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7D20546C" w:rsidR="00CD03B8" w:rsidRPr="00125F66" w:rsidRDefault="00CD03B8" w:rsidP="00CD03B8">
      <w:pPr>
        <w:pStyle w:val="AgencyStdParagraph"/>
      </w:pPr>
      <w:r w:rsidRPr="00EB325D">
        <w:rPr>
          <w:color w:val="auto"/>
          <w:sz w:val="24"/>
        </w:rPr>
        <w:t>Permit Number:</w:t>
      </w:r>
      <w:r w:rsidRPr="00EB325D">
        <w:rPr>
          <w:color w:val="auto"/>
        </w:rPr>
        <w:t xml:space="preserve"> </w:t>
      </w:r>
      <w:r w:rsidRPr="00EB325D">
        <w:rPr>
          <w:color w:val="auto"/>
        </w:rPr>
        <w:tab/>
      </w:r>
      <w:r w:rsidR="000A331E" w:rsidRPr="00EB325D">
        <w:rPr>
          <w:color w:val="auto"/>
          <w:sz w:val="24"/>
        </w:rPr>
        <w:t>EPR/AB3697CN</w:t>
      </w:r>
      <w:r w:rsidRPr="00125F66">
        <w:tab/>
      </w:r>
      <w:r w:rsidRPr="00125F66">
        <w:tab/>
      </w:r>
      <w:r w:rsidRPr="00125F66">
        <w:rPr>
          <w:color w:val="auto"/>
          <w:sz w:val="24"/>
        </w:rPr>
        <w:t xml:space="preserve">Operator: </w:t>
      </w:r>
      <w:r w:rsidRPr="00125F66">
        <w:rPr>
          <w:color w:val="auto"/>
          <w:sz w:val="24"/>
        </w:rPr>
        <w:tab/>
      </w:r>
      <w:r w:rsidR="00882479" w:rsidRPr="00882479">
        <w:rPr>
          <w:color w:val="auto"/>
          <w:sz w:val="24"/>
        </w:rPr>
        <w:t>Radnor Hills Mineral Water Company</w:t>
      </w:r>
      <w:r w:rsidR="00882479">
        <w:rPr>
          <w:color w:val="auto"/>
          <w:sz w:val="24"/>
        </w:rPr>
        <w:t xml:space="preserve"> Limited</w:t>
      </w:r>
      <w:r w:rsidRPr="00125F66">
        <w:tab/>
      </w:r>
    </w:p>
    <w:p w14:paraId="27B10C38" w14:textId="77777777" w:rsidR="00CD03B8" w:rsidRPr="00125F66" w:rsidRDefault="00CD03B8" w:rsidP="00CD03B8">
      <w:pPr>
        <w:pStyle w:val="Header"/>
        <w:tabs>
          <w:tab w:val="clear" w:pos="4153"/>
          <w:tab w:val="clear" w:pos="8306"/>
        </w:tabs>
        <w:rPr>
          <w:rFonts w:ascii="Arial" w:hAnsi="Arial"/>
        </w:rPr>
      </w:pPr>
    </w:p>
    <w:p w14:paraId="27B10C39" w14:textId="73DB822F" w:rsidR="00CD03B8" w:rsidRPr="00125F66" w:rsidRDefault="00CD03B8" w:rsidP="00CD03B8">
      <w:pPr>
        <w:rPr>
          <w:rFonts w:ascii="Arial" w:hAnsi="Arial"/>
          <w:i/>
        </w:rPr>
      </w:pPr>
      <w:r w:rsidRPr="00882479">
        <w:rPr>
          <w:rFonts w:ascii="Arial" w:hAnsi="Arial"/>
        </w:rPr>
        <w:t>Facility:</w:t>
      </w:r>
      <w:r w:rsidRPr="00882479">
        <w:rPr>
          <w:rFonts w:ascii="Arial" w:hAnsi="Arial"/>
        </w:rPr>
        <w:tab/>
      </w:r>
      <w:r w:rsidRPr="00882479">
        <w:rPr>
          <w:rFonts w:ascii="Arial" w:hAnsi="Arial"/>
        </w:rPr>
        <w:tab/>
      </w:r>
      <w:r w:rsidR="00882479" w:rsidRPr="00882479">
        <w:rPr>
          <w:rFonts w:ascii="Arial" w:hAnsi="Arial"/>
        </w:rPr>
        <w:t>Radnor Hills</w:t>
      </w:r>
      <w:r w:rsidR="00882479" w:rsidRPr="00882479">
        <w:rPr>
          <w:rFonts w:ascii="Arial" w:hAnsi="Arial"/>
        </w:rPr>
        <w:tab/>
      </w:r>
      <w:r w:rsidR="00882479" w:rsidRPr="00882479">
        <w:rPr>
          <w:rFonts w:ascii="Arial" w:hAnsi="Arial"/>
        </w:rPr>
        <w:tab/>
      </w:r>
      <w:r w:rsidR="00882479" w:rsidRPr="00882479">
        <w:rPr>
          <w:rFonts w:ascii="Arial" w:hAnsi="Arial"/>
        </w:rPr>
        <w:tab/>
      </w:r>
      <w:r w:rsidRPr="00C26888">
        <w:rPr>
          <w:rFonts w:ascii="Arial" w:hAnsi="Arial"/>
        </w:rPr>
        <w:t xml:space="preserve">Form Number: </w:t>
      </w:r>
      <w:r w:rsidRPr="00C26888">
        <w:rPr>
          <w:rFonts w:ascii="Arial" w:hAnsi="Arial"/>
        </w:rPr>
        <w:tab/>
        <w:t xml:space="preserve"> Air1 / </w:t>
      </w:r>
      <w:r w:rsidR="00C26888" w:rsidRPr="00C26888">
        <w:rPr>
          <w:rFonts w:ascii="Arial" w:hAnsi="Arial"/>
        </w:rPr>
        <w:t>22/03/2024</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2597"/>
        <w:gridCol w:w="1514"/>
        <w:gridCol w:w="1984"/>
        <w:gridCol w:w="1560"/>
        <w:gridCol w:w="1984"/>
        <w:gridCol w:w="1435"/>
      </w:tblGrid>
      <w:tr w:rsidR="00CD03B8" w:rsidRPr="00125F66" w14:paraId="27B10C49" w14:textId="77777777" w:rsidTr="00882479">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2597" w:type="dxa"/>
            <w:shd w:val="solid" w:color="auto" w:fill="auto"/>
            <w:vAlign w:val="center"/>
          </w:tcPr>
          <w:p w14:paraId="21B85604" w14:textId="77777777" w:rsidR="00EB325D" w:rsidRPr="00125F66" w:rsidRDefault="00EB325D" w:rsidP="00EB325D">
            <w:pPr>
              <w:jc w:val="center"/>
              <w:rPr>
                <w:rFonts w:ascii="Arial" w:hAnsi="Arial"/>
                <w:b/>
                <w:sz w:val="20"/>
              </w:rPr>
            </w:pPr>
            <w:r w:rsidRPr="00125F66">
              <w:rPr>
                <w:rFonts w:ascii="Arial" w:hAnsi="Arial"/>
                <w:b/>
                <w:sz w:val="20"/>
              </w:rPr>
              <w:t>Emission</w:t>
            </w:r>
          </w:p>
          <w:p w14:paraId="27B10C40" w14:textId="37C89113" w:rsidR="00CD03B8" w:rsidRPr="00EB325D" w:rsidRDefault="00EB325D" w:rsidP="00EB325D">
            <w:pPr>
              <w:pStyle w:val="Heading1"/>
              <w:rPr>
                <w:sz w:val="20"/>
              </w:rPr>
            </w:pPr>
            <w:r w:rsidRPr="00125F66">
              <w:rPr>
                <w:sz w:val="20"/>
              </w:rPr>
              <w:t>Limit Value</w:t>
            </w:r>
          </w:p>
        </w:tc>
        <w:tc>
          <w:tcPr>
            <w:tcW w:w="1514" w:type="dxa"/>
            <w:tcBorders>
              <w:bottom w:val="single" w:sz="4" w:space="0" w:color="auto"/>
            </w:tcBorders>
            <w:shd w:val="solid" w:color="auto" w:fill="auto"/>
            <w:vAlign w:val="center"/>
          </w:tcPr>
          <w:p w14:paraId="27B10C41" w14:textId="77777777" w:rsidR="00CD03B8" w:rsidRPr="00EB325D" w:rsidRDefault="00CD03B8" w:rsidP="000A3766">
            <w:pPr>
              <w:jc w:val="center"/>
              <w:rPr>
                <w:rFonts w:ascii="Arial" w:hAnsi="Arial"/>
                <w:b/>
                <w:sz w:val="20"/>
              </w:rPr>
            </w:pPr>
            <w:r w:rsidRPr="00EB325D">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EB325D" w:rsidRPr="00125F66" w14:paraId="27B10C52" w14:textId="77777777" w:rsidTr="00882479">
        <w:trPr>
          <w:cantSplit/>
          <w:trHeight w:val="459"/>
          <w:jc w:val="center"/>
        </w:trPr>
        <w:tc>
          <w:tcPr>
            <w:tcW w:w="1242" w:type="dxa"/>
            <w:vMerge w:val="restart"/>
            <w:vAlign w:val="center"/>
          </w:tcPr>
          <w:p w14:paraId="27B10C4A" w14:textId="77777777" w:rsidR="00EB325D" w:rsidRPr="00882479" w:rsidRDefault="00EB325D" w:rsidP="00882479">
            <w:pPr>
              <w:pStyle w:val="Filename"/>
              <w:rPr>
                <w:rFonts w:ascii="Arial" w:hAnsi="Arial" w:cs="Arial"/>
              </w:rPr>
            </w:pPr>
            <w:r w:rsidRPr="00882479">
              <w:rPr>
                <w:rFonts w:ascii="Arial" w:hAnsi="Arial" w:cs="Arial"/>
              </w:rPr>
              <w:t>A1</w:t>
            </w:r>
          </w:p>
        </w:tc>
        <w:tc>
          <w:tcPr>
            <w:tcW w:w="1826" w:type="dxa"/>
            <w:tcBorders>
              <w:bottom w:val="single" w:sz="4" w:space="0" w:color="auto"/>
            </w:tcBorders>
          </w:tcPr>
          <w:p w14:paraId="27B10C4B" w14:textId="4A39DD04" w:rsidR="00EB325D" w:rsidRPr="00882479" w:rsidRDefault="00EB325D" w:rsidP="00882479">
            <w:pPr>
              <w:pStyle w:val="Tableexamples"/>
              <w:rPr>
                <w:rFonts w:cs="Arial"/>
                <w:i w:val="0"/>
                <w:iCs/>
                <w:color w:val="auto"/>
                <w:sz w:val="20"/>
                <w:vertAlign w:val="superscript"/>
              </w:rPr>
            </w:pPr>
            <w:r w:rsidRPr="00882479">
              <w:rPr>
                <w:rFonts w:cs="Arial"/>
                <w:i w:val="0"/>
                <w:iCs/>
                <w:color w:val="auto"/>
                <w:sz w:val="20"/>
              </w:rPr>
              <w:t>Oxides of nitrogen (NO and NO</w:t>
            </w:r>
            <w:r w:rsidRPr="00882479">
              <w:rPr>
                <w:rFonts w:cs="Arial"/>
                <w:i w:val="0"/>
                <w:iCs/>
                <w:color w:val="auto"/>
                <w:sz w:val="20"/>
                <w:vertAlign w:val="subscript"/>
              </w:rPr>
              <w:t>2</w:t>
            </w:r>
            <w:r w:rsidRPr="00882479">
              <w:rPr>
                <w:rFonts w:cs="Arial"/>
                <w:i w:val="0"/>
                <w:iCs/>
                <w:color w:val="auto"/>
                <w:sz w:val="20"/>
              </w:rPr>
              <w:t xml:space="preserve"> expressed as NO</w:t>
            </w:r>
            <w:r w:rsidRPr="00882479">
              <w:rPr>
                <w:rFonts w:cs="Arial"/>
                <w:i w:val="0"/>
                <w:iCs/>
                <w:color w:val="auto"/>
                <w:sz w:val="20"/>
                <w:vertAlign w:val="subscript"/>
              </w:rPr>
              <w:t>2</w:t>
            </w:r>
            <w:r w:rsidRPr="00882479">
              <w:rPr>
                <w:rFonts w:cs="Arial"/>
                <w:i w:val="0"/>
                <w:iCs/>
                <w:color w:val="auto"/>
                <w:sz w:val="20"/>
              </w:rPr>
              <w:t>)</w:t>
            </w:r>
          </w:p>
        </w:tc>
        <w:tc>
          <w:tcPr>
            <w:tcW w:w="2597" w:type="dxa"/>
            <w:tcBorders>
              <w:bottom w:val="single" w:sz="4" w:space="0" w:color="auto"/>
            </w:tcBorders>
          </w:tcPr>
          <w:p w14:paraId="1D00FF59" w14:textId="77777777" w:rsidR="00EB325D" w:rsidRPr="00882479" w:rsidRDefault="00EB325D" w:rsidP="00882479">
            <w:pPr>
              <w:pStyle w:val="Tablebody"/>
              <w:rPr>
                <w:rFonts w:cs="Arial"/>
                <w:iCs/>
                <w:color w:val="auto"/>
                <w:sz w:val="20"/>
              </w:rPr>
            </w:pPr>
            <w:r w:rsidRPr="00882479">
              <w:rPr>
                <w:rFonts w:cs="Arial"/>
                <w:iCs/>
                <w:color w:val="auto"/>
                <w:sz w:val="20"/>
              </w:rPr>
              <w:t>250 mg/m</w:t>
            </w:r>
            <w:r w:rsidRPr="00882479">
              <w:rPr>
                <w:rFonts w:cs="Arial"/>
                <w:iCs/>
                <w:color w:val="auto"/>
                <w:sz w:val="20"/>
                <w:vertAlign w:val="superscript"/>
              </w:rPr>
              <w:t>3</w:t>
            </w:r>
          </w:p>
          <w:p w14:paraId="4A50C370" w14:textId="77777777" w:rsidR="00EB325D" w:rsidRPr="00882479" w:rsidRDefault="00EB325D" w:rsidP="00882479">
            <w:pPr>
              <w:pStyle w:val="Tablebody"/>
              <w:rPr>
                <w:rFonts w:cs="Arial"/>
                <w:i/>
                <w:color w:val="auto"/>
                <w:sz w:val="20"/>
              </w:rPr>
            </w:pPr>
            <w:r w:rsidRPr="00882479">
              <w:rPr>
                <w:rFonts w:cs="Arial"/>
                <w:i/>
                <w:color w:val="auto"/>
                <w:sz w:val="20"/>
              </w:rPr>
              <w:t xml:space="preserve">Limit applies from </w:t>
            </w:r>
          </w:p>
          <w:p w14:paraId="17666BD1" w14:textId="77777777" w:rsidR="00EB325D" w:rsidRPr="00882479" w:rsidRDefault="00EB325D" w:rsidP="00882479">
            <w:pPr>
              <w:pStyle w:val="Tablebody"/>
              <w:rPr>
                <w:rFonts w:cs="Arial"/>
                <w:i/>
                <w:color w:val="auto"/>
                <w:sz w:val="20"/>
              </w:rPr>
            </w:pPr>
            <w:r w:rsidRPr="00882479">
              <w:rPr>
                <w:rFonts w:cs="Arial"/>
                <w:i/>
                <w:color w:val="auto"/>
                <w:sz w:val="20"/>
              </w:rPr>
              <w:t xml:space="preserve">01/01/2030 or other </w:t>
            </w:r>
          </w:p>
          <w:p w14:paraId="4F42F961" w14:textId="77777777" w:rsidR="00EB325D" w:rsidRPr="00882479" w:rsidRDefault="00EB325D" w:rsidP="00882479">
            <w:pPr>
              <w:pStyle w:val="Tablebody"/>
              <w:rPr>
                <w:rFonts w:cs="Arial"/>
                <w:i/>
                <w:color w:val="auto"/>
                <w:sz w:val="20"/>
              </w:rPr>
            </w:pPr>
            <w:r w:rsidRPr="00882479">
              <w:rPr>
                <w:rFonts w:cs="Arial"/>
                <w:i/>
                <w:color w:val="auto"/>
                <w:sz w:val="20"/>
              </w:rPr>
              <w:t xml:space="preserve">date as notified by </w:t>
            </w:r>
          </w:p>
          <w:p w14:paraId="5765F0E1" w14:textId="77777777" w:rsidR="00EB325D" w:rsidRPr="00882479" w:rsidRDefault="00EB325D" w:rsidP="00882479">
            <w:pPr>
              <w:pStyle w:val="Tablebody"/>
              <w:rPr>
                <w:rFonts w:cs="Arial"/>
                <w:i/>
                <w:color w:val="auto"/>
                <w:sz w:val="20"/>
              </w:rPr>
            </w:pPr>
            <w:r w:rsidRPr="00882479">
              <w:rPr>
                <w:rFonts w:cs="Arial"/>
                <w:i/>
                <w:color w:val="auto"/>
                <w:sz w:val="20"/>
              </w:rPr>
              <w:t xml:space="preserve">Natural Resources </w:t>
            </w:r>
          </w:p>
          <w:p w14:paraId="27B10C4C" w14:textId="7CD6BE21" w:rsidR="00EB325D" w:rsidRPr="00882479" w:rsidRDefault="00EB325D" w:rsidP="00882479">
            <w:pPr>
              <w:jc w:val="left"/>
              <w:rPr>
                <w:rFonts w:ascii="Arial" w:hAnsi="Arial" w:cs="Arial"/>
                <w:iCs/>
                <w:sz w:val="20"/>
              </w:rPr>
            </w:pPr>
            <w:r w:rsidRPr="00882479">
              <w:rPr>
                <w:rFonts w:ascii="Arial" w:hAnsi="Arial" w:cs="Arial"/>
                <w:i/>
                <w:sz w:val="20"/>
              </w:rPr>
              <w:t>Wales in writing</w:t>
            </w:r>
          </w:p>
        </w:tc>
        <w:tc>
          <w:tcPr>
            <w:tcW w:w="1514" w:type="dxa"/>
            <w:tcBorders>
              <w:bottom w:val="single" w:sz="4" w:space="0" w:color="auto"/>
            </w:tcBorders>
          </w:tcPr>
          <w:p w14:paraId="27B10C4D" w14:textId="4534D7CF" w:rsidR="00EB325D" w:rsidRPr="00882479" w:rsidRDefault="00EB325D" w:rsidP="00882479">
            <w:pPr>
              <w:jc w:val="left"/>
              <w:rPr>
                <w:rFonts w:ascii="Arial" w:hAnsi="Arial" w:cs="Arial"/>
                <w:iCs/>
                <w:sz w:val="20"/>
              </w:rPr>
            </w:pPr>
            <w:r w:rsidRPr="00882479">
              <w:rPr>
                <w:rFonts w:ascii="Arial" w:hAnsi="Arial" w:cs="Arial"/>
                <w:iCs/>
                <w:sz w:val="20"/>
              </w:rPr>
              <w:t>Periodic</w:t>
            </w:r>
          </w:p>
        </w:tc>
        <w:tc>
          <w:tcPr>
            <w:tcW w:w="1984" w:type="dxa"/>
            <w:tcBorders>
              <w:bottom w:val="single" w:sz="4" w:space="0" w:color="auto"/>
            </w:tcBorders>
            <w:vAlign w:val="center"/>
          </w:tcPr>
          <w:p w14:paraId="27B10C4E" w14:textId="77777777" w:rsidR="00EB325D" w:rsidRPr="00882479" w:rsidRDefault="00EB325D" w:rsidP="00882479">
            <w:pPr>
              <w:jc w:val="left"/>
              <w:rPr>
                <w:rFonts w:ascii="Arial" w:hAnsi="Arial" w:cs="Arial"/>
                <w:iCs/>
                <w:sz w:val="20"/>
              </w:rPr>
            </w:pPr>
          </w:p>
        </w:tc>
        <w:tc>
          <w:tcPr>
            <w:tcW w:w="1560" w:type="dxa"/>
            <w:tcBorders>
              <w:bottom w:val="single" w:sz="4" w:space="0" w:color="auto"/>
            </w:tcBorders>
            <w:vAlign w:val="center"/>
          </w:tcPr>
          <w:p w14:paraId="27B10C4F" w14:textId="48C888F1" w:rsidR="00EB325D"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bottom w:val="single" w:sz="4" w:space="0" w:color="auto"/>
            </w:tcBorders>
            <w:vAlign w:val="center"/>
          </w:tcPr>
          <w:p w14:paraId="27B10C50" w14:textId="77777777" w:rsidR="00EB325D" w:rsidRPr="00882479" w:rsidRDefault="00EB325D" w:rsidP="00882479">
            <w:pPr>
              <w:jc w:val="left"/>
              <w:rPr>
                <w:rFonts w:ascii="Arial" w:hAnsi="Arial" w:cs="Arial"/>
                <w:iCs/>
                <w:sz w:val="20"/>
              </w:rPr>
            </w:pPr>
          </w:p>
        </w:tc>
        <w:tc>
          <w:tcPr>
            <w:tcW w:w="1435" w:type="dxa"/>
            <w:vAlign w:val="center"/>
          </w:tcPr>
          <w:p w14:paraId="27B10C51" w14:textId="77777777" w:rsidR="00EB325D" w:rsidRPr="00882479" w:rsidRDefault="00EB325D" w:rsidP="00882479">
            <w:pPr>
              <w:jc w:val="left"/>
              <w:rPr>
                <w:rFonts w:ascii="Arial" w:hAnsi="Arial" w:cs="Arial"/>
                <w:iCs/>
                <w:sz w:val="20"/>
              </w:rPr>
            </w:pPr>
          </w:p>
        </w:tc>
      </w:tr>
      <w:tr w:rsidR="00EB325D" w:rsidRPr="00125F66" w14:paraId="27B10C5B" w14:textId="77777777" w:rsidTr="00882479">
        <w:trPr>
          <w:cantSplit/>
          <w:jc w:val="center"/>
        </w:trPr>
        <w:tc>
          <w:tcPr>
            <w:tcW w:w="1242" w:type="dxa"/>
            <w:vMerge/>
            <w:vAlign w:val="center"/>
          </w:tcPr>
          <w:p w14:paraId="27B10C53" w14:textId="287F489D" w:rsidR="00EB325D" w:rsidRPr="00882479" w:rsidRDefault="00EB325D" w:rsidP="00882479">
            <w:pPr>
              <w:pStyle w:val="Filename"/>
              <w:rPr>
                <w:rFonts w:ascii="Arial" w:hAnsi="Arial" w:cs="Arial"/>
              </w:rPr>
            </w:pPr>
          </w:p>
        </w:tc>
        <w:tc>
          <w:tcPr>
            <w:tcW w:w="1826" w:type="dxa"/>
          </w:tcPr>
          <w:p w14:paraId="27B10C54" w14:textId="4FD2845C" w:rsidR="00EB325D" w:rsidRPr="00882479" w:rsidRDefault="00EB325D" w:rsidP="00882479">
            <w:pPr>
              <w:pStyle w:val="Tableexamples"/>
              <w:rPr>
                <w:rFonts w:cs="Arial"/>
                <w:i w:val="0"/>
                <w:iCs/>
                <w:color w:val="auto"/>
                <w:sz w:val="20"/>
                <w:vertAlign w:val="superscript"/>
              </w:rPr>
            </w:pPr>
            <w:r w:rsidRPr="00882479">
              <w:rPr>
                <w:rFonts w:cs="Arial"/>
                <w:i w:val="0"/>
                <w:iCs/>
                <w:color w:val="auto"/>
                <w:sz w:val="20"/>
              </w:rPr>
              <w:t>Sulphur Dioxide</w:t>
            </w:r>
          </w:p>
        </w:tc>
        <w:tc>
          <w:tcPr>
            <w:tcW w:w="2597" w:type="dxa"/>
          </w:tcPr>
          <w:p w14:paraId="5548E263" w14:textId="77777777" w:rsidR="00EB325D" w:rsidRPr="00882479" w:rsidRDefault="00EB325D" w:rsidP="00882479">
            <w:pPr>
              <w:pStyle w:val="Tablebody"/>
              <w:rPr>
                <w:rFonts w:cs="Arial"/>
                <w:iCs/>
                <w:color w:val="auto"/>
                <w:sz w:val="20"/>
                <w:vertAlign w:val="superscript"/>
              </w:rPr>
            </w:pPr>
            <w:r w:rsidRPr="00882479">
              <w:rPr>
                <w:rFonts w:cs="Arial"/>
                <w:iCs/>
                <w:color w:val="auto"/>
                <w:sz w:val="20"/>
              </w:rPr>
              <w:t>35 mg/m</w:t>
            </w:r>
            <w:r w:rsidRPr="00882479">
              <w:rPr>
                <w:rFonts w:cs="Arial"/>
                <w:iCs/>
                <w:color w:val="auto"/>
                <w:sz w:val="20"/>
                <w:vertAlign w:val="superscript"/>
              </w:rPr>
              <w:t>3</w:t>
            </w:r>
          </w:p>
          <w:p w14:paraId="6821C71B" w14:textId="77777777" w:rsidR="00EB325D" w:rsidRPr="00882479" w:rsidRDefault="00EB325D" w:rsidP="00882479">
            <w:pPr>
              <w:pStyle w:val="Tablebody"/>
              <w:rPr>
                <w:rFonts w:cs="Arial"/>
                <w:i/>
                <w:color w:val="auto"/>
                <w:sz w:val="20"/>
              </w:rPr>
            </w:pPr>
            <w:r w:rsidRPr="00882479">
              <w:rPr>
                <w:rFonts w:cs="Arial"/>
                <w:i/>
                <w:color w:val="auto"/>
                <w:sz w:val="20"/>
              </w:rPr>
              <w:t xml:space="preserve">Limit applies from </w:t>
            </w:r>
          </w:p>
          <w:p w14:paraId="72E03A29" w14:textId="77777777" w:rsidR="00EB325D" w:rsidRPr="00882479" w:rsidRDefault="00EB325D" w:rsidP="00882479">
            <w:pPr>
              <w:pStyle w:val="Tablebody"/>
              <w:rPr>
                <w:rFonts w:cs="Arial"/>
                <w:i/>
                <w:color w:val="auto"/>
                <w:sz w:val="20"/>
              </w:rPr>
            </w:pPr>
            <w:r w:rsidRPr="00882479">
              <w:rPr>
                <w:rFonts w:cs="Arial"/>
                <w:i/>
                <w:color w:val="auto"/>
                <w:sz w:val="20"/>
              </w:rPr>
              <w:t xml:space="preserve">01/01/2030 or other </w:t>
            </w:r>
          </w:p>
          <w:p w14:paraId="1F24318E" w14:textId="77777777" w:rsidR="00EB325D" w:rsidRPr="00882479" w:rsidRDefault="00EB325D" w:rsidP="00882479">
            <w:pPr>
              <w:pStyle w:val="Tablebody"/>
              <w:rPr>
                <w:rFonts w:cs="Arial"/>
                <w:i/>
                <w:color w:val="auto"/>
                <w:sz w:val="20"/>
              </w:rPr>
            </w:pPr>
            <w:r w:rsidRPr="00882479">
              <w:rPr>
                <w:rFonts w:cs="Arial"/>
                <w:i/>
                <w:color w:val="auto"/>
                <w:sz w:val="20"/>
              </w:rPr>
              <w:t xml:space="preserve">date as notified by </w:t>
            </w:r>
          </w:p>
          <w:p w14:paraId="4A8DD566" w14:textId="77777777" w:rsidR="00EB325D" w:rsidRPr="00882479" w:rsidRDefault="00EB325D" w:rsidP="00882479">
            <w:pPr>
              <w:pStyle w:val="Tablebody"/>
              <w:rPr>
                <w:rFonts w:cs="Arial"/>
                <w:i/>
                <w:color w:val="auto"/>
                <w:sz w:val="20"/>
              </w:rPr>
            </w:pPr>
            <w:r w:rsidRPr="00882479">
              <w:rPr>
                <w:rFonts w:cs="Arial"/>
                <w:i/>
                <w:color w:val="auto"/>
                <w:sz w:val="20"/>
              </w:rPr>
              <w:t xml:space="preserve">Natural Resources </w:t>
            </w:r>
          </w:p>
          <w:p w14:paraId="27B10C55" w14:textId="3E408877" w:rsidR="00EB325D" w:rsidRPr="00882479" w:rsidRDefault="00EB325D" w:rsidP="00882479">
            <w:pPr>
              <w:jc w:val="left"/>
              <w:rPr>
                <w:rFonts w:ascii="Arial" w:hAnsi="Arial" w:cs="Arial"/>
                <w:iCs/>
                <w:sz w:val="20"/>
              </w:rPr>
            </w:pPr>
            <w:r w:rsidRPr="00882479">
              <w:rPr>
                <w:rFonts w:ascii="Arial" w:hAnsi="Arial" w:cs="Arial"/>
                <w:i/>
                <w:sz w:val="20"/>
              </w:rPr>
              <w:t>Wales in writing</w:t>
            </w:r>
          </w:p>
        </w:tc>
        <w:tc>
          <w:tcPr>
            <w:tcW w:w="1514" w:type="dxa"/>
          </w:tcPr>
          <w:p w14:paraId="27B10C56" w14:textId="57D9DBFE" w:rsidR="00EB325D" w:rsidRPr="00882479" w:rsidRDefault="00EB325D" w:rsidP="00882479">
            <w:pPr>
              <w:jc w:val="left"/>
              <w:rPr>
                <w:rFonts w:ascii="Arial" w:hAnsi="Arial" w:cs="Arial"/>
                <w:iCs/>
                <w:sz w:val="20"/>
              </w:rPr>
            </w:pPr>
            <w:r w:rsidRPr="00882479">
              <w:rPr>
                <w:rFonts w:ascii="Arial" w:hAnsi="Arial" w:cs="Arial"/>
                <w:iCs/>
                <w:sz w:val="20"/>
              </w:rPr>
              <w:t>Periodic</w:t>
            </w:r>
          </w:p>
        </w:tc>
        <w:tc>
          <w:tcPr>
            <w:tcW w:w="1984" w:type="dxa"/>
            <w:vAlign w:val="center"/>
          </w:tcPr>
          <w:p w14:paraId="27B10C57" w14:textId="77777777" w:rsidR="00EB325D" w:rsidRPr="00882479" w:rsidRDefault="00EB325D" w:rsidP="00882479">
            <w:pPr>
              <w:jc w:val="left"/>
              <w:rPr>
                <w:rFonts w:ascii="Arial" w:hAnsi="Arial" w:cs="Arial"/>
                <w:iCs/>
                <w:sz w:val="20"/>
              </w:rPr>
            </w:pPr>
          </w:p>
        </w:tc>
        <w:tc>
          <w:tcPr>
            <w:tcW w:w="1560" w:type="dxa"/>
            <w:vAlign w:val="center"/>
          </w:tcPr>
          <w:p w14:paraId="27B10C58" w14:textId="5DBA2273" w:rsidR="00EB325D"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vAlign w:val="center"/>
          </w:tcPr>
          <w:p w14:paraId="27B10C59" w14:textId="77777777" w:rsidR="00EB325D" w:rsidRPr="00882479" w:rsidRDefault="00EB325D" w:rsidP="00882479">
            <w:pPr>
              <w:jc w:val="left"/>
              <w:rPr>
                <w:rFonts w:ascii="Arial" w:hAnsi="Arial" w:cs="Arial"/>
                <w:iCs/>
                <w:sz w:val="20"/>
              </w:rPr>
            </w:pPr>
          </w:p>
        </w:tc>
        <w:tc>
          <w:tcPr>
            <w:tcW w:w="1435" w:type="dxa"/>
            <w:vAlign w:val="center"/>
          </w:tcPr>
          <w:p w14:paraId="27B10C5A" w14:textId="77777777" w:rsidR="00EB325D" w:rsidRPr="00882479" w:rsidRDefault="00EB325D" w:rsidP="00882479">
            <w:pPr>
              <w:jc w:val="left"/>
              <w:rPr>
                <w:rFonts w:ascii="Arial" w:hAnsi="Arial" w:cs="Arial"/>
                <w:iCs/>
                <w:sz w:val="20"/>
              </w:rPr>
            </w:pPr>
          </w:p>
        </w:tc>
      </w:tr>
      <w:tr w:rsidR="00EB325D" w:rsidRPr="00125F66" w14:paraId="27B10C64" w14:textId="77777777" w:rsidTr="00882479">
        <w:trPr>
          <w:cantSplit/>
          <w:jc w:val="center"/>
        </w:trPr>
        <w:tc>
          <w:tcPr>
            <w:tcW w:w="1242" w:type="dxa"/>
            <w:vMerge/>
            <w:vAlign w:val="center"/>
          </w:tcPr>
          <w:p w14:paraId="27B10C5C" w14:textId="36116B81" w:rsidR="00EB325D" w:rsidRPr="00882479" w:rsidRDefault="00EB325D" w:rsidP="00882479">
            <w:pPr>
              <w:jc w:val="left"/>
              <w:rPr>
                <w:rFonts w:ascii="Arial" w:hAnsi="Arial" w:cs="Arial"/>
                <w:sz w:val="20"/>
              </w:rPr>
            </w:pPr>
          </w:p>
        </w:tc>
        <w:tc>
          <w:tcPr>
            <w:tcW w:w="1826" w:type="dxa"/>
          </w:tcPr>
          <w:p w14:paraId="7AB9A243" w14:textId="77777777" w:rsidR="00EB325D" w:rsidRPr="00882479" w:rsidRDefault="00EB325D" w:rsidP="00882479">
            <w:pPr>
              <w:spacing w:before="60" w:after="60"/>
              <w:jc w:val="left"/>
              <w:rPr>
                <w:rFonts w:ascii="Arial" w:hAnsi="Arial" w:cs="Arial"/>
                <w:iCs/>
                <w:sz w:val="20"/>
              </w:rPr>
            </w:pPr>
            <w:r w:rsidRPr="00882479">
              <w:rPr>
                <w:rFonts w:ascii="Arial" w:hAnsi="Arial" w:cs="Arial"/>
                <w:iCs/>
                <w:sz w:val="20"/>
              </w:rPr>
              <w:t>Carbon Monoxide</w:t>
            </w:r>
          </w:p>
          <w:p w14:paraId="3E92CAFE" w14:textId="77777777" w:rsidR="00EB325D" w:rsidRPr="00882479" w:rsidRDefault="00EB325D" w:rsidP="00882479">
            <w:pPr>
              <w:pStyle w:val="Tablebody"/>
              <w:rPr>
                <w:rFonts w:cs="Arial"/>
                <w:iCs/>
                <w:color w:val="auto"/>
                <w:sz w:val="20"/>
              </w:rPr>
            </w:pPr>
            <w:r w:rsidRPr="00882479">
              <w:rPr>
                <w:rFonts w:cs="Arial"/>
                <w:iCs/>
                <w:color w:val="auto"/>
                <w:sz w:val="20"/>
              </w:rPr>
              <w:t xml:space="preserve">Monitoring applies from </w:t>
            </w:r>
          </w:p>
          <w:p w14:paraId="2082466C" w14:textId="77777777" w:rsidR="00EB325D" w:rsidRPr="00882479" w:rsidRDefault="00EB325D" w:rsidP="00882479">
            <w:pPr>
              <w:pStyle w:val="Tablebody"/>
              <w:rPr>
                <w:rFonts w:cs="Arial"/>
                <w:iCs/>
                <w:color w:val="auto"/>
                <w:sz w:val="20"/>
              </w:rPr>
            </w:pPr>
            <w:r w:rsidRPr="00882479">
              <w:rPr>
                <w:rFonts w:cs="Arial"/>
                <w:iCs/>
                <w:color w:val="auto"/>
                <w:sz w:val="20"/>
              </w:rPr>
              <w:t xml:space="preserve">01/01/2030 or other </w:t>
            </w:r>
          </w:p>
          <w:p w14:paraId="40D45009" w14:textId="77777777" w:rsidR="00EB325D" w:rsidRPr="00882479" w:rsidRDefault="00EB325D" w:rsidP="00882479">
            <w:pPr>
              <w:pStyle w:val="Tablebody"/>
              <w:rPr>
                <w:rFonts w:cs="Arial"/>
                <w:iCs/>
                <w:color w:val="auto"/>
                <w:sz w:val="20"/>
              </w:rPr>
            </w:pPr>
            <w:r w:rsidRPr="00882479">
              <w:rPr>
                <w:rFonts w:cs="Arial"/>
                <w:iCs/>
                <w:color w:val="auto"/>
                <w:sz w:val="20"/>
              </w:rPr>
              <w:t xml:space="preserve">date as notified by </w:t>
            </w:r>
          </w:p>
          <w:p w14:paraId="2C0F48F4" w14:textId="77777777" w:rsidR="00EB325D" w:rsidRPr="00882479" w:rsidRDefault="00EB325D" w:rsidP="00882479">
            <w:pPr>
              <w:pStyle w:val="Tablebody"/>
              <w:rPr>
                <w:rFonts w:cs="Arial"/>
                <w:iCs/>
                <w:color w:val="auto"/>
                <w:sz w:val="20"/>
              </w:rPr>
            </w:pPr>
            <w:r w:rsidRPr="00882479">
              <w:rPr>
                <w:rFonts w:cs="Arial"/>
                <w:iCs/>
                <w:color w:val="auto"/>
                <w:sz w:val="20"/>
              </w:rPr>
              <w:t xml:space="preserve">Natural Resources </w:t>
            </w:r>
          </w:p>
          <w:p w14:paraId="27B10C5D" w14:textId="616E90C1" w:rsidR="00EB325D" w:rsidRPr="00882479" w:rsidRDefault="00EB325D" w:rsidP="00882479">
            <w:pPr>
              <w:pStyle w:val="Tableexamples"/>
              <w:rPr>
                <w:rFonts w:cs="Arial"/>
                <w:i w:val="0"/>
                <w:iCs/>
                <w:color w:val="auto"/>
                <w:sz w:val="20"/>
                <w:vertAlign w:val="superscript"/>
              </w:rPr>
            </w:pPr>
            <w:r w:rsidRPr="00882479">
              <w:rPr>
                <w:rFonts w:cs="Arial"/>
                <w:i w:val="0"/>
                <w:iCs/>
                <w:color w:val="auto"/>
                <w:sz w:val="20"/>
              </w:rPr>
              <w:t>Wales in writing</w:t>
            </w:r>
          </w:p>
        </w:tc>
        <w:tc>
          <w:tcPr>
            <w:tcW w:w="2597" w:type="dxa"/>
          </w:tcPr>
          <w:p w14:paraId="4CC011F9" w14:textId="77777777" w:rsidR="00EB325D" w:rsidRPr="00882479" w:rsidRDefault="00EB325D" w:rsidP="00882479">
            <w:pPr>
              <w:pStyle w:val="Tablebody"/>
              <w:rPr>
                <w:rFonts w:cs="Arial"/>
                <w:iCs/>
                <w:color w:val="auto"/>
                <w:sz w:val="20"/>
              </w:rPr>
            </w:pPr>
            <w:r w:rsidRPr="00882479">
              <w:rPr>
                <w:rFonts w:cs="Arial"/>
                <w:iCs/>
                <w:color w:val="auto"/>
                <w:sz w:val="20"/>
              </w:rPr>
              <w:t>No limit set</w:t>
            </w:r>
          </w:p>
          <w:p w14:paraId="27B10C5E" w14:textId="1581A2A5" w:rsidR="00EB325D" w:rsidRPr="00882479" w:rsidRDefault="00EB325D" w:rsidP="00882479">
            <w:pPr>
              <w:jc w:val="left"/>
              <w:rPr>
                <w:rFonts w:ascii="Arial" w:hAnsi="Arial" w:cs="Arial"/>
                <w:iCs/>
                <w:sz w:val="20"/>
              </w:rPr>
            </w:pPr>
          </w:p>
        </w:tc>
        <w:tc>
          <w:tcPr>
            <w:tcW w:w="1514" w:type="dxa"/>
          </w:tcPr>
          <w:p w14:paraId="27B10C5F" w14:textId="5C4A199A" w:rsidR="00EB325D" w:rsidRPr="00882479" w:rsidRDefault="00EB325D" w:rsidP="00882479">
            <w:pPr>
              <w:jc w:val="left"/>
              <w:rPr>
                <w:rFonts w:ascii="Arial" w:hAnsi="Arial" w:cs="Arial"/>
                <w:iCs/>
                <w:sz w:val="20"/>
              </w:rPr>
            </w:pPr>
            <w:r w:rsidRPr="00882479">
              <w:rPr>
                <w:rFonts w:ascii="Arial" w:hAnsi="Arial" w:cs="Arial"/>
                <w:iCs/>
                <w:sz w:val="20"/>
              </w:rPr>
              <w:t>Periodic</w:t>
            </w:r>
          </w:p>
        </w:tc>
        <w:tc>
          <w:tcPr>
            <w:tcW w:w="1984" w:type="dxa"/>
            <w:vAlign w:val="center"/>
          </w:tcPr>
          <w:p w14:paraId="27B10C60" w14:textId="77777777" w:rsidR="00EB325D" w:rsidRPr="00882479" w:rsidRDefault="00EB325D" w:rsidP="00882479">
            <w:pPr>
              <w:jc w:val="left"/>
              <w:rPr>
                <w:rFonts w:ascii="Arial" w:hAnsi="Arial" w:cs="Arial"/>
                <w:iCs/>
                <w:sz w:val="20"/>
              </w:rPr>
            </w:pPr>
          </w:p>
        </w:tc>
        <w:tc>
          <w:tcPr>
            <w:tcW w:w="1560" w:type="dxa"/>
            <w:vAlign w:val="center"/>
          </w:tcPr>
          <w:p w14:paraId="27B10C61" w14:textId="32DCDA94" w:rsidR="00EB325D"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vAlign w:val="center"/>
          </w:tcPr>
          <w:p w14:paraId="27B10C62" w14:textId="77777777" w:rsidR="00EB325D" w:rsidRPr="00882479" w:rsidRDefault="00EB325D" w:rsidP="00882479">
            <w:pPr>
              <w:jc w:val="left"/>
              <w:rPr>
                <w:rFonts w:ascii="Arial" w:hAnsi="Arial" w:cs="Arial"/>
                <w:iCs/>
                <w:sz w:val="20"/>
              </w:rPr>
            </w:pPr>
          </w:p>
        </w:tc>
        <w:tc>
          <w:tcPr>
            <w:tcW w:w="1435" w:type="dxa"/>
            <w:vAlign w:val="center"/>
          </w:tcPr>
          <w:p w14:paraId="27B10C63" w14:textId="77777777" w:rsidR="00EB325D" w:rsidRPr="00882479" w:rsidRDefault="00EB325D" w:rsidP="00882479">
            <w:pPr>
              <w:jc w:val="left"/>
              <w:rPr>
                <w:rFonts w:ascii="Arial" w:hAnsi="Arial" w:cs="Arial"/>
                <w:iCs/>
                <w:sz w:val="20"/>
              </w:rPr>
            </w:pPr>
          </w:p>
        </w:tc>
      </w:tr>
      <w:tr w:rsidR="00EB325D" w:rsidRPr="00125F66" w14:paraId="451BC0EA" w14:textId="77777777" w:rsidTr="00882479">
        <w:trPr>
          <w:cantSplit/>
          <w:jc w:val="center"/>
        </w:trPr>
        <w:tc>
          <w:tcPr>
            <w:tcW w:w="1242" w:type="dxa"/>
            <w:vMerge/>
            <w:vAlign w:val="center"/>
          </w:tcPr>
          <w:p w14:paraId="377FA898" w14:textId="77777777" w:rsidR="00EB325D" w:rsidRPr="00882479" w:rsidRDefault="00EB325D" w:rsidP="00882479">
            <w:pPr>
              <w:jc w:val="left"/>
              <w:rPr>
                <w:rFonts w:ascii="Arial" w:hAnsi="Arial" w:cs="Arial"/>
                <w:sz w:val="20"/>
              </w:rPr>
            </w:pPr>
          </w:p>
        </w:tc>
        <w:tc>
          <w:tcPr>
            <w:tcW w:w="1826" w:type="dxa"/>
          </w:tcPr>
          <w:p w14:paraId="3773AC6E" w14:textId="69B42D54" w:rsidR="00EB325D" w:rsidRPr="00882479" w:rsidRDefault="00EB325D" w:rsidP="00882479">
            <w:pPr>
              <w:pStyle w:val="Tableexamples"/>
              <w:rPr>
                <w:rFonts w:cs="Arial"/>
                <w:i w:val="0"/>
                <w:iCs/>
                <w:color w:val="auto"/>
                <w:sz w:val="20"/>
              </w:rPr>
            </w:pPr>
            <w:r w:rsidRPr="00882479">
              <w:rPr>
                <w:rFonts w:cs="Arial"/>
                <w:i w:val="0"/>
                <w:iCs/>
                <w:color w:val="auto"/>
                <w:sz w:val="20"/>
              </w:rPr>
              <w:t>Particulates</w:t>
            </w:r>
          </w:p>
        </w:tc>
        <w:tc>
          <w:tcPr>
            <w:tcW w:w="2597" w:type="dxa"/>
          </w:tcPr>
          <w:p w14:paraId="6BAAD04D" w14:textId="7F7E6800" w:rsidR="00EB325D" w:rsidRPr="00882479" w:rsidRDefault="00EB325D" w:rsidP="00882479">
            <w:pPr>
              <w:jc w:val="left"/>
              <w:rPr>
                <w:rFonts w:ascii="Arial" w:hAnsi="Arial" w:cs="Arial"/>
                <w:iCs/>
                <w:sz w:val="20"/>
              </w:rPr>
            </w:pPr>
            <w:r w:rsidRPr="00882479">
              <w:rPr>
                <w:rFonts w:ascii="Arial" w:hAnsi="Arial" w:cs="Arial"/>
                <w:iCs/>
                <w:sz w:val="20"/>
              </w:rPr>
              <w:t>No limit applies</w:t>
            </w:r>
          </w:p>
        </w:tc>
        <w:tc>
          <w:tcPr>
            <w:tcW w:w="1514" w:type="dxa"/>
          </w:tcPr>
          <w:p w14:paraId="1305F9BC" w14:textId="581751E5" w:rsidR="00EB325D" w:rsidRPr="00882479" w:rsidRDefault="00EB325D" w:rsidP="00882479">
            <w:pPr>
              <w:jc w:val="left"/>
              <w:rPr>
                <w:rFonts w:ascii="Arial" w:hAnsi="Arial" w:cs="Arial"/>
                <w:iCs/>
                <w:sz w:val="20"/>
              </w:rPr>
            </w:pPr>
            <w:r w:rsidRPr="00882479">
              <w:rPr>
                <w:rFonts w:ascii="Arial" w:hAnsi="Arial" w:cs="Arial"/>
                <w:iCs/>
                <w:sz w:val="20"/>
              </w:rPr>
              <w:t>Periodic</w:t>
            </w:r>
          </w:p>
        </w:tc>
        <w:tc>
          <w:tcPr>
            <w:tcW w:w="1984" w:type="dxa"/>
            <w:vAlign w:val="center"/>
          </w:tcPr>
          <w:p w14:paraId="674A5A2A" w14:textId="77777777" w:rsidR="00EB325D" w:rsidRPr="00882479" w:rsidRDefault="00EB325D" w:rsidP="00882479">
            <w:pPr>
              <w:jc w:val="left"/>
              <w:rPr>
                <w:rFonts w:ascii="Arial" w:hAnsi="Arial" w:cs="Arial"/>
                <w:iCs/>
                <w:sz w:val="20"/>
              </w:rPr>
            </w:pPr>
          </w:p>
        </w:tc>
        <w:tc>
          <w:tcPr>
            <w:tcW w:w="1560" w:type="dxa"/>
            <w:vAlign w:val="center"/>
          </w:tcPr>
          <w:p w14:paraId="2A71F84B" w14:textId="4F0CA32D" w:rsidR="00EB325D"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vAlign w:val="center"/>
          </w:tcPr>
          <w:p w14:paraId="714F1276" w14:textId="77777777" w:rsidR="00EB325D" w:rsidRPr="00882479" w:rsidRDefault="00EB325D" w:rsidP="00882479">
            <w:pPr>
              <w:jc w:val="left"/>
              <w:rPr>
                <w:rFonts w:ascii="Arial" w:hAnsi="Arial" w:cs="Arial"/>
                <w:iCs/>
                <w:sz w:val="20"/>
              </w:rPr>
            </w:pPr>
          </w:p>
        </w:tc>
        <w:tc>
          <w:tcPr>
            <w:tcW w:w="1435" w:type="dxa"/>
            <w:vAlign w:val="center"/>
          </w:tcPr>
          <w:p w14:paraId="01842212" w14:textId="77777777" w:rsidR="00EB325D" w:rsidRPr="00882479" w:rsidRDefault="00EB325D" w:rsidP="00882479">
            <w:pPr>
              <w:jc w:val="left"/>
              <w:rPr>
                <w:rFonts w:ascii="Arial" w:hAnsi="Arial" w:cs="Arial"/>
                <w:iCs/>
                <w:sz w:val="20"/>
              </w:rPr>
            </w:pPr>
          </w:p>
        </w:tc>
      </w:tr>
      <w:tr w:rsidR="00882479" w:rsidRPr="00125F66" w14:paraId="27B10C6D" w14:textId="77777777" w:rsidTr="00882479">
        <w:trPr>
          <w:trHeight w:val="85"/>
          <w:jc w:val="center"/>
        </w:trPr>
        <w:tc>
          <w:tcPr>
            <w:tcW w:w="1242" w:type="dxa"/>
            <w:vMerge w:val="restart"/>
            <w:vAlign w:val="center"/>
          </w:tcPr>
          <w:p w14:paraId="27B10C65" w14:textId="6E696F4F" w:rsidR="00882479" w:rsidRPr="00882479" w:rsidRDefault="00882479" w:rsidP="00882479">
            <w:pPr>
              <w:jc w:val="left"/>
              <w:rPr>
                <w:rFonts w:ascii="Arial" w:hAnsi="Arial" w:cs="Arial"/>
                <w:sz w:val="20"/>
              </w:rPr>
            </w:pPr>
            <w:r w:rsidRPr="00882479">
              <w:rPr>
                <w:rFonts w:ascii="Arial" w:hAnsi="Arial" w:cs="Arial"/>
                <w:sz w:val="20"/>
              </w:rPr>
              <w:lastRenderedPageBreak/>
              <w:t>A2</w:t>
            </w:r>
          </w:p>
        </w:tc>
        <w:tc>
          <w:tcPr>
            <w:tcW w:w="1826" w:type="dxa"/>
            <w:tcBorders>
              <w:left w:val="nil"/>
              <w:right w:val="single" w:sz="4" w:space="0" w:color="auto"/>
            </w:tcBorders>
          </w:tcPr>
          <w:p w14:paraId="27B10C66" w14:textId="37E874D7" w:rsidR="00882479" w:rsidRPr="00882479" w:rsidRDefault="00882479" w:rsidP="00882479">
            <w:pPr>
              <w:pStyle w:val="Tableexamples"/>
              <w:rPr>
                <w:rFonts w:cs="Arial"/>
                <w:i w:val="0"/>
                <w:iCs/>
                <w:color w:val="auto"/>
                <w:sz w:val="20"/>
              </w:rPr>
            </w:pPr>
            <w:r w:rsidRPr="00882479">
              <w:rPr>
                <w:rFonts w:cs="Arial"/>
                <w:i w:val="0"/>
                <w:iCs/>
                <w:color w:val="auto"/>
                <w:sz w:val="20"/>
              </w:rPr>
              <w:t>Oxides of nitrogen (NO and NO</w:t>
            </w:r>
            <w:r w:rsidRPr="00882479">
              <w:rPr>
                <w:rFonts w:cs="Arial"/>
                <w:i w:val="0"/>
                <w:iCs/>
                <w:color w:val="auto"/>
                <w:sz w:val="20"/>
                <w:vertAlign w:val="subscript"/>
              </w:rPr>
              <w:t>2</w:t>
            </w:r>
            <w:r w:rsidRPr="00882479">
              <w:rPr>
                <w:rFonts w:cs="Arial"/>
                <w:i w:val="0"/>
                <w:iCs/>
                <w:color w:val="auto"/>
                <w:sz w:val="20"/>
              </w:rPr>
              <w:t xml:space="preserve"> expressed as NO</w:t>
            </w:r>
            <w:r w:rsidRPr="00882479">
              <w:rPr>
                <w:rFonts w:cs="Arial"/>
                <w:i w:val="0"/>
                <w:iCs/>
                <w:color w:val="auto"/>
                <w:sz w:val="20"/>
                <w:vertAlign w:val="subscript"/>
              </w:rPr>
              <w:t>2</w:t>
            </w:r>
            <w:r w:rsidRPr="00882479">
              <w:rPr>
                <w:rFonts w:cs="Arial"/>
                <w:i w:val="0"/>
                <w:iCs/>
                <w:color w:val="auto"/>
                <w:sz w:val="20"/>
              </w:rPr>
              <w:t>)</w:t>
            </w:r>
          </w:p>
        </w:tc>
        <w:tc>
          <w:tcPr>
            <w:tcW w:w="2597" w:type="dxa"/>
            <w:tcBorders>
              <w:left w:val="single" w:sz="4" w:space="0" w:color="auto"/>
              <w:right w:val="single" w:sz="4" w:space="0" w:color="auto"/>
            </w:tcBorders>
          </w:tcPr>
          <w:p w14:paraId="6BD7374A" w14:textId="77777777" w:rsidR="00882479" w:rsidRPr="00882479" w:rsidRDefault="00882479" w:rsidP="00882479">
            <w:pPr>
              <w:pStyle w:val="Tablebody"/>
              <w:rPr>
                <w:rFonts w:cs="Arial"/>
                <w:iCs/>
                <w:color w:val="auto"/>
                <w:sz w:val="20"/>
                <w:vertAlign w:val="superscript"/>
              </w:rPr>
            </w:pPr>
            <w:r w:rsidRPr="00882479">
              <w:rPr>
                <w:rFonts w:cs="Arial"/>
                <w:iCs/>
                <w:color w:val="auto"/>
                <w:sz w:val="20"/>
              </w:rPr>
              <w:t>232 mg/m</w:t>
            </w:r>
            <w:r w:rsidRPr="00882479">
              <w:rPr>
                <w:rFonts w:cs="Arial"/>
                <w:iCs/>
                <w:color w:val="auto"/>
                <w:sz w:val="20"/>
                <w:vertAlign w:val="superscript"/>
              </w:rPr>
              <w:t>3</w:t>
            </w:r>
          </w:p>
          <w:p w14:paraId="3A711442" w14:textId="77777777" w:rsidR="00882479" w:rsidRPr="00882479" w:rsidRDefault="00882479" w:rsidP="00882479">
            <w:pPr>
              <w:pStyle w:val="Tablebody"/>
              <w:rPr>
                <w:rFonts w:cs="Arial"/>
                <w:i/>
                <w:color w:val="auto"/>
                <w:sz w:val="20"/>
              </w:rPr>
            </w:pPr>
            <w:r w:rsidRPr="00882479">
              <w:rPr>
                <w:rFonts w:cs="Arial"/>
                <w:i/>
                <w:color w:val="auto"/>
                <w:sz w:val="20"/>
              </w:rPr>
              <w:t xml:space="preserve">Limit applies from </w:t>
            </w:r>
          </w:p>
          <w:p w14:paraId="1F2303EA" w14:textId="77777777" w:rsidR="00882479" w:rsidRPr="00882479" w:rsidRDefault="00882479" w:rsidP="00882479">
            <w:pPr>
              <w:pStyle w:val="Tablebody"/>
              <w:rPr>
                <w:rFonts w:cs="Arial"/>
                <w:i/>
                <w:color w:val="auto"/>
                <w:sz w:val="20"/>
              </w:rPr>
            </w:pPr>
            <w:r w:rsidRPr="00882479">
              <w:rPr>
                <w:rFonts w:cs="Arial"/>
                <w:i/>
                <w:color w:val="auto"/>
                <w:sz w:val="20"/>
              </w:rPr>
              <w:t xml:space="preserve">01/01/2030 or other </w:t>
            </w:r>
          </w:p>
          <w:p w14:paraId="1D59FCFB" w14:textId="77777777" w:rsidR="00882479" w:rsidRPr="00882479" w:rsidRDefault="00882479" w:rsidP="00882479">
            <w:pPr>
              <w:pStyle w:val="Tablebody"/>
              <w:rPr>
                <w:rFonts w:cs="Arial"/>
                <w:i/>
                <w:color w:val="auto"/>
                <w:sz w:val="20"/>
              </w:rPr>
            </w:pPr>
            <w:r w:rsidRPr="00882479">
              <w:rPr>
                <w:rFonts w:cs="Arial"/>
                <w:i/>
                <w:color w:val="auto"/>
                <w:sz w:val="20"/>
              </w:rPr>
              <w:t xml:space="preserve">date as notified by </w:t>
            </w:r>
          </w:p>
          <w:p w14:paraId="204ADBEA" w14:textId="77777777" w:rsidR="00882479" w:rsidRPr="00882479" w:rsidRDefault="00882479" w:rsidP="00882479">
            <w:pPr>
              <w:pStyle w:val="Tablebody"/>
              <w:rPr>
                <w:rFonts w:cs="Arial"/>
                <w:i/>
                <w:color w:val="auto"/>
                <w:sz w:val="20"/>
              </w:rPr>
            </w:pPr>
            <w:r w:rsidRPr="00882479">
              <w:rPr>
                <w:rFonts w:cs="Arial"/>
                <w:i/>
                <w:color w:val="auto"/>
                <w:sz w:val="20"/>
              </w:rPr>
              <w:t xml:space="preserve">Natural Resources </w:t>
            </w:r>
          </w:p>
          <w:p w14:paraId="27B10C67" w14:textId="72E3525B" w:rsidR="00882479" w:rsidRPr="00882479" w:rsidRDefault="00882479" w:rsidP="00882479">
            <w:pPr>
              <w:jc w:val="left"/>
              <w:rPr>
                <w:rFonts w:ascii="Arial" w:hAnsi="Arial" w:cs="Arial"/>
                <w:iCs/>
                <w:sz w:val="20"/>
              </w:rPr>
            </w:pPr>
            <w:r w:rsidRPr="00882479">
              <w:rPr>
                <w:rFonts w:ascii="Arial" w:hAnsi="Arial" w:cs="Arial"/>
                <w:i/>
                <w:sz w:val="20"/>
              </w:rPr>
              <w:t>Wales in writing</w:t>
            </w:r>
          </w:p>
        </w:tc>
        <w:tc>
          <w:tcPr>
            <w:tcW w:w="1514" w:type="dxa"/>
            <w:tcBorders>
              <w:left w:val="single" w:sz="4" w:space="0" w:color="auto"/>
              <w:right w:val="single" w:sz="4" w:space="0" w:color="auto"/>
            </w:tcBorders>
            <w:vAlign w:val="center"/>
          </w:tcPr>
          <w:p w14:paraId="27B10C68" w14:textId="4C89A1DD"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27B10C69"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27B10C6A" w14:textId="44F390F3"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27B10C6B" w14:textId="77777777" w:rsidR="00882479" w:rsidRPr="00882479" w:rsidRDefault="00882479" w:rsidP="00882479">
            <w:pPr>
              <w:jc w:val="left"/>
              <w:rPr>
                <w:rFonts w:ascii="Arial" w:hAnsi="Arial" w:cs="Arial"/>
                <w:iCs/>
                <w:sz w:val="20"/>
              </w:rPr>
            </w:pPr>
          </w:p>
        </w:tc>
        <w:tc>
          <w:tcPr>
            <w:tcW w:w="1435" w:type="dxa"/>
            <w:vAlign w:val="center"/>
          </w:tcPr>
          <w:p w14:paraId="27B10C6C" w14:textId="77777777" w:rsidR="00882479" w:rsidRPr="00882479" w:rsidRDefault="00882479" w:rsidP="00882479">
            <w:pPr>
              <w:jc w:val="left"/>
              <w:rPr>
                <w:rFonts w:ascii="Arial" w:hAnsi="Arial" w:cs="Arial"/>
                <w:iCs/>
                <w:sz w:val="20"/>
              </w:rPr>
            </w:pPr>
          </w:p>
        </w:tc>
      </w:tr>
      <w:tr w:rsidR="00882479" w:rsidRPr="00125F66" w14:paraId="27B10C76" w14:textId="77777777" w:rsidTr="00882479">
        <w:trPr>
          <w:trHeight w:val="423"/>
          <w:jc w:val="center"/>
        </w:trPr>
        <w:tc>
          <w:tcPr>
            <w:tcW w:w="1242" w:type="dxa"/>
            <w:vMerge/>
            <w:vAlign w:val="center"/>
          </w:tcPr>
          <w:p w14:paraId="27B10C6E" w14:textId="640D545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27B10C6F" w14:textId="15DB6FA9" w:rsidR="00882479" w:rsidRPr="00882479" w:rsidRDefault="00882479" w:rsidP="00882479">
            <w:pPr>
              <w:pStyle w:val="Tableexamples"/>
              <w:rPr>
                <w:rFonts w:cs="Arial"/>
                <w:i w:val="0"/>
                <w:iCs/>
                <w:color w:val="auto"/>
                <w:sz w:val="20"/>
              </w:rPr>
            </w:pPr>
            <w:r w:rsidRPr="00882479">
              <w:rPr>
                <w:rFonts w:cs="Arial"/>
                <w:i w:val="0"/>
                <w:iCs/>
                <w:color w:val="auto"/>
                <w:sz w:val="20"/>
              </w:rPr>
              <w:t>Sulphur Dioxide</w:t>
            </w:r>
          </w:p>
        </w:tc>
        <w:tc>
          <w:tcPr>
            <w:tcW w:w="2597" w:type="dxa"/>
            <w:tcBorders>
              <w:left w:val="single" w:sz="4" w:space="0" w:color="auto"/>
              <w:right w:val="single" w:sz="4" w:space="0" w:color="auto"/>
            </w:tcBorders>
          </w:tcPr>
          <w:p w14:paraId="1E5770F3" w14:textId="77777777" w:rsidR="00882479" w:rsidRPr="00882479" w:rsidRDefault="00882479" w:rsidP="00882479">
            <w:pPr>
              <w:pStyle w:val="Tablebody"/>
              <w:rPr>
                <w:rFonts w:cs="Arial"/>
                <w:iCs/>
                <w:color w:val="auto"/>
                <w:sz w:val="20"/>
                <w:vertAlign w:val="superscript"/>
              </w:rPr>
            </w:pPr>
            <w:r w:rsidRPr="00882479">
              <w:rPr>
                <w:rFonts w:cs="Arial"/>
                <w:iCs/>
                <w:color w:val="auto"/>
                <w:sz w:val="20"/>
              </w:rPr>
              <w:t>35 mg/m</w:t>
            </w:r>
            <w:r w:rsidRPr="00882479">
              <w:rPr>
                <w:rFonts w:cs="Arial"/>
                <w:iCs/>
                <w:color w:val="auto"/>
                <w:sz w:val="20"/>
                <w:vertAlign w:val="superscript"/>
              </w:rPr>
              <w:t>3</w:t>
            </w:r>
          </w:p>
          <w:p w14:paraId="1B94E9DB" w14:textId="77777777" w:rsidR="00882479" w:rsidRPr="00882479" w:rsidRDefault="00882479" w:rsidP="00882479">
            <w:pPr>
              <w:pStyle w:val="Tablebody"/>
              <w:rPr>
                <w:rFonts w:cs="Arial"/>
                <w:i/>
                <w:color w:val="auto"/>
                <w:sz w:val="20"/>
              </w:rPr>
            </w:pPr>
            <w:r w:rsidRPr="00882479">
              <w:rPr>
                <w:rFonts w:cs="Arial"/>
                <w:i/>
                <w:color w:val="auto"/>
                <w:sz w:val="20"/>
              </w:rPr>
              <w:t xml:space="preserve">Limit applies from </w:t>
            </w:r>
          </w:p>
          <w:p w14:paraId="3ADC264A" w14:textId="77777777" w:rsidR="00882479" w:rsidRPr="00882479" w:rsidRDefault="00882479" w:rsidP="00882479">
            <w:pPr>
              <w:pStyle w:val="Tablebody"/>
              <w:rPr>
                <w:rFonts w:cs="Arial"/>
                <w:i/>
                <w:color w:val="auto"/>
                <w:sz w:val="20"/>
              </w:rPr>
            </w:pPr>
            <w:r w:rsidRPr="00882479">
              <w:rPr>
                <w:rFonts w:cs="Arial"/>
                <w:i/>
                <w:color w:val="auto"/>
                <w:sz w:val="20"/>
              </w:rPr>
              <w:t xml:space="preserve">01/01/2030 or other </w:t>
            </w:r>
          </w:p>
          <w:p w14:paraId="2AB5B369" w14:textId="77777777" w:rsidR="00882479" w:rsidRPr="00882479" w:rsidRDefault="00882479" w:rsidP="00882479">
            <w:pPr>
              <w:pStyle w:val="Tablebody"/>
              <w:rPr>
                <w:rFonts w:cs="Arial"/>
                <w:i/>
                <w:color w:val="auto"/>
                <w:sz w:val="20"/>
              </w:rPr>
            </w:pPr>
            <w:r w:rsidRPr="00882479">
              <w:rPr>
                <w:rFonts w:cs="Arial"/>
                <w:i/>
                <w:color w:val="auto"/>
                <w:sz w:val="20"/>
              </w:rPr>
              <w:t xml:space="preserve">date as notified by </w:t>
            </w:r>
          </w:p>
          <w:p w14:paraId="17B08469" w14:textId="77777777" w:rsidR="00882479" w:rsidRPr="00882479" w:rsidRDefault="00882479" w:rsidP="00882479">
            <w:pPr>
              <w:pStyle w:val="Tablebody"/>
              <w:rPr>
                <w:rFonts w:cs="Arial"/>
                <w:i/>
                <w:color w:val="auto"/>
                <w:sz w:val="20"/>
              </w:rPr>
            </w:pPr>
            <w:r w:rsidRPr="00882479">
              <w:rPr>
                <w:rFonts w:cs="Arial"/>
                <w:i/>
                <w:color w:val="auto"/>
                <w:sz w:val="20"/>
              </w:rPr>
              <w:t xml:space="preserve">Natural Resources </w:t>
            </w:r>
          </w:p>
          <w:p w14:paraId="27B10C70" w14:textId="69D46BA3" w:rsidR="00882479" w:rsidRPr="00882479" w:rsidRDefault="00882479" w:rsidP="00882479">
            <w:pPr>
              <w:jc w:val="left"/>
              <w:rPr>
                <w:rFonts w:ascii="Arial" w:hAnsi="Arial" w:cs="Arial"/>
                <w:iCs/>
                <w:sz w:val="20"/>
              </w:rPr>
            </w:pPr>
            <w:r w:rsidRPr="00882479">
              <w:rPr>
                <w:rFonts w:ascii="Arial" w:hAnsi="Arial" w:cs="Arial"/>
                <w:i/>
                <w:sz w:val="20"/>
              </w:rPr>
              <w:t>Wales in writing</w:t>
            </w:r>
          </w:p>
        </w:tc>
        <w:tc>
          <w:tcPr>
            <w:tcW w:w="1514" w:type="dxa"/>
            <w:tcBorders>
              <w:left w:val="single" w:sz="4" w:space="0" w:color="auto"/>
              <w:right w:val="single" w:sz="4" w:space="0" w:color="auto"/>
            </w:tcBorders>
            <w:vAlign w:val="center"/>
          </w:tcPr>
          <w:p w14:paraId="27B10C71" w14:textId="6D61F1F3"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27B10C72"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27B10C73" w14:textId="5E462B2F"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27B10C74" w14:textId="77777777" w:rsidR="00882479" w:rsidRPr="00882479" w:rsidRDefault="00882479" w:rsidP="00882479">
            <w:pPr>
              <w:jc w:val="left"/>
              <w:rPr>
                <w:rFonts w:ascii="Arial" w:hAnsi="Arial" w:cs="Arial"/>
                <w:iCs/>
                <w:sz w:val="20"/>
              </w:rPr>
            </w:pPr>
          </w:p>
        </w:tc>
        <w:tc>
          <w:tcPr>
            <w:tcW w:w="1435" w:type="dxa"/>
            <w:vAlign w:val="center"/>
          </w:tcPr>
          <w:p w14:paraId="27B10C75" w14:textId="77777777" w:rsidR="00882479" w:rsidRPr="00882479" w:rsidRDefault="00882479" w:rsidP="00882479">
            <w:pPr>
              <w:jc w:val="left"/>
              <w:rPr>
                <w:rFonts w:ascii="Arial" w:hAnsi="Arial" w:cs="Arial"/>
                <w:iCs/>
                <w:sz w:val="20"/>
              </w:rPr>
            </w:pPr>
          </w:p>
        </w:tc>
      </w:tr>
      <w:tr w:rsidR="00882479" w:rsidRPr="00125F66" w14:paraId="27B10C7F" w14:textId="77777777" w:rsidTr="00882479">
        <w:trPr>
          <w:cantSplit/>
          <w:trHeight w:val="520"/>
          <w:jc w:val="center"/>
        </w:trPr>
        <w:tc>
          <w:tcPr>
            <w:tcW w:w="1242" w:type="dxa"/>
            <w:vMerge/>
            <w:tcBorders>
              <w:bottom w:val="single" w:sz="4" w:space="0" w:color="auto"/>
            </w:tcBorders>
            <w:vAlign w:val="center"/>
          </w:tcPr>
          <w:p w14:paraId="27B10C77" w14:textId="1FB1D961"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15322E99" w14:textId="77777777" w:rsidR="00882479" w:rsidRPr="00882479" w:rsidRDefault="00882479" w:rsidP="00882479">
            <w:pPr>
              <w:spacing w:before="60" w:after="60"/>
              <w:jc w:val="left"/>
              <w:rPr>
                <w:rFonts w:ascii="Arial" w:hAnsi="Arial" w:cs="Arial"/>
                <w:iCs/>
                <w:sz w:val="20"/>
              </w:rPr>
            </w:pPr>
            <w:r w:rsidRPr="00882479">
              <w:rPr>
                <w:rFonts w:ascii="Arial" w:hAnsi="Arial" w:cs="Arial"/>
                <w:iCs/>
                <w:sz w:val="20"/>
              </w:rPr>
              <w:t>Carbon Monoxide</w:t>
            </w:r>
          </w:p>
          <w:p w14:paraId="41326A04" w14:textId="77777777" w:rsidR="00882479" w:rsidRPr="00882479" w:rsidRDefault="00882479" w:rsidP="00882479">
            <w:pPr>
              <w:pStyle w:val="Tablebody"/>
              <w:rPr>
                <w:rFonts w:cs="Arial"/>
                <w:iCs/>
                <w:color w:val="auto"/>
                <w:sz w:val="20"/>
              </w:rPr>
            </w:pPr>
            <w:r w:rsidRPr="00882479">
              <w:rPr>
                <w:rFonts w:cs="Arial"/>
                <w:iCs/>
                <w:color w:val="auto"/>
                <w:sz w:val="20"/>
              </w:rPr>
              <w:t xml:space="preserve">Monitoring applies from </w:t>
            </w:r>
          </w:p>
          <w:p w14:paraId="4619EB67" w14:textId="77777777" w:rsidR="00882479" w:rsidRPr="00882479" w:rsidRDefault="00882479" w:rsidP="00882479">
            <w:pPr>
              <w:pStyle w:val="Tablebody"/>
              <w:rPr>
                <w:rFonts w:cs="Arial"/>
                <w:iCs/>
                <w:color w:val="auto"/>
                <w:sz w:val="20"/>
              </w:rPr>
            </w:pPr>
            <w:r w:rsidRPr="00882479">
              <w:rPr>
                <w:rFonts w:cs="Arial"/>
                <w:iCs/>
                <w:color w:val="auto"/>
                <w:sz w:val="20"/>
              </w:rPr>
              <w:t xml:space="preserve">01/01/2030 or other </w:t>
            </w:r>
          </w:p>
          <w:p w14:paraId="6B68A0FD" w14:textId="77777777" w:rsidR="00882479" w:rsidRPr="00882479" w:rsidRDefault="00882479" w:rsidP="00882479">
            <w:pPr>
              <w:pStyle w:val="Tablebody"/>
              <w:rPr>
                <w:rFonts w:cs="Arial"/>
                <w:iCs/>
                <w:color w:val="auto"/>
                <w:sz w:val="20"/>
              </w:rPr>
            </w:pPr>
            <w:r w:rsidRPr="00882479">
              <w:rPr>
                <w:rFonts w:cs="Arial"/>
                <w:iCs/>
                <w:color w:val="auto"/>
                <w:sz w:val="20"/>
              </w:rPr>
              <w:t xml:space="preserve">date as notified by </w:t>
            </w:r>
          </w:p>
          <w:p w14:paraId="27F4EA32" w14:textId="77777777" w:rsidR="00882479" w:rsidRPr="00882479" w:rsidRDefault="00882479" w:rsidP="00882479">
            <w:pPr>
              <w:pStyle w:val="Tablebody"/>
              <w:rPr>
                <w:rFonts w:cs="Arial"/>
                <w:iCs/>
                <w:color w:val="auto"/>
                <w:sz w:val="20"/>
              </w:rPr>
            </w:pPr>
            <w:r w:rsidRPr="00882479">
              <w:rPr>
                <w:rFonts w:cs="Arial"/>
                <w:iCs/>
                <w:color w:val="auto"/>
                <w:sz w:val="20"/>
              </w:rPr>
              <w:t xml:space="preserve">Natural Resources </w:t>
            </w:r>
          </w:p>
          <w:p w14:paraId="27B10C78" w14:textId="79C9435F" w:rsidR="00882479" w:rsidRPr="00882479" w:rsidRDefault="00882479" w:rsidP="00882479">
            <w:pPr>
              <w:pStyle w:val="Tableexamples"/>
              <w:rPr>
                <w:rFonts w:cs="Arial"/>
                <w:i w:val="0"/>
                <w:iCs/>
                <w:color w:val="auto"/>
                <w:sz w:val="20"/>
              </w:rPr>
            </w:pPr>
            <w:r w:rsidRPr="00882479">
              <w:rPr>
                <w:rFonts w:cs="Arial"/>
                <w:i w:val="0"/>
                <w:iCs/>
                <w:color w:val="auto"/>
                <w:sz w:val="20"/>
              </w:rPr>
              <w:t>Wales in writing.</w:t>
            </w:r>
          </w:p>
        </w:tc>
        <w:tc>
          <w:tcPr>
            <w:tcW w:w="2597" w:type="dxa"/>
            <w:tcBorders>
              <w:left w:val="single" w:sz="4" w:space="0" w:color="auto"/>
              <w:right w:val="single" w:sz="4" w:space="0" w:color="auto"/>
            </w:tcBorders>
          </w:tcPr>
          <w:p w14:paraId="392A9118" w14:textId="77777777" w:rsidR="00882479" w:rsidRPr="00882479" w:rsidRDefault="00882479" w:rsidP="00882479">
            <w:pPr>
              <w:pStyle w:val="Tablebody"/>
              <w:rPr>
                <w:rFonts w:cs="Arial"/>
                <w:iCs/>
                <w:color w:val="auto"/>
                <w:sz w:val="20"/>
              </w:rPr>
            </w:pPr>
            <w:r w:rsidRPr="00882479">
              <w:rPr>
                <w:rFonts w:cs="Arial"/>
                <w:iCs/>
                <w:color w:val="auto"/>
                <w:sz w:val="20"/>
              </w:rPr>
              <w:t>No limit set</w:t>
            </w:r>
          </w:p>
          <w:p w14:paraId="27B10C79" w14:textId="7729449B" w:rsidR="00882479" w:rsidRPr="00882479" w:rsidRDefault="00882479" w:rsidP="00882479">
            <w:pPr>
              <w:jc w:val="left"/>
              <w:rPr>
                <w:rFonts w:ascii="Arial" w:hAnsi="Arial" w:cs="Arial"/>
                <w:iCs/>
                <w:sz w:val="20"/>
              </w:rPr>
            </w:pPr>
          </w:p>
        </w:tc>
        <w:tc>
          <w:tcPr>
            <w:tcW w:w="1514" w:type="dxa"/>
            <w:tcBorders>
              <w:left w:val="single" w:sz="4" w:space="0" w:color="auto"/>
              <w:bottom w:val="single" w:sz="4" w:space="0" w:color="auto"/>
              <w:right w:val="single" w:sz="4" w:space="0" w:color="auto"/>
            </w:tcBorders>
            <w:vAlign w:val="center"/>
          </w:tcPr>
          <w:p w14:paraId="27B10C7A" w14:textId="105520CF"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bottom w:val="single" w:sz="4" w:space="0" w:color="auto"/>
              <w:right w:val="single" w:sz="4" w:space="0" w:color="auto"/>
            </w:tcBorders>
            <w:vAlign w:val="center"/>
          </w:tcPr>
          <w:p w14:paraId="27B10C7B" w14:textId="77777777" w:rsidR="00882479" w:rsidRPr="00882479" w:rsidRDefault="00882479" w:rsidP="00882479">
            <w:pPr>
              <w:jc w:val="left"/>
              <w:rPr>
                <w:rFonts w:ascii="Arial" w:hAnsi="Arial" w:cs="Arial"/>
                <w:iCs/>
                <w:sz w:val="20"/>
              </w:rPr>
            </w:pPr>
          </w:p>
        </w:tc>
        <w:tc>
          <w:tcPr>
            <w:tcW w:w="1560" w:type="dxa"/>
            <w:tcBorders>
              <w:left w:val="single" w:sz="4" w:space="0" w:color="auto"/>
              <w:bottom w:val="single" w:sz="4" w:space="0" w:color="auto"/>
              <w:right w:val="single" w:sz="4" w:space="0" w:color="auto"/>
            </w:tcBorders>
            <w:vAlign w:val="center"/>
          </w:tcPr>
          <w:p w14:paraId="27B10C7C" w14:textId="36C92967"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bottom w:val="single" w:sz="4" w:space="0" w:color="auto"/>
            </w:tcBorders>
            <w:vAlign w:val="center"/>
          </w:tcPr>
          <w:p w14:paraId="27B10C7D" w14:textId="77777777" w:rsidR="00882479" w:rsidRPr="00882479" w:rsidRDefault="00882479" w:rsidP="00882479">
            <w:pPr>
              <w:jc w:val="left"/>
              <w:rPr>
                <w:rFonts w:ascii="Arial" w:hAnsi="Arial" w:cs="Arial"/>
                <w:iCs/>
                <w:sz w:val="20"/>
              </w:rPr>
            </w:pPr>
          </w:p>
        </w:tc>
        <w:tc>
          <w:tcPr>
            <w:tcW w:w="1435" w:type="dxa"/>
            <w:tcBorders>
              <w:bottom w:val="single" w:sz="4" w:space="0" w:color="auto"/>
            </w:tcBorders>
            <w:vAlign w:val="center"/>
          </w:tcPr>
          <w:p w14:paraId="27B10C7E" w14:textId="77777777" w:rsidR="00882479" w:rsidRPr="00882479" w:rsidRDefault="00882479" w:rsidP="00882479">
            <w:pPr>
              <w:jc w:val="left"/>
              <w:rPr>
                <w:rFonts w:ascii="Arial" w:hAnsi="Arial" w:cs="Arial"/>
                <w:iCs/>
                <w:sz w:val="20"/>
              </w:rPr>
            </w:pPr>
          </w:p>
        </w:tc>
      </w:tr>
      <w:tr w:rsidR="00882479" w:rsidRPr="00125F66" w14:paraId="27B10C91" w14:textId="77777777" w:rsidTr="00882479">
        <w:trPr>
          <w:cantSplit/>
          <w:trHeight w:val="520"/>
          <w:jc w:val="center"/>
        </w:trPr>
        <w:tc>
          <w:tcPr>
            <w:tcW w:w="1242" w:type="dxa"/>
            <w:vMerge/>
            <w:tcBorders>
              <w:bottom w:val="single" w:sz="4" w:space="0" w:color="auto"/>
            </w:tcBorders>
            <w:vAlign w:val="center"/>
          </w:tcPr>
          <w:p w14:paraId="27B10C89" w14:textId="0516599D"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27B10C8A" w14:textId="310D09AE" w:rsidR="00882479" w:rsidRPr="00882479" w:rsidRDefault="00882479" w:rsidP="00882479">
            <w:pPr>
              <w:pStyle w:val="Tableexamples"/>
              <w:rPr>
                <w:rFonts w:cs="Arial"/>
                <w:i w:val="0"/>
                <w:iCs/>
                <w:color w:val="auto"/>
                <w:sz w:val="20"/>
              </w:rPr>
            </w:pPr>
            <w:r w:rsidRPr="00882479">
              <w:rPr>
                <w:rFonts w:cs="Arial"/>
                <w:i w:val="0"/>
                <w:iCs/>
                <w:color w:val="auto"/>
                <w:sz w:val="20"/>
              </w:rPr>
              <w:t>Oxides of nitrogen (NO and NO</w:t>
            </w:r>
            <w:r w:rsidRPr="00882479">
              <w:rPr>
                <w:rFonts w:cs="Arial"/>
                <w:i w:val="0"/>
                <w:iCs/>
                <w:color w:val="auto"/>
                <w:sz w:val="20"/>
                <w:vertAlign w:val="subscript"/>
              </w:rPr>
              <w:t>2</w:t>
            </w:r>
            <w:r w:rsidRPr="00882479">
              <w:rPr>
                <w:rFonts w:cs="Arial"/>
                <w:i w:val="0"/>
                <w:iCs/>
                <w:color w:val="auto"/>
                <w:sz w:val="20"/>
              </w:rPr>
              <w:t xml:space="preserve"> expressed as NO</w:t>
            </w:r>
            <w:r w:rsidRPr="00882479">
              <w:rPr>
                <w:rFonts w:cs="Arial"/>
                <w:i w:val="0"/>
                <w:iCs/>
                <w:color w:val="auto"/>
                <w:sz w:val="20"/>
                <w:vertAlign w:val="subscript"/>
              </w:rPr>
              <w:t>2</w:t>
            </w:r>
            <w:r w:rsidRPr="00882479">
              <w:rPr>
                <w:rFonts w:cs="Arial"/>
                <w:i w:val="0"/>
                <w:iCs/>
                <w:color w:val="auto"/>
                <w:sz w:val="20"/>
              </w:rPr>
              <w:t>)</w:t>
            </w:r>
          </w:p>
        </w:tc>
        <w:tc>
          <w:tcPr>
            <w:tcW w:w="2597" w:type="dxa"/>
            <w:tcBorders>
              <w:left w:val="single" w:sz="4" w:space="0" w:color="auto"/>
              <w:right w:val="single" w:sz="4" w:space="0" w:color="auto"/>
            </w:tcBorders>
          </w:tcPr>
          <w:p w14:paraId="5C392862" w14:textId="77777777" w:rsidR="00882479" w:rsidRPr="00882479" w:rsidRDefault="00882479" w:rsidP="00882479">
            <w:pPr>
              <w:pStyle w:val="Tablebody"/>
              <w:rPr>
                <w:rFonts w:cs="Arial"/>
                <w:iCs/>
                <w:color w:val="auto"/>
                <w:sz w:val="20"/>
                <w:vertAlign w:val="superscript"/>
              </w:rPr>
            </w:pPr>
            <w:r w:rsidRPr="00882479">
              <w:rPr>
                <w:rFonts w:cs="Arial"/>
                <w:iCs/>
                <w:color w:val="auto"/>
                <w:sz w:val="20"/>
              </w:rPr>
              <w:t>232 mg/m</w:t>
            </w:r>
            <w:r w:rsidRPr="00882479">
              <w:rPr>
                <w:rFonts w:cs="Arial"/>
                <w:iCs/>
                <w:color w:val="auto"/>
                <w:sz w:val="20"/>
                <w:vertAlign w:val="superscript"/>
              </w:rPr>
              <w:t>3</w:t>
            </w:r>
          </w:p>
          <w:p w14:paraId="17CF1F15" w14:textId="77777777" w:rsidR="00882479" w:rsidRPr="00882479" w:rsidRDefault="00882479" w:rsidP="00882479">
            <w:pPr>
              <w:pStyle w:val="Tablebody"/>
              <w:rPr>
                <w:rFonts w:cs="Arial"/>
                <w:i/>
                <w:color w:val="auto"/>
                <w:sz w:val="20"/>
              </w:rPr>
            </w:pPr>
            <w:r w:rsidRPr="00882479">
              <w:rPr>
                <w:rFonts w:cs="Arial"/>
                <w:i/>
                <w:color w:val="auto"/>
                <w:sz w:val="20"/>
              </w:rPr>
              <w:t xml:space="preserve">Limit applies from </w:t>
            </w:r>
          </w:p>
          <w:p w14:paraId="7FE8162F" w14:textId="77777777" w:rsidR="00882479" w:rsidRPr="00882479" w:rsidRDefault="00882479" w:rsidP="00882479">
            <w:pPr>
              <w:pStyle w:val="Tablebody"/>
              <w:rPr>
                <w:rFonts w:cs="Arial"/>
                <w:i/>
                <w:color w:val="auto"/>
                <w:sz w:val="20"/>
              </w:rPr>
            </w:pPr>
            <w:r w:rsidRPr="00882479">
              <w:rPr>
                <w:rFonts w:cs="Arial"/>
                <w:i/>
                <w:color w:val="auto"/>
                <w:sz w:val="20"/>
              </w:rPr>
              <w:t xml:space="preserve">01/01/2030 or other </w:t>
            </w:r>
          </w:p>
          <w:p w14:paraId="05A7F3B3" w14:textId="77777777" w:rsidR="00882479" w:rsidRPr="00882479" w:rsidRDefault="00882479" w:rsidP="00882479">
            <w:pPr>
              <w:pStyle w:val="Tablebody"/>
              <w:rPr>
                <w:rFonts w:cs="Arial"/>
                <w:i/>
                <w:color w:val="auto"/>
                <w:sz w:val="20"/>
              </w:rPr>
            </w:pPr>
            <w:r w:rsidRPr="00882479">
              <w:rPr>
                <w:rFonts w:cs="Arial"/>
                <w:i/>
                <w:color w:val="auto"/>
                <w:sz w:val="20"/>
              </w:rPr>
              <w:t xml:space="preserve">date as notified by </w:t>
            </w:r>
          </w:p>
          <w:p w14:paraId="173CDFCA" w14:textId="77777777" w:rsidR="00882479" w:rsidRPr="00882479" w:rsidRDefault="00882479" w:rsidP="00882479">
            <w:pPr>
              <w:pStyle w:val="Tablebody"/>
              <w:rPr>
                <w:rFonts w:cs="Arial"/>
                <w:i/>
                <w:color w:val="auto"/>
                <w:sz w:val="20"/>
              </w:rPr>
            </w:pPr>
            <w:r w:rsidRPr="00882479">
              <w:rPr>
                <w:rFonts w:cs="Arial"/>
                <w:i/>
                <w:color w:val="auto"/>
                <w:sz w:val="20"/>
              </w:rPr>
              <w:t xml:space="preserve">Natural Resources </w:t>
            </w:r>
          </w:p>
          <w:p w14:paraId="27B10C8B" w14:textId="1561FFFC" w:rsidR="00882479" w:rsidRPr="00882479" w:rsidRDefault="00882479" w:rsidP="00882479">
            <w:pPr>
              <w:jc w:val="left"/>
              <w:rPr>
                <w:rFonts w:ascii="Arial" w:hAnsi="Arial" w:cs="Arial"/>
                <w:iCs/>
                <w:sz w:val="20"/>
              </w:rPr>
            </w:pPr>
            <w:r w:rsidRPr="00882479">
              <w:rPr>
                <w:rFonts w:ascii="Arial" w:hAnsi="Arial" w:cs="Arial"/>
                <w:i/>
                <w:sz w:val="20"/>
              </w:rPr>
              <w:t>Wales in writing</w:t>
            </w:r>
          </w:p>
        </w:tc>
        <w:tc>
          <w:tcPr>
            <w:tcW w:w="1514" w:type="dxa"/>
            <w:tcBorders>
              <w:left w:val="single" w:sz="4" w:space="0" w:color="auto"/>
              <w:bottom w:val="single" w:sz="4" w:space="0" w:color="auto"/>
              <w:right w:val="single" w:sz="4" w:space="0" w:color="auto"/>
            </w:tcBorders>
            <w:vAlign w:val="center"/>
          </w:tcPr>
          <w:p w14:paraId="27B10C8C" w14:textId="01F20168"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bottom w:val="single" w:sz="4" w:space="0" w:color="auto"/>
              <w:right w:val="single" w:sz="4" w:space="0" w:color="auto"/>
            </w:tcBorders>
            <w:vAlign w:val="center"/>
          </w:tcPr>
          <w:p w14:paraId="27B10C8D" w14:textId="77777777" w:rsidR="00882479" w:rsidRPr="00882479" w:rsidRDefault="00882479" w:rsidP="00882479">
            <w:pPr>
              <w:jc w:val="left"/>
              <w:rPr>
                <w:rFonts w:ascii="Arial" w:hAnsi="Arial" w:cs="Arial"/>
                <w:iCs/>
                <w:sz w:val="20"/>
              </w:rPr>
            </w:pPr>
          </w:p>
        </w:tc>
        <w:tc>
          <w:tcPr>
            <w:tcW w:w="1560" w:type="dxa"/>
            <w:tcBorders>
              <w:left w:val="single" w:sz="4" w:space="0" w:color="auto"/>
              <w:bottom w:val="single" w:sz="4" w:space="0" w:color="auto"/>
              <w:right w:val="single" w:sz="4" w:space="0" w:color="auto"/>
            </w:tcBorders>
            <w:vAlign w:val="center"/>
          </w:tcPr>
          <w:p w14:paraId="27B10C8E" w14:textId="109B744B"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bottom w:val="single" w:sz="4" w:space="0" w:color="auto"/>
            </w:tcBorders>
            <w:vAlign w:val="center"/>
          </w:tcPr>
          <w:p w14:paraId="27B10C8F" w14:textId="77777777" w:rsidR="00882479" w:rsidRPr="00882479" w:rsidRDefault="00882479" w:rsidP="00882479">
            <w:pPr>
              <w:jc w:val="left"/>
              <w:rPr>
                <w:rFonts w:ascii="Arial" w:hAnsi="Arial" w:cs="Arial"/>
                <w:iCs/>
                <w:sz w:val="20"/>
              </w:rPr>
            </w:pPr>
          </w:p>
        </w:tc>
        <w:tc>
          <w:tcPr>
            <w:tcW w:w="1435" w:type="dxa"/>
            <w:tcBorders>
              <w:bottom w:val="single" w:sz="4" w:space="0" w:color="auto"/>
            </w:tcBorders>
            <w:vAlign w:val="center"/>
          </w:tcPr>
          <w:p w14:paraId="27B10C90" w14:textId="77777777" w:rsidR="00882479" w:rsidRPr="00882479" w:rsidRDefault="00882479" w:rsidP="00882479">
            <w:pPr>
              <w:jc w:val="left"/>
              <w:rPr>
                <w:rFonts w:ascii="Arial" w:hAnsi="Arial" w:cs="Arial"/>
                <w:iCs/>
                <w:sz w:val="20"/>
              </w:rPr>
            </w:pPr>
          </w:p>
        </w:tc>
      </w:tr>
      <w:tr w:rsidR="00EB325D" w:rsidRPr="00125F66" w14:paraId="27B10CAC" w14:textId="77777777" w:rsidTr="00882479">
        <w:trPr>
          <w:cantSplit/>
          <w:trHeight w:val="730"/>
          <w:jc w:val="center"/>
        </w:trPr>
        <w:tc>
          <w:tcPr>
            <w:tcW w:w="1242" w:type="dxa"/>
            <w:vMerge w:val="restart"/>
            <w:vAlign w:val="center"/>
          </w:tcPr>
          <w:p w14:paraId="27B10CA4" w14:textId="6FEF29C3" w:rsidR="00EB325D" w:rsidRPr="00882479" w:rsidRDefault="00EB325D" w:rsidP="00882479">
            <w:pPr>
              <w:jc w:val="left"/>
              <w:rPr>
                <w:rFonts w:ascii="Arial" w:hAnsi="Arial" w:cs="Arial"/>
                <w:sz w:val="20"/>
              </w:rPr>
            </w:pPr>
            <w:r w:rsidRPr="00882479">
              <w:rPr>
                <w:rFonts w:ascii="Arial" w:hAnsi="Arial" w:cs="Arial"/>
                <w:sz w:val="20"/>
              </w:rPr>
              <w:t>A3</w:t>
            </w:r>
          </w:p>
        </w:tc>
        <w:tc>
          <w:tcPr>
            <w:tcW w:w="1826" w:type="dxa"/>
            <w:tcBorders>
              <w:bottom w:val="single" w:sz="4" w:space="0" w:color="auto"/>
            </w:tcBorders>
          </w:tcPr>
          <w:p w14:paraId="27B10CA5" w14:textId="0ECA8B4F" w:rsidR="00EB325D" w:rsidRPr="00882479" w:rsidRDefault="00EB325D" w:rsidP="00882479">
            <w:pPr>
              <w:pStyle w:val="Tableexamples"/>
              <w:rPr>
                <w:rFonts w:cs="Arial"/>
                <w:i w:val="0"/>
                <w:iCs/>
                <w:color w:val="auto"/>
                <w:sz w:val="20"/>
              </w:rPr>
            </w:pPr>
            <w:r w:rsidRPr="00882479">
              <w:rPr>
                <w:rFonts w:cs="Arial"/>
                <w:i w:val="0"/>
                <w:iCs/>
                <w:color w:val="auto"/>
                <w:sz w:val="20"/>
              </w:rPr>
              <w:t>Oxides of nitrogen (NO and NO</w:t>
            </w:r>
            <w:r w:rsidRPr="00882479">
              <w:rPr>
                <w:rFonts w:cs="Arial"/>
                <w:i w:val="0"/>
                <w:iCs/>
                <w:color w:val="auto"/>
                <w:sz w:val="20"/>
                <w:vertAlign w:val="subscript"/>
              </w:rPr>
              <w:t>2</w:t>
            </w:r>
            <w:r w:rsidRPr="00882479">
              <w:rPr>
                <w:rFonts w:cs="Arial"/>
                <w:i w:val="0"/>
                <w:iCs/>
                <w:color w:val="auto"/>
                <w:sz w:val="20"/>
              </w:rPr>
              <w:t xml:space="preserve"> expressed as NO</w:t>
            </w:r>
            <w:r w:rsidRPr="00882479">
              <w:rPr>
                <w:rFonts w:cs="Arial"/>
                <w:i w:val="0"/>
                <w:iCs/>
                <w:color w:val="auto"/>
                <w:sz w:val="20"/>
                <w:vertAlign w:val="subscript"/>
              </w:rPr>
              <w:t>2</w:t>
            </w:r>
            <w:r w:rsidRPr="00882479">
              <w:rPr>
                <w:rFonts w:cs="Arial"/>
                <w:i w:val="0"/>
                <w:iCs/>
                <w:color w:val="auto"/>
                <w:sz w:val="20"/>
              </w:rPr>
              <w:t>)</w:t>
            </w:r>
          </w:p>
        </w:tc>
        <w:tc>
          <w:tcPr>
            <w:tcW w:w="2597" w:type="dxa"/>
            <w:tcBorders>
              <w:bottom w:val="single" w:sz="4" w:space="0" w:color="auto"/>
            </w:tcBorders>
            <w:vAlign w:val="center"/>
          </w:tcPr>
          <w:p w14:paraId="27B10CA6" w14:textId="5CA5D47A" w:rsidR="00EB325D" w:rsidRPr="00882479" w:rsidRDefault="00EB325D" w:rsidP="00882479">
            <w:pPr>
              <w:jc w:val="left"/>
              <w:rPr>
                <w:rFonts w:ascii="Arial" w:hAnsi="Arial" w:cs="Arial"/>
                <w:iCs/>
                <w:sz w:val="20"/>
              </w:rPr>
            </w:pPr>
            <w:r w:rsidRPr="00882479">
              <w:rPr>
                <w:rFonts w:ascii="Arial" w:hAnsi="Arial" w:cs="Arial"/>
                <w:iCs/>
                <w:sz w:val="20"/>
              </w:rPr>
              <w:t>No Limit Set</w:t>
            </w:r>
          </w:p>
        </w:tc>
        <w:tc>
          <w:tcPr>
            <w:tcW w:w="1514" w:type="dxa"/>
            <w:tcBorders>
              <w:bottom w:val="single" w:sz="4" w:space="0" w:color="auto"/>
            </w:tcBorders>
            <w:vAlign w:val="center"/>
          </w:tcPr>
          <w:p w14:paraId="27B10CA7" w14:textId="54517852" w:rsidR="00EB325D" w:rsidRPr="00882479" w:rsidRDefault="00EB325D" w:rsidP="00882479">
            <w:pPr>
              <w:jc w:val="left"/>
              <w:rPr>
                <w:rFonts w:ascii="Arial" w:hAnsi="Arial" w:cs="Arial"/>
                <w:iCs/>
                <w:sz w:val="20"/>
              </w:rPr>
            </w:pPr>
            <w:r w:rsidRPr="00882479">
              <w:rPr>
                <w:rFonts w:ascii="Arial" w:hAnsi="Arial" w:cs="Arial"/>
                <w:iCs/>
                <w:sz w:val="20"/>
              </w:rPr>
              <w:t>Periodic</w:t>
            </w:r>
          </w:p>
        </w:tc>
        <w:tc>
          <w:tcPr>
            <w:tcW w:w="1984" w:type="dxa"/>
            <w:tcBorders>
              <w:bottom w:val="single" w:sz="4" w:space="0" w:color="auto"/>
            </w:tcBorders>
            <w:vAlign w:val="center"/>
          </w:tcPr>
          <w:p w14:paraId="27B10CA8" w14:textId="77777777" w:rsidR="00EB325D" w:rsidRPr="00882479" w:rsidRDefault="00EB325D" w:rsidP="00882479">
            <w:pPr>
              <w:jc w:val="left"/>
              <w:rPr>
                <w:rFonts w:ascii="Arial" w:hAnsi="Arial" w:cs="Arial"/>
                <w:iCs/>
                <w:sz w:val="20"/>
              </w:rPr>
            </w:pPr>
          </w:p>
        </w:tc>
        <w:tc>
          <w:tcPr>
            <w:tcW w:w="1560" w:type="dxa"/>
            <w:vMerge w:val="restart"/>
            <w:tcBorders>
              <w:bottom w:val="single" w:sz="4" w:space="0" w:color="auto"/>
            </w:tcBorders>
            <w:vAlign w:val="center"/>
          </w:tcPr>
          <w:p w14:paraId="27B10CA9" w14:textId="41C6F102" w:rsidR="00EB325D" w:rsidRPr="00882479" w:rsidRDefault="00EB325D"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bottom w:val="single" w:sz="4" w:space="0" w:color="auto"/>
            </w:tcBorders>
            <w:vAlign w:val="center"/>
          </w:tcPr>
          <w:p w14:paraId="27B10CAA" w14:textId="77777777" w:rsidR="00EB325D" w:rsidRPr="00882479" w:rsidRDefault="00EB325D" w:rsidP="00882479">
            <w:pPr>
              <w:jc w:val="left"/>
              <w:rPr>
                <w:rFonts w:ascii="Arial" w:hAnsi="Arial" w:cs="Arial"/>
                <w:iCs/>
                <w:sz w:val="20"/>
              </w:rPr>
            </w:pPr>
          </w:p>
        </w:tc>
        <w:tc>
          <w:tcPr>
            <w:tcW w:w="1435" w:type="dxa"/>
            <w:tcBorders>
              <w:bottom w:val="single" w:sz="4" w:space="0" w:color="auto"/>
            </w:tcBorders>
            <w:vAlign w:val="center"/>
          </w:tcPr>
          <w:p w14:paraId="27B10CAB" w14:textId="77777777" w:rsidR="00EB325D" w:rsidRPr="00882479" w:rsidRDefault="00EB325D" w:rsidP="00882479">
            <w:pPr>
              <w:jc w:val="left"/>
              <w:rPr>
                <w:rFonts w:ascii="Arial" w:hAnsi="Arial" w:cs="Arial"/>
                <w:iCs/>
                <w:sz w:val="20"/>
              </w:rPr>
            </w:pPr>
          </w:p>
        </w:tc>
      </w:tr>
      <w:tr w:rsidR="00EB325D" w:rsidRPr="00125F66" w14:paraId="27B10CBE" w14:textId="77777777" w:rsidTr="00882479">
        <w:trPr>
          <w:jc w:val="center"/>
        </w:trPr>
        <w:tc>
          <w:tcPr>
            <w:tcW w:w="1242" w:type="dxa"/>
            <w:vMerge/>
            <w:vAlign w:val="center"/>
          </w:tcPr>
          <w:p w14:paraId="27B10CB6" w14:textId="44B517C5" w:rsidR="00EB325D" w:rsidRPr="00882479" w:rsidRDefault="00EB325D" w:rsidP="00882479">
            <w:pPr>
              <w:jc w:val="left"/>
              <w:rPr>
                <w:rFonts w:ascii="Arial" w:hAnsi="Arial" w:cs="Arial"/>
                <w:sz w:val="20"/>
              </w:rPr>
            </w:pPr>
          </w:p>
        </w:tc>
        <w:tc>
          <w:tcPr>
            <w:tcW w:w="1826" w:type="dxa"/>
          </w:tcPr>
          <w:p w14:paraId="27B10CB7" w14:textId="5F1AF95A" w:rsidR="00EB325D" w:rsidRPr="00882479" w:rsidRDefault="00EB325D" w:rsidP="001F6198">
            <w:pPr>
              <w:pStyle w:val="Tableexamples"/>
              <w:jc w:val="both"/>
              <w:rPr>
                <w:rFonts w:cs="Arial"/>
                <w:i w:val="0"/>
                <w:iCs/>
                <w:color w:val="auto"/>
                <w:sz w:val="20"/>
              </w:rPr>
            </w:pPr>
            <w:r w:rsidRPr="00882479">
              <w:rPr>
                <w:rFonts w:cs="Arial"/>
                <w:i w:val="0"/>
                <w:iCs/>
                <w:color w:val="auto"/>
                <w:sz w:val="20"/>
              </w:rPr>
              <w:t xml:space="preserve">Particulates </w:t>
            </w:r>
          </w:p>
        </w:tc>
        <w:tc>
          <w:tcPr>
            <w:tcW w:w="2597" w:type="dxa"/>
            <w:vAlign w:val="center"/>
          </w:tcPr>
          <w:p w14:paraId="27B10CB8" w14:textId="4461C805" w:rsidR="00EB325D" w:rsidRPr="00882479" w:rsidRDefault="00EB325D" w:rsidP="001F6198">
            <w:pPr>
              <w:rPr>
                <w:rFonts w:ascii="Arial" w:hAnsi="Arial" w:cs="Arial"/>
                <w:iCs/>
                <w:sz w:val="20"/>
              </w:rPr>
            </w:pPr>
            <w:r w:rsidRPr="00882479">
              <w:rPr>
                <w:rFonts w:ascii="Arial" w:hAnsi="Arial" w:cs="Arial"/>
                <w:iCs/>
                <w:sz w:val="20"/>
              </w:rPr>
              <w:t xml:space="preserve"> No Limit Set</w:t>
            </w:r>
          </w:p>
        </w:tc>
        <w:tc>
          <w:tcPr>
            <w:tcW w:w="1514" w:type="dxa"/>
            <w:vAlign w:val="center"/>
          </w:tcPr>
          <w:p w14:paraId="27B10CB9" w14:textId="72322338" w:rsidR="00EB325D" w:rsidRPr="00882479" w:rsidRDefault="00EB325D" w:rsidP="00882479">
            <w:pPr>
              <w:jc w:val="left"/>
              <w:rPr>
                <w:rFonts w:ascii="Arial" w:hAnsi="Arial" w:cs="Arial"/>
                <w:iCs/>
                <w:sz w:val="20"/>
              </w:rPr>
            </w:pPr>
            <w:r w:rsidRPr="00882479">
              <w:rPr>
                <w:rFonts w:ascii="Arial" w:hAnsi="Arial" w:cs="Arial"/>
                <w:iCs/>
                <w:sz w:val="20"/>
              </w:rPr>
              <w:t>Periodic</w:t>
            </w:r>
          </w:p>
        </w:tc>
        <w:tc>
          <w:tcPr>
            <w:tcW w:w="1984" w:type="dxa"/>
            <w:vAlign w:val="center"/>
          </w:tcPr>
          <w:p w14:paraId="27B10CBA" w14:textId="77777777" w:rsidR="00EB325D" w:rsidRPr="00882479" w:rsidRDefault="00EB325D" w:rsidP="00882479">
            <w:pPr>
              <w:jc w:val="left"/>
              <w:rPr>
                <w:rFonts w:ascii="Arial" w:hAnsi="Arial" w:cs="Arial"/>
                <w:iCs/>
                <w:sz w:val="20"/>
              </w:rPr>
            </w:pPr>
          </w:p>
        </w:tc>
        <w:tc>
          <w:tcPr>
            <w:tcW w:w="1560" w:type="dxa"/>
            <w:vMerge/>
            <w:vAlign w:val="center"/>
          </w:tcPr>
          <w:p w14:paraId="27B10CBB" w14:textId="0E43C113" w:rsidR="00EB325D" w:rsidRPr="00882479" w:rsidRDefault="00EB325D" w:rsidP="00882479">
            <w:pPr>
              <w:jc w:val="left"/>
              <w:rPr>
                <w:rFonts w:ascii="Arial" w:hAnsi="Arial" w:cs="Arial"/>
                <w:iCs/>
                <w:sz w:val="20"/>
              </w:rPr>
            </w:pPr>
          </w:p>
        </w:tc>
        <w:tc>
          <w:tcPr>
            <w:tcW w:w="1984" w:type="dxa"/>
            <w:vAlign w:val="center"/>
          </w:tcPr>
          <w:p w14:paraId="27B10CBC" w14:textId="77777777" w:rsidR="00EB325D" w:rsidRPr="00882479" w:rsidRDefault="00EB325D" w:rsidP="00882479">
            <w:pPr>
              <w:jc w:val="left"/>
              <w:rPr>
                <w:rFonts w:ascii="Arial" w:hAnsi="Arial" w:cs="Arial"/>
                <w:iCs/>
                <w:sz w:val="20"/>
              </w:rPr>
            </w:pPr>
          </w:p>
        </w:tc>
        <w:tc>
          <w:tcPr>
            <w:tcW w:w="1435" w:type="dxa"/>
            <w:vAlign w:val="center"/>
          </w:tcPr>
          <w:p w14:paraId="27B10CBD" w14:textId="77777777" w:rsidR="00EB325D" w:rsidRPr="00882479" w:rsidRDefault="00EB325D" w:rsidP="00882479">
            <w:pPr>
              <w:jc w:val="left"/>
              <w:rPr>
                <w:rFonts w:ascii="Arial" w:hAnsi="Arial" w:cs="Arial"/>
                <w:iCs/>
                <w:sz w:val="20"/>
              </w:rPr>
            </w:pPr>
          </w:p>
        </w:tc>
      </w:tr>
      <w:tr w:rsidR="00882479" w:rsidRPr="00125F66" w14:paraId="27B10CC8" w14:textId="77777777" w:rsidTr="00882479">
        <w:trPr>
          <w:jc w:val="center"/>
        </w:trPr>
        <w:tc>
          <w:tcPr>
            <w:tcW w:w="1242" w:type="dxa"/>
            <w:vMerge w:val="restart"/>
            <w:vAlign w:val="center"/>
          </w:tcPr>
          <w:p w14:paraId="27B10CBF" w14:textId="1E701BD7" w:rsidR="00882479" w:rsidRPr="00882479" w:rsidRDefault="00882479" w:rsidP="00882479">
            <w:pPr>
              <w:jc w:val="left"/>
              <w:rPr>
                <w:rFonts w:ascii="Arial" w:hAnsi="Arial" w:cs="Arial"/>
                <w:sz w:val="20"/>
              </w:rPr>
            </w:pPr>
            <w:r w:rsidRPr="00882479">
              <w:rPr>
                <w:rFonts w:ascii="Arial" w:hAnsi="Arial" w:cs="Arial"/>
                <w:sz w:val="20"/>
              </w:rPr>
              <w:lastRenderedPageBreak/>
              <w:t>A4</w:t>
            </w:r>
          </w:p>
        </w:tc>
        <w:tc>
          <w:tcPr>
            <w:tcW w:w="1826" w:type="dxa"/>
            <w:tcBorders>
              <w:left w:val="nil"/>
              <w:right w:val="single" w:sz="4" w:space="0" w:color="auto"/>
            </w:tcBorders>
          </w:tcPr>
          <w:p w14:paraId="27B10CC0" w14:textId="0B4812FD" w:rsidR="00882479" w:rsidRPr="00882479" w:rsidRDefault="00882479" w:rsidP="00882479">
            <w:pPr>
              <w:pStyle w:val="Tableexamples"/>
              <w:rPr>
                <w:rFonts w:cs="Arial"/>
                <w:i w:val="0"/>
                <w:iCs/>
                <w:color w:val="auto"/>
                <w:sz w:val="20"/>
              </w:rPr>
            </w:pPr>
            <w:r w:rsidRPr="00882479">
              <w:rPr>
                <w:rFonts w:cs="Arial"/>
                <w:i w:val="0"/>
                <w:iCs/>
                <w:color w:val="auto"/>
                <w:sz w:val="20"/>
              </w:rPr>
              <w:t>Oxides of nitrogen (NO and NO</w:t>
            </w:r>
            <w:r w:rsidRPr="00882479">
              <w:rPr>
                <w:rFonts w:cs="Arial"/>
                <w:i w:val="0"/>
                <w:iCs/>
                <w:color w:val="auto"/>
                <w:sz w:val="20"/>
                <w:vertAlign w:val="subscript"/>
              </w:rPr>
              <w:t>2</w:t>
            </w:r>
            <w:r w:rsidRPr="00882479">
              <w:rPr>
                <w:rFonts w:cs="Arial"/>
                <w:i w:val="0"/>
                <w:iCs/>
                <w:color w:val="auto"/>
                <w:sz w:val="20"/>
              </w:rPr>
              <w:t xml:space="preserve"> expressed as NO</w:t>
            </w:r>
            <w:r w:rsidRPr="00882479">
              <w:rPr>
                <w:rFonts w:cs="Arial"/>
                <w:i w:val="0"/>
                <w:iCs/>
                <w:color w:val="auto"/>
                <w:sz w:val="20"/>
                <w:vertAlign w:val="subscript"/>
              </w:rPr>
              <w:t>2</w:t>
            </w:r>
            <w:r w:rsidRPr="00882479">
              <w:rPr>
                <w:rFonts w:cs="Arial"/>
                <w:i w:val="0"/>
                <w:iCs/>
                <w:color w:val="auto"/>
                <w:sz w:val="20"/>
              </w:rPr>
              <w:t>)</w:t>
            </w:r>
          </w:p>
        </w:tc>
        <w:tc>
          <w:tcPr>
            <w:tcW w:w="2597" w:type="dxa"/>
            <w:tcBorders>
              <w:left w:val="single" w:sz="4" w:space="0" w:color="auto"/>
              <w:right w:val="single" w:sz="4" w:space="0" w:color="auto"/>
            </w:tcBorders>
          </w:tcPr>
          <w:p w14:paraId="670D3219" w14:textId="77777777" w:rsidR="00882479" w:rsidRPr="00882479" w:rsidRDefault="00882479" w:rsidP="00882479">
            <w:pPr>
              <w:pStyle w:val="Tablebody"/>
              <w:rPr>
                <w:rFonts w:cs="Arial"/>
                <w:iCs/>
                <w:color w:val="auto"/>
                <w:sz w:val="20"/>
              </w:rPr>
            </w:pPr>
            <w:r w:rsidRPr="00882479">
              <w:rPr>
                <w:rFonts w:cs="Arial"/>
                <w:iCs/>
                <w:color w:val="auto"/>
                <w:sz w:val="20"/>
              </w:rPr>
              <w:t>232 mg/m</w:t>
            </w:r>
            <w:r w:rsidRPr="00882479">
              <w:rPr>
                <w:rFonts w:cs="Arial"/>
                <w:iCs/>
                <w:color w:val="auto"/>
                <w:sz w:val="20"/>
                <w:vertAlign w:val="superscript"/>
              </w:rPr>
              <w:t>3</w:t>
            </w:r>
          </w:p>
          <w:p w14:paraId="0047E026" w14:textId="77777777" w:rsidR="00882479" w:rsidRPr="00882479" w:rsidRDefault="00882479" w:rsidP="00882479">
            <w:pPr>
              <w:pStyle w:val="Tablebody"/>
              <w:rPr>
                <w:rFonts w:cs="Arial"/>
                <w:iCs/>
                <w:color w:val="auto"/>
                <w:sz w:val="20"/>
              </w:rPr>
            </w:pPr>
            <w:r w:rsidRPr="00882479">
              <w:rPr>
                <w:rFonts w:cs="Arial"/>
                <w:iCs/>
                <w:color w:val="auto"/>
                <w:sz w:val="20"/>
              </w:rPr>
              <w:t xml:space="preserve">Limit applies from </w:t>
            </w:r>
          </w:p>
          <w:p w14:paraId="606EB6F8" w14:textId="77777777" w:rsidR="00882479" w:rsidRPr="00882479" w:rsidRDefault="00882479" w:rsidP="00882479">
            <w:pPr>
              <w:pStyle w:val="Tablebody"/>
              <w:rPr>
                <w:rFonts w:cs="Arial"/>
                <w:iCs/>
                <w:color w:val="auto"/>
                <w:sz w:val="20"/>
              </w:rPr>
            </w:pPr>
            <w:r w:rsidRPr="00882479">
              <w:rPr>
                <w:rFonts w:cs="Arial"/>
                <w:iCs/>
                <w:color w:val="auto"/>
                <w:sz w:val="20"/>
              </w:rPr>
              <w:t xml:space="preserve">01/01/2030 or other </w:t>
            </w:r>
          </w:p>
          <w:p w14:paraId="126E2589" w14:textId="77777777" w:rsidR="00882479" w:rsidRPr="00882479" w:rsidRDefault="00882479" w:rsidP="00882479">
            <w:pPr>
              <w:pStyle w:val="Tablebody"/>
              <w:rPr>
                <w:rFonts w:cs="Arial"/>
                <w:iCs/>
                <w:color w:val="auto"/>
                <w:sz w:val="20"/>
              </w:rPr>
            </w:pPr>
            <w:r w:rsidRPr="00882479">
              <w:rPr>
                <w:rFonts w:cs="Arial"/>
                <w:iCs/>
                <w:color w:val="auto"/>
                <w:sz w:val="20"/>
              </w:rPr>
              <w:t xml:space="preserve">date as notified by </w:t>
            </w:r>
          </w:p>
          <w:p w14:paraId="26A2A7AD" w14:textId="77777777" w:rsidR="00882479" w:rsidRPr="00882479" w:rsidRDefault="00882479" w:rsidP="00882479">
            <w:pPr>
              <w:pStyle w:val="Tablebody"/>
              <w:rPr>
                <w:rFonts w:cs="Arial"/>
                <w:iCs/>
                <w:color w:val="auto"/>
                <w:sz w:val="20"/>
              </w:rPr>
            </w:pPr>
            <w:r w:rsidRPr="00882479">
              <w:rPr>
                <w:rFonts w:cs="Arial"/>
                <w:iCs/>
                <w:color w:val="auto"/>
                <w:sz w:val="20"/>
              </w:rPr>
              <w:t xml:space="preserve">Natural Resources </w:t>
            </w:r>
          </w:p>
          <w:p w14:paraId="27B10CC1" w14:textId="49076672" w:rsidR="00882479" w:rsidRPr="00882479" w:rsidRDefault="00882479" w:rsidP="00882479">
            <w:pPr>
              <w:jc w:val="left"/>
              <w:rPr>
                <w:rFonts w:ascii="Arial" w:hAnsi="Arial" w:cs="Arial"/>
                <w:iCs/>
                <w:sz w:val="20"/>
              </w:rPr>
            </w:pPr>
            <w:r w:rsidRPr="00882479">
              <w:rPr>
                <w:rFonts w:ascii="Arial" w:hAnsi="Arial" w:cs="Arial"/>
                <w:iCs/>
                <w:sz w:val="20"/>
              </w:rPr>
              <w:t>Wales in writing</w:t>
            </w:r>
          </w:p>
        </w:tc>
        <w:tc>
          <w:tcPr>
            <w:tcW w:w="1514" w:type="dxa"/>
            <w:tcBorders>
              <w:left w:val="single" w:sz="4" w:space="0" w:color="auto"/>
              <w:right w:val="single" w:sz="4" w:space="0" w:color="auto"/>
            </w:tcBorders>
            <w:vAlign w:val="center"/>
          </w:tcPr>
          <w:p w14:paraId="27B10CC2" w14:textId="3ED9A176"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27B10CC3"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27B10CC4" w14:textId="503A665C"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27B10CC5" w14:textId="77777777" w:rsidR="00882479" w:rsidRPr="00882479" w:rsidRDefault="00882479" w:rsidP="00882479">
            <w:pPr>
              <w:jc w:val="left"/>
              <w:rPr>
                <w:rFonts w:ascii="Arial" w:hAnsi="Arial" w:cs="Arial"/>
                <w:iCs/>
                <w:sz w:val="20"/>
              </w:rPr>
            </w:pPr>
          </w:p>
        </w:tc>
        <w:tc>
          <w:tcPr>
            <w:tcW w:w="1435" w:type="dxa"/>
            <w:vAlign w:val="center"/>
          </w:tcPr>
          <w:p w14:paraId="27B10CC6" w14:textId="77777777" w:rsidR="00882479" w:rsidRPr="00882479" w:rsidRDefault="00882479" w:rsidP="00882479">
            <w:pPr>
              <w:jc w:val="left"/>
              <w:rPr>
                <w:rFonts w:ascii="Arial" w:hAnsi="Arial" w:cs="Arial"/>
                <w:iCs/>
                <w:sz w:val="20"/>
              </w:rPr>
            </w:pPr>
          </w:p>
          <w:p w14:paraId="27B10CC7" w14:textId="77777777" w:rsidR="00882479" w:rsidRPr="00882479" w:rsidRDefault="00882479" w:rsidP="00882479">
            <w:pPr>
              <w:jc w:val="left"/>
              <w:rPr>
                <w:rFonts w:ascii="Arial" w:hAnsi="Arial" w:cs="Arial"/>
                <w:iCs/>
                <w:sz w:val="20"/>
              </w:rPr>
            </w:pPr>
          </w:p>
        </w:tc>
      </w:tr>
      <w:tr w:rsidR="00882479" w:rsidRPr="00125F66" w14:paraId="3796341A" w14:textId="77777777" w:rsidTr="00882479">
        <w:trPr>
          <w:jc w:val="center"/>
        </w:trPr>
        <w:tc>
          <w:tcPr>
            <w:tcW w:w="1242" w:type="dxa"/>
            <w:vMerge/>
            <w:vAlign w:val="center"/>
          </w:tcPr>
          <w:p w14:paraId="6F960CD7"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6A779069" w14:textId="3BF21202" w:rsidR="00882479" w:rsidRPr="00882479" w:rsidRDefault="00882479" w:rsidP="00882479">
            <w:pPr>
              <w:pStyle w:val="Tableexamples"/>
              <w:rPr>
                <w:rFonts w:cs="Arial"/>
                <w:i w:val="0"/>
                <w:iCs/>
                <w:color w:val="auto"/>
                <w:sz w:val="20"/>
              </w:rPr>
            </w:pPr>
            <w:r w:rsidRPr="00882479">
              <w:rPr>
                <w:rFonts w:cs="Arial"/>
                <w:i w:val="0"/>
                <w:iCs/>
                <w:color w:val="auto"/>
                <w:sz w:val="20"/>
              </w:rPr>
              <w:t>Sulphur Dioxide</w:t>
            </w:r>
          </w:p>
        </w:tc>
        <w:tc>
          <w:tcPr>
            <w:tcW w:w="2597" w:type="dxa"/>
            <w:tcBorders>
              <w:left w:val="single" w:sz="4" w:space="0" w:color="auto"/>
              <w:right w:val="single" w:sz="4" w:space="0" w:color="auto"/>
            </w:tcBorders>
          </w:tcPr>
          <w:p w14:paraId="50A9B476" w14:textId="77777777" w:rsidR="00882479" w:rsidRPr="00882479" w:rsidRDefault="00882479" w:rsidP="00882479">
            <w:pPr>
              <w:pStyle w:val="Tablebody"/>
              <w:rPr>
                <w:rFonts w:cs="Arial"/>
                <w:iCs/>
                <w:color w:val="auto"/>
                <w:sz w:val="20"/>
                <w:vertAlign w:val="superscript"/>
              </w:rPr>
            </w:pPr>
            <w:r w:rsidRPr="00882479">
              <w:rPr>
                <w:rFonts w:cs="Arial"/>
                <w:iCs/>
                <w:color w:val="auto"/>
                <w:sz w:val="20"/>
              </w:rPr>
              <w:t>35 mg/m</w:t>
            </w:r>
            <w:r w:rsidRPr="00882479">
              <w:rPr>
                <w:rFonts w:cs="Arial"/>
                <w:iCs/>
                <w:color w:val="auto"/>
                <w:sz w:val="20"/>
                <w:vertAlign w:val="superscript"/>
              </w:rPr>
              <w:t>3</w:t>
            </w:r>
          </w:p>
          <w:p w14:paraId="197CF5A0" w14:textId="77777777" w:rsidR="00882479" w:rsidRPr="00882479" w:rsidRDefault="00882479" w:rsidP="00882479">
            <w:pPr>
              <w:pStyle w:val="Tablebody"/>
              <w:rPr>
                <w:rFonts w:cs="Arial"/>
                <w:i/>
                <w:color w:val="auto"/>
                <w:sz w:val="20"/>
              </w:rPr>
            </w:pPr>
            <w:r w:rsidRPr="00882479">
              <w:rPr>
                <w:rFonts w:cs="Arial"/>
                <w:i/>
                <w:color w:val="auto"/>
                <w:sz w:val="20"/>
              </w:rPr>
              <w:t xml:space="preserve">Limit applies from </w:t>
            </w:r>
          </w:p>
          <w:p w14:paraId="69E7BE09" w14:textId="77777777" w:rsidR="00882479" w:rsidRPr="00882479" w:rsidRDefault="00882479" w:rsidP="00882479">
            <w:pPr>
              <w:pStyle w:val="Tablebody"/>
              <w:rPr>
                <w:rFonts w:cs="Arial"/>
                <w:i/>
                <w:color w:val="auto"/>
                <w:sz w:val="20"/>
              </w:rPr>
            </w:pPr>
            <w:r w:rsidRPr="00882479">
              <w:rPr>
                <w:rFonts w:cs="Arial"/>
                <w:i/>
                <w:color w:val="auto"/>
                <w:sz w:val="20"/>
              </w:rPr>
              <w:t xml:space="preserve">01/01/2030 or other </w:t>
            </w:r>
          </w:p>
          <w:p w14:paraId="7A7240F9" w14:textId="77777777" w:rsidR="00882479" w:rsidRPr="00882479" w:rsidRDefault="00882479" w:rsidP="00882479">
            <w:pPr>
              <w:pStyle w:val="Tablebody"/>
              <w:rPr>
                <w:rFonts w:cs="Arial"/>
                <w:i/>
                <w:color w:val="auto"/>
                <w:sz w:val="20"/>
              </w:rPr>
            </w:pPr>
            <w:r w:rsidRPr="00882479">
              <w:rPr>
                <w:rFonts w:cs="Arial"/>
                <w:i/>
                <w:color w:val="auto"/>
                <w:sz w:val="20"/>
              </w:rPr>
              <w:t xml:space="preserve">date as notified by </w:t>
            </w:r>
          </w:p>
          <w:p w14:paraId="0C338B45" w14:textId="77777777" w:rsidR="00882479" w:rsidRPr="00882479" w:rsidRDefault="00882479" w:rsidP="00882479">
            <w:pPr>
              <w:pStyle w:val="Tablebody"/>
              <w:rPr>
                <w:rFonts w:cs="Arial"/>
                <w:i/>
                <w:color w:val="auto"/>
                <w:sz w:val="20"/>
              </w:rPr>
            </w:pPr>
            <w:r w:rsidRPr="00882479">
              <w:rPr>
                <w:rFonts w:cs="Arial"/>
                <w:i/>
                <w:color w:val="auto"/>
                <w:sz w:val="20"/>
              </w:rPr>
              <w:t xml:space="preserve">Natural Resources </w:t>
            </w:r>
          </w:p>
          <w:p w14:paraId="07EBF32D" w14:textId="30727E74" w:rsidR="00882479" w:rsidRPr="00882479" w:rsidRDefault="00882479" w:rsidP="00882479">
            <w:pPr>
              <w:jc w:val="left"/>
              <w:rPr>
                <w:rFonts w:ascii="Arial" w:hAnsi="Arial" w:cs="Arial"/>
                <w:iCs/>
                <w:sz w:val="20"/>
              </w:rPr>
            </w:pPr>
            <w:r w:rsidRPr="00882479">
              <w:rPr>
                <w:rFonts w:ascii="Arial" w:hAnsi="Arial" w:cs="Arial"/>
                <w:i/>
                <w:sz w:val="20"/>
              </w:rPr>
              <w:t>Wales in writing</w:t>
            </w:r>
          </w:p>
        </w:tc>
        <w:tc>
          <w:tcPr>
            <w:tcW w:w="1514" w:type="dxa"/>
            <w:tcBorders>
              <w:left w:val="single" w:sz="4" w:space="0" w:color="auto"/>
              <w:right w:val="single" w:sz="4" w:space="0" w:color="auto"/>
            </w:tcBorders>
            <w:vAlign w:val="center"/>
          </w:tcPr>
          <w:p w14:paraId="01DCAF76" w14:textId="07DFFF93"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0A43F87E"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6CA0BD35" w14:textId="6B75A4F8"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6D879D5E" w14:textId="77777777" w:rsidR="00882479" w:rsidRPr="00882479" w:rsidRDefault="00882479" w:rsidP="00882479">
            <w:pPr>
              <w:jc w:val="left"/>
              <w:rPr>
                <w:rFonts w:ascii="Arial" w:hAnsi="Arial" w:cs="Arial"/>
                <w:iCs/>
                <w:sz w:val="20"/>
              </w:rPr>
            </w:pPr>
          </w:p>
        </w:tc>
        <w:tc>
          <w:tcPr>
            <w:tcW w:w="1435" w:type="dxa"/>
            <w:vAlign w:val="center"/>
          </w:tcPr>
          <w:p w14:paraId="06AD0B46" w14:textId="77777777" w:rsidR="00882479" w:rsidRPr="00882479" w:rsidRDefault="00882479" w:rsidP="00882479">
            <w:pPr>
              <w:jc w:val="left"/>
              <w:rPr>
                <w:rFonts w:ascii="Arial" w:hAnsi="Arial" w:cs="Arial"/>
                <w:iCs/>
                <w:sz w:val="20"/>
              </w:rPr>
            </w:pPr>
          </w:p>
        </w:tc>
      </w:tr>
      <w:tr w:rsidR="00882479" w:rsidRPr="00125F66" w14:paraId="5E11C0D5" w14:textId="77777777" w:rsidTr="00882479">
        <w:trPr>
          <w:jc w:val="center"/>
        </w:trPr>
        <w:tc>
          <w:tcPr>
            <w:tcW w:w="1242" w:type="dxa"/>
            <w:vMerge/>
            <w:vAlign w:val="center"/>
          </w:tcPr>
          <w:p w14:paraId="6A389D78"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3369FE4F" w14:textId="77777777" w:rsidR="00882479" w:rsidRPr="00882479" w:rsidRDefault="00882479" w:rsidP="00882479">
            <w:pPr>
              <w:spacing w:before="60" w:after="60"/>
              <w:jc w:val="left"/>
              <w:rPr>
                <w:rFonts w:ascii="Arial" w:hAnsi="Arial" w:cs="Arial"/>
                <w:iCs/>
                <w:sz w:val="20"/>
              </w:rPr>
            </w:pPr>
            <w:r w:rsidRPr="00882479">
              <w:rPr>
                <w:rFonts w:ascii="Arial" w:hAnsi="Arial" w:cs="Arial"/>
                <w:iCs/>
                <w:sz w:val="20"/>
              </w:rPr>
              <w:t>Carbon Monoxide</w:t>
            </w:r>
          </w:p>
          <w:p w14:paraId="044DF232" w14:textId="77777777" w:rsidR="00882479" w:rsidRPr="00882479" w:rsidRDefault="00882479" w:rsidP="00882479">
            <w:pPr>
              <w:pStyle w:val="Tablebody"/>
              <w:rPr>
                <w:rFonts w:cs="Arial"/>
                <w:iCs/>
                <w:color w:val="auto"/>
                <w:sz w:val="20"/>
              </w:rPr>
            </w:pPr>
            <w:r w:rsidRPr="00882479">
              <w:rPr>
                <w:rFonts w:cs="Arial"/>
                <w:iCs/>
                <w:color w:val="auto"/>
                <w:sz w:val="20"/>
              </w:rPr>
              <w:t xml:space="preserve">Monitoring applies from </w:t>
            </w:r>
          </w:p>
          <w:p w14:paraId="3D51254E" w14:textId="77777777" w:rsidR="00882479" w:rsidRPr="00882479" w:rsidRDefault="00882479" w:rsidP="00882479">
            <w:pPr>
              <w:pStyle w:val="Tablebody"/>
              <w:rPr>
                <w:rFonts w:cs="Arial"/>
                <w:iCs/>
                <w:color w:val="auto"/>
                <w:sz w:val="20"/>
              </w:rPr>
            </w:pPr>
            <w:r w:rsidRPr="00882479">
              <w:rPr>
                <w:rFonts w:cs="Arial"/>
                <w:iCs/>
                <w:color w:val="auto"/>
                <w:sz w:val="20"/>
              </w:rPr>
              <w:t xml:space="preserve">01/01/2030 or other </w:t>
            </w:r>
          </w:p>
          <w:p w14:paraId="6D110391" w14:textId="77777777" w:rsidR="00882479" w:rsidRPr="00882479" w:rsidRDefault="00882479" w:rsidP="00882479">
            <w:pPr>
              <w:pStyle w:val="Tablebody"/>
              <w:rPr>
                <w:rFonts w:cs="Arial"/>
                <w:iCs/>
                <w:color w:val="auto"/>
                <w:sz w:val="20"/>
              </w:rPr>
            </w:pPr>
            <w:r w:rsidRPr="00882479">
              <w:rPr>
                <w:rFonts w:cs="Arial"/>
                <w:iCs/>
                <w:color w:val="auto"/>
                <w:sz w:val="20"/>
              </w:rPr>
              <w:t xml:space="preserve">date as notified by </w:t>
            </w:r>
          </w:p>
          <w:p w14:paraId="40C2B089" w14:textId="77777777" w:rsidR="00882479" w:rsidRPr="00882479" w:rsidRDefault="00882479" w:rsidP="00882479">
            <w:pPr>
              <w:pStyle w:val="Tablebody"/>
              <w:rPr>
                <w:rFonts w:cs="Arial"/>
                <w:iCs/>
                <w:color w:val="auto"/>
                <w:sz w:val="20"/>
              </w:rPr>
            </w:pPr>
            <w:r w:rsidRPr="00882479">
              <w:rPr>
                <w:rFonts w:cs="Arial"/>
                <w:iCs/>
                <w:color w:val="auto"/>
                <w:sz w:val="20"/>
              </w:rPr>
              <w:t xml:space="preserve">Natural Resources </w:t>
            </w:r>
          </w:p>
          <w:p w14:paraId="18FDF18B" w14:textId="07FB501D" w:rsidR="00882479" w:rsidRPr="00882479" w:rsidRDefault="00882479" w:rsidP="00882479">
            <w:pPr>
              <w:pStyle w:val="Tableexamples"/>
              <w:rPr>
                <w:rFonts w:cs="Arial"/>
                <w:i w:val="0"/>
                <w:iCs/>
                <w:color w:val="auto"/>
                <w:sz w:val="20"/>
              </w:rPr>
            </w:pPr>
            <w:r w:rsidRPr="00882479">
              <w:rPr>
                <w:rFonts w:cs="Arial"/>
                <w:i w:val="0"/>
                <w:iCs/>
                <w:color w:val="auto"/>
                <w:sz w:val="20"/>
              </w:rPr>
              <w:t>Wales in writing</w:t>
            </w:r>
          </w:p>
        </w:tc>
        <w:tc>
          <w:tcPr>
            <w:tcW w:w="2597" w:type="dxa"/>
            <w:tcBorders>
              <w:left w:val="single" w:sz="4" w:space="0" w:color="auto"/>
              <w:right w:val="single" w:sz="4" w:space="0" w:color="auto"/>
            </w:tcBorders>
          </w:tcPr>
          <w:p w14:paraId="4F3D21EE" w14:textId="77777777" w:rsidR="00882479" w:rsidRPr="00882479" w:rsidRDefault="00882479" w:rsidP="00882479">
            <w:pPr>
              <w:pStyle w:val="Tablebody"/>
              <w:rPr>
                <w:rFonts w:cs="Arial"/>
                <w:iCs/>
                <w:color w:val="auto"/>
                <w:sz w:val="20"/>
              </w:rPr>
            </w:pPr>
            <w:r w:rsidRPr="00882479">
              <w:rPr>
                <w:rFonts w:cs="Arial"/>
                <w:iCs/>
                <w:color w:val="auto"/>
                <w:sz w:val="20"/>
              </w:rPr>
              <w:t>No limit set</w:t>
            </w:r>
          </w:p>
          <w:p w14:paraId="61281904" w14:textId="77777777" w:rsidR="00882479" w:rsidRPr="00882479" w:rsidRDefault="00882479" w:rsidP="00882479">
            <w:pPr>
              <w:jc w:val="left"/>
              <w:rPr>
                <w:rFonts w:ascii="Arial" w:hAnsi="Arial" w:cs="Arial"/>
                <w:iCs/>
                <w:sz w:val="20"/>
              </w:rPr>
            </w:pPr>
          </w:p>
        </w:tc>
        <w:tc>
          <w:tcPr>
            <w:tcW w:w="1514" w:type="dxa"/>
            <w:tcBorders>
              <w:left w:val="single" w:sz="4" w:space="0" w:color="auto"/>
              <w:right w:val="single" w:sz="4" w:space="0" w:color="auto"/>
            </w:tcBorders>
            <w:vAlign w:val="center"/>
          </w:tcPr>
          <w:p w14:paraId="5A549F25" w14:textId="79F128B7"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7B6A2F78"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33AC176A" w14:textId="1B46BE39"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6C0B0B0E" w14:textId="77777777" w:rsidR="00882479" w:rsidRPr="00882479" w:rsidRDefault="00882479" w:rsidP="00882479">
            <w:pPr>
              <w:jc w:val="left"/>
              <w:rPr>
                <w:rFonts w:ascii="Arial" w:hAnsi="Arial" w:cs="Arial"/>
                <w:iCs/>
                <w:sz w:val="20"/>
              </w:rPr>
            </w:pPr>
          </w:p>
        </w:tc>
        <w:tc>
          <w:tcPr>
            <w:tcW w:w="1435" w:type="dxa"/>
            <w:vAlign w:val="center"/>
          </w:tcPr>
          <w:p w14:paraId="7EB41836" w14:textId="77777777" w:rsidR="00882479" w:rsidRPr="00882479" w:rsidRDefault="00882479" w:rsidP="00882479">
            <w:pPr>
              <w:jc w:val="left"/>
              <w:rPr>
                <w:rFonts w:ascii="Arial" w:hAnsi="Arial" w:cs="Arial"/>
                <w:iCs/>
                <w:sz w:val="20"/>
              </w:rPr>
            </w:pPr>
          </w:p>
        </w:tc>
      </w:tr>
      <w:tr w:rsidR="00882479" w:rsidRPr="00125F66" w14:paraId="27B10CD1" w14:textId="77777777" w:rsidTr="00882479">
        <w:trPr>
          <w:jc w:val="center"/>
        </w:trPr>
        <w:tc>
          <w:tcPr>
            <w:tcW w:w="1242" w:type="dxa"/>
            <w:vMerge/>
            <w:vAlign w:val="center"/>
          </w:tcPr>
          <w:p w14:paraId="27B10CC9" w14:textId="6A1F96E6"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27B10CCA" w14:textId="774B868B" w:rsidR="00882479" w:rsidRPr="00882479" w:rsidRDefault="00882479" w:rsidP="00882479">
            <w:pPr>
              <w:pStyle w:val="Tableexamples"/>
              <w:rPr>
                <w:rFonts w:cs="Arial"/>
                <w:i w:val="0"/>
                <w:iCs/>
                <w:color w:val="auto"/>
                <w:sz w:val="20"/>
              </w:rPr>
            </w:pPr>
            <w:r w:rsidRPr="00882479">
              <w:rPr>
                <w:rFonts w:cs="Arial"/>
                <w:i w:val="0"/>
                <w:iCs/>
                <w:color w:val="auto"/>
                <w:sz w:val="20"/>
              </w:rPr>
              <w:t>Particulates</w:t>
            </w:r>
          </w:p>
        </w:tc>
        <w:tc>
          <w:tcPr>
            <w:tcW w:w="2597" w:type="dxa"/>
            <w:tcBorders>
              <w:left w:val="single" w:sz="4" w:space="0" w:color="auto"/>
              <w:right w:val="single" w:sz="4" w:space="0" w:color="auto"/>
            </w:tcBorders>
          </w:tcPr>
          <w:p w14:paraId="27B10CCB" w14:textId="14E9DF13" w:rsidR="00882479" w:rsidRPr="00882479" w:rsidRDefault="00882479" w:rsidP="00882479">
            <w:pPr>
              <w:jc w:val="left"/>
              <w:rPr>
                <w:rFonts w:ascii="Arial" w:hAnsi="Arial" w:cs="Arial"/>
                <w:iCs/>
                <w:sz w:val="20"/>
              </w:rPr>
            </w:pPr>
            <w:r w:rsidRPr="00882479">
              <w:rPr>
                <w:rFonts w:ascii="Arial" w:hAnsi="Arial" w:cs="Arial"/>
                <w:iCs/>
                <w:sz w:val="20"/>
              </w:rPr>
              <w:t xml:space="preserve">No limit </w:t>
            </w:r>
            <w:r w:rsidR="001F6198">
              <w:rPr>
                <w:rFonts w:ascii="Arial" w:hAnsi="Arial" w:cs="Arial"/>
                <w:iCs/>
                <w:sz w:val="20"/>
              </w:rPr>
              <w:t>set</w:t>
            </w:r>
          </w:p>
        </w:tc>
        <w:tc>
          <w:tcPr>
            <w:tcW w:w="1514" w:type="dxa"/>
            <w:tcBorders>
              <w:left w:val="single" w:sz="4" w:space="0" w:color="auto"/>
              <w:right w:val="single" w:sz="4" w:space="0" w:color="auto"/>
            </w:tcBorders>
            <w:vAlign w:val="center"/>
          </w:tcPr>
          <w:p w14:paraId="27B10CCC" w14:textId="5FEAADAD"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27B10CCD"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27B10CCE" w14:textId="03FC5B90"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27B10CCF" w14:textId="77777777" w:rsidR="00882479" w:rsidRPr="00882479" w:rsidRDefault="00882479" w:rsidP="00882479">
            <w:pPr>
              <w:jc w:val="left"/>
              <w:rPr>
                <w:rFonts w:ascii="Arial" w:hAnsi="Arial" w:cs="Arial"/>
                <w:iCs/>
                <w:sz w:val="20"/>
              </w:rPr>
            </w:pPr>
          </w:p>
        </w:tc>
        <w:tc>
          <w:tcPr>
            <w:tcW w:w="1435" w:type="dxa"/>
            <w:vAlign w:val="center"/>
          </w:tcPr>
          <w:p w14:paraId="27B10CD0" w14:textId="77777777" w:rsidR="00882479" w:rsidRPr="00882479" w:rsidRDefault="00882479" w:rsidP="00882479">
            <w:pPr>
              <w:jc w:val="left"/>
              <w:rPr>
                <w:rFonts w:ascii="Arial" w:hAnsi="Arial" w:cs="Arial"/>
                <w:iCs/>
                <w:sz w:val="20"/>
              </w:rPr>
            </w:pPr>
          </w:p>
        </w:tc>
      </w:tr>
      <w:tr w:rsidR="00882479" w:rsidRPr="00125F66" w14:paraId="51488C5F" w14:textId="77777777" w:rsidTr="00882479">
        <w:trPr>
          <w:jc w:val="center"/>
        </w:trPr>
        <w:tc>
          <w:tcPr>
            <w:tcW w:w="1242" w:type="dxa"/>
            <w:vMerge w:val="restart"/>
            <w:vAlign w:val="center"/>
          </w:tcPr>
          <w:p w14:paraId="1BD48861" w14:textId="5EEA154A" w:rsidR="00882479" w:rsidRPr="00882479" w:rsidRDefault="00882479" w:rsidP="00882479">
            <w:pPr>
              <w:jc w:val="left"/>
              <w:rPr>
                <w:rFonts w:ascii="Arial" w:hAnsi="Arial" w:cs="Arial"/>
                <w:sz w:val="20"/>
              </w:rPr>
            </w:pPr>
            <w:r w:rsidRPr="00882479">
              <w:rPr>
                <w:rFonts w:ascii="Arial" w:hAnsi="Arial" w:cs="Arial"/>
                <w:sz w:val="20"/>
              </w:rPr>
              <w:t>A5</w:t>
            </w:r>
          </w:p>
        </w:tc>
        <w:tc>
          <w:tcPr>
            <w:tcW w:w="1826" w:type="dxa"/>
            <w:tcBorders>
              <w:left w:val="nil"/>
              <w:right w:val="single" w:sz="4" w:space="0" w:color="auto"/>
            </w:tcBorders>
          </w:tcPr>
          <w:p w14:paraId="4380BA12" w14:textId="7A74A5E6" w:rsidR="00882479" w:rsidRPr="00882479" w:rsidRDefault="00882479" w:rsidP="00882479">
            <w:pPr>
              <w:pStyle w:val="Tableexamples"/>
              <w:rPr>
                <w:rFonts w:cs="Arial"/>
                <w:i w:val="0"/>
                <w:iCs/>
                <w:color w:val="auto"/>
                <w:sz w:val="20"/>
              </w:rPr>
            </w:pPr>
            <w:r w:rsidRPr="00882479">
              <w:rPr>
                <w:rFonts w:cs="Arial"/>
                <w:i w:val="0"/>
                <w:iCs/>
                <w:color w:val="auto"/>
                <w:sz w:val="20"/>
              </w:rPr>
              <w:t>Oxides of nitrogen (NO and NO</w:t>
            </w:r>
            <w:r w:rsidRPr="00882479">
              <w:rPr>
                <w:rFonts w:cs="Arial"/>
                <w:i w:val="0"/>
                <w:iCs/>
                <w:color w:val="auto"/>
                <w:sz w:val="20"/>
                <w:vertAlign w:val="subscript"/>
              </w:rPr>
              <w:t>2</w:t>
            </w:r>
            <w:r w:rsidRPr="00882479">
              <w:rPr>
                <w:rFonts w:cs="Arial"/>
                <w:i w:val="0"/>
                <w:iCs/>
                <w:color w:val="auto"/>
                <w:sz w:val="20"/>
              </w:rPr>
              <w:t xml:space="preserve"> expressed as NO</w:t>
            </w:r>
            <w:r w:rsidRPr="00882479">
              <w:rPr>
                <w:rFonts w:cs="Arial"/>
                <w:i w:val="0"/>
                <w:iCs/>
                <w:color w:val="auto"/>
                <w:sz w:val="20"/>
                <w:vertAlign w:val="subscript"/>
              </w:rPr>
              <w:t>2</w:t>
            </w:r>
            <w:r w:rsidRPr="00882479">
              <w:rPr>
                <w:rFonts w:cs="Arial"/>
                <w:i w:val="0"/>
                <w:iCs/>
                <w:color w:val="auto"/>
                <w:sz w:val="20"/>
              </w:rPr>
              <w:t>)</w:t>
            </w:r>
          </w:p>
        </w:tc>
        <w:tc>
          <w:tcPr>
            <w:tcW w:w="2597" w:type="dxa"/>
            <w:tcBorders>
              <w:left w:val="single" w:sz="4" w:space="0" w:color="auto"/>
              <w:right w:val="single" w:sz="4" w:space="0" w:color="auto"/>
            </w:tcBorders>
          </w:tcPr>
          <w:p w14:paraId="680D6229" w14:textId="77777777" w:rsidR="00882479" w:rsidRPr="00882479" w:rsidRDefault="00882479" w:rsidP="00882479">
            <w:pPr>
              <w:pStyle w:val="Tablebody"/>
              <w:rPr>
                <w:rFonts w:cs="Arial"/>
                <w:iCs/>
                <w:color w:val="auto"/>
                <w:sz w:val="20"/>
              </w:rPr>
            </w:pPr>
            <w:r w:rsidRPr="00882479">
              <w:rPr>
                <w:rFonts w:cs="Arial"/>
                <w:iCs/>
                <w:color w:val="auto"/>
                <w:sz w:val="20"/>
              </w:rPr>
              <w:t>232 mg/m</w:t>
            </w:r>
            <w:r w:rsidRPr="00882479">
              <w:rPr>
                <w:rFonts w:cs="Arial"/>
                <w:iCs/>
                <w:color w:val="auto"/>
                <w:sz w:val="20"/>
                <w:vertAlign w:val="superscript"/>
              </w:rPr>
              <w:t>3</w:t>
            </w:r>
          </w:p>
          <w:p w14:paraId="647BB79A" w14:textId="77777777" w:rsidR="00882479" w:rsidRPr="00882479" w:rsidRDefault="00882479" w:rsidP="00882479">
            <w:pPr>
              <w:pStyle w:val="Tablebody"/>
              <w:rPr>
                <w:rFonts w:cs="Arial"/>
                <w:iCs/>
                <w:color w:val="auto"/>
                <w:sz w:val="20"/>
              </w:rPr>
            </w:pPr>
            <w:r w:rsidRPr="00882479">
              <w:rPr>
                <w:rFonts w:cs="Arial"/>
                <w:iCs/>
                <w:color w:val="auto"/>
                <w:sz w:val="20"/>
              </w:rPr>
              <w:t xml:space="preserve">Limit applies from </w:t>
            </w:r>
          </w:p>
          <w:p w14:paraId="793F80AF" w14:textId="77777777" w:rsidR="00882479" w:rsidRPr="00882479" w:rsidRDefault="00882479" w:rsidP="00882479">
            <w:pPr>
              <w:pStyle w:val="Tablebody"/>
              <w:rPr>
                <w:rFonts w:cs="Arial"/>
                <w:iCs/>
                <w:color w:val="auto"/>
                <w:sz w:val="20"/>
              </w:rPr>
            </w:pPr>
            <w:r w:rsidRPr="00882479">
              <w:rPr>
                <w:rFonts w:cs="Arial"/>
                <w:iCs/>
                <w:color w:val="auto"/>
                <w:sz w:val="20"/>
              </w:rPr>
              <w:t xml:space="preserve">01/01/2030 or other </w:t>
            </w:r>
          </w:p>
          <w:p w14:paraId="1438AF70" w14:textId="77777777" w:rsidR="00882479" w:rsidRPr="00882479" w:rsidRDefault="00882479" w:rsidP="00882479">
            <w:pPr>
              <w:pStyle w:val="Tablebody"/>
              <w:rPr>
                <w:rFonts w:cs="Arial"/>
                <w:iCs/>
                <w:color w:val="auto"/>
                <w:sz w:val="20"/>
              </w:rPr>
            </w:pPr>
            <w:r w:rsidRPr="00882479">
              <w:rPr>
                <w:rFonts w:cs="Arial"/>
                <w:iCs/>
                <w:color w:val="auto"/>
                <w:sz w:val="20"/>
              </w:rPr>
              <w:t xml:space="preserve">date as notified by </w:t>
            </w:r>
          </w:p>
          <w:p w14:paraId="5DAF2AE3" w14:textId="77777777" w:rsidR="00882479" w:rsidRPr="00882479" w:rsidRDefault="00882479" w:rsidP="00882479">
            <w:pPr>
              <w:pStyle w:val="Tablebody"/>
              <w:rPr>
                <w:rFonts w:cs="Arial"/>
                <w:iCs/>
                <w:color w:val="auto"/>
                <w:sz w:val="20"/>
              </w:rPr>
            </w:pPr>
            <w:r w:rsidRPr="00882479">
              <w:rPr>
                <w:rFonts w:cs="Arial"/>
                <w:iCs/>
                <w:color w:val="auto"/>
                <w:sz w:val="20"/>
              </w:rPr>
              <w:t xml:space="preserve">Natural Resources </w:t>
            </w:r>
          </w:p>
          <w:p w14:paraId="3C6F0D4C" w14:textId="240D2015" w:rsidR="00882479" w:rsidRPr="00882479" w:rsidRDefault="00882479" w:rsidP="00882479">
            <w:pPr>
              <w:jc w:val="left"/>
              <w:rPr>
                <w:rFonts w:ascii="Arial" w:hAnsi="Arial" w:cs="Arial"/>
                <w:iCs/>
                <w:sz w:val="20"/>
              </w:rPr>
            </w:pPr>
            <w:r w:rsidRPr="00882479">
              <w:rPr>
                <w:rFonts w:ascii="Arial" w:hAnsi="Arial" w:cs="Arial"/>
                <w:iCs/>
                <w:sz w:val="20"/>
              </w:rPr>
              <w:t>Wales in writing</w:t>
            </w:r>
          </w:p>
        </w:tc>
        <w:tc>
          <w:tcPr>
            <w:tcW w:w="1514" w:type="dxa"/>
            <w:tcBorders>
              <w:left w:val="single" w:sz="4" w:space="0" w:color="auto"/>
              <w:right w:val="single" w:sz="4" w:space="0" w:color="auto"/>
            </w:tcBorders>
            <w:vAlign w:val="center"/>
          </w:tcPr>
          <w:p w14:paraId="0B5DDE66" w14:textId="78E53990"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2B29B4F7"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7A102D43" w14:textId="03516867"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59A552C2" w14:textId="77777777" w:rsidR="00882479" w:rsidRPr="00882479" w:rsidRDefault="00882479" w:rsidP="00882479">
            <w:pPr>
              <w:jc w:val="left"/>
              <w:rPr>
                <w:rFonts w:ascii="Arial" w:hAnsi="Arial" w:cs="Arial"/>
                <w:iCs/>
                <w:sz w:val="20"/>
              </w:rPr>
            </w:pPr>
          </w:p>
        </w:tc>
        <w:tc>
          <w:tcPr>
            <w:tcW w:w="1435" w:type="dxa"/>
            <w:vAlign w:val="center"/>
          </w:tcPr>
          <w:p w14:paraId="3664BA36" w14:textId="77777777" w:rsidR="00882479" w:rsidRPr="00882479" w:rsidRDefault="00882479" w:rsidP="00882479">
            <w:pPr>
              <w:jc w:val="left"/>
              <w:rPr>
                <w:rFonts w:ascii="Arial" w:hAnsi="Arial" w:cs="Arial"/>
                <w:iCs/>
                <w:sz w:val="20"/>
              </w:rPr>
            </w:pPr>
          </w:p>
        </w:tc>
      </w:tr>
      <w:tr w:rsidR="00882479" w:rsidRPr="00125F66" w14:paraId="6FC8B81D" w14:textId="77777777" w:rsidTr="00882479">
        <w:trPr>
          <w:jc w:val="center"/>
        </w:trPr>
        <w:tc>
          <w:tcPr>
            <w:tcW w:w="1242" w:type="dxa"/>
            <w:vMerge/>
            <w:vAlign w:val="center"/>
          </w:tcPr>
          <w:p w14:paraId="673E01C9"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50D75DBA" w14:textId="26948266" w:rsidR="00882479" w:rsidRPr="00882479" w:rsidRDefault="00882479" w:rsidP="00882479">
            <w:pPr>
              <w:pStyle w:val="Tableexamples"/>
              <w:rPr>
                <w:rFonts w:cs="Arial"/>
                <w:i w:val="0"/>
                <w:iCs/>
                <w:color w:val="auto"/>
                <w:sz w:val="20"/>
              </w:rPr>
            </w:pPr>
            <w:r w:rsidRPr="00882479">
              <w:rPr>
                <w:rFonts w:cs="Arial"/>
                <w:i w:val="0"/>
                <w:iCs/>
                <w:color w:val="auto"/>
                <w:sz w:val="20"/>
              </w:rPr>
              <w:t>Sulphur Dioxide</w:t>
            </w:r>
          </w:p>
        </w:tc>
        <w:tc>
          <w:tcPr>
            <w:tcW w:w="2597" w:type="dxa"/>
            <w:tcBorders>
              <w:left w:val="single" w:sz="4" w:space="0" w:color="auto"/>
              <w:right w:val="single" w:sz="4" w:space="0" w:color="auto"/>
            </w:tcBorders>
          </w:tcPr>
          <w:p w14:paraId="2A5B4272" w14:textId="77777777" w:rsidR="00882479" w:rsidRPr="00882479" w:rsidRDefault="00882479" w:rsidP="00882479">
            <w:pPr>
              <w:pStyle w:val="Tablebody"/>
              <w:rPr>
                <w:rFonts w:cs="Arial"/>
                <w:iCs/>
                <w:color w:val="auto"/>
                <w:sz w:val="20"/>
                <w:vertAlign w:val="superscript"/>
              </w:rPr>
            </w:pPr>
            <w:r w:rsidRPr="00882479">
              <w:rPr>
                <w:rFonts w:cs="Arial"/>
                <w:iCs/>
                <w:color w:val="auto"/>
                <w:sz w:val="20"/>
              </w:rPr>
              <w:t>35 mg/m</w:t>
            </w:r>
            <w:r w:rsidRPr="00882479">
              <w:rPr>
                <w:rFonts w:cs="Arial"/>
                <w:iCs/>
                <w:color w:val="auto"/>
                <w:sz w:val="20"/>
                <w:vertAlign w:val="superscript"/>
              </w:rPr>
              <w:t>3</w:t>
            </w:r>
          </w:p>
          <w:p w14:paraId="0A10DC85" w14:textId="77777777" w:rsidR="00882479" w:rsidRPr="00882479" w:rsidRDefault="00882479" w:rsidP="00882479">
            <w:pPr>
              <w:pStyle w:val="Tablebody"/>
              <w:rPr>
                <w:rFonts w:cs="Arial"/>
                <w:i/>
                <w:color w:val="auto"/>
                <w:sz w:val="20"/>
              </w:rPr>
            </w:pPr>
            <w:r w:rsidRPr="00882479">
              <w:rPr>
                <w:rFonts w:cs="Arial"/>
                <w:i/>
                <w:color w:val="auto"/>
                <w:sz w:val="20"/>
              </w:rPr>
              <w:t xml:space="preserve">Limit applies from </w:t>
            </w:r>
          </w:p>
          <w:p w14:paraId="43E88A45" w14:textId="77777777" w:rsidR="00882479" w:rsidRPr="00882479" w:rsidRDefault="00882479" w:rsidP="00882479">
            <w:pPr>
              <w:pStyle w:val="Tablebody"/>
              <w:rPr>
                <w:rFonts w:cs="Arial"/>
                <w:i/>
                <w:color w:val="auto"/>
                <w:sz w:val="20"/>
              </w:rPr>
            </w:pPr>
            <w:r w:rsidRPr="00882479">
              <w:rPr>
                <w:rFonts w:cs="Arial"/>
                <w:i/>
                <w:color w:val="auto"/>
                <w:sz w:val="20"/>
              </w:rPr>
              <w:lastRenderedPageBreak/>
              <w:t xml:space="preserve">01/01/2030 or other </w:t>
            </w:r>
          </w:p>
          <w:p w14:paraId="4B0D5C7F" w14:textId="77777777" w:rsidR="00882479" w:rsidRPr="00882479" w:rsidRDefault="00882479" w:rsidP="00882479">
            <w:pPr>
              <w:pStyle w:val="Tablebody"/>
              <w:rPr>
                <w:rFonts w:cs="Arial"/>
                <w:i/>
                <w:color w:val="auto"/>
                <w:sz w:val="20"/>
              </w:rPr>
            </w:pPr>
            <w:r w:rsidRPr="00882479">
              <w:rPr>
                <w:rFonts w:cs="Arial"/>
                <w:i/>
                <w:color w:val="auto"/>
                <w:sz w:val="20"/>
              </w:rPr>
              <w:t xml:space="preserve">date as notified by </w:t>
            </w:r>
          </w:p>
          <w:p w14:paraId="5AA24F66" w14:textId="77777777" w:rsidR="00882479" w:rsidRPr="00882479" w:rsidRDefault="00882479" w:rsidP="00882479">
            <w:pPr>
              <w:pStyle w:val="Tablebody"/>
              <w:rPr>
                <w:rFonts w:cs="Arial"/>
                <w:i/>
                <w:color w:val="auto"/>
                <w:sz w:val="20"/>
              </w:rPr>
            </w:pPr>
            <w:r w:rsidRPr="00882479">
              <w:rPr>
                <w:rFonts w:cs="Arial"/>
                <w:i/>
                <w:color w:val="auto"/>
                <w:sz w:val="20"/>
              </w:rPr>
              <w:t xml:space="preserve">Natural Resources </w:t>
            </w:r>
          </w:p>
          <w:p w14:paraId="71337D03" w14:textId="1FCCDF0A" w:rsidR="00882479" w:rsidRPr="00882479" w:rsidRDefault="00882479" w:rsidP="00882479">
            <w:pPr>
              <w:jc w:val="left"/>
              <w:rPr>
                <w:rFonts w:ascii="Arial" w:hAnsi="Arial" w:cs="Arial"/>
                <w:iCs/>
                <w:sz w:val="20"/>
              </w:rPr>
            </w:pPr>
            <w:r w:rsidRPr="00882479">
              <w:rPr>
                <w:rFonts w:ascii="Arial" w:hAnsi="Arial" w:cs="Arial"/>
                <w:i/>
                <w:sz w:val="20"/>
              </w:rPr>
              <w:t>Wales in writing</w:t>
            </w:r>
          </w:p>
        </w:tc>
        <w:tc>
          <w:tcPr>
            <w:tcW w:w="1514" w:type="dxa"/>
            <w:tcBorders>
              <w:left w:val="single" w:sz="4" w:space="0" w:color="auto"/>
              <w:right w:val="single" w:sz="4" w:space="0" w:color="auto"/>
            </w:tcBorders>
            <w:vAlign w:val="center"/>
          </w:tcPr>
          <w:p w14:paraId="5F4FD120" w14:textId="0CDE5103" w:rsidR="00882479" w:rsidRPr="00882479" w:rsidRDefault="00882479" w:rsidP="00882479">
            <w:pPr>
              <w:jc w:val="left"/>
              <w:rPr>
                <w:rFonts w:ascii="Arial" w:hAnsi="Arial" w:cs="Arial"/>
                <w:iCs/>
                <w:sz w:val="20"/>
              </w:rPr>
            </w:pPr>
            <w:r w:rsidRPr="00882479">
              <w:rPr>
                <w:rFonts w:ascii="Arial" w:hAnsi="Arial" w:cs="Arial"/>
                <w:iCs/>
                <w:sz w:val="20"/>
              </w:rPr>
              <w:lastRenderedPageBreak/>
              <w:t>Periodic</w:t>
            </w:r>
          </w:p>
        </w:tc>
        <w:tc>
          <w:tcPr>
            <w:tcW w:w="1984" w:type="dxa"/>
            <w:tcBorders>
              <w:left w:val="single" w:sz="4" w:space="0" w:color="auto"/>
              <w:right w:val="single" w:sz="4" w:space="0" w:color="auto"/>
            </w:tcBorders>
            <w:vAlign w:val="center"/>
          </w:tcPr>
          <w:p w14:paraId="1416AE57"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452B00CB" w14:textId="651ED6A9" w:rsidR="00882479" w:rsidRPr="00882479" w:rsidRDefault="00882479" w:rsidP="00882479">
            <w:pPr>
              <w:jc w:val="left"/>
              <w:rPr>
                <w:rFonts w:ascii="Arial" w:hAnsi="Arial" w:cs="Arial"/>
                <w:iCs/>
                <w:sz w:val="20"/>
              </w:rPr>
            </w:pPr>
            <w:r w:rsidRPr="00882479">
              <w:rPr>
                <w:rFonts w:ascii="Arial" w:hAnsi="Arial" w:cs="Arial"/>
                <w:iCs/>
                <w:sz w:val="20"/>
              </w:rPr>
              <w:t xml:space="preserve">MCERTS certified </w:t>
            </w:r>
            <w:r w:rsidRPr="00882479">
              <w:rPr>
                <w:rFonts w:ascii="Arial" w:hAnsi="Arial" w:cs="Arial"/>
                <w:iCs/>
                <w:sz w:val="20"/>
              </w:rPr>
              <w:lastRenderedPageBreak/>
              <w:t>contractor and equipment, method to follow M1</w:t>
            </w:r>
          </w:p>
        </w:tc>
        <w:tc>
          <w:tcPr>
            <w:tcW w:w="1984" w:type="dxa"/>
            <w:tcBorders>
              <w:left w:val="single" w:sz="4" w:space="0" w:color="auto"/>
            </w:tcBorders>
            <w:vAlign w:val="center"/>
          </w:tcPr>
          <w:p w14:paraId="1DCA46A3" w14:textId="77777777" w:rsidR="00882479" w:rsidRPr="00882479" w:rsidRDefault="00882479" w:rsidP="00882479">
            <w:pPr>
              <w:jc w:val="left"/>
              <w:rPr>
                <w:rFonts w:ascii="Arial" w:hAnsi="Arial" w:cs="Arial"/>
                <w:iCs/>
                <w:sz w:val="20"/>
              </w:rPr>
            </w:pPr>
          </w:p>
        </w:tc>
        <w:tc>
          <w:tcPr>
            <w:tcW w:w="1435" w:type="dxa"/>
            <w:vAlign w:val="center"/>
          </w:tcPr>
          <w:p w14:paraId="74049B5A" w14:textId="77777777" w:rsidR="00882479" w:rsidRPr="00882479" w:rsidRDefault="00882479" w:rsidP="00882479">
            <w:pPr>
              <w:jc w:val="left"/>
              <w:rPr>
                <w:rFonts w:ascii="Arial" w:hAnsi="Arial" w:cs="Arial"/>
                <w:iCs/>
                <w:sz w:val="20"/>
              </w:rPr>
            </w:pPr>
          </w:p>
        </w:tc>
      </w:tr>
      <w:tr w:rsidR="00882479" w:rsidRPr="00125F66" w14:paraId="1D006579" w14:textId="77777777" w:rsidTr="00882479">
        <w:trPr>
          <w:jc w:val="center"/>
        </w:trPr>
        <w:tc>
          <w:tcPr>
            <w:tcW w:w="1242" w:type="dxa"/>
            <w:vMerge/>
            <w:vAlign w:val="center"/>
          </w:tcPr>
          <w:p w14:paraId="024C2A73"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11953417" w14:textId="77777777" w:rsidR="00882479" w:rsidRPr="00882479" w:rsidRDefault="00882479" w:rsidP="00882479">
            <w:pPr>
              <w:pStyle w:val="Tablebody"/>
              <w:rPr>
                <w:rFonts w:cs="Arial"/>
                <w:iCs/>
                <w:color w:val="auto"/>
                <w:sz w:val="20"/>
              </w:rPr>
            </w:pPr>
            <w:r w:rsidRPr="00882479">
              <w:rPr>
                <w:rFonts w:cs="Arial"/>
                <w:iCs/>
                <w:color w:val="auto"/>
                <w:sz w:val="20"/>
              </w:rPr>
              <w:t>Carbon Monoxide</w:t>
            </w:r>
          </w:p>
          <w:p w14:paraId="23FC0556" w14:textId="77777777" w:rsidR="00882479" w:rsidRPr="00882479" w:rsidRDefault="00882479" w:rsidP="00882479">
            <w:pPr>
              <w:pStyle w:val="Tablebody"/>
              <w:rPr>
                <w:rFonts w:cs="Arial"/>
                <w:iCs/>
                <w:color w:val="auto"/>
                <w:sz w:val="20"/>
              </w:rPr>
            </w:pPr>
            <w:r w:rsidRPr="00882479">
              <w:rPr>
                <w:rFonts w:cs="Arial"/>
                <w:iCs/>
                <w:color w:val="auto"/>
                <w:sz w:val="20"/>
              </w:rPr>
              <w:t xml:space="preserve">Monitoring applies from </w:t>
            </w:r>
          </w:p>
          <w:p w14:paraId="166589D0" w14:textId="77777777" w:rsidR="00882479" w:rsidRPr="00882479" w:rsidRDefault="00882479" w:rsidP="00882479">
            <w:pPr>
              <w:pStyle w:val="Tablebody"/>
              <w:rPr>
                <w:rFonts w:cs="Arial"/>
                <w:iCs/>
                <w:color w:val="auto"/>
                <w:sz w:val="20"/>
              </w:rPr>
            </w:pPr>
            <w:r w:rsidRPr="00882479">
              <w:rPr>
                <w:rFonts w:cs="Arial"/>
                <w:iCs/>
                <w:color w:val="auto"/>
                <w:sz w:val="20"/>
              </w:rPr>
              <w:t xml:space="preserve">01/01/2030 or other </w:t>
            </w:r>
          </w:p>
          <w:p w14:paraId="5064B4AC" w14:textId="77777777" w:rsidR="00882479" w:rsidRPr="00882479" w:rsidRDefault="00882479" w:rsidP="00882479">
            <w:pPr>
              <w:pStyle w:val="Tablebody"/>
              <w:rPr>
                <w:rFonts w:cs="Arial"/>
                <w:iCs/>
                <w:color w:val="auto"/>
                <w:sz w:val="20"/>
              </w:rPr>
            </w:pPr>
            <w:r w:rsidRPr="00882479">
              <w:rPr>
                <w:rFonts w:cs="Arial"/>
                <w:iCs/>
                <w:color w:val="auto"/>
                <w:sz w:val="20"/>
              </w:rPr>
              <w:t xml:space="preserve">date as notified by </w:t>
            </w:r>
          </w:p>
          <w:p w14:paraId="42740898" w14:textId="77777777" w:rsidR="00882479" w:rsidRPr="00882479" w:rsidRDefault="00882479" w:rsidP="00882479">
            <w:pPr>
              <w:pStyle w:val="Tablebody"/>
              <w:rPr>
                <w:rFonts w:cs="Arial"/>
                <w:iCs/>
                <w:color w:val="auto"/>
                <w:sz w:val="20"/>
              </w:rPr>
            </w:pPr>
            <w:r w:rsidRPr="00882479">
              <w:rPr>
                <w:rFonts w:cs="Arial"/>
                <w:iCs/>
                <w:color w:val="auto"/>
                <w:sz w:val="20"/>
              </w:rPr>
              <w:t xml:space="preserve">Natural Resources </w:t>
            </w:r>
          </w:p>
          <w:p w14:paraId="3F051F45" w14:textId="787A8E73" w:rsidR="00882479" w:rsidRPr="00882479" w:rsidRDefault="00882479" w:rsidP="00882479">
            <w:pPr>
              <w:pStyle w:val="Tableexamples"/>
              <w:rPr>
                <w:rFonts w:cs="Arial"/>
                <w:i w:val="0"/>
                <w:iCs/>
                <w:color w:val="auto"/>
                <w:sz w:val="20"/>
              </w:rPr>
            </w:pPr>
            <w:r w:rsidRPr="00882479">
              <w:rPr>
                <w:rFonts w:cs="Arial"/>
                <w:i w:val="0"/>
                <w:iCs/>
                <w:color w:val="auto"/>
                <w:sz w:val="20"/>
              </w:rPr>
              <w:t>Wales in writing</w:t>
            </w:r>
          </w:p>
        </w:tc>
        <w:tc>
          <w:tcPr>
            <w:tcW w:w="2597" w:type="dxa"/>
            <w:tcBorders>
              <w:left w:val="single" w:sz="4" w:space="0" w:color="auto"/>
              <w:right w:val="single" w:sz="4" w:space="0" w:color="auto"/>
            </w:tcBorders>
          </w:tcPr>
          <w:p w14:paraId="10B7CCD0" w14:textId="77777777" w:rsidR="00882479" w:rsidRPr="00882479" w:rsidRDefault="00882479" w:rsidP="00882479">
            <w:pPr>
              <w:pStyle w:val="Tablebody"/>
              <w:rPr>
                <w:rFonts w:cs="Arial"/>
                <w:iCs/>
                <w:color w:val="auto"/>
                <w:sz w:val="20"/>
              </w:rPr>
            </w:pPr>
            <w:r w:rsidRPr="00882479">
              <w:rPr>
                <w:rFonts w:cs="Arial"/>
                <w:iCs/>
                <w:color w:val="auto"/>
                <w:sz w:val="20"/>
              </w:rPr>
              <w:t>No limit set</w:t>
            </w:r>
          </w:p>
          <w:p w14:paraId="428D7B53" w14:textId="77777777" w:rsidR="00882479" w:rsidRPr="00882479" w:rsidRDefault="00882479" w:rsidP="00882479">
            <w:pPr>
              <w:jc w:val="left"/>
              <w:rPr>
                <w:rFonts w:ascii="Arial" w:hAnsi="Arial" w:cs="Arial"/>
                <w:iCs/>
                <w:sz w:val="20"/>
              </w:rPr>
            </w:pPr>
          </w:p>
        </w:tc>
        <w:tc>
          <w:tcPr>
            <w:tcW w:w="1514" w:type="dxa"/>
            <w:tcBorders>
              <w:left w:val="single" w:sz="4" w:space="0" w:color="auto"/>
              <w:right w:val="single" w:sz="4" w:space="0" w:color="auto"/>
            </w:tcBorders>
            <w:vAlign w:val="center"/>
          </w:tcPr>
          <w:p w14:paraId="48C10727" w14:textId="6E5E84E3"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303C4181"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12A9BFA4" w14:textId="6B1E07C8"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1529BEE3" w14:textId="77777777" w:rsidR="00882479" w:rsidRPr="00882479" w:rsidRDefault="00882479" w:rsidP="00882479">
            <w:pPr>
              <w:jc w:val="left"/>
              <w:rPr>
                <w:rFonts w:ascii="Arial" w:hAnsi="Arial" w:cs="Arial"/>
                <w:iCs/>
                <w:sz w:val="20"/>
              </w:rPr>
            </w:pPr>
          </w:p>
        </w:tc>
        <w:tc>
          <w:tcPr>
            <w:tcW w:w="1435" w:type="dxa"/>
            <w:vAlign w:val="center"/>
          </w:tcPr>
          <w:p w14:paraId="7D8CC8CD" w14:textId="77777777" w:rsidR="00882479" w:rsidRPr="00882479" w:rsidRDefault="00882479" w:rsidP="00882479">
            <w:pPr>
              <w:jc w:val="left"/>
              <w:rPr>
                <w:rFonts w:ascii="Arial" w:hAnsi="Arial" w:cs="Arial"/>
                <w:iCs/>
                <w:sz w:val="20"/>
              </w:rPr>
            </w:pPr>
          </w:p>
        </w:tc>
      </w:tr>
      <w:tr w:rsidR="00882479" w:rsidRPr="00125F66" w14:paraId="16998848" w14:textId="77777777" w:rsidTr="00882479">
        <w:trPr>
          <w:jc w:val="center"/>
        </w:trPr>
        <w:tc>
          <w:tcPr>
            <w:tcW w:w="1242" w:type="dxa"/>
            <w:vMerge/>
            <w:vAlign w:val="center"/>
          </w:tcPr>
          <w:p w14:paraId="33419652"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76308693" w14:textId="763904ED" w:rsidR="00882479" w:rsidRPr="00882479" w:rsidRDefault="00882479" w:rsidP="00882479">
            <w:pPr>
              <w:pStyle w:val="Tableexamples"/>
              <w:rPr>
                <w:rFonts w:cs="Arial"/>
                <w:i w:val="0"/>
                <w:iCs/>
                <w:color w:val="auto"/>
                <w:sz w:val="20"/>
              </w:rPr>
            </w:pPr>
            <w:r w:rsidRPr="00882479">
              <w:rPr>
                <w:rFonts w:cs="Arial"/>
                <w:i w:val="0"/>
                <w:iCs/>
                <w:color w:val="auto"/>
                <w:sz w:val="20"/>
              </w:rPr>
              <w:t>Particulates</w:t>
            </w:r>
          </w:p>
        </w:tc>
        <w:tc>
          <w:tcPr>
            <w:tcW w:w="2597" w:type="dxa"/>
            <w:tcBorders>
              <w:left w:val="single" w:sz="4" w:space="0" w:color="auto"/>
              <w:right w:val="single" w:sz="4" w:space="0" w:color="auto"/>
            </w:tcBorders>
          </w:tcPr>
          <w:p w14:paraId="3EA7BDD9" w14:textId="047EEF3D" w:rsidR="00882479" w:rsidRPr="00882479" w:rsidRDefault="00882479" w:rsidP="00882479">
            <w:pPr>
              <w:jc w:val="left"/>
              <w:rPr>
                <w:rFonts w:ascii="Arial" w:hAnsi="Arial" w:cs="Arial"/>
                <w:iCs/>
                <w:sz w:val="20"/>
              </w:rPr>
            </w:pPr>
            <w:r w:rsidRPr="00882479">
              <w:rPr>
                <w:rFonts w:ascii="Arial" w:hAnsi="Arial" w:cs="Arial"/>
                <w:iCs/>
                <w:sz w:val="20"/>
              </w:rPr>
              <w:t>No limit applies</w:t>
            </w:r>
          </w:p>
        </w:tc>
        <w:tc>
          <w:tcPr>
            <w:tcW w:w="1514" w:type="dxa"/>
            <w:tcBorders>
              <w:left w:val="single" w:sz="4" w:space="0" w:color="auto"/>
              <w:right w:val="single" w:sz="4" w:space="0" w:color="auto"/>
            </w:tcBorders>
            <w:vAlign w:val="center"/>
          </w:tcPr>
          <w:p w14:paraId="442AFED4" w14:textId="1DE0BC8C" w:rsidR="00882479" w:rsidRPr="00882479" w:rsidRDefault="00882479" w:rsidP="00882479">
            <w:pPr>
              <w:jc w:val="left"/>
              <w:rPr>
                <w:rFonts w:ascii="Arial" w:hAnsi="Arial" w:cs="Arial"/>
                <w:iCs/>
                <w:sz w:val="20"/>
              </w:rPr>
            </w:pPr>
            <w:r w:rsidRPr="00882479">
              <w:rPr>
                <w:rFonts w:ascii="Arial" w:hAnsi="Arial" w:cs="Arial"/>
                <w:iCs/>
                <w:sz w:val="20"/>
              </w:rPr>
              <w:t>Periodic</w:t>
            </w:r>
          </w:p>
        </w:tc>
        <w:tc>
          <w:tcPr>
            <w:tcW w:w="1984" w:type="dxa"/>
            <w:tcBorders>
              <w:left w:val="single" w:sz="4" w:space="0" w:color="auto"/>
              <w:right w:val="single" w:sz="4" w:space="0" w:color="auto"/>
            </w:tcBorders>
            <w:vAlign w:val="center"/>
          </w:tcPr>
          <w:p w14:paraId="407EF26B" w14:textId="77777777" w:rsidR="00882479" w:rsidRPr="00882479" w:rsidRDefault="00882479" w:rsidP="00882479">
            <w:pPr>
              <w:jc w:val="left"/>
              <w:rPr>
                <w:rFonts w:ascii="Arial" w:hAnsi="Arial" w:cs="Arial"/>
                <w:iCs/>
                <w:sz w:val="20"/>
              </w:rPr>
            </w:pPr>
          </w:p>
        </w:tc>
        <w:tc>
          <w:tcPr>
            <w:tcW w:w="1560" w:type="dxa"/>
            <w:tcBorders>
              <w:left w:val="single" w:sz="4" w:space="0" w:color="auto"/>
              <w:right w:val="single" w:sz="4" w:space="0" w:color="auto"/>
            </w:tcBorders>
            <w:vAlign w:val="center"/>
          </w:tcPr>
          <w:p w14:paraId="6126BFD2" w14:textId="7A1D7432" w:rsidR="00882479" w:rsidRPr="00882479" w:rsidRDefault="00882479" w:rsidP="00882479">
            <w:pPr>
              <w:jc w:val="left"/>
              <w:rPr>
                <w:rFonts w:ascii="Arial" w:hAnsi="Arial" w:cs="Arial"/>
                <w:iCs/>
                <w:sz w:val="20"/>
              </w:rPr>
            </w:pPr>
            <w:r w:rsidRPr="00882479">
              <w:rPr>
                <w:rFonts w:ascii="Arial" w:hAnsi="Arial" w:cs="Arial"/>
                <w:iCs/>
                <w:sz w:val="20"/>
              </w:rPr>
              <w:t>MCERTS certified contractor and equipment, method to follow M1</w:t>
            </w:r>
          </w:p>
        </w:tc>
        <w:tc>
          <w:tcPr>
            <w:tcW w:w="1984" w:type="dxa"/>
            <w:tcBorders>
              <w:left w:val="single" w:sz="4" w:space="0" w:color="auto"/>
            </w:tcBorders>
            <w:vAlign w:val="center"/>
          </w:tcPr>
          <w:p w14:paraId="2699CA09" w14:textId="77777777" w:rsidR="00882479" w:rsidRPr="00882479" w:rsidRDefault="00882479" w:rsidP="00882479">
            <w:pPr>
              <w:jc w:val="left"/>
              <w:rPr>
                <w:rFonts w:ascii="Arial" w:hAnsi="Arial" w:cs="Arial"/>
                <w:iCs/>
                <w:sz w:val="20"/>
              </w:rPr>
            </w:pPr>
          </w:p>
        </w:tc>
        <w:tc>
          <w:tcPr>
            <w:tcW w:w="1435" w:type="dxa"/>
            <w:vAlign w:val="center"/>
          </w:tcPr>
          <w:p w14:paraId="74E88093" w14:textId="77777777" w:rsidR="00882479" w:rsidRPr="00882479" w:rsidRDefault="00882479" w:rsidP="00882479">
            <w:pPr>
              <w:jc w:val="left"/>
              <w:rPr>
                <w:rFonts w:ascii="Arial" w:hAnsi="Arial" w:cs="Arial"/>
                <w:iCs/>
                <w:sz w:val="20"/>
              </w:rPr>
            </w:pPr>
          </w:p>
        </w:tc>
      </w:tr>
      <w:tr w:rsidR="00882479" w:rsidRPr="00125F66" w14:paraId="66914AAF" w14:textId="77777777" w:rsidTr="004D0454">
        <w:trPr>
          <w:jc w:val="center"/>
        </w:trPr>
        <w:tc>
          <w:tcPr>
            <w:tcW w:w="1242" w:type="dxa"/>
            <w:vMerge w:val="restart"/>
            <w:vAlign w:val="center"/>
          </w:tcPr>
          <w:p w14:paraId="23633AD6" w14:textId="4EDACA83" w:rsidR="00882479" w:rsidRPr="00882479" w:rsidRDefault="00882479" w:rsidP="00882479">
            <w:pPr>
              <w:jc w:val="left"/>
              <w:rPr>
                <w:rFonts w:ascii="Arial" w:hAnsi="Arial" w:cs="Arial"/>
                <w:sz w:val="20"/>
              </w:rPr>
            </w:pPr>
            <w:r w:rsidRPr="00882479">
              <w:rPr>
                <w:rFonts w:ascii="Arial" w:hAnsi="Arial" w:cs="Arial"/>
                <w:sz w:val="20"/>
              </w:rPr>
              <w:t>A6</w:t>
            </w:r>
          </w:p>
        </w:tc>
        <w:tc>
          <w:tcPr>
            <w:tcW w:w="1826" w:type="dxa"/>
            <w:tcBorders>
              <w:left w:val="nil"/>
              <w:right w:val="single" w:sz="4" w:space="0" w:color="auto"/>
            </w:tcBorders>
          </w:tcPr>
          <w:p w14:paraId="30D4FC15" w14:textId="0EB13781" w:rsidR="00882479" w:rsidRPr="00882479" w:rsidRDefault="00882479" w:rsidP="00882479">
            <w:pPr>
              <w:pStyle w:val="Tableexamples"/>
              <w:rPr>
                <w:rFonts w:cs="Arial"/>
                <w:i w:val="0"/>
                <w:iCs/>
                <w:color w:val="auto"/>
                <w:sz w:val="20"/>
              </w:rPr>
            </w:pPr>
            <w:r w:rsidRPr="00882479">
              <w:rPr>
                <w:rFonts w:cs="Arial"/>
                <w:i w:val="0"/>
                <w:iCs/>
                <w:color w:val="auto"/>
                <w:sz w:val="20"/>
              </w:rPr>
              <w:t>Oxides of nitrogen (NO and NO2 expressed as NO2)</w:t>
            </w:r>
          </w:p>
        </w:tc>
        <w:tc>
          <w:tcPr>
            <w:tcW w:w="2597" w:type="dxa"/>
            <w:tcBorders>
              <w:left w:val="single" w:sz="4" w:space="0" w:color="auto"/>
              <w:right w:val="nil"/>
            </w:tcBorders>
          </w:tcPr>
          <w:p w14:paraId="75D79162" w14:textId="3FAAF9C9" w:rsidR="00882479" w:rsidRPr="00882479" w:rsidRDefault="00882479" w:rsidP="00882479">
            <w:pPr>
              <w:jc w:val="left"/>
              <w:rPr>
                <w:rFonts w:ascii="Arial" w:hAnsi="Arial" w:cs="Arial"/>
                <w:iCs/>
                <w:sz w:val="20"/>
                <w:lang w:eastAsia="en-US"/>
              </w:rPr>
            </w:pPr>
            <w:r w:rsidRPr="00882479">
              <w:rPr>
                <w:rFonts w:ascii="Arial" w:hAnsi="Arial" w:cs="Arial"/>
                <w:iCs/>
                <w:sz w:val="20"/>
                <w:lang w:eastAsia="en-US"/>
              </w:rPr>
              <w:t>200 mg/m3</w:t>
            </w:r>
          </w:p>
        </w:tc>
        <w:tc>
          <w:tcPr>
            <w:tcW w:w="1514" w:type="dxa"/>
            <w:vAlign w:val="center"/>
          </w:tcPr>
          <w:p w14:paraId="69F1620C" w14:textId="68B95927" w:rsidR="00882479" w:rsidRPr="00882479" w:rsidRDefault="00882479" w:rsidP="00882479">
            <w:pPr>
              <w:jc w:val="left"/>
              <w:rPr>
                <w:rFonts w:ascii="Arial" w:hAnsi="Arial" w:cs="Arial"/>
                <w:iCs/>
                <w:sz w:val="20"/>
                <w:lang w:eastAsia="en-US"/>
              </w:rPr>
            </w:pPr>
            <w:r w:rsidRPr="00882479">
              <w:rPr>
                <w:rFonts w:ascii="Arial" w:hAnsi="Arial" w:cs="Arial"/>
                <w:iCs/>
                <w:sz w:val="20"/>
                <w:lang w:eastAsia="en-US"/>
              </w:rPr>
              <w:t>Periodic</w:t>
            </w:r>
          </w:p>
        </w:tc>
        <w:tc>
          <w:tcPr>
            <w:tcW w:w="1984" w:type="dxa"/>
            <w:vAlign w:val="center"/>
          </w:tcPr>
          <w:p w14:paraId="6C4B5387" w14:textId="77777777" w:rsidR="00882479" w:rsidRPr="00882479" w:rsidRDefault="00882479" w:rsidP="00882479">
            <w:pPr>
              <w:jc w:val="left"/>
              <w:rPr>
                <w:rFonts w:ascii="Arial" w:hAnsi="Arial" w:cs="Arial"/>
                <w:iCs/>
                <w:sz w:val="20"/>
                <w:lang w:eastAsia="en-US"/>
              </w:rPr>
            </w:pPr>
          </w:p>
        </w:tc>
        <w:tc>
          <w:tcPr>
            <w:tcW w:w="1560" w:type="dxa"/>
          </w:tcPr>
          <w:p w14:paraId="2F5AFE38" w14:textId="77777777" w:rsidR="00882479" w:rsidRPr="00882479" w:rsidRDefault="00882479" w:rsidP="00882479">
            <w:pPr>
              <w:pStyle w:val="Tablebody"/>
              <w:rPr>
                <w:rFonts w:cs="Arial"/>
                <w:iCs/>
                <w:color w:val="auto"/>
                <w:sz w:val="20"/>
              </w:rPr>
            </w:pPr>
            <w:r w:rsidRPr="00882479">
              <w:rPr>
                <w:rFonts w:cs="Arial"/>
                <w:iCs/>
                <w:color w:val="auto"/>
                <w:sz w:val="20"/>
              </w:rPr>
              <w:t>MCERTS</w:t>
            </w:r>
          </w:p>
          <w:p w14:paraId="50D787DB" w14:textId="77777777" w:rsidR="00882479" w:rsidRPr="00882479" w:rsidRDefault="00882479" w:rsidP="00882479">
            <w:pPr>
              <w:pStyle w:val="Tablebody"/>
              <w:rPr>
                <w:rFonts w:cs="Arial"/>
                <w:iCs/>
                <w:color w:val="auto"/>
                <w:sz w:val="20"/>
              </w:rPr>
            </w:pPr>
            <w:r w:rsidRPr="00882479">
              <w:rPr>
                <w:rFonts w:cs="Arial"/>
                <w:iCs/>
                <w:color w:val="auto"/>
                <w:sz w:val="20"/>
              </w:rPr>
              <w:t>BS EN 14792</w:t>
            </w:r>
          </w:p>
          <w:p w14:paraId="7783AA68" w14:textId="77777777" w:rsidR="00882479" w:rsidRPr="00882479" w:rsidRDefault="00882479" w:rsidP="00882479">
            <w:pPr>
              <w:pStyle w:val="Tablebody"/>
              <w:rPr>
                <w:rFonts w:cs="Arial"/>
                <w:iCs/>
                <w:color w:val="auto"/>
                <w:sz w:val="20"/>
              </w:rPr>
            </w:pPr>
          </w:p>
          <w:p w14:paraId="20D054D6" w14:textId="77777777" w:rsidR="00882479" w:rsidRPr="00882479" w:rsidRDefault="00882479" w:rsidP="00882479">
            <w:pPr>
              <w:jc w:val="left"/>
              <w:rPr>
                <w:rFonts w:ascii="Arial" w:hAnsi="Arial" w:cs="Arial"/>
                <w:iCs/>
                <w:sz w:val="20"/>
                <w:lang w:eastAsia="en-US"/>
              </w:rPr>
            </w:pPr>
          </w:p>
        </w:tc>
        <w:tc>
          <w:tcPr>
            <w:tcW w:w="1984" w:type="dxa"/>
            <w:vAlign w:val="center"/>
          </w:tcPr>
          <w:p w14:paraId="735353B5" w14:textId="77777777" w:rsidR="00882479" w:rsidRPr="00882479" w:rsidRDefault="00882479" w:rsidP="00882479">
            <w:pPr>
              <w:jc w:val="left"/>
              <w:rPr>
                <w:rFonts w:ascii="Arial" w:hAnsi="Arial" w:cs="Arial"/>
                <w:iCs/>
                <w:sz w:val="20"/>
                <w:lang w:eastAsia="en-US"/>
              </w:rPr>
            </w:pPr>
          </w:p>
        </w:tc>
        <w:tc>
          <w:tcPr>
            <w:tcW w:w="1435" w:type="dxa"/>
          </w:tcPr>
          <w:p w14:paraId="5EBF28E9" w14:textId="77777777" w:rsidR="00882479" w:rsidRPr="00882479" w:rsidRDefault="00882479" w:rsidP="00882479">
            <w:pPr>
              <w:jc w:val="left"/>
              <w:rPr>
                <w:rFonts w:ascii="Arial" w:hAnsi="Arial" w:cs="Arial"/>
                <w:iCs/>
                <w:sz w:val="20"/>
                <w:lang w:eastAsia="en-US"/>
              </w:rPr>
            </w:pPr>
          </w:p>
        </w:tc>
      </w:tr>
      <w:tr w:rsidR="00882479" w:rsidRPr="00125F66" w14:paraId="6947E1F7" w14:textId="77777777" w:rsidTr="004D0454">
        <w:trPr>
          <w:jc w:val="center"/>
        </w:trPr>
        <w:tc>
          <w:tcPr>
            <w:tcW w:w="1242" w:type="dxa"/>
            <w:vMerge/>
            <w:vAlign w:val="center"/>
          </w:tcPr>
          <w:p w14:paraId="6EEB05D2"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494B38DB" w14:textId="1D3D72C5" w:rsidR="00882479" w:rsidRPr="00882479" w:rsidRDefault="00882479" w:rsidP="00882479">
            <w:pPr>
              <w:pStyle w:val="Tableexamples"/>
              <w:rPr>
                <w:rFonts w:cs="Arial"/>
                <w:i w:val="0"/>
                <w:iCs/>
                <w:color w:val="auto"/>
                <w:sz w:val="20"/>
              </w:rPr>
            </w:pPr>
            <w:r w:rsidRPr="00882479">
              <w:rPr>
                <w:rFonts w:cs="Arial"/>
                <w:i w:val="0"/>
                <w:iCs/>
                <w:color w:val="auto"/>
                <w:sz w:val="20"/>
              </w:rPr>
              <w:t>Sulphur Dioxide</w:t>
            </w:r>
          </w:p>
        </w:tc>
        <w:tc>
          <w:tcPr>
            <w:tcW w:w="2597" w:type="dxa"/>
            <w:tcBorders>
              <w:left w:val="single" w:sz="4" w:space="0" w:color="auto"/>
              <w:right w:val="nil"/>
            </w:tcBorders>
          </w:tcPr>
          <w:p w14:paraId="65D1153B" w14:textId="5968AA29" w:rsidR="00882479" w:rsidRPr="00882479" w:rsidRDefault="00882479" w:rsidP="00882479">
            <w:pPr>
              <w:jc w:val="left"/>
              <w:rPr>
                <w:rFonts w:ascii="Arial" w:hAnsi="Arial" w:cs="Arial"/>
                <w:iCs/>
                <w:sz w:val="20"/>
                <w:lang w:eastAsia="en-US"/>
              </w:rPr>
            </w:pPr>
            <w:r w:rsidRPr="00882479">
              <w:rPr>
                <w:rFonts w:ascii="Arial" w:hAnsi="Arial" w:cs="Arial"/>
                <w:iCs/>
                <w:sz w:val="20"/>
                <w:lang w:eastAsia="en-US"/>
              </w:rPr>
              <w:t>35 mg/m3</w:t>
            </w:r>
          </w:p>
        </w:tc>
        <w:tc>
          <w:tcPr>
            <w:tcW w:w="1514" w:type="dxa"/>
            <w:vAlign w:val="center"/>
          </w:tcPr>
          <w:p w14:paraId="212852F3" w14:textId="299E0D4D" w:rsidR="00882479" w:rsidRPr="00882479" w:rsidRDefault="00882479" w:rsidP="00882479">
            <w:pPr>
              <w:jc w:val="left"/>
              <w:rPr>
                <w:rFonts w:ascii="Arial" w:hAnsi="Arial" w:cs="Arial"/>
                <w:iCs/>
                <w:sz w:val="20"/>
                <w:lang w:eastAsia="en-US"/>
              </w:rPr>
            </w:pPr>
            <w:r w:rsidRPr="00882479">
              <w:rPr>
                <w:rFonts w:ascii="Arial" w:hAnsi="Arial" w:cs="Arial"/>
                <w:iCs/>
                <w:sz w:val="20"/>
                <w:lang w:eastAsia="en-US"/>
              </w:rPr>
              <w:t>Periodic</w:t>
            </w:r>
          </w:p>
        </w:tc>
        <w:tc>
          <w:tcPr>
            <w:tcW w:w="1984" w:type="dxa"/>
            <w:vAlign w:val="center"/>
          </w:tcPr>
          <w:p w14:paraId="2302F7F1" w14:textId="77777777" w:rsidR="00882479" w:rsidRPr="00882479" w:rsidRDefault="00882479" w:rsidP="00882479">
            <w:pPr>
              <w:jc w:val="left"/>
              <w:rPr>
                <w:rFonts w:ascii="Arial" w:hAnsi="Arial" w:cs="Arial"/>
                <w:iCs/>
                <w:sz w:val="20"/>
                <w:lang w:eastAsia="en-US"/>
              </w:rPr>
            </w:pPr>
          </w:p>
        </w:tc>
        <w:tc>
          <w:tcPr>
            <w:tcW w:w="1560" w:type="dxa"/>
          </w:tcPr>
          <w:p w14:paraId="112D4D6C" w14:textId="77777777" w:rsidR="00882479" w:rsidRPr="00882479" w:rsidRDefault="00882479" w:rsidP="00882479">
            <w:pPr>
              <w:pStyle w:val="Tablebody"/>
              <w:rPr>
                <w:rFonts w:cs="Arial"/>
                <w:iCs/>
                <w:color w:val="auto"/>
                <w:sz w:val="20"/>
              </w:rPr>
            </w:pPr>
            <w:r w:rsidRPr="00882479">
              <w:rPr>
                <w:rFonts w:cs="Arial"/>
                <w:iCs/>
                <w:color w:val="auto"/>
                <w:sz w:val="20"/>
              </w:rPr>
              <w:t>MCERTS</w:t>
            </w:r>
          </w:p>
          <w:p w14:paraId="11FFE29B" w14:textId="77777777" w:rsidR="00882479" w:rsidRPr="00882479" w:rsidRDefault="00882479" w:rsidP="00882479">
            <w:pPr>
              <w:pStyle w:val="Tablebody"/>
              <w:rPr>
                <w:rFonts w:cs="Arial"/>
                <w:iCs/>
                <w:color w:val="auto"/>
                <w:sz w:val="20"/>
              </w:rPr>
            </w:pPr>
            <w:r w:rsidRPr="00882479">
              <w:rPr>
                <w:rFonts w:cs="Arial"/>
                <w:iCs/>
                <w:color w:val="auto"/>
                <w:sz w:val="20"/>
              </w:rPr>
              <w:t>BS EN 13284-1</w:t>
            </w:r>
          </w:p>
          <w:p w14:paraId="20A51AE5" w14:textId="77777777" w:rsidR="00882479" w:rsidRPr="00882479" w:rsidRDefault="00882479" w:rsidP="00882479">
            <w:pPr>
              <w:pStyle w:val="Tablebody"/>
              <w:rPr>
                <w:rFonts w:cs="Arial"/>
                <w:iCs/>
                <w:color w:val="auto"/>
                <w:sz w:val="20"/>
              </w:rPr>
            </w:pPr>
          </w:p>
          <w:p w14:paraId="43EE8CDA" w14:textId="77777777" w:rsidR="00882479" w:rsidRPr="00882479" w:rsidRDefault="00882479" w:rsidP="00882479">
            <w:pPr>
              <w:jc w:val="left"/>
              <w:rPr>
                <w:rFonts w:ascii="Arial" w:hAnsi="Arial" w:cs="Arial"/>
                <w:iCs/>
                <w:sz w:val="20"/>
                <w:lang w:eastAsia="en-US"/>
              </w:rPr>
            </w:pPr>
          </w:p>
        </w:tc>
        <w:tc>
          <w:tcPr>
            <w:tcW w:w="1984" w:type="dxa"/>
            <w:vAlign w:val="center"/>
          </w:tcPr>
          <w:p w14:paraId="319E58CB" w14:textId="77777777" w:rsidR="00882479" w:rsidRPr="00882479" w:rsidRDefault="00882479" w:rsidP="00882479">
            <w:pPr>
              <w:jc w:val="left"/>
              <w:rPr>
                <w:rFonts w:ascii="Arial" w:hAnsi="Arial" w:cs="Arial"/>
                <w:iCs/>
                <w:sz w:val="20"/>
                <w:lang w:eastAsia="en-US"/>
              </w:rPr>
            </w:pPr>
          </w:p>
        </w:tc>
        <w:tc>
          <w:tcPr>
            <w:tcW w:w="1435" w:type="dxa"/>
          </w:tcPr>
          <w:p w14:paraId="22C1362B" w14:textId="77777777" w:rsidR="00882479" w:rsidRPr="00882479" w:rsidRDefault="00882479" w:rsidP="00882479">
            <w:pPr>
              <w:jc w:val="left"/>
              <w:rPr>
                <w:rFonts w:ascii="Arial" w:hAnsi="Arial" w:cs="Arial"/>
                <w:iCs/>
                <w:sz w:val="20"/>
                <w:lang w:eastAsia="en-US"/>
              </w:rPr>
            </w:pPr>
          </w:p>
        </w:tc>
      </w:tr>
      <w:tr w:rsidR="00882479" w:rsidRPr="00125F66" w14:paraId="12BB26EA" w14:textId="77777777" w:rsidTr="004D0454">
        <w:trPr>
          <w:jc w:val="center"/>
        </w:trPr>
        <w:tc>
          <w:tcPr>
            <w:tcW w:w="1242" w:type="dxa"/>
            <w:vMerge/>
            <w:vAlign w:val="center"/>
          </w:tcPr>
          <w:p w14:paraId="61A8F5D6" w14:textId="77777777" w:rsidR="00882479" w:rsidRPr="00882479" w:rsidRDefault="00882479" w:rsidP="00882479">
            <w:pPr>
              <w:jc w:val="left"/>
              <w:rPr>
                <w:rFonts w:ascii="Arial" w:hAnsi="Arial" w:cs="Arial"/>
                <w:sz w:val="20"/>
              </w:rPr>
            </w:pPr>
          </w:p>
        </w:tc>
        <w:tc>
          <w:tcPr>
            <w:tcW w:w="1826" w:type="dxa"/>
            <w:tcBorders>
              <w:left w:val="nil"/>
              <w:right w:val="single" w:sz="4" w:space="0" w:color="auto"/>
            </w:tcBorders>
          </w:tcPr>
          <w:p w14:paraId="29EBF486" w14:textId="1F54C262" w:rsidR="00882479" w:rsidRPr="00882479" w:rsidRDefault="00882479" w:rsidP="00882479">
            <w:pPr>
              <w:pStyle w:val="Tableexamples"/>
              <w:rPr>
                <w:rFonts w:cs="Arial"/>
                <w:i w:val="0"/>
                <w:iCs/>
                <w:color w:val="auto"/>
                <w:sz w:val="20"/>
              </w:rPr>
            </w:pPr>
            <w:r w:rsidRPr="00882479">
              <w:rPr>
                <w:rFonts w:cs="Arial"/>
                <w:i w:val="0"/>
                <w:iCs/>
                <w:color w:val="auto"/>
                <w:sz w:val="20"/>
              </w:rPr>
              <w:t>Carbon Monoxide</w:t>
            </w:r>
          </w:p>
        </w:tc>
        <w:tc>
          <w:tcPr>
            <w:tcW w:w="2597" w:type="dxa"/>
            <w:tcBorders>
              <w:left w:val="single" w:sz="4" w:space="0" w:color="auto"/>
              <w:right w:val="nil"/>
            </w:tcBorders>
          </w:tcPr>
          <w:p w14:paraId="5C109417" w14:textId="11B1FB20" w:rsidR="00882479" w:rsidRPr="00882479" w:rsidRDefault="00882479" w:rsidP="00882479">
            <w:pPr>
              <w:jc w:val="left"/>
              <w:rPr>
                <w:rFonts w:ascii="Arial" w:hAnsi="Arial" w:cs="Arial"/>
                <w:iCs/>
                <w:sz w:val="20"/>
                <w:lang w:eastAsia="en-US"/>
              </w:rPr>
            </w:pPr>
            <w:r w:rsidRPr="00882479">
              <w:rPr>
                <w:rFonts w:ascii="Arial" w:hAnsi="Arial" w:cs="Arial"/>
                <w:iCs/>
                <w:sz w:val="20"/>
                <w:lang w:eastAsia="en-US"/>
              </w:rPr>
              <w:t>No Limit Set</w:t>
            </w:r>
          </w:p>
        </w:tc>
        <w:tc>
          <w:tcPr>
            <w:tcW w:w="1514" w:type="dxa"/>
            <w:vAlign w:val="center"/>
          </w:tcPr>
          <w:p w14:paraId="030E2747" w14:textId="4A739F50" w:rsidR="00882479" w:rsidRPr="00882479" w:rsidRDefault="00882479" w:rsidP="00882479">
            <w:pPr>
              <w:jc w:val="left"/>
              <w:rPr>
                <w:rFonts w:ascii="Arial" w:hAnsi="Arial" w:cs="Arial"/>
                <w:iCs/>
                <w:sz w:val="20"/>
                <w:lang w:eastAsia="en-US"/>
              </w:rPr>
            </w:pPr>
            <w:r w:rsidRPr="00882479">
              <w:rPr>
                <w:rFonts w:ascii="Arial" w:hAnsi="Arial" w:cs="Arial"/>
                <w:iCs/>
                <w:sz w:val="20"/>
                <w:lang w:eastAsia="en-US"/>
              </w:rPr>
              <w:t>Periodic</w:t>
            </w:r>
          </w:p>
        </w:tc>
        <w:tc>
          <w:tcPr>
            <w:tcW w:w="1984" w:type="dxa"/>
            <w:vAlign w:val="center"/>
          </w:tcPr>
          <w:p w14:paraId="51057801" w14:textId="77777777" w:rsidR="00882479" w:rsidRPr="00882479" w:rsidRDefault="00882479" w:rsidP="00882479">
            <w:pPr>
              <w:jc w:val="left"/>
              <w:rPr>
                <w:rFonts w:ascii="Arial" w:hAnsi="Arial" w:cs="Arial"/>
                <w:iCs/>
                <w:sz w:val="20"/>
                <w:lang w:eastAsia="en-US"/>
              </w:rPr>
            </w:pPr>
          </w:p>
        </w:tc>
        <w:tc>
          <w:tcPr>
            <w:tcW w:w="1560" w:type="dxa"/>
          </w:tcPr>
          <w:p w14:paraId="79057AB6" w14:textId="77777777" w:rsidR="00882479" w:rsidRPr="00882479" w:rsidRDefault="00882479" w:rsidP="00882479">
            <w:pPr>
              <w:pStyle w:val="Tablebody"/>
              <w:rPr>
                <w:rFonts w:cs="Arial"/>
                <w:iCs/>
                <w:color w:val="auto"/>
                <w:sz w:val="20"/>
              </w:rPr>
            </w:pPr>
            <w:r w:rsidRPr="00882479">
              <w:rPr>
                <w:rFonts w:cs="Arial"/>
                <w:iCs/>
                <w:color w:val="auto"/>
                <w:sz w:val="20"/>
              </w:rPr>
              <w:t>MCERTS</w:t>
            </w:r>
          </w:p>
          <w:p w14:paraId="624188CF" w14:textId="77777777" w:rsidR="00882479" w:rsidRPr="00882479" w:rsidRDefault="00882479" w:rsidP="00882479">
            <w:pPr>
              <w:pStyle w:val="Tablebody"/>
              <w:rPr>
                <w:rFonts w:cs="Arial"/>
                <w:iCs/>
                <w:color w:val="auto"/>
                <w:sz w:val="20"/>
              </w:rPr>
            </w:pPr>
            <w:r w:rsidRPr="00882479">
              <w:rPr>
                <w:rFonts w:cs="Arial"/>
                <w:iCs/>
                <w:color w:val="auto"/>
                <w:sz w:val="20"/>
              </w:rPr>
              <w:t xml:space="preserve">BS EN 15058 </w:t>
            </w:r>
          </w:p>
          <w:p w14:paraId="072A4E3C" w14:textId="77777777" w:rsidR="00882479" w:rsidRPr="00882479" w:rsidRDefault="00882479" w:rsidP="00882479">
            <w:pPr>
              <w:pStyle w:val="Tablebody"/>
              <w:rPr>
                <w:rFonts w:cs="Arial"/>
                <w:iCs/>
                <w:color w:val="auto"/>
                <w:sz w:val="20"/>
              </w:rPr>
            </w:pPr>
          </w:p>
          <w:p w14:paraId="59D99475" w14:textId="77777777" w:rsidR="00882479" w:rsidRPr="00882479" w:rsidRDefault="00882479" w:rsidP="00882479">
            <w:pPr>
              <w:jc w:val="left"/>
              <w:rPr>
                <w:rFonts w:ascii="Arial" w:hAnsi="Arial" w:cs="Arial"/>
                <w:iCs/>
                <w:sz w:val="20"/>
                <w:lang w:eastAsia="en-US"/>
              </w:rPr>
            </w:pPr>
          </w:p>
        </w:tc>
        <w:tc>
          <w:tcPr>
            <w:tcW w:w="1984" w:type="dxa"/>
            <w:vAlign w:val="center"/>
          </w:tcPr>
          <w:p w14:paraId="0B213209" w14:textId="77777777" w:rsidR="00882479" w:rsidRPr="00882479" w:rsidRDefault="00882479" w:rsidP="00882479">
            <w:pPr>
              <w:jc w:val="left"/>
              <w:rPr>
                <w:rFonts w:ascii="Arial" w:hAnsi="Arial" w:cs="Arial"/>
                <w:iCs/>
                <w:sz w:val="20"/>
                <w:lang w:eastAsia="en-US"/>
              </w:rPr>
            </w:pPr>
          </w:p>
        </w:tc>
        <w:tc>
          <w:tcPr>
            <w:tcW w:w="1435" w:type="dxa"/>
          </w:tcPr>
          <w:p w14:paraId="13893B78" w14:textId="77777777" w:rsidR="00882479" w:rsidRPr="00882479" w:rsidRDefault="00882479" w:rsidP="00882479">
            <w:pPr>
              <w:jc w:val="left"/>
              <w:rPr>
                <w:rFonts w:ascii="Arial" w:hAnsi="Arial" w:cs="Arial"/>
                <w:iCs/>
                <w:sz w:val="20"/>
                <w:lang w:eastAsia="en-US"/>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8C5585" w:rsidRDefault="00CD03B8" w:rsidP="00CD03B8">
      <w:pPr>
        <w:pStyle w:val="AgencyStdParagraph"/>
        <w:numPr>
          <w:ilvl w:val="0"/>
          <w:numId w:val="76"/>
        </w:numPr>
        <w:jc w:val="left"/>
        <w:rPr>
          <w:color w:val="auto"/>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 xml:space="preserve">Natural </w:t>
      </w:r>
      <w:r w:rsidR="001366E7" w:rsidRPr="008C5585">
        <w:rPr>
          <w:color w:val="auto"/>
        </w:rPr>
        <w:t>Resources Wales</w:t>
      </w:r>
      <w:r w:rsidRPr="008C5585">
        <w:rPr>
          <w:color w:val="auto"/>
        </w:rPr>
        <w:t xml:space="preserve"> is used, then the appropriate identifier is given. In other </w:t>
      </w:r>
      <w:proofErr w:type="gramStart"/>
      <w:r w:rsidRPr="008C5585">
        <w:rPr>
          <w:color w:val="auto"/>
        </w:rPr>
        <w:t>cases</w:t>
      </w:r>
      <w:proofErr w:type="gramEnd"/>
      <w:r w:rsidRPr="008C5585">
        <w:rPr>
          <w:color w:val="auto"/>
        </w:rPr>
        <w:t xml:space="preserve"> the principal technique is stated, </w:t>
      </w:r>
      <w:r w:rsidR="00780E2A" w:rsidRPr="008C5585">
        <w:rPr>
          <w:color w:val="auto"/>
        </w:rPr>
        <w:t>for example</w:t>
      </w:r>
      <w:r w:rsidRPr="008C5585">
        <w:rPr>
          <w:color w:val="auto"/>
        </w:rPr>
        <w:t xml:space="preserve"> gas chromatography.</w:t>
      </w:r>
    </w:p>
    <w:p w14:paraId="27B10CD8" w14:textId="77777777" w:rsidR="00CD03B8" w:rsidRPr="008C5585" w:rsidRDefault="00CD03B8" w:rsidP="00CD03B8">
      <w:pPr>
        <w:pStyle w:val="AgencyStdParagraph"/>
        <w:numPr>
          <w:ilvl w:val="0"/>
          <w:numId w:val="76"/>
        </w:numPr>
        <w:jc w:val="left"/>
        <w:rPr>
          <w:color w:val="auto"/>
        </w:rPr>
      </w:pPr>
      <w:r w:rsidRPr="008C5585">
        <w:rPr>
          <w:color w:val="auto"/>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8C5585" w:rsidRDefault="00CD03B8" w:rsidP="00CD03B8">
      <w:pPr>
        <w:pStyle w:val="AgencyStdParagraph"/>
        <w:numPr>
          <w:ilvl w:val="0"/>
          <w:numId w:val="76"/>
        </w:numPr>
        <w:jc w:val="left"/>
        <w:rPr>
          <w:color w:val="auto"/>
        </w:rPr>
      </w:pPr>
      <w:r w:rsidRPr="008C5585">
        <w:rPr>
          <w:color w:val="auto"/>
        </w:rPr>
        <w:t>The uncertainty associated with the quoted result at the 95% confidence interval, unless otherwise stated.</w:t>
      </w:r>
    </w:p>
    <w:p w14:paraId="27B10CDA" w14:textId="77777777" w:rsidR="00CD03B8" w:rsidRPr="008C5585" w:rsidRDefault="00CD03B8" w:rsidP="00CD03B8">
      <w:pPr>
        <w:pStyle w:val="AgencyStdParagraph"/>
        <w:rPr>
          <w:color w:val="auto"/>
        </w:rPr>
      </w:pPr>
    </w:p>
    <w:p w14:paraId="27B10CDB" w14:textId="77777777" w:rsidR="00CD03B8" w:rsidRPr="008C5585" w:rsidRDefault="00CD03B8" w:rsidP="00CD03B8">
      <w:pPr>
        <w:pStyle w:val="AgencyStdParagraph"/>
        <w:rPr>
          <w:color w:val="auto"/>
        </w:rPr>
      </w:pPr>
    </w:p>
    <w:p w14:paraId="27B10CDC" w14:textId="77777777" w:rsidR="00CD03B8" w:rsidRPr="008C5585" w:rsidRDefault="00CD03B8" w:rsidP="00CD03B8">
      <w:pPr>
        <w:pStyle w:val="AgencyStdParagraph"/>
        <w:rPr>
          <w:color w:val="auto"/>
        </w:rPr>
      </w:pPr>
    </w:p>
    <w:p w14:paraId="27B10CDD" w14:textId="77777777" w:rsidR="00CD03B8" w:rsidRPr="008C5585" w:rsidRDefault="00CD03B8" w:rsidP="00CD03B8">
      <w:pPr>
        <w:pStyle w:val="AgencyStdParagraph"/>
        <w:rPr>
          <w:color w:val="auto"/>
        </w:rPr>
      </w:pPr>
      <w:r w:rsidRPr="008C5585">
        <w:rPr>
          <w:color w:val="auto"/>
        </w:rPr>
        <w:t xml:space="preserve">Signed …………………………………………………………….  </w:t>
      </w:r>
      <w:r w:rsidRPr="008C5585">
        <w:rPr>
          <w:color w:val="auto"/>
        </w:rPr>
        <w:tab/>
      </w:r>
      <w:r w:rsidRPr="008C5585">
        <w:rPr>
          <w:color w:val="auto"/>
        </w:rPr>
        <w:tab/>
        <w:t>Date……………………</w:t>
      </w:r>
      <w:proofErr w:type="gramStart"/>
      <w:r w:rsidRPr="008C5585">
        <w:rPr>
          <w:color w:val="auto"/>
        </w:rPr>
        <w:t>…..</w:t>
      </w:r>
      <w:proofErr w:type="gramEnd"/>
      <w:r w:rsidRPr="008C5585">
        <w:rPr>
          <w:color w:val="auto"/>
        </w:rPr>
        <w:t xml:space="preserve">   </w:t>
      </w:r>
      <w:r w:rsidRPr="008C5585">
        <w:rPr>
          <w:color w:val="auto"/>
        </w:rPr>
        <w:tab/>
      </w:r>
    </w:p>
    <w:p w14:paraId="27B10CDE" w14:textId="77777777" w:rsidR="00CD03B8" w:rsidRPr="008C5585" w:rsidRDefault="00CD03B8" w:rsidP="00CD03B8">
      <w:pPr>
        <w:pStyle w:val="AgencyStdParagraph"/>
        <w:rPr>
          <w:color w:val="auto"/>
        </w:rPr>
      </w:pPr>
      <w:r w:rsidRPr="008C5585">
        <w:rPr>
          <w:color w:val="auto"/>
        </w:rPr>
        <w:tab/>
        <w:t>(Authorised to sign as representative of Operator)</w:t>
      </w:r>
    </w:p>
    <w:sectPr w:rsidR="00CD03B8" w:rsidRPr="008C5585"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CA75" w14:textId="77777777" w:rsidR="00E658A2" w:rsidRDefault="00E658A2">
      <w:r>
        <w:separator/>
      </w:r>
    </w:p>
  </w:endnote>
  <w:endnote w:type="continuationSeparator" w:id="0">
    <w:p w14:paraId="48CF0707" w14:textId="77777777" w:rsidR="00E658A2" w:rsidRDefault="00E65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F1E84" w14:textId="77777777" w:rsidR="00E658A2" w:rsidRDefault="00E658A2">
      <w:r>
        <w:separator/>
      </w:r>
    </w:p>
  </w:footnote>
  <w:footnote w:type="continuationSeparator" w:id="0">
    <w:p w14:paraId="57028F34" w14:textId="77777777" w:rsidR="00E658A2" w:rsidRDefault="00E65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0BCA8B16"/>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489714677">
    <w:abstractNumId w:val="0"/>
  </w:num>
  <w:num w:numId="2" w16cid:durableId="1281767535">
    <w:abstractNumId w:val="2"/>
  </w:num>
  <w:num w:numId="3" w16cid:durableId="1008748698">
    <w:abstractNumId w:val="1"/>
  </w:num>
  <w:num w:numId="4" w16cid:durableId="547424221">
    <w:abstractNumId w:val="92"/>
  </w:num>
  <w:num w:numId="5" w16cid:durableId="1416593083">
    <w:abstractNumId w:val="134"/>
  </w:num>
  <w:num w:numId="6" w16cid:durableId="2046758416">
    <w:abstractNumId w:val="51"/>
  </w:num>
  <w:num w:numId="7" w16cid:durableId="1826313948">
    <w:abstractNumId w:val="78"/>
  </w:num>
  <w:num w:numId="8" w16cid:durableId="344942237">
    <w:abstractNumId w:val="27"/>
  </w:num>
  <w:num w:numId="9" w16cid:durableId="1631860808">
    <w:abstractNumId w:val="52"/>
  </w:num>
  <w:num w:numId="10" w16cid:durableId="1173952336">
    <w:abstractNumId w:val="19"/>
  </w:num>
  <w:num w:numId="11" w16cid:durableId="429475930">
    <w:abstractNumId w:val="12"/>
  </w:num>
  <w:num w:numId="12" w16cid:durableId="1286930572">
    <w:abstractNumId w:val="42"/>
  </w:num>
  <w:num w:numId="13" w16cid:durableId="531383192">
    <w:abstractNumId w:val="67"/>
  </w:num>
  <w:num w:numId="14" w16cid:durableId="732049946">
    <w:abstractNumId w:val="115"/>
  </w:num>
  <w:num w:numId="15" w16cid:durableId="612830007">
    <w:abstractNumId w:val="166"/>
  </w:num>
  <w:num w:numId="16" w16cid:durableId="1412191797">
    <w:abstractNumId w:val="121"/>
  </w:num>
  <w:num w:numId="17" w16cid:durableId="1560703374">
    <w:abstractNumId w:val="184"/>
  </w:num>
  <w:num w:numId="18" w16cid:durableId="1936672090">
    <w:abstractNumId w:val="167"/>
  </w:num>
  <w:num w:numId="19" w16cid:durableId="1328367526">
    <w:abstractNumId w:val="4"/>
  </w:num>
  <w:num w:numId="20" w16cid:durableId="943421629">
    <w:abstractNumId w:val="204"/>
  </w:num>
  <w:num w:numId="21" w16cid:durableId="552354871">
    <w:abstractNumId w:val="180"/>
  </w:num>
  <w:num w:numId="22" w16cid:durableId="615212214">
    <w:abstractNumId w:val="147"/>
  </w:num>
  <w:num w:numId="23" w16cid:durableId="1893073857">
    <w:abstractNumId w:val="166"/>
  </w:num>
  <w:num w:numId="24" w16cid:durableId="85617699">
    <w:abstractNumId w:val="90"/>
  </w:num>
  <w:num w:numId="25" w16cid:durableId="1430393649">
    <w:abstractNumId w:val="73"/>
  </w:num>
  <w:num w:numId="26" w16cid:durableId="272132741">
    <w:abstractNumId w:val="111"/>
  </w:num>
  <w:num w:numId="27" w16cid:durableId="1428454431">
    <w:abstractNumId w:val="149"/>
  </w:num>
  <w:num w:numId="28" w16cid:durableId="1517112440">
    <w:abstractNumId w:val="171"/>
  </w:num>
  <w:num w:numId="29" w16cid:durableId="254019227">
    <w:abstractNumId w:val="128"/>
  </w:num>
  <w:num w:numId="30" w16cid:durableId="1383676938">
    <w:abstractNumId w:val="160"/>
  </w:num>
  <w:num w:numId="31" w16cid:durableId="942953460">
    <w:abstractNumId w:val="140"/>
  </w:num>
  <w:num w:numId="32" w16cid:durableId="1282146639">
    <w:abstractNumId w:val="182"/>
  </w:num>
  <w:num w:numId="33" w16cid:durableId="893128055">
    <w:abstractNumId w:val="168"/>
  </w:num>
  <w:num w:numId="34" w16cid:durableId="927662363">
    <w:abstractNumId w:val="39"/>
  </w:num>
  <w:num w:numId="35" w16cid:durableId="368729594">
    <w:abstractNumId w:val="55"/>
  </w:num>
  <w:num w:numId="36" w16cid:durableId="1928269527">
    <w:abstractNumId w:val="11"/>
  </w:num>
  <w:num w:numId="37" w16cid:durableId="1572353986">
    <w:abstractNumId w:val="192"/>
  </w:num>
  <w:num w:numId="38" w16cid:durableId="689570540">
    <w:abstractNumId w:val="61"/>
  </w:num>
  <w:num w:numId="39" w16cid:durableId="289484643">
    <w:abstractNumId w:val="138"/>
  </w:num>
  <w:num w:numId="40" w16cid:durableId="919293593">
    <w:abstractNumId w:val="174"/>
  </w:num>
  <w:num w:numId="41" w16cid:durableId="1661616603">
    <w:abstractNumId w:val="139"/>
  </w:num>
  <w:num w:numId="42" w16cid:durableId="1033336886">
    <w:abstractNumId w:val="3"/>
  </w:num>
  <w:num w:numId="43" w16cid:durableId="1078208741">
    <w:abstractNumId w:val="125"/>
  </w:num>
  <w:num w:numId="44" w16cid:durableId="213347580">
    <w:abstractNumId w:val="38"/>
  </w:num>
  <w:num w:numId="45" w16cid:durableId="1328631693">
    <w:abstractNumId w:val="13"/>
  </w:num>
  <w:num w:numId="46" w16cid:durableId="1393655275">
    <w:abstractNumId w:val="50"/>
  </w:num>
  <w:num w:numId="47" w16cid:durableId="529605851">
    <w:abstractNumId w:val="126"/>
  </w:num>
  <w:num w:numId="48" w16cid:durableId="618609486">
    <w:abstractNumId w:val="143"/>
  </w:num>
  <w:num w:numId="49" w16cid:durableId="1704940540">
    <w:abstractNumId w:val="112"/>
  </w:num>
  <w:num w:numId="50" w16cid:durableId="306516547">
    <w:abstractNumId w:val="117"/>
  </w:num>
  <w:num w:numId="51" w16cid:durableId="1959529180">
    <w:abstractNumId w:val="179"/>
  </w:num>
  <w:num w:numId="52" w16cid:durableId="1983733817">
    <w:abstractNumId w:val="10"/>
  </w:num>
  <w:num w:numId="53" w16cid:durableId="1276131782">
    <w:abstractNumId w:val="9"/>
  </w:num>
  <w:num w:numId="54" w16cid:durableId="633371910">
    <w:abstractNumId w:val="155"/>
  </w:num>
  <w:num w:numId="55" w16cid:durableId="1394038473">
    <w:abstractNumId w:val="104"/>
  </w:num>
  <w:num w:numId="56" w16cid:durableId="1766925243">
    <w:abstractNumId w:val="65"/>
  </w:num>
  <w:num w:numId="57" w16cid:durableId="10768659">
    <w:abstractNumId w:val="25"/>
  </w:num>
  <w:num w:numId="58" w16cid:durableId="1234899990">
    <w:abstractNumId w:val="161"/>
  </w:num>
  <w:num w:numId="59" w16cid:durableId="256788212">
    <w:abstractNumId w:val="162"/>
  </w:num>
  <w:num w:numId="60" w16cid:durableId="1726829278">
    <w:abstractNumId w:val="82"/>
  </w:num>
  <w:num w:numId="61" w16cid:durableId="1636257495">
    <w:abstractNumId w:val="15"/>
  </w:num>
  <w:num w:numId="62" w16cid:durableId="1801995936">
    <w:abstractNumId w:val="98"/>
  </w:num>
  <w:num w:numId="63" w16cid:durableId="587231159">
    <w:abstractNumId w:val="93"/>
  </w:num>
  <w:num w:numId="64" w16cid:durableId="885528266">
    <w:abstractNumId w:val="133"/>
  </w:num>
  <w:num w:numId="65" w16cid:durableId="1674259989">
    <w:abstractNumId w:val="45"/>
  </w:num>
  <w:num w:numId="66" w16cid:durableId="478574366">
    <w:abstractNumId w:val="202"/>
  </w:num>
  <w:num w:numId="67" w16cid:durableId="1145467293">
    <w:abstractNumId w:val="188"/>
  </w:num>
  <w:num w:numId="68" w16cid:durableId="533006906">
    <w:abstractNumId w:val="170"/>
  </w:num>
  <w:num w:numId="69" w16cid:durableId="65809069">
    <w:abstractNumId w:val="76"/>
  </w:num>
  <w:num w:numId="70" w16cid:durableId="1690985560">
    <w:abstractNumId w:val="124"/>
  </w:num>
  <w:num w:numId="71" w16cid:durableId="248537439">
    <w:abstractNumId w:val="96"/>
  </w:num>
  <w:num w:numId="72" w16cid:durableId="1412772335">
    <w:abstractNumId w:val="30"/>
  </w:num>
  <w:num w:numId="73" w16cid:durableId="582490448">
    <w:abstractNumId w:val="123"/>
  </w:num>
  <w:num w:numId="74" w16cid:durableId="1889143540">
    <w:abstractNumId w:val="47"/>
  </w:num>
  <w:num w:numId="75" w16cid:durableId="1472136001">
    <w:abstractNumId w:val="97"/>
  </w:num>
  <w:num w:numId="76" w16cid:durableId="359554463">
    <w:abstractNumId w:val="169"/>
  </w:num>
  <w:num w:numId="77" w16cid:durableId="530150345">
    <w:abstractNumId w:val="28"/>
  </w:num>
  <w:num w:numId="78" w16cid:durableId="1049494177">
    <w:abstractNumId w:val="5"/>
  </w:num>
  <w:num w:numId="79" w16cid:durableId="2028435156">
    <w:abstractNumId w:val="59"/>
  </w:num>
  <w:num w:numId="80" w16cid:durableId="482088830">
    <w:abstractNumId w:val="33"/>
  </w:num>
  <w:num w:numId="81" w16cid:durableId="1177112342">
    <w:abstractNumId w:val="68"/>
  </w:num>
  <w:num w:numId="82" w16cid:durableId="321003905">
    <w:abstractNumId w:val="148"/>
  </w:num>
  <w:num w:numId="83" w16cid:durableId="1873224482">
    <w:abstractNumId w:val="54"/>
  </w:num>
  <w:num w:numId="84" w16cid:durableId="923993420">
    <w:abstractNumId w:val="53"/>
  </w:num>
  <w:num w:numId="85" w16cid:durableId="241456067">
    <w:abstractNumId w:val="198"/>
  </w:num>
  <w:num w:numId="86" w16cid:durableId="28575138">
    <w:abstractNumId w:val="108"/>
  </w:num>
  <w:num w:numId="87" w16cid:durableId="1023555530">
    <w:abstractNumId w:val="29"/>
  </w:num>
  <w:num w:numId="88" w16cid:durableId="2009673261">
    <w:abstractNumId w:val="83"/>
  </w:num>
  <w:num w:numId="89" w16cid:durableId="538206565">
    <w:abstractNumId w:val="18"/>
  </w:num>
  <w:num w:numId="90" w16cid:durableId="188447961">
    <w:abstractNumId w:val="154"/>
  </w:num>
  <w:num w:numId="91" w16cid:durableId="662272440">
    <w:abstractNumId w:val="37"/>
  </w:num>
  <w:num w:numId="92" w16cid:durableId="1679580897">
    <w:abstractNumId w:val="165"/>
  </w:num>
  <w:num w:numId="93" w16cid:durableId="1162550953">
    <w:abstractNumId w:val="173"/>
  </w:num>
  <w:num w:numId="94" w16cid:durableId="137454535">
    <w:abstractNumId w:val="114"/>
  </w:num>
  <w:num w:numId="95" w16cid:durableId="451485467">
    <w:abstractNumId w:val="199"/>
  </w:num>
  <w:num w:numId="96" w16cid:durableId="1089161153">
    <w:abstractNumId w:val="172"/>
  </w:num>
  <w:num w:numId="97" w16cid:durableId="456991043">
    <w:abstractNumId w:val="46"/>
  </w:num>
  <w:num w:numId="98" w16cid:durableId="576406937">
    <w:abstractNumId w:val="101"/>
  </w:num>
  <w:num w:numId="99" w16cid:durableId="9331985">
    <w:abstractNumId w:val="120"/>
  </w:num>
  <w:num w:numId="100" w16cid:durableId="357243263">
    <w:abstractNumId w:val="49"/>
  </w:num>
  <w:num w:numId="101" w16cid:durableId="1599437016">
    <w:abstractNumId w:val="43"/>
  </w:num>
  <w:num w:numId="102" w16cid:durableId="1824002125">
    <w:abstractNumId w:val="122"/>
  </w:num>
  <w:num w:numId="103" w16cid:durableId="1809862398">
    <w:abstractNumId w:val="7"/>
  </w:num>
  <w:num w:numId="104" w16cid:durableId="1087580685">
    <w:abstractNumId w:val="106"/>
  </w:num>
  <w:num w:numId="105" w16cid:durableId="781611974">
    <w:abstractNumId w:val="142"/>
  </w:num>
  <w:num w:numId="106" w16cid:durableId="1298798860">
    <w:abstractNumId w:val="185"/>
  </w:num>
  <w:num w:numId="107" w16cid:durableId="542258190">
    <w:abstractNumId w:val="132"/>
  </w:num>
  <w:num w:numId="108" w16cid:durableId="669715348">
    <w:abstractNumId w:val="20"/>
  </w:num>
  <w:num w:numId="109" w16cid:durableId="1200313828">
    <w:abstractNumId w:val="22"/>
  </w:num>
  <w:num w:numId="110" w16cid:durableId="210652980">
    <w:abstractNumId w:val="23"/>
  </w:num>
  <w:num w:numId="111" w16cid:durableId="2085225826">
    <w:abstractNumId w:val="8"/>
  </w:num>
  <w:num w:numId="112" w16cid:durableId="1745444848">
    <w:abstractNumId w:val="129"/>
  </w:num>
  <w:num w:numId="113" w16cid:durableId="2138599823">
    <w:abstractNumId w:val="41"/>
  </w:num>
  <w:num w:numId="114" w16cid:durableId="440303514">
    <w:abstractNumId w:val="107"/>
  </w:num>
  <w:num w:numId="115" w16cid:durableId="2078893810">
    <w:abstractNumId w:val="118"/>
  </w:num>
  <w:num w:numId="116" w16cid:durableId="906644846">
    <w:abstractNumId w:val="153"/>
  </w:num>
  <w:num w:numId="117" w16cid:durableId="789980391">
    <w:abstractNumId w:val="79"/>
  </w:num>
  <w:num w:numId="118" w16cid:durableId="1741441008">
    <w:abstractNumId w:val="176"/>
  </w:num>
  <w:num w:numId="119" w16cid:durableId="1744376011">
    <w:abstractNumId w:val="135"/>
  </w:num>
  <w:num w:numId="120" w16cid:durableId="1021515074">
    <w:abstractNumId w:val="74"/>
  </w:num>
  <w:num w:numId="121" w16cid:durableId="1486356715">
    <w:abstractNumId w:val="119"/>
  </w:num>
  <w:num w:numId="122" w16cid:durableId="1180924987">
    <w:abstractNumId w:val="81"/>
  </w:num>
  <w:num w:numId="123" w16cid:durableId="1615359571">
    <w:abstractNumId w:val="87"/>
  </w:num>
  <w:num w:numId="124" w16cid:durableId="1942448757">
    <w:abstractNumId w:val="63"/>
  </w:num>
  <w:num w:numId="125" w16cid:durableId="1964143053">
    <w:abstractNumId w:val="137"/>
  </w:num>
  <w:num w:numId="126" w16cid:durableId="1081878422">
    <w:abstractNumId w:val="100"/>
  </w:num>
  <w:num w:numId="127" w16cid:durableId="645086844">
    <w:abstractNumId w:val="66"/>
  </w:num>
  <w:num w:numId="128" w16cid:durableId="1801458967">
    <w:abstractNumId w:val="156"/>
  </w:num>
  <w:num w:numId="129" w16cid:durableId="1423259726">
    <w:abstractNumId w:val="200"/>
  </w:num>
  <w:num w:numId="130" w16cid:durableId="1812752886">
    <w:abstractNumId w:val="64"/>
  </w:num>
  <w:num w:numId="131" w16cid:durableId="1666399695">
    <w:abstractNumId w:val="196"/>
  </w:num>
  <w:num w:numId="132" w16cid:durableId="1551261990">
    <w:abstractNumId w:val="178"/>
  </w:num>
  <w:num w:numId="133" w16cid:durableId="801775600">
    <w:abstractNumId w:val="116"/>
  </w:num>
  <w:num w:numId="134" w16cid:durableId="1719475774">
    <w:abstractNumId w:val="190"/>
  </w:num>
  <w:num w:numId="135" w16cid:durableId="1388259408">
    <w:abstractNumId w:val="158"/>
  </w:num>
  <w:num w:numId="136" w16cid:durableId="93597617">
    <w:abstractNumId w:val="35"/>
  </w:num>
  <w:num w:numId="137" w16cid:durableId="510798549">
    <w:abstractNumId w:val="85"/>
  </w:num>
  <w:num w:numId="138" w16cid:durableId="509297515">
    <w:abstractNumId w:val="151"/>
  </w:num>
  <w:num w:numId="139" w16cid:durableId="564923010">
    <w:abstractNumId w:val="127"/>
  </w:num>
  <w:num w:numId="140" w16cid:durableId="2082750465">
    <w:abstractNumId w:val="31"/>
  </w:num>
  <w:num w:numId="141" w16cid:durableId="1951814630">
    <w:abstractNumId w:val="99"/>
  </w:num>
  <w:num w:numId="142" w16cid:durableId="1563254477">
    <w:abstractNumId w:val="14"/>
  </w:num>
  <w:num w:numId="143" w16cid:durableId="26568229">
    <w:abstractNumId w:val="164"/>
  </w:num>
  <w:num w:numId="144" w16cid:durableId="228881392">
    <w:abstractNumId w:val="181"/>
  </w:num>
  <w:num w:numId="145" w16cid:durableId="2111849437">
    <w:abstractNumId w:val="191"/>
  </w:num>
  <w:num w:numId="146" w16cid:durableId="1631667237">
    <w:abstractNumId w:val="110"/>
  </w:num>
  <w:num w:numId="147" w16cid:durableId="851605327">
    <w:abstractNumId w:val="80"/>
  </w:num>
  <w:num w:numId="148" w16cid:durableId="362248145">
    <w:abstractNumId w:val="72"/>
  </w:num>
  <w:num w:numId="149" w16cid:durableId="1520698915">
    <w:abstractNumId w:val="145"/>
  </w:num>
  <w:num w:numId="150" w16cid:durableId="1330061124">
    <w:abstractNumId w:val="32"/>
  </w:num>
  <w:num w:numId="151" w16cid:durableId="17046820">
    <w:abstractNumId w:val="203"/>
  </w:num>
  <w:num w:numId="152" w16cid:durableId="570391588">
    <w:abstractNumId w:val="95"/>
  </w:num>
  <w:num w:numId="153" w16cid:durableId="1963918657">
    <w:abstractNumId w:val="201"/>
  </w:num>
  <w:num w:numId="154" w16cid:durableId="1054815964">
    <w:abstractNumId w:val="58"/>
  </w:num>
  <w:num w:numId="155" w16cid:durableId="277033675">
    <w:abstractNumId w:val="84"/>
  </w:num>
  <w:num w:numId="156" w16cid:durableId="1504978363">
    <w:abstractNumId w:val="16"/>
  </w:num>
  <w:num w:numId="157" w16cid:durableId="1349678187">
    <w:abstractNumId w:val="89"/>
  </w:num>
  <w:num w:numId="158" w16cid:durableId="302852150">
    <w:abstractNumId w:val="105"/>
  </w:num>
  <w:num w:numId="159" w16cid:durableId="1593394998">
    <w:abstractNumId w:val="189"/>
  </w:num>
  <w:num w:numId="160" w16cid:durableId="2006351323">
    <w:abstractNumId w:val="57"/>
  </w:num>
  <w:num w:numId="161" w16cid:durableId="1500659835">
    <w:abstractNumId w:val="34"/>
  </w:num>
  <w:num w:numId="162" w16cid:durableId="1781412614">
    <w:abstractNumId w:val="71"/>
  </w:num>
  <w:num w:numId="163" w16cid:durableId="1519736903">
    <w:abstractNumId w:val="44"/>
  </w:num>
  <w:num w:numId="164" w16cid:durableId="267154109">
    <w:abstractNumId w:val="36"/>
  </w:num>
  <w:num w:numId="165" w16cid:durableId="1199657098">
    <w:abstractNumId w:val="152"/>
  </w:num>
  <w:num w:numId="166" w16cid:durableId="2035570861">
    <w:abstractNumId w:val="56"/>
  </w:num>
  <w:num w:numId="167" w16cid:durableId="1481733757">
    <w:abstractNumId w:val="193"/>
  </w:num>
  <w:num w:numId="168" w16cid:durableId="129783099">
    <w:abstractNumId w:val="136"/>
  </w:num>
  <w:num w:numId="169" w16cid:durableId="25061970">
    <w:abstractNumId w:val="6"/>
  </w:num>
  <w:num w:numId="170" w16cid:durableId="135418987">
    <w:abstractNumId w:val="62"/>
  </w:num>
  <w:num w:numId="171" w16cid:durableId="1492674712">
    <w:abstractNumId w:val="86"/>
  </w:num>
  <w:num w:numId="172" w16cid:durableId="1902403514">
    <w:abstractNumId w:val="75"/>
  </w:num>
  <w:num w:numId="173" w16cid:durableId="1769934155">
    <w:abstractNumId w:val="109"/>
  </w:num>
  <w:num w:numId="174" w16cid:durableId="1895581841">
    <w:abstractNumId w:val="144"/>
  </w:num>
  <w:num w:numId="175" w16cid:durableId="1560238481">
    <w:abstractNumId w:val="21"/>
  </w:num>
  <w:num w:numId="176" w16cid:durableId="508637929">
    <w:abstractNumId w:val="48"/>
  </w:num>
  <w:num w:numId="177" w16cid:durableId="1668095829">
    <w:abstractNumId w:val="197"/>
  </w:num>
  <w:num w:numId="178" w16cid:durableId="2043356989">
    <w:abstractNumId w:val="88"/>
  </w:num>
  <w:num w:numId="179" w16cid:durableId="65109414">
    <w:abstractNumId w:val="163"/>
  </w:num>
  <w:num w:numId="180" w16cid:durableId="1146244874">
    <w:abstractNumId w:val="195"/>
  </w:num>
  <w:num w:numId="181" w16cid:durableId="2027438539">
    <w:abstractNumId w:val="40"/>
  </w:num>
  <w:num w:numId="182" w16cid:durableId="648483827">
    <w:abstractNumId w:val="102"/>
  </w:num>
  <w:num w:numId="183" w16cid:durableId="924875764">
    <w:abstractNumId w:val="175"/>
  </w:num>
  <w:num w:numId="184" w16cid:durableId="811213764">
    <w:abstractNumId w:val="113"/>
  </w:num>
  <w:num w:numId="185" w16cid:durableId="49690709">
    <w:abstractNumId w:val="146"/>
  </w:num>
  <w:num w:numId="186" w16cid:durableId="50886725">
    <w:abstractNumId w:val="130"/>
  </w:num>
  <w:num w:numId="187" w16cid:durableId="691691459">
    <w:abstractNumId w:val="186"/>
  </w:num>
  <w:num w:numId="188" w16cid:durableId="1837915024">
    <w:abstractNumId w:val="91"/>
  </w:num>
  <w:num w:numId="189" w16cid:durableId="948438485">
    <w:abstractNumId w:val="187"/>
  </w:num>
  <w:num w:numId="190" w16cid:durableId="1729919095">
    <w:abstractNumId w:val="183"/>
  </w:num>
  <w:num w:numId="191" w16cid:durableId="992836533">
    <w:abstractNumId w:val="150"/>
  </w:num>
  <w:num w:numId="192" w16cid:durableId="314380281">
    <w:abstractNumId w:val="194"/>
  </w:num>
  <w:num w:numId="193" w16cid:durableId="69625181">
    <w:abstractNumId w:val="26"/>
  </w:num>
  <w:num w:numId="194" w16cid:durableId="456215195">
    <w:abstractNumId w:val="17"/>
  </w:num>
  <w:num w:numId="195" w16cid:durableId="517305806">
    <w:abstractNumId w:val="131"/>
  </w:num>
  <w:num w:numId="196" w16cid:durableId="207911705">
    <w:abstractNumId w:val="103"/>
  </w:num>
  <w:num w:numId="197" w16cid:durableId="588201969">
    <w:abstractNumId w:val="157"/>
  </w:num>
  <w:num w:numId="198" w16cid:durableId="1677610730">
    <w:abstractNumId w:val="177"/>
  </w:num>
  <w:num w:numId="199" w16cid:durableId="417871007">
    <w:abstractNumId w:val="94"/>
  </w:num>
  <w:num w:numId="200" w16cid:durableId="1904025120">
    <w:abstractNumId w:val="70"/>
  </w:num>
  <w:num w:numId="201" w16cid:durableId="907882071">
    <w:abstractNumId w:val="159"/>
  </w:num>
  <w:num w:numId="202" w16cid:durableId="1577324300">
    <w:abstractNumId w:val="141"/>
  </w:num>
  <w:num w:numId="203" w16cid:durableId="1847598227">
    <w:abstractNumId w:val="60"/>
  </w:num>
  <w:num w:numId="204" w16cid:durableId="527530944">
    <w:abstractNumId w:val="77"/>
  </w:num>
  <w:num w:numId="205" w16cid:durableId="1714428164">
    <w:abstractNumId w:val="24"/>
  </w:num>
  <w:num w:numId="206" w16cid:durableId="984620987">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31E"/>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198"/>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79"/>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58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A32"/>
    <w:rsid w:val="00C22FE5"/>
    <w:rsid w:val="00C23287"/>
    <w:rsid w:val="00C23A1A"/>
    <w:rsid w:val="00C24AE2"/>
    <w:rsid w:val="00C24CBB"/>
    <w:rsid w:val="00C24E89"/>
    <w:rsid w:val="00C2579F"/>
    <w:rsid w:val="00C26888"/>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8A2"/>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325D"/>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EB325D"/>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REGU-434-5579277</_dlc_DocId>
    <_dlc_DocIdUrl xmlns="9be56660-2c31-41ef-bc00-23e72f632f2a">
      <Url>https://cyfoethnaturiolcymru.sharepoint.com/teams/Regulatory/Permitting/_layouts/15/DocIdRedir.aspx?ID=REGU-434-5579277</Url>
      <Description>REGU-434-5579277</Description>
    </_dlc_DocIdUrl>
    <Welsh_x0020_Local_x0020_Authority xmlns="859f7ad6-93f6-4205-b62b-a17f28acbbac">Powys County Council</Welsh_x0020_Local_x0020_Authority>
    <Document_x0020_Date xmlns="859f7ad6-93f6-4205-b62b-a17f28acbbac">2024-03-22T00:00:00+00:00</Document_x0020_Date>
    <Site_x0020_Name xmlns="859f7ad6-93f6-4205-b62b-a17f28acbbac">Radnor Hills Mineral Water Company  SITE CONTACT  ROB ISSAC  01547 530220  rob@radnorhills.co.uk</Site_x0020_Name>
    <Post_x0020_code xmlns="859f7ad6-93f6-4205-b62b-a17f28acbbac">LD7 1LU</Post_x0020_cod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Customer_x0020_Name xmlns="859f7ad6-93f6-4205-b62b-a17f28acbbac">Radnor Hills Mineral Water Company Ltd</Customer_x0020_Name>
    <Environment_x0020_Sub_x0020_Folder xmlns="859f7ad6-93f6-4205-b62b-a17f28acbbac">Licence supervision</Environment_x0020_Sub_x0020_Folder>
    <Facility_x0020_Address xmlns="859f7ad6-93f6-4205-b62b-a17f28acbbac">Heartsease, Knighton</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Report</Document_x0020_Type>
    <Process_x0020_Type xmlns="859f7ad6-93f6-4205-b62b-a17f28acbbac">Monitoring</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AF8FA651-B73D-44A7-BB52-B082E0C9A1FE}"/>
</file>

<file path=customXml/itemProps4.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F40ACE9-5F79-4157-B2F2-01AD7807B63F}"/>
</file>

<file path=customXml/itemProps6.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Wallace, William</cp:lastModifiedBy>
  <cp:revision>6</cp:revision>
  <cp:lastPrinted>2007-10-25T10:58:00Z</cp:lastPrinted>
  <dcterms:created xsi:type="dcterms:W3CDTF">2024-03-04T10:57:00Z</dcterms:created>
  <dcterms:modified xsi:type="dcterms:W3CDTF">2024-03-25T10:07:00Z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34a7b4d4-8e72-4f31-b089-497782b2d607</vt:lpwstr>
  </property>
  <property fmtid="{D5CDD505-2E9C-101B-9397-08002B2CF9AE}" pid="4" name="ContentTypeId">
    <vt:lpwstr>0x01010067EB80C5FE939D4A9B3D8BA62129B7F5010200118EAB5612DB254D8FAACB0EBD729893</vt:lpwstr>
  </property>
  <property fmtid="{D5CDD505-2E9C-101B-9397-08002B2CF9AE}" pid="5" name="Welsh Local Authority">
    <vt:lpwstr>Powys County Council</vt:lpwstr>
  </property>
  <property fmtid="{D5CDD505-2E9C-101B-9397-08002B2CF9AE}" pid="6" name="Site Name">
    <vt:lpwstr>Radnor Hills Mineral Water Company  SITE CONTACT  ROB ISSAC  01547 530220  rob@radnorhills.co.uk</vt:lpwstr>
  </property>
  <property fmtid="{D5CDD505-2E9C-101B-9397-08002B2CF9AE}" pid="7" name="Post code">
    <vt:lpwstr>LD7 1LU</vt:lpwstr>
  </property>
  <property fmtid="{D5CDD505-2E9C-101B-9397-08002B2CF9AE}" pid="8" name="Customer Name">
    <vt:lpwstr>Radnor Hills Mineral Water Company Ltd</vt:lpwstr>
  </property>
  <property fmtid="{D5CDD505-2E9C-101B-9397-08002B2CF9AE}" pid="9" name="Facility Address">
    <vt:lpwstr>Heartsease, Knighton</vt:lpwstr>
  </property>
  <property fmtid="{D5CDD505-2E9C-101B-9397-08002B2CF9AE}" pid="10" name="License/Activity Type">
    <vt:lpwstr>3. EPR Regulated Industry</vt:lpwstr>
  </property>
  <property fmtid="{D5CDD505-2E9C-101B-9397-08002B2CF9AE}" pid="11" name="MediaServiceImageTags">
    <vt:lpwstr/>
  </property>
</Properties>
</file>