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DD5A9" w14:textId="251BC07D" w:rsidR="00591EF2" w:rsidRPr="00143320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</w:t>
      </w:r>
      <w:r w:rsidRPr="00143320">
        <w:rPr>
          <w:rFonts w:ascii="Arial" w:hAnsi="Arial" w:cs="Arial"/>
          <w:b/>
          <w:bCs/>
          <w:u w:val="single"/>
          <w:shd w:val="clear" w:color="auto" w:fill="FFFFFF"/>
        </w:rPr>
        <w:t xml:space="preserve">Note Regarding the Surrender of </w:t>
      </w:r>
      <w:r w:rsidR="00143320" w:rsidRPr="00143320">
        <w:rPr>
          <w:rFonts w:ascii="Arial" w:hAnsi="Arial" w:cs="Arial"/>
          <w:b/>
          <w:bCs/>
          <w:u w:val="single"/>
          <w:shd w:val="clear" w:color="auto" w:fill="FFFFFF"/>
        </w:rPr>
        <w:t>CG0369901</w:t>
      </w:r>
      <w:r w:rsidR="00143320" w:rsidRPr="00143320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143320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719AB532" w14:textId="77777777" w:rsidR="004E75CF" w:rsidRPr="00143320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726224B" w14:textId="56466B76" w:rsidR="004E75CF" w:rsidRPr="00143320" w:rsidRDefault="00591EF2">
      <w:pPr>
        <w:rPr>
          <w:rFonts w:ascii="Arial" w:hAnsi="Arial" w:cs="Arial"/>
          <w:sz w:val="20"/>
          <w:szCs w:val="20"/>
        </w:rPr>
      </w:pPr>
      <w:r w:rsidRPr="00143320">
        <w:rPr>
          <w:rFonts w:ascii="Arial" w:hAnsi="Arial" w:cs="Arial"/>
          <w:sz w:val="20"/>
          <w:szCs w:val="20"/>
        </w:rPr>
        <w:t xml:space="preserve">As part of the variation </w:t>
      </w:r>
      <w:r w:rsidR="00143320" w:rsidRPr="00143320">
        <w:rPr>
          <w:rFonts w:ascii="Arial" w:hAnsi="Arial" w:cs="Arial"/>
          <w:sz w:val="20"/>
          <w:szCs w:val="20"/>
        </w:rPr>
        <w:t>PAN-021445</w:t>
      </w:r>
      <w:r w:rsidRPr="00143320">
        <w:rPr>
          <w:rFonts w:ascii="Arial" w:hAnsi="Arial" w:cs="Arial"/>
          <w:sz w:val="20"/>
          <w:szCs w:val="20"/>
        </w:rPr>
        <w:t>, t</w:t>
      </w:r>
      <w:r w:rsidR="0022237A" w:rsidRPr="00143320">
        <w:rPr>
          <w:rFonts w:ascii="Arial" w:hAnsi="Arial" w:cs="Arial"/>
          <w:sz w:val="20"/>
          <w:szCs w:val="20"/>
        </w:rPr>
        <w:t xml:space="preserve">he conditions and limits for the </w:t>
      </w:r>
      <w:r w:rsidRPr="00143320">
        <w:rPr>
          <w:rFonts w:ascii="Arial" w:hAnsi="Arial" w:cs="Arial"/>
          <w:sz w:val="20"/>
          <w:szCs w:val="20"/>
        </w:rPr>
        <w:t>settled storm permit</w:t>
      </w:r>
      <w:r w:rsidR="005E05F7" w:rsidRPr="00143320">
        <w:rPr>
          <w:rFonts w:ascii="Arial" w:hAnsi="Arial" w:cs="Arial"/>
          <w:sz w:val="20"/>
          <w:szCs w:val="20"/>
        </w:rPr>
        <w:t xml:space="preserve"> </w:t>
      </w:r>
      <w:r w:rsidR="00143320" w:rsidRPr="00143320">
        <w:rPr>
          <w:rFonts w:ascii="Arial" w:hAnsi="Arial" w:cs="Arial"/>
          <w:sz w:val="20"/>
          <w:szCs w:val="20"/>
        </w:rPr>
        <w:t>CG0369901</w:t>
      </w:r>
      <w:r w:rsidR="00143320" w:rsidRPr="00143320">
        <w:rPr>
          <w:rFonts w:ascii="Arial" w:hAnsi="Arial" w:cs="Arial"/>
          <w:sz w:val="20"/>
          <w:szCs w:val="20"/>
        </w:rPr>
        <w:t xml:space="preserve"> </w:t>
      </w:r>
      <w:r w:rsidRPr="00143320">
        <w:rPr>
          <w:rFonts w:ascii="Arial" w:hAnsi="Arial" w:cs="Arial"/>
          <w:sz w:val="20"/>
          <w:szCs w:val="20"/>
        </w:rPr>
        <w:t>ha</w:t>
      </w:r>
      <w:r w:rsidR="005E05F7" w:rsidRPr="00143320">
        <w:rPr>
          <w:rFonts w:ascii="Arial" w:hAnsi="Arial" w:cs="Arial"/>
          <w:sz w:val="20"/>
          <w:szCs w:val="20"/>
        </w:rPr>
        <w:t>ve</w:t>
      </w:r>
      <w:r w:rsidRPr="00143320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143320" w:rsidRPr="00143320">
        <w:rPr>
          <w:rFonts w:ascii="Arial" w:hAnsi="Arial" w:cs="Arial"/>
          <w:sz w:val="20"/>
          <w:szCs w:val="20"/>
        </w:rPr>
        <w:t>CG0060501</w:t>
      </w:r>
      <w:r w:rsidR="00143320" w:rsidRPr="00143320">
        <w:rPr>
          <w:rFonts w:ascii="Arial" w:hAnsi="Arial" w:cs="Arial"/>
          <w:sz w:val="20"/>
          <w:szCs w:val="20"/>
        </w:rPr>
        <w:t xml:space="preserve"> </w:t>
      </w:r>
      <w:r w:rsidR="00D36D5D" w:rsidRPr="00143320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143320" w:rsidRPr="00143320">
        <w:rPr>
          <w:rFonts w:ascii="Arial" w:hAnsi="Arial" w:cs="Arial"/>
          <w:sz w:val="20"/>
          <w:szCs w:val="20"/>
        </w:rPr>
        <w:t>Gellilydan</w:t>
      </w:r>
      <w:proofErr w:type="spellEnd"/>
      <w:r w:rsidR="00143320" w:rsidRPr="00143320">
        <w:rPr>
          <w:rFonts w:ascii="Arial" w:hAnsi="Arial" w:cs="Arial"/>
          <w:sz w:val="20"/>
          <w:szCs w:val="20"/>
        </w:rPr>
        <w:t xml:space="preserve"> </w:t>
      </w:r>
      <w:r w:rsidR="005F7A47" w:rsidRPr="00143320">
        <w:rPr>
          <w:rFonts w:ascii="Arial" w:hAnsi="Arial" w:cs="Arial"/>
          <w:sz w:val="20"/>
          <w:szCs w:val="20"/>
        </w:rPr>
        <w:t>Wastewater Treatment Works</w:t>
      </w:r>
      <w:r w:rsidRPr="00143320">
        <w:rPr>
          <w:rFonts w:ascii="Arial" w:hAnsi="Arial" w:cs="Arial"/>
          <w:sz w:val="20"/>
          <w:szCs w:val="20"/>
        </w:rPr>
        <w:t>.</w:t>
      </w:r>
    </w:p>
    <w:p w14:paraId="6CFE7D12" w14:textId="2C13FF64" w:rsidR="00591EF2" w:rsidRPr="00143320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143320">
        <w:rPr>
          <w:rFonts w:ascii="Arial" w:hAnsi="Arial" w:cs="Arial"/>
          <w:sz w:val="20"/>
          <w:szCs w:val="20"/>
        </w:rPr>
        <w:t>As a result,</w:t>
      </w:r>
      <w:r w:rsidR="004A4114" w:rsidRPr="00143320">
        <w:rPr>
          <w:rFonts w:ascii="Arial" w:hAnsi="Arial" w:cs="Arial"/>
          <w:sz w:val="20"/>
          <w:szCs w:val="20"/>
        </w:rPr>
        <w:t xml:space="preserve"> </w:t>
      </w:r>
      <w:r w:rsidR="00D05AEA" w:rsidRPr="00143320">
        <w:rPr>
          <w:rFonts w:ascii="Arial" w:hAnsi="Arial" w:cs="Arial"/>
          <w:sz w:val="20"/>
          <w:szCs w:val="20"/>
        </w:rPr>
        <w:t xml:space="preserve">settled </w:t>
      </w:r>
      <w:r w:rsidR="004A4114" w:rsidRPr="00143320">
        <w:rPr>
          <w:rFonts w:ascii="Arial" w:hAnsi="Arial" w:cs="Arial"/>
          <w:sz w:val="20"/>
          <w:szCs w:val="20"/>
        </w:rPr>
        <w:t xml:space="preserve">storm permit </w:t>
      </w:r>
      <w:r w:rsidR="00143320" w:rsidRPr="00143320">
        <w:rPr>
          <w:rFonts w:ascii="Arial" w:hAnsi="Arial" w:cs="Arial"/>
          <w:sz w:val="20"/>
          <w:szCs w:val="20"/>
        </w:rPr>
        <w:t>CG0369901</w:t>
      </w:r>
      <w:r w:rsidR="00143320" w:rsidRPr="00143320">
        <w:rPr>
          <w:rFonts w:ascii="Arial" w:hAnsi="Arial" w:cs="Arial"/>
          <w:sz w:val="20"/>
          <w:szCs w:val="20"/>
        </w:rPr>
        <w:t xml:space="preserve"> </w:t>
      </w:r>
      <w:r w:rsidR="00CF6582" w:rsidRPr="00143320">
        <w:rPr>
          <w:rFonts w:ascii="Arial" w:hAnsi="Arial" w:cs="Arial"/>
          <w:sz w:val="20"/>
          <w:szCs w:val="20"/>
        </w:rPr>
        <w:t>is no longer in use</w:t>
      </w:r>
      <w:r w:rsidRPr="00143320">
        <w:rPr>
          <w:rFonts w:ascii="Arial" w:hAnsi="Arial" w:cs="Arial"/>
          <w:sz w:val="20"/>
          <w:szCs w:val="20"/>
        </w:rPr>
        <w:t>.</w:t>
      </w:r>
    </w:p>
    <w:p w14:paraId="7A1115F8" w14:textId="77777777" w:rsidR="00591EF2" w:rsidRPr="00143320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7C84C3CD" w14:textId="77777777" w:rsidR="00591EF2" w:rsidRPr="00143320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143320">
        <w:rPr>
          <w:rFonts w:ascii="Arial" w:hAnsi="Arial" w:cs="Arial"/>
          <w:b/>
          <w:bCs/>
          <w:sz w:val="20"/>
          <w:szCs w:val="20"/>
        </w:rPr>
        <w:t>Emma Dulson</w:t>
      </w:r>
    </w:p>
    <w:p w14:paraId="0C58814B" w14:textId="77777777" w:rsidR="00591EF2" w:rsidRPr="00143320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 w:rsidRPr="00143320">
        <w:rPr>
          <w:rFonts w:ascii="Arial" w:hAnsi="Arial" w:cs="Arial"/>
          <w:sz w:val="20"/>
          <w:szCs w:val="20"/>
        </w:rPr>
        <w:t xml:space="preserve">AMP Permit Delivery </w:t>
      </w:r>
      <w:r w:rsidR="00591EF2" w:rsidRPr="00143320">
        <w:rPr>
          <w:rFonts w:ascii="Arial" w:hAnsi="Arial" w:cs="Arial"/>
          <w:sz w:val="20"/>
          <w:szCs w:val="20"/>
        </w:rPr>
        <w:t>Officer</w:t>
      </w:r>
    </w:p>
    <w:p w14:paraId="3A64CA6D" w14:textId="3A866D67" w:rsidR="00591EF2" w:rsidRPr="00591EF2" w:rsidRDefault="00143320" w:rsidP="004E75CF">
      <w:pPr>
        <w:spacing w:after="120"/>
        <w:rPr>
          <w:rFonts w:ascii="Arial" w:hAnsi="Arial" w:cs="Arial"/>
          <w:sz w:val="20"/>
          <w:szCs w:val="20"/>
        </w:rPr>
      </w:pPr>
      <w:r w:rsidRPr="00143320">
        <w:rPr>
          <w:rFonts w:ascii="Arial" w:hAnsi="Arial" w:cs="Arial"/>
          <w:sz w:val="20"/>
          <w:szCs w:val="20"/>
        </w:rPr>
        <w:t>10/04/2024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320"/>
    <w:rsid w:val="00143320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874F0"/>
  <w15:chartTrackingRefBased/>
  <w15:docId w15:val="{CE3D58D2-FEA6-4D7C-A81A-361756F5A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REGU-369-2754178</_dlc_DocId>
    <_dlc_DocIdUrl xmlns="9be56660-2c31-41ef-bc00-23e72f632f2a">
      <Url>https://cyfoethnaturiolcymru.sharepoint.com/teams/Regulatory/Permitting/_layouts/15/DocIdRedir.aspx?ID=REGU-369-2754178</Url>
      <Description>REGU-369-2754178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Gellilydan STW (Settled Storm)</Site_x0020_Name>
    <Internal_x002f_External xmlns="859f7ad6-93f6-4205-b62b-a17f28acbbac">Internal document</Internal_x002f_External>
    <Post_x0020_code xmlns="859f7ad6-93f6-4205-b62b-a17f28acbbac">LL41 4ER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2024-04-09T23:00:00+00:00</Document_x0020_Date>
    <Facility_x0020_Address xmlns="859f7ad6-93f6-4205-b62b-a17f28acbbac">Off A487 Blaenau Ffestiniog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2024-04-08T23:00:00+00:00</Surrendered_x002f_Expired_x0020_Date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C8B7062-DA4F-4910-ADB3-0DE1F88FA2DB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2024-04-03T10:50:00Z</dcterms:created>
  <dcterms:modified xsi:type="dcterms:W3CDTF">2024-04-03T10:51:00Z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64d60d1e-ae29-46e2-8eee-5280731511eb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