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A13EB6" w:rsidRDefault="00CE57D2" w:rsidP="0082402C">
      <w:pPr>
        <w:pStyle w:val="coverLicenceHolder"/>
        <w:pBdr>
          <w:top w:val="single" w:sz="4" w:space="25" w:color="auto"/>
        </w:pBdr>
        <w:ind w:left="3261"/>
        <w:rPr>
          <w:color w:val="000000" w:themeColor="text1"/>
          <w:sz w:val="22"/>
          <w:szCs w:val="22"/>
        </w:rPr>
      </w:pPr>
      <w:r w:rsidRPr="00A13EB6">
        <w:rPr>
          <w:color w:val="000000" w:themeColor="text1"/>
          <w:sz w:val="22"/>
          <w:szCs w:val="22"/>
        </w:rPr>
        <w:t>Dŵr Cymru Cyfyngedig</w:t>
      </w:r>
    </w:p>
    <w:p w14:paraId="1D57689A" w14:textId="77777777" w:rsidR="005B73A2" w:rsidRPr="00A13EB6" w:rsidRDefault="005B73A2" w:rsidP="0082402C">
      <w:pPr>
        <w:pStyle w:val="coverLicenceHolder"/>
        <w:pBdr>
          <w:top w:val="single" w:sz="4" w:space="25" w:color="auto"/>
        </w:pBdr>
        <w:ind w:left="3261"/>
        <w:rPr>
          <w:color w:val="000000" w:themeColor="text1"/>
          <w:sz w:val="22"/>
          <w:szCs w:val="22"/>
        </w:rPr>
      </w:pPr>
    </w:p>
    <w:p w14:paraId="3D54993D" w14:textId="74A73508" w:rsidR="005B73A2" w:rsidRPr="00A13EB6" w:rsidRDefault="00717300" w:rsidP="0082402C">
      <w:pPr>
        <w:pStyle w:val="coverLicenceHolder"/>
        <w:pBdr>
          <w:top w:val="single" w:sz="4" w:space="25" w:color="auto"/>
        </w:pBdr>
        <w:ind w:left="3261"/>
        <w:rPr>
          <w:color w:val="000000" w:themeColor="text1"/>
          <w:sz w:val="22"/>
          <w:szCs w:val="22"/>
        </w:rPr>
      </w:pPr>
      <w:r w:rsidRPr="00A13EB6">
        <w:rPr>
          <w:color w:val="000000" w:themeColor="text1"/>
          <w:sz w:val="22"/>
          <w:szCs w:val="22"/>
        </w:rPr>
        <w:fldChar w:fldCharType="begin"/>
      </w:r>
      <w:r w:rsidRPr="00A13EB6">
        <w:rPr>
          <w:color w:val="000000" w:themeColor="text1"/>
          <w:sz w:val="22"/>
          <w:szCs w:val="22"/>
        </w:rPr>
        <w:instrText xml:space="preserve"> MERGEFIELD Site_Name </w:instrText>
      </w:r>
      <w:r w:rsidRPr="00A13EB6">
        <w:rPr>
          <w:color w:val="000000" w:themeColor="text1"/>
          <w:sz w:val="22"/>
          <w:szCs w:val="22"/>
        </w:rPr>
        <w:fldChar w:fldCharType="separate"/>
      </w:r>
      <w:r w:rsidR="0078539D" w:rsidRPr="00A13EB6">
        <w:rPr>
          <w:noProof/>
          <w:color w:val="000000" w:themeColor="text1"/>
          <w:sz w:val="22"/>
          <w:szCs w:val="22"/>
        </w:rPr>
        <w:t>Brechfa Wastewater Treatment Works</w:t>
      </w:r>
      <w:r w:rsidRPr="00A13EB6">
        <w:rPr>
          <w:color w:val="000000" w:themeColor="text1"/>
          <w:sz w:val="22"/>
          <w:szCs w:val="22"/>
        </w:rPr>
        <w:fldChar w:fldCharType="end"/>
      </w:r>
      <w:r w:rsidR="005B73A2" w:rsidRPr="00A13EB6">
        <w:rPr>
          <w:color w:val="000000" w:themeColor="text1"/>
          <w:sz w:val="22"/>
          <w:szCs w:val="22"/>
        </w:rPr>
        <w:t xml:space="preserve"> </w:t>
      </w:r>
    </w:p>
    <w:p w14:paraId="718782F6" w14:textId="057DFC49" w:rsidR="00717300" w:rsidRPr="00A13EB6" w:rsidRDefault="00717300" w:rsidP="0082402C">
      <w:pPr>
        <w:pStyle w:val="coverLicenceHolder"/>
        <w:pBdr>
          <w:top w:val="single" w:sz="4" w:space="25" w:color="auto"/>
        </w:pBdr>
        <w:ind w:left="3261"/>
        <w:rPr>
          <w:color w:val="000000" w:themeColor="text1"/>
          <w:sz w:val="22"/>
          <w:szCs w:val="22"/>
        </w:rPr>
      </w:pPr>
      <w:r w:rsidRPr="00A13EB6">
        <w:rPr>
          <w:color w:val="000000" w:themeColor="text1"/>
          <w:sz w:val="22"/>
          <w:szCs w:val="22"/>
        </w:rPr>
        <w:fldChar w:fldCharType="begin"/>
      </w:r>
      <w:r w:rsidRPr="00A13EB6">
        <w:rPr>
          <w:color w:val="000000" w:themeColor="text1"/>
          <w:sz w:val="22"/>
          <w:szCs w:val="22"/>
        </w:rPr>
        <w:instrText xml:space="preserve"> MERGEFIELD DSI_ADD2 </w:instrText>
      </w:r>
      <w:r w:rsidRPr="00A13EB6">
        <w:rPr>
          <w:color w:val="000000" w:themeColor="text1"/>
          <w:sz w:val="22"/>
          <w:szCs w:val="22"/>
        </w:rPr>
        <w:fldChar w:fldCharType="separate"/>
      </w:r>
      <w:r w:rsidR="0078539D" w:rsidRPr="00A13EB6">
        <w:rPr>
          <w:noProof/>
          <w:color w:val="000000" w:themeColor="text1"/>
          <w:sz w:val="22"/>
          <w:szCs w:val="22"/>
        </w:rPr>
        <w:t>Track off B4310</w:t>
      </w:r>
      <w:r w:rsidRPr="00A13EB6">
        <w:rPr>
          <w:color w:val="000000" w:themeColor="text1"/>
          <w:sz w:val="22"/>
          <w:szCs w:val="22"/>
        </w:rPr>
        <w:fldChar w:fldCharType="end"/>
      </w:r>
    </w:p>
    <w:p w14:paraId="76B81458" w14:textId="25EF840F" w:rsidR="00717300" w:rsidRPr="00A13EB6" w:rsidRDefault="00717300" w:rsidP="0082402C">
      <w:pPr>
        <w:pStyle w:val="coverLicenceHolder"/>
        <w:pBdr>
          <w:top w:val="single" w:sz="4" w:space="25" w:color="auto"/>
        </w:pBdr>
        <w:ind w:left="3261"/>
        <w:rPr>
          <w:color w:val="000000" w:themeColor="text1"/>
          <w:sz w:val="22"/>
          <w:szCs w:val="22"/>
        </w:rPr>
      </w:pPr>
      <w:r w:rsidRPr="00A13EB6">
        <w:rPr>
          <w:color w:val="000000" w:themeColor="text1"/>
          <w:sz w:val="22"/>
          <w:szCs w:val="22"/>
        </w:rPr>
        <w:fldChar w:fldCharType="begin"/>
      </w:r>
      <w:r w:rsidRPr="00A13EB6">
        <w:rPr>
          <w:color w:val="000000" w:themeColor="text1"/>
          <w:sz w:val="22"/>
          <w:szCs w:val="22"/>
        </w:rPr>
        <w:instrText xml:space="preserve"> MERGEFIELD DSI_ADD3 </w:instrText>
      </w:r>
      <w:r w:rsidRPr="00A13EB6">
        <w:rPr>
          <w:color w:val="000000" w:themeColor="text1"/>
          <w:sz w:val="22"/>
          <w:szCs w:val="22"/>
        </w:rPr>
        <w:fldChar w:fldCharType="separate"/>
      </w:r>
      <w:r w:rsidR="0078539D" w:rsidRPr="00A13EB6">
        <w:rPr>
          <w:noProof/>
          <w:color w:val="000000" w:themeColor="text1"/>
          <w:sz w:val="22"/>
          <w:szCs w:val="22"/>
        </w:rPr>
        <w:t>Brechfa</w:t>
      </w:r>
      <w:r w:rsidRPr="00A13EB6">
        <w:rPr>
          <w:color w:val="000000" w:themeColor="text1"/>
          <w:sz w:val="22"/>
          <w:szCs w:val="22"/>
        </w:rPr>
        <w:fldChar w:fldCharType="end"/>
      </w:r>
    </w:p>
    <w:p w14:paraId="0EF17346" w14:textId="52728654" w:rsidR="00717300" w:rsidRPr="00A13EB6" w:rsidRDefault="00717300" w:rsidP="0082402C">
      <w:pPr>
        <w:pStyle w:val="coverLicenceHolder"/>
        <w:pBdr>
          <w:top w:val="single" w:sz="4" w:space="25" w:color="auto"/>
        </w:pBdr>
        <w:ind w:left="3261"/>
        <w:rPr>
          <w:color w:val="000000" w:themeColor="text1"/>
          <w:sz w:val="22"/>
          <w:szCs w:val="22"/>
        </w:rPr>
      </w:pPr>
      <w:r w:rsidRPr="00A13EB6">
        <w:rPr>
          <w:color w:val="000000" w:themeColor="text1"/>
          <w:sz w:val="22"/>
          <w:szCs w:val="22"/>
        </w:rPr>
        <w:fldChar w:fldCharType="begin"/>
      </w:r>
      <w:r w:rsidRPr="00A13EB6">
        <w:rPr>
          <w:color w:val="000000" w:themeColor="text1"/>
          <w:sz w:val="22"/>
          <w:szCs w:val="22"/>
        </w:rPr>
        <w:instrText xml:space="preserve"> MERGEFIELD DSI_ADD4 </w:instrText>
      </w:r>
      <w:r w:rsidRPr="00A13EB6">
        <w:rPr>
          <w:color w:val="000000" w:themeColor="text1"/>
          <w:sz w:val="22"/>
          <w:szCs w:val="22"/>
        </w:rPr>
        <w:fldChar w:fldCharType="separate"/>
      </w:r>
      <w:r w:rsidR="0078539D" w:rsidRPr="00A13EB6">
        <w:rPr>
          <w:noProof/>
          <w:color w:val="000000" w:themeColor="text1"/>
          <w:sz w:val="22"/>
          <w:szCs w:val="22"/>
        </w:rPr>
        <w:t>Carmarthenshire</w:t>
      </w:r>
      <w:r w:rsidRPr="00A13EB6">
        <w:rPr>
          <w:color w:val="000000" w:themeColor="text1"/>
          <w:sz w:val="22"/>
          <w:szCs w:val="22"/>
        </w:rPr>
        <w:fldChar w:fldCharType="end"/>
      </w:r>
    </w:p>
    <w:p w14:paraId="5FE00F48" w14:textId="62B61E7A" w:rsidR="005B73A2" w:rsidRPr="00A13EB6" w:rsidRDefault="00717300" w:rsidP="0082402C">
      <w:pPr>
        <w:pStyle w:val="coverLicenceHolder"/>
        <w:pBdr>
          <w:top w:val="single" w:sz="4" w:space="25" w:color="auto"/>
        </w:pBdr>
        <w:ind w:left="3261"/>
        <w:rPr>
          <w:color w:val="000000" w:themeColor="text1"/>
          <w:sz w:val="22"/>
          <w:szCs w:val="22"/>
        </w:rPr>
      </w:pPr>
      <w:r w:rsidRPr="00A13EB6">
        <w:rPr>
          <w:color w:val="000000" w:themeColor="text1"/>
          <w:sz w:val="22"/>
          <w:szCs w:val="22"/>
        </w:rPr>
        <w:fldChar w:fldCharType="begin"/>
      </w:r>
      <w:r w:rsidRPr="00A13EB6">
        <w:rPr>
          <w:color w:val="000000" w:themeColor="text1"/>
          <w:sz w:val="22"/>
          <w:szCs w:val="22"/>
        </w:rPr>
        <w:instrText xml:space="preserve"> MERGEFIELD DSI_POST_CODE </w:instrText>
      </w:r>
      <w:r w:rsidRPr="00A13EB6">
        <w:rPr>
          <w:color w:val="000000" w:themeColor="text1"/>
          <w:sz w:val="22"/>
          <w:szCs w:val="22"/>
        </w:rPr>
        <w:fldChar w:fldCharType="separate"/>
      </w:r>
      <w:r w:rsidR="0078539D" w:rsidRPr="00A13EB6">
        <w:rPr>
          <w:noProof/>
          <w:color w:val="000000" w:themeColor="text1"/>
          <w:sz w:val="22"/>
          <w:szCs w:val="22"/>
        </w:rPr>
        <w:t>SA32 7RB</w:t>
      </w:r>
      <w:r w:rsidRPr="00A13EB6">
        <w:rPr>
          <w:color w:val="000000" w:themeColor="text1"/>
          <w:sz w:val="22"/>
          <w:szCs w:val="22"/>
        </w:rPr>
        <w:fldChar w:fldCharType="end"/>
      </w:r>
    </w:p>
    <w:p w14:paraId="31B7289B" w14:textId="77777777" w:rsidR="005B73A2" w:rsidRPr="00A13EB6"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A13EB6"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A13EB6"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A13EB6">
        <w:rPr>
          <w:rFonts w:cs="Arial"/>
          <w:color w:val="000000" w:themeColor="text1"/>
          <w:sz w:val="22"/>
          <w:szCs w:val="22"/>
        </w:rPr>
        <w:t>Variation</w:t>
      </w:r>
      <w:r w:rsidR="003F2D1E" w:rsidRPr="00A13EB6">
        <w:rPr>
          <w:rFonts w:cs="Arial"/>
          <w:color w:val="000000" w:themeColor="text1"/>
          <w:sz w:val="22"/>
          <w:szCs w:val="22"/>
        </w:rPr>
        <w:t xml:space="preserve"> </w:t>
      </w:r>
      <w:r w:rsidRPr="00A13EB6">
        <w:rPr>
          <w:rFonts w:cs="Arial"/>
          <w:color w:val="000000" w:themeColor="text1"/>
          <w:sz w:val="22"/>
          <w:szCs w:val="22"/>
        </w:rPr>
        <w:t>number</w:t>
      </w:r>
    </w:p>
    <w:p w14:paraId="47F2863B" w14:textId="7E1D2CBE" w:rsidR="003370AB" w:rsidRPr="00A13EB6"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A13EB6">
        <w:rPr>
          <w:rFonts w:cs="Arial"/>
          <w:color w:val="000000" w:themeColor="text1"/>
          <w:sz w:val="22"/>
          <w:szCs w:val="22"/>
        </w:rPr>
        <w:fldChar w:fldCharType="begin"/>
      </w:r>
      <w:r w:rsidRPr="00A13EB6">
        <w:rPr>
          <w:rFonts w:cs="Arial"/>
          <w:color w:val="000000" w:themeColor="text1"/>
          <w:sz w:val="22"/>
          <w:szCs w:val="22"/>
        </w:rPr>
        <w:instrText xml:space="preserve"> MERGEFIELD PAN </w:instrText>
      </w:r>
      <w:r w:rsidRPr="00A13EB6">
        <w:rPr>
          <w:rFonts w:cs="Arial"/>
          <w:color w:val="000000" w:themeColor="text1"/>
          <w:sz w:val="22"/>
          <w:szCs w:val="22"/>
        </w:rPr>
        <w:fldChar w:fldCharType="separate"/>
      </w:r>
      <w:r w:rsidR="00A13EB6" w:rsidRPr="00A13EB6">
        <w:rPr>
          <w:rFonts w:cs="Arial"/>
          <w:noProof/>
          <w:color w:val="000000" w:themeColor="text1"/>
          <w:sz w:val="22"/>
          <w:szCs w:val="22"/>
        </w:rPr>
        <w:t>PAN-022606</w:t>
      </w:r>
      <w:r w:rsidRPr="00A13EB6">
        <w:rPr>
          <w:rFonts w:cs="Arial"/>
          <w:color w:val="000000" w:themeColor="text1"/>
          <w:sz w:val="22"/>
          <w:szCs w:val="22"/>
        </w:rPr>
        <w:fldChar w:fldCharType="end"/>
      </w:r>
    </w:p>
    <w:p w14:paraId="3E146199" w14:textId="77777777" w:rsidR="00E84C8B" w:rsidRPr="00A13EB6" w:rsidRDefault="004F05BF" w:rsidP="0082402C">
      <w:pPr>
        <w:pStyle w:val="coverAuthNos"/>
        <w:spacing w:before="480"/>
        <w:ind w:left="3261"/>
        <w:rPr>
          <w:rFonts w:cs="Arial"/>
          <w:color w:val="000000" w:themeColor="text1"/>
          <w:sz w:val="22"/>
          <w:szCs w:val="22"/>
          <w:lang w:val="de-DE"/>
        </w:rPr>
      </w:pPr>
      <w:r w:rsidRPr="00A13EB6">
        <w:rPr>
          <w:rFonts w:cs="Arial"/>
          <w:color w:val="000000" w:themeColor="text1"/>
          <w:sz w:val="22"/>
          <w:szCs w:val="22"/>
          <w:lang w:val="de-DE"/>
        </w:rPr>
        <w:t>P</w:t>
      </w:r>
      <w:r w:rsidR="00E84C8B" w:rsidRPr="00A13EB6">
        <w:rPr>
          <w:rFonts w:cs="Arial"/>
          <w:color w:val="000000" w:themeColor="text1"/>
          <w:sz w:val="22"/>
          <w:szCs w:val="22"/>
          <w:lang w:val="de-DE"/>
        </w:rPr>
        <w:t>ermit number</w:t>
      </w:r>
    </w:p>
    <w:p w14:paraId="2EF0EE18" w14:textId="1D33CFE6" w:rsidR="00E84C8B" w:rsidRPr="00A13EB6" w:rsidRDefault="006C214E" w:rsidP="0082402C">
      <w:pPr>
        <w:pStyle w:val="coverAuthNos"/>
        <w:ind w:left="3261"/>
        <w:rPr>
          <w:rFonts w:cs="Arial"/>
          <w:color w:val="000000" w:themeColor="text1"/>
          <w:sz w:val="22"/>
          <w:szCs w:val="22"/>
          <w:lang w:val="de-DE"/>
        </w:rPr>
      </w:pPr>
      <w:r w:rsidRPr="00A13EB6">
        <w:rPr>
          <w:rFonts w:cs="Arial"/>
          <w:color w:val="000000" w:themeColor="text1"/>
          <w:sz w:val="22"/>
          <w:szCs w:val="22"/>
          <w:lang w:val="de-DE"/>
        </w:rPr>
        <w:fldChar w:fldCharType="begin"/>
      </w:r>
      <w:r w:rsidRPr="00A13EB6">
        <w:rPr>
          <w:rFonts w:cs="Arial"/>
          <w:color w:val="000000" w:themeColor="text1"/>
          <w:sz w:val="22"/>
          <w:szCs w:val="22"/>
          <w:lang w:val="de-DE"/>
        </w:rPr>
        <w:instrText xml:space="preserve"> MERGEFIELD "FE_Permit_Number" </w:instrText>
      </w:r>
      <w:r w:rsidRPr="00A13EB6">
        <w:rPr>
          <w:rFonts w:cs="Arial"/>
          <w:color w:val="000000" w:themeColor="text1"/>
          <w:sz w:val="22"/>
          <w:szCs w:val="22"/>
          <w:lang w:val="de-DE"/>
        </w:rPr>
        <w:fldChar w:fldCharType="separate"/>
      </w:r>
      <w:r w:rsidR="0078539D" w:rsidRPr="00A13EB6">
        <w:rPr>
          <w:rFonts w:cs="Arial"/>
          <w:noProof/>
          <w:color w:val="000000" w:themeColor="text1"/>
          <w:sz w:val="22"/>
          <w:szCs w:val="22"/>
          <w:lang w:val="de-DE"/>
        </w:rPr>
        <w:t>BN0000302</w:t>
      </w:r>
      <w:r w:rsidRPr="00A13EB6">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4E5582F8" w:rsidR="00AC41E4" w:rsidRPr="00A13EB6"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A13EB6">
        <w:rPr>
          <w:b/>
          <w:color w:val="000000" w:themeColor="text1"/>
          <w:sz w:val="36"/>
          <w:szCs w:val="36"/>
        </w:rPr>
        <w:lastRenderedPageBreak/>
        <w:fldChar w:fldCharType="begin"/>
      </w:r>
      <w:r w:rsidR="00717300" w:rsidRPr="00A13EB6">
        <w:rPr>
          <w:b/>
          <w:color w:val="000000" w:themeColor="text1"/>
          <w:sz w:val="36"/>
          <w:szCs w:val="36"/>
        </w:rPr>
        <w:instrText xml:space="preserve"> MERGEFIELD Site_Name </w:instrText>
      </w:r>
      <w:r w:rsidR="00717300" w:rsidRPr="00A13EB6">
        <w:rPr>
          <w:b/>
          <w:color w:val="000000" w:themeColor="text1"/>
          <w:sz w:val="36"/>
          <w:szCs w:val="36"/>
        </w:rPr>
        <w:fldChar w:fldCharType="separate"/>
      </w:r>
      <w:r w:rsidR="0078539D" w:rsidRPr="00A13EB6">
        <w:rPr>
          <w:b/>
          <w:noProof/>
          <w:color w:val="000000" w:themeColor="text1"/>
          <w:sz w:val="36"/>
          <w:szCs w:val="36"/>
        </w:rPr>
        <w:t>Brechfa Wastewater Treatment Works</w:t>
      </w:r>
      <w:r w:rsidR="00717300" w:rsidRPr="00A13EB6">
        <w:rPr>
          <w:b/>
          <w:color w:val="000000" w:themeColor="text1"/>
          <w:sz w:val="36"/>
          <w:szCs w:val="36"/>
        </w:rPr>
        <w:fldChar w:fldCharType="end"/>
      </w:r>
    </w:p>
    <w:p w14:paraId="2E34D8F8" w14:textId="27015EFB" w:rsidR="003370AB" w:rsidRPr="00A13EB6" w:rsidRDefault="00AF08C3" w:rsidP="00DD732B">
      <w:pPr>
        <w:pStyle w:val="Heading1nonum"/>
        <w:spacing w:before="80" w:after="0" w:line="240" w:lineRule="auto"/>
        <w:ind w:left="-284"/>
        <w:jc w:val="center"/>
        <w:rPr>
          <w:color w:val="000000" w:themeColor="text1"/>
          <w:szCs w:val="36"/>
        </w:rPr>
      </w:pPr>
      <w:r w:rsidRPr="00A13EB6">
        <w:rPr>
          <w:color w:val="000000" w:themeColor="text1"/>
          <w:szCs w:val="36"/>
        </w:rPr>
        <w:t>P</w:t>
      </w:r>
      <w:r w:rsidR="003370AB" w:rsidRPr="00A13EB6">
        <w:rPr>
          <w:color w:val="000000" w:themeColor="text1"/>
          <w:szCs w:val="36"/>
        </w:rPr>
        <w:t xml:space="preserve">ermit </w:t>
      </w:r>
      <w:r w:rsidR="00BE5E02" w:rsidRPr="00A13EB6">
        <w:rPr>
          <w:color w:val="000000" w:themeColor="text1"/>
          <w:szCs w:val="36"/>
        </w:rPr>
        <w:t>n</w:t>
      </w:r>
      <w:r w:rsidR="003370AB" w:rsidRPr="00A13EB6">
        <w:rPr>
          <w:color w:val="000000" w:themeColor="text1"/>
          <w:szCs w:val="36"/>
        </w:rPr>
        <w:t xml:space="preserve">umber </w:t>
      </w:r>
      <w:r w:rsidR="00CC5CC5" w:rsidRPr="00A13EB6">
        <w:rPr>
          <w:color w:val="000000" w:themeColor="text1"/>
          <w:szCs w:val="36"/>
        </w:rPr>
        <w:fldChar w:fldCharType="begin"/>
      </w:r>
      <w:r w:rsidR="00CC5CC5" w:rsidRPr="00A13EB6">
        <w:rPr>
          <w:color w:val="000000" w:themeColor="text1"/>
          <w:szCs w:val="36"/>
        </w:rPr>
        <w:instrText xml:space="preserve"> MERGEFIELD FE_Permit_Number </w:instrText>
      </w:r>
      <w:r w:rsidR="00CC5CC5" w:rsidRPr="00A13EB6">
        <w:rPr>
          <w:color w:val="000000" w:themeColor="text1"/>
          <w:szCs w:val="36"/>
        </w:rPr>
        <w:fldChar w:fldCharType="separate"/>
      </w:r>
      <w:r w:rsidR="0078539D" w:rsidRPr="00A13EB6">
        <w:rPr>
          <w:noProof/>
          <w:color w:val="000000" w:themeColor="text1"/>
          <w:szCs w:val="36"/>
        </w:rPr>
        <w:t>BN0000302</w:t>
      </w:r>
      <w:r w:rsidR="00CC5CC5" w:rsidRPr="00A13EB6">
        <w:rPr>
          <w:color w:val="000000" w:themeColor="text1"/>
          <w:szCs w:val="36"/>
        </w:rPr>
        <w:fldChar w:fldCharType="end"/>
      </w:r>
    </w:p>
    <w:bookmarkEnd w:id="0"/>
    <w:bookmarkEnd w:id="1"/>
    <w:p w14:paraId="3C746A8D" w14:textId="77777777" w:rsidR="003370AB" w:rsidRPr="00A13EB6" w:rsidRDefault="003370AB" w:rsidP="00DD732B">
      <w:pPr>
        <w:pStyle w:val="Heading1nonum"/>
        <w:ind w:left="-284"/>
        <w:rPr>
          <w:color w:val="000000" w:themeColor="text1"/>
        </w:rPr>
      </w:pPr>
      <w:r w:rsidRPr="00A13EB6">
        <w:rPr>
          <w:color w:val="000000" w:themeColor="text1"/>
        </w:rPr>
        <w:t>Introductory note</w:t>
      </w:r>
    </w:p>
    <w:p w14:paraId="59286F80" w14:textId="77777777" w:rsidR="003370AB" w:rsidRPr="00C31D2C" w:rsidRDefault="003370AB" w:rsidP="00DD732B">
      <w:pPr>
        <w:pStyle w:val="Heading2a"/>
        <w:spacing w:before="120"/>
        <w:ind w:left="-284"/>
        <w:rPr>
          <w:i w:val="0"/>
        </w:rPr>
      </w:pPr>
      <w:r w:rsidRPr="00A13EB6">
        <w:rPr>
          <w:i w:val="0"/>
          <w:color w:val="000000" w:themeColor="text1"/>
        </w:rPr>
        <w:t>This introductory note does not form a p</w:t>
      </w:r>
      <w:r w:rsidRPr="00C31D2C">
        <w:rPr>
          <w:i w:val="0"/>
        </w:rPr>
        <w:t xml:space="preserve">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Pr="00A13EB6" w:rsidRDefault="0090270F" w:rsidP="00A72334">
      <w:pPr>
        <w:pStyle w:val="BodyText2"/>
        <w:tabs>
          <w:tab w:val="left" w:pos="-720"/>
          <w:tab w:val="left" w:pos="0"/>
          <w:tab w:val="left" w:pos="972"/>
        </w:tabs>
        <w:spacing w:before="120" w:after="120" w:line="270" w:lineRule="exact"/>
        <w:ind w:left="-284"/>
        <w:jc w:val="left"/>
        <w:rPr>
          <w:rFonts w:cs="Arial"/>
          <w:color w:val="000000" w:themeColor="text1"/>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A13EB6">
        <w:rPr>
          <w:rFonts w:cs="Arial"/>
          <w:color w:val="000000" w:themeColor="text1"/>
          <w:sz w:val="22"/>
          <w:szCs w:val="22"/>
        </w:rPr>
        <w:t>environmental permit.</w:t>
      </w:r>
    </w:p>
    <w:p w14:paraId="570EAA55" w14:textId="347F4090" w:rsidR="005F281F" w:rsidRPr="00A13EB6" w:rsidRDefault="005F281F" w:rsidP="00A72334">
      <w:pPr>
        <w:spacing w:before="120" w:after="120"/>
        <w:ind w:left="-284"/>
        <w:rPr>
          <w:rFonts w:ascii="Arial" w:hAnsi="Arial"/>
          <w:color w:val="000000" w:themeColor="text1"/>
          <w:sz w:val="22"/>
          <w:szCs w:val="22"/>
          <w:lang w:eastAsia="en-US"/>
        </w:rPr>
      </w:pPr>
      <w:r w:rsidRPr="00A13EB6">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A13EB6" w:rsidRDefault="005F281F" w:rsidP="00DD732B">
      <w:pPr>
        <w:spacing w:before="100" w:beforeAutospacing="1" w:after="100" w:afterAutospacing="1"/>
        <w:ind w:left="-284"/>
        <w:rPr>
          <w:rFonts w:ascii="Arial" w:hAnsi="Arial"/>
          <w:color w:val="000000" w:themeColor="text1"/>
          <w:sz w:val="22"/>
          <w:szCs w:val="22"/>
          <w:lang w:eastAsia="en-US"/>
        </w:rPr>
      </w:pPr>
      <w:r w:rsidRPr="00A13EB6">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68D1F434" w14:textId="05FC4401" w:rsidR="00A72334" w:rsidRPr="00A13EB6" w:rsidRDefault="00A72334" w:rsidP="00A13EB6">
      <w:pPr>
        <w:spacing w:before="120" w:after="120"/>
        <w:ind w:left="-284"/>
        <w:rPr>
          <w:rStyle w:val="Pink"/>
          <w:rFonts w:ascii="Arial" w:hAnsi="Arial" w:cs="Arial"/>
          <w:color w:val="000000" w:themeColor="text1"/>
          <w:sz w:val="22"/>
          <w:szCs w:val="22"/>
        </w:rPr>
      </w:pPr>
      <w:r w:rsidRPr="00A13EB6">
        <w:rPr>
          <w:rFonts w:ascii="Arial" w:hAnsi="Arial"/>
          <w:color w:val="000000" w:themeColor="text1"/>
          <w:sz w:val="22"/>
          <w:szCs w:val="22"/>
          <w:lang w:eastAsia="en-US"/>
        </w:rPr>
        <w:t>The permit variation and consolidat</w:t>
      </w:r>
      <w:r w:rsidRPr="008430B7">
        <w:rPr>
          <w:rFonts w:ascii="Arial" w:hAnsi="Arial"/>
          <w:color w:val="000000" w:themeColor="text1"/>
          <w:sz w:val="22"/>
          <w:szCs w:val="22"/>
          <w:lang w:eastAsia="en-US"/>
        </w:rPr>
        <w:t xml:space="preserve">ion has implemented a Total Phosphorus limit of </w:t>
      </w:r>
      <w:r w:rsidR="00A13EB6" w:rsidRPr="008430B7">
        <w:rPr>
          <w:rFonts w:ascii="Arial" w:hAnsi="Arial"/>
          <w:color w:val="000000" w:themeColor="text1"/>
          <w:sz w:val="22"/>
          <w:szCs w:val="22"/>
          <w:lang w:eastAsia="en-US"/>
        </w:rPr>
        <w:t>5</w:t>
      </w:r>
      <w:r w:rsidR="007754DE" w:rsidRPr="008430B7">
        <w:rPr>
          <w:rFonts w:ascii="Arial" w:hAnsi="Arial"/>
          <w:color w:val="000000" w:themeColor="text1"/>
          <w:sz w:val="22"/>
          <w:szCs w:val="22"/>
          <w:lang w:eastAsia="en-US"/>
        </w:rPr>
        <w:t xml:space="preserve"> </w:t>
      </w:r>
      <w:r w:rsidRPr="008430B7">
        <w:rPr>
          <w:rFonts w:ascii="Arial" w:hAnsi="Arial"/>
          <w:color w:val="000000" w:themeColor="text1"/>
          <w:sz w:val="22"/>
          <w:szCs w:val="22"/>
          <w:lang w:eastAsia="en-US"/>
        </w:rPr>
        <w:t xml:space="preserve">mg/l effective </w:t>
      </w:r>
      <w:r w:rsidR="003655FB" w:rsidRPr="008430B7">
        <w:rPr>
          <w:rFonts w:ascii="Arial" w:hAnsi="Arial" w:cs="Arial"/>
          <w:color w:val="000000" w:themeColor="text1"/>
          <w:sz w:val="22"/>
          <w:szCs w:val="22"/>
          <w:lang w:eastAsia="en-US"/>
        </w:rPr>
        <w:t xml:space="preserve">from </w:t>
      </w:r>
      <w:r w:rsidR="008430B7" w:rsidRPr="008430B7">
        <w:rPr>
          <w:rFonts w:ascii="Arial" w:hAnsi="Arial" w:cs="Arial"/>
          <w:color w:val="000000" w:themeColor="text1"/>
          <w:sz w:val="22"/>
          <w:szCs w:val="22"/>
          <w:lang w:eastAsia="en-US"/>
        </w:rPr>
        <w:t>24/04/2024</w:t>
      </w:r>
      <w:r w:rsidRPr="008430B7">
        <w:rPr>
          <w:rFonts w:ascii="Arial" w:hAnsi="Arial"/>
          <w:color w:val="000000" w:themeColor="text1"/>
          <w:sz w:val="22"/>
          <w:szCs w:val="22"/>
          <w:lang w:eastAsia="en-US"/>
        </w:rPr>
        <w:t>.</w:t>
      </w:r>
      <w:r w:rsidRPr="008430B7">
        <w:rPr>
          <w:rStyle w:val="Pink"/>
          <w:rFonts w:ascii="Arial" w:hAnsi="Arial" w:cs="Arial"/>
          <w:color w:val="000000" w:themeColor="text1"/>
          <w:sz w:val="22"/>
          <w:szCs w:val="22"/>
        </w:rPr>
        <w:t xml:space="preserve"> </w:t>
      </w:r>
    </w:p>
    <w:p w14:paraId="758CA522" w14:textId="1289E3EF" w:rsidR="00A72334" w:rsidRPr="00A13EB6" w:rsidRDefault="00A72334" w:rsidP="00E6594F">
      <w:pPr>
        <w:spacing w:before="120"/>
        <w:ind w:left="-284"/>
        <w:rPr>
          <w:rFonts w:ascii="Arial" w:hAnsi="Arial"/>
          <w:i/>
          <w:iCs/>
          <w:color w:val="000000" w:themeColor="text1"/>
          <w:sz w:val="22"/>
          <w:szCs w:val="22"/>
          <w:lang w:eastAsia="en-US"/>
        </w:rPr>
      </w:pPr>
      <w:r w:rsidRPr="00A13EB6">
        <w:rPr>
          <w:rFonts w:ascii="Arial" w:hAnsi="Arial"/>
          <w:color w:val="000000" w:themeColor="text1"/>
          <w:sz w:val="22"/>
          <w:szCs w:val="22"/>
          <w:lang w:eastAsia="en-US"/>
        </w:rPr>
        <w:t xml:space="preserve">The implementation of </w:t>
      </w:r>
      <w:r w:rsidR="00E73619">
        <w:rPr>
          <w:rFonts w:ascii="Arial" w:hAnsi="Arial"/>
          <w:color w:val="000000" w:themeColor="text1"/>
          <w:sz w:val="22"/>
          <w:szCs w:val="22"/>
          <w:lang w:eastAsia="en-US"/>
        </w:rPr>
        <w:t xml:space="preserve">the </w:t>
      </w:r>
      <w:r w:rsidRPr="00A13EB6">
        <w:rPr>
          <w:rFonts w:ascii="Arial" w:hAnsi="Arial"/>
          <w:color w:val="000000" w:themeColor="text1"/>
          <w:sz w:val="22"/>
          <w:szCs w:val="22"/>
          <w:lang w:eastAsia="en-US"/>
        </w:rPr>
        <w:t>additional limit has resulted in an adjustment from OSM Tier 2 to Tier 3.</w:t>
      </w:r>
      <w:r w:rsidRPr="00A13EB6">
        <w:rPr>
          <w:rFonts w:ascii="Arial" w:hAnsi="Arial"/>
          <w:i/>
          <w:iCs/>
          <w:color w:val="000000" w:themeColor="text1"/>
          <w:sz w:val="22"/>
          <w:szCs w:val="22"/>
          <w:lang w:eastAsia="en-US"/>
        </w:rPr>
        <w:t xml:space="preserve"> </w:t>
      </w:r>
    </w:p>
    <w:p w14:paraId="529ED1E7" w14:textId="77777777" w:rsidR="00E6594F" w:rsidRDefault="00E6594F" w:rsidP="00DD732B">
      <w:pPr>
        <w:pStyle w:val="Draftingnote"/>
        <w:spacing w:before="0"/>
        <w:ind w:left="-284"/>
        <w:rPr>
          <w:rFonts w:cs="Arial"/>
          <w:i w:val="0"/>
          <w:color w:val="000000"/>
          <w:sz w:val="22"/>
          <w:szCs w:val="22"/>
        </w:rPr>
      </w:pPr>
    </w:p>
    <w:p w14:paraId="479AC6B3" w14:textId="55A5BF0A"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DD732B">
      <w:pPr>
        <w:pStyle w:val="Draftingnote"/>
        <w:spacing w:before="0"/>
        <w:ind w:left="-284"/>
        <w:rPr>
          <w:rFonts w:cs="Arial"/>
          <w:i w:val="0"/>
          <w:color w:val="000000"/>
          <w:sz w:val="22"/>
          <w:szCs w:val="22"/>
        </w:rPr>
      </w:pPr>
    </w:p>
    <w:p w14:paraId="134EA2C3" w14:textId="116D1CFC" w:rsidR="00E84C8B" w:rsidRDefault="00E84C8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13EB6" w:rsidRPr="008016C5" w14:paraId="3CB0A51C" w14:textId="77777777" w:rsidTr="00A13EB6">
        <w:tc>
          <w:tcPr>
            <w:tcW w:w="2836" w:type="dxa"/>
            <w:tcBorders>
              <w:left w:val="nil"/>
              <w:right w:val="nil"/>
            </w:tcBorders>
          </w:tcPr>
          <w:p w14:paraId="3D2DD72A" w14:textId="77777777" w:rsidR="00A13EB6" w:rsidRPr="002343E7" w:rsidRDefault="00A13EB6" w:rsidP="00A13EB6">
            <w:pPr>
              <w:pStyle w:val="Tablebody"/>
              <w:spacing w:before="0" w:after="0" w:line="270" w:lineRule="exact"/>
              <w:rPr>
                <w:rFonts w:ascii="Arial" w:hAnsi="Arial" w:cs="Arial"/>
                <w:color w:val="auto"/>
                <w:sz w:val="22"/>
                <w:szCs w:val="22"/>
              </w:rPr>
            </w:pPr>
            <w:r w:rsidRPr="002343E7">
              <w:rPr>
                <w:rFonts w:ascii="Arial" w:hAnsi="Arial" w:cs="Arial"/>
                <w:color w:val="auto"/>
                <w:sz w:val="22"/>
                <w:szCs w:val="22"/>
              </w:rPr>
              <w:t>Application received</w:t>
            </w:r>
          </w:p>
          <w:p w14:paraId="5F841B84" w14:textId="22A43B27" w:rsidR="00A13EB6" w:rsidRPr="008016C5" w:rsidRDefault="00A13EB6" w:rsidP="00A13EB6">
            <w:pPr>
              <w:pStyle w:val="Tablebody"/>
              <w:spacing w:before="40" w:after="40" w:line="270" w:lineRule="exact"/>
              <w:rPr>
                <w:rFonts w:ascii="Arial" w:hAnsi="Arial" w:cs="Arial"/>
                <w:sz w:val="22"/>
                <w:szCs w:val="22"/>
              </w:rPr>
            </w:pPr>
            <w:r w:rsidRPr="00FE0EC2">
              <w:rPr>
                <w:rFonts w:ascii="Arial" w:hAnsi="Arial" w:cs="Arial"/>
                <w:color w:val="auto"/>
                <w:sz w:val="22"/>
                <w:szCs w:val="22"/>
              </w:rPr>
              <w:t>PAN-009238</w:t>
            </w:r>
          </w:p>
        </w:tc>
        <w:tc>
          <w:tcPr>
            <w:tcW w:w="1701" w:type="dxa"/>
            <w:tcBorders>
              <w:left w:val="nil"/>
              <w:right w:val="nil"/>
            </w:tcBorders>
          </w:tcPr>
          <w:p w14:paraId="6A207D3A" w14:textId="2D9D08B8" w:rsidR="00A13EB6" w:rsidRPr="008016C5" w:rsidRDefault="00A13EB6" w:rsidP="00A13EB6">
            <w:pPr>
              <w:pStyle w:val="Tablebody"/>
              <w:spacing w:before="40" w:after="40" w:line="270" w:lineRule="exact"/>
              <w:rPr>
                <w:rFonts w:ascii="Arial" w:hAnsi="Arial" w:cs="Arial"/>
                <w:sz w:val="22"/>
                <w:szCs w:val="22"/>
              </w:rPr>
            </w:pPr>
            <w:r w:rsidRPr="0077202D">
              <w:rPr>
                <w:rFonts w:ascii="Arial" w:hAnsi="Arial" w:cs="Arial"/>
                <w:color w:val="auto"/>
                <w:sz w:val="22"/>
                <w:szCs w:val="22"/>
              </w:rPr>
              <w:t>Duly made 13/01/2020</w:t>
            </w:r>
          </w:p>
        </w:tc>
        <w:tc>
          <w:tcPr>
            <w:tcW w:w="3935" w:type="dxa"/>
            <w:tcBorders>
              <w:left w:val="nil"/>
              <w:right w:val="nil"/>
            </w:tcBorders>
          </w:tcPr>
          <w:p w14:paraId="7B7117F2" w14:textId="7C6456B4" w:rsidR="00A13EB6" w:rsidRPr="008016C5" w:rsidRDefault="00A13EB6" w:rsidP="00A13EB6">
            <w:pPr>
              <w:pStyle w:val="Tablebody"/>
              <w:spacing w:before="40" w:after="40" w:line="270" w:lineRule="exact"/>
              <w:rPr>
                <w:rFonts w:ascii="Arial" w:hAnsi="Arial" w:cs="Arial"/>
                <w:sz w:val="22"/>
                <w:szCs w:val="22"/>
              </w:rPr>
            </w:pPr>
            <w:r w:rsidRPr="00857E24">
              <w:rPr>
                <w:rFonts w:ascii="Arial" w:hAnsi="Arial" w:cs="Arial"/>
                <w:color w:val="auto"/>
                <w:sz w:val="22"/>
                <w:szCs w:val="22"/>
              </w:rPr>
              <w:t>Application to include MCERTs Flow Monitoring requirements</w:t>
            </w:r>
          </w:p>
        </w:tc>
      </w:tr>
      <w:tr w:rsidR="00A13EB6" w:rsidRPr="008016C5" w14:paraId="2CB30BAA" w14:textId="77777777" w:rsidTr="00A13EB6">
        <w:tc>
          <w:tcPr>
            <w:tcW w:w="2836" w:type="dxa"/>
            <w:tcBorders>
              <w:left w:val="nil"/>
              <w:right w:val="nil"/>
            </w:tcBorders>
          </w:tcPr>
          <w:p w14:paraId="2560988E" w14:textId="4E1E6866" w:rsidR="00A13EB6" w:rsidRPr="008016C5" w:rsidRDefault="00A13EB6" w:rsidP="00A13EB6">
            <w:pPr>
              <w:pStyle w:val="Tablebody"/>
              <w:spacing w:before="40" w:after="40" w:line="270" w:lineRule="exact"/>
              <w:rPr>
                <w:rFonts w:ascii="Arial" w:hAnsi="Arial" w:cs="Arial"/>
                <w:sz w:val="22"/>
                <w:szCs w:val="22"/>
              </w:rPr>
            </w:pPr>
            <w:r w:rsidRPr="0077202D">
              <w:rPr>
                <w:rFonts w:ascii="Arial" w:hAnsi="Arial" w:cs="Arial"/>
                <w:color w:val="auto"/>
                <w:sz w:val="22"/>
                <w:szCs w:val="22"/>
              </w:rPr>
              <w:t xml:space="preserve">Variation determined BN0000302 </w:t>
            </w:r>
          </w:p>
        </w:tc>
        <w:tc>
          <w:tcPr>
            <w:tcW w:w="1701" w:type="dxa"/>
            <w:tcBorders>
              <w:left w:val="nil"/>
              <w:right w:val="nil"/>
            </w:tcBorders>
          </w:tcPr>
          <w:p w14:paraId="05C9414D" w14:textId="02ECFB6D" w:rsidR="00A13EB6" w:rsidRPr="008016C5" w:rsidRDefault="00A13EB6" w:rsidP="00A13EB6">
            <w:pPr>
              <w:pStyle w:val="Tablebody"/>
              <w:spacing w:before="40" w:after="40" w:line="270" w:lineRule="exact"/>
              <w:rPr>
                <w:rFonts w:ascii="Arial" w:hAnsi="Arial" w:cs="Arial"/>
                <w:sz w:val="22"/>
                <w:szCs w:val="22"/>
              </w:rPr>
            </w:pPr>
            <w:r w:rsidRPr="00A702CA">
              <w:rPr>
                <w:rFonts w:ascii="Arial" w:hAnsi="Arial" w:cs="Arial"/>
                <w:color w:val="auto"/>
                <w:sz w:val="22"/>
                <w:szCs w:val="22"/>
              </w:rPr>
              <w:t>14/10/2020</w:t>
            </w:r>
          </w:p>
        </w:tc>
        <w:tc>
          <w:tcPr>
            <w:tcW w:w="3935" w:type="dxa"/>
            <w:tcBorders>
              <w:left w:val="nil"/>
              <w:right w:val="nil"/>
            </w:tcBorders>
          </w:tcPr>
          <w:p w14:paraId="14DAE5EA" w14:textId="58763DC4" w:rsidR="00A13EB6" w:rsidRPr="008016C5" w:rsidRDefault="00A13EB6" w:rsidP="00A13EB6">
            <w:pPr>
              <w:pStyle w:val="Tablebody"/>
              <w:spacing w:before="40" w:after="40" w:line="270" w:lineRule="exact"/>
              <w:rPr>
                <w:rFonts w:ascii="Arial" w:hAnsi="Arial" w:cs="Arial"/>
                <w:sz w:val="22"/>
                <w:szCs w:val="22"/>
              </w:rPr>
            </w:pPr>
            <w:r w:rsidRPr="0077202D">
              <w:rPr>
                <w:rFonts w:ascii="Arial" w:hAnsi="Arial" w:cs="Arial"/>
                <w:color w:val="auto"/>
                <w:sz w:val="22"/>
                <w:szCs w:val="22"/>
              </w:rPr>
              <w:t>Varied and consolidated permit issued in modern condition format.</w:t>
            </w:r>
          </w:p>
        </w:tc>
      </w:tr>
      <w:tr w:rsidR="00CC0A8F" w:rsidRPr="008016C5" w14:paraId="1D783F48" w14:textId="77777777" w:rsidTr="00DD732B">
        <w:tc>
          <w:tcPr>
            <w:tcW w:w="2836" w:type="dxa"/>
            <w:tcBorders>
              <w:left w:val="nil"/>
              <w:right w:val="nil"/>
            </w:tcBorders>
          </w:tcPr>
          <w:p w14:paraId="228246DF" w14:textId="29870D7B" w:rsidR="00CC0A8F" w:rsidRPr="00A13EB6" w:rsidRDefault="00CC0A8F" w:rsidP="00CC0A8F">
            <w:pPr>
              <w:pStyle w:val="Tablebody"/>
              <w:spacing w:before="40" w:after="40" w:line="270" w:lineRule="exact"/>
              <w:rPr>
                <w:rFonts w:ascii="Arial" w:hAnsi="Arial" w:cs="Arial"/>
                <w:color w:val="000000" w:themeColor="text1"/>
                <w:sz w:val="22"/>
                <w:szCs w:val="22"/>
              </w:rPr>
            </w:pPr>
            <w:r w:rsidRPr="00A13EB6">
              <w:rPr>
                <w:rFonts w:ascii="Arial" w:hAnsi="Arial" w:cs="Arial"/>
                <w:color w:val="000000" w:themeColor="text1"/>
                <w:sz w:val="22"/>
                <w:szCs w:val="22"/>
              </w:rPr>
              <w:t xml:space="preserve">Regulator-initiated variation </w:t>
            </w:r>
            <w:r w:rsidRPr="00A13EB6">
              <w:rPr>
                <w:rFonts w:ascii="Arial" w:hAnsi="Arial" w:cs="Arial"/>
                <w:color w:val="000000" w:themeColor="text1"/>
                <w:sz w:val="22"/>
                <w:szCs w:val="22"/>
              </w:rPr>
              <w:fldChar w:fldCharType="begin"/>
            </w:r>
            <w:r w:rsidRPr="00A13EB6">
              <w:rPr>
                <w:rFonts w:ascii="Arial" w:hAnsi="Arial" w:cs="Arial"/>
                <w:color w:val="000000" w:themeColor="text1"/>
                <w:sz w:val="22"/>
                <w:szCs w:val="22"/>
              </w:rPr>
              <w:instrText xml:space="preserve"> MERGEFIELD PAN </w:instrText>
            </w:r>
            <w:r w:rsidRPr="00A13EB6">
              <w:rPr>
                <w:rFonts w:ascii="Arial" w:hAnsi="Arial" w:cs="Arial"/>
                <w:color w:val="000000" w:themeColor="text1"/>
                <w:sz w:val="22"/>
                <w:szCs w:val="22"/>
              </w:rPr>
              <w:fldChar w:fldCharType="separate"/>
            </w:r>
            <w:r w:rsidR="00A13EB6" w:rsidRPr="00A13EB6">
              <w:rPr>
                <w:rFonts w:ascii="Arial" w:hAnsi="Arial" w:cs="Arial"/>
                <w:noProof/>
                <w:color w:val="000000" w:themeColor="text1"/>
                <w:sz w:val="22"/>
                <w:szCs w:val="22"/>
              </w:rPr>
              <w:t>PAN-022606</w:t>
            </w:r>
            <w:r w:rsidRPr="00A13EB6">
              <w:rPr>
                <w:rFonts w:ascii="Arial" w:hAnsi="Arial" w:cs="Arial"/>
                <w:color w:val="000000" w:themeColor="text1"/>
                <w:sz w:val="22"/>
                <w:szCs w:val="22"/>
              </w:rPr>
              <w:fldChar w:fldCharType="end"/>
            </w:r>
          </w:p>
        </w:tc>
        <w:tc>
          <w:tcPr>
            <w:tcW w:w="1701" w:type="dxa"/>
            <w:tcBorders>
              <w:left w:val="nil"/>
              <w:right w:val="nil"/>
            </w:tcBorders>
          </w:tcPr>
          <w:p w14:paraId="56AF8206" w14:textId="1B2C06D6" w:rsidR="00CC0A8F" w:rsidRPr="00A13EB6" w:rsidRDefault="00A13EB6" w:rsidP="00CC0A8F">
            <w:pPr>
              <w:pStyle w:val="Tablebody"/>
              <w:spacing w:before="40" w:after="40" w:line="270" w:lineRule="exact"/>
              <w:rPr>
                <w:rFonts w:ascii="Arial" w:hAnsi="Arial" w:cs="Arial"/>
                <w:color w:val="000000" w:themeColor="text1"/>
                <w:sz w:val="22"/>
                <w:szCs w:val="22"/>
              </w:rPr>
            </w:pPr>
            <w:r w:rsidRPr="00A13EB6">
              <w:rPr>
                <w:rFonts w:ascii="Arial" w:hAnsi="Arial" w:cs="Arial"/>
                <w:color w:val="000000" w:themeColor="text1"/>
                <w:sz w:val="22"/>
                <w:szCs w:val="22"/>
              </w:rPr>
              <w:t>07/09/2023</w:t>
            </w:r>
          </w:p>
        </w:tc>
        <w:tc>
          <w:tcPr>
            <w:tcW w:w="3935" w:type="dxa"/>
            <w:tcBorders>
              <w:left w:val="nil"/>
              <w:right w:val="nil"/>
            </w:tcBorders>
          </w:tcPr>
          <w:p w14:paraId="261C0F00" w14:textId="5AA588F3" w:rsidR="00E56971" w:rsidRPr="00A13EB6" w:rsidRDefault="00E73619" w:rsidP="00CC0A8F">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 xml:space="preserve">A </w:t>
            </w:r>
            <w:r w:rsidR="00833E78" w:rsidRPr="00A13EB6">
              <w:rPr>
                <w:rFonts w:ascii="Arial" w:hAnsi="Arial" w:cs="Arial"/>
                <w:color w:val="000000" w:themeColor="text1"/>
                <w:sz w:val="22"/>
                <w:szCs w:val="22"/>
              </w:rPr>
              <w:t>T</w:t>
            </w:r>
            <w:r w:rsidR="00CC0A8F" w:rsidRPr="00A13EB6">
              <w:rPr>
                <w:rFonts w:ascii="Arial" w:hAnsi="Arial" w:cs="Arial"/>
                <w:color w:val="000000" w:themeColor="text1"/>
                <w:sz w:val="22"/>
                <w:szCs w:val="22"/>
              </w:rPr>
              <w:t xml:space="preserve">otal </w:t>
            </w:r>
            <w:r w:rsidR="00833E78" w:rsidRPr="00A13EB6">
              <w:rPr>
                <w:rFonts w:ascii="Arial" w:hAnsi="Arial" w:cs="Arial"/>
                <w:color w:val="000000" w:themeColor="text1"/>
                <w:sz w:val="22"/>
                <w:szCs w:val="22"/>
              </w:rPr>
              <w:t>P</w:t>
            </w:r>
            <w:r w:rsidR="00CC0A8F" w:rsidRPr="00A13EB6">
              <w:rPr>
                <w:rFonts w:ascii="Arial" w:hAnsi="Arial" w:cs="Arial"/>
                <w:color w:val="000000" w:themeColor="text1"/>
                <w:sz w:val="22"/>
                <w:szCs w:val="22"/>
              </w:rPr>
              <w:t>hosphorus</w:t>
            </w:r>
            <w:r w:rsidR="00A13EB6" w:rsidRPr="00A13EB6">
              <w:rPr>
                <w:rFonts w:ascii="Arial" w:hAnsi="Arial" w:cs="Arial"/>
                <w:color w:val="000000" w:themeColor="text1"/>
                <w:sz w:val="22"/>
                <w:szCs w:val="22"/>
              </w:rPr>
              <w:t xml:space="preserve"> </w:t>
            </w:r>
            <w:r w:rsidR="00CC0A8F" w:rsidRPr="00A13EB6">
              <w:rPr>
                <w:rFonts w:ascii="Arial" w:hAnsi="Arial" w:cs="Arial"/>
                <w:color w:val="000000" w:themeColor="text1"/>
                <w:sz w:val="22"/>
                <w:szCs w:val="22"/>
              </w:rPr>
              <w:t>limit</w:t>
            </w:r>
            <w:r w:rsidR="00A838D0">
              <w:rPr>
                <w:rFonts w:ascii="Arial" w:hAnsi="Arial" w:cs="Arial"/>
                <w:color w:val="000000" w:themeColor="text1"/>
                <w:sz w:val="22"/>
                <w:szCs w:val="22"/>
              </w:rPr>
              <w:t xml:space="preserve"> have</w:t>
            </w:r>
            <w:r w:rsidR="00CC0A8F" w:rsidRPr="00A13EB6">
              <w:rPr>
                <w:rFonts w:ascii="Arial" w:hAnsi="Arial" w:cs="Arial"/>
                <w:color w:val="000000" w:themeColor="text1"/>
                <w:sz w:val="22"/>
                <w:szCs w:val="22"/>
              </w:rPr>
              <w:t xml:space="preserve"> been added</w:t>
            </w:r>
            <w:r w:rsidR="008856B6" w:rsidRPr="00A13EB6">
              <w:rPr>
                <w:rFonts w:ascii="Arial" w:hAnsi="Arial" w:cs="Arial"/>
                <w:color w:val="000000" w:themeColor="text1"/>
                <w:sz w:val="22"/>
                <w:szCs w:val="22"/>
              </w:rPr>
              <w:t>.</w:t>
            </w:r>
            <w:r w:rsidR="00CC0A8F" w:rsidRPr="00A13EB6">
              <w:rPr>
                <w:rFonts w:ascii="Arial" w:hAnsi="Arial" w:cs="Arial"/>
                <w:color w:val="000000" w:themeColor="text1"/>
                <w:sz w:val="22"/>
                <w:szCs w:val="22"/>
              </w:rPr>
              <w:t xml:space="preserve"> </w:t>
            </w:r>
          </w:p>
        </w:tc>
      </w:tr>
      <w:tr w:rsidR="00A40593" w:rsidRPr="008016C5" w14:paraId="151D4571" w14:textId="77777777" w:rsidTr="00DD732B">
        <w:tc>
          <w:tcPr>
            <w:tcW w:w="2836" w:type="dxa"/>
            <w:tcBorders>
              <w:left w:val="nil"/>
              <w:right w:val="nil"/>
            </w:tcBorders>
          </w:tcPr>
          <w:p w14:paraId="29205D30" w14:textId="3B06A636" w:rsidR="00A40593" w:rsidRPr="00A13EB6" w:rsidRDefault="00A40593" w:rsidP="00E1303A">
            <w:pPr>
              <w:pStyle w:val="Tablebody"/>
              <w:spacing w:before="40" w:after="40" w:line="270" w:lineRule="exact"/>
              <w:rPr>
                <w:rFonts w:ascii="Arial" w:hAnsi="Arial" w:cs="Arial"/>
                <w:color w:val="000000" w:themeColor="text1"/>
                <w:sz w:val="22"/>
                <w:szCs w:val="22"/>
              </w:rPr>
            </w:pPr>
            <w:r w:rsidRPr="00A13EB6">
              <w:rPr>
                <w:rFonts w:ascii="Arial" w:hAnsi="Arial" w:cs="Arial"/>
                <w:color w:val="000000" w:themeColor="text1"/>
                <w:sz w:val="22"/>
                <w:szCs w:val="22"/>
              </w:rPr>
              <w:t xml:space="preserve">Variation determined </w:t>
            </w:r>
            <w:r w:rsidR="00CC5CC5" w:rsidRPr="00A13EB6">
              <w:rPr>
                <w:rFonts w:ascii="Arial" w:hAnsi="Arial" w:cs="Arial"/>
                <w:color w:val="000000" w:themeColor="text1"/>
                <w:sz w:val="22"/>
                <w:szCs w:val="22"/>
              </w:rPr>
              <w:fldChar w:fldCharType="begin"/>
            </w:r>
            <w:r w:rsidR="00CC5CC5" w:rsidRPr="00A13EB6">
              <w:rPr>
                <w:rFonts w:ascii="Arial" w:hAnsi="Arial" w:cs="Arial"/>
                <w:color w:val="000000" w:themeColor="text1"/>
                <w:sz w:val="22"/>
                <w:szCs w:val="22"/>
              </w:rPr>
              <w:instrText xml:space="preserve"> MERGEFIELD FE_Permit_Number </w:instrText>
            </w:r>
            <w:r w:rsidR="00CC5CC5" w:rsidRPr="00A13EB6">
              <w:rPr>
                <w:rFonts w:ascii="Arial" w:hAnsi="Arial" w:cs="Arial"/>
                <w:color w:val="000000" w:themeColor="text1"/>
                <w:sz w:val="22"/>
                <w:szCs w:val="22"/>
              </w:rPr>
              <w:fldChar w:fldCharType="separate"/>
            </w:r>
            <w:r w:rsidR="0078539D" w:rsidRPr="00A13EB6">
              <w:rPr>
                <w:rFonts w:ascii="Arial" w:hAnsi="Arial" w:cs="Arial"/>
                <w:noProof/>
                <w:color w:val="000000" w:themeColor="text1"/>
                <w:sz w:val="22"/>
                <w:szCs w:val="22"/>
              </w:rPr>
              <w:t>BN0000302</w:t>
            </w:r>
            <w:r w:rsidR="00CC5CC5" w:rsidRPr="00A13EB6">
              <w:rPr>
                <w:rFonts w:ascii="Arial" w:hAnsi="Arial" w:cs="Arial"/>
                <w:color w:val="000000" w:themeColor="text1"/>
                <w:sz w:val="22"/>
                <w:szCs w:val="22"/>
              </w:rPr>
              <w:fldChar w:fldCharType="end"/>
            </w:r>
            <w:r w:rsidRPr="00A13EB6">
              <w:rPr>
                <w:rFonts w:ascii="Arial" w:hAnsi="Arial" w:cs="Arial"/>
                <w:color w:val="000000" w:themeColor="text1"/>
                <w:sz w:val="22"/>
                <w:szCs w:val="22"/>
              </w:rPr>
              <w:t xml:space="preserve"> </w:t>
            </w:r>
          </w:p>
        </w:tc>
        <w:tc>
          <w:tcPr>
            <w:tcW w:w="1701" w:type="dxa"/>
            <w:tcBorders>
              <w:left w:val="nil"/>
              <w:right w:val="nil"/>
            </w:tcBorders>
          </w:tcPr>
          <w:p w14:paraId="59A3BE79" w14:textId="42C2A7C7" w:rsidR="00A40593" w:rsidRPr="00CE57D2" w:rsidRDefault="008430B7" w:rsidP="00E1303A">
            <w:pPr>
              <w:pStyle w:val="Tablebody"/>
              <w:spacing w:before="40" w:after="40" w:line="270" w:lineRule="exact"/>
              <w:rPr>
                <w:rFonts w:ascii="Arial" w:hAnsi="Arial" w:cs="Arial"/>
                <w:color w:val="auto"/>
                <w:sz w:val="22"/>
                <w:szCs w:val="22"/>
              </w:rPr>
            </w:pPr>
            <w:r w:rsidRPr="008430B7">
              <w:rPr>
                <w:rFonts w:ascii="Arial" w:hAnsi="Arial" w:cs="Arial"/>
                <w:color w:val="000000" w:themeColor="text1"/>
                <w:sz w:val="22"/>
                <w:szCs w:val="22"/>
              </w:rPr>
              <w:t>17/04/2024</w:t>
            </w:r>
          </w:p>
        </w:tc>
        <w:tc>
          <w:tcPr>
            <w:tcW w:w="3935" w:type="dxa"/>
            <w:tcBorders>
              <w:left w:val="nil"/>
              <w:right w:val="nil"/>
            </w:tcBorders>
          </w:tcPr>
          <w:p w14:paraId="79CEFF18" w14:textId="594F9815"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w:t>
            </w:r>
            <w:r w:rsidRPr="00185400">
              <w:rPr>
                <w:rFonts w:ascii="Arial" w:hAnsi="Arial" w:cs="Arial"/>
                <w:color w:val="FF0000"/>
                <w:sz w:val="22"/>
                <w:szCs w:val="22"/>
              </w:rPr>
              <w:t xml:space="preserve"> </w:t>
            </w:r>
            <w:r w:rsidR="00FB2CFC" w:rsidRPr="00CE57D2">
              <w:rPr>
                <w:rFonts w:ascii="Arial" w:hAnsi="Arial" w:cs="Arial"/>
                <w:color w:val="auto"/>
                <w:sz w:val="22"/>
                <w:szCs w:val="22"/>
              </w:rPr>
              <w:t>to Dŵr Cymru Cyfyngedig</w:t>
            </w:r>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p w14:paraId="08A8E450" w14:textId="3688F4BB"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r w:rsidR="000137C5">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9C08171"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A13EB6"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er</w:t>
      </w:r>
      <w:r w:rsidR="00A40593" w:rsidRPr="00A13EB6">
        <w:rPr>
          <w:rFonts w:cs="Arial"/>
          <w:bCs/>
          <w:color w:val="000000" w:themeColor="text1"/>
          <w:sz w:val="22"/>
          <w:szCs w:val="22"/>
        </w:rPr>
        <w:t>mit number</w:t>
      </w:r>
    </w:p>
    <w:p w14:paraId="0FDB94C2" w14:textId="2931F293" w:rsidR="00093C7B" w:rsidRPr="00A13EB6" w:rsidRDefault="00093C7B" w:rsidP="00A40593">
      <w:pPr>
        <w:pStyle w:val="Data"/>
        <w:ind w:right="1701"/>
        <w:rPr>
          <w:rStyle w:val="licenceno"/>
          <w:rFonts w:cs="Arial"/>
          <w:color w:val="000000" w:themeColor="text1"/>
          <w:sz w:val="22"/>
          <w:szCs w:val="22"/>
        </w:rPr>
      </w:pPr>
      <w:r w:rsidRPr="00A13EB6">
        <w:rPr>
          <w:rStyle w:val="licenceno"/>
          <w:rFonts w:cs="Arial"/>
          <w:color w:val="000000" w:themeColor="text1"/>
          <w:sz w:val="22"/>
          <w:szCs w:val="22"/>
        </w:rPr>
        <w:fldChar w:fldCharType="begin"/>
      </w:r>
      <w:r w:rsidRPr="00A13EB6">
        <w:rPr>
          <w:rStyle w:val="licenceno"/>
          <w:rFonts w:cs="Arial"/>
          <w:color w:val="000000" w:themeColor="text1"/>
          <w:sz w:val="22"/>
          <w:szCs w:val="22"/>
        </w:rPr>
        <w:instrText xml:space="preserve"> MERGEFIELD FE_Permit_Number </w:instrText>
      </w:r>
      <w:r w:rsidRPr="00A13EB6">
        <w:rPr>
          <w:rStyle w:val="licenceno"/>
          <w:rFonts w:cs="Arial"/>
          <w:color w:val="000000" w:themeColor="text1"/>
          <w:sz w:val="22"/>
          <w:szCs w:val="22"/>
        </w:rPr>
        <w:fldChar w:fldCharType="separate"/>
      </w:r>
      <w:r w:rsidR="0078539D" w:rsidRPr="00A13EB6">
        <w:rPr>
          <w:rStyle w:val="licenceno"/>
          <w:rFonts w:cs="Arial"/>
          <w:noProof/>
          <w:color w:val="000000" w:themeColor="text1"/>
          <w:sz w:val="22"/>
          <w:szCs w:val="22"/>
        </w:rPr>
        <w:t>BN0000302</w:t>
      </w:r>
      <w:r w:rsidRPr="00A13EB6">
        <w:rPr>
          <w:rStyle w:val="licenceno"/>
          <w:rFonts w:cs="Arial"/>
          <w:color w:val="000000" w:themeColor="text1"/>
          <w:sz w:val="22"/>
          <w:szCs w:val="22"/>
        </w:rPr>
        <w:fldChar w:fldCharType="end"/>
      </w:r>
    </w:p>
    <w:p w14:paraId="4BBC7F19" w14:textId="77777777" w:rsidR="00A40593" w:rsidRPr="00A13EB6" w:rsidRDefault="00A40593" w:rsidP="00167FFA">
      <w:pPr>
        <w:pStyle w:val="Data"/>
        <w:rPr>
          <w:rStyle w:val="change"/>
          <w:rFonts w:cs="Arial"/>
          <w:color w:val="000000" w:themeColor="text1"/>
          <w:sz w:val="22"/>
          <w:szCs w:val="22"/>
        </w:rPr>
      </w:pPr>
    </w:p>
    <w:p w14:paraId="1964B51B" w14:textId="77777777" w:rsidR="00A40593" w:rsidRPr="00A13EB6" w:rsidRDefault="00A40593" w:rsidP="00167FFA">
      <w:pPr>
        <w:pStyle w:val="Data"/>
        <w:rPr>
          <w:rStyle w:val="change"/>
          <w:rFonts w:cs="Arial"/>
          <w:b w:val="0"/>
          <w:bCs/>
          <w:color w:val="000000" w:themeColor="text1"/>
          <w:sz w:val="22"/>
          <w:szCs w:val="22"/>
        </w:rPr>
      </w:pPr>
      <w:r w:rsidRPr="00A13EB6">
        <w:rPr>
          <w:rStyle w:val="change"/>
          <w:rFonts w:cs="Arial"/>
          <w:b w:val="0"/>
          <w:bCs/>
          <w:color w:val="000000" w:themeColor="text1"/>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A13EB6">
        <w:rPr>
          <w:b/>
          <w:color w:val="000000" w:themeColor="text1"/>
          <w:sz w:val="22"/>
          <w:szCs w:val="22"/>
        </w:rPr>
        <w:t>Dŵr</w:t>
      </w:r>
      <w:r w:rsidRPr="00420953">
        <w:rPr>
          <w:b/>
          <w:color w:val="auto"/>
          <w:sz w:val="22"/>
          <w:szCs w:val="22"/>
        </w:rPr>
        <w:t xml:space="preserve">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A13EB6" w:rsidRDefault="00DF6316" w:rsidP="00167FFA">
      <w:pPr>
        <w:pStyle w:val="Data"/>
        <w:ind w:right="1701"/>
        <w:rPr>
          <w:b w:val="0"/>
          <w:color w:val="000000" w:themeColor="text1"/>
          <w:sz w:val="22"/>
          <w:szCs w:val="22"/>
        </w:rPr>
      </w:pPr>
    </w:p>
    <w:p w14:paraId="14C3FE27" w14:textId="77777777" w:rsidR="00420953" w:rsidRPr="00A13EB6" w:rsidRDefault="00420953" w:rsidP="00420953">
      <w:pPr>
        <w:pStyle w:val="Data"/>
        <w:spacing w:line="276" w:lineRule="auto"/>
        <w:ind w:right="23"/>
        <w:rPr>
          <w:b w:val="0"/>
          <w:color w:val="000000" w:themeColor="text1"/>
          <w:sz w:val="22"/>
          <w:szCs w:val="22"/>
        </w:rPr>
      </w:pPr>
      <w:r w:rsidRPr="00A13EB6">
        <w:rPr>
          <w:b w:val="0"/>
          <w:color w:val="000000" w:themeColor="text1"/>
          <w:sz w:val="22"/>
          <w:szCs w:val="22"/>
        </w:rPr>
        <w:t xml:space="preserve">to operate </w:t>
      </w:r>
      <w:r w:rsidRPr="00A13EB6">
        <w:rPr>
          <w:rFonts w:cs="Arial"/>
          <w:b w:val="0"/>
          <w:color w:val="000000" w:themeColor="text1"/>
          <w:sz w:val="22"/>
          <w:szCs w:val="22"/>
        </w:rPr>
        <w:t>a water discharge activity</w:t>
      </w:r>
      <w:r w:rsidRPr="00A13EB6">
        <w:rPr>
          <w:b w:val="0"/>
          <w:color w:val="000000" w:themeColor="text1"/>
          <w:sz w:val="22"/>
          <w:szCs w:val="22"/>
        </w:rPr>
        <w:t xml:space="preserve"> at</w:t>
      </w:r>
    </w:p>
    <w:p w14:paraId="3DF9DFCE" w14:textId="1E0F2BCF" w:rsidR="00CE57D2" w:rsidRPr="00A13EB6" w:rsidRDefault="00CE57D2" w:rsidP="00420953">
      <w:pPr>
        <w:pStyle w:val="Data"/>
        <w:spacing w:line="276" w:lineRule="auto"/>
        <w:ind w:right="23"/>
        <w:rPr>
          <w:rStyle w:val="change"/>
          <w:rFonts w:cs="Arial"/>
          <w:bCs/>
          <w:color w:val="000000" w:themeColor="text1"/>
          <w:sz w:val="22"/>
          <w:szCs w:val="22"/>
        </w:rPr>
      </w:pPr>
      <w:r w:rsidRPr="00A13EB6">
        <w:rPr>
          <w:bCs/>
          <w:color w:val="000000" w:themeColor="text1"/>
          <w:sz w:val="22"/>
          <w:szCs w:val="22"/>
        </w:rPr>
        <w:fldChar w:fldCharType="begin"/>
      </w:r>
      <w:r w:rsidRPr="00A13EB6">
        <w:rPr>
          <w:bCs/>
          <w:color w:val="000000" w:themeColor="text1"/>
          <w:sz w:val="22"/>
          <w:szCs w:val="22"/>
        </w:rPr>
        <w:instrText xml:space="preserve"> MERGEFIELD Site_Name </w:instrText>
      </w:r>
      <w:r w:rsidRPr="00A13EB6">
        <w:rPr>
          <w:bCs/>
          <w:color w:val="000000" w:themeColor="text1"/>
          <w:sz w:val="22"/>
          <w:szCs w:val="22"/>
        </w:rPr>
        <w:fldChar w:fldCharType="separate"/>
      </w:r>
      <w:r w:rsidR="0078539D" w:rsidRPr="00A13EB6">
        <w:rPr>
          <w:bCs/>
          <w:noProof/>
          <w:color w:val="000000" w:themeColor="text1"/>
          <w:sz w:val="22"/>
          <w:szCs w:val="22"/>
        </w:rPr>
        <w:t>Brechfa Wastewater Treatment Works</w:t>
      </w:r>
      <w:r w:rsidRPr="00A13EB6">
        <w:rPr>
          <w:bCs/>
          <w:color w:val="000000" w:themeColor="text1"/>
          <w:sz w:val="22"/>
          <w:szCs w:val="22"/>
        </w:rPr>
        <w:fldChar w:fldCharType="end"/>
      </w:r>
    </w:p>
    <w:p w14:paraId="360BC02C" w14:textId="2A9824E2" w:rsidR="00E84C8B" w:rsidRPr="00A13EB6" w:rsidRDefault="00CE57D2" w:rsidP="00167FFA">
      <w:pPr>
        <w:pStyle w:val="Data"/>
        <w:rPr>
          <w:rStyle w:val="change"/>
          <w:rFonts w:cs="Arial"/>
          <w:color w:val="000000" w:themeColor="text1"/>
          <w:sz w:val="22"/>
          <w:szCs w:val="22"/>
        </w:rPr>
      </w:pPr>
      <w:r w:rsidRPr="00A13EB6">
        <w:rPr>
          <w:rStyle w:val="change"/>
          <w:rFonts w:cs="Arial"/>
          <w:color w:val="000000" w:themeColor="text1"/>
          <w:sz w:val="22"/>
          <w:szCs w:val="22"/>
        </w:rPr>
        <w:fldChar w:fldCharType="begin"/>
      </w:r>
      <w:r w:rsidRPr="00A13EB6">
        <w:rPr>
          <w:rStyle w:val="change"/>
          <w:rFonts w:cs="Arial"/>
          <w:color w:val="000000" w:themeColor="text1"/>
          <w:sz w:val="22"/>
          <w:szCs w:val="22"/>
        </w:rPr>
        <w:instrText xml:space="preserve"> MERGEFIELD DSI_ADD2 </w:instrText>
      </w:r>
      <w:r w:rsidRPr="00A13EB6">
        <w:rPr>
          <w:rStyle w:val="change"/>
          <w:rFonts w:cs="Arial"/>
          <w:color w:val="000000" w:themeColor="text1"/>
          <w:sz w:val="22"/>
          <w:szCs w:val="22"/>
        </w:rPr>
        <w:fldChar w:fldCharType="separate"/>
      </w:r>
      <w:r w:rsidR="0078539D" w:rsidRPr="00A13EB6">
        <w:rPr>
          <w:rStyle w:val="change"/>
          <w:rFonts w:cs="Arial"/>
          <w:noProof/>
          <w:color w:val="000000" w:themeColor="text1"/>
          <w:sz w:val="22"/>
          <w:szCs w:val="22"/>
        </w:rPr>
        <w:t>Track off B4310</w:t>
      </w:r>
      <w:r w:rsidRPr="00A13EB6">
        <w:rPr>
          <w:rStyle w:val="change"/>
          <w:rFonts w:cs="Arial"/>
          <w:color w:val="000000" w:themeColor="text1"/>
          <w:sz w:val="22"/>
          <w:szCs w:val="22"/>
        </w:rPr>
        <w:fldChar w:fldCharType="end"/>
      </w:r>
    </w:p>
    <w:p w14:paraId="7BD825C2" w14:textId="49C4338D" w:rsidR="00E84C8B" w:rsidRPr="00A13EB6" w:rsidRDefault="00CE57D2" w:rsidP="00167FFA">
      <w:pPr>
        <w:pStyle w:val="Data"/>
        <w:rPr>
          <w:rStyle w:val="change"/>
          <w:rFonts w:cs="Arial"/>
          <w:color w:val="000000" w:themeColor="text1"/>
          <w:sz w:val="22"/>
          <w:szCs w:val="22"/>
        </w:rPr>
      </w:pPr>
      <w:r w:rsidRPr="00A13EB6">
        <w:rPr>
          <w:rStyle w:val="change"/>
          <w:rFonts w:cs="Arial"/>
          <w:color w:val="000000" w:themeColor="text1"/>
          <w:sz w:val="22"/>
          <w:szCs w:val="22"/>
        </w:rPr>
        <w:fldChar w:fldCharType="begin"/>
      </w:r>
      <w:r w:rsidRPr="00A13EB6">
        <w:rPr>
          <w:rStyle w:val="change"/>
          <w:rFonts w:cs="Arial"/>
          <w:color w:val="000000" w:themeColor="text1"/>
          <w:sz w:val="22"/>
          <w:szCs w:val="22"/>
        </w:rPr>
        <w:instrText xml:space="preserve"> MERGEFIELD DSI_ADD3 </w:instrText>
      </w:r>
      <w:r w:rsidRPr="00A13EB6">
        <w:rPr>
          <w:rStyle w:val="change"/>
          <w:rFonts w:cs="Arial"/>
          <w:color w:val="000000" w:themeColor="text1"/>
          <w:sz w:val="22"/>
          <w:szCs w:val="22"/>
        </w:rPr>
        <w:fldChar w:fldCharType="separate"/>
      </w:r>
      <w:r w:rsidR="0078539D" w:rsidRPr="00A13EB6">
        <w:rPr>
          <w:rStyle w:val="change"/>
          <w:rFonts w:cs="Arial"/>
          <w:noProof/>
          <w:color w:val="000000" w:themeColor="text1"/>
          <w:sz w:val="22"/>
          <w:szCs w:val="22"/>
        </w:rPr>
        <w:t>Brechfa</w:t>
      </w:r>
      <w:r w:rsidRPr="00A13EB6">
        <w:rPr>
          <w:rStyle w:val="change"/>
          <w:rFonts w:cs="Arial"/>
          <w:color w:val="000000" w:themeColor="text1"/>
          <w:sz w:val="22"/>
          <w:szCs w:val="22"/>
        </w:rPr>
        <w:fldChar w:fldCharType="end"/>
      </w:r>
    </w:p>
    <w:p w14:paraId="2E2D7226" w14:textId="0FAEABE4" w:rsidR="00E84C8B" w:rsidRPr="00A13EB6" w:rsidRDefault="00CE57D2" w:rsidP="00167FFA">
      <w:pPr>
        <w:pStyle w:val="Data"/>
        <w:rPr>
          <w:rStyle w:val="change"/>
          <w:rFonts w:cs="Arial"/>
          <w:color w:val="000000" w:themeColor="text1"/>
          <w:sz w:val="22"/>
          <w:szCs w:val="22"/>
        </w:rPr>
      </w:pPr>
      <w:r w:rsidRPr="00A13EB6">
        <w:rPr>
          <w:rStyle w:val="change"/>
          <w:rFonts w:cs="Arial"/>
          <w:color w:val="000000" w:themeColor="text1"/>
          <w:sz w:val="22"/>
          <w:szCs w:val="22"/>
        </w:rPr>
        <w:fldChar w:fldCharType="begin"/>
      </w:r>
      <w:r w:rsidRPr="00A13EB6">
        <w:rPr>
          <w:rStyle w:val="change"/>
          <w:rFonts w:cs="Arial"/>
          <w:color w:val="000000" w:themeColor="text1"/>
          <w:sz w:val="22"/>
          <w:szCs w:val="22"/>
        </w:rPr>
        <w:instrText xml:space="preserve"> MERGEFIELD DSI_ADD4 </w:instrText>
      </w:r>
      <w:r w:rsidRPr="00A13EB6">
        <w:rPr>
          <w:rStyle w:val="change"/>
          <w:rFonts w:cs="Arial"/>
          <w:color w:val="000000" w:themeColor="text1"/>
          <w:sz w:val="22"/>
          <w:szCs w:val="22"/>
        </w:rPr>
        <w:fldChar w:fldCharType="separate"/>
      </w:r>
      <w:r w:rsidR="0078539D" w:rsidRPr="00A13EB6">
        <w:rPr>
          <w:rStyle w:val="change"/>
          <w:rFonts w:cs="Arial"/>
          <w:noProof/>
          <w:color w:val="000000" w:themeColor="text1"/>
          <w:sz w:val="22"/>
          <w:szCs w:val="22"/>
        </w:rPr>
        <w:t>Carmarthenshire</w:t>
      </w:r>
      <w:r w:rsidRPr="00A13EB6">
        <w:rPr>
          <w:rStyle w:val="change"/>
          <w:rFonts w:cs="Arial"/>
          <w:color w:val="000000" w:themeColor="text1"/>
          <w:sz w:val="22"/>
          <w:szCs w:val="22"/>
        </w:rPr>
        <w:fldChar w:fldCharType="end"/>
      </w:r>
    </w:p>
    <w:p w14:paraId="2080DA39" w14:textId="7240A0B9" w:rsidR="00E84C8B" w:rsidRPr="00A13EB6" w:rsidRDefault="00CE57D2" w:rsidP="00167FFA">
      <w:pPr>
        <w:pStyle w:val="Data"/>
        <w:rPr>
          <w:rStyle w:val="change"/>
          <w:rFonts w:cs="Arial"/>
          <w:color w:val="000000" w:themeColor="text1"/>
          <w:sz w:val="22"/>
          <w:szCs w:val="22"/>
        </w:rPr>
      </w:pPr>
      <w:r w:rsidRPr="00A13EB6">
        <w:rPr>
          <w:rStyle w:val="change"/>
          <w:rFonts w:cs="Arial"/>
          <w:color w:val="000000" w:themeColor="text1"/>
          <w:sz w:val="22"/>
          <w:szCs w:val="22"/>
        </w:rPr>
        <w:fldChar w:fldCharType="begin"/>
      </w:r>
      <w:r w:rsidRPr="00A13EB6">
        <w:rPr>
          <w:rStyle w:val="change"/>
          <w:rFonts w:cs="Arial"/>
          <w:color w:val="000000" w:themeColor="text1"/>
          <w:sz w:val="22"/>
          <w:szCs w:val="22"/>
        </w:rPr>
        <w:instrText xml:space="preserve"> MERGEFIELD DSI_POST_CODE </w:instrText>
      </w:r>
      <w:r w:rsidRPr="00A13EB6">
        <w:rPr>
          <w:rStyle w:val="change"/>
          <w:rFonts w:cs="Arial"/>
          <w:color w:val="000000" w:themeColor="text1"/>
          <w:sz w:val="22"/>
          <w:szCs w:val="22"/>
        </w:rPr>
        <w:fldChar w:fldCharType="separate"/>
      </w:r>
      <w:r w:rsidR="0078539D" w:rsidRPr="00A13EB6">
        <w:rPr>
          <w:rStyle w:val="change"/>
          <w:rFonts w:cs="Arial"/>
          <w:noProof/>
          <w:color w:val="000000" w:themeColor="text1"/>
          <w:sz w:val="22"/>
          <w:szCs w:val="22"/>
        </w:rPr>
        <w:t>SA32 7RB</w:t>
      </w:r>
      <w:r w:rsidRPr="00A13EB6">
        <w:rPr>
          <w:rStyle w:val="change"/>
          <w:rFonts w:cs="Arial"/>
          <w:color w:val="000000" w:themeColor="text1"/>
          <w:sz w:val="22"/>
          <w:szCs w:val="22"/>
        </w:rPr>
        <w:fldChar w:fldCharType="end"/>
      </w:r>
    </w:p>
    <w:p w14:paraId="0A407BF3" w14:textId="77777777" w:rsidR="00167FFA" w:rsidRPr="00A13EB6"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A13EB6">
        <w:rPr>
          <w:rFonts w:cs="Arial"/>
          <w:color w:val="000000" w:themeColor="text1"/>
          <w:sz w:val="22"/>
          <w:szCs w:val="22"/>
        </w:rPr>
        <w:t>to the exte</w:t>
      </w:r>
      <w:r w:rsidRPr="00C31D2C">
        <w:rPr>
          <w:rFonts w:cs="Arial"/>
          <w:sz w:val="22"/>
          <w:szCs w:val="22"/>
        </w:rPr>
        <w:t xml:space="preserv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10EAEC63" w:rsidR="00E84C8B" w:rsidRDefault="00E84C8B" w:rsidP="00167FFA">
      <w:pPr>
        <w:pStyle w:val="Heading3nonum"/>
        <w:spacing w:before="0"/>
        <w:rPr>
          <w:rFonts w:cs="Arial"/>
          <w:color w:val="FF0000"/>
          <w:sz w:val="22"/>
          <w:szCs w:val="22"/>
        </w:rPr>
      </w:pPr>
      <w:r w:rsidRPr="00C31D2C">
        <w:rPr>
          <w:rFonts w:cs="Arial"/>
          <w:sz w:val="22"/>
          <w:szCs w:val="22"/>
        </w:rPr>
        <w:t>The notice shall take effect f</w:t>
      </w:r>
      <w:r w:rsidRPr="008430B7">
        <w:rPr>
          <w:rFonts w:cs="Arial"/>
          <w:color w:val="000000" w:themeColor="text1"/>
          <w:sz w:val="22"/>
          <w:szCs w:val="22"/>
        </w:rPr>
        <w:t xml:space="preserve">rom </w:t>
      </w:r>
      <w:proofErr w:type="gramStart"/>
      <w:r w:rsidR="008430B7">
        <w:rPr>
          <w:rFonts w:cs="Arial"/>
          <w:b/>
          <w:bCs/>
          <w:color w:val="000000" w:themeColor="text1"/>
          <w:sz w:val="22"/>
          <w:szCs w:val="22"/>
        </w:rPr>
        <w:t>24</w:t>
      </w:r>
      <w:r w:rsidR="008430B7" w:rsidRPr="008430B7">
        <w:rPr>
          <w:rFonts w:cs="Arial"/>
          <w:b/>
          <w:bCs/>
          <w:color w:val="000000" w:themeColor="text1"/>
          <w:sz w:val="22"/>
          <w:szCs w:val="22"/>
        </w:rPr>
        <w:t>/04/2024</w:t>
      </w:r>
      <w:proofErr w:type="gramEnd"/>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211C1BCB" w:rsidR="005B73A2" w:rsidRPr="008430B7" w:rsidRDefault="008430B7" w:rsidP="003842F1">
            <w:pPr>
              <w:pStyle w:val="Heading3nonum"/>
              <w:spacing w:before="0"/>
              <w:ind w:right="-135"/>
              <w:jc w:val="center"/>
              <w:rPr>
                <w:rFonts w:cs="Arial"/>
                <w:b/>
                <w:color w:val="000000" w:themeColor="text1"/>
                <w:sz w:val="22"/>
                <w:szCs w:val="22"/>
              </w:rPr>
            </w:pPr>
            <w:r w:rsidRPr="008430B7">
              <w:rPr>
                <w:rFonts w:cs="Arial"/>
                <w:b/>
                <w:color w:val="000000" w:themeColor="text1"/>
                <w:sz w:val="22"/>
                <w:szCs w:val="22"/>
              </w:rPr>
              <w:t>Joanne Fitton</w:t>
            </w:r>
          </w:p>
        </w:tc>
        <w:tc>
          <w:tcPr>
            <w:tcW w:w="2409" w:type="dxa"/>
            <w:vAlign w:val="center"/>
          </w:tcPr>
          <w:p w14:paraId="2B127805" w14:textId="6E9D4869" w:rsidR="00E84C8B" w:rsidRPr="008430B7" w:rsidRDefault="008430B7" w:rsidP="003842F1">
            <w:pPr>
              <w:pStyle w:val="Heading3nonum"/>
              <w:spacing w:before="0"/>
              <w:ind w:right="34"/>
              <w:jc w:val="center"/>
              <w:rPr>
                <w:rFonts w:cs="Arial"/>
                <w:b/>
                <w:color w:val="000000" w:themeColor="text1"/>
                <w:sz w:val="22"/>
                <w:szCs w:val="22"/>
              </w:rPr>
            </w:pPr>
            <w:r w:rsidRPr="008430B7">
              <w:rPr>
                <w:rFonts w:cs="Arial"/>
                <w:b/>
                <w:color w:val="000000" w:themeColor="text1"/>
                <w:sz w:val="22"/>
                <w:szCs w:val="22"/>
              </w:rPr>
              <w:t>17/04/2024</w:t>
            </w:r>
          </w:p>
        </w:tc>
      </w:tr>
    </w:tbl>
    <w:p w14:paraId="6B41A11D" w14:textId="77777777" w:rsidR="00167FFA" w:rsidRDefault="00167FFA" w:rsidP="00167FFA">
      <w:pPr>
        <w:pStyle w:val="Heading3nonum"/>
        <w:spacing w:before="0"/>
        <w:rPr>
          <w:rFonts w:cs="Arial"/>
          <w:sz w:val="22"/>
          <w:szCs w:val="22"/>
        </w:rPr>
      </w:pPr>
    </w:p>
    <w:p w14:paraId="4FCEBD03" w14:textId="158E4BBA"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0137C5">
        <w:rPr>
          <w:rFonts w:cs="Arial"/>
          <w:sz w:val="22"/>
          <w:szCs w:val="22"/>
        </w:rPr>
        <w:t>.</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02816BCB" w14:textId="41138CA2" w:rsidR="006C6EA9" w:rsidRPr="001977E3" w:rsidRDefault="006C6EA9" w:rsidP="006C6EA9">
      <w:pPr>
        <w:spacing w:before="120" w:line="270" w:lineRule="exact"/>
        <w:rPr>
          <w:rFonts w:ascii="Arial" w:hAnsi="Arial" w:cs="Arial"/>
          <w:color w:val="000000" w:themeColor="text1"/>
          <w:sz w:val="22"/>
          <w:szCs w:val="22"/>
        </w:rPr>
      </w:pPr>
      <w:r w:rsidRPr="001977E3">
        <w:rPr>
          <w:rFonts w:ascii="Arial" w:hAnsi="Arial" w:cs="Arial"/>
          <w:color w:val="000000" w:themeColor="text1"/>
          <w:sz w:val="22"/>
          <w:szCs w:val="22"/>
        </w:rPr>
        <w:t xml:space="preserve">The following condition were varied as a result of </w:t>
      </w:r>
      <w:r w:rsidR="00631D61" w:rsidRPr="001977E3">
        <w:rPr>
          <w:rFonts w:ascii="Arial" w:hAnsi="Arial" w:cs="Arial"/>
          <w:color w:val="000000" w:themeColor="text1"/>
          <w:sz w:val="22"/>
          <w:szCs w:val="22"/>
        </w:rPr>
        <w:t>a</w:t>
      </w:r>
      <w:r w:rsidRPr="001977E3">
        <w:rPr>
          <w:rFonts w:ascii="Arial" w:hAnsi="Arial" w:cs="Arial"/>
          <w:color w:val="000000" w:themeColor="text1"/>
          <w:sz w:val="22"/>
          <w:szCs w:val="22"/>
        </w:rPr>
        <w:t xml:space="preserve"> </w:t>
      </w:r>
      <w:r w:rsidR="00E4680B" w:rsidRPr="001977E3">
        <w:rPr>
          <w:rFonts w:ascii="Arial" w:hAnsi="Arial" w:cs="Arial"/>
          <w:color w:val="000000" w:themeColor="text1"/>
          <w:sz w:val="22"/>
          <w:szCs w:val="22"/>
        </w:rPr>
        <w:t xml:space="preserve">Natural Resources Wales </w:t>
      </w:r>
      <w:r w:rsidRPr="001977E3">
        <w:rPr>
          <w:rFonts w:ascii="Arial" w:hAnsi="Arial" w:cs="Arial"/>
          <w:color w:val="000000" w:themeColor="text1"/>
          <w:sz w:val="22"/>
          <w:szCs w:val="22"/>
        </w:rPr>
        <w:t>initiated variation:</w:t>
      </w:r>
    </w:p>
    <w:p w14:paraId="4BC06A6E" w14:textId="29541547" w:rsidR="006C6EA9" w:rsidRPr="001977E3" w:rsidRDefault="001977E3" w:rsidP="00AE64EF">
      <w:pPr>
        <w:pStyle w:val="Heading3nonum"/>
        <w:rPr>
          <w:rFonts w:cs="Arial"/>
          <w:color w:val="000000" w:themeColor="text1"/>
          <w:sz w:val="22"/>
          <w:szCs w:val="22"/>
        </w:rPr>
      </w:pPr>
      <w:r w:rsidRPr="001977E3">
        <w:rPr>
          <w:rFonts w:cs="Arial"/>
          <w:color w:val="000000" w:themeColor="text1"/>
          <w:sz w:val="22"/>
          <w:szCs w:val="22"/>
        </w:rPr>
        <w:t>3.3.5</w:t>
      </w:r>
    </w:p>
    <w:p w14:paraId="19C114AB" w14:textId="77777777" w:rsidR="001977E3" w:rsidRDefault="001977E3"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A13EB6" w:rsidRDefault="008321E6" w:rsidP="00597064">
      <w:pPr>
        <w:pStyle w:val="Act"/>
        <w:ind w:left="567"/>
        <w:rPr>
          <w:bCs/>
          <w:color w:val="000000" w:themeColor="text1"/>
          <w:sz w:val="22"/>
          <w:szCs w:val="22"/>
        </w:rPr>
      </w:pPr>
      <w:r w:rsidRPr="00CE57D2">
        <w:rPr>
          <w:bCs/>
          <w:sz w:val="22"/>
          <w:szCs w:val="22"/>
        </w:rPr>
        <w:t>Perm</w:t>
      </w:r>
      <w:r w:rsidRPr="00A13EB6">
        <w:rPr>
          <w:bCs/>
          <w:color w:val="000000" w:themeColor="text1"/>
          <w:sz w:val="22"/>
          <w:szCs w:val="22"/>
        </w:rPr>
        <w:t xml:space="preserve">it number </w:t>
      </w:r>
    </w:p>
    <w:p w14:paraId="64EE5CD4" w14:textId="0387811C" w:rsidR="008321E6" w:rsidRPr="00A13EB6" w:rsidRDefault="00093C7B" w:rsidP="00597064">
      <w:pPr>
        <w:pStyle w:val="Data"/>
        <w:ind w:left="567" w:right="1701"/>
        <w:rPr>
          <w:rStyle w:val="licenceno"/>
          <w:color w:val="000000" w:themeColor="text1"/>
          <w:sz w:val="22"/>
          <w:szCs w:val="22"/>
        </w:rPr>
      </w:pPr>
      <w:r w:rsidRPr="00A13EB6">
        <w:rPr>
          <w:rStyle w:val="licenceno"/>
          <w:color w:val="000000" w:themeColor="text1"/>
          <w:sz w:val="22"/>
          <w:szCs w:val="22"/>
        </w:rPr>
        <w:fldChar w:fldCharType="begin"/>
      </w:r>
      <w:r w:rsidRPr="00A13EB6">
        <w:rPr>
          <w:rStyle w:val="licenceno"/>
          <w:color w:val="000000" w:themeColor="text1"/>
          <w:sz w:val="22"/>
          <w:szCs w:val="22"/>
        </w:rPr>
        <w:instrText xml:space="preserve"> MERGEFIELD FE_Permit_Number </w:instrText>
      </w:r>
      <w:r w:rsidRPr="00A13EB6">
        <w:rPr>
          <w:rStyle w:val="licenceno"/>
          <w:color w:val="000000" w:themeColor="text1"/>
          <w:sz w:val="22"/>
          <w:szCs w:val="22"/>
        </w:rPr>
        <w:fldChar w:fldCharType="separate"/>
      </w:r>
      <w:r w:rsidR="0078539D" w:rsidRPr="00A13EB6">
        <w:rPr>
          <w:rStyle w:val="licenceno"/>
          <w:noProof/>
          <w:color w:val="000000" w:themeColor="text1"/>
          <w:sz w:val="22"/>
          <w:szCs w:val="22"/>
        </w:rPr>
        <w:t>BN0000302</w:t>
      </w:r>
      <w:r w:rsidRPr="00A13EB6">
        <w:rPr>
          <w:rStyle w:val="licenceno"/>
          <w:color w:val="000000" w:themeColor="text1"/>
          <w:sz w:val="22"/>
          <w:szCs w:val="22"/>
        </w:rPr>
        <w:fldChar w:fldCharType="end"/>
      </w:r>
    </w:p>
    <w:p w14:paraId="276C14AC" w14:textId="1BD06EDD" w:rsidR="008321E6" w:rsidRPr="00A13EB6" w:rsidRDefault="008321E6" w:rsidP="00597064">
      <w:pPr>
        <w:pStyle w:val="Heading3nonum"/>
        <w:ind w:left="567"/>
        <w:rPr>
          <w:color w:val="000000" w:themeColor="text1"/>
          <w:sz w:val="22"/>
          <w:szCs w:val="22"/>
        </w:rPr>
      </w:pPr>
      <w:r w:rsidRPr="00A13EB6">
        <w:rPr>
          <w:color w:val="000000" w:themeColor="text1"/>
          <w:sz w:val="22"/>
          <w:szCs w:val="22"/>
        </w:rPr>
        <w:t xml:space="preserve">This is the consolidated permit referred to in the variation and consolidation notice for </w:t>
      </w:r>
      <w:r w:rsidR="00C41C5D" w:rsidRPr="00A13EB6">
        <w:rPr>
          <w:color w:val="000000" w:themeColor="text1"/>
          <w:sz w:val="22"/>
          <w:szCs w:val="22"/>
        </w:rPr>
        <w:t>variation</w:t>
      </w:r>
      <w:r w:rsidRPr="00A13EB6">
        <w:rPr>
          <w:color w:val="000000" w:themeColor="text1"/>
          <w:sz w:val="22"/>
          <w:szCs w:val="22"/>
        </w:rPr>
        <w:t xml:space="preserve"> </w:t>
      </w:r>
      <w:r w:rsidR="00CE57D2" w:rsidRPr="00A13EB6">
        <w:rPr>
          <w:color w:val="000000" w:themeColor="text1"/>
          <w:sz w:val="22"/>
          <w:szCs w:val="22"/>
        </w:rPr>
        <w:fldChar w:fldCharType="begin"/>
      </w:r>
      <w:r w:rsidR="00CE57D2" w:rsidRPr="00A13EB6">
        <w:rPr>
          <w:color w:val="000000" w:themeColor="text1"/>
          <w:sz w:val="22"/>
          <w:szCs w:val="22"/>
        </w:rPr>
        <w:instrText xml:space="preserve"> MERGEFIELD PAN </w:instrText>
      </w:r>
      <w:r w:rsidR="00CE57D2" w:rsidRPr="00A13EB6">
        <w:rPr>
          <w:color w:val="000000" w:themeColor="text1"/>
          <w:sz w:val="22"/>
          <w:szCs w:val="22"/>
        </w:rPr>
        <w:fldChar w:fldCharType="separate"/>
      </w:r>
      <w:r w:rsidR="00A13EB6" w:rsidRPr="00A13EB6">
        <w:rPr>
          <w:noProof/>
          <w:color w:val="000000" w:themeColor="text1"/>
          <w:sz w:val="22"/>
          <w:szCs w:val="22"/>
        </w:rPr>
        <w:t>PAN-022606</w:t>
      </w:r>
      <w:r w:rsidR="00CE57D2" w:rsidRPr="00A13EB6">
        <w:rPr>
          <w:color w:val="000000" w:themeColor="text1"/>
          <w:sz w:val="22"/>
          <w:szCs w:val="22"/>
        </w:rPr>
        <w:fldChar w:fldCharType="end"/>
      </w:r>
      <w:r w:rsidRPr="00A13EB6">
        <w:rPr>
          <w:color w:val="000000" w:themeColor="text1"/>
          <w:sz w:val="22"/>
          <w:szCs w:val="22"/>
        </w:rPr>
        <w:t xml:space="preserve"> authorising </w:t>
      </w:r>
    </w:p>
    <w:p w14:paraId="7861DFC0" w14:textId="77777777" w:rsidR="008321E6" w:rsidRPr="00A13EB6" w:rsidRDefault="008321E6" w:rsidP="00597064">
      <w:pPr>
        <w:pStyle w:val="Data"/>
        <w:ind w:left="567"/>
        <w:rPr>
          <w:rStyle w:val="change"/>
          <w:i/>
          <w:color w:val="000000" w:themeColor="text1"/>
          <w:sz w:val="22"/>
          <w:szCs w:val="22"/>
        </w:rPr>
      </w:pPr>
    </w:p>
    <w:p w14:paraId="5DD1BDB6" w14:textId="77777777" w:rsidR="003842F1" w:rsidRPr="00A13EB6" w:rsidRDefault="003842F1" w:rsidP="003842F1">
      <w:pPr>
        <w:pStyle w:val="Data"/>
        <w:spacing w:line="276" w:lineRule="auto"/>
        <w:ind w:left="567"/>
        <w:rPr>
          <w:b w:val="0"/>
          <w:color w:val="000000" w:themeColor="text1"/>
          <w:sz w:val="22"/>
          <w:szCs w:val="22"/>
        </w:rPr>
      </w:pPr>
      <w:r w:rsidRPr="00A13EB6">
        <w:rPr>
          <w:rStyle w:val="change"/>
          <w:color w:val="000000" w:themeColor="text1"/>
          <w:sz w:val="22"/>
          <w:szCs w:val="22"/>
        </w:rPr>
        <w:t>Dŵr Cymru Cyfyngedig</w:t>
      </w:r>
      <w:r w:rsidRPr="00A13EB6">
        <w:rPr>
          <w:color w:val="000000" w:themeColor="text1"/>
          <w:sz w:val="22"/>
          <w:szCs w:val="22"/>
        </w:rPr>
        <w:t xml:space="preserve"> </w:t>
      </w:r>
      <w:r w:rsidRPr="00A13EB6">
        <w:rPr>
          <w:b w:val="0"/>
          <w:color w:val="000000" w:themeColor="text1"/>
          <w:sz w:val="22"/>
          <w:szCs w:val="22"/>
        </w:rPr>
        <w:t>(“the operator”),</w:t>
      </w:r>
    </w:p>
    <w:p w14:paraId="5267DDC9" w14:textId="77777777" w:rsidR="003842F1" w:rsidRPr="00A13EB6" w:rsidRDefault="003842F1" w:rsidP="003842F1">
      <w:pPr>
        <w:pStyle w:val="Data"/>
        <w:spacing w:line="276" w:lineRule="auto"/>
        <w:ind w:left="567"/>
        <w:rPr>
          <w:b w:val="0"/>
          <w:color w:val="000000" w:themeColor="text1"/>
          <w:sz w:val="22"/>
          <w:szCs w:val="22"/>
        </w:rPr>
      </w:pPr>
    </w:p>
    <w:p w14:paraId="75B44CB8" w14:textId="77777777" w:rsidR="003842F1" w:rsidRPr="0033428A" w:rsidRDefault="003842F1" w:rsidP="003842F1">
      <w:pPr>
        <w:pStyle w:val="Data"/>
        <w:spacing w:line="276" w:lineRule="auto"/>
        <w:ind w:left="567"/>
        <w:rPr>
          <w:b w:val="0"/>
          <w:sz w:val="22"/>
          <w:szCs w:val="22"/>
        </w:rPr>
      </w:pPr>
      <w:r w:rsidRPr="00A13EB6">
        <w:rPr>
          <w:b w:val="0"/>
          <w:color w:val="000000" w:themeColor="text1"/>
          <w:sz w:val="22"/>
          <w:szCs w:val="22"/>
        </w:rPr>
        <w:t>whose registere</w:t>
      </w:r>
      <w:r w:rsidRPr="0033428A">
        <w:rPr>
          <w:b w:val="0"/>
          <w:sz w:val="22"/>
          <w:szCs w:val="22"/>
        </w:rPr>
        <w:t>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A13EB6"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to ope</w:t>
      </w:r>
      <w:r w:rsidRPr="00A13EB6">
        <w:rPr>
          <w:rFonts w:ascii="Arial" w:hAnsi="Arial"/>
          <w:color w:val="000000" w:themeColor="text1"/>
          <w:sz w:val="22"/>
          <w:szCs w:val="22"/>
          <w:lang w:eastAsia="en-US"/>
        </w:rPr>
        <w:t>rate a water discharge activity</w:t>
      </w:r>
    </w:p>
    <w:p w14:paraId="318EB4AB" w14:textId="5AF48304" w:rsidR="008321E6" w:rsidRPr="00A13EB6" w:rsidRDefault="00CE57D2" w:rsidP="00597064">
      <w:pPr>
        <w:pStyle w:val="Data"/>
        <w:ind w:left="567" w:right="1701"/>
        <w:rPr>
          <w:rStyle w:val="change"/>
          <w:color w:val="000000" w:themeColor="text1"/>
          <w:sz w:val="22"/>
          <w:szCs w:val="22"/>
        </w:rPr>
      </w:pPr>
      <w:r w:rsidRPr="00A13EB6">
        <w:rPr>
          <w:rStyle w:val="change"/>
          <w:color w:val="000000" w:themeColor="text1"/>
          <w:sz w:val="22"/>
          <w:szCs w:val="22"/>
        </w:rPr>
        <w:fldChar w:fldCharType="begin"/>
      </w:r>
      <w:r w:rsidRPr="00A13EB6">
        <w:rPr>
          <w:rStyle w:val="change"/>
          <w:color w:val="000000" w:themeColor="text1"/>
          <w:sz w:val="22"/>
          <w:szCs w:val="22"/>
        </w:rPr>
        <w:instrText xml:space="preserve"> MERGEFIELD Site_Name </w:instrText>
      </w:r>
      <w:r w:rsidRPr="00A13EB6">
        <w:rPr>
          <w:rStyle w:val="change"/>
          <w:color w:val="000000" w:themeColor="text1"/>
          <w:sz w:val="22"/>
          <w:szCs w:val="22"/>
        </w:rPr>
        <w:fldChar w:fldCharType="separate"/>
      </w:r>
      <w:r w:rsidR="0078539D" w:rsidRPr="00A13EB6">
        <w:rPr>
          <w:rStyle w:val="change"/>
          <w:noProof/>
          <w:color w:val="000000" w:themeColor="text1"/>
          <w:sz w:val="22"/>
          <w:szCs w:val="22"/>
        </w:rPr>
        <w:t>Brechfa Wastewater Treatment Works</w:t>
      </w:r>
      <w:r w:rsidRPr="00A13EB6">
        <w:rPr>
          <w:rStyle w:val="change"/>
          <w:color w:val="000000" w:themeColor="text1"/>
          <w:sz w:val="22"/>
          <w:szCs w:val="22"/>
        </w:rPr>
        <w:fldChar w:fldCharType="end"/>
      </w:r>
    </w:p>
    <w:p w14:paraId="4AB5C7C8" w14:textId="07846EF2" w:rsidR="008321E6" w:rsidRPr="00A13EB6" w:rsidRDefault="00CE57D2" w:rsidP="00597064">
      <w:pPr>
        <w:pStyle w:val="Data"/>
        <w:ind w:left="567"/>
        <w:rPr>
          <w:rStyle w:val="change"/>
          <w:color w:val="000000" w:themeColor="text1"/>
          <w:sz w:val="22"/>
          <w:szCs w:val="22"/>
        </w:rPr>
      </w:pPr>
      <w:r w:rsidRPr="00A13EB6">
        <w:rPr>
          <w:rStyle w:val="change"/>
          <w:color w:val="000000" w:themeColor="text1"/>
          <w:sz w:val="22"/>
          <w:szCs w:val="22"/>
        </w:rPr>
        <w:fldChar w:fldCharType="begin"/>
      </w:r>
      <w:r w:rsidRPr="00A13EB6">
        <w:rPr>
          <w:rStyle w:val="change"/>
          <w:color w:val="000000" w:themeColor="text1"/>
          <w:sz w:val="22"/>
          <w:szCs w:val="22"/>
        </w:rPr>
        <w:instrText xml:space="preserve"> MERGEFIELD DSI_ADD2 </w:instrText>
      </w:r>
      <w:r w:rsidRPr="00A13EB6">
        <w:rPr>
          <w:rStyle w:val="change"/>
          <w:color w:val="000000" w:themeColor="text1"/>
          <w:sz w:val="22"/>
          <w:szCs w:val="22"/>
        </w:rPr>
        <w:fldChar w:fldCharType="separate"/>
      </w:r>
      <w:r w:rsidR="0078539D" w:rsidRPr="00A13EB6">
        <w:rPr>
          <w:rStyle w:val="change"/>
          <w:noProof/>
          <w:color w:val="000000" w:themeColor="text1"/>
          <w:sz w:val="22"/>
          <w:szCs w:val="22"/>
        </w:rPr>
        <w:t>Track off B4310</w:t>
      </w:r>
      <w:r w:rsidRPr="00A13EB6">
        <w:rPr>
          <w:rStyle w:val="change"/>
          <w:color w:val="000000" w:themeColor="text1"/>
          <w:sz w:val="22"/>
          <w:szCs w:val="22"/>
        </w:rPr>
        <w:fldChar w:fldCharType="end"/>
      </w:r>
    </w:p>
    <w:p w14:paraId="3ABE1E52" w14:textId="53E0AB89" w:rsidR="008321E6" w:rsidRPr="00A13EB6" w:rsidRDefault="00CE57D2" w:rsidP="00597064">
      <w:pPr>
        <w:pStyle w:val="Data"/>
        <w:ind w:left="567"/>
        <w:rPr>
          <w:rStyle w:val="change"/>
          <w:color w:val="000000" w:themeColor="text1"/>
          <w:sz w:val="22"/>
          <w:szCs w:val="22"/>
        </w:rPr>
      </w:pPr>
      <w:r w:rsidRPr="00A13EB6">
        <w:rPr>
          <w:rStyle w:val="change"/>
          <w:color w:val="000000" w:themeColor="text1"/>
          <w:sz w:val="22"/>
          <w:szCs w:val="22"/>
        </w:rPr>
        <w:fldChar w:fldCharType="begin"/>
      </w:r>
      <w:r w:rsidRPr="00A13EB6">
        <w:rPr>
          <w:rStyle w:val="change"/>
          <w:color w:val="000000" w:themeColor="text1"/>
          <w:sz w:val="22"/>
          <w:szCs w:val="22"/>
        </w:rPr>
        <w:instrText xml:space="preserve"> MERGEFIELD DSI_ADD3 </w:instrText>
      </w:r>
      <w:r w:rsidRPr="00A13EB6">
        <w:rPr>
          <w:rStyle w:val="change"/>
          <w:color w:val="000000" w:themeColor="text1"/>
          <w:sz w:val="22"/>
          <w:szCs w:val="22"/>
        </w:rPr>
        <w:fldChar w:fldCharType="separate"/>
      </w:r>
      <w:r w:rsidR="0078539D" w:rsidRPr="00A13EB6">
        <w:rPr>
          <w:rStyle w:val="change"/>
          <w:noProof/>
          <w:color w:val="000000" w:themeColor="text1"/>
          <w:sz w:val="22"/>
          <w:szCs w:val="22"/>
        </w:rPr>
        <w:t>Brechfa</w:t>
      </w:r>
      <w:r w:rsidRPr="00A13EB6">
        <w:rPr>
          <w:rStyle w:val="change"/>
          <w:color w:val="000000" w:themeColor="text1"/>
          <w:sz w:val="22"/>
          <w:szCs w:val="22"/>
        </w:rPr>
        <w:fldChar w:fldCharType="end"/>
      </w:r>
    </w:p>
    <w:p w14:paraId="2A9E0163" w14:textId="49680BA7" w:rsidR="008321E6" w:rsidRPr="00A13EB6" w:rsidRDefault="00CE57D2" w:rsidP="00597064">
      <w:pPr>
        <w:pStyle w:val="Data"/>
        <w:ind w:left="567"/>
        <w:rPr>
          <w:rStyle w:val="change"/>
          <w:color w:val="000000" w:themeColor="text1"/>
          <w:sz w:val="22"/>
          <w:szCs w:val="22"/>
        </w:rPr>
      </w:pPr>
      <w:r w:rsidRPr="00A13EB6">
        <w:rPr>
          <w:rStyle w:val="change"/>
          <w:color w:val="000000" w:themeColor="text1"/>
          <w:sz w:val="22"/>
          <w:szCs w:val="22"/>
        </w:rPr>
        <w:fldChar w:fldCharType="begin"/>
      </w:r>
      <w:r w:rsidRPr="00A13EB6">
        <w:rPr>
          <w:rStyle w:val="change"/>
          <w:color w:val="000000" w:themeColor="text1"/>
          <w:sz w:val="22"/>
          <w:szCs w:val="22"/>
        </w:rPr>
        <w:instrText xml:space="preserve"> MERGEFIELD DSI_ADD4 </w:instrText>
      </w:r>
      <w:r w:rsidRPr="00A13EB6">
        <w:rPr>
          <w:rStyle w:val="change"/>
          <w:color w:val="000000" w:themeColor="text1"/>
          <w:sz w:val="22"/>
          <w:szCs w:val="22"/>
        </w:rPr>
        <w:fldChar w:fldCharType="separate"/>
      </w:r>
      <w:r w:rsidR="0078539D" w:rsidRPr="00A13EB6">
        <w:rPr>
          <w:rStyle w:val="change"/>
          <w:noProof/>
          <w:color w:val="000000" w:themeColor="text1"/>
          <w:sz w:val="22"/>
          <w:szCs w:val="22"/>
        </w:rPr>
        <w:t>Carmarthenshire</w:t>
      </w:r>
      <w:r w:rsidRPr="00A13EB6">
        <w:rPr>
          <w:rStyle w:val="change"/>
          <w:color w:val="000000" w:themeColor="text1"/>
          <w:sz w:val="22"/>
          <w:szCs w:val="22"/>
        </w:rPr>
        <w:fldChar w:fldCharType="end"/>
      </w:r>
    </w:p>
    <w:p w14:paraId="0AA80564" w14:textId="4CD71E83" w:rsidR="008321E6" w:rsidRPr="00A13EB6" w:rsidRDefault="00CE57D2" w:rsidP="00597064">
      <w:pPr>
        <w:pStyle w:val="Data"/>
        <w:ind w:left="567"/>
        <w:rPr>
          <w:rStyle w:val="change"/>
          <w:color w:val="000000" w:themeColor="text1"/>
          <w:sz w:val="22"/>
          <w:szCs w:val="22"/>
        </w:rPr>
      </w:pPr>
      <w:r w:rsidRPr="00A13EB6">
        <w:rPr>
          <w:rStyle w:val="change"/>
          <w:color w:val="000000" w:themeColor="text1"/>
          <w:sz w:val="22"/>
          <w:szCs w:val="22"/>
        </w:rPr>
        <w:fldChar w:fldCharType="begin"/>
      </w:r>
      <w:r w:rsidRPr="00A13EB6">
        <w:rPr>
          <w:rStyle w:val="change"/>
          <w:color w:val="000000" w:themeColor="text1"/>
          <w:sz w:val="22"/>
          <w:szCs w:val="22"/>
        </w:rPr>
        <w:instrText xml:space="preserve"> MERGEFIELD DSI_POST_CODE </w:instrText>
      </w:r>
      <w:r w:rsidRPr="00A13EB6">
        <w:rPr>
          <w:rStyle w:val="change"/>
          <w:color w:val="000000" w:themeColor="text1"/>
          <w:sz w:val="22"/>
          <w:szCs w:val="22"/>
        </w:rPr>
        <w:fldChar w:fldCharType="separate"/>
      </w:r>
      <w:r w:rsidR="0078539D" w:rsidRPr="00A13EB6">
        <w:rPr>
          <w:rStyle w:val="change"/>
          <w:noProof/>
          <w:color w:val="000000" w:themeColor="text1"/>
          <w:sz w:val="22"/>
          <w:szCs w:val="22"/>
        </w:rPr>
        <w:t>SA32 7RB</w:t>
      </w:r>
      <w:r w:rsidRPr="00A13EB6">
        <w:rPr>
          <w:rStyle w:val="change"/>
          <w:color w:val="000000" w:themeColor="text1"/>
          <w:sz w:val="22"/>
          <w:szCs w:val="22"/>
        </w:rPr>
        <w:fldChar w:fldCharType="end"/>
      </w:r>
    </w:p>
    <w:p w14:paraId="6AE3794F" w14:textId="77777777" w:rsidR="008321E6" w:rsidRDefault="008321E6" w:rsidP="00597064">
      <w:pPr>
        <w:pStyle w:val="Heading3nonum"/>
        <w:ind w:left="567"/>
        <w:rPr>
          <w:color w:val="000000" w:themeColor="text1"/>
          <w:sz w:val="22"/>
          <w:szCs w:val="22"/>
        </w:rPr>
      </w:pPr>
      <w:r w:rsidRPr="00A13EB6">
        <w:rPr>
          <w:color w:val="000000" w:themeColor="text1"/>
          <w:sz w:val="22"/>
          <w:szCs w:val="22"/>
        </w:rPr>
        <w:t>to the extent authorised by and subject to the conditions of this permit.</w:t>
      </w:r>
    </w:p>
    <w:p w14:paraId="4677EBA7" w14:textId="77777777" w:rsidR="000137C5" w:rsidRDefault="000137C5" w:rsidP="00597064">
      <w:pPr>
        <w:pStyle w:val="Heading3nonum"/>
        <w:ind w:left="567"/>
        <w:rPr>
          <w:color w:val="000000" w:themeColor="text1"/>
          <w:sz w:val="22"/>
          <w:szCs w:val="22"/>
        </w:rPr>
      </w:pPr>
    </w:p>
    <w:p w14:paraId="4D41A313" w14:textId="1C315E7B" w:rsidR="000137C5" w:rsidRPr="008430B7" w:rsidRDefault="000137C5" w:rsidP="000137C5">
      <w:pPr>
        <w:pStyle w:val="Heading3nonum"/>
        <w:spacing w:before="0"/>
        <w:ind w:left="567"/>
        <w:rPr>
          <w:color w:val="000000" w:themeColor="text1"/>
          <w:sz w:val="22"/>
          <w:szCs w:val="22"/>
        </w:rPr>
      </w:pPr>
      <w:r>
        <w:rPr>
          <w:sz w:val="22"/>
          <w:szCs w:val="22"/>
        </w:rPr>
        <w:t xml:space="preserve">The permit variation and consolidation shall take </w:t>
      </w:r>
      <w:r w:rsidRPr="008430B7">
        <w:rPr>
          <w:color w:val="000000" w:themeColor="text1"/>
          <w:sz w:val="22"/>
          <w:szCs w:val="22"/>
        </w:rPr>
        <w:t xml:space="preserve">effect from </w:t>
      </w:r>
      <w:proofErr w:type="gramStart"/>
      <w:r w:rsidR="008430B7" w:rsidRPr="008430B7">
        <w:rPr>
          <w:b/>
          <w:bCs/>
          <w:color w:val="000000" w:themeColor="text1"/>
          <w:sz w:val="22"/>
          <w:szCs w:val="22"/>
        </w:rPr>
        <w:t>24/04/2024</w:t>
      </w:r>
      <w:proofErr w:type="gramEnd"/>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430B7" w:rsidRPr="0049139F" w14:paraId="770649E1" w14:textId="77777777" w:rsidTr="00597064">
        <w:trPr>
          <w:trHeight w:hRule="exact" w:val="977"/>
        </w:trPr>
        <w:tc>
          <w:tcPr>
            <w:tcW w:w="5387" w:type="dxa"/>
            <w:vAlign w:val="center"/>
          </w:tcPr>
          <w:p w14:paraId="7D3BF979" w14:textId="4E09CF7E" w:rsidR="008430B7" w:rsidRPr="00950D58" w:rsidRDefault="008430B7" w:rsidP="008430B7">
            <w:pPr>
              <w:pStyle w:val="Heading3nonum"/>
              <w:spacing w:before="0"/>
              <w:ind w:left="-108" w:right="34"/>
              <w:jc w:val="center"/>
              <w:rPr>
                <w:sz w:val="22"/>
                <w:szCs w:val="22"/>
              </w:rPr>
            </w:pPr>
            <w:r w:rsidRPr="008430B7">
              <w:rPr>
                <w:rFonts w:cs="Arial"/>
                <w:b/>
                <w:color w:val="000000" w:themeColor="text1"/>
                <w:sz w:val="22"/>
                <w:szCs w:val="22"/>
              </w:rPr>
              <w:t>Joanne Fitton</w:t>
            </w:r>
          </w:p>
        </w:tc>
        <w:tc>
          <w:tcPr>
            <w:tcW w:w="2551" w:type="dxa"/>
            <w:vAlign w:val="center"/>
          </w:tcPr>
          <w:p w14:paraId="00DE9BA9" w14:textId="20108D6A" w:rsidR="008430B7" w:rsidRPr="00950D58" w:rsidRDefault="008430B7" w:rsidP="008430B7">
            <w:pPr>
              <w:pStyle w:val="Heading3nonum"/>
              <w:spacing w:before="0" w:line="240" w:lineRule="auto"/>
              <w:ind w:left="-108"/>
              <w:jc w:val="center"/>
              <w:rPr>
                <w:b/>
                <w:color w:val="FF0000"/>
                <w:sz w:val="22"/>
                <w:szCs w:val="22"/>
              </w:rPr>
            </w:pPr>
            <w:r w:rsidRPr="008430B7">
              <w:rPr>
                <w:rFonts w:cs="Arial"/>
                <w:b/>
                <w:color w:val="000000" w:themeColor="text1"/>
                <w:sz w:val="22"/>
                <w:szCs w:val="22"/>
              </w:rPr>
              <w:t>17/04/2024</w:t>
            </w:r>
          </w:p>
        </w:tc>
      </w:tr>
    </w:tbl>
    <w:p w14:paraId="474D3260" w14:textId="66B2E955"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0137C5">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A13EB6" w:rsidRDefault="00821962" w:rsidP="0078668B">
      <w:pPr>
        <w:pStyle w:val="Bullet1"/>
        <w:tabs>
          <w:tab w:val="num" w:pos="1134"/>
        </w:tabs>
        <w:spacing w:before="0"/>
        <w:ind w:left="1134" w:hanging="567"/>
        <w:rPr>
          <w:rFonts w:cs="Arial"/>
          <w:color w:val="000000" w:themeColor="text1"/>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w:t>
      </w:r>
      <w:r w:rsidRPr="00A13EB6">
        <w:rPr>
          <w:rFonts w:cs="Arial"/>
          <w:color w:val="000000" w:themeColor="text1"/>
          <w:sz w:val="18"/>
          <w:szCs w:val="18"/>
        </w:rPr>
        <w:t xml:space="preserve">ed by the permit </w:t>
      </w:r>
      <w:r w:rsidR="001C4DE1" w:rsidRPr="00A13EB6">
        <w:rPr>
          <w:rStyle w:val="Red"/>
          <w:rFonts w:cs="Arial"/>
          <w:color w:val="000000" w:themeColor="text1"/>
          <w:sz w:val="18"/>
          <w:szCs w:val="18"/>
        </w:rPr>
        <w:t>is</w:t>
      </w:r>
      <w:r w:rsidRPr="00A13EB6">
        <w:rPr>
          <w:rFonts w:cs="Arial"/>
          <w:color w:val="000000" w:themeColor="text1"/>
          <w:sz w:val="18"/>
          <w:szCs w:val="18"/>
        </w:rPr>
        <w:t xml:space="preserve"> the activit</w:t>
      </w:r>
      <w:r w:rsidR="001C4DE1" w:rsidRPr="00A13EB6">
        <w:rPr>
          <w:rFonts w:cs="Arial"/>
          <w:color w:val="000000" w:themeColor="text1"/>
          <w:sz w:val="18"/>
          <w:szCs w:val="18"/>
        </w:rPr>
        <w:t>y</w:t>
      </w:r>
      <w:r w:rsidRPr="00A13EB6">
        <w:rPr>
          <w:rFonts w:cs="Arial"/>
          <w:color w:val="000000" w:themeColor="text1"/>
          <w:sz w:val="18"/>
          <w:szCs w:val="18"/>
        </w:rPr>
        <w:t xml:space="preserve"> specified in schedule 1 table S1.1.</w:t>
      </w:r>
    </w:p>
    <w:p w14:paraId="68AC704E" w14:textId="77777777" w:rsidR="00821962" w:rsidRPr="00A13EB6" w:rsidRDefault="00821962" w:rsidP="007704A9">
      <w:pPr>
        <w:pStyle w:val="Bullet0"/>
        <w:tabs>
          <w:tab w:val="num" w:pos="1134"/>
        </w:tabs>
        <w:spacing w:before="120"/>
        <w:ind w:hanging="113"/>
        <w:rPr>
          <w:rFonts w:cs="Arial"/>
          <w:color w:val="000000" w:themeColor="text1"/>
        </w:rPr>
      </w:pPr>
      <w:r w:rsidRPr="00A13EB6">
        <w:rPr>
          <w:rFonts w:cs="Arial"/>
          <w:color w:val="000000" w:themeColor="text1"/>
        </w:rPr>
        <w:t xml:space="preserve">The site </w:t>
      </w:r>
    </w:p>
    <w:p w14:paraId="45A20742" w14:textId="316175A4" w:rsidR="00821962" w:rsidRPr="00A13EB6" w:rsidRDefault="00821962" w:rsidP="00A13EB6">
      <w:pPr>
        <w:pStyle w:val="Bullet1"/>
        <w:tabs>
          <w:tab w:val="num" w:pos="1134"/>
        </w:tabs>
        <w:spacing w:before="0"/>
        <w:ind w:left="1134" w:hanging="567"/>
        <w:rPr>
          <w:rStyle w:val="Pink"/>
          <w:rFonts w:cs="Arial"/>
          <w:color w:val="000000" w:themeColor="text1"/>
          <w:sz w:val="18"/>
          <w:szCs w:val="18"/>
        </w:rPr>
      </w:pPr>
      <w:r w:rsidRPr="00A13EB6">
        <w:rPr>
          <w:rFonts w:cs="Arial"/>
          <w:color w:val="000000" w:themeColor="text1"/>
          <w:sz w:val="18"/>
          <w:szCs w:val="18"/>
        </w:rPr>
        <w:t>The discharge activit</w:t>
      </w:r>
      <w:r w:rsidR="001C4DE1" w:rsidRPr="00A13EB6">
        <w:rPr>
          <w:rStyle w:val="Red"/>
          <w:rFonts w:cs="Arial"/>
          <w:color w:val="000000" w:themeColor="text1"/>
          <w:sz w:val="18"/>
          <w:szCs w:val="18"/>
        </w:rPr>
        <w:t>y</w:t>
      </w:r>
      <w:r w:rsidRPr="00A13EB6">
        <w:rPr>
          <w:rFonts w:cs="Arial"/>
          <w:color w:val="000000" w:themeColor="text1"/>
          <w:sz w:val="18"/>
          <w:szCs w:val="18"/>
        </w:rPr>
        <w:t xml:space="preserve"> shall take place at the discharge point marked on the site plan</w:t>
      </w:r>
      <w:r w:rsidRPr="00A13EB6">
        <w:rPr>
          <w:rStyle w:val="Red"/>
          <w:rFonts w:cs="Arial"/>
          <w:color w:val="000000" w:themeColor="text1"/>
          <w:sz w:val="18"/>
          <w:szCs w:val="18"/>
        </w:rPr>
        <w:t>s</w:t>
      </w:r>
      <w:r w:rsidRPr="00A13EB6">
        <w:rPr>
          <w:rFonts w:cs="Arial"/>
          <w:color w:val="000000" w:themeColor="text1"/>
          <w:sz w:val="18"/>
          <w:szCs w:val="18"/>
        </w:rPr>
        <w:t xml:space="preserve"> at schedule 7 to this permit, and as listed in table S3.2</w:t>
      </w:r>
      <w:r w:rsidR="00A13EB6" w:rsidRPr="00A13EB6">
        <w:rPr>
          <w:rStyle w:val="Red"/>
          <w:rFonts w:cs="Arial"/>
          <w:color w:val="000000" w:themeColor="text1"/>
          <w:sz w:val="18"/>
          <w:szCs w:val="18"/>
        </w:rPr>
        <w:t>.</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13EB6" w:rsidRDefault="00821962" w:rsidP="007704A9">
      <w:pPr>
        <w:pStyle w:val="Bullet0"/>
        <w:tabs>
          <w:tab w:val="num" w:pos="1134"/>
        </w:tabs>
        <w:spacing w:before="120"/>
        <w:ind w:hanging="113"/>
        <w:rPr>
          <w:rFonts w:cs="Arial"/>
          <w:color w:val="000000" w:themeColor="text1"/>
        </w:rPr>
      </w:pPr>
      <w:r w:rsidRPr="00A445C6">
        <w:rPr>
          <w:rFonts w:cs="Arial"/>
        </w:rPr>
        <w:t>Emissions to wa</w:t>
      </w:r>
      <w:r w:rsidRPr="00A13EB6">
        <w:rPr>
          <w:rFonts w:cs="Arial"/>
          <w:color w:val="000000" w:themeColor="text1"/>
        </w:rPr>
        <w:t>ter</w:t>
      </w:r>
    </w:p>
    <w:p w14:paraId="21B27BDA" w14:textId="77777777" w:rsidR="00821962" w:rsidRPr="00A13EB6" w:rsidRDefault="00821962" w:rsidP="0033116C">
      <w:pPr>
        <w:pStyle w:val="Bullet1"/>
        <w:tabs>
          <w:tab w:val="num" w:pos="1134"/>
        </w:tabs>
        <w:spacing w:before="0"/>
        <w:ind w:left="1134" w:hanging="567"/>
        <w:rPr>
          <w:rFonts w:cs="Arial"/>
          <w:color w:val="000000" w:themeColor="text1"/>
          <w:sz w:val="18"/>
          <w:szCs w:val="18"/>
        </w:rPr>
      </w:pPr>
      <w:r w:rsidRPr="00A13EB6">
        <w:rPr>
          <w:rFonts w:cs="Arial"/>
          <w:color w:val="000000" w:themeColor="text1"/>
          <w:sz w:val="18"/>
          <w:szCs w:val="18"/>
        </w:rPr>
        <w:t>The limits given in schedule 3 table S3.1 shall not be exceeded.</w:t>
      </w:r>
    </w:p>
    <w:p w14:paraId="57461EC1" w14:textId="7A1C5A9B" w:rsidR="00821962" w:rsidRPr="00A13EB6" w:rsidRDefault="00821962" w:rsidP="0033116C">
      <w:pPr>
        <w:pStyle w:val="Bullet1"/>
        <w:tabs>
          <w:tab w:val="num" w:pos="1134"/>
        </w:tabs>
        <w:spacing w:before="0"/>
        <w:ind w:left="1134" w:hanging="567"/>
        <w:rPr>
          <w:rStyle w:val="Red"/>
          <w:rFonts w:cs="Arial"/>
          <w:color w:val="000000" w:themeColor="text1"/>
          <w:sz w:val="18"/>
          <w:szCs w:val="18"/>
        </w:rPr>
      </w:pPr>
      <w:r w:rsidRPr="00A13EB6">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0ADE2A73" w:rsidR="00821962" w:rsidRPr="00A13EB6" w:rsidRDefault="00821962" w:rsidP="0033116C">
      <w:pPr>
        <w:pStyle w:val="Bullet1"/>
        <w:tabs>
          <w:tab w:val="num" w:pos="1134"/>
        </w:tabs>
        <w:spacing w:before="0"/>
        <w:ind w:left="1134" w:hanging="567"/>
        <w:rPr>
          <w:rStyle w:val="Red"/>
          <w:rFonts w:cs="Arial"/>
          <w:color w:val="000000" w:themeColor="text1"/>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A13EB6">
        <w:rPr>
          <w:rStyle w:val="Red"/>
          <w:rFonts w:cs="Arial"/>
          <w:color w:val="000000" w:themeColor="text1"/>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A13EB6">
        <w:rPr>
          <w:rStyle w:val="Red"/>
          <w:rFonts w:cs="Arial"/>
          <w:color w:val="000000" w:themeColor="text1"/>
          <w:sz w:val="18"/>
          <w:szCs w:val="18"/>
        </w:rPr>
        <w:t>waste water</w:t>
      </w:r>
      <w:proofErr w:type="gramEnd"/>
      <w:r w:rsidRPr="00A13EB6">
        <w:rPr>
          <w:rStyle w:val="Red"/>
          <w:rFonts w:cs="Arial"/>
          <w:color w:val="000000" w:themeColor="text1"/>
          <w:sz w:val="18"/>
          <w:szCs w:val="18"/>
        </w:rPr>
        <w:t xml:space="preserve"> treat</w:t>
      </w:r>
      <w:r w:rsidRPr="00B428E7">
        <w:rPr>
          <w:rStyle w:val="Red"/>
          <w:rFonts w:cs="Arial"/>
          <w:color w:val="auto"/>
          <w:sz w:val="18"/>
          <w:szCs w:val="18"/>
        </w:rPr>
        <w: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A13EB6" w:rsidRDefault="009561D3" w:rsidP="0033116C">
      <w:pPr>
        <w:pStyle w:val="aBullet"/>
        <w:numPr>
          <w:ilvl w:val="0"/>
          <w:numId w:val="0"/>
        </w:numPr>
        <w:spacing w:before="0"/>
        <w:ind w:left="1701"/>
        <w:rPr>
          <w:rStyle w:val="Red"/>
          <w:rFonts w:cs="Arial"/>
          <w:color w:val="000000" w:themeColor="text1"/>
          <w:sz w:val="18"/>
          <w:szCs w:val="18"/>
        </w:rPr>
      </w:pPr>
      <w:r w:rsidRPr="00B428E7">
        <w:rPr>
          <w:rStyle w:val="Red"/>
          <w:rFonts w:cs="Arial"/>
          <w:color w:val="auto"/>
          <w:sz w:val="18"/>
          <w:szCs w:val="18"/>
        </w:rPr>
        <w:t>The limit has been</w:t>
      </w:r>
      <w:r w:rsidRPr="00A13EB6">
        <w:rPr>
          <w:rStyle w:val="Red"/>
          <w:rFonts w:cs="Arial"/>
          <w:color w:val="000000" w:themeColor="text1"/>
          <w:sz w:val="18"/>
          <w:szCs w:val="18"/>
        </w:rPr>
        <w:t xml:space="preserve"> complied with in an assessment calendar year </w:t>
      </w:r>
      <w:proofErr w:type="gramStart"/>
      <w:r w:rsidRPr="00A13EB6">
        <w:rPr>
          <w:rStyle w:val="Red"/>
          <w:rFonts w:cs="Arial"/>
          <w:color w:val="000000" w:themeColor="text1"/>
          <w:sz w:val="18"/>
          <w:szCs w:val="18"/>
        </w:rPr>
        <w:t>unless;</w:t>
      </w:r>
      <w:proofErr w:type="gramEnd"/>
      <w:r w:rsidRPr="00A13EB6">
        <w:rPr>
          <w:rStyle w:val="Red"/>
          <w:rFonts w:cs="Arial"/>
          <w:color w:val="000000" w:themeColor="text1"/>
          <w:sz w:val="18"/>
          <w:szCs w:val="18"/>
        </w:rPr>
        <w:t xml:space="preserve"> </w:t>
      </w:r>
    </w:p>
    <w:p w14:paraId="1BE12CE8" w14:textId="77777777" w:rsidR="002B344C" w:rsidRPr="00A13EB6"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A13EB6">
        <w:rPr>
          <w:rStyle w:val="Red"/>
          <w:rFonts w:cs="Arial"/>
          <w:color w:val="000000" w:themeColor="text1"/>
          <w:sz w:val="18"/>
          <w:szCs w:val="18"/>
        </w:rPr>
        <w:t xml:space="preserve">the limit was exceeded in the compliance assessment calendar year and, </w:t>
      </w:r>
    </w:p>
    <w:p w14:paraId="288483DE" w14:textId="77777777" w:rsidR="002B344C" w:rsidRPr="00A13EB6"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A13EB6">
        <w:rPr>
          <w:rStyle w:val="Red"/>
          <w:rFonts w:cs="Arial"/>
          <w:color w:val="000000" w:themeColor="text1"/>
          <w:sz w:val="18"/>
          <w:szCs w:val="18"/>
        </w:rPr>
        <w:t xml:space="preserve">two or more exceedances have occurred in the preceding 4 calendar years. </w:t>
      </w:r>
    </w:p>
    <w:p w14:paraId="7EC3AF57" w14:textId="544ECA8B" w:rsidR="002B344C" w:rsidRPr="00A13EB6" w:rsidRDefault="009561D3" w:rsidP="0033116C">
      <w:pPr>
        <w:pStyle w:val="aiBullet"/>
        <w:numPr>
          <w:ilvl w:val="0"/>
          <w:numId w:val="0"/>
        </w:numPr>
        <w:spacing w:before="0"/>
        <w:ind w:left="1701"/>
        <w:rPr>
          <w:rStyle w:val="Red"/>
          <w:rFonts w:cs="Arial"/>
          <w:color w:val="000000" w:themeColor="text1"/>
          <w:sz w:val="18"/>
          <w:szCs w:val="18"/>
        </w:rPr>
      </w:pPr>
      <w:r w:rsidRPr="00A13EB6">
        <w:rPr>
          <w:rStyle w:val="Red"/>
          <w:rFonts w:cs="Arial"/>
          <w:color w:val="000000" w:themeColor="text1"/>
          <w:sz w:val="18"/>
          <w:szCs w:val="18"/>
        </w:rPr>
        <w:t>Only exceedances from a calendar year after 31 December 202</w:t>
      </w:r>
      <w:r w:rsidR="000137C5">
        <w:rPr>
          <w:rStyle w:val="Red"/>
          <w:rFonts w:cs="Arial"/>
          <w:color w:val="000000" w:themeColor="text1"/>
          <w:sz w:val="18"/>
          <w:szCs w:val="18"/>
        </w:rPr>
        <w:t>4</w:t>
      </w:r>
      <w:r w:rsidR="008F0548" w:rsidRPr="00A13EB6">
        <w:rPr>
          <w:rStyle w:val="Red"/>
          <w:rFonts w:cs="Arial"/>
          <w:color w:val="000000" w:themeColor="text1"/>
          <w:sz w:val="18"/>
          <w:szCs w:val="18"/>
        </w:rPr>
        <w:t xml:space="preserve"> </w:t>
      </w:r>
      <w:r w:rsidRPr="00A13EB6">
        <w:rPr>
          <w:rStyle w:val="Red"/>
          <w:rFonts w:cs="Arial"/>
          <w:color w:val="000000" w:themeColor="text1"/>
          <w:sz w:val="18"/>
          <w:szCs w:val="18"/>
        </w:rPr>
        <w:t xml:space="preserve">shall be used. </w:t>
      </w:r>
    </w:p>
    <w:p w14:paraId="7467BE86" w14:textId="77777777" w:rsidR="00821962" w:rsidRPr="00BE5551" w:rsidRDefault="00821962" w:rsidP="007704A9">
      <w:pPr>
        <w:pStyle w:val="Bullet0"/>
        <w:keepNext/>
        <w:tabs>
          <w:tab w:val="num" w:pos="1134"/>
        </w:tabs>
        <w:spacing w:before="120"/>
        <w:ind w:hanging="113"/>
        <w:rPr>
          <w:rFonts w:cs="Arial"/>
        </w:rPr>
      </w:pPr>
      <w:r w:rsidRPr="00A13EB6">
        <w:rPr>
          <w:rFonts w:cs="Arial"/>
          <w:color w:val="000000" w:themeColor="text1"/>
        </w:rPr>
        <w:t>Emissions of substance</w:t>
      </w:r>
      <w:r w:rsidRPr="00BE5551">
        <w:rPr>
          <w:rFonts w:cs="Arial"/>
        </w:rPr>
        <w:t>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13EB6"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w:t>
      </w:r>
      <w:r w:rsidRPr="00A13EB6">
        <w:rPr>
          <w:rStyle w:val="Red"/>
          <w:rFonts w:cs="Arial"/>
          <w:color w:val="000000" w:themeColor="text1"/>
          <w:sz w:val="18"/>
          <w:szCs w:val="18"/>
        </w:rPr>
        <w:t>have either MCERTS certification or MCERTS accreditation (as appropriate), where available, unless otherwise agreed in writing by Natural Resources Wales.</w:t>
      </w:r>
    </w:p>
    <w:p w14:paraId="6C2B1516" w14:textId="410420D6" w:rsidR="00821962" w:rsidRPr="00A13EB6" w:rsidRDefault="00821962" w:rsidP="0033116C">
      <w:pPr>
        <w:pStyle w:val="Bullet1"/>
        <w:tabs>
          <w:tab w:val="num" w:pos="1134"/>
        </w:tabs>
        <w:spacing w:before="0"/>
        <w:ind w:left="1134" w:hanging="567"/>
        <w:rPr>
          <w:rStyle w:val="Red"/>
          <w:rFonts w:cs="Arial"/>
          <w:color w:val="000000" w:themeColor="text1"/>
          <w:sz w:val="18"/>
          <w:szCs w:val="18"/>
        </w:rPr>
      </w:pPr>
      <w:r w:rsidRPr="00A13EB6">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A13EB6" w:rsidRDefault="00821962" w:rsidP="0033116C">
      <w:pPr>
        <w:pStyle w:val="Bullet1"/>
        <w:tabs>
          <w:tab w:val="num" w:pos="1134"/>
        </w:tabs>
        <w:spacing w:before="0"/>
        <w:ind w:left="1134" w:hanging="567"/>
        <w:rPr>
          <w:rStyle w:val="Red"/>
          <w:rFonts w:cs="Arial"/>
          <w:color w:val="000000" w:themeColor="text1"/>
          <w:sz w:val="18"/>
          <w:szCs w:val="18"/>
        </w:rPr>
      </w:pPr>
      <w:r w:rsidRPr="00A13EB6">
        <w:rPr>
          <w:rStyle w:val="Red"/>
          <w:rFonts w:cs="Arial"/>
          <w:color w:val="000000" w:themeColor="text1"/>
          <w:sz w:val="18"/>
          <w:szCs w:val="18"/>
        </w:rPr>
        <w:t>The monitoring programme for the parameters subject to schedule 3B shall be:</w:t>
      </w:r>
    </w:p>
    <w:p w14:paraId="41EA47DB" w14:textId="77777777" w:rsidR="00821962" w:rsidRPr="00A13EB6" w:rsidRDefault="00821962" w:rsidP="0033116C">
      <w:pPr>
        <w:pStyle w:val="aBullet"/>
        <w:tabs>
          <w:tab w:val="num" w:pos="1701"/>
        </w:tabs>
        <w:spacing w:before="0"/>
        <w:ind w:left="1701" w:hanging="567"/>
        <w:rPr>
          <w:rStyle w:val="Red"/>
          <w:rFonts w:cs="Arial"/>
          <w:color w:val="000000" w:themeColor="text1"/>
          <w:sz w:val="18"/>
          <w:szCs w:val="18"/>
        </w:rPr>
      </w:pPr>
      <w:r w:rsidRPr="00A13EB6">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A13EB6" w:rsidRDefault="00821962" w:rsidP="0033116C">
      <w:pPr>
        <w:pStyle w:val="aBullet"/>
        <w:tabs>
          <w:tab w:val="num" w:pos="1701"/>
        </w:tabs>
        <w:spacing w:before="0"/>
        <w:ind w:left="1701" w:hanging="567"/>
        <w:rPr>
          <w:rStyle w:val="Red"/>
          <w:rFonts w:cs="Arial"/>
          <w:color w:val="000000" w:themeColor="text1"/>
          <w:sz w:val="18"/>
          <w:szCs w:val="18"/>
        </w:rPr>
      </w:pPr>
      <w:r w:rsidRPr="00A13EB6">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16198B5A" w:rsidR="0069056B" w:rsidRDefault="00821962" w:rsidP="0033116C">
      <w:pPr>
        <w:pStyle w:val="Bullet1"/>
        <w:tabs>
          <w:tab w:val="num" w:pos="1134"/>
        </w:tabs>
        <w:spacing w:before="0"/>
        <w:ind w:left="1134" w:hanging="567"/>
        <w:rPr>
          <w:rStyle w:val="Red"/>
          <w:rFonts w:cs="Arial"/>
          <w:color w:val="000000" w:themeColor="text1"/>
          <w:sz w:val="18"/>
          <w:szCs w:val="18"/>
        </w:rPr>
      </w:pPr>
      <w:r w:rsidRPr="00A13EB6">
        <w:rPr>
          <w:rStyle w:val="Red"/>
          <w:rFonts w:cs="Arial"/>
          <w:color w:val="000000" w:themeColor="text1"/>
          <w:sz w:val="18"/>
          <w:szCs w:val="18"/>
        </w:rPr>
        <w:t xml:space="preserve">After becoming </w:t>
      </w:r>
      <w:proofErr w:type="gramStart"/>
      <w:r w:rsidRPr="00A13EB6">
        <w:rPr>
          <w:rStyle w:val="Red"/>
          <w:rFonts w:cs="Arial"/>
          <w:color w:val="000000" w:themeColor="text1"/>
          <w:sz w:val="18"/>
          <w:szCs w:val="18"/>
        </w:rPr>
        <w:t>aware, or</w:t>
      </w:r>
      <w:proofErr w:type="gramEnd"/>
      <w:r w:rsidRPr="00A13EB6">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D03C3A0" w14:textId="77777777" w:rsidR="0069056B" w:rsidRDefault="0069056B">
      <w:pPr>
        <w:rPr>
          <w:rStyle w:val="Red"/>
          <w:rFonts w:ascii="Arial" w:hAnsi="Arial" w:cs="Arial"/>
          <w:bCs/>
          <w:color w:val="000000" w:themeColor="text1"/>
          <w:sz w:val="18"/>
          <w:szCs w:val="18"/>
          <w:lang w:eastAsia="en-US"/>
        </w:rPr>
      </w:pPr>
      <w:r>
        <w:rPr>
          <w:rStyle w:val="Red"/>
          <w:rFonts w:cs="Arial"/>
          <w:color w:val="000000" w:themeColor="text1"/>
          <w:sz w:val="18"/>
          <w:szCs w:val="18"/>
        </w:rPr>
        <w:br w:type="page"/>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1C63EFC9"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F27DEB8" w:rsidR="001977E3"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750C97C9" w14:textId="52D04722" w:rsidR="00821962" w:rsidRPr="001977E3" w:rsidRDefault="001977E3" w:rsidP="001977E3">
      <w:pPr>
        <w:rPr>
          <w:rStyle w:val="Red"/>
          <w:rFonts w:ascii="Arial" w:hAnsi="Arial"/>
          <w:bCs/>
          <w:color w:val="auto"/>
          <w:sz w:val="18"/>
          <w:szCs w:val="18"/>
          <w:lang w:eastAsia="en-US"/>
        </w:rPr>
      </w:pPr>
      <w:r>
        <w:rPr>
          <w:rStyle w:val="Red"/>
          <w:color w:val="auto"/>
          <w:sz w:val="18"/>
          <w:szCs w:val="18"/>
        </w:rPr>
        <w:br w:type="page"/>
      </w:r>
    </w:p>
    <w:p w14:paraId="455B353C" w14:textId="77777777" w:rsidR="00572718" w:rsidRDefault="00572718" w:rsidP="007704A9">
      <w:pPr>
        <w:pStyle w:val="Bullet0"/>
        <w:tabs>
          <w:tab w:val="clear" w:pos="680"/>
          <w:tab w:val="num" w:pos="1134"/>
        </w:tabs>
        <w:spacing w:before="120"/>
        <w:ind w:hanging="113"/>
      </w:pPr>
      <w:r>
        <w:lastRenderedPageBreak/>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w:t>
      </w:r>
      <w:r w:rsidRPr="00A13EB6">
        <w:rPr>
          <w:color w:val="000000" w:themeColor="text1"/>
          <w:sz w:val="18"/>
          <w:szCs w:val="18"/>
        </w:rPr>
        <w:t xml:space="preserve">dule 3 table S3.1 </w:t>
      </w:r>
      <w:r w:rsidRPr="00A13EB6">
        <w:rPr>
          <w:rStyle w:val="Red"/>
          <w:color w:val="000000" w:themeColor="text1"/>
          <w:sz w:val="18"/>
          <w:szCs w:val="18"/>
        </w:rPr>
        <w:t>(including individual exceedances of limits which are covered by condition 3.1.2)</w:t>
      </w:r>
      <w:r w:rsidRPr="00A13EB6">
        <w:rPr>
          <w:color w:val="000000" w:themeColor="text1"/>
          <w:sz w:val="18"/>
          <w:szCs w:val="18"/>
        </w:rPr>
        <w:t>.</w:t>
      </w:r>
    </w:p>
    <w:p w14:paraId="56CA76EC" w14:textId="77777777" w:rsidR="00821962" w:rsidRPr="00A13EB6" w:rsidRDefault="00821962" w:rsidP="00107B87">
      <w:pPr>
        <w:pStyle w:val="ListParagraph"/>
        <w:spacing w:before="0"/>
        <w:ind w:left="1134"/>
        <w:contextualSpacing w:val="0"/>
        <w:rPr>
          <w:color w:val="000000" w:themeColor="text1"/>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w:t>
      </w:r>
      <w:r w:rsidRPr="00A13EB6">
        <w:rPr>
          <w:color w:val="000000" w:themeColor="text1"/>
          <w:sz w:val="18"/>
          <w:szCs w:val="18"/>
        </w:rPr>
        <w:t>tion.</w:t>
      </w:r>
    </w:p>
    <w:p w14:paraId="4D162C5D" w14:textId="77777777" w:rsidR="00821962" w:rsidRPr="00A13EB6" w:rsidRDefault="00821962" w:rsidP="00107B87">
      <w:pPr>
        <w:pStyle w:val="Bullet1"/>
        <w:tabs>
          <w:tab w:val="num" w:pos="1134"/>
        </w:tabs>
        <w:spacing w:before="0"/>
        <w:ind w:left="1134" w:hanging="567"/>
        <w:rPr>
          <w:color w:val="000000" w:themeColor="text1"/>
          <w:sz w:val="18"/>
          <w:szCs w:val="18"/>
        </w:rPr>
      </w:pPr>
      <w:r w:rsidRPr="00A13EB6">
        <w:rPr>
          <w:color w:val="000000" w:themeColor="text1"/>
          <w:sz w:val="18"/>
          <w:szCs w:val="18"/>
        </w:rPr>
        <w:t>The information provided under condition 4.3.1 shall be supported by sending the information listed in schedule 5 to this permit within the time period specified in that schedule.</w:t>
      </w:r>
    </w:p>
    <w:p w14:paraId="66B0DCB3" w14:textId="24EDEC00" w:rsidR="00821962" w:rsidRPr="00A13EB6" w:rsidRDefault="00821962" w:rsidP="00107B87">
      <w:pPr>
        <w:pStyle w:val="Bullet1"/>
        <w:tabs>
          <w:tab w:val="num" w:pos="1134"/>
        </w:tabs>
        <w:spacing w:before="0"/>
        <w:ind w:left="1134" w:hanging="567"/>
        <w:rPr>
          <w:rStyle w:val="Red"/>
          <w:color w:val="000000" w:themeColor="text1"/>
          <w:sz w:val="18"/>
          <w:szCs w:val="18"/>
        </w:rPr>
      </w:pPr>
      <w:r w:rsidRPr="00A13EB6">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0212C371" w:rsidR="00315300" w:rsidRPr="00A01E7F" w:rsidRDefault="00315300" w:rsidP="00821962">
            <w:pPr>
              <w:pStyle w:val="TableText"/>
              <w:rPr>
                <w:rStyle w:val="Blue"/>
                <w:color w:val="000000" w:themeColor="text1"/>
                <w:sz w:val="18"/>
                <w:szCs w:val="18"/>
              </w:rPr>
            </w:pPr>
            <w:r w:rsidRPr="00A01E7F">
              <w:rPr>
                <w:rStyle w:val="Blue"/>
                <w:color w:val="000000" w:themeColor="text1"/>
                <w:sz w:val="18"/>
                <w:szCs w:val="18"/>
              </w:rPr>
              <w:t>Discharge of secondary treated sewage effluent</w:t>
            </w:r>
            <w:r w:rsidR="00A13EB6" w:rsidRPr="00A01E7F">
              <w:rPr>
                <w:rStyle w:val="Blue"/>
                <w:color w:val="000000" w:themeColor="text1"/>
                <w:sz w:val="18"/>
                <w:szCs w:val="18"/>
              </w:rPr>
              <w:t xml:space="preserve"> </w:t>
            </w:r>
            <w:r w:rsidRPr="00A01E7F">
              <w:rPr>
                <w:rStyle w:val="Blue"/>
                <w:color w:val="000000" w:themeColor="text1"/>
                <w:sz w:val="18"/>
                <w:szCs w:val="18"/>
              </w:rPr>
              <w:t>via Final Effluent Discharge Point</w:t>
            </w:r>
          </w:p>
        </w:tc>
        <w:tc>
          <w:tcPr>
            <w:tcW w:w="1338" w:type="pct"/>
            <w:shd w:val="clear" w:color="auto" w:fill="auto"/>
          </w:tcPr>
          <w:p w14:paraId="7479940B" w14:textId="0BCAA873" w:rsidR="00315300" w:rsidRPr="00A01E7F" w:rsidRDefault="00315300" w:rsidP="00821962">
            <w:pPr>
              <w:pStyle w:val="TableText"/>
              <w:rPr>
                <w:rStyle w:val="Red"/>
                <w:color w:val="000000" w:themeColor="text1"/>
                <w:sz w:val="18"/>
                <w:szCs w:val="18"/>
              </w:rPr>
            </w:pPr>
            <w:r w:rsidRPr="00A01E7F">
              <w:rPr>
                <w:rStyle w:val="Red"/>
                <w:color w:val="000000" w:themeColor="text1"/>
                <w:sz w:val="18"/>
                <w:szCs w:val="18"/>
              </w:rPr>
              <w:t>N/A</w:t>
            </w:r>
          </w:p>
        </w:tc>
      </w:tr>
    </w:tbl>
    <w:p w14:paraId="02D9F04D" w14:textId="77777777" w:rsidR="00A13EB6" w:rsidRDefault="00A13EB6" w:rsidP="00117092">
      <w:pPr>
        <w:pStyle w:val="Heading1"/>
        <w:spacing w:after="400"/>
        <w:ind w:left="567"/>
        <w:rPr>
          <w:sz w:val="36"/>
        </w:rPr>
      </w:pPr>
    </w:p>
    <w:p w14:paraId="3CA424D8" w14:textId="77777777" w:rsidR="00A13EB6" w:rsidRDefault="00A13EB6">
      <w:pPr>
        <w:rPr>
          <w:rFonts w:ascii="Arial" w:hAnsi="Arial"/>
          <w:b/>
          <w:kern w:val="28"/>
          <w:sz w:val="36"/>
        </w:rPr>
      </w:pPr>
      <w:r>
        <w:rPr>
          <w:sz w:val="36"/>
        </w:rPr>
        <w:br w:type="page"/>
      </w:r>
    </w:p>
    <w:p w14:paraId="7867BDD9" w14:textId="7DE45BD6"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7AF512A5" w14:textId="27CCA4E8" w:rsidR="000137C5" w:rsidRPr="00D2050D" w:rsidRDefault="00821962" w:rsidP="00E73619">
            <w:pPr>
              <w:pStyle w:val="TableText"/>
              <w:rPr>
                <w:b/>
                <w:color w:val="FF0000"/>
                <w:sz w:val="18"/>
                <w:szCs w:val="18"/>
              </w:rPr>
            </w:pPr>
            <w:bookmarkStart w:id="7" w:name="_Hlk94713128"/>
            <w:r w:rsidRPr="00534C4C">
              <w:rPr>
                <w:b/>
                <w:color w:val="FFFFFF"/>
                <w:sz w:val="18"/>
                <w:szCs w:val="18"/>
              </w:rPr>
              <w:t>Table S3.1</w:t>
            </w:r>
            <w:r w:rsidRPr="000137C5">
              <w:rPr>
                <w:b/>
                <w:color w:val="FFFFFF" w:themeColor="background1"/>
                <w:sz w:val="18"/>
                <w:szCs w:val="18"/>
              </w:rPr>
              <w:t xml:space="preserve"> Point Source emissions to water (other than sewer) – emission limits and monitoring requirements</w:t>
            </w:r>
          </w:p>
        </w:tc>
      </w:tr>
      <w:tr w:rsidR="00821962" w:rsidRPr="00C25946" w14:paraId="72A77974" w14:textId="77777777" w:rsidTr="00ED758C">
        <w:trPr>
          <w:cantSplit/>
          <w:tblHeader/>
        </w:trPr>
        <w:tc>
          <w:tcPr>
            <w:tcW w:w="608" w:type="pct"/>
            <w:shd w:val="clear" w:color="auto" w:fill="auto"/>
          </w:tcPr>
          <w:p w14:paraId="75F8C9B4" w14:textId="35C756CF" w:rsidR="00821962" w:rsidRPr="00A13EB6" w:rsidRDefault="00821962" w:rsidP="00821962">
            <w:pPr>
              <w:pStyle w:val="TableText"/>
              <w:rPr>
                <w:b/>
                <w:color w:val="000000" w:themeColor="text1"/>
                <w:sz w:val="18"/>
                <w:szCs w:val="18"/>
              </w:rPr>
            </w:pPr>
            <w:r w:rsidRPr="00A13EB6">
              <w:rPr>
                <w:b/>
                <w:color w:val="000000" w:themeColor="text1"/>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6594F">
        <w:trPr>
          <w:cantSplit/>
          <w:trHeight w:val="890"/>
        </w:trPr>
        <w:tc>
          <w:tcPr>
            <w:tcW w:w="608" w:type="pct"/>
            <w:vMerge w:val="restart"/>
            <w:shd w:val="clear" w:color="auto" w:fill="auto"/>
          </w:tcPr>
          <w:p w14:paraId="1DEB3900" w14:textId="3025D264" w:rsidR="00007D91" w:rsidRPr="00A13EB6" w:rsidRDefault="00007D91" w:rsidP="00821962">
            <w:pPr>
              <w:pStyle w:val="TableText"/>
              <w:rPr>
                <w:rStyle w:val="Blue"/>
                <w:color w:val="000000" w:themeColor="text1"/>
                <w:sz w:val="18"/>
                <w:szCs w:val="18"/>
              </w:rPr>
            </w:pPr>
            <w:r w:rsidRPr="00A13EB6">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A13EB6" w:rsidRDefault="00007D91" w:rsidP="00821962">
            <w:pPr>
              <w:pStyle w:val="TableText"/>
              <w:rPr>
                <w:rStyle w:val="Blue"/>
                <w:rFonts w:cs="Calibri"/>
                <w:color w:val="000000" w:themeColor="text1"/>
                <w:sz w:val="18"/>
                <w:szCs w:val="18"/>
              </w:rPr>
            </w:pPr>
            <w:r w:rsidRPr="00A13EB6">
              <w:rPr>
                <w:rStyle w:val="Blue"/>
                <w:rFonts w:cs="Calibri"/>
                <w:color w:val="000000" w:themeColor="text1"/>
                <w:sz w:val="18"/>
                <w:szCs w:val="18"/>
              </w:rPr>
              <w:t>Dry weather flow</w:t>
            </w:r>
          </w:p>
        </w:tc>
        <w:tc>
          <w:tcPr>
            <w:tcW w:w="707" w:type="pct"/>
            <w:shd w:val="clear" w:color="auto" w:fill="auto"/>
          </w:tcPr>
          <w:p w14:paraId="006052FF" w14:textId="76B8DB7B" w:rsidR="00007D91" w:rsidRPr="00A13EB6" w:rsidRDefault="00A13EB6" w:rsidP="00821962">
            <w:pPr>
              <w:pStyle w:val="TableText"/>
              <w:rPr>
                <w:rStyle w:val="Blue"/>
                <w:rFonts w:cs="Calibri"/>
                <w:color w:val="000000" w:themeColor="text1"/>
                <w:sz w:val="18"/>
                <w:szCs w:val="18"/>
              </w:rPr>
            </w:pPr>
            <w:r w:rsidRPr="00A13EB6">
              <w:rPr>
                <w:rStyle w:val="Blue"/>
                <w:rFonts w:cs="Calibri"/>
                <w:color w:val="000000" w:themeColor="text1"/>
                <w:sz w:val="18"/>
                <w:szCs w:val="18"/>
              </w:rPr>
              <w:t>43.6</w:t>
            </w:r>
            <w:r w:rsidR="00007D91" w:rsidRPr="00A13EB6">
              <w:rPr>
                <w:rStyle w:val="Blue"/>
                <w:rFonts w:cs="Calibri"/>
                <w:color w:val="000000" w:themeColor="text1"/>
                <w:sz w:val="18"/>
                <w:szCs w:val="18"/>
              </w:rPr>
              <w:t xml:space="preserve"> m</w:t>
            </w:r>
            <w:r w:rsidR="00007D91" w:rsidRPr="00A13EB6">
              <w:rPr>
                <w:rStyle w:val="Blue"/>
                <w:rFonts w:cs="Calibri"/>
                <w:color w:val="000000" w:themeColor="text1"/>
                <w:sz w:val="18"/>
                <w:szCs w:val="18"/>
                <w:vertAlign w:val="superscript"/>
              </w:rPr>
              <w:t>3</w:t>
            </w:r>
            <w:r w:rsidR="00007D91" w:rsidRPr="00A13EB6">
              <w:rPr>
                <w:rStyle w:val="Blue"/>
                <w:rFonts w:cs="Calibri"/>
                <w:color w:val="000000" w:themeColor="text1"/>
                <w:sz w:val="18"/>
                <w:szCs w:val="18"/>
              </w:rPr>
              <w:t>/day</w:t>
            </w:r>
          </w:p>
          <w:p w14:paraId="1EBEED82" w14:textId="77777777" w:rsidR="00007D91" w:rsidRPr="00A13EB6"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A13EB6" w:rsidRDefault="00007D91" w:rsidP="00821962">
            <w:pPr>
              <w:pStyle w:val="TableText"/>
              <w:rPr>
                <w:rStyle w:val="Blue"/>
                <w:rFonts w:cs="Calibri"/>
                <w:color w:val="000000" w:themeColor="text1"/>
                <w:sz w:val="18"/>
                <w:szCs w:val="18"/>
              </w:rPr>
            </w:pPr>
            <w:r w:rsidRPr="00A13EB6">
              <w:rPr>
                <w:rStyle w:val="Blue"/>
                <w:rFonts w:cs="Calibri"/>
                <w:color w:val="000000" w:themeColor="text1"/>
                <w:sz w:val="18"/>
                <w:szCs w:val="18"/>
              </w:rPr>
              <w:t>Total daily volume</w:t>
            </w:r>
          </w:p>
        </w:tc>
        <w:tc>
          <w:tcPr>
            <w:tcW w:w="645" w:type="pct"/>
            <w:shd w:val="clear" w:color="auto" w:fill="auto"/>
          </w:tcPr>
          <w:p w14:paraId="2A9E224B" w14:textId="07678508" w:rsidR="00007D91" w:rsidRPr="00A13EB6" w:rsidRDefault="00007D91" w:rsidP="00821962">
            <w:pPr>
              <w:pStyle w:val="TableText"/>
              <w:rPr>
                <w:rStyle w:val="Blue"/>
                <w:rFonts w:cs="Calibri"/>
                <w:color w:val="000000" w:themeColor="text1"/>
                <w:sz w:val="18"/>
                <w:szCs w:val="18"/>
              </w:rPr>
            </w:pPr>
            <w:r w:rsidRPr="00A13EB6">
              <w:rPr>
                <w:rStyle w:val="Blue"/>
                <w:rFonts w:cs="Calibri"/>
                <w:color w:val="000000" w:themeColor="text1"/>
                <w:sz w:val="18"/>
                <w:szCs w:val="18"/>
              </w:rPr>
              <w:t>N/A</w:t>
            </w:r>
          </w:p>
        </w:tc>
        <w:tc>
          <w:tcPr>
            <w:tcW w:w="689" w:type="pct"/>
            <w:shd w:val="clear" w:color="auto" w:fill="auto"/>
          </w:tcPr>
          <w:p w14:paraId="0F9667D6" w14:textId="77777777" w:rsidR="00007D91" w:rsidRPr="00A13EB6" w:rsidRDefault="00007D91" w:rsidP="00821962">
            <w:pPr>
              <w:pStyle w:val="TableText"/>
              <w:rPr>
                <w:rStyle w:val="Blue"/>
                <w:rFonts w:cs="Calibri"/>
                <w:color w:val="000000" w:themeColor="text1"/>
                <w:sz w:val="18"/>
                <w:szCs w:val="18"/>
              </w:rPr>
            </w:pPr>
            <w:r w:rsidRPr="00A13EB6">
              <w:rPr>
                <w:rStyle w:val="Blue"/>
                <w:rFonts w:cs="Calibri"/>
                <w:color w:val="000000" w:themeColor="text1"/>
                <w:sz w:val="18"/>
                <w:szCs w:val="18"/>
              </w:rPr>
              <w:t>Continuous</w:t>
            </w:r>
          </w:p>
        </w:tc>
        <w:tc>
          <w:tcPr>
            <w:tcW w:w="865" w:type="pct"/>
            <w:shd w:val="clear" w:color="auto" w:fill="auto"/>
          </w:tcPr>
          <w:p w14:paraId="181A2AA3" w14:textId="21AFE156" w:rsidR="00007D91" w:rsidRPr="00A13EB6" w:rsidRDefault="00007D91" w:rsidP="00821962">
            <w:pPr>
              <w:pStyle w:val="TableText"/>
              <w:rPr>
                <w:rStyle w:val="Blue"/>
                <w:rFonts w:cs="Calibri"/>
                <w:color w:val="000000" w:themeColor="text1"/>
                <w:sz w:val="18"/>
                <w:szCs w:val="18"/>
              </w:rPr>
            </w:pPr>
            <w:r w:rsidRPr="00A01E7F">
              <w:rPr>
                <w:rStyle w:val="Blue"/>
                <w:rFonts w:cs="Calibri"/>
                <w:color w:val="000000" w:themeColor="text1"/>
                <w:sz w:val="18"/>
                <w:szCs w:val="18"/>
              </w:rPr>
              <w:t>Condition</w:t>
            </w:r>
            <w:r w:rsidR="003A60C6" w:rsidRPr="00A01E7F">
              <w:rPr>
                <w:rStyle w:val="Blue"/>
                <w:rFonts w:cs="Calibri"/>
                <w:color w:val="000000" w:themeColor="text1"/>
                <w:sz w:val="18"/>
                <w:szCs w:val="18"/>
              </w:rPr>
              <w:t>s</w:t>
            </w:r>
            <w:r w:rsidRPr="00A01E7F">
              <w:rPr>
                <w:rStyle w:val="Blue"/>
                <w:rFonts w:cs="Calibri"/>
                <w:color w:val="000000" w:themeColor="text1"/>
                <w:sz w:val="18"/>
                <w:szCs w:val="18"/>
              </w:rPr>
              <w:t xml:space="preserve"> 3.1.</w:t>
            </w:r>
            <w:r w:rsidR="00A01E7F" w:rsidRPr="00A01E7F">
              <w:rPr>
                <w:rStyle w:val="Blue"/>
                <w:rFonts w:cs="Calibri"/>
                <w:color w:val="000000" w:themeColor="text1"/>
                <w:sz w:val="18"/>
                <w:szCs w:val="18"/>
              </w:rPr>
              <w:t>4</w:t>
            </w:r>
            <w:r w:rsidRPr="00A01E7F">
              <w:rPr>
                <w:rStyle w:val="Blue"/>
                <w:rFonts w:cs="Calibri"/>
                <w:color w:val="000000" w:themeColor="text1"/>
                <w:sz w:val="18"/>
                <w:szCs w:val="18"/>
              </w:rPr>
              <w:t xml:space="preserve"> and 3.3.</w:t>
            </w:r>
            <w:r w:rsidR="00A01E7F" w:rsidRPr="00A01E7F">
              <w:rPr>
                <w:rStyle w:val="Blue"/>
                <w:rFonts w:cs="Calibri"/>
                <w:color w:val="000000" w:themeColor="text1"/>
                <w:sz w:val="18"/>
                <w:szCs w:val="18"/>
              </w:rPr>
              <w:t>7</w:t>
            </w:r>
            <w:r w:rsidRPr="00A01E7F">
              <w:rPr>
                <w:rStyle w:val="Blue"/>
                <w:rFonts w:cs="Calibri"/>
                <w:color w:val="000000" w:themeColor="text1"/>
                <w:sz w:val="18"/>
                <w:szCs w:val="18"/>
              </w:rPr>
              <w:t xml:space="preserve"> ap</w:t>
            </w:r>
            <w:r w:rsidRPr="00A13EB6">
              <w:rPr>
                <w:rStyle w:val="Blue"/>
                <w:rFonts w:cs="Calibri"/>
                <w:color w:val="000000" w:themeColor="text1"/>
                <w:sz w:val="18"/>
                <w:szCs w:val="18"/>
              </w:rPr>
              <w:t>pl</w:t>
            </w:r>
            <w:r w:rsidR="003A60C6" w:rsidRPr="00A13EB6">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A13EB6" w:rsidRDefault="00007D91" w:rsidP="00821962">
            <w:pPr>
              <w:pStyle w:val="TableText"/>
              <w:rPr>
                <w:rStyle w:val="Blue"/>
                <w:rFonts w:cs="Calibri"/>
                <w:color w:val="000000" w:themeColor="text1"/>
                <w:sz w:val="18"/>
                <w:szCs w:val="18"/>
              </w:rPr>
            </w:pPr>
            <w:r w:rsidRPr="00A13EB6">
              <w:rPr>
                <w:rStyle w:val="Blue"/>
                <w:rFonts w:cs="Calibri"/>
                <w:color w:val="000000" w:themeColor="text1"/>
                <w:sz w:val="18"/>
                <w:szCs w:val="18"/>
              </w:rPr>
              <w:t>ATU-BOD as O</w:t>
            </w:r>
            <w:r w:rsidRPr="00A13EB6">
              <w:rPr>
                <w:rStyle w:val="Blue"/>
                <w:rFonts w:cs="Calibri"/>
                <w:color w:val="000000" w:themeColor="text1"/>
                <w:sz w:val="18"/>
                <w:szCs w:val="18"/>
                <w:vertAlign w:val="subscript"/>
              </w:rPr>
              <w:t>2</w:t>
            </w:r>
          </w:p>
        </w:tc>
        <w:tc>
          <w:tcPr>
            <w:tcW w:w="707" w:type="pct"/>
            <w:shd w:val="clear" w:color="auto" w:fill="auto"/>
          </w:tcPr>
          <w:p w14:paraId="7A8F79BC" w14:textId="6381B4B7" w:rsidR="00E56971" w:rsidRPr="00A13EB6" w:rsidRDefault="00A13EB6" w:rsidP="00A13EB6">
            <w:pPr>
              <w:pStyle w:val="TableText"/>
              <w:rPr>
                <w:rStyle w:val="Blue"/>
                <w:rFonts w:cs="Calibri"/>
                <w:i/>
                <w:iCs/>
                <w:color w:val="000000" w:themeColor="text1"/>
                <w:sz w:val="18"/>
                <w:szCs w:val="18"/>
              </w:rPr>
            </w:pPr>
            <w:r w:rsidRPr="00A13EB6">
              <w:rPr>
                <w:rStyle w:val="Blue"/>
                <w:rFonts w:cs="Calibri"/>
                <w:color w:val="000000" w:themeColor="text1"/>
                <w:sz w:val="18"/>
                <w:szCs w:val="18"/>
              </w:rPr>
              <w:t>37</w:t>
            </w:r>
            <w:r w:rsidR="00007D91" w:rsidRPr="00A13EB6">
              <w:rPr>
                <w:rStyle w:val="Blue"/>
                <w:rFonts w:cs="Calibri"/>
                <w:color w:val="000000" w:themeColor="text1"/>
                <w:sz w:val="18"/>
                <w:szCs w:val="18"/>
              </w:rPr>
              <w:t xml:space="preserve"> mg/l</w:t>
            </w:r>
          </w:p>
        </w:tc>
        <w:tc>
          <w:tcPr>
            <w:tcW w:w="746" w:type="pct"/>
            <w:shd w:val="clear" w:color="auto" w:fill="auto"/>
          </w:tcPr>
          <w:p w14:paraId="6D3E10F0" w14:textId="77777777" w:rsidR="00007D91" w:rsidRPr="00A13EB6" w:rsidRDefault="00007D91" w:rsidP="00821962">
            <w:pPr>
              <w:pStyle w:val="TableText"/>
              <w:rPr>
                <w:rStyle w:val="Blue"/>
                <w:rFonts w:cs="Calibri"/>
                <w:color w:val="000000" w:themeColor="text1"/>
                <w:sz w:val="18"/>
                <w:szCs w:val="18"/>
              </w:rPr>
            </w:pPr>
            <w:r w:rsidRPr="00A13EB6">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A13EB6" w:rsidRDefault="00007D91" w:rsidP="00821962">
            <w:pPr>
              <w:pStyle w:val="TableText"/>
              <w:rPr>
                <w:rStyle w:val="Blue"/>
                <w:rFonts w:cs="Calibri"/>
                <w:color w:val="000000" w:themeColor="text1"/>
                <w:sz w:val="18"/>
                <w:szCs w:val="18"/>
              </w:rPr>
            </w:pPr>
            <w:r w:rsidRPr="00A13EB6">
              <w:rPr>
                <w:rStyle w:val="Blue"/>
                <w:rFonts w:cs="Calibri"/>
                <w:color w:val="000000" w:themeColor="text1"/>
                <w:sz w:val="18"/>
                <w:szCs w:val="18"/>
              </w:rPr>
              <w:t>N/A</w:t>
            </w:r>
          </w:p>
        </w:tc>
        <w:tc>
          <w:tcPr>
            <w:tcW w:w="689" w:type="pct"/>
            <w:shd w:val="clear" w:color="auto" w:fill="auto"/>
          </w:tcPr>
          <w:p w14:paraId="4614B05A" w14:textId="77777777" w:rsidR="00007D91" w:rsidRPr="00A13EB6" w:rsidRDefault="00007D91" w:rsidP="00821962">
            <w:pPr>
              <w:pStyle w:val="TableText"/>
              <w:rPr>
                <w:rStyle w:val="Blue"/>
                <w:rFonts w:cs="Calibri"/>
                <w:color w:val="000000" w:themeColor="text1"/>
                <w:sz w:val="18"/>
                <w:szCs w:val="18"/>
              </w:rPr>
            </w:pPr>
            <w:r w:rsidRPr="00A13EB6">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A13EB6" w:rsidRDefault="00007D91" w:rsidP="00821962">
            <w:pPr>
              <w:pStyle w:val="TableText"/>
              <w:rPr>
                <w:rStyle w:val="Blue"/>
                <w:rFonts w:cs="Calibri"/>
                <w:color w:val="000000" w:themeColor="text1"/>
                <w:sz w:val="18"/>
                <w:szCs w:val="18"/>
              </w:rPr>
            </w:pPr>
            <w:r w:rsidRPr="00A13EB6">
              <w:rPr>
                <w:rStyle w:val="Blue"/>
                <w:rFonts w:cs="Calibri"/>
                <w:color w:val="000000" w:themeColor="text1"/>
                <w:sz w:val="18"/>
                <w:szCs w:val="18"/>
              </w:rPr>
              <w:t>Look up table</w:t>
            </w:r>
          </w:p>
          <w:p w14:paraId="7B8D5168" w14:textId="77777777" w:rsidR="00007D91" w:rsidRPr="00A13EB6" w:rsidRDefault="00007D91" w:rsidP="00821962">
            <w:pPr>
              <w:pStyle w:val="TableText"/>
              <w:rPr>
                <w:rStyle w:val="Blue"/>
                <w:rFonts w:cs="Calibri"/>
                <w:color w:val="000000" w:themeColor="text1"/>
                <w:sz w:val="18"/>
                <w:szCs w:val="18"/>
              </w:rPr>
            </w:pPr>
            <w:r w:rsidRPr="00A13EB6">
              <w:rPr>
                <w:rStyle w:val="Blue"/>
                <w:rFonts w:cs="Calibri"/>
                <w:color w:val="000000" w:themeColor="text1"/>
                <w:sz w:val="18"/>
                <w:szCs w:val="18"/>
              </w:rPr>
              <w:t>(Conditions 3.1.2 and 3.1.3 apply)</w:t>
            </w:r>
          </w:p>
        </w:tc>
      </w:tr>
      <w:tr w:rsidR="00007D91" w:rsidRPr="00C25946" w14:paraId="55D6F628" w14:textId="77777777" w:rsidTr="00ED758C">
        <w:trPr>
          <w:cantSplit/>
        </w:trPr>
        <w:tc>
          <w:tcPr>
            <w:tcW w:w="608" w:type="pct"/>
            <w:vMerge/>
            <w:shd w:val="clear" w:color="auto" w:fill="auto"/>
          </w:tcPr>
          <w:p w14:paraId="1BD32EE1" w14:textId="77777777" w:rsidR="00007D91" w:rsidRPr="001F4EC0" w:rsidRDefault="00007D91" w:rsidP="00821962">
            <w:pPr>
              <w:pStyle w:val="TableText"/>
              <w:rPr>
                <w:rStyle w:val="Blue"/>
                <w:sz w:val="18"/>
                <w:szCs w:val="18"/>
              </w:rPr>
            </w:pPr>
          </w:p>
        </w:tc>
        <w:tc>
          <w:tcPr>
            <w:tcW w:w="740" w:type="pct"/>
            <w:shd w:val="clear" w:color="auto" w:fill="auto"/>
          </w:tcPr>
          <w:p w14:paraId="726B0EB8" w14:textId="6CFDFCD9" w:rsidR="00007D91" w:rsidRPr="00A01E7F" w:rsidRDefault="00007D91" w:rsidP="008F776A">
            <w:pPr>
              <w:pStyle w:val="TableText"/>
              <w:rPr>
                <w:rStyle w:val="Blue"/>
                <w:rFonts w:cs="Calibri"/>
                <w:color w:val="000000" w:themeColor="text1"/>
                <w:sz w:val="18"/>
                <w:szCs w:val="18"/>
              </w:rPr>
            </w:pPr>
            <w:r w:rsidRPr="00A01E7F">
              <w:rPr>
                <w:rStyle w:val="Blue"/>
                <w:rFonts w:cs="Calibri"/>
                <w:color w:val="000000" w:themeColor="text1"/>
                <w:sz w:val="18"/>
                <w:szCs w:val="18"/>
              </w:rPr>
              <w:t>Suspended solids (measured after drying at 105</w:t>
            </w:r>
            <w:r w:rsidR="005B1FFD" w:rsidRPr="00A01E7F">
              <w:rPr>
                <w:rStyle w:val="Blue"/>
                <w:rFonts w:cs="Calibri"/>
                <w:color w:val="000000" w:themeColor="text1"/>
                <w:sz w:val="18"/>
                <w:szCs w:val="18"/>
              </w:rPr>
              <w:t>°</w:t>
            </w:r>
            <w:r w:rsidRPr="00A01E7F">
              <w:rPr>
                <w:rStyle w:val="Blue"/>
                <w:rFonts w:cs="Calibri"/>
                <w:color w:val="000000" w:themeColor="text1"/>
                <w:sz w:val="18"/>
                <w:szCs w:val="18"/>
              </w:rPr>
              <w:t>C)</w:t>
            </w:r>
          </w:p>
        </w:tc>
        <w:tc>
          <w:tcPr>
            <w:tcW w:w="707" w:type="pct"/>
            <w:shd w:val="clear" w:color="auto" w:fill="auto"/>
          </w:tcPr>
          <w:p w14:paraId="10209DCF" w14:textId="76359986" w:rsidR="00E56971" w:rsidRPr="00A01E7F" w:rsidRDefault="00A01E7F" w:rsidP="00A01E7F">
            <w:pPr>
              <w:pStyle w:val="TableText"/>
              <w:rPr>
                <w:rStyle w:val="Blue"/>
                <w:rFonts w:cs="Calibri"/>
                <w:color w:val="000000" w:themeColor="text1"/>
                <w:sz w:val="18"/>
                <w:szCs w:val="18"/>
              </w:rPr>
            </w:pPr>
            <w:r w:rsidRPr="00A01E7F">
              <w:rPr>
                <w:rStyle w:val="Blue"/>
                <w:rFonts w:cs="Calibri"/>
                <w:color w:val="000000" w:themeColor="text1"/>
                <w:sz w:val="18"/>
                <w:szCs w:val="18"/>
              </w:rPr>
              <w:t>35</w:t>
            </w:r>
            <w:r w:rsidR="00007D91" w:rsidRPr="00A01E7F">
              <w:rPr>
                <w:rStyle w:val="Blue"/>
                <w:rFonts w:cs="Calibri"/>
                <w:color w:val="000000" w:themeColor="text1"/>
                <w:sz w:val="18"/>
                <w:szCs w:val="18"/>
              </w:rPr>
              <w:t xml:space="preserve"> mg/l</w:t>
            </w:r>
          </w:p>
        </w:tc>
        <w:tc>
          <w:tcPr>
            <w:tcW w:w="746" w:type="pct"/>
            <w:shd w:val="clear" w:color="auto" w:fill="auto"/>
          </w:tcPr>
          <w:p w14:paraId="4E52D681" w14:textId="77777777" w:rsidR="00007D91" w:rsidRPr="00A01E7F" w:rsidRDefault="00007D91" w:rsidP="00821962">
            <w:pPr>
              <w:pStyle w:val="TableText"/>
              <w:rPr>
                <w:rStyle w:val="Blue"/>
                <w:rFonts w:cs="Calibri"/>
                <w:color w:val="000000" w:themeColor="text1"/>
                <w:sz w:val="18"/>
                <w:szCs w:val="18"/>
              </w:rPr>
            </w:pPr>
            <w:r w:rsidRPr="00A01E7F">
              <w:rPr>
                <w:rStyle w:val="Blue"/>
                <w:rFonts w:cs="Calibri"/>
                <w:color w:val="000000" w:themeColor="text1"/>
                <w:sz w:val="18"/>
                <w:szCs w:val="18"/>
              </w:rPr>
              <w:t>Instantaneous (spot sample)</w:t>
            </w:r>
          </w:p>
        </w:tc>
        <w:tc>
          <w:tcPr>
            <w:tcW w:w="645" w:type="pct"/>
            <w:shd w:val="clear" w:color="auto" w:fill="auto"/>
          </w:tcPr>
          <w:p w14:paraId="5AFBF791" w14:textId="77777777" w:rsidR="00007D91" w:rsidRPr="00A01E7F" w:rsidRDefault="00007D91" w:rsidP="00821962">
            <w:pPr>
              <w:pStyle w:val="TableText"/>
              <w:rPr>
                <w:rStyle w:val="Blue"/>
                <w:rFonts w:cs="Calibri"/>
                <w:color w:val="000000" w:themeColor="text1"/>
                <w:sz w:val="18"/>
                <w:szCs w:val="18"/>
              </w:rPr>
            </w:pPr>
            <w:r w:rsidRPr="00A01E7F">
              <w:rPr>
                <w:rStyle w:val="Blue"/>
                <w:rFonts w:cs="Calibri"/>
                <w:color w:val="000000" w:themeColor="text1"/>
                <w:sz w:val="18"/>
                <w:szCs w:val="18"/>
              </w:rPr>
              <w:t>N/A</w:t>
            </w:r>
          </w:p>
        </w:tc>
        <w:tc>
          <w:tcPr>
            <w:tcW w:w="689" w:type="pct"/>
            <w:shd w:val="clear" w:color="auto" w:fill="auto"/>
          </w:tcPr>
          <w:p w14:paraId="0F555450" w14:textId="77777777" w:rsidR="00007D91" w:rsidRPr="00A01E7F" w:rsidRDefault="00007D91" w:rsidP="00821962">
            <w:pPr>
              <w:pStyle w:val="TableText"/>
              <w:rPr>
                <w:rStyle w:val="Blue"/>
                <w:rFonts w:cs="Calibri"/>
                <w:color w:val="000000" w:themeColor="text1"/>
                <w:sz w:val="18"/>
                <w:szCs w:val="18"/>
              </w:rPr>
            </w:pPr>
            <w:r w:rsidRPr="00A01E7F">
              <w:rPr>
                <w:rStyle w:val="Blue"/>
                <w:rFonts w:cs="Calibri"/>
                <w:color w:val="000000" w:themeColor="text1"/>
                <w:sz w:val="18"/>
                <w:szCs w:val="18"/>
              </w:rPr>
              <w:t>As specified in schedule 3B</w:t>
            </w:r>
          </w:p>
        </w:tc>
        <w:tc>
          <w:tcPr>
            <w:tcW w:w="865" w:type="pct"/>
            <w:shd w:val="clear" w:color="auto" w:fill="auto"/>
          </w:tcPr>
          <w:p w14:paraId="57904459" w14:textId="77777777" w:rsidR="00007D91" w:rsidRPr="00A01E7F" w:rsidRDefault="00007D91" w:rsidP="00821962">
            <w:pPr>
              <w:pStyle w:val="TableText"/>
              <w:rPr>
                <w:rStyle w:val="Blue"/>
                <w:rFonts w:cs="Calibri"/>
                <w:color w:val="000000" w:themeColor="text1"/>
                <w:sz w:val="18"/>
                <w:szCs w:val="18"/>
              </w:rPr>
            </w:pPr>
            <w:r w:rsidRPr="00A01E7F">
              <w:rPr>
                <w:rStyle w:val="Blue"/>
                <w:rFonts w:cs="Calibri"/>
                <w:color w:val="000000" w:themeColor="text1"/>
                <w:sz w:val="18"/>
                <w:szCs w:val="18"/>
              </w:rPr>
              <w:t>Look up table</w:t>
            </w:r>
          </w:p>
          <w:p w14:paraId="549AE884" w14:textId="77777777" w:rsidR="00007D91" w:rsidRPr="00A01E7F" w:rsidRDefault="00007D91" w:rsidP="00821962">
            <w:pPr>
              <w:pStyle w:val="TableText"/>
              <w:rPr>
                <w:rStyle w:val="Blue"/>
                <w:rFonts w:cs="Calibri"/>
                <w:color w:val="000000" w:themeColor="text1"/>
                <w:sz w:val="18"/>
                <w:szCs w:val="18"/>
              </w:rPr>
            </w:pPr>
            <w:r w:rsidRPr="00A01E7F">
              <w:rPr>
                <w:rStyle w:val="Blue"/>
                <w:rFonts w:cs="Calibri"/>
                <w:color w:val="000000" w:themeColor="text1"/>
                <w:sz w:val="18"/>
                <w:szCs w:val="18"/>
              </w:rPr>
              <w:t>(Conditions 3.1.2 and 3.1.3 apply)</w:t>
            </w:r>
          </w:p>
        </w:tc>
      </w:tr>
      <w:tr w:rsidR="008F776A" w:rsidRPr="00C25946" w14:paraId="6682CF3D" w14:textId="77777777" w:rsidTr="00ED758C">
        <w:trPr>
          <w:cantSplit/>
        </w:trPr>
        <w:tc>
          <w:tcPr>
            <w:tcW w:w="608" w:type="pct"/>
            <w:vMerge/>
            <w:shd w:val="clear" w:color="auto" w:fill="auto"/>
          </w:tcPr>
          <w:p w14:paraId="32AE2D15" w14:textId="77777777" w:rsidR="008F776A" w:rsidRPr="00FC55D1" w:rsidRDefault="008F776A" w:rsidP="008F776A">
            <w:pPr>
              <w:pStyle w:val="TableText"/>
              <w:rPr>
                <w:rStyle w:val="Blue"/>
              </w:rPr>
            </w:pPr>
          </w:p>
        </w:tc>
        <w:tc>
          <w:tcPr>
            <w:tcW w:w="740" w:type="pct"/>
            <w:shd w:val="clear" w:color="auto" w:fill="auto"/>
          </w:tcPr>
          <w:p w14:paraId="5F043C38" w14:textId="77777777" w:rsidR="008F776A" w:rsidRPr="00A01E7F" w:rsidRDefault="008F776A" w:rsidP="008F776A">
            <w:pPr>
              <w:pStyle w:val="TableText"/>
              <w:rPr>
                <w:rStyle w:val="Blue"/>
                <w:rFonts w:cs="Calibri"/>
                <w:color w:val="000000" w:themeColor="text1"/>
                <w:sz w:val="18"/>
                <w:szCs w:val="18"/>
              </w:rPr>
            </w:pPr>
            <w:r w:rsidRPr="00A01E7F">
              <w:rPr>
                <w:rStyle w:val="Blue"/>
                <w:rFonts w:cs="Calibri"/>
                <w:color w:val="000000" w:themeColor="text1"/>
                <w:sz w:val="18"/>
                <w:szCs w:val="18"/>
              </w:rPr>
              <w:t>Total phosphorus as P</w:t>
            </w:r>
          </w:p>
        </w:tc>
        <w:tc>
          <w:tcPr>
            <w:tcW w:w="707" w:type="pct"/>
            <w:shd w:val="clear" w:color="auto" w:fill="auto"/>
          </w:tcPr>
          <w:p w14:paraId="40871606" w14:textId="3F324EA6" w:rsidR="008F776A" w:rsidRPr="00A01E7F" w:rsidRDefault="00A01E7F" w:rsidP="008F776A">
            <w:pPr>
              <w:pStyle w:val="TableText"/>
              <w:rPr>
                <w:rStyle w:val="Blue"/>
                <w:rFonts w:cs="Calibri"/>
                <w:color w:val="000000" w:themeColor="text1"/>
                <w:sz w:val="18"/>
                <w:szCs w:val="18"/>
              </w:rPr>
            </w:pPr>
            <w:r w:rsidRPr="00A01E7F">
              <w:rPr>
                <w:rStyle w:val="Blue"/>
                <w:rFonts w:cs="Calibri"/>
                <w:color w:val="000000" w:themeColor="text1"/>
                <w:sz w:val="18"/>
                <w:szCs w:val="18"/>
              </w:rPr>
              <w:t>5</w:t>
            </w:r>
            <w:r w:rsidR="008F776A" w:rsidRPr="00A01E7F">
              <w:rPr>
                <w:rStyle w:val="Blue"/>
                <w:rFonts w:cs="Calibri"/>
                <w:color w:val="000000" w:themeColor="text1"/>
                <w:sz w:val="18"/>
                <w:szCs w:val="18"/>
              </w:rPr>
              <w:t xml:space="preserve"> mg/l </w:t>
            </w:r>
          </w:p>
        </w:tc>
        <w:tc>
          <w:tcPr>
            <w:tcW w:w="746" w:type="pct"/>
            <w:shd w:val="clear" w:color="auto" w:fill="auto"/>
          </w:tcPr>
          <w:p w14:paraId="1964AA51" w14:textId="77777777" w:rsidR="008F776A" w:rsidRPr="00A01E7F" w:rsidRDefault="008F776A" w:rsidP="008F776A">
            <w:pPr>
              <w:pStyle w:val="TableText"/>
              <w:rPr>
                <w:rStyle w:val="Blue"/>
                <w:rFonts w:cs="Calibri"/>
                <w:color w:val="000000" w:themeColor="text1"/>
                <w:sz w:val="18"/>
                <w:szCs w:val="18"/>
              </w:rPr>
            </w:pPr>
            <w:r w:rsidRPr="00A01E7F">
              <w:rPr>
                <w:rStyle w:val="Blue"/>
                <w:rFonts w:cs="Calibri"/>
                <w:color w:val="000000" w:themeColor="text1"/>
                <w:sz w:val="18"/>
                <w:szCs w:val="18"/>
              </w:rPr>
              <w:t>Instantaneous (spot sample)</w:t>
            </w:r>
          </w:p>
        </w:tc>
        <w:tc>
          <w:tcPr>
            <w:tcW w:w="645" w:type="pct"/>
            <w:shd w:val="clear" w:color="auto" w:fill="auto"/>
          </w:tcPr>
          <w:p w14:paraId="45E69980" w14:textId="77777777" w:rsidR="008F776A" w:rsidRPr="00A01E7F" w:rsidRDefault="008F776A" w:rsidP="008F776A">
            <w:pPr>
              <w:pStyle w:val="TableText"/>
              <w:rPr>
                <w:rStyle w:val="Blue"/>
                <w:rFonts w:cs="Calibri"/>
                <w:color w:val="000000" w:themeColor="text1"/>
                <w:sz w:val="18"/>
                <w:szCs w:val="18"/>
              </w:rPr>
            </w:pPr>
            <w:r w:rsidRPr="00A01E7F">
              <w:rPr>
                <w:rStyle w:val="Blue"/>
                <w:rFonts w:cs="Calibri"/>
                <w:color w:val="000000" w:themeColor="text1"/>
                <w:sz w:val="18"/>
                <w:szCs w:val="18"/>
              </w:rPr>
              <w:t>N/A</w:t>
            </w:r>
          </w:p>
        </w:tc>
        <w:tc>
          <w:tcPr>
            <w:tcW w:w="689" w:type="pct"/>
            <w:shd w:val="clear" w:color="auto" w:fill="auto"/>
          </w:tcPr>
          <w:p w14:paraId="3A9BA68E" w14:textId="77777777" w:rsidR="008F776A" w:rsidRPr="00A01E7F" w:rsidRDefault="008F776A" w:rsidP="008F776A">
            <w:pPr>
              <w:pStyle w:val="TableText"/>
              <w:rPr>
                <w:rStyle w:val="Blue"/>
                <w:rFonts w:cs="Calibri"/>
                <w:color w:val="000000" w:themeColor="text1"/>
                <w:sz w:val="18"/>
                <w:szCs w:val="18"/>
              </w:rPr>
            </w:pPr>
            <w:r w:rsidRPr="00A01E7F">
              <w:rPr>
                <w:rStyle w:val="Blue"/>
                <w:rFonts w:cs="Calibri"/>
                <w:color w:val="000000" w:themeColor="text1"/>
                <w:sz w:val="18"/>
                <w:szCs w:val="18"/>
              </w:rPr>
              <w:t>As specified in schedule 3B</w:t>
            </w:r>
          </w:p>
        </w:tc>
        <w:tc>
          <w:tcPr>
            <w:tcW w:w="865" w:type="pct"/>
            <w:shd w:val="clear" w:color="auto" w:fill="auto"/>
          </w:tcPr>
          <w:p w14:paraId="00517460" w14:textId="77777777" w:rsidR="008F776A" w:rsidRPr="00A01E7F" w:rsidRDefault="008F776A" w:rsidP="008F776A">
            <w:pPr>
              <w:pStyle w:val="TableText"/>
              <w:rPr>
                <w:rStyle w:val="Blue"/>
                <w:rFonts w:cs="Calibri"/>
                <w:color w:val="000000" w:themeColor="text1"/>
                <w:sz w:val="18"/>
                <w:szCs w:val="18"/>
              </w:rPr>
            </w:pPr>
            <w:r w:rsidRPr="00A01E7F">
              <w:rPr>
                <w:rStyle w:val="Blue"/>
                <w:rFonts w:cs="Calibri"/>
                <w:color w:val="000000" w:themeColor="text1"/>
                <w:sz w:val="18"/>
                <w:szCs w:val="18"/>
              </w:rPr>
              <w:t>Annual mean</w:t>
            </w:r>
          </w:p>
          <w:p w14:paraId="4FEA31BC" w14:textId="77777777" w:rsidR="008F776A" w:rsidRPr="00A01E7F" w:rsidRDefault="008F776A" w:rsidP="008F776A">
            <w:pPr>
              <w:pStyle w:val="TableText"/>
              <w:rPr>
                <w:rStyle w:val="Blue"/>
                <w:rFonts w:cs="Calibri"/>
                <w:color w:val="000000" w:themeColor="text1"/>
                <w:sz w:val="18"/>
                <w:szCs w:val="18"/>
              </w:rPr>
            </w:pPr>
            <w:r w:rsidRPr="00A01E7F">
              <w:rPr>
                <w:rStyle w:val="Blue"/>
                <w:rFonts w:cs="Calibri"/>
                <w:color w:val="000000" w:themeColor="text1"/>
                <w:sz w:val="18"/>
                <w:szCs w:val="18"/>
              </w:rPr>
              <w:t>(Condition 3.1.3 applies)</w:t>
            </w:r>
          </w:p>
        </w:tc>
      </w:tr>
      <w:tr w:rsidR="008F776A" w:rsidRPr="00C25946" w14:paraId="084566C5" w14:textId="77777777" w:rsidTr="00ED758C">
        <w:trPr>
          <w:cantSplit/>
        </w:trPr>
        <w:tc>
          <w:tcPr>
            <w:tcW w:w="608" w:type="pct"/>
            <w:vMerge/>
            <w:shd w:val="clear" w:color="auto" w:fill="auto"/>
          </w:tcPr>
          <w:p w14:paraId="09ADA359" w14:textId="77777777" w:rsidR="008F776A" w:rsidRPr="00FC55D1" w:rsidRDefault="008F776A" w:rsidP="008F776A">
            <w:pPr>
              <w:pStyle w:val="TableText"/>
              <w:rPr>
                <w:rStyle w:val="Blue"/>
              </w:rPr>
            </w:pPr>
          </w:p>
        </w:tc>
        <w:tc>
          <w:tcPr>
            <w:tcW w:w="740" w:type="pct"/>
            <w:shd w:val="clear" w:color="auto" w:fill="auto"/>
          </w:tcPr>
          <w:p w14:paraId="656035B7"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766FC0DB" w14:textId="793A5E34" w:rsidR="000137C5" w:rsidRDefault="000137C5" w:rsidP="008255E1">
      <w:pPr>
        <w:spacing w:before="120" w:after="120"/>
        <w:ind w:left="567"/>
        <w:rPr>
          <w:rStyle w:val="Pink"/>
          <w:rFonts w:ascii="Arial" w:hAnsi="Arial" w:cs="Arial"/>
          <w:sz w:val="8"/>
          <w:szCs w:val="8"/>
        </w:rPr>
      </w:pPr>
    </w:p>
    <w:p w14:paraId="4F3CDE83" w14:textId="77777777" w:rsidR="000137C5" w:rsidRDefault="000137C5">
      <w:pPr>
        <w:rPr>
          <w:rStyle w:val="Pink"/>
          <w:rFonts w:ascii="Arial" w:hAnsi="Arial" w:cs="Arial"/>
          <w:sz w:val="8"/>
          <w:szCs w:val="8"/>
        </w:rPr>
      </w:pPr>
      <w:r>
        <w:rPr>
          <w:rStyle w:val="Pink"/>
          <w:rFonts w:ascii="Arial" w:hAnsi="Arial" w:cs="Arial"/>
          <w:sz w:val="8"/>
          <w:szCs w:val="8"/>
        </w:rPr>
        <w:br w:type="page"/>
      </w:r>
    </w:p>
    <w:p w14:paraId="4F7B65A2" w14:textId="77777777" w:rsidR="000137C5" w:rsidRPr="00A01E7F" w:rsidRDefault="000137C5" w:rsidP="008255E1">
      <w:pPr>
        <w:spacing w:before="120" w:after="120"/>
        <w:ind w:left="567"/>
        <w:rPr>
          <w:rStyle w:val="Pink"/>
          <w:rFonts w:ascii="Arial" w:hAnsi="Arial" w:cs="Arial"/>
          <w:sz w:val="8"/>
          <w:szCs w:val="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52"/>
        <w:gridCol w:w="2410"/>
        <w:gridCol w:w="1984"/>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A01E7F">
        <w:trPr>
          <w:cantSplit/>
          <w:tblHeader/>
        </w:trPr>
        <w:tc>
          <w:tcPr>
            <w:tcW w:w="1452"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71"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129"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A01E7F">
        <w:trPr>
          <w:cantSplit/>
        </w:trPr>
        <w:tc>
          <w:tcPr>
            <w:tcW w:w="1452" w:type="pct"/>
            <w:shd w:val="clear" w:color="auto" w:fill="auto"/>
          </w:tcPr>
          <w:p w14:paraId="1E24E62B" w14:textId="1A6CAF10" w:rsidR="00821962" w:rsidRPr="00A01E7F" w:rsidRDefault="00821962" w:rsidP="00821962">
            <w:pPr>
              <w:pStyle w:val="TableText"/>
              <w:rPr>
                <w:rStyle w:val="Blue"/>
                <w:color w:val="000000" w:themeColor="text1"/>
                <w:sz w:val="18"/>
                <w:szCs w:val="18"/>
              </w:rPr>
            </w:pPr>
            <w:r w:rsidRPr="00A01E7F">
              <w:rPr>
                <w:rStyle w:val="Blue"/>
                <w:color w:val="000000" w:themeColor="text1"/>
                <w:sz w:val="18"/>
                <w:szCs w:val="18"/>
              </w:rPr>
              <w:t>Secondary treated sewage effluent</w:t>
            </w:r>
          </w:p>
        </w:tc>
        <w:tc>
          <w:tcPr>
            <w:tcW w:w="1371" w:type="pct"/>
            <w:shd w:val="clear" w:color="auto" w:fill="auto"/>
          </w:tcPr>
          <w:p w14:paraId="089EC9A7" w14:textId="1C3819A5" w:rsidR="00821962" w:rsidRPr="00A01E7F" w:rsidRDefault="002D50FC" w:rsidP="00821962">
            <w:pPr>
              <w:pStyle w:val="TableText"/>
              <w:rPr>
                <w:rStyle w:val="Blue"/>
                <w:color w:val="000000" w:themeColor="text1"/>
                <w:sz w:val="18"/>
                <w:szCs w:val="18"/>
              </w:rPr>
            </w:pPr>
            <w:r w:rsidRPr="00A01E7F">
              <w:rPr>
                <w:rStyle w:val="Blue"/>
                <w:color w:val="000000" w:themeColor="text1"/>
                <w:sz w:val="18"/>
                <w:szCs w:val="18"/>
              </w:rPr>
              <w:t>Final Effluent Discharge Point</w:t>
            </w:r>
          </w:p>
        </w:tc>
        <w:tc>
          <w:tcPr>
            <w:tcW w:w="1129" w:type="pct"/>
            <w:shd w:val="clear" w:color="auto" w:fill="auto"/>
          </w:tcPr>
          <w:p w14:paraId="4EAAD0D4" w14:textId="634B4B97" w:rsidR="00821962" w:rsidRPr="00A01E7F" w:rsidRDefault="00A01E7F" w:rsidP="00821962">
            <w:pPr>
              <w:pStyle w:val="TableText"/>
              <w:rPr>
                <w:rStyle w:val="Blue"/>
                <w:color w:val="000000" w:themeColor="text1"/>
                <w:sz w:val="18"/>
                <w:szCs w:val="18"/>
              </w:rPr>
            </w:pPr>
            <w:r w:rsidRPr="00A01E7F">
              <w:rPr>
                <w:rStyle w:val="Blue"/>
                <w:color w:val="000000" w:themeColor="text1"/>
                <w:sz w:val="18"/>
                <w:szCs w:val="18"/>
              </w:rPr>
              <w:t>SN 53029 30159</w:t>
            </w:r>
          </w:p>
        </w:tc>
        <w:tc>
          <w:tcPr>
            <w:tcW w:w="1048" w:type="pct"/>
            <w:shd w:val="clear" w:color="auto" w:fill="auto"/>
          </w:tcPr>
          <w:p w14:paraId="0A1A2199" w14:textId="5FFD94F5" w:rsidR="00821962" w:rsidRPr="00A01E7F" w:rsidRDefault="00A01E7F" w:rsidP="00821962">
            <w:pPr>
              <w:pStyle w:val="TableText"/>
              <w:rPr>
                <w:rStyle w:val="Blue"/>
                <w:color w:val="000000" w:themeColor="text1"/>
                <w:sz w:val="18"/>
                <w:szCs w:val="18"/>
              </w:rPr>
            </w:pPr>
            <w:r w:rsidRPr="00A01E7F">
              <w:rPr>
                <w:rStyle w:val="Blue"/>
                <w:color w:val="000000" w:themeColor="text1"/>
                <w:sz w:val="18"/>
                <w:szCs w:val="18"/>
              </w:rPr>
              <w:t xml:space="preserve">Afon </w:t>
            </w:r>
            <w:proofErr w:type="spellStart"/>
            <w:r w:rsidRPr="00A01E7F">
              <w:rPr>
                <w:rStyle w:val="Blue"/>
                <w:color w:val="000000" w:themeColor="text1"/>
                <w:sz w:val="18"/>
                <w:szCs w:val="18"/>
              </w:rPr>
              <w:t>Marlais</w:t>
            </w:r>
            <w:proofErr w:type="spellEnd"/>
          </w:p>
        </w:tc>
      </w:tr>
    </w:tbl>
    <w:p w14:paraId="34614382" w14:textId="77777777" w:rsidR="00821962" w:rsidRPr="00A01E7F" w:rsidRDefault="00821962" w:rsidP="004B492A">
      <w:pPr>
        <w:spacing w:before="120" w:after="120"/>
        <w:rPr>
          <w:rFonts w:ascii="Arial" w:hAnsi="Arial" w:cs="Arial"/>
          <w:sz w:val="8"/>
          <w:szCs w:val="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A01E7F" w:rsidRDefault="001C529E" w:rsidP="00D932BD">
      <w:pPr>
        <w:spacing w:before="120" w:after="120"/>
        <w:ind w:left="567"/>
        <w:rPr>
          <w:rStyle w:val="Pink"/>
          <w:rFonts w:ascii="Arial" w:hAnsi="Arial" w:cs="Arial"/>
          <w:sz w:val="8"/>
          <w:szCs w:val="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411"/>
        <w:gridCol w:w="184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A01E7F">
        <w:trPr>
          <w:cantSplit/>
          <w:tblHeader/>
        </w:trPr>
        <w:tc>
          <w:tcPr>
            <w:tcW w:w="1129"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372"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04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A01E7F" w:rsidRPr="00C25946" w14:paraId="4A42B12F" w14:textId="77777777" w:rsidTr="00A01E7F">
        <w:trPr>
          <w:cantSplit/>
        </w:trPr>
        <w:tc>
          <w:tcPr>
            <w:tcW w:w="1129" w:type="pct"/>
            <w:vMerge w:val="restart"/>
            <w:shd w:val="clear" w:color="auto" w:fill="auto"/>
          </w:tcPr>
          <w:p w14:paraId="62668F7B" w14:textId="261DA13F" w:rsidR="00A01E7F" w:rsidRPr="00A01E7F" w:rsidRDefault="00A01E7F" w:rsidP="00A01E7F">
            <w:pPr>
              <w:pStyle w:val="TableText"/>
              <w:rPr>
                <w:rStyle w:val="Blue"/>
                <w:color w:val="000000" w:themeColor="text1"/>
                <w:sz w:val="18"/>
                <w:szCs w:val="18"/>
              </w:rPr>
            </w:pPr>
            <w:r w:rsidRPr="00A01E7F">
              <w:rPr>
                <w:rStyle w:val="Blue"/>
                <w:color w:val="000000" w:themeColor="text1"/>
                <w:sz w:val="18"/>
                <w:szCs w:val="18"/>
              </w:rPr>
              <w:t>Secondary treated sewage effluent</w:t>
            </w:r>
          </w:p>
        </w:tc>
        <w:tc>
          <w:tcPr>
            <w:tcW w:w="1372" w:type="pct"/>
            <w:shd w:val="clear" w:color="auto" w:fill="auto"/>
          </w:tcPr>
          <w:p w14:paraId="46FC41B2" w14:textId="66FABF63" w:rsidR="00A01E7F" w:rsidRPr="00A01E7F" w:rsidRDefault="00A01E7F" w:rsidP="00A01E7F">
            <w:pPr>
              <w:pStyle w:val="TableText"/>
              <w:rPr>
                <w:rStyle w:val="Blue"/>
                <w:color w:val="000000" w:themeColor="text1"/>
                <w:sz w:val="18"/>
                <w:szCs w:val="18"/>
              </w:rPr>
            </w:pPr>
            <w:r w:rsidRPr="00A01E7F">
              <w:rPr>
                <w:rStyle w:val="Blue"/>
                <w:color w:val="000000" w:themeColor="text1"/>
                <w:sz w:val="18"/>
                <w:szCs w:val="18"/>
              </w:rPr>
              <w:t>Final effluent sampling</w:t>
            </w:r>
          </w:p>
        </w:tc>
        <w:tc>
          <w:tcPr>
            <w:tcW w:w="1049" w:type="pct"/>
            <w:shd w:val="clear" w:color="auto" w:fill="auto"/>
          </w:tcPr>
          <w:p w14:paraId="56711677" w14:textId="66C1EBCC" w:rsidR="00A01E7F" w:rsidRPr="00A01E7F" w:rsidRDefault="00A01E7F" w:rsidP="00A01E7F">
            <w:pPr>
              <w:pStyle w:val="TableText"/>
              <w:rPr>
                <w:rStyle w:val="Blue"/>
                <w:color w:val="000000" w:themeColor="text1"/>
                <w:sz w:val="18"/>
                <w:szCs w:val="18"/>
              </w:rPr>
            </w:pPr>
            <w:r w:rsidRPr="00A01E7F">
              <w:rPr>
                <w:rStyle w:val="Blue"/>
                <w:color w:val="000000" w:themeColor="text1"/>
                <w:sz w:val="18"/>
                <w:szCs w:val="18"/>
              </w:rPr>
              <w:t>SN 53025 30169</w:t>
            </w:r>
          </w:p>
        </w:tc>
        <w:tc>
          <w:tcPr>
            <w:tcW w:w="1450" w:type="pct"/>
            <w:shd w:val="clear" w:color="auto" w:fill="auto"/>
          </w:tcPr>
          <w:p w14:paraId="4B77B40A" w14:textId="46047E61" w:rsidR="00A01E7F" w:rsidRPr="00A01E7F" w:rsidRDefault="00A01E7F" w:rsidP="00A01E7F">
            <w:pPr>
              <w:pStyle w:val="TableText"/>
              <w:rPr>
                <w:rStyle w:val="Blue"/>
                <w:color w:val="000000" w:themeColor="text1"/>
                <w:sz w:val="18"/>
                <w:szCs w:val="18"/>
              </w:rPr>
            </w:pPr>
            <w:r w:rsidRPr="00A01E7F">
              <w:rPr>
                <w:rStyle w:val="Blue"/>
                <w:color w:val="000000" w:themeColor="text1"/>
                <w:sz w:val="18"/>
                <w:szCs w:val="18"/>
              </w:rPr>
              <w:t>Final Effluent Sample Point</w:t>
            </w:r>
          </w:p>
        </w:tc>
      </w:tr>
      <w:tr w:rsidR="00A01E7F" w:rsidRPr="00C25946" w14:paraId="2E4EA721" w14:textId="77777777" w:rsidTr="00A01E7F">
        <w:trPr>
          <w:cantSplit/>
          <w:trHeight w:val="537"/>
        </w:trPr>
        <w:tc>
          <w:tcPr>
            <w:tcW w:w="1129" w:type="pct"/>
            <w:vMerge/>
            <w:shd w:val="clear" w:color="auto" w:fill="auto"/>
          </w:tcPr>
          <w:p w14:paraId="7B9431D6" w14:textId="77777777" w:rsidR="00A01E7F" w:rsidRPr="00A01E7F" w:rsidRDefault="00A01E7F" w:rsidP="00A01E7F">
            <w:pPr>
              <w:pStyle w:val="TableText"/>
              <w:rPr>
                <w:rStyle w:val="Blue"/>
                <w:color w:val="000000" w:themeColor="text1"/>
                <w:sz w:val="18"/>
                <w:szCs w:val="18"/>
              </w:rPr>
            </w:pPr>
          </w:p>
        </w:tc>
        <w:tc>
          <w:tcPr>
            <w:tcW w:w="1372" w:type="pct"/>
            <w:shd w:val="clear" w:color="auto" w:fill="auto"/>
          </w:tcPr>
          <w:p w14:paraId="7F48CFCE" w14:textId="3571331E" w:rsidR="00A01E7F" w:rsidRPr="00A01E7F" w:rsidRDefault="00A01E7F" w:rsidP="00A01E7F">
            <w:pPr>
              <w:pStyle w:val="TableText"/>
              <w:rPr>
                <w:rStyle w:val="Blue"/>
                <w:color w:val="000000" w:themeColor="text1"/>
                <w:sz w:val="18"/>
                <w:szCs w:val="18"/>
              </w:rPr>
            </w:pPr>
            <w:r w:rsidRPr="00A01E7F">
              <w:rPr>
                <w:rStyle w:val="Blue"/>
                <w:color w:val="000000" w:themeColor="text1"/>
                <w:sz w:val="18"/>
                <w:szCs w:val="18"/>
              </w:rPr>
              <w:t>MCERTS continuous flow monitoring</w:t>
            </w:r>
          </w:p>
        </w:tc>
        <w:tc>
          <w:tcPr>
            <w:tcW w:w="1049" w:type="pct"/>
            <w:shd w:val="clear" w:color="auto" w:fill="auto"/>
          </w:tcPr>
          <w:p w14:paraId="275915C9" w14:textId="616E688D" w:rsidR="00A01E7F" w:rsidRPr="00A01E7F" w:rsidRDefault="00ED1228" w:rsidP="00A01E7F">
            <w:pPr>
              <w:pStyle w:val="TableText"/>
              <w:rPr>
                <w:rStyle w:val="Blue"/>
                <w:color w:val="000000" w:themeColor="text1"/>
                <w:sz w:val="18"/>
                <w:szCs w:val="18"/>
              </w:rPr>
            </w:pPr>
            <w:r w:rsidRPr="00ED1228">
              <w:rPr>
                <w:rStyle w:val="Blue"/>
                <w:color w:val="000000" w:themeColor="text1"/>
                <w:sz w:val="18"/>
                <w:szCs w:val="18"/>
              </w:rPr>
              <w:t>SN 53029 30177</w:t>
            </w:r>
          </w:p>
        </w:tc>
        <w:tc>
          <w:tcPr>
            <w:tcW w:w="1450" w:type="pct"/>
            <w:shd w:val="clear" w:color="auto" w:fill="auto"/>
          </w:tcPr>
          <w:p w14:paraId="1FA594EA" w14:textId="19C8FEEE" w:rsidR="00A01E7F" w:rsidRPr="00A01E7F" w:rsidRDefault="00A01E7F" w:rsidP="00A01E7F">
            <w:pPr>
              <w:pStyle w:val="TableText"/>
              <w:rPr>
                <w:rStyle w:val="Blue"/>
                <w:color w:val="000000" w:themeColor="text1"/>
                <w:sz w:val="18"/>
                <w:szCs w:val="18"/>
              </w:rPr>
            </w:pPr>
            <w:r w:rsidRPr="00A01E7F">
              <w:rPr>
                <w:rStyle w:val="Blue"/>
                <w:color w:val="000000" w:themeColor="text1"/>
                <w:sz w:val="18"/>
                <w:szCs w:val="18"/>
              </w:rPr>
              <w:t>MCERTS Flow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07039E">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8220E8" w:rsidRDefault="00821962" w:rsidP="00821962">
            <w:pPr>
              <w:pStyle w:val="TableText"/>
              <w:rPr>
                <w:rStyle w:val="Red"/>
                <w:b/>
                <w:color w:val="000000" w:themeColor="text1"/>
                <w:sz w:val="18"/>
                <w:szCs w:val="18"/>
              </w:rPr>
            </w:pPr>
            <w:r w:rsidRPr="008220E8">
              <w:rPr>
                <w:rStyle w:val="Red"/>
                <w:b/>
                <w:color w:val="000000" w:themeColor="text1"/>
                <w:sz w:val="18"/>
                <w:szCs w:val="18"/>
              </w:rPr>
              <w:t>Number of s</w:t>
            </w:r>
            <w:bookmarkStart w:id="8" w:name="_Hlt511551491"/>
            <w:bookmarkEnd w:id="8"/>
            <w:r w:rsidRPr="008220E8">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8220E8" w:rsidRDefault="00821962" w:rsidP="00821962">
            <w:pPr>
              <w:pStyle w:val="TableText"/>
              <w:rPr>
                <w:rStyle w:val="Red"/>
                <w:b/>
                <w:color w:val="000000" w:themeColor="text1"/>
                <w:sz w:val="18"/>
                <w:szCs w:val="18"/>
              </w:rPr>
            </w:pPr>
            <w:r w:rsidRPr="008220E8">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4–7</w:t>
            </w:r>
            <w:r w:rsidR="00432746" w:rsidRPr="008220E8">
              <w:rPr>
                <w:rStyle w:val="Red"/>
                <w:color w:val="000000" w:themeColor="text1"/>
                <w:sz w:val="18"/>
                <w:szCs w:val="18"/>
              </w:rPr>
              <w:t xml:space="preserve"> </w:t>
            </w:r>
          </w:p>
        </w:tc>
        <w:tc>
          <w:tcPr>
            <w:tcW w:w="2660" w:type="pct"/>
            <w:shd w:val="clear" w:color="auto" w:fill="auto"/>
          </w:tcPr>
          <w:p w14:paraId="42B64EF4"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8–16</w:t>
            </w:r>
          </w:p>
        </w:tc>
        <w:tc>
          <w:tcPr>
            <w:tcW w:w="2660" w:type="pct"/>
            <w:shd w:val="clear" w:color="auto" w:fill="auto"/>
          </w:tcPr>
          <w:p w14:paraId="553C9E2F"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17–28 </w:t>
            </w:r>
          </w:p>
        </w:tc>
        <w:tc>
          <w:tcPr>
            <w:tcW w:w="2660" w:type="pct"/>
            <w:shd w:val="clear" w:color="auto" w:fill="auto"/>
          </w:tcPr>
          <w:p w14:paraId="1FA9AC3B"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29–40 </w:t>
            </w:r>
          </w:p>
        </w:tc>
        <w:tc>
          <w:tcPr>
            <w:tcW w:w="2660" w:type="pct"/>
            <w:shd w:val="clear" w:color="auto" w:fill="auto"/>
          </w:tcPr>
          <w:p w14:paraId="737B05C8"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41–53</w:t>
            </w:r>
            <w:r w:rsidR="00432746" w:rsidRPr="008220E8">
              <w:rPr>
                <w:rStyle w:val="Red"/>
                <w:color w:val="000000" w:themeColor="text1"/>
                <w:sz w:val="18"/>
                <w:szCs w:val="18"/>
              </w:rPr>
              <w:t xml:space="preserve"> </w:t>
            </w:r>
          </w:p>
        </w:tc>
        <w:tc>
          <w:tcPr>
            <w:tcW w:w="2660" w:type="pct"/>
            <w:shd w:val="clear" w:color="auto" w:fill="auto"/>
          </w:tcPr>
          <w:p w14:paraId="27663C27"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54–67</w:t>
            </w:r>
            <w:r w:rsidR="00432746" w:rsidRPr="008220E8">
              <w:rPr>
                <w:rStyle w:val="Red"/>
                <w:color w:val="000000" w:themeColor="text1"/>
                <w:sz w:val="18"/>
                <w:szCs w:val="18"/>
              </w:rPr>
              <w:t xml:space="preserve"> </w:t>
            </w:r>
          </w:p>
        </w:tc>
        <w:tc>
          <w:tcPr>
            <w:tcW w:w="2660" w:type="pct"/>
            <w:shd w:val="clear" w:color="auto" w:fill="auto"/>
          </w:tcPr>
          <w:p w14:paraId="2BB8AE66"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68–81</w:t>
            </w:r>
            <w:r w:rsidR="00432746" w:rsidRPr="008220E8">
              <w:rPr>
                <w:rStyle w:val="Red"/>
                <w:color w:val="000000" w:themeColor="text1"/>
                <w:sz w:val="18"/>
                <w:szCs w:val="18"/>
              </w:rPr>
              <w:t xml:space="preserve"> </w:t>
            </w:r>
          </w:p>
        </w:tc>
        <w:tc>
          <w:tcPr>
            <w:tcW w:w="2660" w:type="pct"/>
            <w:shd w:val="clear" w:color="auto" w:fill="auto"/>
          </w:tcPr>
          <w:p w14:paraId="0CE70478"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82–95 </w:t>
            </w:r>
          </w:p>
        </w:tc>
        <w:tc>
          <w:tcPr>
            <w:tcW w:w="2660" w:type="pct"/>
            <w:shd w:val="clear" w:color="auto" w:fill="auto"/>
          </w:tcPr>
          <w:p w14:paraId="1E5AD8F5"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96–110 </w:t>
            </w:r>
          </w:p>
        </w:tc>
        <w:tc>
          <w:tcPr>
            <w:tcW w:w="2660" w:type="pct"/>
            <w:shd w:val="clear" w:color="auto" w:fill="auto"/>
          </w:tcPr>
          <w:p w14:paraId="6CD2DE18"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111–125</w:t>
            </w:r>
            <w:r w:rsidR="00432746" w:rsidRPr="008220E8">
              <w:rPr>
                <w:rStyle w:val="Red"/>
                <w:color w:val="000000" w:themeColor="text1"/>
                <w:sz w:val="18"/>
                <w:szCs w:val="18"/>
              </w:rPr>
              <w:t xml:space="preserve"> </w:t>
            </w:r>
          </w:p>
        </w:tc>
        <w:tc>
          <w:tcPr>
            <w:tcW w:w="2660" w:type="pct"/>
            <w:shd w:val="clear" w:color="auto" w:fill="auto"/>
          </w:tcPr>
          <w:p w14:paraId="158ED147"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126–140</w:t>
            </w:r>
            <w:r w:rsidR="00432746" w:rsidRPr="008220E8">
              <w:rPr>
                <w:rStyle w:val="Red"/>
                <w:color w:val="000000" w:themeColor="text1"/>
                <w:sz w:val="18"/>
                <w:szCs w:val="18"/>
              </w:rPr>
              <w:t xml:space="preserve"> </w:t>
            </w:r>
          </w:p>
        </w:tc>
        <w:tc>
          <w:tcPr>
            <w:tcW w:w="2660" w:type="pct"/>
            <w:shd w:val="clear" w:color="auto" w:fill="auto"/>
          </w:tcPr>
          <w:p w14:paraId="27B678A1"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141–155</w:t>
            </w:r>
            <w:r w:rsidR="00432746" w:rsidRPr="008220E8">
              <w:rPr>
                <w:rStyle w:val="Red"/>
                <w:color w:val="000000" w:themeColor="text1"/>
                <w:sz w:val="18"/>
                <w:szCs w:val="18"/>
              </w:rPr>
              <w:t xml:space="preserve"> </w:t>
            </w:r>
          </w:p>
        </w:tc>
        <w:tc>
          <w:tcPr>
            <w:tcW w:w="2660" w:type="pct"/>
            <w:shd w:val="clear" w:color="auto" w:fill="auto"/>
          </w:tcPr>
          <w:p w14:paraId="52E83AAB"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156–171</w:t>
            </w:r>
            <w:r w:rsidR="00432746" w:rsidRPr="008220E8">
              <w:rPr>
                <w:rStyle w:val="Red"/>
                <w:color w:val="000000" w:themeColor="text1"/>
                <w:sz w:val="18"/>
                <w:szCs w:val="18"/>
              </w:rPr>
              <w:t xml:space="preserve"> </w:t>
            </w:r>
          </w:p>
        </w:tc>
        <w:tc>
          <w:tcPr>
            <w:tcW w:w="2660" w:type="pct"/>
            <w:shd w:val="clear" w:color="auto" w:fill="auto"/>
          </w:tcPr>
          <w:p w14:paraId="25E39731"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172–187 </w:t>
            </w:r>
          </w:p>
        </w:tc>
        <w:tc>
          <w:tcPr>
            <w:tcW w:w="2660" w:type="pct"/>
            <w:shd w:val="clear" w:color="auto" w:fill="auto"/>
          </w:tcPr>
          <w:p w14:paraId="3966E173"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188–203</w:t>
            </w:r>
            <w:r w:rsidR="00432746" w:rsidRPr="008220E8">
              <w:rPr>
                <w:rStyle w:val="Red"/>
                <w:color w:val="000000" w:themeColor="text1"/>
                <w:sz w:val="18"/>
                <w:szCs w:val="18"/>
              </w:rPr>
              <w:t xml:space="preserve"> </w:t>
            </w:r>
          </w:p>
        </w:tc>
        <w:tc>
          <w:tcPr>
            <w:tcW w:w="2660" w:type="pct"/>
            <w:shd w:val="clear" w:color="auto" w:fill="auto"/>
          </w:tcPr>
          <w:p w14:paraId="2ABFDEF0"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204–219</w:t>
            </w:r>
            <w:r w:rsidR="00432746" w:rsidRPr="008220E8">
              <w:rPr>
                <w:rStyle w:val="Red"/>
                <w:color w:val="000000" w:themeColor="text1"/>
                <w:sz w:val="18"/>
                <w:szCs w:val="18"/>
              </w:rPr>
              <w:t xml:space="preserve"> </w:t>
            </w:r>
          </w:p>
        </w:tc>
        <w:tc>
          <w:tcPr>
            <w:tcW w:w="2660" w:type="pct"/>
            <w:shd w:val="clear" w:color="auto" w:fill="auto"/>
          </w:tcPr>
          <w:p w14:paraId="353C2567"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220–235</w:t>
            </w:r>
            <w:r w:rsidR="00432746" w:rsidRPr="008220E8">
              <w:rPr>
                <w:rStyle w:val="Red"/>
                <w:color w:val="000000" w:themeColor="text1"/>
                <w:sz w:val="18"/>
                <w:szCs w:val="18"/>
              </w:rPr>
              <w:t xml:space="preserve"> </w:t>
            </w:r>
          </w:p>
        </w:tc>
        <w:tc>
          <w:tcPr>
            <w:tcW w:w="2660" w:type="pct"/>
            <w:shd w:val="clear" w:color="auto" w:fill="auto"/>
          </w:tcPr>
          <w:p w14:paraId="218D44CA"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236–251 </w:t>
            </w:r>
          </w:p>
        </w:tc>
        <w:tc>
          <w:tcPr>
            <w:tcW w:w="2660" w:type="pct"/>
            <w:shd w:val="clear" w:color="auto" w:fill="auto"/>
          </w:tcPr>
          <w:p w14:paraId="31593D21"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252–268 </w:t>
            </w:r>
          </w:p>
        </w:tc>
        <w:tc>
          <w:tcPr>
            <w:tcW w:w="2660" w:type="pct"/>
            <w:shd w:val="clear" w:color="auto" w:fill="auto"/>
          </w:tcPr>
          <w:p w14:paraId="3636FFC5"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269–284</w:t>
            </w:r>
            <w:r w:rsidR="00432746" w:rsidRPr="008220E8">
              <w:rPr>
                <w:rStyle w:val="Red"/>
                <w:color w:val="000000" w:themeColor="text1"/>
                <w:sz w:val="18"/>
                <w:szCs w:val="18"/>
              </w:rPr>
              <w:t xml:space="preserve"> </w:t>
            </w:r>
          </w:p>
        </w:tc>
        <w:tc>
          <w:tcPr>
            <w:tcW w:w="2660" w:type="pct"/>
            <w:shd w:val="clear" w:color="auto" w:fill="auto"/>
          </w:tcPr>
          <w:p w14:paraId="4B0FF9BE"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285–300</w:t>
            </w:r>
            <w:r w:rsidR="00432746" w:rsidRPr="008220E8">
              <w:rPr>
                <w:rStyle w:val="Red"/>
                <w:color w:val="000000" w:themeColor="text1"/>
                <w:sz w:val="18"/>
                <w:szCs w:val="18"/>
              </w:rPr>
              <w:t xml:space="preserve"> </w:t>
            </w:r>
          </w:p>
        </w:tc>
        <w:tc>
          <w:tcPr>
            <w:tcW w:w="2660" w:type="pct"/>
            <w:shd w:val="clear" w:color="auto" w:fill="auto"/>
          </w:tcPr>
          <w:p w14:paraId="7A66DB6F"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301–317 </w:t>
            </w:r>
          </w:p>
        </w:tc>
        <w:tc>
          <w:tcPr>
            <w:tcW w:w="2660" w:type="pct"/>
            <w:shd w:val="clear" w:color="auto" w:fill="auto"/>
          </w:tcPr>
          <w:p w14:paraId="6637C2EC"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318–334</w:t>
            </w:r>
            <w:r w:rsidR="00432746" w:rsidRPr="008220E8">
              <w:rPr>
                <w:rStyle w:val="Red"/>
                <w:color w:val="000000" w:themeColor="text1"/>
                <w:sz w:val="18"/>
                <w:szCs w:val="18"/>
              </w:rPr>
              <w:t xml:space="preserve"> </w:t>
            </w:r>
          </w:p>
        </w:tc>
        <w:tc>
          <w:tcPr>
            <w:tcW w:w="2660" w:type="pct"/>
            <w:shd w:val="clear" w:color="auto" w:fill="auto"/>
          </w:tcPr>
          <w:p w14:paraId="72661C33"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335–350 </w:t>
            </w:r>
          </w:p>
        </w:tc>
        <w:tc>
          <w:tcPr>
            <w:tcW w:w="2660" w:type="pct"/>
            <w:shd w:val="clear" w:color="auto" w:fill="auto"/>
          </w:tcPr>
          <w:p w14:paraId="0B6064EA"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351–365 </w:t>
            </w:r>
          </w:p>
        </w:tc>
        <w:tc>
          <w:tcPr>
            <w:tcW w:w="2660" w:type="pct"/>
            <w:shd w:val="clear" w:color="auto" w:fill="auto"/>
          </w:tcPr>
          <w:p w14:paraId="47E295A7" w14:textId="77777777" w:rsidR="00821962" w:rsidRPr="008220E8" w:rsidRDefault="00821962" w:rsidP="00821962">
            <w:pPr>
              <w:pStyle w:val="TableText"/>
              <w:rPr>
                <w:rStyle w:val="Red"/>
                <w:color w:val="000000" w:themeColor="text1"/>
                <w:sz w:val="18"/>
                <w:szCs w:val="18"/>
              </w:rPr>
            </w:pPr>
            <w:r w:rsidRPr="008220E8">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7DD94B46" w14:textId="5CFE5CF8" w:rsidR="00821962" w:rsidRPr="0006689A" w:rsidRDefault="005D2F25" w:rsidP="008220E8">
      <w:pPr>
        <w:pStyle w:val="Heading1NotIndexed"/>
        <w:ind w:left="567"/>
        <w:rPr>
          <w:rStyle w:val="Pink"/>
          <w:rFonts w:cs="Arial"/>
          <w:sz w:val="18"/>
          <w:szCs w:val="18"/>
        </w:rPr>
      </w:pPr>
      <w:r>
        <w:rPr>
          <w:rStyle w:val="Red"/>
        </w:rPr>
        <w:br w:type="page"/>
      </w:r>
    </w:p>
    <w:p w14:paraId="4756CF7A" w14:textId="4A8EA4D6" w:rsidR="00821962" w:rsidRPr="00796C48" w:rsidRDefault="00821962" w:rsidP="00E6594F">
      <w:pPr>
        <w:pStyle w:val="Heading1"/>
        <w:spacing w:before="0" w:after="24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3AE41BFC" w:rsidR="00705824" w:rsidRPr="001F4EC0" w:rsidRDefault="00705824" w:rsidP="008220E8">
            <w:pPr>
              <w:pStyle w:val="TableText"/>
              <w:rPr>
                <w:b/>
                <w:sz w:val="18"/>
                <w:szCs w:val="18"/>
              </w:rPr>
            </w:pPr>
            <w:r w:rsidRPr="001F4EC0">
              <w:rPr>
                <w:b/>
                <w:sz w:val="18"/>
                <w:szCs w:val="18"/>
              </w:rPr>
              <w:t>Monitoring point reference</w:t>
            </w:r>
          </w:p>
        </w:tc>
        <w:tc>
          <w:tcPr>
            <w:tcW w:w="1416" w:type="pct"/>
            <w:shd w:val="clear" w:color="auto" w:fill="auto"/>
          </w:tcPr>
          <w:p w14:paraId="010BCC74" w14:textId="25134C10" w:rsidR="00B31735" w:rsidRPr="00B31735" w:rsidRDefault="00705824" w:rsidP="008220E8">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8220E8" w:rsidRDefault="00141743" w:rsidP="00821962">
            <w:pPr>
              <w:pStyle w:val="TableText"/>
              <w:rPr>
                <w:rStyle w:val="Blue"/>
                <w:rFonts w:cs="Arial"/>
                <w:color w:val="000000" w:themeColor="text1"/>
                <w:sz w:val="18"/>
                <w:szCs w:val="18"/>
              </w:rPr>
            </w:pPr>
            <w:r w:rsidRPr="008220E8">
              <w:rPr>
                <w:rStyle w:val="Blue"/>
                <w:rFonts w:cs="Arial"/>
                <w:color w:val="000000" w:themeColor="text1"/>
                <w:sz w:val="18"/>
                <w:szCs w:val="18"/>
              </w:rPr>
              <w:t>Dry Weather Flow (daily flows total)</w:t>
            </w:r>
          </w:p>
        </w:tc>
        <w:tc>
          <w:tcPr>
            <w:tcW w:w="1167" w:type="pct"/>
            <w:shd w:val="clear" w:color="auto" w:fill="auto"/>
          </w:tcPr>
          <w:p w14:paraId="67B87F57" w14:textId="3D9B37AD" w:rsidR="00141743" w:rsidRPr="008220E8" w:rsidRDefault="00141743" w:rsidP="00821962">
            <w:pPr>
              <w:pStyle w:val="TableText"/>
              <w:rPr>
                <w:rStyle w:val="Blue"/>
                <w:rFonts w:cs="Arial"/>
                <w:color w:val="000000" w:themeColor="text1"/>
                <w:sz w:val="18"/>
                <w:szCs w:val="18"/>
              </w:rPr>
            </w:pPr>
            <w:r w:rsidRPr="008220E8">
              <w:rPr>
                <w:rStyle w:val="Blue"/>
                <w:rFonts w:cs="Arial"/>
                <w:color w:val="000000" w:themeColor="text1"/>
                <w:sz w:val="18"/>
                <w:szCs w:val="18"/>
              </w:rPr>
              <w:t>MCERTS Flow Monitoring Point</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8220E8" w:rsidRDefault="00141743" w:rsidP="00821962">
            <w:pPr>
              <w:pStyle w:val="TableText"/>
              <w:rPr>
                <w:rStyle w:val="Blue"/>
                <w:rFonts w:cs="Arial"/>
                <w:color w:val="000000" w:themeColor="text1"/>
                <w:sz w:val="18"/>
                <w:szCs w:val="18"/>
              </w:rPr>
            </w:pPr>
            <w:r w:rsidRPr="008220E8">
              <w:rPr>
                <w:rStyle w:val="Blue"/>
                <w:rFonts w:cs="Arial"/>
                <w:color w:val="000000" w:themeColor="text1"/>
                <w:sz w:val="18"/>
                <w:szCs w:val="18"/>
              </w:rPr>
              <w:t>15-minute flow</w:t>
            </w:r>
          </w:p>
        </w:tc>
        <w:tc>
          <w:tcPr>
            <w:tcW w:w="1167" w:type="pct"/>
            <w:shd w:val="clear" w:color="auto" w:fill="auto"/>
          </w:tcPr>
          <w:p w14:paraId="75EA6844" w14:textId="148AE55C" w:rsidR="00141743" w:rsidRPr="008220E8" w:rsidRDefault="00141743" w:rsidP="00821962">
            <w:pPr>
              <w:pStyle w:val="TableText"/>
              <w:rPr>
                <w:rStyle w:val="Blue"/>
                <w:rFonts w:cs="Arial"/>
                <w:color w:val="000000" w:themeColor="text1"/>
                <w:sz w:val="18"/>
                <w:szCs w:val="18"/>
              </w:rPr>
            </w:pPr>
            <w:r w:rsidRPr="008220E8">
              <w:rPr>
                <w:rStyle w:val="Blue"/>
                <w:rFonts w:cs="Arial"/>
                <w:color w:val="000000" w:themeColor="text1"/>
                <w:sz w:val="18"/>
                <w:szCs w:val="18"/>
              </w:rPr>
              <w:t>MCERTS Flow Monitoring Point</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3422D66A" w:rsidR="00141743" w:rsidRPr="008220E8" w:rsidRDefault="00141743" w:rsidP="00821962">
            <w:pPr>
              <w:pStyle w:val="TableText"/>
              <w:rPr>
                <w:rStyle w:val="Blue"/>
                <w:rFonts w:cs="Arial"/>
                <w:color w:val="000000" w:themeColor="text1"/>
                <w:sz w:val="18"/>
                <w:szCs w:val="18"/>
              </w:rPr>
            </w:pPr>
            <w:r w:rsidRPr="008220E8">
              <w:rPr>
                <w:rStyle w:val="Blue"/>
                <w:rFonts w:cs="Arial"/>
                <w:color w:val="000000" w:themeColor="text1"/>
                <w:sz w:val="18"/>
                <w:szCs w:val="18"/>
              </w:rPr>
              <w:t>Operator Self-Monitoring - ATU-BOD as O</w:t>
            </w:r>
            <w:r w:rsidRPr="008220E8">
              <w:rPr>
                <w:rStyle w:val="Blue"/>
                <w:rFonts w:cs="Arial"/>
                <w:color w:val="000000" w:themeColor="text1"/>
                <w:sz w:val="18"/>
                <w:szCs w:val="18"/>
                <w:vertAlign w:val="subscript"/>
              </w:rPr>
              <w:t>2</w:t>
            </w:r>
            <w:r w:rsidRPr="008220E8">
              <w:rPr>
                <w:rStyle w:val="Blue"/>
                <w:rFonts w:cs="Arial"/>
                <w:color w:val="000000" w:themeColor="text1"/>
                <w:sz w:val="18"/>
                <w:szCs w:val="18"/>
              </w:rPr>
              <w:t>, suspended solids (measured after drying at 105°C), total phosphorus as P</w:t>
            </w:r>
          </w:p>
        </w:tc>
        <w:tc>
          <w:tcPr>
            <w:tcW w:w="1167" w:type="pct"/>
            <w:shd w:val="clear" w:color="auto" w:fill="auto"/>
          </w:tcPr>
          <w:p w14:paraId="2BF90434" w14:textId="1F1C65D0" w:rsidR="00141743" w:rsidRPr="008220E8" w:rsidRDefault="00141743" w:rsidP="00821962">
            <w:pPr>
              <w:pStyle w:val="TableText"/>
              <w:rPr>
                <w:rStyle w:val="Blue"/>
                <w:rFonts w:cs="Arial"/>
                <w:color w:val="000000" w:themeColor="text1"/>
                <w:sz w:val="18"/>
                <w:szCs w:val="18"/>
              </w:rPr>
            </w:pPr>
            <w:r w:rsidRPr="008220E8">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8220E8" w:rsidRDefault="00141743" w:rsidP="00821962">
            <w:pPr>
              <w:pStyle w:val="TableText"/>
              <w:rPr>
                <w:rStyle w:val="Blue"/>
                <w:rFonts w:cs="Arial"/>
                <w:color w:val="000000" w:themeColor="text1"/>
                <w:sz w:val="18"/>
                <w:szCs w:val="18"/>
              </w:rPr>
            </w:pPr>
            <w:r w:rsidRPr="008220E8">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8220E8" w:rsidRDefault="00141743" w:rsidP="00821962">
            <w:pPr>
              <w:pStyle w:val="TableText"/>
              <w:rPr>
                <w:rStyle w:val="Blue"/>
                <w:rFonts w:cs="Arial"/>
                <w:color w:val="000000" w:themeColor="text1"/>
                <w:sz w:val="18"/>
                <w:szCs w:val="18"/>
              </w:rPr>
            </w:pPr>
            <w:r w:rsidRPr="008220E8">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D6D7AB7" w14:textId="43ADCBFA" w:rsidR="00A95EFA" w:rsidRDefault="00A95EFA" w:rsidP="00E73619">
      <w:pPr>
        <w:spacing w:before="120" w:after="120"/>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AB52F6">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AB52F6">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AB52F6">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AB52F6">
        <w:trPr>
          <w:cantSplit/>
        </w:trPr>
        <w:tc>
          <w:tcPr>
            <w:tcW w:w="1915" w:type="pct"/>
            <w:shd w:val="clear" w:color="auto" w:fill="auto"/>
          </w:tcPr>
          <w:p w14:paraId="2DC69053" w14:textId="0918E54F" w:rsidR="00821962" w:rsidRPr="00AB52F6" w:rsidRDefault="00821962" w:rsidP="00821962">
            <w:pPr>
              <w:pStyle w:val="TableText"/>
              <w:rPr>
                <w:rStyle w:val="Blue"/>
                <w:color w:val="000000" w:themeColor="text1"/>
                <w:sz w:val="18"/>
                <w:szCs w:val="18"/>
              </w:rPr>
            </w:pPr>
            <w:r w:rsidRPr="00AB52F6">
              <w:rPr>
                <w:rStyle w:val="Blue"/>
                <w:color w:val="000000" w:themeColor="text1"/>
                <w:sz w:val="18"/>
                <w:szCs w:val="18"/>
              </w:rPr>
              <w:t>OSM - ATU-BOD as O</w:t>
            </w:r>
            <w:r w:rsidRPr="00AB52F6">
              <w:rPr>
                <w:rStyle w:val="Blue"/>
                <w:color w:val="000000" w:themeColor="text1"/>
                <w:sz w:val="18"/>
                <w:szCs w:val="18"/>
                <w:vertAlign w:val="subscript"/>
              </w:rPr>
              <w:t>2</w:t>
            </w:r>
            <w:r w:rsidRPr="00AB52F6">
              <w:rPr>
                <w:rStyle w:val="Blue"/>
                <w:color w:val="000000" w:themeColor="text1"/>
                <w:sz w:val="18"/>
                <w:szCs w:val="18"/>
              </w:rPr>
              <w:t>,</w:t>
            </w:r>
            <w:r w:rsidR="00E73619">
              <w:rPr>
                <w:rStyle w:val="Blue"/>
                <w:color w:val="000000" w:themeColor="text1"/>
                <w:sz w:val="18"/>
                <w:szCs w:val="18"/>
              </w:rPr>
              <w:t xml:space="preserve"> </w:t>
            </w:r>
            <w:r w:rsidRPr="00AB52F6">
              <w:rPr>
                <w:rStyle w:val="Blue"/>
                <w:color w:val="000000" w:themeColor="text1"/>
                <w:sz w:val="18"/>
                <w:szCs w:val="18"/>
              </w:rPr>
              <w:t>suspended solids (measured after drying at 105</w:t>
            </w:r>
            <w:r w:rsidR="005B1FFD" w:rsidRPr="00AB52F6">
              <w:rPr>
                <w:rStyle w:val="Blue"/>
                <w:color w:val="000000" w:themeColor="text1"/>
                <w:sz w:val="18"/>
                <w:szCs w:val="18"/>
              </w:rPr>
              <w:t>°</w:t>
            </w:r>
            <w:r w:rsidRPr="00AB52F6">
              <w:rPr>
                <w:rStyle w:val="Blue"/>
                <w:color w:val="000000" w:themeColor="text1"/>
                <w:sz w:val="18"/>
                <w:szCs w:val="18"/>
              </w:rPr>
              <w:t>C), total phosphorus as P</w:t>
            </w:r>
          </w:p>
        </w:tc>
        <w:tc>
          <w:tcPr>
            <w:tcW w:w="3085" w:type="pct"/>
            <w:shd w:val="clear" w:color="auto" w:fill="auto"/>
          </w:tcPr>
          <w:p w14:paraId="359B95CC" w14:textId="77777777" w:rsidR="00821962" w:rsidRPr="00AB52F6" w:rsidRDefault="00821962" w:rsidP="00821962">
            <w:pPr>
              <w:pStyle w:val="TableText"/>
              <w:rPr>
                <w:rStyle w:val="Blue"/>
                <w:color w:val="000000" w:themeColor="text1"/>
                <w:sz w:val="18"/>
                <w:szCs w:val="18"/>
              </w:rPr>
            </w:pPr>
            <w:r w:rsidRPr="00AB52F6">
              <w:rPr>
                <w:rStyle w:val="Blue"/>
                <w:color w:val="000000" w:themeColor="text1"/>
                <w:sz w:val="18"/>
                <w:szCs w:val="18"/>
              </w:rPr>
              <w:t xml:space="preserve">Quarterly - Electronic format specified by Natural Resources Wales </w:t>
            </w:r>
          </w:p>
        </w:tc>
      </w:tr>
      <w:tr w:rsidR="00821962" w:rsidRPr="00C25946" w14:paraId="1AE31C67" w14:textId="77777777" w:rsidTr="00AB52F6">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7DFCCD99" w:rsidR="00821962" w:rsidRPr="00AB52F6" w:rsidRDefault="00FB770A" w:rsidP="00821962">
            <w:pPr>
              <w:pStyle w:val="TableText"/>
              <w:rPr>
                <w:color w:val="000000" w:themeColor="text1"/>
              </w:rPr>
            </w:pPr>
            <w:r w:rsidRPr="00AB52F6">
              <w:rPr>
                <w:color w:val="000000" w:themeColor="text1"/>
              </w:rPr>
              <w:fldChar w:fldCharType="begin"/>
            </w:r>
            <w:r w:rsidRPr="00AB52F6">
              <w:rPr>
                <w:color w:val="000000" w:themeColor="text1"/>
              </w:rPr>
              <w:instrText xml:space="preserve"> MERGEFIELD FE_Permit_Number </w:instrText>
            </w:r>
            <w:r w:rsidRPr="00AB52F6">
              <w:rPr>
                <w:color w:val="000000" w:themeColor="text1"/>
              </w:rPr>
              <w:fldChar w:fldCharType="separate"/>
            </w:r>
            <w:r w:rsidR="0078539D" w:rsidRPr="00AB52F6">
              <w:rPr>
                <w:noProof/>
                <w:color w:val="000000" w:themeColor="text1"/>
              </w:rPr>
              <w:t>BN0000302</w:t>
            </w:r>
            <w:r w:rsidRPr="00AB52F6">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AB52F6" w:rsidRDefault="009C28CB" w:rsidP="00821962">
            <w:pPr>
              <w:pStyle w:val="TableText"/>
              <w:rPr>
                <w:color w:val="000000" w:themeColor="text1"/>
              </w:rPr>
            </w:pPr>
            <w:r w:rsidRPr="00AB52F6">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518E9B3E" w:rsidR="00821962" w:rsidRPr="00AB52F6" w:rsidRDefault="00556AC5" w:rsidP="00821962">
            <w:pPr>
              <w:pStyle w:val="TableText"/>
              <w:rPr>
                <w:color w:val="000000" w:themeColor="text1"/>
              </w:rPr>
            </w:pPr>
            <w:r w:rsidRPr="00AB52F6">
              <w:rPr>
                <w:color w:val="000000" w:themeColor="text1"/>
              </w:rPr>
              <w:fldChar w:fldCharType="begin"/>
            </w:r>
            <w:r w:rsidRPr="00AB52F6">
              <w:rPr>
                <w:color w:val="000000" w:themeColor="text1"/>
              </w:rPr>
              <w:instrText xml:space="preserve"> MERGEFIELD Site_Name </w:instrText>
            </w:r>
            <w:r w:rsidRPr="00AB52F6">
              <w:rPr>
                <w:color w:val="000000" w:themeColor="text1"/>
              </w:rPr>
              <w:fldChar w:fldCharType="separate"/>
            </w:r>
            <w:r w:rsidR="0078539D" w:rsidRPr="00AB52F6">
              <w:rPr>
                <w:noProof/>
                <w:color w:val="000000" w:themeColor="text1"/>
              </w:rPr>
              <w:t>Brechfa Wastewater Treatment Works</w:t>
            </w:r>
            <w:r w:rsidRPr="00AB52F6">
              <w:rPr>
                <w:color w:val="000000" w:themeColor="text1"/>
              </w:rPr>
              <w:fldChar w:fldCharType="end"/>
            </w:r>
            <w:r w:rsidRPr="00AB52F6">
              <w:rPr>
                <w:color w:val="000000" w:themeColor="text1"/>
              </w:rPr>
              <w:t xml:space="preserve">, </w:t>
            </w:r>
            <w:r w:rsidR="009C28CB" w:rsidRPr="00AB52F6">
              <w:rPr>
                <w:color w:val="000000" w:themeColor="text1"/>
              </w:rPr>
              <w:fldChar w:fldCharType="begin"/>
            </w:r>
            <w:r w:rsidR="009C28CB" w:rsidRPr="00AB52F6">
              <w:rPr>
                <w:color w:val="000000" w:themeColor="text1"/>
              </w:rPr>
              <w:instrText xml:space="preserve"> MERGEFIELD DSI_ADD2 </w:instrText>
            </w:r>
            <w:r w:rsidR="009C28CB" w:rsidRPr="00AB52F6">
              <w:rPr>
                <w:color w:val="000000" w:themeColor="text1"/>
              </w:rPr>
              <w:fldChar w:fldCharType="separate"/>
            </w:r>
            <w:r w:rsidR="0078539D" w:rsidRPr="00AB52F6">
              <w:rPr>
                <w:noProof/>
                <w:color w:val="000000" w:themeColor="text1"/>
              </w:rPr>
              <w:t>Track off B4310</w:t>
            </w:r>
            <w:r w:rsidR="009C28CB" w:rsidRPr="00AB52F6">
              <w:rPr>
                <w:color w:val="000000" w:themeColor="text1"/>
              </w:rPr>
              <w:fldChar w:fldCharType="end"/>
            </w:r>
            <w:r w:rsidR="009C28CB" w:rsidRPr="00AB52F6">
              <w:rPr>
                <w:color w:val="000000" w:themeColor="text1"/>
              </w:rPr>
              <w:t xml:space="preserve">, </w:t>
            </w:r>
            <w:r w:rsidR="009C28CB" w:rsidRPr="00AB52F6">
              <w:rPr>
                <w:color w:val="000000" w:themeColor="text1"/>
              </w:rPr>
              <w:fldChar w:fldCharType="begin"/>
            </w:r>
            <w:r w:rsidR="009C28CB" w:rsidRPr="00AB52F6">
              <w:rPr>
                <w:color w:val="000000" w:themeColor="text1"/>
              </w:rPr>
              <w:instrText xml:space="preserve"> MERGEFIELD DSI_ADD3 </w:instrText>
            </w:r>
            <w:r w:rsidR="009C28CB" w:rsidRPr="00AB52F6">
              <w:rPr>
                <w:color w:val="000000" w:themeColor="text1"/>
              </w:rPr>
              <w:fldChar w:fldCharType="separate"/>
            </w:r>
            <w:r w:rsidR="0078539D" w:rsidRPr="00AB52F6">
              <w:rPr>
                <w:noProof/>
                <w:color w:val="000000" w:themeColor="text1"/>
              </w:rPr>
              <w:t>Brechfa</w:t>
            </w:r>
            <w:r w:rsidR="009C28CB" w:rsidRPr="00AB52F6">
              <w:rPr>
                <w:color w:val="000000" w:themeColor="text1"/>
              </w:rPr>
              <w:fldChar w:fldCharType="end"/>
            </w:r>
            <w:r w:rsidR="009C28CB" w:rsidRPr="00AB52F6">
              <w:rPr>
                <w:color w:val="000000" w:themeColor="text1"/>
              </w:rPr>
              <w:t xml:space="preserve">, </w:t>
            </w:r>
            <w:r w:rsidR="009C28CB" w:rsidRPr="00AB52F6">
              <w:rPr>
                <w:color w:val="000000" w:themeColor="text1"/>
              </w:rPr>
              <w:fldChar w:fldCharType="begin"/>
            </w:r>
            <w:r w:rsidR="009C28CB" w:rsidRPr="00AB52F6">
              <w:rPr>
                <w:color w:val="000000" w:themeColor="text1"/>
              </w:rPr>
              <w:instrText xml:space="preserve"> MERGEFIELD DSI_ADD4 </w:instrText>
            </w:r>
            <w:r w:rsidR="009C28CB" w:rsidRPr="00AB52F6">
              <w:rPr>
                <w:color w:val="000000" w:themeColor="text1"/>
              </w:rPr>
              <w:fldChar w:fldCharType="separate"/>
            </w:r>
            <w:r w:rsidR="0078539D" w:rsidRPr="00AB52F6">
              <w:rPr>
                <w:noProof/>
                <w:color w:val="000000" w:themeColor="text1"/>
              </w:rPr>
              <w:t>Carmarthenshire</w:t>
            </w:r>
            <w:r w:rsidR="009C28CB" w:rsidRPr="00AB52F6">
              <w:rPr>
                <w:color w:val="000000" w:themeColor="text1"/>
              </w:rPr>
              <w:fldChar w:fldCharType="end"/>
            </w:r>
            <w:r w:rsidR="009C28CB" w:rsidRPr="00AB52F6">
              <w:rPr>
                <w:color w:val="000000" w:themeColor="text1"/>
              </w:rPr>
              <w:t xml:space="preserve">, </w:t>
            </w:r>
            <w:r w:rsidR="009C28CB" w:rsidRPr="00AB52F6">
              <w:rPr>
                <w:color w:val="000000" w:themeColor="text1"/>
              </w:rPr>
              <w:fldChar w:fldCharType="begin"/>
            </w:r>
            <w:r w:rsidR="009C28CB" w:rsidRPr="00AB52F6">
              <w:rPr>
                <w:color w:val="000000" w:themeColor="text1"/>
              </w:rPr>
              <w:instrText xml:space="preserve"> MERGEFIELD DSI_POST_CODE </w:instrText>
            </w:r>
            <w:r w:rsidR="009C28CB" w:rsidRPr="00AB52F6">
              <w:rPr>
                <w:color w:val="000000" w:themeColor="text1"/>
              </w:rPr>
              <w:fldChar w:fldCharType="separate"/>
            </w:r>
            <w:r w:rsidR="0078539D" w:rsidRPr="00AB52F6">
              <w:rPr>
                <w:noProof/>
                <w:color w:val="000000" w:themeColor="text1"/>
              </w:rPr>
              <w:t>SA32 7RB</w:t>
            </w:r>
            <w:r w:rsidR="009C28CB" w:rsidRPr="00AB52F6">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AB52F6"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6798311"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397CF634" w:rsidR="00821962" w:rsidRPr="001F4EC0" w:rsidRDefault="00821962" w:rsidP="00AB52F6">
            <w:pPr>
              <w:pStyle w:val="TableText"/>
              <w:rPr>
                <w:rStyle w:val="PinkBold"/>
                <w:b w:val="0"/>
                <w:sz w:val="18"/>
                <w:szCs w:val="18"/>
              </w:rPr>
            </w:pPr>
            <w:r w:rsidRPr="001F4EC0">
              <w:rPr>
                <w:b/>
                <w:sz w:val="18"/>
                <w:szCs w:val="18"/>
              </w:rPr>
              <w:lastRenderedPageBreak/>
              <w:t xml:space="preserve">(b) Notification requirements for the breach of a limit specified in </w:t>
            </w:r>
            <w:r w:rsidRPr="00AB52F6">
              <w:rPr>
                <w:b/>
                <w:color w:val="000000" w:themeColor="text1"/>
                <w:sz w:val="18"/>
                <w:szCs w:val="18"/>
              </w:rPr>
              <w:t xml:space="preserve">schedule 3 table S3.1 </w:t>
            </w:r>
            <w:r w:rsidRPr="00AB52F6">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AB52F6"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720905DD" w:rsidR="00821962" w:rsidRPr="00AB52F6" w:rsidRDefault="00821962" w:rsidP="00294A29">
            <w:pPr>
              <w:pStyle w:val="TableText"/>
              <w:rPr>
                <w:color w:val="000000" w:themeColor="text1"/>
                <w:sz w:val="18"/>
                <w:szCs w:val="18"/>
              </w:rPr>
            </w:pPr>
            <w:r w:rsidRPr="00AB52F6">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3B963219" w:rsidR="00821962" w:rsidRPr="00AB52F6" w:rsidRDefault="00821962" w:rsidP="00AB52F6">
            <w:pPr>
              <w:pStyle w:val="TableText"/>
              <w:rPr>
                <w:rStyle w:val="Pink"/>
                <w:color w:val="000000" w:themeColor="text1"/>
                <w:sz w:val="18"/>
                <w:szCs w:val="18"/>
              </w:rPr>
            </w:pPr>
            <w:r w:rsidRPr="00AB52F6">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AB52F6"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AB52F6"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AB52F6" w:rsidRDefault="00821962" w:rsidP="00821962">
            <w:pPr>
              <w:pStyle w:val="TableText"/>
              <w:rPr>
                <w:color w:val="000000" w:themeColor="text1"/>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4484BC11" w14:textId="5AA14702" w:rsidR="0028652C" w:rsidRDefault="00F31EC1">
      <w:pPr>
        <w:rPr>
          <w:rStyle w:val="Pink"/>
          <w:rFonts w:ascii="Arial" w:hAnsi="Arial" w:cs="Arial"/>
          <w:color w:val="auto"/>
          <w:sz w:val="18"/>
          <w:szCs w:val="18"/>
        </w:rPr>
      </w:pPr>
      <w:r w:rsidRPr="008B7E06">
        <w:rPr>
          <w:rStyle w:val="Pink"/>
          <w:rFonts w:ascii="Arial" w:hAnsi="Arial" w:cs="Arial"/>
          <w:color w:val="auto"/>
          <w:sz w:val="18"/>
          <w:szCs w:val="18"/>
        </w:rPr>
        <w:t xml:space="preserve"> </w:t>
      </w:r>
    </w:p>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41B45966" w14:textId="0330375A" w:rsidR="00821962" w:rsidRPr="00CD1173" w:rsidRDefault="0065576F" w:rsidP="00AB52F6">
      <w:pPr>
        <w:pStyle w:val="Heading1"/>
        <w:spacing w:before="0" w:after="400"/>
        <w:ind w:left="567"/>
        <w:rPr>
          <w:rStyle w:val="Pink"/>
          <w:rFonts w:cs="Arial"/>
          <w:sz w:val="18"/>
          <w:szCs w:val="18"/>
        </w:rPr>
      </w:pPr>
      <w:r w:rsidRPr="0065576F">
        <w:rPr>
          <w:noProof/>
          <w:sz w:val="20"/>
        </w:rPr>
        <w:lastRenderedPageBreak/>
        <w:drawing>
          <wp:anchor distT="0" distB="0" distL="114300" distR="114300" simplePos="0" relativeHeight="251660288" behindDoc="0" locked="0" layoutInCell="1" allowOverlap="1" wp14:anchorId="39D4EC54" wp14:editId="6F3F2276">
            <wp:simplePos x="0" y="0"/>
            <wp:positionH relativeFrom="column">
              <wp:posOffset>183320</wp:posOffset>
            </wp:positionH>
            <wp:positionV relativeFrom="paragraph">
              <wp:posOffset>536673</wp:posOffset>
            </wp:positionV>
            <wp:extent cx="5760720" cy="4495800"/>
            <wp:effectExtent l="0" t="0" r="0" b="0"/>
            <wp:wrapTight wrapText="bothSides">
              <wp:wrapPolygon edited="0">
                <wp:start x="0" y="0"/>
                <wp:lineTo x="0" y="21508"/>
                <wp:lineTo x="21500" y="21508"/>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495800"/>
                    </a:xfrm>
                    <a:prstGeom prst="rect">
                      <a:avLst/>
                    </a:prstGeom>
                  </pic:spPr>
                </pic:pic>
              </a:graphicData>
            </a:graphic>
          </wp:anchor>
        </w:drawing>
      </w:r>
      <w:r w:rsidR="00821962" w:rsidRPr="00796C48">
        <w:rPr>
          <w:sz w:val="36"/>
        </w:rPr>
        <w:t>Schedule 7 – Site plan</w:t>
      </w:r>
    </w:p>
    <w:p w14:paraId="1FD0E930" w14:textId="19162FB0" w:rsidR="00FC3134" w:rsidRDefault="00FC3134" w:rsidP="00821962">
      <w:pPr>
        <w:ind w:left="567"/>
        <w:rPr>
          <w:rFonts w:ascii="Arial" w:hAnsi="Arial"/>
          <w:sz w:val="20"/>
        </w:rPr>
      </w:pPr>
    </w:p>
    <w:p w14:paraId="3ED68694" w14:textId="7952B1A4"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9B30B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51A64" w14:textId="77777777" w:rsidR="005B58A8" w:rsidRDefault="005B58A8">
      <w:r>
        <w:separator/>
      </w:r>
    </w:p>
  </w:endnote>
  <w:endnote w:type="continuationSeparator" w:id="0">
    <w:p w14:paraId="05D1C243" w14:textId="77777777" w:rsidR="005B58A8" w:rsidRDefault="005B58A8">
      <w:r>
        <w:continuationSeparator/>
      </w:r>
    </w:p>
  </w:endnote>
  <w:endnote w:type="continuationNotice" w:id="1">
    <w:p w14:paraId="7C5CF622" w14:textId="77777777" w:rsidR="005B58A8" w:rsidRDefault="005B58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A13EB6" w:rsidRDefault="002B7A45" w:rsidP="002B7A45">
    <w:pPr>
      <w:tabs>
        <w:tab w:val="center" w:pos="3544"/>
        <w:tab w:val="right" w:pos="7938"/>
      </w:tabs>
      <w:ind w:left="-851"/>
      <w:jc w:val="both"/>
      <w:rPr>
        <w:rFonts w:ascii="Arial" w:hAnsi="Arial"/>
        <w:color w:val="000000" w:themeColor="text1"/>
        <w:sz w:val="18"/>
        <w:szCs w:val="18"/>
      </w:rPr>
    </w:pPr>
    <w:r w:rsidRPr="004C6C5B">
      <w:rPr>
        <w:rFonts w:ascii="Arial" w:hAnsi="Arial"/>
        <w:sz w:val="18"/>
        <w:szCs w:val="18"/>
      </w:rPr>
      <w:t xml:space="preserve">Variation </w:t>
    </w:r>
    <w:r w:rsidRPr="00A13EB6">
      <w:rPr>
        <w:rFonts w:ascii="Arial" w:hAnsi="Arial"/>
        <w:color w:val="000000" w:themeColor="text1"/>
        <w:sz w:val="18"/>
        <w:szCs w:val="18"/>
      </w:rPr>
      <w:t>and consolidation</w:t>
    </w:r>
  </w:p>
  <w:p w14:paraId="360AF8E3" w14:textId="4C8F43D0"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A13EB6">
      <w:rPr>
        <w:rFonts w:ascii="Arial" w:hAnsi="Arial"/>
        <w:color w:val="000000" w:themeColor="text1"/>
        <w:sz w:val="18"/>
        <w:szCs w:val="18"/>
      </w:rPr>
      <w:t>number:</w:t>
    </w:r>
    <w:r w:rsidR="00A13EB6" w:rsidRPr="00A13EB6">
      <w:rPr>
        <w:rFonts w:ascii="Arial" w:hAnsi="Arial"/>
        <w:color w:val="000000" w:themeColor="text1"/>
        <w:sz w:val="18"/>
        <w:szCs w:val="18"/>
      </w:rPr>
      <w:t xml:space="preserve"> PAN-022606</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863E1" w14:textId="77777777" w:rsidR="00A13EB6" w:rsidRDefault="00FB1541" w:rsidP="00FB1541">
    <w:pPr>
      <w:pStyle w:val="Footer"/>
      <w:rPr>
        <w:rFonts w:ascii="Arial" w:hAnsi="Arial"/>
        <w:color w:val="000000" w:themeColor="text1"/>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A13EB6">
      <w:rPr>
        <w:rFonts w:ascii="Arial" w:hAnsi="Arial"/>
        <w:color w:val="000000" w:themeColor="text1"/>
        <w:sz w:val="18"/>
        <w:szCs w:val="18"/>
      </w:rPr>
      <w:t>:</w:t>
    </w:r>
  </w:p>
  <w:p w14:paraId="1F6AF7A2" w14:textId="27D7939C" w:rsidR="002B5D5F" w:rsidRPr="00A13EB6" w:rsidRDefault="00A13EB6" w:rsidP="00FB1541">
    <w:pPr>
      <w:pStyle w:val="Footer"/>
      <w:rPr>
        <w:rFonts w:ascii="Arial" w:hAnsi="Arial" w:cs="Arial"/>
        <w:sz w:val="18"/>
        <w:szCs w:val="18"/>
      </w:rPr>
    </w:pPr>
    <w:r w:rsidRPr="00A13EB6">
      <w:rPr>
        <w:rFonts w:ascii="Arial" w:hAnsi="Arial" w:cs="Arial"/>
        <w:sz w:val="18"/>
        <w:szCs w:val="18"/>
      </w:rPr>
      <w:t>BN0000302</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8430B7">
      <w:rPr>
        <w:rFonts w:ascii="Arial" w:hAnsi="Arial" w:cs="Arial"/>
        <w:noProof/>
        <w:sz w:val="18"/>
        <w:szCs w:val="18"/>
      </w:rPr>
      <w:t>16</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09F04" w14:textId="77777777" w:rsidR="005B58A8" w:rsidRDefault="005B58A8">
      <w:r>
        <w:separator/>
      </w:r>
    </w:p>
  </w:footnote>
  <w:footnote w:type="continuationSeparator" w:id="0">
    <w:p w14:paraId="24D36FD2" w14:textId="77777777" w:rsidR="005B58A8" w:rsidRDefault="005B58A8">
      <w:r>
        <w:continuationSeparator/>
      </w:r>
    </w:p>
  </w:footnote>
  <w:footnote w:type="continuationNotice" w:id="1">
    <w:p w14:paraId="614160B0" w14:textId="77777777" w:rsidR="005B58A8" w:rsidRDefault="005B58A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37C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39E"/>
    <w:rsid w:val="00070B01"/>
    <w:rsid w:val="000730BE"/>
    <w:rsid w:val="0007609D"/>
    <w:rsid w:val="000821F1"/>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5B8E"/>
    <w:rsid w:val="0018468B"/>
    <w:rsid w:val="00185400"/>
    <w:rsid w:val="001855D4"/>
    <w:rsid w:val="001977E3"/>
    <w:rsid w:val="001A6C95"/>
    <w:rsid w:val="001B25E6"/>
    <w:rsid w:val="001B6005"/>
    <w:rsid w:val="001C4703"/>
    <w:rsid w:val="001C4DE1"/>
    <w:rsid w:val="001C529E"/>
    <w:rsid w:val="001C6254"/>
    <w:rsid w:val="001D3E8F"/>
    <w:rsid w:val="001D785E"/>
    <w:rsid w:val="001E2D29"/>
    <w:rsid w:val="001E3644"/>
    <w:rsid w:val="001E4432"/>
    <w:rsid w:val="001F4EC0"/>
    <w:rsid w:val="001F7BD3"/>
    <w:rsid w:val="00202A87"/>
    <w:rsid w:val="00212EB7"/>
    <w:rsid w:val="00214F2A"/>
    <w:rsid w:val="00215208"/>
    <w:rsid w:val="0021613B"/>
    <w:rsid w:val="00224E02"/>
    <w:rsid w:val="0023089F"/>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55FB"/>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C68"/>
    <w:rsid w:val="003D03CE"/>
    <w:rsid w:val="003E3547"/>
    <w:rsid w:val="003E7B9F"/>
    <w:rsid w:val="003F2D1E"/>
    <w:rsid w:val="003F311B"/>
    <w:rsid w:val="003F44BF"/>
    <w:rsid w:val="003F7A6C"/>
    <w:rsid w:val="00402581"/>
    <w:rsid w:val="004051A1"/>
    <w:rsid w:val="004067BA"/>
    <w:rsid w:val="0041050D"/>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92EA8"/>
    <w:rsid w:val="00493E33"/>
    <w:rsid w:val="00496934"/>
    <w:rsid w:val="00496F69"/>
    <w:rsid w:val="004A3186"/>
    <w:rsid w:val="004A4BC6"/>
    <w:rsid w:val="004A5FBC"/>
    <w:rsid w:val="004B2037"/>
    <w:rsid w:val="004B38A4"/>
    <w:rsid w:val="004B492A"/>
    <w:rsid w:val="004B69F2"/>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58A8"/>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7A4F"/>
    <w:rsid w:val="0064377F"/>
    <w:rsid w:val="00643A32"/>
    <w:rsid w:val="00644289"/>
    <w:rsid w:val="00646362"/>
    <w:rsid w:val="0064736A"/>
    <w:rsid w:val="0065576F"/>
    <w:rsid w:val="00657EED"/>
    <w:rsid w:val="006653C4"/>
    <w:rsid w:val="00675541"/>
    <w:rsid w:val="006863C7"/>
    <w:rsid w:val="0069056B"/>
    <w:rsid w:val="00692529"/>
    <w:rsid w:val="0069263D"/>
    <w:rsid w:val="00697F19"/>
    <w:rsid w:val="006A07E0"/>
    <w:rsid w:val="006A0D80"/>
    <w:rsid w:val="006B1F11"/>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704A9"/>
    <w:rsid w:val="007754DE"/>
    <w:rsid w:val="00780CC6"/>
    <w:rsid w:val="0078539D"/>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0E8"/>
    <w:rsid w:val="0082225B"/>
    <w:rsid w:val="0082402C"/>
    <w:rsid w:val="008255E1"/>
    <w:rsid w:val="00831311"/>
    <w:rsid w:val="008321E6"/>
    <w:rsid w:val="00832458"/>
    <w:rsid w:val="00833E78"/>
    <w:rsid w:val="00836687"/>
    <w:rsid w:val="00837B7B"/>
    <w:rsid w:val="00842F1D"/>
    <w:rsid w:val="008430B7"/>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B30B3"/>
    <w:rsid w:val="009C1D21"/>
    <w:rsid w:val="009C28CB"/>
    <w:rsid w:val="009D05EA"/>
    <w:rsid w:val="009D42E5"/>
    <w:rsid w:val="009D5F6A"/>
    <w:rsid w:val="009E1FE3"/>
    <w:rsid w:val="009E2367"/>
    <w:rsid w:val="009E2E6C"/>
    <w:rsid w:val="009F3266"/>
    <w:rsid w:val="009F5997"/>
    <w:rsid w:val="009F668D"/>
    <w:rsid w:val="00A01E7F"/>
    <w:rsid w:val="00A039E3"/>
    <w:rsid w:val="00A104DC"/>
    <w:rsid w:val="00A11F4E"/>
    <w:rsid w:val="00A13EB6"/>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708DD"/>
    <w:rsid w:val="00A72334"/>
    <w:rsid w:val="00A76D30"/>
    <w:rsid w:val="00A838D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2F6"/>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A0A1B"/>
    <w:rsid w:val="00BA110E"/>
    <w:rsid w:val="00BA5708"/>
    <w:rsid w:val="00BA611D"/>
    <w:rsid w:val="00BA69B1"/>
    <w:rsid w:val="00BB22EC"/>
    <w:rsid w:val="00BB30CE"/>
    <w:rsid w:val="00BD2511"/>
    <w:rsid w:val="00BD7B25"/>
    <w:rsid w:val="00BE0FE9"/>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568E"/>
    <w:rsid w:val="00C93940"/>
    <w:rsid w:val="00C94451"/>
    <w:rsid w:val="00C94802"/>
    <w:rsid w:val="00C966FB"/>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72F5"/>
    <w:rsid w:val="00D852A6"/>
    <w:rsid w:val="00D92686"/>
    <w:rsid w:val="00D932BD"/>
    <w:rsid w:val="00D95C24"/>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A92"/>
    <w:rsid w:val="00E43FF5"/>
    <w:rsid w:val="00E4680B"/>
    <w:rsid w:val="00E52F1B"/>
    <w:rsid w:val="00E56971"/>
    <w:rsid w:val="00E61407"/>
    <w:rsid w:val="00E64575"/>
    <w:rsid w:val="00E6548C"/>
    <w:rsid w:val="00E6594F"/>
    <w:rsid w:val="00E7117A"/>
    <w:rsid w:val="00E7257D"/>
    <w:rsid w:val="00E73619"/>
    <w:rsid w:val="00E84C8B"/>
    <w:rsid w:val="00E86B46"/>
    <w:rsid w:val="00E93922"/>
    <w:rsid w:val="00E95083"/>
    <w:rsid w:val="00E9577E"/>
    <w:rsid w:val="00EA1F59"/>
    <w:rsid w:val="00EA5CAE"/>
    <w:rsid w:val="00EB25CD"/>
    <w:rsid w:val="00EB5B59"/>
    <w:rsid w:val="00EC0A49"/>
    <w:rsid w:val="00EC15BA"/>
    <w:rsid w:val="00EC4A5D"/>
    <w:rsid w:val="00EC5CA8"/>
    <w:rsid w:val="00ED1228"/>
    <w:rsid w:val="00ED3863"/>
    <w:rsid w:val="00ED758C"/>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81FE7"/>
    <w:rsid w:val="00F833A0"/>
    <w:rsid w:val="00F86494"/>
    <w:rsid w:val="00F97866"/>
    <w:rsid w:val="00FB1541"/>
    <w:rsid w:val="00FB2CFC"/>
    <w:rsid w:val="00FB4E43"/>
    <w:rsid w:val="00FB697C"/>
    <w:rsid w:val="00FB770A"/>
    <w:rsid w:val="00FC3134"/>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E62E44BF-F787-41EB-A80B-51FE424B5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REGU-193-13534263</_dlc_DocId>
    <_dlc_DocIdUrl xmlns="9be56660-2c31-41ef-bc00-23e72f632f2a">
      <Url>https://cyfoethnaturiolcymru.sharepoint.com/teams/Regulatory/Permitting/_layouts/15/DocIdRedir.aspx?ID=REGU-193-13534263</Url>
      <Description>REGU-193-13534263</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Brechfa Wastewater Treatment Works</Site_x0020_Name>
    <Internal_x002f_External xmlns="859f7ad6-93f6-4205-b62b-a17f28acbbac">Outgoing document</Internal_x002f_External>
    <Post_x0020_code xmlns="859f7ad6-93f6-4205-b62b-a17f28acbbac">SA32 7RB</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2024-04-16T23:00:00+00:00</Document_x0020_Date>
    <Facility_x0020_Address xmlns="859f7ad6-93f6-4205-b62b-a17f28acbbac">Track off B4310, Brechfa,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4F051-EA83-4317-AA35-88BB9027C6DE}">
  <ds:schemaRefs>
    <ds:schemaRef ds:uri="http://schemas.microsoft.com/office/infopath/2007/PartnerControls"/>
    <ds:schemaRef ds:uri="http://schemas.openxmlformats.org/package/2006/metadata/core-properties"/>
    <ds:schemaRef ds:uri="http://schemas.microsoft.com/office/2006/metadata/properties"/>
    <ds:schemaRef ds:uri="http://purl.org/dc/terms/"/>
    <ds:schemaRef ds:uri="9be56660-2c31-41ef-bc00-23e72f632f2a"/>
    <ds:schemaRef ds:uri="http://purl.org/dc/dcmitype/"/>
    <ds:schemaRef ds:uri="http://schemas.microsoft.com/office/2006/documentManagement/types"/>
    <ds:schemaRef ds:uri="005db27c-c37f-4c3b-898d-3fee1249b087"/>
    <ds:schemaRef ds:uri="6e121689-de5b-41b9-a751-bfeda7fa2b07"/>
    <ds:schemaRef ds:uri="http://schemas.microsoft.com/sharepoint/v4"/>
    <ds:schemaRef ds:uri="http://purl.org/dc/elements/1.1/"/>
    <ds:schemaRef ds:uri="976c396e-0f13-4de6-8381-592a969a477d"/>
    <ds:schemaRef ds:uri="859f7ad6-93f6-4205-b62b-a17f28acbbac"/>
    <ds:schemaRef ds:uri="http://www.w3.org/XML/1998/namespace"/>
  </ds:schemaRefs>
</ds:datastoreItem>
</file>

<file path=customXml/itemProps2.xml><?xml version="1.0" encoding="utf-8"?>
<ds:datastoreItem xmlns:ds="http://schemas.openxmlformats.org/officeDocument/2006/customXml" ds:itemID="{C0876917-9BE3-4000-B793-58EADF3638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20</Pages>
  <Words>4113</Words>
  <Characters>22994</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(17/04/2024)</dc:title>
  <dc:subject/>
  <dc:creator>Dulson, Emma</dc:creator>
  <cp:keywords>233 08 SD69, 233-08-SD69, 23308SD69</cp:keywords>
  <dc:description>233_08_SD69, version 3_x000d_
Issue date: 06/001/2011</dc:description>
  <cp:lastModifiedBy>emma.dulson</cp:lastModifiedBy>
  <cp:revision>20</cp:revision>
  <dcterms:created xsi:type="dcterms:W3CDTF">2023-09-07T12:27:00Z</dcterms:created>
  <dcterms:modified xsi:type="dcterms:W3CDTF">2024-04-17T07:32:00Z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ef6553b7-099f-48e8-83ea-948b14bfe011</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