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5B215AA4" w:rsidR="001107EB" w:rsidRPr="002E70A7" w:rsidRDefault="00C929FF" w:rsidP="001107EB">
      <w:pPr>
        <w:rPr>
          <w:rFonts w:cstheme="minorHAnsi"/>
          <w:b/>
          <w:bCs/>
          <w:u w:val="single"/>
        </w:rPr>
      </w:pPr>
      <w:r w:rsidRPr="00C929FF">
        <w:rPr>
          <w:rFonts w:cstheme="minorHAnsi"/>
          <w:b/>
          <w:bCs/>
          <w:u w:val="single"/>
        </w:rPr>
        <w:t xml:space="preserve">PAN-024676 </w:t>
      </w:r>
      <w:r w:rsidR="001107EB" w:rsidRPr="002E70A7">
        <w:rPr>
          <w:rFonts w:cstheme="minorHAnsi"/>
          <w:b/>
          <w:bCs/>
          <w:u w:val="single"/>
        </w:rPr>
        <w:t xml:space="preserve"> My Map Report:</w:t>
      </w:r>
    </w:p>
    <w:p w14:paraId="6E3CAD3A" w14:textId="0DC7C933" w:rsidR="001107EB" w:rsidRDefault="005D167B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6C96A2D3" wp14:editId="1AAB0FCC">
            <wp:simplePos x="0" y="0"/>
            <wp:positionH relativeFrom="column">
              <wp:posOffset>-93134</wp:posOffset>
            </wp:positionH>
            <wp:positionV relativeFrom="paragraph">
              <wp:posOffset>328295</wp:posOffset>
            </wp:positionV>
            <wp:extent cx="5731510" cy="3787140"/>
            <wp:effectExtent l="0" t="0" r="2540" b="381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DCDAF3" w14:textId="3275118D" w:rsidR="00076E45" w:rsidRDefault="00076E45" w:rsidP="001107EB">
      <w:pPr>
        <w:rPr>
          <w:rFonts w:cstheme="minorHAnsi"/>
          <w:u w:val="single"/>
        </w:rPr>
      </w:pPr>
    </w:p>
    <w:p w14:paraId="28CE7FEF" w14:textId="07ABEA4A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Detailed river network:</w:t>
      </w:r>
    </w:p>
    <w:p w14:paraId="150EC307" w14:textId="6EF54E04" w:rsidR="001107EB" w:rsidRPr="002E70A7" w:rsidRDefault="0070584E" w:rsidP="001107EB">
      <w:pPr>
        <w:rPr>
          <w:rFonts w:cstheme="minorHAnsi"/>
          <w:u w:val="single"/>
        </w:rPr>
      </w:pPr>
      <w:r>
        <w:rPr>
          <w:noProof/>
        </w:rPr>
        <w:drawing>
          <wp:inline distT="0" distB="0" distL="0" distR="0" wp14:anchorId="7898F890" wp14:editId="1D90B14A">
            <wp:extent cx="2765038" cy="271777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69389" cy="2722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C96CB" w14:textId="37E72182" w:rsidR="001107EB" w:rsidRPr="002E70A7" w:rsidRDefault="001107EB" w:rsidP="001107EB">
      <w:pPr>
        <w:rPr>
          <w:rFonts w:cstheme="minorHAnsi"/>
          <w:u w:val="single"/>
        </w:rPr>
      </w:pPr>
    </w:p>
    <w:p w14:paraId="6511CCE0" w14:textId="0AB00D01" w:rsidR="001107EB" w:rsidRPr="002E70A7" w:rsidRDefault="001107EB" w:rsidP="001107EB">
      <w:pPr>
        <w:rPr>
          <w:rFonts w:cstheme="minorHAnsi"/>
          <w:u w:val="single"/>
        </w:rPr>
      </w:pPr>
    </w:p>
    <w:p w14:paraId="4446B568" w14:textId="77777777" w:rsidR="007209BB" w:rsidRDefault="007209BB" w:rsidP="001107EB">
      <w:pPr>
        <w:rPr>
          <w:rFonts w:cstheme="minorHAnsi"/>
          <w:b/>
          <w:bCs/>
          <w:u w:val="single"/>
        </w:rPr>
      </w:pPr>
    </w:p>
    <w:p w14:paraId="17AAFC35" w14:textId="77777777" w:rsidR="00535229" w:rsidRDefault="00535229" w:rsidP="001107EB">
      <w:pPr>
        <w:rPr>
          <w:rFonts w:cstheme="minorHAnsi"/>
          <w:b/>
          <w:bCs/>
          <w:u w:val="single"/>
        </w:rPr>
      </w:pPr>
      <w:r w:rsidRPr="007209BB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89723D" wp14:editId="63EBC501">
                <wp:simplePos x="0" y="0"/>
                <wp:positionH relativeFrom="margin">
                  <wp:align>left</wp:align>
                </wp:positionH>
                <wp:positionV relativeFrom="paragraph">
                  <wp:posOffset>-749714</wp:posOffset>
                </wp:positionV>
                <wp:extent cx="554482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4922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BA452" w14:textId="24B5DFDE" w:rsidR="007209BB" w:rsidRDefault="007209BB">
                            <w:bookmarkStart w:id="0" w:name="_Hlk161323110"/>
                            <w:bookmarkStart w:id="1" w:name="_Hlk161323111"/>
                            <w:r>
                              <w:t xml:space="preserve">Field </w:t>
                            </w:r>
                            <w:r w:rsidRPr="007209BB">
                              <w:t>6971</w:t>
                            </w:r>
                            <w:r>
                              <w:t xml:space="preserve"> borders a watercourse that is hydrologically connected to the River Usk SAC</w:t>
                            </w:r>
                            <w:r w:rsidR="00B70814">
                              <w:t xml:space="preserve"> &amp; SSSI</w:t>
                            </w:r>
                            <w:r>
                              <w:t xml:space="preserve"> over a </w:t>
                            </w:r>
                            <w:r w:rsidRPr="0065649C">
                              <w:t xml:space="preserve">distance of 592 metres. There is an </w:t>
                            </w:r>
                            <w:r w:rsidR="0065649C" w:rsidRPr="0065649C">
                              <w:t>20 metre</w:t>
                            </w:r>
                            <w:r w:rsidRPr="0065649C">
                              <w:t xml:space="preserve"> no spread buffer zone in place in field 6971 to mitigate the risk of runoff into the water course</w:t>
                            </w:r>
                            <w:bookmarkEnd w:id="0"/>
                            <w:bookmarkEnd w:id="1"/>
                            <w:r w:rsidR="0065649C" w:rsidRPr="0065649C">
                              <w:t>. Which is double the requirement of SR2010no4.</w:t>
                            </w:r>
                            <w:r w:rsidR="0065649C">
                              <w:t xml:space="preserve"> </w:t>
                            </w:r>
                          </w:p>
                          <w:p w14:paraId="50435D65" w14:textId="77777777" w:rsidR="0065649C" w:rsidRDefault="0065649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8972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59.05pt;width:436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" stroked="f">
                <v:textbox style="mso-fit-shape-to-text:t">
                  <w:txbxContent>
                    <w:p w14:paraId="3F8BA452" w14:textId="24B5DFDE" w:rsidR="007209BB" w:rsidRDefault="007209BB">
                      <w:bookmarkStart w:id="2" w:name="_Hlk161323110"/>
                      <w:bookmarkStart w:id="3" w:name="_Hlk161323111"/>
                      <w:r>
                        <w:t xml:space="preserve">Field </w:t>
                      </w:r>
                      <w:r w:rsidRPr="007209BB">
                        <w:t>6971</w:t>
                      </w:r>
                      <w:r>
                        <w:t xml:space="preserve"> borders a watercourse that is hydrologically connected to the River Usk SAC</w:t>
                      </w:r>
                      <w:r w:rsidR="00B70814">
                        <w:t xml:space="preserve"> &amp; SSSI</w:t>
                      </w:r>
                      <w:r>
                        <w:t xml:space="preserve"> over a </w:t>
                      </w:r>
                      <w:r w:rsidRPr="0065649C">
                        <w:t xml:space="preserve">distance of 592 metres. There is an </w:t>
                      </w:r>
                      <w:r w:rsidR="0065649C" w:rsidRPr="0065649C">
                        <w:t>20 metre</w:t>
                      </w:r>
                      <w:r w:rsidRPr="0065649C">
                        <w:t xml:space="preserve"> no spread buffer zone in place in field 6971 to mitigate the risk of runoff into the water course</w:t>
                      </w:r>
                      <w:bookmarkEnd w:id="2"/>
                      <w:bookmarkEnd w:id="3"/>
                      <w:r w:rsidR="0065649C" w:rsidRPr="0065649C">
                        <w:t>. Which is double the requirement of SR2010no4.</w:t>
                      </w:r>
                      <w:r w:rsidR="0065649C">
                        <w:t xml:space="preserve"> </w:t>
                      </w:r>
                    </w:p>
                    <w:p w14:paraId="50435D65" w14:textId="77777777" w:rsidR="0065649C" w:rsidRDefault="0065649C"/>
                  </w:txbxContent>
                </v:textbox>
                <w10:wrap type="square" anchorx="margin"/>
              </v:shape>
            </w:pict>
          </mc:Fallback>
        </mc:AlternateContent>
      </w:r>
    </w:p>
    <w:p w14:paraId="76ED9333" w14:textId="5F3537CF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133505F7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743280B6" w14:textId="687DF5CA" w:rsidR="001107EB" w:rsidRPr="002E70A7" w:rsidRDefault="00CA6768" w:rsidP="001107EB">
      <w:pPr>
        <w:rPr>
          <w:rFonts w:cstheme="minorHAnsi"/>
          <w:u w:val="single"/>
        </w:rPr>
      </w:pPr>
      <w:r>
        <w:rPr>
          <w:noProof/>
        </w:rPr>
        <w:drawing>
          <wp:inline distT="0" distB="0" distL="0" distR="0" wp14:anchorId="434B4191" wp14:editId="155AB5F3">
            <wp:extent cx="4103618" cy="291017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2251" cy="2916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0B7DC" w14:textId="66FC603B" w:rsidR="001107EB" w:rsidRDefault="00CA6768" w:rsidP="001107EB">
      <w:pPr>
        <w:rPr>
          <w:rFonts w:cstheme="minorHAnsi"/>
          <w:u w:val="single"/>
        </w:rPr>
      </w:pPr>
      <w:r w:rsidRPr="007209BB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5CFAAB" wp14:editId="5F5E17B4">
                <wp:simplePos x="0" y="0"/>
                <wp:positionH relativeFrom="margin">
                  <wp:posOffset>103367</wp:posOffset>
                </wp:positionH>
                <wp:positionV relativeFrom="paragraph">
                  <wp:posOffset>68580</wp:posOffset>
                </wp:positionV>
                <wp:extent cx="4253865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8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6D734" w14:textId="0DAB1A03" w:rsidR="00CA6768" w:rsidRDefault="00CA6768" w:rsidP="00CA6768">
                            <w:r>
                              <w:t xml:space="preserve">Field 9408 (closest field) is  located 104 metres from a source protection zone 2. </w:t>
                            </w:r>
                            <w:r w:rsidR="0065577C">
                              <w:t xml:space="preserve">No action needed.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5CFAAB" id="_x0000_s1027" type="#_x0000_t202" style="position:absolute;margin-left:8.15pt;margin-top:5.4pt;width:334.9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" stroked="f">
                <v:textbox style="mso-fit-shape-to-text:t">
                  <w:txbxContent>
                    <w:p w14:paraId="4706D734" w14:textId="0DAB1A03" w:rsidR="00CA6768" w:rsidRDefault="00CA6768" w:rsidP="00CA6768">
                      <w:r>
                        <w:t xml:space="preserve">Field 9408 (closest field) is  located 104 metres from a source protection zone 2. </w:t>
                      </w:r>
                      <w:r w:rsidR="0065577C">
                        <w:t xml:space="preserve">No action needed.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72AC5E" w14:textId="1FF07670" w:rsidR="00CA6768" w:rsidRDefault="00CA6768" w:rsidP="001107EB">
      <w:pPr>
        <w:rPr>
          <w:rFonts w:cstheme="minorHAnsi"/>
          <w:u w:val="single"/>
        </w:rPr>
      </w:pPr>
    </w:p>
    <w:p w14:paraId="751A4291" w14:textId="77777777" w:rsidR="001107EB" w:rsidRDefault="001107EB" w:rsidP="001107EB">
      <w:pPr>
        <w:rPr>
          <w:rFonts w:cstheme="minorHAnsi"/>
          <w:u w:val="single"/>
        </w:rPr>
      </w:pPr>
    </w:p>
    <w:p w14:paraId="42016A1A" w14:textId="77777777" w:rsidR="00063741" w:rsidRDefault="00063741" w:rsidP="001107EB">
      <w:pPr>
        <w:rPr>
          <w:rFonts w:cstheme="minorHAnsi"/>
          <w:u w:val="single"/>
        </w:rPr>
      </w:pPr>
    </w:p>
    <w:p w14:paraId="1D01DD35" w14:textId="77777777" w:rsidR="00063741" w:rsidRDefault="00063741" w:rsidP="001107EB">
      <w:pPr>
        <w:rPr>
          <w:rFonts w:eastAsia="Calibri" w:cstheme="minorHAnsi"/>
          <w:b/>
          <w:bCs/>
          <w:color w:val="000000" w:themeColor="text1"/>
          <w:u w:val="single"/>
        </w:rPr>
      </w:pPr>
    </w:p>
    <w:p w14:paraId="0B78B81B" w14:textId="5A0F6E28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313B8800" w14:textId="7457390D" w:rsidR="001107EB" w:rsidRPr="00AE2BDD" w:rsidRDefault="00AE2BDD" w:rsidP="001107EB">
      <w:pPr>
        <w:rPr>
          <w:rFonts w:eastAsia="Calibri" w:cstheme="minorHAnsi"/>
          <w:color w:val="FF0000"/>
        </w:rPr>
      </w:pPr>
      <w:r w:rsidRPr="00AE2BDD">
        <w:rPr>
          <w:rFonts w:eastAsia="Calibri" w:cstheme="minorHAnsi"/>
          <w:color w:val="FF0000"/>
        </w:rPr>
        <w:t xml:space="preserve">None in range. </w:t>
      </w:r>
    </w:p>
    <w:p w14:paraId="5CEEAC08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05615994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25B2DE85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56E34EA9" w14:textId="02B64648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within 50m </w:t>
      </w:r>
    </w:p>
    <w:p w14:paraId="694D9105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755576F2" w14:textId="77777777" w:rsidR="00574B2E" w:rsidRPr="00AE2BDD" w:rsidRDefault="00574B2E" w:rsidP="00574B2E">
      <w:pPr>
        <w:rPr>
          <w:rFonts w:eastAsia="Calibri" w:cstheme="minorHAnsi"/>
          <w:color w:val="FF0000"/>
        </w:rPr>
      </w:pPr>
      <w:r w:rsidRPr="00AE2BDD">
        <w:rPr>
          <w:rFonts w:eastAsia="Calibri" w:cstheme="minorHAnsi"/>
          <w:color w:val="FF0000"/>
        </w:rPr>
        <w:t xml:space="preserve">None in range. </w:t>
      </w:r>
    </w:p>
    <w:p w14:paraId="615B39E3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4236257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798B8C1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6ADC13E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F284CD0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D1943C8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F8311B0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F32857A" w14:textId="77777777" w:rsidR="00063741" w:rsidRDefault="0006374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3B61F57" w14:textId="77777777" w:rsidR="008C0DE3" w:rsidRDefault="008C0DE3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EC69A56" w14:textId="66472DD5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41BB586" w14:textId="3D29B8F2" w:rsidR="001107EB" w:rsidRPr="002E70A7" w:rsidRDefault="00915322" w:rsidP="001107EB">
      <w:pPr>
        <w:rPr>
          <w:rFonts w:cstheme="minorHAnsi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A8F89B" wp14:editId="23500B4E">
                <wp:simplePos x="0" y="0"/>
                <wp:positionH relativeFrom="column">
                  <wp:posOffset>2055398</wp:posOffset>
                </wp:positionH>
                <wp:positionV relativeFrom="paragraph">
                  <wp:posOffset>1867606</wp:posOffset>
                </wp:positionV>
                <wp:extent cx="477079" cy="283775"/>
                <wp:effectExtent l="39688" t="0" r="39052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151121">
                          <a:off x="0" y="0"/>
                          <a:ext cx="477079" cy="283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C412A6" w14:textId="3A4EB63A" w:rsidR="00915322" w:rsidRPr="00915322" w:rsidRDefault="00915322" w:rsidP="00915322">
                            <w:pPr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4989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A8F89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margin-left:161.85pt;margin-top:147.05pt;width:37.55pt;height:22.35pt;rotation:3441864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" filled="f" stroked="f" strokeweight=".5pt">
                <v:textbox>
                  <w:txbxContent>
                    <w:p w14:paraId="36C412A6" w14:textId="3A4EB63A" w:rsidR="00915322" w:rsidRPr="00915322" w:rsidRDefault="00915322" w:rsidP="00915322">
                      <w:pPr>
                        <w:rPr>
                          <w:b/>
                          <w:bCs/>
                          <w:color w:val="C00000"/>
                        </w:rPr>
                      </w:pPr>
                      <w:r>
                        <w:rPr>
                          <w:b/>
                          <w:bCs/>
                        </w:rPr>
                        <w:t>4989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58C022" wp14:editId="5B553253">
                <wp:simplePos x="0" y="0"/>
                <wp:positionH relativeFrom="column">
                  <wp:posOffset>404191</wp:posOffset>
                </wp:positionH>
                <wp:positionV relativeFrom="paragraph">
                  <wp:posOffset>2150773</wp:posOffset>
                </wp:positionV>
                <wp:extent cx="477079" cy="265044"/>
                <wp:effectExtent l="0" t="57150" r="0" b="590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73489">
                          <a:off x="0" y="0"/>
                          <a:ext cx="477079" cy="2650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30DA53" w14:textId="34977B31" w:rsidR="00915322" w:rsidRPr="00915322" w:rsidRDefault="00915322">
                            <w:pPr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915322">
                              <w:rPr>
                                <w:b/>
                                <w:bCs/>
                              </w:rPr>
                              <w:t>6971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8C022" id="Text Box 19" o:spid="_x0000_s1029" type="#_x0000_t202" style="position:absolute;margin-left:31.85pt;margin-top:169.35pt;width:37.55pt;height:20.85pt;rotation:-1885810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" filled="f" stroked="f" strokeweight=".5pt">
                <v:textbox>
                  <w:txbxContent>
                    <w:p w14:paraId="7730DA53" w14:textId="34977B31" w:rsidR="00915322" w:rsidRPr="00915322" w:rsidRDefault="00915322">
                      <w:pPr>
                        <w:rPr>
                          <w:b/>
                          <w:bCs/>
                          <w:color w:val="C00000"/>
                        </w:rPr>
                      </w:pPr>
                      <w:r w:rsidRPr="00915322">
                        <w:rPr>
                          <w:b/>
                          <w:bCs/>
                        </w:rPr>
                        <w:t>6971</w:t>
                      </w:r>
                    </w:p>
                  </w:txbxContent>
                </v:textbox>
              </v:shape>
            </w:pict>
          </mc:Fallback>
        </mc:AlternateContent>
      </w:r>
      <w:r w:rsidR="00422E32">
        <w:rPr>
          <w:noProof/>
        </w:rPr>
        <w:drawing>
          <wp:anchor distT="0" distB="0" distL="114300" distR="114300" simplePos="0" relativeHeight="251662336" behindDoc="0" locked="0" layoutInCell="1" allowOverlap="1" wp14:anchorId="5F90502B" wp14:editId="6CBF3C7D">
            <wp:simplePos x="0" y="0"/>
            <wp:positionH relativeFrom="margin">
              <wp:align>left</wp:align>
            </wp:positionH>
            <wp:positionV relativeFrom="paragraph">
              <wp:posOffset>377438</wp:posOffset>
            </wp:positionV>
            <wp:extent cx="4441190" cy="246443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19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FBF2E" w14:textId="201D848B" w:rsidR="001107EB" w:rsidRPr="002E70A7" w:rsidRDefault="00422E32" w:rsidP="001107EB">
      <w:pPr>
        <w:rPr>
          <w:rFonts w:cstheme="minorHAnsi"/>
          <w:u w:val="single"/>
        </w:rPr>
      </w:pPr>
      <w:r w:rsidRPr="007209BB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CE337E" wp14:editId="121BBEF0">
                <wp:simplePos x="0" y="0"/>
                <wp:positionH relativeFrom="margin">
                  <wp:align>left</wp:align>
                </wp:positionH>
                <wp:positionV relativeFrom="paragraph">
                  <wp:posOffset>2839776</wp:posOffset>
                </wp:positionV>
                <wp:extent cx="4253865" cy="1820545"/>
                <wp:effectExtent l="0" t="0" r="0" b="825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865" cy="18208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9D75B" w14:textId="7A893ACD" w:rsidR="00422E32" w:rsidRPr="00B70814" w:rsidRDefault="00B70814" w:rsidP="00422E32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 w:rsidRPr="00B70814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Field 4984 is the closest field located to the </w:t>
                            </w:r>
                            <w:r w:rsidR="00422E32" w:rsidRPr="00B70814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River Usk</w:t>
                            </w:r>
                            <w:r w:rsidRPr="00B70814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SAC and SSSI at a distance of 364 metres. </w:t>
                            </w:r>
                            <w:r w:rsidR="00AD5DBB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(no impact pathway)</w:t>
                            </w:r>
                          </w:p>
                          <w:p w14:paraId="2F24C4EA" w14:textId="4FF9E70E" w:rsidR="00F91172" w:rsidRPr="00F91172" w:rsidRDefault="00B70814" w:rsidP="00F91172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 w:rsidRPr="00B70814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Field </w:t>
                            </w:r>
                            <w:r w:rsidRPr="00C92006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6971 borders a watercourse that is hydrologically connected to the River Usk SAC &amp; SSSI over a distance of 592 metres. There is an </w:t>
                            </w:r>
                            <w:r w:rsidR="00C92006" w:rsidRPr="00C92006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20 meter</w:t>
                            </w:r>
                            <w:r w:rsidRPr="00C92006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no spread buffer zone in place in field 6971 </w:t>
                            </w:r>
                            <w:r w:rsidR="00F91172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(explained in the SSRA) </w:t>
                            </w:r>
                            <w:r w:rsidRPr="00C92006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to mitigate the risk of runoff into the water course</w:t>
                            </w:r>
                            <w:r w:rsidR="00C92006" w:rsidRPr="00C92006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.</w:t>
                            </w:r>
                            <w:r w:rsidR="00F91172" w:rsidRPr="00F91172">
                              <w:t xml:space="preserve"> </w:t>
                            </w:r>
                            <w:r w:rsidR="00F91172" w:rsidRPr="00F91172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Which is double the requirement of SR2010no4. </w:t>
                            </w:r>
                          </w:p>
                          <w:p w14:paraId="2021A354" w14:textId="30A317BB" w:rsidR="00C73A4E" w:rsidRDefault="00C73A4E" w:rsidP="00B70814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5C6EE969" w14:textId="77777777" w:rsidR="00B70814" w:rsidRDefault="00B70814" w:rsidP="00422E32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0119ECB6" w14:textId="77777777" w:rsidR="00B70814" w:rsidRDefault="00B70814" w:rsidP="00422E32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0514DB0E" w14:textId="77777777" w:rsidR="00B70814" w:rsidRDefault="00B70814" w:rsidP="00422E32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67EB0B3A" w14:textId="77777777" w:rsidR="00B70814" w:rsidRPr="002E70A7" w:rsidRDefault="00B70814" w:rsidP="00422E32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</w:p>
                          <w:p w14:paraId="5C333108" w14:textId="71CAE5EE" w:rsidR="00422E32" w:rsidRDefault="00422E32" w:rsidP="00422E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E337E" id="_x0000_s1030" type="#_x0000_t202" style="position:absolute;margin-left:0;margin-top:223.6pt;width:334.95pt;height:143.3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" stroked="f">
                <v:textbox>
                  <w:txbxContent>
                    <w:p w14:paraId="7129D75B" w14:textId="7A893ACD" w:rsidR="00422E32" w:rsidRPr="00B70814" w:rsidRDefault="00B70814" w:rsidP="00422E32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 w:rsidRPr="00B70814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Field 4984 is the closest field located to the </w:t>
                      </w:r>
                      <w:r w:rsidR="00422E32" w:rsidRPr="00B70814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River Usk</w:t>
                      </w:r>
                      <w:r w:rsidRPr="00B70814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SAC and SSSI at a distance of 364 metres. </w:t>
                      </w:r>
                      <w:r w:rsidR="00AD5DBB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(no impact pathway)</w:t>
                      </w:r>
                    </w:p>
                    <w:p w14:paraId="2F24C4EA" w14:textId="4FF9E70E" w:rsidR="00F91172" w:rsidRPr="00F91172" w:rsidRDefault="00B70814" w:rsidP="00F91172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 w:rsidRPr="00B70814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Field </w:t>
                      </w:r>
                      <w:r w:rsidRPr="00C92006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6971 borders a watercourse that is hydrologically connected to the River Usk SAC &amp; SSSI over a distance of 592 metres. There is an </w:t>
                      </w:r>
                      <w:r w:rsidR="00C92006" w:rsidRPr="00C92006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20 meter</w:t>
                      </w:r>
                      <w:r w:rsidRPr="00C92006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no spread buffer zone in place in field 6971 </w:t>
                      </w:r>
                      <w:r w:rsidR="00F91172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(explained in the SSRA) </w:t>
                      </w:r>
                      <w:r w:rsidRPr="00C92006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to mitigate the risk of runoff into the water course</w:t>
                      </w:r>
                      <w:r w:rsidR="00C92006" w:rsidRPr="00C92006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.</w:t>
                      </w:r>
                      <w:r w:rsidR="00F91172" w:rsidRPr="00F91172">
                        <w:t xml:space="preserve"> </w:t>
                      </w:r>
                      <w:r w:rsidR="00F91172" w:rsidRPr="00F91172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Which is double the requirement of SR2010no4. </w:t>
                      </w:r>
                    </w:p>
                    <w:p w14:paraId="2021A354" w14:textId="30A317BB" w:rsidR="00C73A4E" w:rsidRDefault="00C73A4E" w:rsidP="00B70814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</w:p>
                    <w:p w14:paraId="5C6EE969" w14:textId="77777777" w:rsidR="00B70814" w:rsidRDefault="00B70814" w:rsidP="00422E32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0119ECB6" w14:textId="77777777" w:rsidR="00B70814" w:rsidRDefault="00B70814" w:rsidP="00422E32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0514DB0E" w14:textId="77777777" w:rsidR="00B70814" w:rsidRDefault="00B70814" w:rsidP="00422E32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67EB0B3A" w14:textId="77777777" w:rsidR="00B70814" w:rsidRPr="002E70A7" w:rsidRDefault="00B70814" w:rsidP="00422E32">
                      <w:pPr>
                        <w:rPr>
                          <w:rFonts w:cstheme="minorHAnsi"/>
                          <w:u w:val="single"/>
                        </w:rPr>
                      </w:pPr>
                    </w:p>
                    <w:p w14:paraId="5C333108" w14:textId="71CAE5EE" w:rsidR="00422E32" w:rsidRDefault="00422E32" w:rsidP="00422E32"/>
                  </w:txbxContent>
                </v:textbox>
                <w10:wrap type="square" anchorx="margin"/>
              </v:shape>
            </w:pict>
          </mc:Fallback>
        </mc:AlternateContent>
      </w:r>
    </w:p>
    <w:p w14:paraId="752617F5" w14:textId="2636D1DB" w:rsidR="001107EB" w:rsidRDefault="001107EB" w:rsidP="001107EB">
      <w:pPr>
        <w:rPr>
          <w:rFonts w:cstheme="minorHAnsi"/>
          <w:u w:val="single"/>
        </w:rPr>
      </w:pPr>
    </w:p>
    <w:p w14:paraId="1B89F653" w14:textId="719859D3" w:rsidR="00422E32" w:rsidRDefault="00422E32" w:rsidP="001107EB">
      <w:pPr>
        <w:rPr>
          <w:rFonts w:cstheme="minorHAnsi"/>
          <w:u w:val="single"/>
        </w:rPr>
      </w:pPr>
    </w:p>
    <w:p w14:paraId="37315811" w14:textId="77777777" w:rsidR="00422E32" w:rsidRDefault="00422E32" w:rsidP="001107EB">
      <w:pPr>
        <w:rPr>
          <w:rFonts w:cstheme="minorHAnsi"/>
          <w:u w:val="single"/>
        </w:rPr>
      </w:pPr>
    </w:p>
    <w:p w14:paraId="25CD0220" w14:textId="77777777" w:rsidR="00422E32" w:rsidRDefault="00422E32" w:rsidP="001107EB">
      <w:pPr>
        <w:rPr>
          <w:rFonts w:cstheme="minorHAnsi"/>
          <w:u w:val="single"/>
        </w:rPr>
      </w:pPr>
    </w:p>
    <w:p w14:paraId="12C448F2" w14:textId="77777777" w:rsidR="00422E32" w:rsidRDefault="00422E32" w:rsidP="001107EB">
      <w:pPr>
        <w:rPr>
          <w:rFonts w:cstheme="minorHAnsi"/>
          <w:u w:val="single"/>
        </w:rPr>
      </w:pPr>
    </w:p>
    <w:p w14:paraId="1C80E043" w14:textId="77777777" w:rsidR="00422E32" w:rsidRPr="002E70A7" w:rsidRDefault="00422E32" w:rsidP="001107EB">
      <w:pPr>
        <w:rPr>
          <w:rFonts w:cstheme="minorHAnsi"/>
          <w:u w:val="single"/>
        </w:rPr>
      </w:pPr>
    </w:p>
    <w:p w14:paraId="5836925C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4099BCEC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64F179FB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1EE180A1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Other protected sites:</w:t>
      </w:r>
    </w:p>
    <w:p w14:paraId="4C107049" w14:textId="3C400A8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Protected Species-</w:t>
      </w:r>
      <w:r w:rsidR="00487ADB">
        <w:rPr>
          <w:rFonts w:cstheme="minorHAnsi"/>
          <w:b/>
          <w:bCs/>
        </w:rPr>
        <w:t xml:space="preserve"> </w:t>
      </w:r>
      <w:r w:rsidR="00487ADB" w:rsidRPr="00487ADB">
        <w:rPr>
          <w:rFonts w:cstheme="minorHAnsi"/>
          <w:color w:val="FF0000"/>
        </w:rPr>
        <w:t>None in range.</w:t>
      </w:r>
      <w:r w:rsidR="00487ADB" w:rsidRPr="00487ADB">
        <w:rPr>
          <w:rFonts w:cstheme="minorHAnsi"/>
          <w:b/>
          <w:bCs/>
          <w:color w:val="FF0000"/>
        </w:rPr>
        <w:t xml:space="preserve"> </w:t>
      </w:r>
    </w:p>
    <w:p w14:paraId="3C85E872" w14:textId="77777777" w:rsidR="00C97BE7" w:rsidRPr="00C97BE7" w:rsidRDefault="00C97BE7" w:rsidP="00C97BE7">
      <w:pPr>
        <w:spacing w:after="0" w:line="240" w:lineRule="auto"/>
        <w:rPr>
          <w:rFonts w:cstheme="minorHAnsi"/>
          <w:b/>
          <w:bCs/>
        </w:rPr>
      </w:pPr>
    </w:p>
    <w:p w14:paraId="2DB08B85" w14:textId="44E11B78" w:rsidR="001107EB" w:rsidRPr="00C97BE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Protected Habitats-</w:t>
      </w:r>
      <w:r w:rsidR="00705F38">
        <w:rPr>
          <w:rFonts w:cstheme="minorHAnsi"/>
          <w:b/>
          <w:bCs/>
          <w:color w:val="000000" w:themeColor="text1"/>
        </w:rPr>
        <w:t xml:space="preserve"> </w:t>
      </w:r>
      <w:bookmarkStart w:id="2" w:name="_Hlk161323519"/>
      <w:r w:rsidR="00705F38" w:rsidRPr="00705F38">
        <w:rPr>
          <w:rFonts w:cstheme="minorHAnsi"/>
          <w:color w:val="FF0000"/>
        </w:rPr>
        <w:t>None in range.</w:t>
      </w:r>
      <w:r w:rsidR="00705F38" w:rsidRPr="00705F38">
        <w:rPr>
          <w:rFonts w:cstheme="minorHAnsi"/>
          <w:b/>
          <w:bCs/>
          <w:color w:val="FF0000"/>
        </w:rPr>
        <w:t xml:space="preserve"> </w:t>
      </w:r>
      <w:bookmarkEnd w:id="2"/>
    </w:p>
    <w:p w14:paraId="186AFF84" w14:textId="77777777" w:rsidR="00C97BE7" w:rsidRPr="00C97BE7" w:rsidRDefault="00C97BE7" w:rsidP="00C97BE7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8E52F7A" w14:textId="4DAA0E4E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Scheduled Ancient Monument- </w:t>
      </w:r>
      <w:bookmarkStart w:id="3" w:name="_Hlk161323539"/>
      <w:r w:rsidR="000352CE" w:rsidRPr="00107E67">
        <w:rPr>
          <w:rFonts w:cstheme="minorHAnsi"/>
          <w:color w:val="FF0000"/>
        </w:rPr>
        <w:t>None in range.</w:t>
      </w:r>
      <w:bookmarkEnd w:id="3"/>
    </w:p>
    <w:p w14:paraId="377442D6" w14:textId="77777777" w:rsidR="00C97BE7" w:rsidRPr="00C97BE7" w:rsidRDefault="00C97BE7" w:rsidP="00C97BE7">
      <w:pPr>
        <w:spacing w:after="0" w:line="240" w:lineRule="auto"/>
        <w:rPr>
          <w:rFonts w:cstheme="minorHAnsi"/>
          <w:b/>
          <w:bCs/>
        </w:rPr>
      </w:pPr>
    </w:p>
    <w:p w14:paraId="3B5B4412" w14:textId="01CF0002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lastRenderedPageBreak/>
        <w:t xml:space="preserve">Local Nature Reserve- </w:t>
      </w:r>
      <w:r w:rsidR="000352CE" w:rsidRPr="00107E67">
        <w:rPr>
          <w:rFonts w:cstheme="minorHAnsi"/>
          <w:color w:val="FF0000"/>
        </w:rPr>
        <w:t>None in range.</w:t>
      </w:r>
    </w:p>
    <w:p w14:paraId="3EF90329" w14:textId="77777777" w:rsidR="00C97BE7" w:rsidRPr="00C97BE7" w:rsidRDefault="00C97BE7" w:rsidP="00C97BE7">
      <w:pPr>
        <w:spacing w:after="0" w:line="240" w:lineRule="auto"/>
        <w:rPr>
          <w:rFonts w:cstheme="minorHAnsi"/>
          <w:b/>
          <w:bCs/>
        </w:rPr>
      </w:pPr>
    </w:p>
    <w:p w14:paraId="0F3300A4" w14:textId="36DF4249" w:rsidR="00632E1F" w:rsidRPr="00C66A45" w:rsidRDefault="001107EB" w:rsidP="00632E1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FF0000"/>
        </w:rPr>
      </w:pPr>
      <w:r w:rsidRPr="002E70A7">
        <w:rPr>
          <w:rFonts w:cstheme="minorHAnsi"/>
          <w:b/>
          <w:bCs/>
        </w:rPr>
        <w:t>National Nature Reserve-</w:t>
      </w:r>
      <w:r w:rsidR="000352CE" w:rsidRPr="000352CE">
        <w:rPr>
          <w:rFonts w:cstheme="minorHAnsi"/>
          <w:b/>
          <w:bCs/>
        </w:rPr>
        <w:t xml:space="preserve"> </w:t>
      </w:r>
      <w:bookmarkStart w:id="4" w:name="_Hlk161323733"/>
      <w:r w:rsidR="000352CE" w:rsidRPr="00107E67">
        <w:rPr>
          <w:rFonts w:cstheme="minorHAnsi"/>
          <w:color w:val="FF0000"/>
        </w:rPr>
        <w:t>None in range.</w:t>
      </w:r>
      <w:bookmarkEnd w:id="4"/>
    </w:p>
    <w:p w14:paraId="147129CE" w14:textId="77777777" w:rsidR="00632E1F" w:rsidRPr="00632E1F" w:rsidRDefault="00632E1F" w:rsidP="00632E1F">
      <w:pPr>
        <w:spacing w:after="0" w:line="240" w:lineRule="auto"/>
        <w:rPr>
          <w:rFonts w:cstheme="minorHAnsi"/>
          <w:b/>
          <w:bCs/>
        </w:rPr>
      </w:pPr>
    </w:p>
    <w:p w14:paraId="589054D6" w14:textId="77777777" w:rsidR="00C97BE7" w:rsidRPr="00C97BE7" w:rsidRDefault="00C97BE7" w:rsidP="00C97BE7">
      <w:pPr>
        <w:spacing w:after="0" w:line="240" w:lineRule="auto"/>
        <w:rPr>
          <w:rFonts w:cstheme="minorHAnsi"/>
          <w:b/>
          <w:bCs/>
        </w:rPr>
      </w:pP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</w:p>
    <w:p w14:paraId="6FA75BD4" w14:textId="4BC3510B" w:rsidR="00632E1F" w:rsidRPr="00632E1F" w:rsidRDefault="00632E1F" w:rsidP="00632E1F">
      <w:pPr>
        <w:pStyle w:val="ListParagraph"/>
        <w:rPr>
          <w:rFonts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2F7D5A1" wp14:editId="0087D1A1">
            <wp:simplePos x="0" y="0"/>
            <wp:positionH relativeFrom="column">
              <wp:posOffset>577850</wp:posOffset>
            </wp:positionH>
            <wp:positionV relativeFrom="paragraph">
              <wp:posOffset>222885</wp:posOffset>
            </wp:positionV>
            <wp:extent cx="2962910" cy="1835652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910" cy="18356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454651" w14:textId="1F08F3CF" w:rsidR="00632E1F" w:rsidRDefault="00632E1F" w:rsidP="00632E1F">
      <w:pPr>
        <w:spacing w:after="0" w:line="240" w:lineRule="auto"/>
        <w:rPr>
          <w:rFonts w:cstheme="minorHAnsi"/>
          <w:b/>
          <w:bCs/>
        </w:rPr>
      </w:pPr>
      <w:r w:rsidRPr="007209BB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89348C7" wp14:editId="6BCD6C8B">
                <wp:simplePos x="0" y="0"/>
                <wp:positionH relativeFrom="margin">
                  <wp:posOffset>377190</wp:posOffset>
                </wp:positionH>
                <wp:positionV relativeFrom="paragraph">
                  <wp:posOffset>1909445</wp:posOffset>
                </wp:positionV>
                <wp:extent cx="4253865" cy="1351280"/>
                <wp:effectExtent l="0" t="0" r="0" b="12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865" cy="1351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E6E48" w14:textId="2DDE7F60" w:rsidR="00632E1F" w:rsidRDefault="00632E1F" w:rsidP="00632E1F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 w:rsidRPr="003C53B0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Fields </w:t>
                            </w:r>
                            <w:r w:rsidR="00201166" w:rsidRPr="003C53B0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5560, 6971</w:t>
                            </w:r>
                            <w:r w:rsidRPr="003C53B0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border an Ancient Semi Natural Woodland (green)</w:t>
                            </w:r>
                            <w:r w:rsidR="00201166" w:rsidRPr="003C53B0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. </w:t>
                            </w:r>
                            <w:r w:rsidR="002017CA" w:rsidRPr="003C53B0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The applicant has updated the site plan in response to the request for information 1 to include a 10 metre no spread buffer zone.</w:t>
                            </w:r>
                            <w:r w:rsidR="002017CA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634AF30C" w14:textId="477313C5" w:rsidR="00632E1F" w:rsidRDefault="00632E1F" w:rsidP="00632E1F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Field </w:t>
                            </w:r>
                            <w:r w:rsidR="00E75793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4984, 7785 &amp; 9408 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border an </w:t>
                            </w:r>
                            <w:r w:rsidRPr="00632E1F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Plantation on Ancient Woodland Site</w:t>
                            </w:r>
                            <w:r w:rsidR="00E75793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. </w:t>
                            </w:r>
                            <w:r w:rsidR="003C53B0" w:rsidRPr="003C53B0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The applicant has updated the site plan in response to the request for information 1 to include a 10 metre no spread buffer zone.</w:t>
                            </w:r>
                          </w:p>
                          <w:p w14:paraId="38977DAB" w14:textId="77777777" w:rsidR="00632E1F" w:rsidRDefault="00632E1F" w:rsidP="00632E1F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70697820" w14:textId="77777777" w:rsidR="00632E1F" w:rsidRDefault="00632E1F" w:rsidP="00632E1F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193257C4" w14:textId="77777777" w:rsidR="00632E1F" w:rsidRPr="002E70A7" w:rsidRDefault="00632E1F" w:rsidP="00632E1F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</w:p>
                          <w:p w14:paraId="3B5DC2A9" w14:textId="77777777" w:rsidR="00632E1F" w:rsidRDefault="00632E1F" w:rsidP="00632E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348C7" id="_x0000_s1031" type="#_x0000_t202" style="position:absolute;margin-left:29.7pt;margin-top:150.35pt;width:334.95pt;height:106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" stroked="f">
                <v:textbox>
                  <w:txbxContent>
                    <w:p w14:paraId="1ECE6E48" w14:textId="2DDE7F60" w:rsidR="00632E1F" w:rsidRDefault="00632E1F" w:rsidP="00632E1F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 w:rsidRPr="003C53B0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Fields </w:t>
                      </w:r>
                      <w:r w:rsidR="00201166" w:rsidRPr="003C53B0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5560, 6971</w:t>
                      </w:r>
                      <w:r w:rsidRPr="003C53B0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border an Ancient Semi Natural Woodland (green)</w:t>
                      </w:r>
                      <w:r w:rsidR="00201166" w:rsidRPr="003C53B0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. </w:t>
                      </w:r>
                      <w:r w:rsidR="002017CA" w:rsidRPr="003C53B0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The applicant has updated the site plan in response to the request for information 1 to include a 10 metre no spread buffer zone.</w:t>
                      </w:r>
                      <w:r w:rsidR="002017CA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</w:t>
                      </w:r>
                    </w:p>
                    <w:p w14:paraId="634AF30C" w14:textId="477313C5" w:rsidR="00632E1F" w:rsidRDefault="00632E1F" w:rsidP="00632E1F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Field </w:t>
                      </w:r>
                      <w:r w:rsidR="00E75793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4984, 7785 &amp; 9408 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border an </w:t>
                      </w:r>
                      <w:r w:rsidRPr="00632E1F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Plantation on Ancient Woodland Site</w:t>
                      </w:r>
                      <w:r w:rsidR="00E75793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. </w:t>
                      </w:r>
                      <w:r w:rsidR="003C53B0" w:rsidRPr="003C53B0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The applicant has updated the site plan in response to the request for information 1 to include a 10 metre no spread buffer zone.</w:t>
                      </w:r>
                    </w:p>
                    <w:p w14:paraId="38977DAB" w14:textId="77777777" w:rsidR="00632E1F" w:rsidRDefault="00632E1F" w:rsidP="00632E1F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70697820" w14:textId="77777777" w:rsidR="00632E1F" w:rsidRDefault="00632E1F" w:rsidP="00632E1F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193257C4" w14:textId="77777777" w:rsidR="00632E1F" w:rsidRPr="002E70A7" w:rsidRDefault="00632E1F" w:rsidP="00632E1F">
                      <w:pPr>
                        <w:rPr>
                          <w:rFonts w:cstheme="minorHAnsi"/>
                          <w:u w:val="single"/>
                        </w:rPr>
                      </w:pPr>
                    </w:p>
                    <w:p w14:paraId="3B5DC2A9" w14:textId="77777777" w:rsidR="00632E1F" w:rsidRDefault="00632E1F" w:rsidP="00632E1F"/>
                  </w:txbxContent>
                </v:textbox>
                <w10:wrap type="square" anchorx="margin"/>
              </v:shape>
            </w:pict>
          </mc:Fallback>
        </mc:AlternateContent>
      </w:r>
    </w:p>
    <w:p w14:paraId="79408700" w14:textId="346092F7" w:rsidR="00632E1F" w:rsidRDefault="00632E1F" w:rsidP="00632E1F">
      <w:pPr>
        <w:spacing w:after="0" w:line="240" w:lineRule="auto"/>
        <w:rPr>
          <w:rFonts w:cstheme="minorHAnsi"/>
          <w:b/>
          <w:bCs/>
        </w:rPr>
      </w:pPr>
    </w:p>
    <w:p w14:paraId="6D36D1BC" w14:textId="221A6C27" w:rsidR="00632E1F" w:rsidRPr="00632E1F" w:rsidRDefault="00632E1F" w:rsidP="00632E1F">
      <w:pPr>
        <w:spacing w:after="0" w:line="240" w:lineRule="auto"/>
        <w:rPr>
          <w:rFonts w:cstheme="minorHAnsi"/>
          <w:b/>
          <w:bCs/>
        </w:rPr>
      </w:pPr>
    </w:p>
    <w:p w14:paraId="27AE3A30" w14:textId="77777777" w:rsidR="00C97BE7" w:rsidRDefault="00C97BE7" w:rsidP="00C97BE7">
      <w:pPr>
        <w:spacing w:after="0" w:line="240" w:lineRule="auto"/>
        <w:rPr>
          <w:rFonts w:cstheme="minorHAnsi"/>
          <w:b/>
          <w:bCs/>
        </w:rPr>
      </w:pPr>
    </w:p>
    <w:p w14:paraId="7A9C52C8" w14:textId="77777777" w:rsidR="00632E1F" w:rsidRDefault="00632E1F" w:rsidP="00C97BE7">
      <w:pPr>
        <w:spacing w:after="0" w:line="240" w:lineRule="auto"/>
        <w:rPr>
          <w:rFonts w:cstheme="minorHAnsi"/>
          <w:b/>
          <w:bCs/>
        </w:rPr>
      </w:pPr>
    </w:p>
    <w:p w14:paraId="3E02EAFE" w14:textId="77777777" w:rsidR="00632E1F" w:rsidRDefault="00632E1F" w:rsidP="00C97BE7">
      <w:pPr>
        <w:spacing w:after="0" w:line="240" w:lineRule="auto"/>
        <w:rPr>
          <w:rFonts w:cstheme="minorHAnsi"/>
          <w:b/>
          <w:bCs/>
        </w:rPr>
      </w:pPr>
    </w:p>
    <w:p w14:paraId="77482B76" w14:textId="77777777" w:rsidR="00632E1F" w:rsidRDefault="00632E1F" w:rsidP="00C97BE7">
      <w:pPr>
        <w:spacing w:after="0" w:line="240" w:lineRule="auto"/>
        <w:rPr>
          <w:rFonts w:cstheme="minorHAnsi"/>
          <w:b/>
          <w:bCs/>
        </w:rPr>
      </w:pPr>
    </w:p>
    <w:p w14:paraId="4A50B2E8" w14:textId="77777777" w:rsidR="00632E1F" w:rsidRDefault="00632E1F" w:rsidP="00C97BE7">
      <w:pPr>
        <w:spacing w:after="0" w:line="240" w:lineRule="auto"/>
        <w:rPr>
          <w:rFonts w:cstheme="minorHAnsi"/>
          <w:b/>
          <w:bCs/>
        </w:rPr>
      </w:pPr>
    </w:p>
    <w:p w14:paraId="49552AE3" w14:textId="77777777" w:rsidR="00632E1F" w:rsidRPr="00C97BE7" w:rsidRDefault="00632E1F" w:rsidP="00C97BE7">
      <w:pPr>
        <w:spacing w:after="0" w:line="240" w:lineRule="auto"/>
        <w:rPr>
          <w:rFonts w:cstheme="minorHAnsi"/>
          <w:b/>
          <w:bCs/>
        </w:rPr>
      </w:pPr>
    </w:p>
    <w:p w14:paraId="587D27FC" w14:textId="77777777" w:rsidR="003C53B0" w:rsidRPr="003C53B0" w:rsidRDefault="003C53B0" w:rsidP="00F91172">
      <w:pPr>
        <w:pStyle w:val="ListParagraph"/>
        <w:spacing w:after="0" w:line="240" w:lineRule="auto"/>
        <w:rPr>
          <w:rFonts w:cstheme="minorHAnsi"/>
          <w:color w:val="FF0000"/>
        </w:rPr>
      </w:pPr>
    </w:p>
    <w:p w14:paraId="0D9AA5C1" w14:textId="42C9F307" w:rsidR="001107EB" w:rsidRPr="00107E6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FF0000"/>
        </w:rPr>
      </w:pPr>
      <w:r w:rsidRPr="002E70A7">
        <w:rPr>
          <w:rFonts w:cstheme="minorHAnsi"/>
          <w:b/>
          <w:bCs/>
        </w:rPr>
        <w:t>Local Wildlife Sites (SINC)-</w:t>
      </w:r>
      <w:r w:rsidR="000352CE" w:rsidRPr="000352CE">
        <w:rPr>
          <w:rFonts w:cstheme="minorHAnsi"/>
          <w:b/>
          <w:bCs/>
        </w:rPr>
        <w:t xml:space="preserve"> </w:t>
      </w:r>
      <w:r w:rsidR="000352CE" w:rsidRPr="00107E67">
        <w:rPr>
          <w:rFonts w:cstheme="minorHAnsi"/>
          <w:color w:val="FF0000"/>
        </w:rPr>
        <w:t>None in range.</w:t>
      </w:r>
    </w:p>
    <w:p w14:paraId="1596214D" w14:textId="06C9AEA6" w:rsidR="00C97BE7" w:rsidRPr="00C97BE7" w:rsidRDefault="00C97BE7" w:rsidP="00C97BE7">
      <w:pPr>
        <w:spacing w:after="0" w:line="240" w:lineRule="auto"/>
        <w:rPr>
          <w:rFonts w:cstheme="minorHAnsi"/>
          <w:b/>
          <w:bCs/>
        </w:rPr>
      </w:pPr>
    </w:p>
    <w:p w14:paraId="00D59EA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</w:p>
    <w:p w14:paraId="77554142" w14:textId="64D97F74" w:rsidR="000352CE" w:rsidRDefault="000352CE" w:rsidP="000352CE">
      <w:pPr>
        <w:spacing w:after="0" w:line="240" w:lineRule="auto"/>
        <w:rPr>
          <w:rFonts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180F5BB" wp14:editId="77ADAFDD">
            <wp:simplePos x="0" y="0"/>
            <wp:positionH relativeFrom="column">
              <wp:posOffset>323850</wp:posOffset>
            </wp:positionH>
            <wp:positionV relativeFrom="paragraph">
              <wp:posOffset>281305</wp:posOffset>
            </wp:positionV>
            <wp:extent cx="3432810" cy="1677992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810" cy="1677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5C011" w14:textId="2FD6AE70" w:rsidR="000352CE" w:rsidRDefault="000352CE" w:rsidP="000352CE">
      <w:pPr>
        <w:spacing w:after="0" w:line="240" w:lineRule="auto"/>
        <w:rPr>
          <w:rFonts w:cstheme="minorHAnsi"/>
          <w:b/>
          <w:bCs/>
        </w:rPr>
      </w:pPr>
    </w:p>
    <w:p w14:paraId="5E8FF7E3" w14:textId="59EED72D" w:rsidR="000352CE" w:rsidRDefault="000352CE" w:rsidP="000352CE">
      <w:pPr>
        <w:spacing w:after="0" w:line="240" w:lineRule="auto"/>
        <w:rPr>
          <w:rFonts w:cstheme="minorHAnsi"/>
          <w:b/>
          <w:bCs/>
        </w:rPr>
      </w:pPr>
      <w:r w:rsidRPr="007209BB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3B49AC7" wp14:editId="4D4E7ED1">
                <wp:simplePos x="0" y="0"/>
                <wp:positionH relativeFrom="margin">
                  <wp:posOffset>260350</wp:posOffset>
                </wp:positionH>
                <wp:positionV relativeFrom="paragraph">
                  <wp:posOffset>12065</wp:posOffset>
                </wp:positionV>
                <wp:extent cx="4253865" cy="64770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86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C3122" w14:textId="3A3D4265" w:rsidR="000352CE" w:rsidRDefault="000352CE" w:rsidP="000352CE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All the fields are located within the Brecon Beacons National park</w:t>
                            </w:r>
                            <w:r w:rsidR="000E5566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and have been addressed in the site </w:t>
                            </w:r>
                            <w:r w:rsidR="00CA0B30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specific</w:t>
                            </w:r>
                            <w:r w:rsidR="000E5566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risk assessment. </w:t>
                            </w:r>
                          </w:p>
                          <w:p w14:paraId="4165A351" w14:textId="77777777" w:rsidR="000352CE" w:rsidRDefault="000352CE" w:rsidP="000352CE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73373C94" w14:textId="77777777" w:rsidR="000352CE" w:rsidRDefault="000352CE" w:rsidP="000352CE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291BF806" w14:textId="77777777" w:rsidR="000352CE" w:rsidRPr="002E70A7" w:rsidRDefault="000352CE" w:rsidP="000352CE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</w:p>
                          <w:p w14:paraId="3106B434" w14:textId="77777777" w:rsidR="000352CE" w:rsidRDefault="000352CE" w:rsidP="000352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49AC7" id="_x0000_s1030" type="#_x0000_t202" style="position:absolute;margin-left:20.5pt;margin-top:.95pt;width:334.95pt;height:5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" stroked="f">
                <v:textbox>
                  <w:txbxContent>
                    <w:p w14:paraId="332C3122" w14:textId="3A3D4265" w:rsidR="000352CE" w:rsidRDefault="000352CE" w:rsidP="000352CE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All the fields are located within the Brecon Beacons National park</w:t>
                      </w:r>
                      <w:r w:rsidR="000E5566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and have been addressed in the site </w:t>
                      </w:r>
                      <w:r w:rsidR="00CA0B30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specific</w:t>
                      </w:r>
                      <w:r w:rsidR="000E5566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risk assessment. </w:t>
                      </w:r>
                    </w:p>
                    <w:p w14:paraId="4165A351" w14:textId="77777777" w:rsidR="000352CE" w:rsidRDefault="000352CE" w:rsidP="000352CE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73373C94" w14:textId="77777777" w:rsidR="000352CE" w:rsidRDefault="000352CE" w:rsidP="000352CE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291BF806" w14:textId="77777777" w:rsidR="000352CE" w:rsidRPr="002E70A7" w:rsidRDefault="000352CE" w:rsidP="000352CE">
                      <w:pPr>
                        <w:rPr>
                          <w:rFonts w:cstheme="minorHAnsi"/>
                          <w:u w:val="single"/>
                        </w:rPr>
                      </w:pPr>
                    </w:p>
                    <w:p w14:paraId="3106B434" w14:textId="77777777" w:rsidR="000352CE" w:rsidRDefault="000352CE" w:rsidP="000352CE"/>
                  </w:txbxContent>
                </v:textbox>
                <w10:wrap type="square" anchorx="margin"/>
              </v:shape>
            </w:pict>
          </mc:Fallback>
        </mc:AlternateContent>
      </w:r>
    </w:p>
    <w:p w14:paraId="43A79DCA" w14:textId="5664D16F" w:rsidR="000352CE" w:rsidRDefault="000352CE" w:rsidP="000352CE">
      <w:pPr>
        <w:spacing w:after="0" w:line="240" w:lineRule="auto"/>
        <w:rPr>
          <w:rFonts w:cstheme="minorHAnsi"/>
          <w:b/>
          <w:bCs/>
        </w:rPr>
      </w:pPr>
    </w:p>
    <w:p w14:paraId="611941A9" w14:textId="77777777" w:rsidR="000352CE" w:rsidRDefault="000352CE" w:rsidP="000352CE">
      <w:pPr>
        <w:spacing w:after="0" w:line="240" w:lineRule="auto"/>
        <w:rPr>
          <w:rFonts w:cstheme="minorHAnsi"/>
          <w:b/>
          <w:bCs/>
        </w:rPr>
      </w:pPr>
    </w:p>
    <w:p w14:paraId="07A920FA" w14:textId="77777777" w:rsidR="000352CE" w:rsidRDefault="000352CE" w:rsidP="000352CE">
      <w:pPr>
        <w:spacing w:after="0" w:line="240" w:lineRule="auto"/>
        <w:rPr>
          <w:rFonts w:cstheme="minorHAnsi"/>
          <w:b/>
          <w:bCs/>
        </w:rPr>
      </w:pPr>
    </w:p>
    <w:p w14:paraId="34D054A6" w14:textId="77777777" w:rsidR="00C97BE7" w:rsidRPr="00C97BE7" w:rsidRDefault="00C97BE7" w:rsidP="00632E1F">
      <w:pPr>
        <w:spacing w:after="0" w:line="240" w:lineRule="auto"/>
        <w:rPr>
          <w:rFonts w:cstheme="minorHAnsi"/>
          <w:b/>
          <w:bCs/>
        </w:rPr>
      </w:pPr>
    </w:p>
    <w:p w14:paraId="78A151E0" w14:textId="05DDC29D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Groundwater Safeguard Zone-</w:t>
      </w:r>
      <w:r w:rsidR="00632E1F" w:rsidRPr="00632E1F">
        <w:rPr>
          <w:rFonts w:cstheme="minorHAnsi"/>
          <w:b/>
          <w:bCs/>
        </w:rPr>
        <w:t xml:space="preserve"> </w:t>
      </w:r>
      <w:r w:rsidR="00632E1F" w:rsidRPr="00107E67">
        <w:rPr>
          <w:rFonts w:cstheme="minorHAnsi"/>
          <w:color w:val="FF0000"/>
        </w:rPr>
        <w:t>None in range.</w:t>
      </w:r>
    </w:p>
    <w:p w14:paraId="479CAE68" w14:textId="77777777" w:rsidR="00C97BE7" w:rsidRPr="00C97BE7" w:rsidRDefault="00C97BE7" w:rsidP="00C97BE7">
      <w:pPr>
        <w:spacing w:after="0" w:line="240" w:lineRule="auto"/>
        <w:rPr>
          <w:rFonts w:cstheme="minorHAnsi"/>
          <w:b/>
          <w:bCs/>
        </w:rPr>
      </w:pPr>
    </w:p>
    <w:p w14:paraId="55B985A9" w14:textId="77777777" w:rsidR="00C97BE7" w:rsidRPr="00C97BE7" w:rsidRDefault="00C97BE7" w:rsidP="00C97BE7">
      <w:pPr>
        <w:spacing w:after="0" w:line="240" w:lineRule="auto"/>
        <w:rPr>
          <w:rFonts w:cstheme="minorHAnsi"/>
          <w:b/>
          <w:bCs/>
        </w:rPr>
      </w:pPr>
    </w:p>
    <w:p w14:paraId="5FCEF82B" w14:textId="2B646FBB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lastRenderedPageBreak/>
        <w:t>Hedges-</w:t>
      </w:r>
      <w:r w:rsidR="00F52107">
        <w:rPr>
          <w:rFonts w:cstheme="minorHAnsi"/>
          <w:b/>
          <w:bCs/>
          <w:color w:val="000000" w:themeColor="text1"/>
        </w:rPr>
        <w:t xml:space="preserve"> </w:t>
      </w:r>
      <w:r w:rsidR="00F52107" w:rsidRPr="00F52107">
        <w:rPr>
          <w:rFonts w:cstheme="minorHAnsi"/>
          <w:color w:val="000000" w:themeColor="text1"/>
        </w:rPr>
        <w:t>Nothing of concern.</w:t>
      </w:r>
      <w:r w:rsidR="00F52107">
        <w:rPr>
          <w:rFonts w:cstheme="minorHAnsi"/>
          <w:b/>
          <w:bCs/>
          <w:color w:val="000000" w:themeColor="text1"/>
        </w:rPr>
        <w:t xml:space="preserve"> </w:t>
      </w:r>
    </w:p>
    <w:p w14:paraId="69195B8D" w14:textId="77777777" w:rsidR="00C97BE7" w:rsidRPr="00C97BE7" w:rsidRDefault="00C97BE7" w:rsidP="00C97BE7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22138089" w14:textId="3DA0CDEC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Ditches-</w:t>
      </w:r>
      <w:r w:rsidR="00C97BE7">
        <w:rPr>
          <w:rFonts w:cstheme="minorHAnsi"/>
          <w:b/>
          <w:bCs/>
          <w:color w:val="000000" w:themeColor="text1"/>
        </w:rPr>
        <w:t xml:space="preserve"> </w:t>
      </w:r>
      <w:r w:rsidR="00C97BE7" w:rsidRPr="00107E67">
        <w:rPr>
          <w:rFonts w:cstheme="minorHAnsi"/>
          <w:color w:val="000000" w:themeColor="text1"/>
        </w:rPr>
        <w:t>See slope map.</w:t>
      </w:r>
      <w:r w:rsidR="00C97BE7">
        <w:rPr>
          <w:rFonts w:cstheme="minorHAnsi"/>
          <w:b/>
          <w:bCs/>
          <w:color w:val="000000" w:themeColor="text1"/>
        </w:rPr>
        <w:t xml:space="preserve"> </w:t>
      </w:r>
    </w:p>
    <w:p w14:paraId="58BF168B" w14:textId="77777777" w:rsidR="007D16C5" w:rsidRPr="007D16C5" w:rsidRDefault="007D16C5" w:rsidP="007D16C5">
      <w:pPr>
        <w:pStyle w:val="ListParagraph"/>
        <w:rPr>
          <w:rFonts w:cstheme="minorHAnsi"/>
          <w:b/>
          <w:bCs/>
          <w:color w:val="000000" w:themeColor="text1"/>
        </w:rPr>
      </w:pPr>
    </w:p>
    <w:p w14:paraId="29951E7B" w14:textId="29525774" w:rsidR="007D16C5" w:rsidRDefault="007D16C5" w:rsidP="007D16C5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18613181" w14:textId="1218C492" w:rsidR="007D16C5" w:rsidRDefault="007D16C5" w:rsidP="007D16C5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2B6C1C26" w14:textId="712FBB43" w:rsidR="007D16C5" w:rsidRDefault="007D16C5" w:rsidP="007D16C5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7D62AE80" w14:textId="023E5621" w:rsidR="007D16C5" w:rsidRDefault="007D16C5" w:rsidP="007D16C5">
      <w:pPr>
        <w:spacing w:after="0" w:line="240" w:lineRule="auto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 xml:space="preserve">Public rights of way- </w:t>
      </w:r>
    </w:p>
    <w:p w14:paraId="58FC7D66" w14:textId="4F2FDC65" w:rsidR="007D16C5" w:rsidRDefault="007D16C5" w:rsidP="007D16C5">
      <w:pPr>
        <w:spacing w:after="0" w:line="240" w:lineRule="auto"/>
        <w:rPr>
          <w:rFonts w:cstheme="minorHAnsi"/>
          <w:b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DA7D0A5" wp14:editId="2B6BC6EF">
            <wp:simplePos x="0" y="0"/>
            <wp:positionH relativeFrom="column">
              <wp:posOffset>739684</wp:posOffset>
            </wp:positionH>
            <wp:positionV relativeFrom="paragraph">
              <wp:posOffset>256177</wp:posOffset>
            </wp:positionV>
            <wp:extent cx="3074035" cy="204470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035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BDED90" w14:textId="77777777" w:rsidR="007D16C5" w:rsidRDefault="007D16C5" w:rsidP="007D16C5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39F60EE8" w14:textId="77777777" w:rsidR="007D16C5" w:rsidRDefault="007D16C5" w:rsidP="007D16C5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2A9DAC52" w14:textId="77777777" w:rsidR="007D16C5" w:rsidRDefault="007D16C5" w:rsidP="007D16C5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5F635F1E" w14:textId="3ADE01D4" w:rsidR="007D16C5" w:rsidRPr="007D16C5" w:rsidRDefault="002A46E9" w:rsidP="007D16C5">
      <w:pPr>
        <w:spacing w:after="0" w:line="240" w:lineRule="auto"/>
        <w:rPr>
          <w:rFonts w:cstheme="minorHAnsi"/>
          <w:b/>
          <w:bCs/>
          <w:color w:val="000000" w:themeColor="text1"/>
        </w:rPr>
      </w:pPr>
      <w:r w:rsidRPr="007209BB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3AC061E" wp14:editId="0475BE0D">
                <wp:simplePos x="0" y="0"/>
                <wp:positionH relativeFrom="margin">
                  <wp:posOffset>252548</wp:posOffset>
                </wp:positionH>
                <wp:positionV relativeFrom="paragraph">
                  <wp:posOffset>90987</wp:posOffset>
                </wp:positionV>
                <wp:extent cx="4253865" cy="76581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865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023A1" w14:textId="0FC6AD2D" w:rsidR="007D16C5" w:rsidRPr="002E70A7" w:rsidRDefault="007D16C5" w:rsidP="007D16C5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There is a public rights of way through field 4984. This has been displayed on the submitted site plan</w:t>
                            </w:r>
                            <w:r w:rsidR="006C06F8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and has been designated as a no spread buffer</w:t>
                            </w:r>
                            <w:r w:rsidR="00684D2F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zone. </w:t>
                            </w:r>
                          </w:p>
                          <w:p w14:paraId="7CB3B8AB" w14:textId="77777777" w:rsidR="007D16C5" w:rsidRDefault="007D16C5" w:rsidP="007D16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C061E" id="_x0000_s1031" type="#_x0000_t202" style="position:absolute;margin-left:19.9pt;margin-top:7.15pt;width:334.95pt;height:60.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" stroked="f">
                <v:textbox>
                  <w:txbxContent>
                    <w:p w14:paraId="689023A1" w14:textId="0FC6AD2D" w:rsidR="007D16C5" w:rsidRPr="002E70A7" w:rsidRDefault="007D16C5" w:rsidP="007D16C5">
                      <w:pPr>
                        <w:rPr>
                          <w:rFonts w:cstheme="minorHAnsi"/>
                          <w:u w:val="single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There is a public rights of way through field 4984. This has been displayed on the submitted site plan</w:t>
                      </w:r>
                      <w:r w:rsidR="006C06F8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and has been designated as a no spread buffer</w:t>
                      </w:r>
                      <w:r w:rsidR="00684D2F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zone. </w:t>
                      </w:r>
                    </w:p>
                    <w:p w14:paraId="7CB3B8AB" w14:textId="77777777" w:rsidR="007D16C5" w:rsidRDefault="007D16C5" w:rsidP="007D16C5"/>
                  </w:txbxContent>
                </v:textbox>
                <w10:wrap type="square" anchorx="margin"/>
              </v:shape>
            </w:pict>
          </mc:Fallback>
        </mc:AlternateContent>
      </w:r>
    </w:p>
    <w:p w14:paraId="018311FF" w14:textId="77777777" w:rsidR="00F85DAC" w:rsidRDefault="00F85DAC" w:rsidP="00F85DAC">
      <w:pPr>
        <w:rPr>
          <w:rFonts w:cstheme="minorHAnsi"/>
          <w:b/>
          <w:bCs/>
          <w:u w:val="single"/>
        </w:rPr>
      </w:pPr>
    </w:p>
    <w:p w14:paraId="77229396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78D33B68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09151E1F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1E4949F2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1DD30DE7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71B17E91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6A51FCF4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5C89412F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620853E9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1E9B17A0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1B82BAFF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713ED3CE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32D4B1B8" w14:textId="77777777" w:rsidR="00D97904" w:rsidRDefault="00D97904" w:rsidP="00F85DAC">
      <w:pPr>
        <w:rPr>
          <w:rFonts w:cstheme="minorHAnsi"/>
          <w:b/>
          <w:bCs/>
          <w:u w:val="single"/>
        </w:rPr>
      </w:pPr>
    </w:p>
    <w:p w14:paraId="73E9CA04" w14:textId="77777777" w:rsidR="00D97904" w:rsidRDefault="00D97904" w:rsidP="00F85DAC">
      <w:pPr>
        <w:rPr>
          <w:b/>
          <w:bCs/>
          <w:u w:val="single"/>
        </w:rPr>
      </w:pPr>
    </w:p>
    <w:p w14:paraId="73E90B80" w14:textId="77777777" w:rsidR="00F85DAC" w:rsidRDefault="00F85DAC" w:rsidP="00F85DAC">
      <w:pPr>
        <w:rPr>
          <w:b/>
          <w:bCs/>
          <w:u w:val="single"/>
        </w:rPr>
      </w:pPr>
    </w:p>
    <w:p w14:paraId="287A4D93" w14:textId="51242D42" w:rsidR="00F85DAC" w:rsidRPr="00F85DAC" w:rsidRDefault="00F85DAC" w:rsidP="00F85DAC">
      <w:pPr>
        <w:rPr>
          <w:b/>
          <w:bCs/>
          <w:u w:val="single"/>
        </w:rPr>
      </w:pPr>
      <w:r w:rsidRPr="00F85DAC">
        <w:rPr>
          <w:b/>
          <w:bCs/>
          <w:u w:val="single"/>
        </w:rPr>
        <w:t xml:space="preserve">Slope Map </w:t>
      </w:r>
    </w:p>
    <w:p w14:paraId="302037F3" w14:textId="3BC999BF" w:rsidR="00C97BE7" w:rsidRDefault="00F85DAC">
      <w:r>
        <w:rPr>
          <w:noProof/>
        </w:rPr>
        <w:drawing>
          <wp:anchor distT="0" distB="0" distL="114300" distR="114300" simplePos="0" relativeHeight="251672576" behindDoc="0" locked="0" layoutInCell="1" allowOverlap="1" wp14:anchorId="43D82B1B" wp14:editId="10129078">
            <wp:simplePos x="0" y="0"/>
            <wp:positionH relativeFrom="margin">
              <wp:align>left</wp:align>
            </wp:positionH>
            <wp:positionV relativeFrom="paragraph">
              <wp:posOffset>312744</wp:posOffset>
            </wp:positionV>
            <wp:extent cx="4390390" cy="204470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6687" cy="2047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2C7F27" w14:textId="401C1305" w:rsidR="00C97BE7" w:rsidRDefault="00F85DAC">
      <w:r w:rsidRPr="007209BB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DD1E3C9" wp14:editId="4D34D57F">
                <wp:simplePos x="0" y="0"/>
                <wp:positionH relativeFrom="margin">
                  <wp:posOffset>-191303</wp:posOffset>
                </wp:positionH>
                <wp:positionV relativeFrom="paragraph">
                  <wp:posOffset>2323549</wp:posOffset>
                </wp:positionV>
                <wp:extent cx="5581650" cy="360172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360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38DEA" w14:textId="2ED1E41D" w:rsidR="007716B5" w:rsidRDefault="007716B5" w:rsidP="007716B5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Fields 7694, 9466, 1079, 4984, 7785 and 9408 contain areas small areas of land that is highly sloping (12</w:t>
                            </w:r>
                            <w:r w:rsidRPr="00906ACC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+). The applicant has implemented no spread buffer zones in th</w:t>
                            </w:r>
                            <w:r w:rsidR="00C1448C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ese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areas to minimize the risk of surface runoff</w:t>
                            </w:r>
                            <w:r w:rsidR="00532A31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5B02D4FA" w14:textId="77777777" w:rsidR="00CD5162" w:rsidRDefault="007716B5" w:rsidP="00CD5162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Fields 5560, 6856, 6971, 7694, 9977, 9466 1079, 4984 and 9408 contain areas of land moderately sloping at 7-12</w:t>
                            </w:r>
                            <w:r w:rsidRPr="0095737D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. </w:t>
                            </w:r>
                            <w:r w:rsidR="00CD5162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The applicant has implemented appropriate no spread buffer zones around water courses to minimize the risk of surface runoff into water courses. </w:t>
                            </w:r>
                          </w:p>
                          <w:p w14:paraId="344D6C1E" w14:textId="1853923D" w:rsidR="00CD5162" w:rsidRDefault="00CD5162" w:rsidP="00CD5162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A 20 meter </w:t>
                            </w:r>
                            <w:r w:rsidRPr="00CD5162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no spread zone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is in place in fields </w:t>
                            </w:r>
                            <w:r w:rsidRPr="00CD5162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6856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, </w:t>
                            </w:r>
                            <w:r w:rsidRPr="00CD5162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5560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&amp; </w:t>
                            </w:r>
                            <w:r w:rsidRPr="00CD5162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6971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 to minimize runoff into a water course hydrologically contented to the river Usk SAC and SSSI.  </w:t>
                            </w:r>
                          </w:p>
                          <w:p w14:paraId="1478AE91" w14:textId="5F9FFE26" w:rsidR="00CD5162" w:rsidRDefault="00CD5162" w:rsidP="00CD5162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The application rate is split into two applications of  27.5 t/ha (55 t/ha total) </w:t>
                            </w:r>
                            <w:r w:rsidR="00CA09B5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which is a low application </w:t>
                            </w:r>
                            <w:r w:rsidR="00B2259D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rate for the singular waste stream. This will the soil to effectively uptake the waste into the soil.</w:t>
                            </w:r>
                          </w:p>
                          <w:p w14:paraId="04EB572E" w14:textId="059CC3D9" w:rsidR="00A27DC6" w:rsidRDefault="00A27DC6" w:rsidP="00CD5162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The waste is being applied to the soil via dribble bar which directly places the wastes onto the soil which is more </w:t>
                            </w:r>
                            <w:r w:rsidR="00D07717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accurate method of applying the wastes.</w:t>
                            </w:r>
                          </w:p>
                          <w:p w14:paraId="671B7370" w14:textId="77777777" w:rsidR="00A27DC6" w:rsidRPr="00CD5162" w:rsidRDefault="00A27DC6" w:rsidP="00CD5162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60539946" w14:textId="591DECCD" w:rsidR="00CD5162" w:rsidRPr="000D08A1" w:rsidRDefault="00CD5162" w:rsidP="00CD5162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704D8083" w14:textId="77777777" w:rsidR="007716B5" w:rsidRDefault="007716B5" w:rsidP="007716B5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68481966" w14:textId="77777777" w:rsidR="007716B5" w:rsidRDefault="007716B5" w:rsidP="007716B5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310348FB" w14:textId="77777777" w:rsidR="007716B5" w:rsidRDefault="007716B5" w:rsidP="007716B5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</w:p>
                          <w:p w14:paraId="66138060" w14:textId="77777777" w:rsidR="007716B5" w:rsidRPr="002E70A7" w:rsidRDefault="007716B5" w:rsidP="007716B5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</w:p>
                          <w:p w14:paraId="1530CFC0" w14:textId="77777777" w:rsidR="007716B5" w:rsidRDefault="007716B5" w:rsidP="007716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1E3C9" id="_x0000_s1032" type="#_x0000_t202" style="position:absolute;margin-left:-15.05pt;margin-top:182.95pt;width:439.5pt;height:283.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" stroked="f">
                <v:textbox>
                  <w:txbxContent>
                    <w:p w14:paraId="3EC38DEA" w14:textId="2ED1E41D" w:rsidR="007716B5" w:rsidRDefault="007716B5" w:rsidP="007716B5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Fields 7694, 9466, 1079, 4984, 7785 and 9408 contain areas small areas of land that is highly sloping (12</w:t>
                      </w:r>
                      <w:r w:rsidRPr="00906ACC">
                        <w:rPr>
                          <w:rFonts w:cstheme="minorHAnsi"/>
                          <w:color w:val="333333"/>
                          <w:shd w:val="clear" w:color="auto" w:fill="FFFFFF"/>
                          <w:vertAlign w:val="superscript"/>
                        </w:rPr>
                        <w:t>o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+). The applicant has implemented no spread buffer zones in th</w:t>
                      </w:r>
                      <w:r w:rsidR="00C1448C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ese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areas to minimize the risk of surface runoff</w:t>
                      </w:r>
                      <w:r w:rsidR="00532A31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.</w:t>
                      </w:r>
                    </w:p>
                    <w:p w14:paraId="5B02D4FA" w14:textId="77777777" w:rsidR="00CD5162" w:rsidRDefault="007716B5" w:rsidP="00CD5162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Fields 5560, 6856, 6971, 7694, 9977, 9466 1079, 4984 and 9408 contain areas of land moderately sloping at 7-12</w:t>
                      </w:r>
                      <w:r w:rsidRPr="0095737D">
                        <w:rPr>
                          <w:rFonts w:cstheme="minorHAnsi"/>
                          <w:color w:val="333333"/>
                          <w:shd w:val="clear" w:color="auto" w:fill="FFFFFF"/>
                          <w:vertAlign w:val="superscript"/>
                        </w:rPr>
                        <w:t>o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  <w:vertAlign w:val="superscript"/>
                        </w:rPr>
                        <w:t xml:space="preserve"> 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. </w:t>
                      </w:r>
                      <w:r w:rsidR="00CD5162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The applicant has implemented appropriate no spread buffer zones around water courses to minimize the risk of surface runoff into water courses. </w:t>
                      </w:r>
                    </w:p>
                    <w:p w14:paraId="344D6C1E" w14:textId="1853923D" w:rsidR="00CD5162" w:rsidRDefault="00CD5162" w:rsidP="00CD5162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A 20 meter </w:t>
                      </w:r>
                      <w:r w:rsidRPr="00CD5162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no spread zone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is in place in fields </w:t>
                      </w:r>
                      <w:r w:rsidRPr="00CD5162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6856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, </w:t>
                      </w:r>
                      <w:r w:rsidRPr="00CD5162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5560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&amp; </w:t>
                      </w:r>
                      <w:r w:rsidRPr="00CD5162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6971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 to minimize runoff into a water course hydrologically contented to the river Usk SAC and SSSI.  </w:t>
                      </w:r>
                    </w:p>
                    <w:p w14:paraId="1478AE91" w14:textId="5F9FFE26" w:rsidR="00CD5162" w:rsidRDefault="00CD5162" w:rsidP="00CD5162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The application rate is split into two applications of  27.5 t/ha (55 t/ha total) </w:t>
                      </w:r>
                      <w:r w:rsidR="00CA09B5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which is a low application </w:t>
                      </w:r>
                      <w:r w:rsidR="00B2259D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rate for the singular waste stream. This will the soil to effectively uptake the waste into the soil.</w:t>
                      </w:r>
                    </w:p>
                    <w:p w14:paraId="04EB572E" w14:textId="059CC3D9" w:rsidR="00A27DC6" w:rsidRDefault="00A27DC6" w:rsidP="00CD5162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The waste is being applied to the soil via dribble bar which directly places the wastes onto the soil which is more </w:t>
                      </w:r>
                      <w:r w:rsidR="00D07717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accurate method of applying the wastes.</w:t>
                      </w:r>
                    </w:p>
                    <w:p w14:paraId="671B7370" w14:textId="77777777" w:rsidR="00A27DC6" w:rsidRPr="00CD5162" w:rsidRDefault="00A27DC6" w:rsidP="00CD5162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</w:p>
                    <w:p w14:paraId="60539946" w14:textId="591DECCD" w:rsidR="00CD5162" w:rsidRPr="000D08A1" w:rsidRDefault="00CD5162" w:rsidP="00CD5162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</w:p>
                    <w:p w14:paraId="704D8083" w14:textId="77777777" w:rsidR="007716B5" w:rsidRDefault="007716B5" w:rsidP="007716B5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</w:p>
                    <w:p w14:paraId="68481966" w14:textId="77777777" w:rsidR="007716B5" w:rsidRDefault="007716B5" w:rsidP="007716B5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310348FB" w14:textId="77777777" w:rsidR="007716B5" w:rsidRDefault="007716B5" w:rsidP="007716B5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</w:p>
                    <w:p w14:paraId="66138060" w14:textId="77777777" w:rsidR="007716B5" w:rsidRPr="002E70A7" w:rsidRDefault="007716B5" w:rsidP="007716B5">
                      <w:pPr>
                        <w:rPr>
                          <w:rFonts w:cstheme="minorHAnsi"/>
                          <w:u w:val="single"/>
                        </w:rPr>
                      </w:pPr>
                    </w:p>
                    <w:p w14:paraId="1530CFC0" w14:textId="77777777" w:rsidR="007716B5" w:rsidRDefault="007716B5" w:rsidP="007716B5"/>
                  </w:txbxContent>
                </v:textbox>
                <w10:wrap type="square" anchorx="margin"/>
              </v:shape>
            </w:pict>
          </mc:Fallback>
        </mc:AlternateContent>
      </w:r>
    </w:p>
    <w:p w14:paraId="310D52DB" w14:textId="4FCEF755" w:rsidR="00C97BE7" w:rsidRDefault="00C97BE7"/>
    <w:p w14:paraId="1A977C21" w14:textId="03A7A34E" w:rsidR="00906ACC" w:rsidRDefault="00906ACC">
      <w:pPr>
        <w:rPr>
          <w:b/>
          <w:bCs/>
          <w:u w:val="single"/>
        </w:rPr>
      </w:pPr>
    </w:p>
    <w:p w14:paraId="4C67BE0C" w14:textId="2CCFA69B" w:rsidR="00906ACC" w:rsidRDefault="00906ACC">
      <w:pPr>
        <w:rPr>
          <w:b/>
          <w:bCs/>
          <w:u w:val="single"/>
        </w:rPr>
      </w:pPr>
    </w:p>
    <w:p w14:paraId="71D09D30" w14:textId="2C74724A" w:rsidR="00906ACC" w:rsidRDefault="00906ACC">
      <w:pPr>
        <w:rPr>
          <w:b/>
          <w:bCs/>
          <w:u w:val="single"/>
        </w:rPr>
      </w:pPr>
    </w:p>
    <w:p w14:paraId="7524CF5C" w14:textId="77777777" w:rsidR="00906ACC" w:rsidRDefault="00906ACC">
      <w:pPr>
        <w:rPr>
          <w:b/>
          <w:bCs/>
          <w:u w:val="single"/>
        </w:rPr>
      </w:pPr>
    </w:p>
    <w:p w14:paraId="02337D1F" w14:textId="77777777" w:rsidR="00906ACC" w:rsidRDefault="00906ACC">
      <w:pPr>
        <w:rPr>
          <w:b/>
          <w:bCs/>
          <w:u w:val="single"/>
        </w:rPr>
      </w:pPr>
    </w:p>
    <w:p w14:paraId="16395631" w14:textId="757B0C0B" w:rsidR="00C97BE7" w:rsidRDefault="007D4ED5">
      <w:pPr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C18D0DF" wp14:editId="30CD8E04">
            <wp:simplePos x="0" y="0"/>
            <wp:positionH relativeFrom="margin">
              <wp:align>left</wp:align>
            </wp:positionH>
            <wp:positionV relativeFrom="paragraph">
              <wp:posOffset>383177</wp:posOffset>
            </wp:positionV>
            <wp:extent cx="3987044" cy="236855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044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BE7" w:rsidRPr="000352CE">
        <w:rPr>
          <w:b/>
          <w:bCs/>
          <w:u w:val="single"/>
        </w:rPr>
        <w:t xml:space="preserve">Flood risk </w:t>
      </w:r>
    </w:p>
    <w:p w14:paraId="0FE8073E" w14:textId="4451E6D0" w:rsidR="007D4ED5" w:rsidRDefault="007D4ED5">
      <w:pPr>
        <w:rPr>
          <w:b/>
          <w:bCs/>
          <w:u w:val="single"/>
        </w:rPr>
      </w:pPr>
    </w:p>
    <w:p w14:paraId="378428C7" w14:textId="4D3BB2C6" w:rsidR="007D4ED5" w:rsidRDefault="00C660ED">
      <w:pPr>
        <w:rPr>
          <w:b/>
          <w:bCs/>
          <w:u w:val="single"/>
        </w:rPr>
      </w:pPr>
      <w:r w:rsidRPr="007209BB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B5FFA99" wp14:editId="06464307">
                <wp:simplePos x="0" y="0"/>
                <wp:positionH relativeFrom="margin">
                  <wp:align>left</wp:align>
                </wp:positionH>
                <wp:positionV relativeFrom="paragraph">
                  <wp:posOffset>86360</wp:posOffset>
                </wp:positionV>
                <wp:extent cx="4253865" cy="528320"/>
                <wp:effectExtent l="0" t="0" r="0" b="508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865" cy="52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38F5D" w14:textId="5CDFFC20" w:rsidR="007D4ED5" w:rsidRDefault="007D4ED5" w:rsidP="007D4ED5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There is no flood risk from rives or sea from the fields listed in this deployment. </w:t>
                            </w:r>
                          </w:p>
                          <w:p w14:paraId="52AFBDE6" w14:textId="77777777" w:rsidR="007D4ED5" w:rsidRPr="002E70A7" w:rsidRDefault="007D4ED5" w:rsidP="007D4ED5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</w:p>
                          <w:p w14:paraId="3B14F599" w14:textId="77777777" w:rsidR="007D4ED5" w:rsidRDefault="007D4ED5" w:rsidP="007D4E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FFA99" id="_x0000_s1035" type="#_x0000_t202" style="position:absolute;margin-left:0;margin-top:6.8pt;width:334.95pt;height:41.6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" stroked="f">
                <v:textbox>
                  <w:txbxContent>
                    <w:p w14:paraId="5A538F5D" w14:textId="5CDFFC20" w:rsidR="007D4ED5" w:rsidRDefault="007D4ED5" w:rsidP="007D4ED5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There is no flood risk from rives or sea from the fields listed in this deployment. </w:t>
                      </w:r>
                    </w:p>
                    <w:p w14:paraId="52AFBDE6" w14:textId="77777777" w:rsidR="007D4ED5" w:rsidRPr="002E70A7" w:rsidRDefault="007D4ED5" w:rsidP="007D4ED5">
                      <w:pPr>
                        <w:rPr>
                          <w:rFonts w:cstheme="minorHAnsi"/>
                          <w:u w:val="single"/>
                        </w:rPr>
                      </w:pPr>
                    </w:p>
                    <w:p w14:paraId="3B14F599" w14:textId="77777777" w:rsidR="007D4ED5" w:rsidRDefault="007D4ED5" w:rsidP="007D4ED5"/>
                  </w:txbxContent>
                </v:textbox>
                <w10:wrap type="square" anchorx="margin"/>
              </v:shape>
            </w:pict>
          </mc:Fallback>
        </mc:AlternateContent>
      </w:r>
    </w:p>
    <w:p w14:paraId="4F8E0C36" w14:textId="01F14DD4" w:rsidR="007D4ED5" w:rsidRDefault="00067926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7825C090" wp14:editId="2143758A">
            <wp:simplePos x="0" y="0"/>
            <wp:positionH relativeFrom="margin">
              <wp:align>left</wp:align>
            </wp:positionH>
            <wp:positionV relativeFrom="paragraph">
              <wp:posOffset>390514</wp:posOffset>
            </wp:positionV>
            <wp:extent cx="2510790" cy="2044500"/>
            <wp:effectExtent l="0" t="0" r="381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790" cy="204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68325F" w14:textId="2AC0CEDA" w:rsidR="00EB1FE9" w:rsidRDefault="00067926">
      <w:pPr>
        <w:rPr>
          <w:b/>
          <w:bCs/>
          <w:u w:val="single"/>
        </w:rPr>
      </w:pPr>
      <w:r w:rsidRPr="007209BB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A9C9870" wp14:editId="34894C02">
                <wp:simplePos x="0" y="0"/>
                <wp:positionH relativeFrom="margin">
                  <wp:posOffset>-181369</wp:posOffset>
                </wp:positionH>
                <wp:positionV relativeFrom="paragraph">
                  <wp:posOffset>2434501</wp:posOffset>
                </wp:positionV>
                <wp:extent cx="4253865" cy="528320"/>
                <wp:effectExtent l="0" t="0" r="0" b="508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865" cy="52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E02B0" w14:textId="7EEF5D69" w:rsidR="00EB1FE9" w:rsidRPr="002E70A7" w:rsidRDefault="00EB1FE9" w:rsidP="00EB1FE9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The location of the slurry bag is located on flat to gently sloping land. </w:t>
                            </w:r>
                          </w:p>
                          <w:p w14:paraId="3679C52C" w14:textId="77777777" w:rsidR="00EB1FE9" w:rsidRDefault="00EB1FE9" w:rsidP="00EB1F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C9870"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-14.3pt;margin-top:191.7pt;width:334.95pt;height:41.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" stroked="f">
                <v:textbox>
                  <w:txbxContent>
                    <w:p w14:paraId="0ABE02B0" w14:textId="7EEF5D69" w:rsidR="00EB1FE9" w:rsidRPr="002E70A7" w:rsidRDefault="00EB1FE9" w:rsidP="00EB1FE9">
                      <w:pPr>
                        <w:rPr>
                          <w:rFonts w:cstheme="minorHAnsi"/>
                          <w:u w:val="single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The location of the slurry bag is located on flat to gently sloping land. </w:t>
                      </w:r>
                    </w:p>
                    <w:p w14:paraId="3679C52C" w14:textId="77777777" w:rsidR="00EB1FE9" w:rsidRDefault="00EB1FE9" w:rsidP="00EB1FE9"/>
                  </w:txbxContent>
                </v:textbox>
                <w10:wrap type="square" anchorx="margin"/>
              </v:shape>
            </w:pict>
          </mc:Fallback>
        </mc:AlternateContent>
      </w:r>
    </w:p>
    <w:p w14:paraId="7D0D8B09" w14:textId="49DC6281" w:rsidR="00EB1FE9" w:rsidRDefault="00EB1FE9">
      <w:pPr>
        <w:rPr>
          <w:b/>
          <w:bCs/>
          <w:u w:val="single"/>
        </w:rPr>
      </w:pPr>
    </w:p>
    <w:p w14:paraId="716B32B4" w14:textId="3544C831" w:rsidR="00EB1FE9" w:rsidRPr="000352CE" w:rsidRDefault="00EB1FE9">
      <w:pPr>
        <w:rPr>
          <w:b/>
          <w:bCs/>
          <w:u w:val="single"/>
        </w:rPr>
      </w:pPr>
    </w:p>
    <w:sectPr w:rsidR="00EB1FE9" w:rsidRPr="00035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63704786"/>
    <w:lvl w:ilvl="0" w:tplc="763EC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C376FC"/>
    <w:multiLevelType w:val="multilevel"/>
    <w:tmpl w:val="0960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1624601">
    <w:abstractNumId w:val="0"/>
  </w:num>
  <w:num w:numId="2" w16cid:durableId="425537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352CE"/>
    <w:rsid w:val="00063741"/>
    <w:rsid w:val="00067926"/>
    <w:rsid w:val="00076E45"/>
    <w:rsid w:val="00097F7C"/>
    <w:rsid w:val="000A75FC"/>
    <w:rsid w:val="000D08A1"/>
    <w:rsid w:val="000D49B8"/>
    <w:rsid w:val="000E5566"/>
    <w:rsid w:val="000E646D"/>
    <w:rsid w:val="00107E67"/>
    <w:rsid w:val="001107EB"/>
    <w:rsid w:val="00201166"/>
    <w:rsid w:val="002017CA"/>
    <w:rsid w:val="00203E64"/>
    <w:rsid w:val="00243C6D"/>
    <w:rsid w:val="002A46E9"/>
    <w:rsid w:val="002C666E"/>
    <w:rsid w:val="002E70A7"/>
    <w:rsid w:val="00375F01"/>
    <w:rsid w:val="00383FD1"/>
    <w:rsid w:val="003C53B0"/>
    <w:rsid w:val="00422E32"/>
    <w:rsid w:val="00427C41"/>
    <w:rsid w:val="00465116"/>
    <w:rsid w:val="00472DED"/>
    <w:rsid w:val="00487ADB"/>
    <w:rsid w:val="00532A31"/>
    <w:rsid w:val="00535229"/>
    <w:rsid w:val="00574B2E"/>
    <w:rsid w:val="005D167B"/>
    <w:rsid w:val="005F0D6E"/>
    <w:rsid w:val="00632E1F"/>
    <w:rsid w:val="0065577C"/>
    <w:rsid w:val="0065649C"/>
    <w:rsid w:val="00684D2F"/>
    <w:rsid w:val="006C06F8"/>
    <w:rsid w:val="006C2F59"/>
    <w:rsid w:val="0070584E"/>
    <w:rsid w:val="00705F38"/>
    <w:rsid w:val="007209BB"/>
    <w:rsid w:val="007716B5"/>
    <w:rsid w:val="007D16C5"/>
    <w:rsid w:val="007D3D52"/>
    <w:rsid w:val="007D4ED5"/>
    <w:rsid w:val="007F45F2"/>
    <w:rsid w:val="00805F8C"/>
    <w:rsid w:val="00821BFF"/>
    <w:rsid w:val="008B0A12"/>
    <w:rsid w:val="008C0DE3"/>
    <w:rsid w:val="00906ACC"/>
    <w:rsid w:val="00915322"/>
    <w:rsid w:val="0095737D"/>
    <w:rsid w:val="00970F4E"/>
    <w:rsid w:val="009D4463"/>
    <w:rsid w:val="00A27DC6"/>
    <w:rsid w:val="00A62302"/>
    <w:rsid w:val="00AD5DBB"/>
    <w:rsid w:val="00AE2BDD"/>
    <w:rsid w:val="00B2259D"/>
    <w:rsid w:val="00B70814"/>
    <w:rsid w:val="00BE5400"/>
    <w:rsid w:val="00C1448C"/>
    <w:rsid w:val="00C30F7F"/>
    <w:rsid w:val="00C41851"/>
    <w:rsid w:val="00C660ED"/>
    <w:rsid w:val="00C66A45"/>
    <w:rsid w:val="00C73A4E"/>
    <w:rsid w:val="00C82E3B"/>
    <w:rsid w:val="00C92006"/>
    <w:rsid w:val="00C929FF"/>
    <w:rsid w:val="00C97BE7"/>
    <w:rsid w:val="00CA09B5"/>
    <w:rsid w:val="00CA0B30"/>
    <w:rsid w:val="00CA6768"/>
    <w:rsid w:val="00CD5162"/>
    <w:rsid w:val="00D07717"/>
    <w:rsid w:val="00D55026"/>
    <w:rsid w:val="00D87372"/>
    <w:rsid w:val="00D97904"/>
    <w:rsid w:val="00DA5849"/>
    <w:rsid w:val="00E24801"/>
    <w:rsid w:val="00E550FE"/>
    <w:rsid w:val="00E75793"/>
    <w:rsid w:val="00E92725"/>
    <w:rsid w:val="00EB1FE9"/>
    <w:rsid w:val="00F52107"/>
    <w:rsid w:val="00F72BA3"/>
    <w:rsid w:val="00F85DAC"/>
    <w:rsid w:val="00F9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  <w:style w:type="paragraph" w:customStyle="1" w:styleId="attribute-item">
    <w:name w:val="attribute-item"/>
    <w:basedOn w:val="Normal"/>
    <w:rsid w:val="00CA6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und-visible-inline">
    <w:name w:val="bound-visible-inline"/>
    <w:basedOn w:val="DefaultParagraphFont"/>
    <w:rsid w:val="00CA6768"/>
  </w:style>
  <w:style w:type="character" w:customStyle="1" w:styleId="attribute-label">
    <w:name w:val="attribute-label"/>
    <w:basedOn w:val="DefaultParagraphFont"/>
    <w:rsid w:val="00CA6768"/>
  </w:style>
  <w:style w:type="character" w:styleId="CommentReference">
    <w:name w:val="annotation reference"/>
    <w:basedOn w:val="DefaultParagraphFont"/>
    <w:uiPriority w:val="99"/>
    <w:semiHidden/>
    <w:unhideWhenUsed/>
    <w:rsid w:val="00C97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7B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7BE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7B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7B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10" Type="http://schemas.openxmlformats.org/officeDocument/2006/relationships/webSettings" Target="webSetting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REGU-195-6578937</_dlc_DocId>
    <_dlc_DocIdUrl xmlns="9be56660-2c31-41ef-bc00-23e72f632f2a">
      <Url>https://cyfoethnaturiolcymru.sharepoint.com/teams/Regulatory/Permitting/_layouts/15/DocIdRedir.aspx?ID=REGU-195-6578937</Url>
      <Description>REGU-195-6578937</Description>
    </_dlc_DocIdUrl>
    <Site_x0020_Name xmlns="859f7ad6-93f6-4205-b62b-a17f28acbbac">Beacon Foods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Unit 2 Brecon Enterprise Park, Warren Road, Brecon, Powys, LD3 8BT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2024-04-16T23:00:00+00:00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Beacon Foods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DB28747-1468-4BC7-AE00-2289492AF0C5}"/>
</file>

<file path=customXml/itemProps2.xml><?xml version="1.0" encoding="utf-8"?>
<ds:datastoreItem xmlns:ds="http://schemas.openxmlformats.org/officeDocument/2006/customXml" ds:itemID="{B9F6AF45-2F09-4EE8-A834-86B2132A074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C43BBF6-B17A-47F8-AEFD-A7EC13A8D660}"/>
</file>

<file path=customXml/itemProps4.xml><?xml version="1.0" encoding="utf-8"?>
<ds:datastoreItem xmlns:ds="http://schemas.openxmlformats.org/officeDocument/2006/customXml" ds:itemID="{18B686B1-E0F3-4894-8556-4A34C4EB35FF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A0D746F-484D-4058-BEC8-CF2BD7A7ED68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CDC1922-B32F-4064-87F2-B3FF7BED322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Clee, Owen</cp:lastModifiedBy>
  <cp:revision>85</cp:revision>
  <dcterms:created xsi:type="dcterms:W3CDTF">2021-10-29T12:09:00Z</dcterms:created>
  <dcterms:modified xsi:type="dcterms:W3CDTF">2024-04-17T12:54:00Z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ebd6eba2-6d97-480f-9511-21f9bc21791f</vt:lpwstr>
  </property>
  <property fmtid="{D5CDD505-2E9C-101B-9397-08002B2CF9AE}" pid="4" name="MediaServiceImageTags">
    <vt:lpwstr/>
  </property>
</Properties>
</file>