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1F5E4" w14:textId="07CB8AEE" w:rsidR="00B66A0A" w:rsidRPr="00357727" w:rsidRDefault="00357727">
      <w:pPr>
        <w:rPr>
          <w:rFonts w:ascii="Arial" w:hAnsi="Arial" w:cs="Arial"/>
          <w:b/>
          <w:bCs/>
          <w:u w:val="single"/>
        </w:rPr>
      </w:pPr>
      <w:r w:rsidRPr="00357727">
        <w:rPr>
          <w:rFonts w:ascii="Arial" w:hAnsi="Arial" w:cs="Arial"/>
          <w:b/>
          <w:bCs/>
          <w:u w:val="single"/>
        </w:rPr>
        <w:t xml:space="preserve">PAN-024707 </w:t>
      </w:r>
      <w:proofErr w:type="spellStart"/>
      <w:r w:rsidRPr="00357727">
        <w:rPr>
          <w:rFonts w:ascii="Arial" w:hAnsi="Arial" w:cs="Arial"/>
          <w:b/>
          <w:bCs/>
          <w:u w:val="single"/>
        </w:rPr>
        <w:t>MyMap</w:t>
      </w:r>
      <w:proofErr w:type="spellEnd"/>
      <w:r w:rsidRPr="00357727">
        <w:rPr>
          <w:rFonts w:ascii="Arial" w:hAnsi="Arial" w:cs="Arial"/>
          <w:b/>
          <w:bCs/>
          <w:u w:val="single"/>
        </w:rPr>
        <w:t xml:space="preserve"> report</w:t>
      </w:r>
    </w:p>
    <w:p w14:paraId="385AD5FD" w14:textId="77777777" w:rsidR="00F173D3" w:rsidRDefault="00F173D3" w:rsidP="000E5437">
      <w:pPr>
        <w:rPr>
          <w:rFonts w:ascii="Arial" w:hAnsi="Arial" w:cs="Arial"/>
          <w:b/>
          <w:bCs/>
          <w:u w:val="single"/>
        </w:rPr>
      </w:pPr>
    </w:p>
    <w:p w14:paraId="46E4234B" w14:textId="37A1FB61" w:rsidR="000E5437" w:rsidRPr="00F173D3" w:rsidRDefault="00F173D3" w:rsidP="000E5437">
      <w:pPr>
        <w:rPr>
          <w:rFonts w:ascii="Arial" w:hAnsi="Arial" w:cs="Arial"/>
          <w:b/>
          <w:bCs/>
          <w:strike/>
          <w:u w:val="single"/>
        </w:rPr>
      </w:pPr>
      <w:r w:rsidRPr="008D1692">
        <w:rPr>
          <w:rFonts w:ascii="Arial" w:hAnsi="Arial" w:cs="Arial"/>
        </w:rPr>
        <w:t>removed 19/04/24</w:t>
      </w:r>
      <w:r>
        <w:rPr>
          <w:rFonts w:ascii="Arial" w:hAnsi="Arial" w:cs="Arial"/>
        </w:rPr>
        <w:t xml:space="preserve"> </w:t>
      </w:r>
      <w:proofErr w:type="spellStart"/>
      <w:r w:rsidR="000E5437" w:rsidRPr="00F173D3">
        <w:rPr>
          <w:rFonts w:ascii="Arial" w:hAnsi="Arial" w:cs="Arial"/>
          <w:b/>
          <w:bCs/>
          <w:strike/>
          <w:u w:val="single"/>
        </w:rPr>
        <w:t>Monachty</w:t>
      </w:r>
      <w:proofErr w:type="spellEnd"/>
      <w:r w:rsidR="000E5437" w:rsidRPr="00F173D3">
        <w:rPr>
          <w:rFonts w:ascii="Arial" w:hAnsi="Arial" w:cs="Arial"/>
          <w:b/>
          <w:bCs/>
          <w:strike/>
          <w:u w:val="single"/>
        </w:rPr>
        <w:t xml:space="preserve"> 1 &amp; 2</w:t>
      </w:r>
    </w:p>
    <w:p w14:paraId="0353CD72" w14:textId="77777777" w:rsidR="003B7047" w:rsidRPr="00F173D3" w:rsidRDefault="003B7047" w:rsidP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groundwater source protection zones- none</w:t>
      </w:r>
    </w:p>
    <w:p w14:paraId="40FD2FFB" w14:textId="77777777" w:rsidR="003B7047" w:rsidRPr="00F173D3" w:rsidRDefault="003B7047" w:rsidP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 xml:space="preserve">any European designated sites- Natura 2000 (SPA, </w:t>
      </w:r>
      <w:proofErr w:type="spellStart"/>
      <w:r w:rsidRPr="00F173D3">
        <w:rPr>
          <w:rFonts w:ascii="Arial" w:hAnsi="Arial" w:cs="Arial"/>
          <w:strike/>
        </w:rPr>
        <w:t>pSPA</w:t>
      </w:r>
      <w:proofErr w:type="spellEnd"/>
      <w:r w:rsidRPr="00F173D3">
        <w:rPr>
          <w:rFonts w:ascii="Arial" w:hAnsi="Arial" w:cs="Arial"/>
          <w:strike/>
        </w:rPr>
        <w:t xml:space="preserve">, SAC or </w:t>
      </w:r>
      <w:proofErr w:type="spellStart"/>
      <w:r w:rsidRPr="00F173D3">
        <w:rPr>
          <w:rFonts w:ascii="Arial" w:hAnsi="Arial" w:cs="Arial"/>
          <w:strike/>
        </w:rPr>
        <w:t>cSAC</w:t>
      </w:r>
      <w:proofErr w:type="spellEnd"/>
      <w:r w:rsidRPr="00F173D3">
        <w:rPr>
          <w:rFonts w:ascii="Arial" w:hAnsi="Arial" w:cs="Arial"/>
          <w:strike/>
        </w:rPr>
        <w:t>) or Ramsar- or SSSI within 500m- none</w:t>
      </w:r>
    </w:p>
    <w:p w14:paraId="4C269869" w14:textId="77777777" w:rsidR="003B7047" w:rsidRPr="00F173D3" w:rsidRDefault="003B7047" w:rsidP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any buildings or houses within 250m- shown</w:t>
      </w:r>
    </w:p>
    <w:p w14:paraId="7FB1D805" w14:textId="77777777" w:rsidR="003B7047" w:rsidRPr="00F173D3" w:rsidRDefault="003B7047" w:rsidP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Within Groundwater Safeguard Zone- none</w:t>
      </w:r>
    </w:p>
    <w:p w14:paraId="64B93CE3" w14:textId="77777777" w:rsidR="003B7047" w:rsidRPr="00F173D3" w:rsidRDefault="003B7047" w:rsidP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Scheduled Monument- none</w:t>
      </w:r>
    </w:p>
    <w:p w14:paraId="3161C115" w14:textId="77777777" w:rsidR="003B7047" w:rsidRPr="00F173D3" w:rsidRDefault="003B7047" w:rsidP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Local Nature Reserve/National Nature Reserve- none</w:t>
      </w:r>
    </w:p>
    <w:p w14:paraId="0E391CB2" w14:textId="77777777" w:rsidR="003B7047" w:rsidRPr="00F173D3" w:rsidRDefault="003B7047" w:rsidP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Local Wildlife Sites (SINC)- none</w:t>
      </w:r>
    </w:p>
    <w:p w14:paraId="3940BB07" w14:textId="77777777" w:rsidR="003B7047" w:rsidRPr="00F173D3" w:rsidRDefault="003B704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br w:type="page"/>
      </w:r>
    </w:p>
    <w:p w14:paraId="6D45679E" w14:textId="7290D4CD" w:rsidR="00357727" w:rsidRPr="00F173D3" w:rsidRDefault="0035772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lastRenderedPageBreak/>
        <w:t>surface water courses</w:t>
      </w:r>
      <w:r w:rsidR="00C3671A" w:rsidRPr="00F173D3">
        <w:rPr>
          <w:rFonts w:ascii="Arial" w:hAnsi="Arial" w:cs="Arial"/>
          <w:strike/>
        </w:rPr>
        <w:t>/well/spring (or issue)/borehole</w:t>
      </w:r>
    </w:p>
    <w:p w14:paraId="56E3FC9B" w14:textId="712C7B46" w:rsidR="00C3671A" w:rsidRPr="00F173D3" w:rsidRDefault="00C3671A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drawing>
          <wp:inline distT="0" distB="0" distL="0" distR="0" wp14:anchorId="528216E7" wp14:editId="4D681CCF">
            <wp:extent cx="5930151" cy="5264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3013" cy="526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039DA" w14:textId="6E1A31DD" w:rsidR="00C3671A" w:rsidRPr="00F173D3" w:rsidRDefault="00C3671A" w:rsidP="00C3671A">
      <w:pPr>
        <w:pStyle w:val="ListParagraph"/>
        <w:numPr>
          <w:ilvl w:val="0"/>
          <w:numId w:val="3"/>
        </w:num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No springs, wells or boreholes within distances</w:t>
      </w:r>
    </w:p>
    <w:p w14:paraId="2A0F37CC" w14:textId="57CDFCED" w:rsidR="00C3671A" w:rsidRPr="00F173D3" w:rsidRDefault="00C3671A" w:rsidP="00C3671A">
      <w:pPr>
        <w:pStyle w:val="ListParagraph"/>
        <w:numPr>
          <w:ilvl w:val="0"/>
          <w:numId w:val="3"/>
        </w:num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 xml:space="preserve">Watercourse to the west of </w:t>
      </w:r>
      <w:r w:rsidR="000E5437" w:rsidRPr="00F173D3">
        <w:rPr>
          <w:rFonts w:ascii="Arial" w:hAnsi="Arial" w:cs="Arial"/>
          <w:strike/>
        </w:rPr>
        <w:t>field 1- buffer in place</w:t>
      </w:r>
    </w:p>
    <w:p w14:paraId="1FDE9F4A" w14:textId="77777777" w:rsidR="00357727" w:rsidRPr="00F173D3" w:rsidRDefault="00357727" w:rsidP="00357727">
      <w:pPr>
        <w:rPr>
          <w:rFonts w:ascii="Arial" w:hAnsi="Arial" w:cs="Arial"/>
          <w:strike/>
        </w:rPr>
      </w:pPr>
    </w:p>
    <w:p w14:paraId="5CBE789B" w14:textId="77777777" w:rsidR="00DA1392" w:rsidRPr="00F173D3" w:rsidRDefault="00DA1392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br w:type="page"/>
      </w:r>
    </w:p>
    <w:p w14:paraId="7719CC02" w14:textId="38F65242" w:rsidR="00357727" w:rsidRPr="00F173D3" w:rsidRDefault="0035772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lastRenderedPageBreak/>
        <w:t>location of any public rights of way</w:t>
      </w:r>
    </w:p>
    <w:p w14:paraId="17B0E833" w14:textId="162EB012" w:rsidR="00357727" w:rsidRPr="00F173D3" w:rsidRDefault="00DA1392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drawing>
          <wp:inline distT="0" distB="0" distL="0" distR="0" wp14:anchorId="182570FE" wp14:editId="6F6C7A91">
            <wp:extent cx="6773220" cy="5630061"/>
            <wp:effectExtent l="0" t="0" r="889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73220" cy="563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7D2C0" w14:textId="0E3E359D" w:rsidR="00DA1392" w:rsidRPr="00F173D3" w:rsidRDefault="00DA1392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lastRenderedPageBreak/>
        <w:drawing>
          <wp:inline distT="0" distB="0" distL="0" distR="0" wp14:anchorId="039B8DF3" wp14:editId="01A14274">
            <wp:extent cx="3238952" cy="36390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38952" cy="3639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30F09" w14:textId="5459C989" w:rsidR="00DA1392" w:rsidRPr="00F173D3" w:rsidRDefault="00DA1392" w:rsidP="00DA1392">
      <w:pPr>
        <w:pStyle w:val="ListParagraph"/>
        <w:numPr>
          <w:ilvl w:val="0"/>
          <w:numId w:val="3"/>
        </w:num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Shown on plan and no spread</w:t>
      </w:r>
    </w:p>
    <w:p w14:paraId="4DCCAD9F" w14:textId="77777777" w:rsidR="00DA1392" w:rsidRPr="00F173D3" w:rsidRDefault="00DA1392" w:rsidP="00357727">
      <w:pPr>
        <w:rPr>
          <w:rFonts w:ascii="Arial" w:hAnsi="Arial" w:cs="Arial"/>
          <w:strike/>
        </w:rPr>
      </w:pPr>
    </w:p>
    <w:p w14:paraId="4E81E454" w14:textId="77777777" w:rsidR="00357727" w:rsidRPr="00F173D3" w:rsidRDefault="00357727" w:rsidP="00357727">
      <w:pPr>
        <w:rPr>
          <w:rFonts w:ascii="Arial" w:hAnsi="Arial" w:cs="Arial"/>
          <w:strike/>
        </w:rPr>
      </w:pPr>
    </w:p>
    <w:p w14:paraId="49CB852B" w14:textId="77777777" w:rsidR="00DA1392" w:rsidRPr="00F173D3" w:rsidRDefault="00DA1392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br w:type="page"/>
      </w:r>
    </w:p>
    <w:p w14:paraId="67962420" w14:textId="1225A8DB" w:rsidR="00357727" w:rsidRPr="00F173D3" w:rsidRDefault="0035772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lastRenderedPageBreak/>
        <w:t xml:space="preserve">Protected Habitats/Section 7 species </w:t>
      </w:r>
    </w:p>
    <w:p w14:paraId="10D1EA66" w14:textId="17B4BB7F" w:rsidR="00357727" w:rsidRPr="00F173D3" w:rsidRDefault="003B704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drawing>
          <wp:inline distT="0" distB="0" distL="0" distR="0" wp14:anchorId="0B89B2A2" wp14:editId="3C96ACDF">
            <wp:extent cx="5601482" cy="600158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600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4BE5C" w14:textId="3E779DFF" w:rsidR="003B7047" w:rsidRPr="00F173D3" w:rsidRDefault="003B7047" w:rsidP="003B7047">
      <w:pPr>
        <w:pStyle w:val="ListParagraph"/>
        <w:numPr>
          <w:ilvl w:val="0"/>
          <w:numId w:val="3"/>
        </w:num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 xml:space="preserve">None in fields </w:t>
      </w:r>
      <w:r w:rsidRPr="00F173D3">
        <w:rPr>
          <w:rFonts w:ascii="Arial" w:hAnsi="Arial" w:cs="Arial"/>
          <w:strike/>
        </w:rPr>
        <w:br w:type="page"/>
      </w:r>
    </w:p>
    <w:p w14:paraId="56506B32" w14:textId="77777777" w:rsidR="00357727" w:rsidRPr="00F173D3" w:rsidRDefault="0035772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lastRenderedPageBreak/>
        <w:t>Ancient Woodlands</w:t>
      </w:r>
    </w:p>
    <w:p w14:paraId="50A8AC3C" w14:textId="031A1F90" w:rsidR="00357727" w:rsidRPr="00F173D3" w:rsidRDefault="003B704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drawing>
          <wp:inline distT="0" distB="0" distL="0" distR="0" wp14:anchorId="1C3996A1" wp14:editId="7CECF4D2">
            <wp:extent cx="7232650" cy="6003937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36463" cy="600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17671" w14:textId="2F2242F4" w:rsidR="00357727" w:rsidRPr="00F173D3" w:rsidRDefault="003B7047" w:rsidP="003B7047">
      <w:pPr>
        <w:pStyle w:val="ListParagraph"/>
        <w:numPr>
          <w:ilvl w:val="0"/>
          <w:numId w:val="3"/>
        </w:num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Outside of spreading area</w:t>
      </w:r>
    </w:p>
    <w:p w14:paraId="72B78F99" w14:textId="77777777" w:rsidR="00357727" w:rsidRPr="00F173D3" w:rsidRDefault="0035772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lastRenderedPageBreak/>
        <w:t>National Park</w:t>
      </w:r>
    </w:p>
    <w:p w14:paraId="1F3F9457" w14:textId="75CAE5AE" w:rsidR="003B7047" w:rsidRPr="00F173D3" w:rsidRDefault="003B704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drawing>
          <wp:inline distT="0" distB="0" distL="0" distR="0" wp14:anchorId="03DA4637" wp14:editId="67C46526">
            <wp:extent cx="5744377" cy="5620534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44377" cy="5620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F506E" w14:textId="6FEA6C76" w:rsidR="003B7047" w:rsidRPr="00F173D3" w:rsidRDefault="003B7047" w:rsidP="003B7047">
      <w:pPr>
        <w:pStyle w:val="ListParagraph"/>
        <w:numPr>
          <w:ilvl w:val="0"/>
          <w:numId w:val="3"/>
        </w:num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Outside of spreading area</w:t>
      </w:r>
    </w:p>
    <w:p w14:paraId="205F33E5" w14:textId="77777777" w:rsidR="00357727" w:rsidRPr="00F173D3" w:rsidRDefault="00357727" w:rsidP="00357727">
      <w:pPr>
        <w:rPr>
          <w:rFonts w:ascii="Arial" w:hAnsi="Arial" w:cs="Arial"/>
          <w:strike/>
        </w:rPr>
      </w:pPr>
    </w:p>
    <w:p w14:paraId="4D29007D" w14:textId="77777777" w:rsidR="00357727" w:rsidRPr="00F173D3" w:rsidRDefault="0035772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lastRenderedPageBreak/>
        <w:t>Flood risk</w:t>
      </w:r>
    </w:p>
    <w:p w14:paraId="13F97551" w14:textId="27D32C22" w:rsidR="00357727" w:rsidRPr="00F173D3" w:rsidRDefault="003B704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drawing>
          <wp:inline distT="0" distB="0" distL="0" distR="0" wp14:anchorId="6B50D949" wp14:editId="17ACA38F">
            <wp:extent cx="7201905" cy="592537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01905" cy="592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2A1DB" w14:textId="1EDDAD13" w:rsidR="003B7047" w:rsidRPr="00F173D3" w:rsidRDefault="003B7047" w:rsidP="003B7047">
      <w:pPr>
        <w:pStyle w:val="ListParagraph"/>
        <w:numPr>
          <w:ilvl w:val="0"/>
          <w:numId w:val="3"/>
        </w:num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t>No spread buffer in place</w:t>
      </w:r>
      <w:r w:rsidRPr="00F173D3">
        <w:rPr>
          <w:rFonts w:ascii="Arial" w:hAnsi="Arial" w:cs="Arial"/>
          <w:strike/>
        </w:rPr>
        <w:br w:type="page"/>
      </w:r>
    </w:p>
    <w:p w14:paraId="72F1E1C0" w14:textId="550B56ED" w:rsidR="00357727" w:rsidRPr="00F173D3" w:rsidRDefault="00357727" w:rsidP="00357727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</w:rPr>
        <w:lastRenderedPageBreak/>
        <w:t>Field slope</w:t>
      </w:r>
    </w:p>
    <w:p w14:paraId="7643A493" w14:textId="77777777" w:rsidR="0091445F" w:rsidRPr="00F173D3" w:rsidRDefault="0091445F" w:rsidP="0091445F">
      <w:pPr>
        <w:rPr>
          <w:rFonts w:ascii="Arial" w:hAnsi="Arial" w:cs="Arial"/>
          <w:strike/>
        </w:rPr>
      </w:pPr>
      <w:bookmarkStart w:id="0" w:name="_Hlk161669019"/>
      <w:proofErr w:type="spellStart"/>
      <w:r w:rsidRPr="00F173D3">
        <w:rPr>
          <w:rFonts w:ascii="Arial" w:hAnsi="Arial" w:cs="Arial"/>
          <w:strike/>
        </w:rPr>
        <w:t>Monachty</w:t>
      </w:r>
      <w:proofErr w:type="spellEnd"/>
      <w:r w:rsidRPr="00F173D3">
        <w:rPr>
          <w:rFonts w:ascii="Arial" w:hAnsi="Arial" w:cs="Arial"/>
          <w:strike/>
        </w:rPr>
        <w:t xml:space="preserve"> 1 &amp; 2</w:t>
      </w:r>
    </w:p>
    <w:p w14:paraId="075E0CF3" w14:textId="75119A7F" w:rsidR="00C3671A" w:rsidRPr="00F173D3" w:rsidRDefault="00C3671A" w:rsidP="0091445F">
      <w:pPr>
        <w:rPr>
          <w:rFonts w:ascii="Arial" w:hAnsi="Arial" w:cs="Arial"/>
          <w:strike/>
        </w:rPr>
      </w:pPr>
      <w:r w:rsidRPr="00F173D3">
        <w:rPr>
          <w:rFonts w:ascii="Arial" w:hAnsi="Arial" w:cs="Arial"/>
          <w:strike/>
          <w:noProof/>
        </w:rPr>
        <w:drawing>
          <wp:inline distT="0" distB="0" distL="0" distR="0" wp14:anchorId="3F60E6EF" wp14:editId="03882EC7">
            <wp:extent cx="4420217" cy="48584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20217" cy="485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09543028" w14:textId="77777777" w:rsidR="00357727" w:rsidRPr="00F173D3" w:rsidRDefault="00357727" w:rsidP="00357727">
      <w:pPr>
        <w:rPr>
          <w:strike/>
        </w:rPr>
      </w:pPr>
    </w:p>
    <w:p w14:paraId="22B4C8A6" w14:textId="77777777" w:rsidR="003B7047" w:rsidRPr="00F173D3" w:rsidRDefault="003B7047">
      <w:pPr>
        <w:rPr>
          <w:rFonts w:ascii="Arial" w:hAnsi="Arial" w:cs="Arial"/>
          <w:b/>
          <w:bCs/>
          <w:strike/>
          <w:u w:val="single"/>
        </w:rPr>
      </w:pPr>
      <w:r w:rsidRPr="00F173D3">
        <w:rPr>
          <w:rFonts w:ascii="Arial" w:hAnsi="Arial" w:cs="Arial"/>
          <w:b/>
          <w:bCs/>
          <w:strike/>
          <w:u w:val="single"/>
        </w:rPr>
        <w:br w:type="page"/>
      </w:r>
    </w:p>
    <w:p w14:paraId="673550B4" w14:textId="297904AA" w:rsidR="000E5437" w:rsidRPr="000E5437" w:rsidRDefault="000E5437" w:rsidP="000E5437">
      <w:pPr>
        <w:rPr>
          <w:rFonts w:ascii="Arial" w:hAnsi="Arial" w:cs="Arial"/>
          <w:b/>
          <w:bCs/>
          <w:u w:val="single"/>
        </w:rPr>
      </w:pPr>
      <w:r w:rsidRPr="000E5437">
        <w:rPr>
          <w:rFonts w:ascii="Arial" w:hAnsi="Arial" w:cs="Arial"/>
          <w:b/>
          <w:bCs/>
          <w:u w:val="single"/>
        </w:rPr>
        <w:lastRenderedPageBreak/>
        <w:t>Coles 1-3</w:t>
      </w:r>
    </w:p>
    <w:p w14:paraId="17ACBA8D" w14:textId="77777777" w:rsidR="00A30CF5" w:rsidRPr="00357727" w:rsidRDefault="00A30CF5" w:rsidP="00A30CF5">
      <w:pPr>
        <w:rPr>
          <w:rFonts w:ascii="Arial" w:hAnsi="Arial" w:cs="Arial"/>
        </w:rPr>
      </w:pPr>
      <w:r w:rsidRPr="00357727">
        <w:rPr>
          <w:rFonts w:ascii="Arial" w:hAnsi="Arial" w:cs="Arial"/>
        </w:rPr>
        <w:t>groundwater source protection zones</w:t>
      </w:r>
      <w:r>
        <w:rPr>
          <w:rFonts w:ascii="Arial" w:hAnsi="Arial" w:cs="Arial"/>
        </w:rPr>
        <w:t>- none</w:t>
      </w:r>
    </w:p>
    <w:p w14:paraId="5F58017F" w14:textId="77777777" w:rsidR="00A30CF5" w:rsidRPr="00357727" w:rsidRDefault="00A30CF5" w:rsidP="00A30CF5">
      <w:pPr>
        <w:rPr>
          <w:rFonts w:ascii="Arial" w:hAnsi="Arial" w:cs="Arial"/>
        </w:rPr>
      </w:pPr>
      <w:r w:rsidRPr="00357727">
        <w:rPr>
          <w:rFonts w:ascii="Arial" w:hAnsi="Arial" w:cs="Arial"/>
        </w:rPr>
        <w:t xml:space="preserve">any European designated sites- Natura 2000 (SPA, </w:t>
      </w:r>
      <w:proofErr w:type="spellStart"/>
      <w:r w:rsidRPr="00357727">
        <w:rPr>
          <w:rFonts w:ascii="Arial" w:hAnsi="Arial" w:cs="Arial"/>
        </w:rPr>
        <w:t>pSPA</w:t>
      </w:r>
      <w:proofErr w:type="spellEnd"/>
      <w:r w:rsidRPr="00357727">
        <w:rPr>
          <w:rFonts w:ascii="Arial" w:hAnsi="Arial" w:cs="Arial"/>
        </w:rPr>
        <w:t xml:space="preserve">, SAC or </w:t>
      </w:r>
      <w:proofErr w:type="spellStart"/>
      <w:r w:rsidRPr="00357727">
        <w:rPr>
          <w:rFonts w:ascii="Arial" w:hAnsi="Arial" w:cs="Arial"/>
        </w:rPr>
        <w:t>cSAC</w:t>
      </w:r>
      <w:proofErr w:type="spellEnd"/>
      <w:r w:rsidRPr="00357727">
        <w:rPr>
          <w:rFonts w:ascii="Arial" w:hAnsi="Arial" w:cs="Arial"/>
        </w:rPr>
        <w:t>) or Ramsar- or SSSI within 500m</w:t>
      </w:r>
      <w:r>
        <w:rPr>
          <w:rFonts w:ascii="Arial" w:hAnsi="Arial" w:cs="Arial"/>
        </w:rPr>
        <w:t>- none</w:t>
      </w:r>
    </w:p>
    <w:p w14:paraId="4BDC9B09" w14:textId="77777777" w:rsidR="00823B63" w:rsidRPr="00357727" w:rsidRDefault="00823B63" w:rsidP="00823B63">
      <w:pPr>
        <w:rPr>
          <w:rFonts w:ascii="Arial" w:hAnsi="Arial" w:cs="Arial"/>
        </w:rPr>
      </w:pPr>
      <w:r w:rsidRPr="00357727">
        <w:rPr>
          <w:rFonts w:ascii="Arial" w:hAnsi="Arial" w:cs="Arial"/>
        </w:rPr>
        <w:t>Within Groundwater Safeguard Zone</w:t>
      </w:r>
      <w:r>
        <w:rPr>
          <w:rFonts w:ascii="Arial" w:hAnsi="Arial" w:cs="Arial"/>
        </w:rPr>
        <w:t>- none</w:t>
      </w:r>
    </w:p>
    <w:p w14:paraId="69348B8C" w14:textId="77777777" w:rsidR="00823B63" w:rsidRPr="00357727" w:rsidRDefault="00823B63" w:rsidP="00823B63">
      <w:pPr>
        <w:rPr>
          <w:rFonts w:ascii="Arial" w:hAnsi="Arial" w:cs="Arial"/>
        </w:rPr>
      </w:pPr>
      <w:r w:rsidRPr="00357727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20521099" w14:textId="77777777" w:rsidR="00823B63" w:rsidRDefault="00823B63" w:rsidP="00823B63">
      <w:pPr>
        <w:rPr>
          <w:rFonts w:ascii="Arial" w:hAnsi="Arial" w:cs="Arial"/>
        </w:rPr>
      </w:pPr>
      <w:r w:rsidRPr="00357727">
        <w:rPr>
          <w:rFonts w:ascii="Arial" w:hAnsi="Arial" w:cs="Arial"/>
        </w:rPr>
        <w:t>Local Nature Reserve/National Nature Reserve</w:t>
      </w:r>
      <w:r>
        <w:rPr>
          <w:rFonts w:ascii="Arial" w:hAnsi="Arial" w:cs="Arial"/>
        </w:rPr>
        <w:t>- none</w:t>
      </w:r>
    </w:p>
    <w:p w14:paraId="07538AD6" w14:textId="77777777" w:rsidR="00823B63" w:rsidRPr="00357727" w:rsidRDefault="00823B63" w:rsidP="00823B63">
      <w:pPr>
        <w:rPr>
          <w:rFonts w:ascii="Arial" w:hAnsi="Arial" w:cs="Arial"/>
        </w:rPr>
      </w:pPr>
      <w:r w:rsidRPr="00357727">
        <w:rPr>
          <w:rFonts w:ascii="Arial" w:hAnsi="Arial" w:cs="Arial"/>
        </w:rPr>
        <w:t>National Park</w:t>
      </w:r>
      <w:r>
        <w:rPr>
          <w:rFonts w:ascii="Arial" w:hAnsi="Arial" w:cs="Arial"/>
        </w:rPr>
        <w:t>- none</w:t>
      </w:r>
    </w:p>
    <w:p w14:paraId="35B91022" w14:textId="77777777" w:rsidR="00A30CF5" w:rsidRDefault="00A30CF5" w:rsidP="003B7047">
      <w:pPr>
        <w:rPr>
          <w:rFonts w:ascii="Arial" w:hAnsi="Arial" w:cs="Arial"/>
        </w:rPr>
      </w:pPr>
    </w:p>
    <w:p w14:paraId="00DE0BEA" w14:textId="77777777" w:rsidR="00823B63" w:rsidRDefault="00823B6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643062" w14:textId="5041A183" w:rsidR="003B7047" w:rsidRPr="00357727" w:rsidRDefault="003B7047" w:rsidP="003B704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surface water courses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well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spring (or issue)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borehole</w:t>
      </w:r>
    </w:p>
    <w:p w14:paraId="3A96D556" w14:textId="653C9B9D" w:rsidR="003B7047" w:rsidRDefault="00823B63" w:rsidP="000E5437">
      <w:pPr>
        <w:rPr>
          <w:rFonts w:ascii="Arial" w:hAnsi="Arial" w:cs="Arial"/>
        </w:rPr>
      </w:pPr>
      <w:r w:rsidRPr="00823B63">
        <w:rPr>
          <w:rFonts w:ascii="Arial" w:hAnsi="Arial" w:cs="Arial"/>
          <w:noProof/>
        </w:rPr>
        <w:drawing>
          <wp:inline distT="0" distB="0" distL="0" distR="0" wp14:anchorId="612AC5E7" wp14:editId="40F71006">
            <wp:extent cx="6801799" cy="510611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01799" cy="510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8C7EE" w14:textId="7D7008D2" w:rsidR="000E5437" w:rsidRDefault="00823B63" w:rsidP="000E5437">
      <w:pPr>
        <w:rPr>
          <w:rFonts w:ascii="Arial" w:hAnsi="Arial" w:cs="Arial"/>
        </w:rPr>
      </w:pPr>
      <w:r w:rsidRPr="00823B63">
        <w:rPr>
          <w:rFonts w:ascii="Arial" w:hAnsi="Arial" w:cs="Arial"/>
          <w:noProof/>
        </w:rPr>
        <w:lastRenderedPageBreak/>
        <w:drawing>
          <wp:inline distT="0" distB="0" distL="0" distR="0" wp14:anchorId="4E0F5C85" wp14:editId="3E5D3A73">
            <wp:extent cx="6306430" cy="5477639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06430" cy="547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6C718" w14:textId="4AD3BFB6" w:rsidR="00823B63" w:rsidRDefault="00823B63" w:rsidP="00823B6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Pond in field 1 buffered</w:t>
      </w:r>
    </w:p>
    <w:p w14:paraId="01161487" w14:textId="53BEE075" w:rsidR="00823B63" w:rsidRDefault="00823B63" w:rsidP="00823B6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Most watercourse buffered except the one running through field 1</w:t>
      </w:r>
    </w:p>
    <w:p w14:paraId="47B35030" w14:textId="40291752" w:rsidR="00823B63" w:rsidRPr="00823B63" w:rsidRDefault="00823B63" w:rsidP="00823B6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Issue </w:t>
      </w:r>
      <w:r w:rsidR="0007643A">
        <w:rPr>
          <w:rFonts w:ascii="Arial" w:hAnsi="Arial" w:cs="Arial"/>
        </w:rPr>
        <w:t>north</w:t>
      </w:r>
      <w:r>
        <w:rPr>
          <w:rFonts w:ascii="Arial" w:hAnsi="Arial" w:cs="Arial"/>
        </w:rPr>
        <w:t xml:space="preserve"> of </w:t>
      </w:r>
      <w:r w:rsidR="0007643A">
        <w:rPr>
          <w:rFonts w:ascii="Arial" w:hAnsi="Arial" w:cs="Arial"/>
        </w:rPr>
        <w:t>field</w:t>
      </w:r>
      <w:r>
        <w:rPr>
          <w:rFonts w:ascii="Arial" w:hAnsi="Arial" w:cs="Arial"/>
        </w:rPr>
        <w:t xml:space="preserve"> </w:t>
      </w:r>
      <w:r w:rsidR="00D60314">
        <w:rPr>
          <w:rFonts w:ascii="Arial" w:hAnsi="Arial" w:cs="Arial"/>
        </w:rPr>
        <w:t xml:space="preserve">2 </w:t>
      </w:r>
      <w:r w:rsidR="005F544D">
        <w:rPr>
          <w:rFonts w:ascii="Arial" w:hAnsi="Arial" w:cs="Arial"/>
        </w:rPr>
        <w:t>needs 50 meter buffer</w:t>
      </w:r>
    </w:p>
    <w:p w14:paraId="641B5CD0" w14:textId="77777777" w:rsidR="00823B63" w:rsidRDefault="00823B6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C0AB1ED" w14:textId="617BC402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location of any public rights of way</w:t>
      </w:r>
    </w:p>
    <w:p w14:paraId="4158C157" w14:textId="28B051BA" w:rsidR="000E5437" w:rsidRDefault="00A30CF5" w:rsidP="000E5437">
      <w:pPr>
        <w:rPr>
          <w:rFonts w:ascii="Arial" w:hAnsi="Arial" w:cs="Arial"/>
        </w:rPr>
      </w:pPr>
      <w:r w:rsidRPr="00A30CF5">
        <w:rPr>
          <w:rFonts w:ascii="Arial" w:hAnsi="Arial" w:cs="Arial"/>
          <w:noProof/>
        </w:rPr>
        <w:drawing>
          <wp:inline distT="0" distB="0" distL="0" distR="0" wp14:anchorId="0F3C0DD6" wp14:editId="0DEB863D">
            <wp:extent cx="8030696" cy="5401429"/>
            <wp:effectExtent l="0" t="0" r="889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030696" cy="540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04124" w14:textId="2D6A6A96" w:rsidR="00A30CF5" w:rsidRPr="00A30CF5" w:rsidRDefault="00A30CF5" w:rsidP="00A30CF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within or next to fields</w:t>
      </w:r>
    </w:p>
    <w:p w14:paraId="6174C70C" w14:textId="77777777" w:rsidR="00A30CF5" w:rsidRDefault="00A30CF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5CC48F5" w14:textId="67F9C8D0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 xml:space="preserve">Protected Habitats/Section 7 species </w:t>
      </w:r>
    </w:p>
    <w:p w14:paraId="5F1884D5" w14:textId="6D8A39E6" w:rsidR="000E5437" w:rsidRDefault="0007643A" w:rsidP="000E5437">
      <w:pPr>
        <w:rPr>
          <w:rFonts w:ascii="Arial" w:hAnsi="Arial" w:cs="Arial"/>
        </w:rPr>
      </w:pPr>
      <w:r w:rsidRPr="0007643A">
        <w:rPr>
          <w:rFonts w:ascii="Arial" w:hAnsi="Arial" w:cs="Arial"/>
          <w:noProof/>
        </w:rPr>
        <w:drawing>
          <wp:inline distT="0" distB="0" distL="0" distR="0" wp14:anchorId="6ADC2AE2" wp14:editId="1B660389">
            <wp:extent cx="6354062" cy="5353797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54062" cy="5353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389F8" w14:textId="356FB519" w:rsidR="0007643A" w:rsidRPr="0007643A" w:rsidRDefault="0007643A" w:rsidP="0007643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in fields</w:t>
      </w:r>
    </w:p>
    <w:p w14:paraId="7FE1E722" w14:textId="77777777" w:rsidR="00823B63" w:rsidRPr="00357727" w:rsidRDefault="00823B63" w:rsidP="000E5437">
      <w:pPr>
        <w:rPr>
          <w:rFonts w:ascii="Arial" w:hAnsi="Arial" w:cs="Arial"/>
        </w:rPr>
      </w:pPr>
    </w:p>
    <w:p w14:paraId="61BA2EF3" w14:textId="77777777" w:rsidR="000E5437" w:rsidRPr="00357727" w:rsidRDefault="000E5437" w:rsidP="000E5437">
      <w:pPr>
        <w:rPr>
          <w:rFonts w:ascii="Arial" w:hAnsi="Arial" w:cs="Arial"/>
        </w:rPr>
      </w:pPr>
    </w:p>
    <w:p w14:paraId="3EA8141E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Ancient Woodlands</w:t>
      </w:r>
    </w:p>
    <w:p w14:paraId="511895B2" w14:textId="4B2FE4D3" w:rsidR="000E5437" w:rsidRDefault="00A30CF5" w:rsidP="000E5437">
      <w:pPr>
        <w:rPr>
          <w:rFonts w:ascii="Arial" w:hAnsi="Arial" w:cs="Arial"/>
        </w:rPr>
      </w:pPr>
      <w:r w:rsidRPr="00A30CF5">
        <w:rPr>
          <w:rFonts w:ascii="Arial" w:hAnsi="Arial" w:cs="Arial"/>
          <w:noProof/>
        </w:rPr>
        <w:drawing>
          <wp:inline distT="0" distB="0" distL="0" distR="0" wp14:anchorId="076A6080" wp14:editId="1704CCEB">
            <wp:extent cx="8011643" cy="5572903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011643" cy="557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4D033" w14:textId="192C6861" w:rsidR="00A30CF5" w:rsidRPr="00A30CF5" w:rsidRDefault="00A30CF5" w:rsidP="00A30CF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AW to shown on spreading map</w:t>
      </w:r>
    </w:p>
    <w:p w14:paraId="19A97F16" w14:textId="0C9B7121" w:rsidR="00823B63" w:rsidRDefault="005F544D" w:rsidP="000E5437">
      <w:pPr>
        <w:rPr>
          <w:rFonts w:ascii="Arial" w:hAnsi="Arial" w:cs="Arial"/>
        </w:rPr>
      </w:pPr>
      <w:r w:rsidRPr="005F544D">
        <w:rPr>
          <w:rFonts w:ascii="Arial" w:hAnsi="Arial" w:cs="Arial"/>
          <w:noProof/>
        </w:rPr>
        <w:lastRenderedPageBreak/>
        <w:drawing>
          <wp:inline distT="0" distB="0" distL="0" distR="0" wp14:anchorId="424FBF94" wp14:editId="08755A46">
            <wp:extent cx="4382112" cy="3496163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349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88368" w14:textId="39BB29DE" w:rsidR="005F544D" w:rsidRPr="005F544D" w:rsidRDefault="005F544D" w:rsidP="005F544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Aerial photo shows that wooded area extends further than AW boundary and cannot be spread on</w:t>
      </w:r>
    </w:p>
    <w:p w14:paraId="5D8276E6" w14:textId="77777777" w:rsidR="0007643A" w:rsidRDefault="0007643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7339C7D" w14:textId="19834F35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Local Wildlife Sites (SINC)</w:t>
      </w:r>
    </w:p>
    <w:p w14:paraId="5207448C" w14:textId="3B6867D5" w:rsidR="000E5437" w:rsidRDefault="0007643A" w:rsidP="000E5437">
      <w:pPr>
        <w:rPr>
          <w:rFonts w:ascii="Arial" w:hAnsi="Arial" w:cs="Arial"/>
        </w:rPr>
      </w:pPr>
      <w:r w:rsidRPr="0007643A">
        <w:rPr>
          <w:rFonts w:ascii="Arial" w:hAnsi="Arial" w:cs="Arial"/>
          <w:noProof/>
        </w:rPr>
        <w:drawing>
          <wp:inline distT="0" distB="0" distL="0" distR="0" wp14:anchorId="2F6438E9" wp14:editId="32E81704">
            <wp:extent cx="7602011" cy="5801535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602011" cy="580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A4436" w14:textId="7CD7871D" w:rsidR="0007643A" w:rsidRPr="0007643A" w:rsidRDefault="0007643A" w:rsidP="0007643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North of fields but outside of spreading areas</w:t>
      </w:r>
    </w:p>
    <w:p w14:paraId="6F293820" w14:textId="77777777" w:rsidR="000E5437" w:rsidRPr="00357727" w:rsidRDefault="000E5437" w:rsidP="000E5437">
      <w:pPr>
        <w:rPr>
          <w:rFonts w:ascii="Arial" w:hAnsi="Arial" w:cs="Arial"/>
        </w:rPr>
      </w:pPr>
    </w:p>
    <w:p w14:paraId="1B5B26FA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Flood risk</w:t>
      </w:r>
    </w:p>
    <w:p w14:paraId="12F30855" w14:textId="39847481" w:rsidR="000E5437" w:rsidRPr="00357727" w:rsidRDefault="00A30CF5" w:rsidP="000E5437">
      <w:pPr>
        <w:rPr>
          <w:rFonts w:ascii="Arial" w:hAnsi="Arial" w:cs="Arial"/>
        </w:rPr>
      </w:pPr>
      <w:r w:rsidRPr="00A30CF5">
        <w:rPr>
          <w:rFonts w:ascii="Arial" w:hAnsi="Arial" w:cs="Arial"/>
          <w:noProof/>
        </w:rPr>
        <w:drawing>
          <wp:inline distT="0" distB="0" distL="0" distR="0" wp14:anchorId="297650C2" wp14:editId="3B04D86D">
            <wp:extent cx="8459381" cy="526806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459381" cy="526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553D8" w14:textId="32C96FCE" w:rsidR="00A30CF5" w:rsidRPr="00A30CF5" w:rsidRDefault="00A30CF5" w:rsidP="00A30CF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Buffers in place on flood areas</w:t>
      </w:r>
      <w:r w:rsidRPr="00A30CF5">
        <w:rPr>
          <w:rFonts w:ascii="Arial" w:hAnsi="Arial" w:cs="Arial"/>
        </w:rPr>
        <w:br w:type="page"/>
      </w:r>
    </w:p>
    <w:p w14:paraId="1093719C" w14:textId="43EF9F0B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Field slope</w:t>
      </w:r>
    </w:p>
    <w:p w14:paraId="0A9CBF95" w14:textId="768679D0" w:rsidR="000E5437" w:rsidRPr="00357727" w:rsidRDefault="0007643A" w:rsidP="000E5437">
      <w:pPr>
        <w:rPr>
          <w:rFonts w:ascii="Arial" w:hAnsi="Arial" w:cs="Arial"/>
        </w:rPr>
      </w:pPr>
      <w:r w:rsidRPr="0007643A">
        <w:rPr>
          <w:rFonts w:ascii="Arial" w:hAnsi="Arial" w:cs="Arial"/>
          <w:noProof/>
        </w:rPr>
        <w:drawing>
          <wp:inline distT="0" distB="0" distL="0" distR="0" wp14:anchorId="1FFC06D8" wp14:editId="229F3DB3">
            <wp:extent cx="6868484" cy="5363323"/>
            <wp:effectExtent l="0" t="0" r="889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68484" cy="5363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68079" w14:textId="77777777" w:rsidR="000E5437" w:rsidRDefault="000E543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365E555" w14:textId="037A2127" w:rsidR="000E5437" w:rsidRPr="000E5437" w:rsidRDefault="000E5437" w:rsidP="000E5437">
      <w:pPr>
        <w:rPr>
          <w:rFonts w:ascii="Arial" w:hAnsi="Arial" w:cs="Arial"/>
          <w:b/>
          <w:bCs/>
          <w:u w:val="single"/>
        </w:rPr>
      </w:pPr>
      <w:r w:rsidRPr="000E5437">
        <w:rPr>
          <w:rFonts w:ascii="Arial" w:hAnsi="Arial" w:cs="Arial"/>
          <w:b/>
          <w:bCs/>
          <w:u w:val="single"/>
        </w:rPr>
        <w:lastRenderedPageBreak/>
        <w:t>Parc 1-7</w:t>
      </w:r>
    </w:p>
    <w:p w14:paraId="76460047" w14:textId="77777777" w:rsidR="0077378C" w:rsidRPr="00357727" w:rsidRDefault="0077378C" w:rsidP="0077378C">
      <w:pPr>
        <w:rPr>
          <w:rFonts w:ascii="Arial" w:hAnsi="Arial" w:cs="Arial"/>
        </w:rPr>
      </w:pPr>
      <w:r w:rsidRPr="00357727">
        <w:rPr>
          <w:rFonts w:ascii="Arial" w:hAnsi="Arial" w:cs="Arial"/>
        </w:rPr>
        <w:t>groundwater source protection zones</w:t>
      </w:r>
      <w:r>
        <w:rPr>
          <w:rFonts w:ascii="Arial" w:hAnsi="Arial" w:cs="Arial"/>
        </w:rPr>
        <w:t>- none</w:t>
      </w:r>
    </w:p>
    <w:p w14:paraId="76859169" w14:textId="77777777" w:rsidR="0077378C" w:rsidRPr="00357727" w:rsidRDefault="0077378C" w:rsidP="0077378C">
      <w:pPr>
        <w:rPr>
          <w:rFonts w:ascii="Arial" w:hAnsi="Arial" w:cs="Arial"/>
        </w:rPr>
      </w:pPr>
      <w:r w:rsidRPr="00357727">
        <w:rPr>
          <w:rFonts w:ascii="Arial" w:hAnsi="Arial" w:cs="Arial"/>
        </w:rPr>
        <w:t xml:space="preserve">any European designated sites- Natura 2000 (SPA, </w:t>
      </w:r>
      <w:proofErr w:type="spellStart"/>
      <w:r w:rsidRPr="00357727">
        <w:rPr>
          <w:rFonts w:ascii="Arial" w:hAnsi="Arial" w:cs="Arial"/>
        </w:rPr>
        <w:t>pSPA</w:t>
      </w:r>
      <w:proofErr w:type="spellEnd"/>
      <w:r w:rsidRPr="00357727">
        <w:rPr>
          <w:rFonts w:ascii="Arial" w:hAnsi="Arial" w:cs="Arial"/>
        </w:rPr>
        <w:t xml:space="preserve">, SAC or </w:t>
      </w:r>
      <w:proofErr w:type="spellStart"/>
      <w:r w:rsidRPr="00357727">
        <w:rPr>
          <w:rFonts w:ascii="Arial" w:hAnsi="Arial" w:cs="Arial"/>
        </w:rPr>
        <w:t>cSAC</w:t>
      </w:r>
      <w:proofErr w:type="spellEnd"/>
      <w:r w:rsidRPr="00357727">
        <w:rPr>
          <w:rFonts w:ascii="Arial" w:hAnsi="Arial" w:cs="Arial"/>
        </w:rPr>
        <w:t>) or Ramsar- or SSSI within 500m</w:t>
      </w:r>
      <w:r>
        <w:rPr>
          <w:rFonts w:ascii="Arial" w:hAnsi="Arial" w:cs="Arial"/>
        </w:rPr>
        <w:t xml:space="preserve">- None </w:t>
      </w:r>
    </w:p>
    <w:p w14:paraId="7D285F74" w14:textId="77777777" w:rsidR="0077378C" w:rsidRDefault="0077378C" w:rsidP="0077378C">
      <w:pPr>
        <w:rPr>
          <w:rFonts w:ascii="Arial" w:hAnsi="Arial" w:cs="Arial"/>
        </w:rPr>
      </w:pPr>
      <w:r w:rsidRPr="00357727">
        <w:rPr>
          <w:rFonts w:ascii="Arial" w:hAnsi="Arial" w:cs="Arial"/>
        </w:rPr>
        <w:t>Within Groundwater Safeguard Zone</w:t>
      </w:r>
      <w:r>
        <w:rPr>
          <w:rFonts w:ascii="Arial" w:hAnsi="Arial" w:cs="Arial"/>
        </w:rPr>
        <w:t>- none</w:t>
      </w:r>
    </w:p>
    <w:p w14:paraId="5424B929" w14:textId="77777777" w:rsidR="008F46F8" w:rsidRPr="00357727" w:rsidRDefault="008F46F8" w:rsidP="008F46F8">
      <w:pPr>
        <w:rPr>
          <w:rFonts w:ascii="Arial" w:hAnsi="Arial" w:cs="Arial"/>
        </w:rPr>
      </w:pPr>
      <w:r w:rsidRPr="00357727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1FE043D8" w14:textId="77777777" w:rsidR="008F46F8" w:rsidRPr="00357727" w:rsidRDefault="008F46F8" w:rsidP="008F46F8">
      <w:pPr>
        <w:rPr>
          <w:rFonts w:ascii="Arial" w:hAnsi="Arial" w:cs="Arial"/>
        </w:rPr>
      </w:pPr>
      <w:r w:rsidRPr="00357727">
        <w:rPr>
          <w:rFonts w:ascii="Arial" w:hAnsi="Arial" w:cs="Arial"/>
        </w:rPr>
        <w:t>Local Nature Reserve/National Nature Reserve</w:t>
      </w:r>
      <w:r>
        <w:rPr>
          <w:rFonts w:ascii="Arial" w:hAnsi="Arial" w:cs="Arial"/>
        </w:rPr>
        <w:t>- none</w:t>
      </w:r>
    </w:p>
    <w:p w14:paraId="79978929" w14:textId="77777777" w:rsidR="008F46F8" w:rsidRPr="00357727" w:rsidRDefault="008F46F8" w:rsidP="008F46F8">
      <w:pPr>
        <w:rPr>
          <w:rFonts w:ascii="Arial" w:hAnsi="Arial" w:cs="Arial"/>
        </w:rPr>
      </w:pPr>
      <w:r w:rsidRPr="00357727">
        <w:rPr>
          <w:rFonts w:ascii="Arial" w:hAnsi="Arial" w:cs="Arial"/>
        </w:rPr>
        <w:t>National Park</w:t>
      </w:r>
      <w:r>
        <w:rPr>
          <w:rFonts w:ascii="Arial" w:hAnsi="Arial" w:cs="Arial"/>
        </w:rPr>
        <w:t>- none</w:t>
      </w:r>
    </w:p>
    <w:p w14:paraId="1DC971F0" w14:textId="77777777" w:rsidR="008F46F8" w:rsidRPr="00357727" w:rsidRDefault="008F46F8" w:rsidP="0077378C">
      <w:pPr>
        <w:rPr>
          <w:rFonts w:ascii="Arial" w:hAnsi="Arial" w:cs="Arial"/>
        </w:rPr>
      </w:pPr>
    </w:p>
    <w:p w14:paraId="786C8562" w14:textId="77777777" w:rsidR="0077378C" w:rsidRDefault="0077378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C56BD45" w14:textId="20690834" w:rsidR="003B7047" w:rsidRPr="00357727" w:rsidRDefault="003B7047" w:rsidP="003B704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surface water courses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well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spring (or issue)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borehole</w:t>
      </w:r>
    </w:p>
    <w:p w14:paraId="0A3A5EE2" w14:textId="28976CB2" w:rsidR="003B7047" w:rsidRDefault="0077378C" w:rsidP="000E5437">
      <w:pPr>
        <w:rPr>
          <w:rFonts w:ascii="Arial" w:hAnsi="Arial" w:cs="Arial"/>
        </w:rPr>
      </w:pPr>
      <w:r w:rsidRPr="0077378C">
        <w:rPr>
          <w:rFonts w:ascii="Arial" w:hAnsi="Arial" w:cs="Arial"/>
          <w:noProof/>
        </w:rPr>
        <w:drawing>
          <wp:inline distT="0" distB="0" distL="0" distR="0" wp14:anchorId="54319F10" wp14:editId="0EAFFDB6">
            <wp:extent cx="9307224" cy="5744377"/>
            <wp:effectExtent l="0" t="0" r="8255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307224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DA037" w14:textId="4E43F3ED" w:rsidR="0077378C" w:rsidRDefault="0077378C" w:rsidP="000E5437">
      <w:pPr>
        <w:rPr>
          <w:rFonts w:ascii="Arial" w:hAnsi="Arial" w:cs="Arial"/>
        </w:rPr>
      </w:pPr>
      <w:r w:rsidRPr="0077378C">
        <w:rPr>
          <w:rFonts w:ascii="Arial" w:hAnsi="Arial" w:cs="Arial"/>
          <w:noProof/>
        </w:rPr>
        <w:lastRenderedPageBreak/>
        <w:drawing>
          <wp:inline distT="0" distB="0" distL="0" distR="0" wp14:anchorId="1FF1B38D" wp14:editId="1681E3A5">
            <wp:extent cx="7363853" cy="5506218"/>
            <wp:effectExtent l="0" t="0" r="889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363853" cy="550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572EC" w14:textId="030E4174" w:rsidR="0077378C" w:rsidRDefault="0077378C" w:rsidP="0077378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Spring and issue both buffered</w:t>
      </w:r>
    </w:p>
    <w:p w14:paraId="1F1D9A8E" w14:textId="77777777" w:rsidR="0077378C" w:rsidRDefault="0077378C" w:rsidP="0077378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Watercourses buffered</w:t>
      </w:r>
    </w:p>
    <w:p w14:paraId="73B20BD3" w14:textId="22973D76" w:rsidR="0077378C" w:rsidRPr="0077378C" w:rsidRDefault="0077378C" w:rsidP="0077378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7378C">
        <w:rPr>
          <w:rFonts w:ascii="Arial" w:hAnsi="Arial" w:cs="Arial"/>
        </w:rPr>
        <w:br w:type="page"/>
      </w:r>
    </w:p>
    <w:p w14:paraId="126DF03B" w14:textId="60AD08E3" w:rsidR="000E543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location of any public rights of way</w:t>
      </w:r>
    </w:p>
    <w:p w14:paraId="36E475E5" w14:textId="7022A743" w:rsidR="0077378C" w:rsidRDefault="0077378C" w:rsidP="000E5437">
      <w:pPr>
        <w:rPr>
          <w:rFonts w:ascii="Arial" w:hAnsi="Arial" w:cs="Arial"/>
        </w:rPr>
      </w:pPr>
      <w:r w:rsidRPr="0077378C">
        <w:rPr>
          <w:rFonts w:ascii="Arial" w:hAnsi="Arial" w:cs="Arial"/>
          <w:noProof/>
        </w:rPr>
        <w:drawing>
          <wp:inline distT="0" distB="0" distL="0" distR="0" wp14:anchorId="7C77A13C" wp14:editId="14716A38">
            <wp:extent cx="6106377" cy="6077798"/>
            <wp:effectExtent l="0" t="0" r="889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06377" cy="6077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3583C" w14:textId="50F26917" w:rsidR="0077378C" w:rsidRDefault="0077378C" w:rsidP="000E5437">
      <w:pPr>
        <w:rPr>
          <w:rFonts w:ascii="Arial" w:hAnsi="Arial" w:cs="Arial"/>
        </w:rPr>
      </w:pPr>
      <w:r w:rsidRPr="0077378C">
        <w:rPr>
          <w:rFonts w:ascii="Arial" w:hAnsi="Arial" w:cs="Arial"/>
          <w:noProof/>
        </w:rPr>
        <w:lastRenderedPageBreak/>
        <w:drawing>
          <wp:inline distT="0" distB="0" distL="0" distR="0" wp14:anchorId="7EB67935" wp14:editId="3954EF00">
            <wp:extent cx="5677692" cy="6277851"/>
            <wp:effectExtent l="0" t="0" r="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77692" cy="627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AE724" w14:textId="095ABB27" w:rsidR="0077378C" w:rsidRPr="0077378C" w:rsidRDefault="0077378C" w:rsidP="0077378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None within or next to spreading fields </w:t>
      </w:r>
    </w:p>
    <w:p w14:paraId="401E3D30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 xml:space="preserve">Protected Habitats/Section 7 species </w:t>
      </w:r>
    </w:p>
    <w:p w14:paraId="631E20CB" w14:textId="7442DB9D" w:rsidR="000E5437" w:rsidRDefault="008F46F8" w:rsidP="000E5437">
      <w:pPr>
        <w:rPr>
          <w:rFonts w:ascii="Arial" w:hAnsi="Arial" w:cs="Arial"/>
        </w:rPr>
      </w:pPr>
      <w:r w:rsidRPr="008F46F8">
        <w:rPr>
          <w:rFonts w:ascii="Arial" w:hAnsi="Arial" w:cs="Arial"/>
          <w:noProof/>
        </w:rPr>
        <w:drawing>
          <wp:inline distT="0" distB="0" distL="0" distR="0" wp14:anchorId="43F01C4F" wp14:editId="6D7AC95B">
            <wp:extent cx="5077534" cy="5153744"/>
            <wp:effectExtent l="0" t="0" r="889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515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B35D" w14:textId="292A25BC" w:rsidR="008F46F8" w:rsidRPr="008F46F8" w:rsidRDefault="008F46F8" w:rsidP="008F46F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A25ACD0" w14:textId="77777777" w:rsidR="008F46F8" w:rsidRDefault="008F46F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C0AD1B9" w14:textId="77777777" w:rsidR="000E5437" w:rsidRPr="00357727" w:rsidRDefault="000E5437" w:rsidP="000E5437">
      <w:pPr>
        <w:rPr>
          <w:rFonts w:ascii="Arial" w:hAnsi="Arial" w:cs="Arial"/>
        </w:rPr>
      </w:pPr>
    </w:p>
    <w:p w14:paraId="561C8B22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t>Ancient Woodlands</w:t>
      </w:r>
    </w:p>
    <w:p w14:paraId="20128AE5" w14:textId="5C12EC31" w:rsidR="000E5437" w:rsidRPr="00357727" w:rsidRDefault="008F46F8" w:rsidP="000E5437">
      <w:pPr>
        <w:rPr>
          <w:rFonts w:ascii="Arial" w:hAnsi="Arial" w:cs="Arial"/>
        </w:rPr>
      </w:pPr>
      <w:r w:rsidRPr="008F46F8">
        <w:rPr>
          <w:rFonts w:ascii="Arial" w:hAnsi="Arial" w:cs="Arial"/>
          <w:noProof/>
        </w:rPr>
        <w:drawing>
          <wp:inline distT="0" distB="0" distL="0" distR="0" wp14:anchorId="5CFC08B0" wp14:editId="4BE62F90">
            <wp:extent cx="4906060" cy="4915586"/>
            <wp:effectExtent l="0" t="0" r="889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06060" cy="4915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7BF0F" w14:textId="3D8F16BA" w:rsidR="008F46F8" w:rsidRPr="008F46F8" w:rsidRDefault="008F46F8" w:rsidP="008F46F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not shown on maps</w:t>
      </w:r>
    </w:p>
    <w:p w14:paraId="2D8A1901" w14:textId="25EE01CC" w:rsidR="008F46F8" w:rsidRDefault="008F46F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672A1E" w14:textId="58BB892B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Local Wildlife Sites (SINC)</w:t>
      </w:r>
    </w:p>
    <w:p w14:paraId="4AC779D8" w14:textId="139AF9E5" w:rsidR="000E5437" w:rsidRDefault="008F46F8" w:rsidP="000E5437">
      <w:pPr>
        <w:rPr>
          <w:rFonts w:ascii="Arial" w:hAnsi="Arial" w:cs="Arial"/>
        </w:rPr>
      </w:pPr>
      <w:r w:rsidRPr="008F46F8">
        <w:rPr>
          <w:rFonts w:ascii="Arial" w:hAnsi="Arial" w:cs="Arial"/>
          <w:noProof/>
        </w:rPr>
        <w:drawing>
          <wp:inline distT="0" distB="0" distL="0" distR="0" wp14:anchorId="6047C848" wp14:editId="3CDB5669">
            <wp:extent cx="5315692" cy="5496692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5496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5E32D" w14:textId="2EBD04AD" w:rsidR="008F46F8" w:rsidRDefault="008F46F8" w:rsidP="008F46F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not shown on maps</w:t>
      </w:r>
    </w:p>
    <w:p w14:paraId="736AAA34" w14:textId="2891B970" w:rsidR="008F46F8" w:rsidRDefault="008F46F8" w:rsidP="008F46F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overlap on field 7</w:t>
      </w:r>
    </w:p>
    <w:p w14:paraId="4CDA024D" w14:textId="6AE06F1E" w:rsidR="008F46F8" w:rsidRPr="008F46F8" w:rsidRDefault="008F46F8" w:rsidP="008F46F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adjacent to fields 1, 2, 5, 6, 7</w:t>
      </w:r>
    </w:p>
    <w:p w14:paraId="24667460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Flood risk</w:t>
      </w:r>
    </w:p>
    <w:p w14:paraId="098B570D" w14:textId="0F78B295" w:rsidR="000E5437" w:rsidRPr="00357727" w:rsidRDefault="008F46F8" w:rsidP="000E5437">
      <w:pPr>
        <w:rPr>
          <w:rFonts w:ascii="Arial" w:hAnsi="Arial" w:cs="Arial"/>
        </w:rPr>
      </w:pPr>
      <w:r w:rsidRPr="008F46F8">
        <w:rPr>
          <w:rFonts w:ascii="Arial" w:hAnsi="Arial" w:cs="Arial"/>
          <w:noProof/>
        </w:rPr>
        <w:drawing>
          <wp:inline distT="0" distB="0" distL="0" distR="0" wp14:anchorId="2467BAD3" wp14:editId="3A76E913">
            <wp:extent cx="5306165" cy="5315692"/>
            <wp:effectExtent l="0" t="0" r="889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531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05491" w14:textId="77777777" w:rsidR="008F46F8" w:rsidRDefault="008F46F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1974ED6" w14:textId="7ED84F1F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Field slope</w:t>
      </w:r>
    </w:p>
    <w:p w14:paraId="6BC7916A" w14:textId="22D6CEB4" w:rsidR="000E5437" w:rsidRDefault="008F46F8" w:rsidP="000E5437">
      <w:pPr>
        <w:rPr>
          <w:rFonts w:ascii="Arial" w:hAnsi="Arial" w:cs="Arial"/>
        </w:rPr>
      </w:pPr>
      <w:r w:rsidRPr="008F46F8">
        <w:rPr>
          <w:rFonts w:ascii="Arial" w:hAnsi="Arial" w:cs="Arial"/>
          <w:noProof/>
        </w:rPr>
        <w:drawing>
          <wp:inline distT="0" distB="0" distL="0" distR="0" wp14:anchorId="25C48BDC" wp14:editId="003640CE">
            <wp:extent cx="4944165" cy="4887007"/>
            <wp:effectExtent l="0" t="0" r="889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488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0D244" w14:textId="77E78848" w:rsidR="008F46F8" w:rsidRDefault="008F46F8" w:rsidP="000E5437">
      <w:pPr>
        <w:rPr>
          <w:rFonts w:ascii="Arial" w:hAnsi="Arial" w:cs="Arial"/>
        </w:rPr>
      </w:pPr>
      <w:r w:rsidRPr="008F46F8">
        <w:rPr>
          <w:rFonts w:ascii="Arial" w:hAnsi="Arial" w:cs="Arial"/>
          <w:noProof/>
        </w:rPr>
        <w:lastRenderedPageBreak/>
        <w:drawing>
          <wp:inline distT="0" distB="0" distL="0" distR="0" wp14:anchorId="086426C0" wp14:editId="052F3925">
            <wp:extent cx="7297168" cy="548716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297168" cy="548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F0CFE" w14:textId="64B24202" w:rsidR="0078029B" w:rsidRDefault="0078029B" w:rsidP="000E5437">
      <w:pPr>
        <w:rPr>
          <w:rFonts w:ascii="Arial" w:hAnsi="Arial" w:cs="Arial"/>
        </w:rPr>
      </w:pPr>
      <w:r w:rsidRPr="0078029B">
        <w:rPr>
          <w:rFonts w:ascii="Arial" w:hAnsi="Arial" w:cs="Arial"/>
          <w:noProof/>
        </w:rPr>
        <w:lastRenderedPageBreak/>
        <w:drawing>
          <wp:inline distT="0" distB="0" distL="0" distR="0" wp14:anchorId="259B462E" wp14:editId="50E02B6D">
            <wp:extent cx="7068536" cy="4410691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068536" cy="441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5AD05" w14:textId="77777777" w:rsidR="000E5437" w:rsidRDefault="000E543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71B9C7B" w14:textId="64B83BA9" w:rsidR="000E5437" w:rsidRPr="000E5437" w:rsidRDefault="000E5437" w:rsidP="000E5437">
      <w:pPr>
        <w:rPr>
          <w:rFonts w:ascii="Arial" w:hAnsi="Arial" w:cs="Arial"/>
          <w:b/>
          <w:bCs/>
          <w:u w:val="single"/>
        </w:rPr>
      </w:pPr>
      <w:r w:rsidRPr="000E5437">
        <w:rPr>
          <w:rFonts w:ascii="Arial" w:hAnsi="Arial" w:cs="Arial"/>
          <w:b/>
          <w:bCs/>
          <w:u w:val="single"/>
        </w:rPr>
        <w:lastRenderedPageBreak/>
        <w:t>Parc 9 &amp; 10</w:t>
      </w:r>
    </w:p>
    <w:p w14:paraId="509C7529" w14:textId="77777777" w:rsidR="00CA7170" w:rsidRPr="00357727" w:rsidRDefault="00CA7170" w:rsidP="00CA7170">
      <w:pPr>
        <w:rPr>
          <w:rFonts w:ascii="Arial" w:hAnsi="Arial" w:cs="Arial"/>
        </w:rPr>
      </w:pPr>
      <w:r w:rsidRPr="00357727">
        <w:rPr>
          <w:rFonts w:ascii="Arial" w:hAnsi="Arial" w:cs="Arial"/>
        </w:rPr>
        <w:t>groundwater source protection zones</w:t>
      </w:r>
      <w:r>
        <w:rPr>
          <w:rFonts w:ascii="Arial" w:hAnsi="Arial" w:cs="Arial"/>
        </w:rPr>
        <w:t>- none</w:t>
      </w:r>
    </w:p>
    <w:p w14:paraId="08B7549A" w14:textId="77777777" w:rsidR="0099425F" w:rsidRPr="00357727" w:rsidRDefault="0099425F" w:rsidP="0099425F">
      <w:pPr>
        <w:rPr>
          <w:rFonts w:ascii="Arial" w:hAnsi="Arial" w:cs="Arial"/>
        </w:rPr>
      </w:pPr>
      <w:r w:rsidRPr="00357727">
        <w:rPr>
          <w:rFonts w:ascii="Arial" w:hAnsi="Arial" w:cs="Arial"/>
        </w:rPr>
        <w:t xml:space="preserve">any European designated sites- Natura 2000 (SPA, </w:t>
      </w:r>
      <w:proofErr w:type="spellStart"/>
      <w:r w:rsidRPr="00357727">
        <w:rPr>
          <w:rFonts w:ascii="Arial" w:hAnsi="Arial" w:cs="Arial"/>
        </w:rPr>
        <w:t>pSPA</w:t>
      </w:r>
      <w:proofErr w:type="spellEnd"/>
      <w:r w:rsidRPr="00357727">
        <w:rPr>
          <w:rFonts w:ascii="Arial" w:hAnsi="Arial" w:cs="Arial"/>
        </w:rPr>
        <w:t xml:space="preserve">, SAC or </w:t>
      </w:r>
      <w:proofErr w:type="spellStart"/>
      <w:r w:rsidRPr="00357727">
        <w:rPr>
          <w:rFonts w:ascii="Arial" w:hAnsi="Arial" w:cs="Arial"/>
        </w:rPr>
        <w:t>cSAC</w:t>
      </w:r>
      <w:proofErr w:type="spellEnd"/>
      <w:r w:rsidRPr="00357727">
        <w:rPr>
          <w:rFonts w:ascii="Arial" w:hAnsi="Arial" w:cs="Arial"/>
        </w:rPr>
        <w:t>) or Ramsar- or SSSI within 500m</w:t>
      </w:r>
    </w:p>
    <w:p w14:paraId="56E34C32" w14:textId="77777777" w:rsidR="0099425F" w:rsidRPr="00357727" w:rsidRDefault="0099425F" w:rsidP="0099425F">
      <w:pPr>
        <w:rPr>
          <w:rFonts w:ascii="Arial" w:hAnsi="Arial" w:cs="Arial"/>
        </w:rPr>
      </w:pPr>
      <w:r w:rsidRPr="00357727">
        <w:rPr>
          <w:rFonts w:ascii="Arial" w:hAnsi="Arial" w:cs="Arial"/>
        </w:rPr>
        <w:t>Within Groundwater Safeguard Zone</w:t>
      </w:r>
      <w:r>
        <w:rPr>
          <w:rFonts w:ascii="Arial" w:hAnsi="Arial" w:cs="Arial"/>
        </w:rPr>
        <w:t>- none</w:t>
      </w:r>
    </w:p>
    <w:p w14:paraId="1E449D00" w14:textId="77777777" w:rsidR="002D022F" w:rsidRPr="00357727" w:rsidRDefault="002D022F" w:rsidP="002D022F">
      <w:pPr>
        <w:rPr>
          <w:rFonts w:ascii="Arial" w:hAnsi="Arial" w:cs="Arial"/>
        </w:rPr>
      </w:pPr>
      <w:r w:rsidRPr="00357727">
        <w:rPr>
          <w:rFonts w:ascii="Arial" w:hAnsi="Arial" w:cs="Arial"/>
        </w:rPr>
        <w:t>Protected Habitats/Section 7 species</w:t>
      </w:r>
      <w:r>
        <w:rPr>
          <w:rFonts w:ascii="Arial" w:hAnsi="Arial" w:cs="Arial"/>
        </w:rPr>
        <w:t>- none</w:t>
      </w:r>
    </w:p>
    <w:p w14:paraId="4947DBA5" w14:textId="77777777" w:rsidR="002D022F" w:rsidRPr="00357727" w:rsidRDefault="002D022F" w:rsidP="002D022F">
      <w:pPr>
        <w:rPr>
          <w:rFonts w:ascii="Arial" w:hAnsi="Arial" w:cs="Arial"/>
        </w:rPr>
      </w:pPr>
      <w:r w:rsidRPr="00357727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64C23031" w14:textId="77777777" w:rsidR="002D022F" w:rsidRDefault="002D022F" w:rsidP="002D022F">
      <w:pPr>
        <w:rPr>
          <w:rFonts w:ascii="Arial" w:hAnsi="Arial" w:cs="Arial"/>
        </w:rPr>
      </w:pPr>
      <w:r w:rsidRPr="00357727">
        <w:rPr>
          <w:rFonts w:ascii="Arial" w:hAnsi="Arial" w:cs="Arial"/>
        </w:rPr>
        <w:t>Local Nature Reserve/National Nature Reserve</w:t>
      </w:r>
      <w:r>
        <w:rPr>
          <w:rFonts w:ascii="Arial" w:hAnsi="Arial" w:cs="Arial"/>
        </w:rPr>
        <w:t>- none</w:t>
      </w:r>
    </w:p>
    <w:p w14:paraId="37BEA640" w14:textId="77777777" w:rsidR="002D022F" w:rsidRPr="00357727" w:rsidRDefault="002D022F" w:rsidP="002D022F">
      <w:pPr>
        <w:rPr>
          <w:rFonts w:ascii="Arial" w:hAnsi="Arial" w:cs="Arial"/>
        </w:rPr>
      </w:pPr>
      <w:r w:rsidRPr="00357727">
        <w:rPr>
          <w:rFonts w:ascii="Arial" w:hAnsi="Arial" w:cs="Arial"/>
        </w:rPr>
        <w:t>National Park</w:t>
      </w:r>
      <w:r>
        <w:rPr>
          <w:rFonts w:ascii="Arial" w:hAnsi="Arial" w:cs="Arial"/>
        </w:rPr>
        <w:t>- none</w:t>
      </w:r>
    </w:p>
    <w:p w14:paraId="40B3E672" w14:textId="77777777" w:rsidR="00CA7170" w:rsidRDefault="00CA7170" w:rsidP="003B7047">
      <w:pPr>
        <w:rPr>
          <w:rFonts w:ascii="Arial" w:hAnsi="Arial" w:cs="Arial"/>
        </w:rPr>
      </w:pPr>
    </w:p>
    <w:p w14:paraId="5BF635B7" w14:textId="77777777" w:rsidR="00CA7170" w:rsidRDefault="00CA717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CF400A5" w14:textId="1D478641" w:rsidR="003B7047" w:rsidRPr="00357727" w:rsidRDefault="003B7047" w:rsidP="003B704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surface water courses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well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spring (or issue)</w:t>
      </w:r>
      <w:r>
        <w:rPr>
          <w:rFonts w:ascii="Arial" w:hAnsi="Arial" w:cs="Arial"/>
        </w:rPr>
        <w:t>/</w:t>
      </w:r>
      <w:r w:rsidRPr="00357727">
        <w:rPr>
          <w:rFonts w:ascii="Arial" w:hAnsi="Arial" w:cs="Arial"/>
        </w:rPr>
        <w:t>borehole</w:t>
      </w:r>
    </w:p>
    <w:p w14:paraId="13C663EC" w14:textId="36BD7999" w:rsidR="003B7047" w:rsidRDefault="00CA7170" w:rsidP="000E5437">
      <w:pPr>
        <w:rPr>
          <w:rFonts w:ascii="Arial" w:hAnsi="Arial" w:cs="Arial"/>
        </w:rPr>
      </w:pPr>
      <w:r w:rsidRPr="00CA7170">
        <w:rPr>
          <w:rFonts w:ascii="Arial" w:hAnsi="Arial" w:cs="Arial"/>
          <w:noProof/>
        </w:rPr>
        <w:drawing>
          <wp:inline distT="0" distB="0" distL="0" distR="0" wp14:anchorId="1DEEA891" wp14:editId="67C58F2D">
            <wp:extent cx="5163271" cy="3953427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63271" cy="395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C72C8" w14:textId="2A6D8A7D" w:rsidR="00CA7170" w:rsidRDefault="00CA7170" w:rsidP="00CA717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 water courses</w:t>
      </w:r>
    </w:p>
    <w:p w14:paraId="745C1593" w14:textId="34C76BC1" w:rsidR="00CA7170" w:rsidRPr="00CA7170" w:rsidRDefault="00CA7170" w:rsidP="00CA717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well has buffer</w:t>
      </w:r>
    </w:p>
    <w:p w14:paraId="621043FA" w14:textId="77777777" w:rsidR="00CA7170" w:rsidRDefault="00CA717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A1C3399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location of any public rights of way</w:t>
      </w:r>
    </w:p>
    <w:p w14:paraId="76F42CDA" w14:textId="19362AFD" w:rsidR="000E5437" w:rsidRDefault="0099425F" w:rsidP="000E5437">
      <w:pPr>
        <w:rPr>
          <w:rFonts w:ascii="Arial" w:hAnsi="Arial" w:cs="Arial"/>
        </w:rPr>
      </w:pPr>
      <w:r w:rsidRPr="0099425F">
        <w:rPr>
          <w:rFonts w:ascii="Arial" w:hAnsi="Arial" w:cs="Arial"/>
          <w:noProof/>
        </w:rPr>
        <w:drawing>
          <wp:inline distT="0" distB="0" distL="0" distR="0" wp14:anchorId="4E1BE7DA" wp14:editId="1F9A7C06">
            <wp:extent cx="6916115" cy="4544059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916115" cy="45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65772" w14:textId="6F20DD6A" w:rsidR="0099425F" w:rsidRPr="0099425F" w:rsidRDefault="0099425F" w:rsidP="0099425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FE9B757" w14:textId="77777777" w:rsidR="000E5437" w:rsidRPr="00357727" w:rsidRDefault="000E5437" w:rsidP="000E5437">
      <w:pPr>
        <w:rPr>
          <w:rFonts w:ascii="Arial" w:hAnsi="Arial" w:cs="Arial"/>
        </w:rPr>
      </w:pPr>
    </w:p>
    <w:p w14:paraId="31B1E06F" w14:textId="77777777" w:rsidR="0099425F" w:rsidRDefault="0099425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AE57214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Ancient Woodlands</w:t>
      </w:r>
    </w:p>
    <w:p w14:paraId="3F56267B" w14:textId="0FAC0400" w:rsidR="000E5437" w:rsidRDefault="002D022F" w:rsidP="000E5437">
      <w:pPr>
        <w:rPr>
          <w:rFonts w:ascii="Arial" w:hAnsi="Arial" w:cs="Arial"/>
        </w:rPr>
      </w:pPr>
      <w:r w:rsidRPr="002D022F">
        <w:rPr>
          <w:rFonts w:ascii="Arial" w:hAnsi="Arial" w:cs="Arial"/>
          <w:noProof/>
        </w:rPr>
        <w:drawing>
          <wp:inline distT="0" distB="0" distL="0" distR="0" wp14:anchorId="55223F3A" wp14:editId="1DE07C00">
            <wp:extent cx="6677957" cy="5372850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677957" cy="537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CA144" w14:textId="007E81B4" w:rsidR="002D022F" w:rsidRDefault="002D022F" w:rsidP="002D022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in permitted area or adjacent to boundaries</w:t>
      </w:r>
    </w:p>
    <w:p w14:paraId="393D7E6E" w14:textId="77777777" w:rsidR="002D022F" w:rsidRPr="002D022F" w:rsidRDefault="002D022F" w:rsidP="002D022F">
      <w:pPr>
        <w:pStyle w:val="ListParagraph"/>
        <w:rPr>
          <w:rFonts w:ascii="Arial" w:hAnsi="Arial" w:cs="Arial"/>
        </w:rPr>
      </w:pPr>
    </w:p>
    <w:p w14:paraId="6082BDCE" w14:textId="77777777" w:rsidR="002D022F" w:rsidRDefault="002D022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70F25E1" w14:textId="250C3610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Local Wildlife Sites (SINC)</w:t>
      </w:r>
    </w:p>
    <w:p w14:paraId="4B2D29D7" w14:textId="6E8EA90C" w:rsidR="000E5437" w:rsidRPr="00357727" w:rsidRDefault="002D022F" w:rsidP="000E5437">
      <w:pPr>
        <w:rPr>
          <w:rFonts w:ascii="Arial" w:hAnsi="Arial" w:cs="Arial"/>
        </w:rPr>
      </w:pPr>
      <w:r w:rsidRPr="002D022F">
        <w:rPr>
          <w:rFonts w:ascii="Arial" w:hAnsi="Arial" w:cs="Arial"/>
          <w:noProof/>
        </w:rPr>
        <w:drawing>
          <wp:inline distT="0" distB="0" distL="0" distR="0" wp14:anchorId="71F81204" wp14:editId="54D80994">
            <wp:extent cx="5363323" cy="5210902"/>
            <wp:effectExtent l="0" t="0" r="8890" b="889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363323" cy="521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C76B6" w14:textId="77777777" w:rsidR="002D022F" w:rsidRDefault="002D022F" w:rsidP="002D022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in permitted area or adjacent to boundaries</w:t>
      </w:r>
    </w:p>
    <w:p w14:paraId="78B1ED65" w14:textId="29E2197C" w:rsidR="002D022F" w:rsidRPr="002D022F" w:rsidRDefault="002D022F" w:rsidP="002D022F">
      <w:pPr>
        <w:pStyle w:val="ListParagraph"/>
        <w:rPr>
          <w:rFonts w:ascii="Arial" w:hAnsi="Arial" w:cs="Arial"/>
        </w:rPr>
      </w:pPr>
    </w:p>
    <w:p w14:paraId="5A3CC369" w14:textId="77777777" w:rsidR="002D022F" w:rsidRDefault="002D022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9D4FB00" w14:textId="77777777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Flood risk</w:t>
      </w:r>
    </w:p>
    <w:p w14:paraId="4AADD9A2" w14:textId="29ACE14D" w:rsidR="000E5437" w:rsidRDefault="006E7653" w:rsidP="000E5437">
      <w:pPr>
        <w:rPr>
          <w:rFonts w:ascii="Arial" w:hAnsi="Arial" w:cs="Arial"/>
        </w:rPr>
      </w:pPr>
      <w:r w:rsidRPr="006E7653">
        <w:rPr>
          <w:rFonts w:ascii="Arial" w:hAnsi="Arial" w:cs="Arial"/>
          <w:noProof/>
        </w:rPr>
        <w:drawing>
          <wp:inline distT="0" distB="0" distL="0" distR="0" wp14:anchorId="684C0B28" wp14:editId="4854E29C">
            <wp:extent cx="6173061" cy="4963218"/>
            <wp:effectExtent l="0" t="0" r="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73061" cy="496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D510" w14:textId="5E485609" w:rsidR="006E7653" w:rsidRPr="006E7653" w:rsidRDefault="006E7653" w:rsidP="006E765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67929CA" w14:textId="77777777" w:rsidR="006E7653" w:rsidRDefault="006E765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A830342" w14:textId="181987BD" w:rsidR="000E5437" w:rsidRPr="00357727" w:rsidRDefault="000E5437" w:rsidP="000E5437">
      <w:pPr>
        <w:rPr>
          <w:rFonts w:ascii="Arial" w:hAnsi="Arial" w:cs="Arial"/>
        </w:rPr>
      </w:pPr>
      <w:r w:rsidRPr="00357727">
        <w:rPr>
          <w:rFonts w:ascii="Arial" w:hAnsi="Arial" w:cs="Arial"/>
        </w:rPr>
        <w:lastRenderedPageBreak/>
        <w:t>Field slope</w:t>
      </w:r>
    </w:p>
    <w:p w14:paraId="7BB19886" w14:textId="2D3016F6" w:rsidR="007B0451" w:rsidRDefault="006E7653">
      <w:r w:rsidRPr="006E7653">
        <w:rPr>
          <w:noProof/>
        </w:rPr>
        <w:drawing>
          <wp:inline distT="0" distB="0" distL="0" distR="0" wp14:anchorId="28EDA59F" wp14:editId="3FF79ED3">
            <wp:extent cx="5268060" cy="4420217"/>
            <wp:effectExtent l="0" t="0" r="889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442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0451" w:rsidSect="003577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53ED8"/>
    <w:multiLevelType w:val="hybridMultilevel"/>
    <w:tmpl w:val="E1A03CF8"/>
    <w:lvl w:ilvl="0" w:tplc="78E0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72356"/>
    <w:multiLevelType w:val="hybridMultilevel"/>
    <w:tmpl w:val="E5E08384"/>
    <w:lvl w:ilvl="0" w:tplc="456A88F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908225">
    <w:abstractNumId w:val="0"/>
  </w:num>
  <w:num w:numId="2" w16cid:durableId="1416777458">
    <w:abstractNumId w:val="1"/>
  </w:num>
  <w:num w:numId="3" w16cid:durableId="634141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70"/>
    <w:rsid w:val="0007643A"/>
    <w:rsid w:val="000E5437"/>
    <w:rsid w:val="002D022F"/>
    <w:rsid w:val="00357727"/>
    <w:rsid w:val="003A3144"/>
    <w:rsid w:val="003B7047"/>
    <w:rsid w:val="00422F70"/>
    <w:rsid w:val="0054418B"/>
    <w:rsid w:val="005E557F"/>
    <w:rsid w:val="005F544D"/>
    <w:rsid w:val="006E7653"/>
    <w:rsid w:val="0077378C"/>
    <w:rsid w:val="0078029B"/>
    <w:rsid w:val="007B0451"/>
    <w:rsid w:val="00823B63"/>
    <w:rsid w:val="00853C70"/>
    <w:rsid w:val="008F46F8"/>
    <w:rsid w:val="0091445F"/>
    <w:rsid w:val="0099425F"/>
    <w:rsid w:val="00A30CF5"/>
    <w:rsid w:val="00B07DE2"/>
    <w:rsid w:val="00B66A0A"/>
    <w:rsid w:val="00BC3F7A"/>
    <w:rsid w:val="00C3671A"/>
    <w:rsid w:val="00CA7170"/>
    <w:rsid w:val="00D60314"/>
    <w:rsid w:val="00DA1392"/>
    <w:rsid w:val="00E23D10"/>
    <w:rsid w:val="00F1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D2143"/>
  <w15:chartTrackingRefBased/>
  <w15:docId w15:val="{70EAC399-B6A3-4FAB-9F7E-CD7BECBE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77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57727"/>
    <w:rPr>
      <w:color w:val="0000FF"/>
      <w:u w:val="single"/>
    </w:rPr>
  </w:style>
  <w:style w:type="paragraph" w:customStyle="1" w:styleId="Default">
    <w:name w:val="Default"/>
    <w:rsid w:val="003577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357727"/>
    <w:pPr>
      <w:ind w:left="720"/>
      <w:contextualSpacing/>
    </w:pPr>
    <w:rPr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B04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71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REGU-415-1631670</_dlc_DocId>
    <_dlc_DocIdUrl xmlns="9be56660-2c31-41ef-bc00-23e72f632f2a">
      <Url>https://cyfoethnaturiolcymru.sharepoint.com/teams/Regulatory/Permitting/_layouts/15/DocIdRedir.aspx?ID=REGU-415-1631670</Url>
      <Description>REGU-415-1631670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2024-04-18T23:00:00+00:00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DADDE87-8EEA-4FA9-9993-6DEF42DA8D14}"/>
</file>

<file path=customXml/itemProps2.xml><?xml version="1.0" encoding="utf-8"?>
<ds:datastoreItem xmlns:ds="http://schemas.openxmlformats.org/officeDocument/2006/customXml" ds:itemID="{86EE4D1B-2A5F-4085-B020-1BB5F6258D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F6D3D4-6B63-4E94-AD1F-73F13EB0D22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D9A1960-8713-46E3-99A2-5FFB6C40EA50}"/>
</file>

<file path=customXml/itemProps5.xml><?xml version="1.0" encoding="utf-8"?>
<ds:datastoreItem xmlns:ds="http://schemas.openxmlformats.org/officeDocument/2006/customXml" ds:itemID="{269102F5-8953-48F3-973F-9E524529F6A9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38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10</cp:revision>
  <dcterms:created xsi:type="dcterms:W3CDTF">2024-03-18T15:10:00Z</dcterms:created>
  <dcterms:modified xsi:type="dcterms:W3CDTF">2024-04-19T12:51:00Z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8cfb3c5a-a56e-4c7e-819d-43ac98a4cd6d</vt:lpwstr>
  </property>
  <property fmtid="{D5CDD505-2E9C-101B-9397-08002B2CF9AE}" pid="4" name="MediaServiceImageTags">
    <vt:lpwstr/>
  </property>
</Properties>
</file>