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0A2A7" w14:textId="77777777" w:rsidR="00FA060F" w:rsidRPr="00C31D2C" w:rsidRDefault="00FA060F" w:rsidP="00DF16C8">
      <w:pPr>
        <w:pStyle w:val="TOC1"/>
      </w:pPr>
      <w:r>
        <w:rPr>
          <w:noProof/>
        </w:rPr>
        <w:drawing>
          <wp:anchor distT="0" distB="0" distL="114300" distR="114300" simplePos="0" relativeHeight="251659264" behindDoc="0" locked="0" layoutInCell="1" allowOverlap="1" wp14:anchorId="06BCB436" wp14:editId="105A2DBF">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D9CC5D3" w14:textId="77777777" w:rsidR="00FA060F" w:rsidRPr="00C31D2C" w:rsidRDefault="00FA060F" w:rsidP="00E84C8B">
      <w:pPr>
        <w:rPr>
          <w:rFonts w:ascii="Arial" w:hAnsi="Arial" w:cs="Arial"/>
          <w:color w:val="FF00FF"/>
          <w:sz w:val="22"/>
        </w:rPr>
      </w:pPr>
    </w:p>
    <w:p w14:paraId="525DEB5F" w14:textId="77777777" w:rsidR="00FA060F" w:rsidRPr="00A40593" w:rsidRDefault="00FA060F" w:rsidP="00E84C8B">
      <w:pPr>
        <w:rPr>
          <w:rFonts w:ascii="Arial" w:hAnsi="Arial" w:cs="Arial"/>
          <w:color w:val="FF00FF"/>
          <w:sz w:val="22"/>
        </w:rPr>
      </w:pPr>
    </w:p>
    <w:p w14:paraId="781B6C6E" w14:textId="77777777" w:rsidR="00FA060F" w:rsidRDefault="00FA060F" w:rsidP="00DF16C8">
      <w:pPr>
        <w:pStyle w:val="TOC1"/>
      </w:pPr>
    </w:p>
    <w:p w14:paraId="4F1BBEC2" w14:textId="77777777" w:rsidR="00FA060F" w:rsidRDefault="00FA060F" w:rsidP="00DF16C8">
      <w:pPr>
        <w:pStyle w:val="TOC1"/>
      </w:pPr>
    </w:p>
    <w:p w14:paraId="7671E99F" w14:textId="77777777" w:rsidR="00FA060F" w:rsidRDefault="00FA060F" w:rsidP="00DF16C8">
      <w:pPr>
        <w:pStyle w:val="TOC1"/>
      </w:pPr>
    </w:p>
    <w:p w14:paraId="0B1C6E1A" w14:textId="77777777" w:rsidR="00FA060F" w:rsidRDefault="00FA060F" w:rsidP="009A36B5"/>
    <w:p w14:paraId="5CB8A04E" w14:textId="77777777" w:rsidR="00FA060F" w:rsidRPr="009A36B5" w:rsidRDefault="00FA060F" w:rsidP="009A36B5"/>
    <w:p w14:paraId="31EAA767" w14:textId="77777777" w:rsidR="00FA060F" w:rsidRDefault="00FA060F">
      <w:pPr>
        <w:pStyle w:val="coverTitle"/>
        <w:rPr>
          <w:rFonts w:cs="Arial"/>
        </w:rPr>
      </w:pPr>
    </w:p>
    <w:p w14:paraId="1224F6CF" w14:textId="77777777" w:rsidR="00FA060F" w:rsidRPr="00C31D2C" w:rsidRDefault="00FA060F"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2F1D1541" w14:textId="77777777" w:rsidR="00FA060F" w:rsidRPr="00675541" w:rsidRDefault="00FA060F" w:rsidP="00DF16C8">
      <w:pPr>
        <w:pStyle w:val="a"/>
        <w:ind w:left="851"/>
        <w:rPr>
          <w:rFonts w:cs="Arial"/>
          <w:sz w:val="22"/>
          <w:szCs w:val="22"/>
        </w:rPr>
      </w:pPr>
      <w:r>
        <w:rPr>
          <w:rFonts w:cs="Arial"/>
          <w:sz w:val="22"/>
          <w:szCs w:val="22"/>
        </w:rPr>
        <w:t>The Environmental Permitting (England &amp; Wales) Regulations 2016</w:t>
      </w:r>
    </w:p>
    <w:p w14:paraId="09C51EFB" w14:textId="77777777" w:rsidR="00FA060F" w:rsidRPr="00675541" w:rsidRDefault="00FA060F">
      <w:pPr>
        <w:pStyle w:val="a"/>
        <w:rPr>
          <w:rFonts w:cs="Arial"/>
          <w:sz w:val="22"/>
          <w:szCs w:val="22"/>
        </w:rPr>
      </w:pPr>
    </w:p>
    <w:p w14:paraId="6A4237C8" w14:textId="77777777" w:rsidR="00FA060F" w:rsidRPr="00CE57D2" w:rsidRDefault="00FA060F"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0962E121" w14:textId="77777777" w:rsidR="00FA060F" w:rsidRPr="00167FFA" w:rsidRDefault="00FA060F" w:rsidP="0082402C">
      <w:pPr>
        <w:pStyle w:val="coverLicenceHolder"/>
        <w:pBdr>
          <w:top w:val="single" w:sz="4" w:space="25" w:color="auto"/>
        </w:pBdr>
        <w:ind w:left="3261"/>
        <w:rPr>
          <w:color w:val="FF0000"/>
          <w:sz w:val="22"/>
          <w:szCs w:val="22"/>
        </w:rPr>
      </w:pPr>
    </w:p>
    <w:p w14:paraId="316370ED" w14:textId="77777777" w:rsidR="00FA060F" w:rsidRPr="003064C3" w:rsidRDefault="00FA060F" w:rsidP="0082402C">
      <w:pPr>
        <w:pStyle w:val="coverLicenceHolder"/>
        <w:pBdr>
          <w:top w:val="single" w:sz="4" w:space="25" w:color="auto"/>
        </w:pBdr>
        <w:ind w:left="3261"/>
        <w:rPr>
          <w:sz w:val="22"/>
          <w:szCs w:val="22"/>
        </w:rPr>
      </w:pPr>
      <w:r w:rsidRPr="003064C3">
        <w:rPr>
          <w:noProof/>
          <w:sz w:val="22"/>
          <w:szCs w:val="22"/>
        </w:rPr>
        <w:t>Clyro Wastewater Treatment Works</w:t>
      </w:r>
      <w:r w:rsidRPr="003064C3">
        <w:rPr>
          <w:sz w:val="22"/>
          <w:szCs w:val="22"/>
        </w:rPr>
        <w:t xml:space="preserve"> </w:t>
      </w:r>
    </w:p>
    <w:p w14:paraId="4EF007F1" w14:textId="77777777" w:rsidR="00FA060F" w:rsidRPr="003064C3" w:rsidRDefault="00FA060F" w:rsidP="0082402C">
      <w:pPr>
        <w:pStyle w:val="coverLicenceHolder"/>
        <w:pBdr>
          <w:top w:val="single" w:sz="4" w:space="25" w:color="auto"/>
        </w:pBdr>
        <w:ind w:left="3261"/>
        <w:rPr>
          <w:sz w:val="22"/>
          <w:szCs w:val="22"/>
        </w:rPr>
      </w:pPr>
      <w:r w:rsidRPr="003064C3">
        <w:rPr>
          <w:noProof/>
          <w:sz w:val="22"/>
          <w:szCs w:val="22"/>
        </w:rPr>
        <w:t>Buttercup Meadow</w:t>
      </w:r>
    </w:p>
    <w:p w14:paraId="696D8C34" w14:textId="77777777" w:rsidR="00FA060F" w:rsidRPr="003064C3" w:rsidRDefault="00FA060F" w:rsidP="0082402C">
      <w:pPr>
        <w:pStyle w:val="coverLicenceHolder"/>
        <w:pBdr>
          <w:top w:val="single" w:sz="4" w:space="25" w:color="auto"/>
        </w:pBdr>
        <w:ind w:left="3261"/>
        <w:rPr>
          <w:sz w:val="22"/>
          <w:szCs w:val="22"/>
        </w:rPr>
      </w:pPr>
      <w:r w:rsidRPr="003064C3">
        <w:rPr>
          <w:noProof/>
          <w:sz w:val="22"/>
          <w:szCs w:val="22"/>
        </w:rPr>
        <w:t>Clyro</w:t>
      </w:r>
    </w:p>
    <w:p w14:paraId="2AA8970F" w14:textId="3ECE00FA" w:rsidR="00FA060F" w:rsidRPr="003064C3" w:rsidRDefault="00FA060F" w:rsidP="0082402C">
      <w:pPr>
        <w:pStyle w:val="coverLicenceHolder"/>
        <w:pBdr>
          <w:top w:val="single" w:sz="4" w:space="25" w:color="auto"/>
        </w:pBdr>
        <w:ind w:left="3261"/>
        <w:rPr>
          <w:noProof/>
          <w:sz w:val="22"/>
          <w:szCs w:val="22"/>
        </w:rPr>
      </w:pPr>
      <w:r w:rsidRPr="003064C3">
        <w:rPr>
          <w:noProof/>
          <w:sz w:val="22"/>
          <w:szCs w:val="22"/>
        </w:rPr>
        <w:t>Hay-on-Wye</w:t>
      </w:r>
    </w:p>
    <w:p w14:paraId="00084DBE" w14:textId="0D5D1CE7" w:rsidR="003064C3" w:rsidRPr="003064C3" w:rsidRDefault="003064C3" w:rsidP="0082402C">
      <w:pPr>
        <w:pStyle w:val="coverLicenceHolder"/>
        <w:pBdr>
          <w:top w:val="single" w:sz="4" w:space="25" w:color="auto"/>
        </w:pBdr>
        <w:ind w:left="3261"/>
        <w:rPr>
          <w:sz w:val="22"/>
          <w:szCs w:val="22"/>
        </w:rPr>
      </w:pPr>
      <w:r w:rsidRPr="003064C3">
        <w:rPr>
          <w:noProof/>
          <w:sz w:val="22"/>
          <w:szCs w:val="22"/>
        </w:rPr>
        <w:t>Powys</w:t>
      </w:r>
    </w:p>
    <w:p w14:paraId="20B7F112" w14:textId="77777777" w:rsidR="00FA060F" w:rsidRPr="003064C3" w:rsidRDefault="00FA060F" w:rsidP="0082402C">
      <w:pPr>
        <w:pStyle w:val="coverLicenceHolder"/>
        <w:pBdr>
          <w:top w:val="single" w:sz="4" w:space="25" w:color="auto"/>
        </w:pBdr>
        <w:ind w:left="3261"/>
        <w:rPr>
          <w:sz w:val="22"/>
          <w:szCs w:val="22"/>
        </w:rPr>
      </w:pPr>
      <w:r w:rsidRPr="003064C3">
        <w:rPr>
          <w:noProof/>
          <w:sz w:val="22"/>
          <w:szCs w:val="22"/>
        </w:rPr>
        <w:t>HR3 5JZ</w:t>
      </w:r>
    </w:p>
    <w:p w14:paraId="4BA7F21E" w14:textId="77777777" w:rsidR="00FA060F" w:rsidRPr="003064C3" w:rsidRDefault="00FA060F" w:rsidP="0082402C">
      <w:pPr>
        <w:pStyle w:val="coverLicenceHolder"/>
        <w:pBdr>
          <w:top w:val="single" w:sz="4" w:space="25" w:color="auto"/>
        </w:pBdr>
        <w:ind w:left="3261"/>
        <w:rPr>
          <w:sz w:val="22"/>
          <w:szCs w:val="22"/>
        </w:rPr>
      </w:pPr>
    </w:p>
    <w:p w14:paraId="050033AE" w14:textId="77777777" w:rsidR="00FA060F" w:rsidRPr="003064C3" w:rsidRDefault="00FA060F" w:rsidP="0082402C">
      <w:pPr>
        <w:pStyle w:val="coverLicenceHolder"/>
        <w:pBdr>
          <w:top w:val="single" w:sz="4" w:space="25" w:color="auto"/>
        </w:pBdr>
        <w:ind w:left="3261"/>
        <w:rPr>
          <w:rFonts w:cs="Arial"/>
          <w:sz w:val="22"/>
          <w:szCs w:val="22"/>
        </w:rPr>
      </w:pPr>
    </w:p>
    <w:p w14:paraId="73CB5853" w14:textId="77777777" w:rsidR="00FA060F" w:rsidRPr="003064C3" w:rsidRDefault="00FA060F" w:rsidP="0082402C">
      <w:pPr>
        <w:pStyle w:val="coverLicenceHolder"/>
        <w:pBdr>
          <w:top w:val="single" w:sz="4" w:space="25" w:color="auto"/>
        </w:pBdr>
        <w:spacing w:before="120" w:line="270" w:lineRule="exact"/>
        <w:ind w:left="3261"/>
        <w:rPr>
          <w:rFonts w:cs="Arial"/>
          <w:sz w:val="22"/>
          <w:szCs w:val="22"/>
        </w:rPr>
      </w:pPr>
      <w:r w:rsidRPr="003064C3">
        <w:rPr>
          <w:rFonts w:cs="Arial"/>
          <w:sz w:val="22"/>
          <w:szCs w:val="22"/>
        </w:rPr>
        <w:t>Variation number</w:t>
      </w:r>
    </w:p>
    <w:p w14:paraId="5B08583E" w14:textId="77777777" w:rsidR="00FA060F" w:rsidRPr="003064C3" w:rsidRDefault="00FA060F" w:rsidP="0082402C">
      <w:pPr>
        <w:pStyle w:val="coverLicenceHolder"/>
        <w:pBdr>
          <w:top w:val="single" w:sz="4" w:space="25" w:color="auto"/>
        </w:pBdr>
        <w:spacing w:before="120" w:line="270" w:lineRule="exact"/>
        <w:ind w:left="3261"/>
        <w:rPr>
          <w:rFonts w:cs="Arial"/>
          <w:sz w:val="22"/>
          <w:szCs w:val="22"/>
        </w:rPr>
      </w:pPr>
      <w:r w:rsidRPr="003064C3">
        <w:rPr>
          <w:rFonts w:cs="Arial"/>
          <w:noProof/>
          <w:sz w:val="22"/>
          <w:szCs w:val="22"/>
        </w:rPr>
        <w:t>PAN-022486</w:t>
      </w:r>
    </w:p>
    <w:p w14:paraId="6A2E3889" w14:textId="77777777" w:rsidR="00FA060F" w:rsidRPr="003064C3" w:rsidRDefault="00FA060F" w:rsidP="0082402C">
      <w:pPr>
        <w:pStyle w:val="coverAuthNos"/>
        <w:spacing w:before="480"/>
        <w:ind w:left="3261"/>
        <w:rPr>
          <w:rFonts w:cs="Arial"/>
          <w:color w:val="auto"/>
          <w:sz w:val="22"/>
          <w:szCs w:val="22"/>
          <w:lang w:val="de-DE"/>
        </w:rPr>
      </w:pPr>
      <w:r w:rsidRPr="003064C3">
        <w:rPr>
          <w:rFonts w:cs="Arial"/>
          <w:color w:val="auto"/>
          <w:sz w:val="22"/>
          <w:szCs w:val="22"/>
          <w:lang w:val="de-DE"/>
        </w:rPr>
        <w:t>Permit number</w:t>
      </w:r>
    </w:p>
    <w:p w14:paraId="0A3BBCD6" w14:textId="77777777" w:rsidR="00FA060F" w:rsidRPr="003064C3" w:rsidRDefault="00FA060F" w:rsidP="0082402C">
      <w:pPr>
        <w:pStyle w:val="coverAuthNos"/>
        <w:ind w:left="3261"/>
        <w:rPr>
          <w:rFonts w:cs="Arial"/>
          <w:color w:val="auto"/>
          <w:sz w:val="22"/>
          <w:szCs w:val="22"/>
          <w:lang w:val="de-DE"/>
        </w:rPr>
      </w:pPr>
      <w:r w:rsidRPr="003064C3">
        <w:rPr>
          <w:rFonts w:cs="Arial"/>
          <w:noProof/>
          <w:color w:val="auto"/>
          <w:sz w:val="22"/>
          <w:szCs w:val="22"/>
          <w:lang w:val="de-DE"/>
        </w:rPr>
        <w:t>AW1000901</w:t>
      </w:r>
    </w:p>
    <w:p w14:paraId="30C801C9" w14:textId="77777777" w:rsidR="00FA060F" w:rsidRDefault="00FA060F" w:rsidP="00837B7B">
      <w:pPr>
        <w:pStyle w:val="coverAuthNos"/>
        <w:ind w:left="0"/>
        <w:jc w:val="center"/>
        <w:rPr>
          <w:rFonts w:cs="Arial"/>
          <w:lang w:val="de-DE"/>
        </w:rPr>
      </w:pPr>
    </w:p>
    <w:p w14:paraId="03F93DA9" w14:textId="77777777" w:rsidR="00FA060F" w:rsidRDefault="00FA060F" w:rsidP="003F7A6C">
      <w:pPr>
        <w:pStyle w:val="coverAuthNos"/>
        <w:ind w:left="0"/>
        <w:rPr>
          <w:rFonts w:cs="Arial"/>
          <w:lang w:val="de-DE"/>
        </w:rPr>
      </w:pPr>
    </w:p>
    <w:p w14:paraId="0BBF345F" w14:textId="77777777" w:rsidR="00FA060F" w:rsidRDefault="00FA060F" w:rsidP="00837B7B">
      <w:pPr>
        <w:pStyle w:val="coverAuthNos"/>
        <w:ind w:left="0"/>
        <w:jc w:val="center"/>
        <w:rPr>
          <w:rFonts w:cs="Arial"/>
          <w:lang w:val="de-DE"/>
        </w:rPr>
      </w:pPr>
    </w:p>
    <w:p w14:paraId="4148C7ED" w14:textId="77777777" w:rsidR="00FA060F" w:rsidRPr="00F83E1B" w:rsidRDefault="00FA060F" w:rsidP="00DD732B">
      <w:pPr>
        <w:pStyle w:val="coverAuthNos"/>
        <w:spacing w:line="240" w:lineRule="auto"/>
        <w:ind w:left="-284"/>
        <w:jc w:val="center"/>
        <w:rPr>
          <w:b/>
          <w:color w:val="auto"/>
          <w:sz w:val="36"/>
          <w:szCs w:val="36"/>
        </w:rPr>
      </w:pPr>
      <w:r>
        <w:rPr>
          <w:b/>
          <w:color w:val="FF0000"/>
          <w:sz w:val="36"/>
          <w:szCs w:val="36"/>
        </w:rPr>
        <w:br w:type="page"/>
      </w:r>
      <w:r w:rsidRPr="00F83E1B">
        <w:rPr>
          <w:b/>
          <w:noProof/>
          <w:color w:val="auto"/>
          <w:sz w:val="36"/>
          <w:szCs w:val="36"/>
        </w:rPr>
        <w:lastRenderedPageBreak/>
        <w:t>Clyro Wastewater Treatment Works</w:t>
      </w:r>
    </w:p>
    <w:p w14:paraId="202A9768" w14:textId="77777777" w:rsidR="00FA060F" w:rsidRPr="00F83E1B" w:rsidRDefault="00FA060F" w:rsidP="00DD732B">
      <w:pPr>
        <w:pStyle w:val="Heading1nonum"/>
        <w:spacing w:before="80" w:after="0" w:line="240" w:lineRule="auto"/>
        <w:ind w:left="-284"/>
        <w:jc w:val="center"/>
        <w:rPr>
          <w:szCs w:val="36"/>
        </w:rPr>
      </w:pPr>
      <w:r w:rsidRPr="00F83E1B">
        <w:rPr>
          <w:szCs w:val="36"/>
        </w:rPr>
        <w:t xml:space="preserve">Permit number </w:t>
      </w:r>
      <w:r w:rsidRPr="00F83E1B">
        <w:rPr>
          <w:noProof/>
          <w:szCs w:val="36"/>
        </w:rPr>
        <w:t>AW1000901</w:t>
      </w:r>
    </w:p>
    <w:p w14:paraId="1CFF2F20" w14:textId="77777777" w:rsidR="00FA060F" w:rsidRPr="00C31D2C" w:rsidRDefault="00FA060F" w:rsidP="00DD732B">
      <w:pPr>
        <w:pStyle w:val="Heading1nonum"/>
        <w:ind w:left="-284"/>
      </w:pPr>
      <w:r w:rsidRPr="00C31D2C">
        <w:t>Introductory note</w:t>
      </w:r>
    </w:p>
    <w:p w14:paraId="04BF96E6" w14:textId="77777777" w:rsidR="00FA060F" w:rsidRPr="00C31D2C" w:rsidRDefault="00FA060F" w:rsidP="00DD732B">
      <w:pPr>
        <w:pStyle w:val="Heading2a"/>
        <w:spacing w:before="120"/>
        <w:ind w:left="-284"/>
        <w:rPr>
          <w:i w:val="0"/>
        </w:rPr>
      </w:pPr>
      <w:r w:rsidRPr="00C31D2C">
        <w:rPr>
          <w:i w:val="0"/>
        </w:rPr>
        <w:t>This introductory note does not form a part of the notice.</w:t>
      </w:r>
    </w:p>
    <w:p w14:paraId="450CB8D7" w14:textId="77777777" w:rsidR="00FA060F" w:rsidRPr="00C31D2C" w:rsidRDefault="00FA060F" w:rsidP="00DD732B">
      <w:pPr>
        <w:tabs>
          <w:tab w:val="left" w:pos="-720"/>
          <w:tab w:val="left" w:pos="0"/>
          <w:tab w:val="left" w:pos="972"/>
        </w:tabs>
        <w:spacing w:line="270" w:lineRule="exact"/>
        <w:ind w:left="-284"/>
        <w:rPr>
          <w:rFonts w:ascii="Arial" w:hAnsi="Arial" w:cs="Arial"/>
          <w:color w:val="000000"/>
        </w:rPr>
      </w:pPr>
    </w:p>
    <w:p w14:paraId="141BEE4B" w14:textId="77777777" w:rsidR="00FA060F" w:rsidRDefault="00FA060F" w:rsidP="00DD732B">
      <w:pPr>
        <w:pStyle w:val="BodyText2"/>
        <w:tabs>
          <w:tab w:val="left" w:pos="-720"/>
          <w:tab w:val="left" w:pos="0"/>
          <w:tab w:val="left" w:pos="972"/>
        </w:tabs>
        <w:spacing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0E917317" w14:textId="77777777" w:rsidR="00FA060F" w:rsidRPr="00F83E1B" w:rsidRDefault="00FA060F" w:rsidP="00DD732B">
      <w:pPr>
        <w:spacing w:before="100" w:beforeAutospacing="1" w:after="100" w:afterAutospacing="1"/>
        <w:ind w:left="-284"/>
        <w:rPr>
          <w:rFonts w:ascii="Arial" w:hAnsi="Arial"/>
          <w:sz w:val="22"/>
          <w:szCs w:val="22"/>
          <w:lang w:eastAsia="en-US"/>
        </w:rPr>
      </w:pPr>
      <w:r w:rsidRPr="00F83E1B">
        <w:rPr>
          <w:rFonts w:ascii="Arial" w:hAnsi="Arial"/>
          <w:sz w:val="22"/>
          <w:szCs w:val="22"/>
          <w:lang w:eastAsia="en-US"/>
        </w:rPr>
        <w:t>In January 2021 NRW published a report in which we presented our compliance assessment for phosphorus in river Special Areas of Conservation (SAC) against revised targets. </w:t>
      </w:r>
    </w:p>
    <w:p w14:paraId="7CF8E389" w14:textId="77777777" w:rsidR="00FA060F" w:rsidRPr="00F83E1B" w:rsidRDefault="00FA060F" w:rsidP="00DD732B">
      <w:pPr>
        <w:spacing w:before="100" w:beforeAutospacing="1" w:after="100" w:afterAutospacing="1"/>
        <w:ind w:left="-284"/>
        <w:rPr>
          <w:rFonts w:ascii="Arial" w:hAnsi="Arial"/>
          <w:sz w:val="22"/>
          <w:szCs w:val="22"/>
          <w:lang w:eastAsia="en-US"/>
        </w:rPr>
      </w:pPr>
      <w:r w:rsidRPr="00F83E1B">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33E0916" w14:textId="77E9ED4D" w:rsidR="00FA060F" w:rsidRPr="0066347C" w:rsidRDefault="00FA060F" w:rsidP="007538F7">
      <w:pPr>
        <w:spacing w:before="100" w:beforeAutospacing="1" w:after="100" w:afterAutospacing="1"/>
        <w:ind w:left="-284"/>
        <w:rPr>
          <w:rFonts w:ascii="Arial" w:hAnsi="Arial" w:cs="Arial"/>
          <w:sz w:val="22"/>
          <w:szCs w:val="22"/>
          <w:lang w:eastAsia="en-US"/>
        </w:rPr>
      </w:pPr>
      <w:r w:rsidRPr="0066347C">
        <w:rPr>
          <w:rFonts w:ascii="Arial" w:hAnsi="Arial" w:cs="Arial"/>
          <w:sz w:val="22"/>
          <w:szCs w:val="22"/>
          <w:lang w:eastAsia="en-US"/>
        </w:rPr>
        <w:t xml:space="preserve">The permit variation and consolidation has implemented a </w:t>
      </w:r>
      <w:r w:rsidR="00E75473">
        <w:rPr>
          <w:rFonts w:ascii="Arial" w:hAnsi="Arial" w:cs="Arial"/>
          <w:sz w:val="22"/>
          <w:szCs w:val="22"/>
          <w:lang w:eastAsia="en-US"/>
        </w:rPr>
        <w:t>T</w:t>
      </w:r>
      <w:r w:rsidRPr="0066347C">
        <w:rPr>
          <w:rFonts w:ascii="Arial" w:hAnsi="Arial" w:cs="Arial"/>
          <w:sz w:val="22"/>
          <w:szCs w:val="22"/>
          <w:lang w:eastAsia="en-US"/>
        </w:rPr>
        <w:t xml:space="preserve">otal </w:t>
      </w:r>
      <w:r w:rsidR="00E75473">
        <w:rPr>
          <w:rFonts w:ascii="Arial" w:hAnsi="Arial" w:cs="Arial"/>
          <w:sz w:val="22"/>
          <w:szCs w:val="22"/>
          <w:lang w:eastAsia="en-US"/>
        </w:rPr>
        <w:t>P</w:t>
      </w:r>
      <w:r w:rsidRPr="0066347C">
        <w:rPr>
          <w:rFonts w:ascii="Arial" w:hAnsi="Arial" w:cs="Arial"/>
          <w:sz w:val="22"/>
          <w:szCs w:val="22"/>
          <w:lang w:eastAsia="en-US"/>
        </w:rPr>
        <w:t xml:space="preserve">hosphorus limit of </w:t>
      </w:r>
      <w:r w:rsidR="0066347C" w:rsidRPr="0066347C">
        <w:rPr>
          <w:rFonts w:ascii="Arial" w:hAnsi="Arial" w:cs="Arial"/>
          <w:sz w:val="22"/>
          <w:szCs w:val="22"/>
          <w:lang w:eastAsia="en-US"/>
        </w:rPr>
        <w:t xml:space="preserve">5mg/l effective from </w:t>
      </w:r>
      <w:r w:rsidR="002D02DE" w:rsidRPr="0032559B">
        <w:rPr>
          <w:rFonts w:ascii="Arial" w:hAnsi="Arial" w:cs="Arial"/>
          <w:sz w:val="22"/>
          <w:szCs w:val="22"/>
          <w:lang w:eastAsia="en-US"/>
        </w:rPr>
        <w:t>02</w:t>
      </w:r>
      <w:r w:rsidR="00983548" w:rsidRPr="0032559B">
        <w:rPr>
          <w:rFonts w:ascii="Arial" w:hAnsi="Arial" w:cs="Arial"/>
          <w:sz w:val="22"/>
          <w:szCs w:val="22"/>
          <w:lang w:eastAsia="en-US"/>
        </w:rPr>
        <w:t>/</w:t>
      </w:r>
      <w:r w:rsidR="002D02DE" w:rsidRPr="0032559B">
        <w:rPr>
          <w:rFonts w:ascii="Arial" w:hAnsi="Arial" w:cs="Arial"/>
          <w:sz w:val="22"/>
          <w:szCs w:val="22"/>
          <w:lang w:eastAsia="en-US"/>
        </w:rPr>
        <w:t>05</w:t>
      </w:r>
      <w:r w:rsidR="00983548" w:rsidRPr="0032559B">
        <w:rPr>
          <w:rFonts w:ascii="Arial" w:hAnsi="Arial" w:cs="Arial"/>
          <w:sz w:val="22"/>
          <w:szCs w:val="22"/>
          <w:lang w:eastAsia="en-US"/>
        </w:rPr>
        <w:t>/</w:t>
      </w:r>
      <w:r w:rsidR="00E75473" w:rsidRPr="0032559B">
        <w:rPr>
          <w:rFonts w:ascii="Arial" w:hAnsi="Arial" w:cs="Arial"/>
          <w:sz w:val="22"/>
          <w:szCs w:val="22"/>
          <w:lang w:eastAsia="en-US"/>
        </w:rPr>
        <w:t>2025</w:t>
      </w:r>
      <w:r w:rsidR="0066347C" w:rsidRPr="00983548">
        <w:rPr>
          <w:rFonts w:ascii="Arial" w:hAnsi="Arial" w:cs="Arial"/>
          <w:b/>
          <w:bCs/>
          <w:sz w:val="22"/>
          <w:szCs w:val="22"/>
          <w:lang w:eastAsia="en-US"/>
        </w:rPr>
        <w:t>.</w:t>
      </w:r>
      <w:r w:rsidR="0066347C" w:rsidRPr="0066347C">
        <w:rPr>
          <w:rFonts w:ascii="Arial" w:hAnsi="Arial" w:cs="Arial"/>
          <w:sz w:val="22"/>
          <w:szCs w:val="22"/>
          <w:lang w:eastAsia="en-US"/>
        </w:rPr>
        <w:t xml:space="preserve"> </w:t>
      </w:r>
    </w:p>
    <w:p w14:paraId="2EC9D078" w14:textId="77777777" w:rsidR="00FA060F" w:rsidRPr="007538F7" w:rsidRDefault="00FA060F" w:rsidP="007538F7">
      <w:pPr>
        <w:spacing w:before="100" w:beforeAutospacing="1" w:after="100" w:afterAutospacing="1"/>
        <w:ind w:left="-284"/>
        <w:rPr>
          <w:rFonts w:ascii="Arial" w:hAnsi="Arial"/>
          <w:sz w:val="22"/>
          <w:szCs w:val="22"/>
          <w:lang w:eastAsia="en-US"/>
        </w:rPr>
      </w:pPr>
      <w:r w:rsidRPr="007538F7">
        <w:rPr>
          <w:rFonts w:ascii="Arial" w:hAnsi="Arial"/>
          <w:sz w:val="22"/>
          <w:szCs w:val="22"/>
          <w:lang w:eastAsia="en-US"/>
        </w:rPr>
        <w:t>The schedules specify the changes made to the permit.</w:t>
      </w:r>
    </w:p>
    <w:p w14:paraId="7038CFEE" w14:textId="12EF03D3" w:rsidR="00FA060F" w:rsidRPr="007538F7" w:rsidRDefault="00FA060F" w:rsidP="007538F7">
      <w:pPr>
        <w:spacing w:before="100" w:beforeAutospacing="1" w:after="100" w:afterAutospacing="1"/>
        <w:ind w:left="-284"/>
        <w:rPr>
          <w:rFonts w:ascii="Arial" w:hAnsi="Arial"/>
          <w:sz w:val="22"/>
          <w:szCs w:val="22"/>
          <w:lang w:eastAsia="en-US"/>
        </w:rPr>
      </w:pPr>
      <w:r w:rsidRPr="007538F7">
        <w:rPr>
          <w:rFonts w:ascii="Arial" w:hAnsi="Arial"/>
          <w:sz w:val="22"/>
          <w:szCs w:val="22"/>
          <w:lang w:eastAsia="en-US"/>
        </w:rPr>
        <w:t>The status log of a permit sets out the permitting history, including any changes to the permit reference number. It is not backdated before 6 April 2010.</w:t>
      </w:r>
    </w:p>
    <w:p w14:paraId="4E8DD053" w14:textId="77777777" w:rsidR="00FA060F" w:rsidRDefault="00FA060F"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FA060F" w:rsidRPr="008016C5" w14:paraId="46C158AF" w14:textId="77777777" w:rsidTr="00DD732B">
        <w:trPr>
          <w:cantSplit/>
        </w:trPr>
        <w:tc>
          <w:tcPr>
            <w:tcW w:w="8472" w:type="dxa"/>
            <w:gridSpan w:val="3"/>
            <w:tcBorders>
              <w:top w:val="nil"/>
              <w:left w:val="nil"/>
              <w:right w:val="nil"/>
            </w:tcBorders>
            <w:shd w:val="clear" w:color="auto" w:fill="000000"/>
          </w:tcPr>
          <w:p w14:paraId="317DEB87" w14:textId="77777777" w:rsidR="00FA060F" w:rsidRPr="008016C5" w:rsidRDefault="00FA060F"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FA060F" w:rsidRPr="008016C5" w14:paraId="71128C43" w14:textId="77777777" w:rsidTr="00DD732B">
        <w:tc>
          <w:tcPr>
            <w:tcW w:w="2836" w:type="dxa"/>
            <w:tcBorders>
              <w:left w:val="nil"/>
              <w:right w:val="nil"/>
            </w:tcBorders>
          </w:tcPr>
          <w:p w14:paraId="027405B9" w14:textId="77777777" w:rsidR="00FA060F" w:rsidRPr="008016C5" w:rsidRDefault="00FA060F"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380C3D02" w14:textId="77777777" w:rsidR="00FA060F" w:rsidRPr="008016C5" w:rsidRDefault="00FA060F"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88D556A" w14:textId="77777777" w:rsidR="00FA060F" w:rsidRPr="008016C5" w:rsidRDefault="00FA060F"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0136F" w:rsidRPr="008016C5" w14:paraId="12C576E2" w14:textId="77777777" w:rsidTr="00DD732B">
        <w:tc>
          <w:tcPr>
            <w:tcW w:w="2836" w:type="dxa"/>
            <w:tcBorders>
              <w:left w:val="nil"/>
              <w:right w:val="nil"/>
            </w:tcBorders>
          </w:tcPr>
          <w:p w14:paraId="03A9CD88" w14:textId="77777777" w:rsidR="00A0136F" w:rsidRPr="009049D4" w:rsidRDefault="00A0136F" w:rsidP="00A0136F">
            <w:pPr>
              <w:pStyle w:val="Tablebody"/>
              <w:spacing w:before="0" w:after="0" w:line="270" w:lineRule="exact"/>
              <w:rPr>
                <w:rFonts w:ascii="Arial" w:hAnsi="Arial" w:cs="Arial"/>
                <w:color w:val="auto"/>
                <w:sz w:val="22"/>
                <w:szCs w:val="22"/>
              </w:rPr>
            </w:pPr>
            <w:r w:rsidRPr="009049D4">
              <w:rPr>
                <w:rFonts w:ascii="Arial" w:hAnsi="Arial" w:cs="Arial"/>
                <w:color w:val="auto"/>
                <w:sz w:val="22"/>
                <w:szCs w:val="22"/>
              </w:rPr>
              <w:t>Application received</w:t>
            </w:r>
          </w:p>
          <w:p w14:paraId="6F9BCE7D" w14:textId="243E83C5" w:rsidR="00A0136F" w:rsidRPr="008016C5" w:rsidRDefault="00A0136F" w:rsidP="00A0136F">
            <w:pPr>
              <w:pStyle w:val="Tablebody"/>
              <w:spacing w:before="40" w:after="40" w:line="270" w:lineRule="exact"/>
              <w:rPr>
                <w:rFonts w:ascii="Arial" w:hAnsi="Arial" w:cs="Arial"/>
                <w:sz w:val="22"/>
                <w:szCs w:val="22"/>
              </w:rPr>
            </w:pPr>
            <w:r w:rsidRPr="008A7D5D">
              <w:rPr>
                <w:rFonts w:ascii="Arial" w:hAnsi="Arial" w:cs="Arial"/>
                <w:color w:val="auto"/>
                <w:sz w:val="22"/>
                <w:szCs w:val="22"/>
              </w:rPr>
              <w:t>PAN-010460</w:t>
            </w:r>
          </w:p>
        </w:tc>
        <w:tc>
          <w:tcPr>
            <w:tcW w:w="1701" w:type="dxa"/>
            <w:tcBorders>
              <w:left w:val="nil"/>
              <w:right w:val="nil"/>
            </w:tcBorders>
          </w:tcPr>
          <w:p w14:paraId="182DF615" w14:textId="77777777" w:rsidR="00A0136F" w:rsidRPr="009049D4" w:rsidRDefault="00A0136F" w:rsidP="00A0136F">
            <w:pPr>
              <w:pStyle w:val="Tablebody"/>
              <w:spacing w:before="0" w:after="0" w:line="270" w:lineRule="exact"/>
              <w:rPr>
                <w:rFonts w:ascii="Arial" w:hAnsi="Arial" w:cs="Arial"/>
                <w:color w:val="auto"/>
                <w:sz w:val="22"/>
                <w:szCs w:val="22"/>
              </w:rPr>
            </w:pPr>
            <w:r w:rsidRPr="009049D4">
              <w:rPr>
                <w:rFonts w:ascii="Arial" w:hAnsi="Arial" w:cs="Arial"/>
                <w:color w:val="auto"/>
                <w:sz w:val="22"/>
                <w:szCs w:val="22"/>
              </w:rPr>
              <w:t>Duly made</w:t>
            </w:r>
          </w:p>
          <w:p w14:paraId="474D7DD5" w14:textId="364645A4" w:rsidR="00A0136F" w:rsidRPr="008016C5" w:rsidRDefault="00A0136F" w:rsidP="00A0136F">
            <w:pPr>
              <w:pStyle w:val="Tablebody"/>
              <w:spacing w:before="40" w:after="40" w:line="270" w:lineRule="exact"/>
              <w:rPr>
                <w:rFonts w:ascii="Arial" w:hAnsi="Arial" w:cs="Arial"/>
                <w:sz w:val="22"/>
                <w:szCs w:val="22"/>
              </w:rPr>
            </w:pPr>
            <w:r w:rsidRPr="009049D4">
              <w:rPr>
                <w:rFonts w:ascii="Arial" w:hAnsi="Arial" w:cs="Arial"/>
                <w:color w:val="auto"/>
                <w:sz w:val="22"/>
                <w:szCs w:val="22"/>
              </w:rPr>
              <w:t>13/01/2020</w:t>
            </w:r>
          </w:p>
        </w:tc>
        <w:tc>
          <w:tcPr>
            <w:tcW w:w="3935" w:type="dxa"/>
            <w:tcBorders>
              <w:left w:val="nil"/>
              <w:right w:val="nil"/>
            </w:tcBorders>
          </w:tcPr>
          <w:p w14:paraId="02E127EE" w14:textId="40EA7F64" w:rsidR="00A0136F" w:rsidRPr="008016C5" w:rsidRDefault="00A0136F" w:rsidP="00A0136F">
            <w:pPr>
              <w:pStyle w:val="Tablebody"/>
              <w:spacing w:before="40" w:after="4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A0136F" w:rsidRPr="008016C5" w14:paraId="1E30ECBC" w14:textId="77777777" w:rsidTr="00DD732B">
        <w:tc>
          <w:tcPr>
            <w:tcW w:w="2836" w:type="dxa"/>
            <w:tcBorders>
              <w:left w:val="nil"/>
              <w:right w:val="nil"/>
            </w:tcBorders>
          </w:tcPr>
          <w:p w14:paraId="6FAF2E76" w14:textId="77777777" w:rsidR="00A0136F" w:rsidRPr="009049D4" w:rsidRDefault="00A0136F" w:rsidP="00A0136F">
            <w:pPr>
              <w:pStyle w:val="Tablebody"/>
              <w:spacing w:before="0" w:after="0" w:line="270" w:lineRule="exact"/>
              <w:rPr>
                <w:rFonts w:ascii="Arial" w:hAnsi="Arial" w:cs="Arial"/>
                <w:color w:val="auto"/>
                <w:sz w:val="22"/>
                <w:szCs w:val="22"/>
              </w:rPr>
            </w:pPr>
            <w:r w:rsidRPr="009049D4">
              <w:rPr>
                <w:rFonts w:ascii="Arial" w:hAnsi="Arial" w:cs="Arial"/>
                <w:color w:val="auto"/>
                <w:sz w:val="22"/>
                <w:szCs w:val="22"/>
              </w:rPr>
              <w:t>Variation determined</w:t>
            </w:r>
          </w:p>
          <w:p w14:paraId="73CCA8A9" w14:textId="2E965E7A" w:rsidR="00A0136F" w:rsidRPr="008016C5" w:rsidRDefault="00A0136F" w:rsidP="00A0136F">
            <w:pPr>
              <w:pStyle w:val="Tablebody"/>
              <w:spacing w:before="40" w:after="40" w:line="270" w:lineRule="exact"/>
              <w:rPr>
                <w:rFonts w:ascii="Arial" w:hAnsi="Arial" w:cs="Arial"/>
                <w:sz w:val="22"/>
                <w:szCs w:val="22"/>
              </w:rPr>
            </w:pPr>
            <w:r w:rsidRPr="009049D4">
              <w:rPr>
                <w:rFonts w:ascii="Arial" w:hAnsi="Arial" w:cs="Arial"/>
                <w:color w:val="auto"/>
                <w:sz w:val="22"/>
                <w:szCs w:val="22"/>
              </w:rPr>
              <w:t>AW1000901</w:t>
            </w:r>
            <w:r w:rsidRPr="00F653B1">
              <w:rPr>
                <w:rFonts w:ascii="Arial" w:hAnsi="Arial" w:cs="Arial"/>
                <w:color w:val="FF0000"/>
                <w:sz w:val="22"/>
                <w:szCs w:val="22"/>
              </w:rPr>
              <w:t xml:space="preserve"> </w:t>
            </w:r>
          </w:p>
        </w:tc>
        <w:tc>
          <w:tcPr>
            <w:tcW w:w="1701" w:type="dxa"/>
            <w:tcBorders>
              <w:left w:val="nil"/>
              <w:right w:val="nil"/>
            </w:tcBorders>
          </w:tcPr>
          <w:p w14:paraId="0D6F5FB9" w14:textId="4CC4AB80" w:rsidR="00A0136F" w:rsidRPr="008016C5" w:rsidRDefault="00A0136F" w:rsidP="00A0136F">
            <w:pPr>
              <w:pStyle w:val="Tablebody"/>
              <w:spacing w:before="40" w:after="40" w:line="270" w:lineRule="exact"/>
              <w:rPr>
                <w:rFonts w:ascii="Arial" w:hAnsi="Arial" w:cs="Arial"/>
                <w:sz w:val="22"/>
                <w:szCs w:val="22"/>
              </w:rPr>
            </w:pPr>
            <w:r w:rsidRPr="0083077D">
              <w:rPr>
                <w:rFonts w:ascii="Arial" w:hAnsi="Arial" w:cs="Arial"/>
                <w:color w:val="auto"/>
                <w:sz w:val="22"/>
                <w:szCs w:val="22"/>
              </w:rPr>
              <w:t>15/03/2021</w:t>
            </w:r>
          </w:p>
        </w:tc>
        <w:tc>
          <w:tcPr>
            <w:tcW w:w="3935" w:type="dxa"/>
            <w:tcBorders>
              <w:left w:val="nil"/>
              <w:right w:val="nil"/>
            </w:tcBorders>
          </w:tcPr>
          <w:p w14:paraId="04B7E74B" w14:textId="2FF41D00" w:rsidR="00A0136F" w:rsidRPr="008016C5" w:rsidRDefault="00A0136F" w:rsidP="00A0136F">
            <w:pPr>
              <w:pStyle w:val="Tablebody"/>
              <w:spacing w:before="40" w:after="4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r w:rsidR="00FA060F" w:rsidRPr="008016C5" w14:paraId="7ADE1891" w14:textId="77777777" w:rsidTr="00DD732B">
        <w:tc>
          <w:tcPr>
            <w:tcW w:w="2836" w:type="dxa"/>
            <w:tcBorders>
              <w:left w:val="nil"/>
              <w:right w:val="nil"/>
            </w:tcBorders>
          </w:tcPr>
          <w:p w14:paraId="55F69C85" w14:textId="77777777" w:rsidR="00FA060F" w:rsidRPr="00CE57D2" w:rsidRDefault="00FA060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Pr="00A0136F">
              <w:rPr>
                <w:rFonts w:ascii="Arial" w:hAnsi="Arial" w:cs="Arial"/>
                <w:noProof/>
                <w:color w:val="auto"/>
                <w:sz w:val="22"/>
                <w:szCs w:val="22"/>
              </w:rPr>
              <w:t>PAN-022486</w:t>
            </w:r>
          </w:p>
        </w:tc>
        <w:tc>
          <w:tcPr>
            <w:tcW w:w="1701" w:type="dxa"/>
            <w:tcBorders>
              <w:left w:val="nil"/>
              <w:right w:val="nil"/>
            </w:tcBorders>
          </w:tcPr>
          <w:p w14:paraId="70DF8B4E" w14:textId="1BA8E61E" w:rsidR="00FA060F" w:rsidRPr="008016C5" w:rsidRDefault="00A0136F" w:rsidP="00CC0A8F">
            <w:pPr>
              <w:pStyle w:val="Tablebody"/>
              <w:spacing w:before="40" w:after="40" w:line="270" w:lineRule="exact"/>
              <w:rPr>
                <w:rFonts w:ascii="Arial" w:hAnsi="Arial" w:cs="Arial"/>
                <w:sz w:val="22"/>
                <w:szCs w:val="22"/>
              </w:rPr>
            </w:pPr>
            <w:r w:rsidRPr="00A0136F">
              <w:rPr>
                <w:rFonts w:ascii="Arial" w:hAnsi="Arial" w:cs="Arial"/>
                <w:color w:val="auto"/>
                <w:sz w:val="22"/>
                <w:szCs w:val="22"/>
              </w:rPr>
              <w:t>19/06/2023</w:t>
            </w:r>
          </w:p>
        </w:tc>
        <w:tc>
          <w:tcPr>
            <w:tcW w:w="3935" w:type="dxa"/>
            <w:tcBorders>
              <w:left w:val="nil"/>
              <w:right w:val="nil"/>
            </w:tcBorders>
          </w:tcPr>
          <w:p w14:paraId="4AF02C3E" w14:textId="0581AE31" w:rsidR="00FA060F" w:rsidRPr="00CE57D2" w:rsidRDefault="00FA060F" w:rsidP="00CC0A8F">
            <w:pPr>
              <w:pStyle w:val="Tablebody"/>
              <w:spacing w:before="40" w:after="40" w:line="270" w:lineRule="exact"/>
              <w:rPr>
                <w:rFonts w:ascii="Arial" w:hAnsi="Arial" w:cs="Arial"/>
                <w:color w:val="auto"/>
                <w:sz w:val="22"/>
                <w:szCs w:val="22"/>
              </w:rPr>
            </w:pPr>
            <w:r w:rsidRPr="00E4181C">
              <w:rPr>
                <w:rFonts w:ascii="Arial" w:hAnsi="Arial" w:cs="Arial"/>
                <w:color w:val="auto"/>
                <w:sz w:val="22"/>
                <w:szCs w:val="22"/>
              </w:rPr>
              <w:t xml:space="preserve">A </w:t>
            </w:r>
            <w:r w:rsidR="00E75473">
              <w:rPr>
                <w:rFonts w:ascii="Arial" w:hAnsi="Arial" w:cs="Arial"/>
                <w:color w:val="auto"/>
                <w:sz w:val="22"/>
                <w:szCs w:val="22"/>
              </w:rPr>
              <w:t>T</w:t>
            </w:r>
            <w:r w:rsidRPr="00E4181C">
              <w:rPr>
                <w:rFonts w:ascii="Arial" w:hAnsi="Arial" w:cs="Arial"/>
                <w:color w:val="auto"/>
                <w:sz w:val="22"/>
                <w:szCs w:val="22"/>
              </w:rPr>
              <w:t xml:space="preserve">otal </w:t>
            </w:r>
            <w:r w:rsidR="00E75473">
              <w:rPr>
                <w:rFonts w:ascii="Arial" w:hAnsi="Arial" w:cs="Arial"/>
                <w:color w:val="auto"/>
                <w:sz w:val="22"/>
                <w:szCs w:val="22"/>
              </w:rPr>
              <w:t>P</w:t>
            </w:r>
            <w:r w:rsidRPr="00E4181C">
              <w:rPr>
                <w:rFonts w:ascii="Arial" w:hAnsi="Arial" w:cs="Arial"/>
                <w:color w:val="auto"/>
                <w:sz w:val="22"/>
                <w:szCs w:val="22"/>
              </w:rPr>
              <w:t xml:space="preserve">hosphorus limit has been added. </w:t>
            </w:r>
          </w:p>
        </w:tc>
      </w:tr>
      <w:tr w:rsidR="00FA060F" w:rsidRPr="008016C5" w14:paraId="6C077B2D" w14:textId="77777777" w:rsidTr="00DD732B">
        <w:tc>
          <w:tcPr>
            <w:tcW w:w="2836" w:type="dxa"/>
            <w:tcBorders>
              <w:left w:val="nil"/>
              <w:right w:val="nil"/>
            </w:tcBorders>
          </w:tcPr>
          <w:p w14:paraId="35616EE8" w14:textId="77777777" w:rsidR="00FA060F" w:rsidRPr="00DF6316" w:rsidRDefault="00FA060F"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E4181C">
              <w:rPr>
                <w:rFonts w:ascii="Arial" w:hAnsi="Arial" w:cs="Arial"/>
                <w:noProof/>
                <w:color w:val="auto"/>
                <w:sz w:val="22"/>
                <w:szCs w:val="22"/>
              </w:rPr>
              <w:t>AW1000901</w:t>
            </w:r>
            <w:r w:rsidRPr="00E4181C">
              <w:rPr>
                <w:rFonts w:ascii="Arial" w:hAnsi="Arial" w:cs="Arial"/>
                <w:color w:val="auto"/>
                <w:sz w:val="22"/>
                <w:szCs w:val="22"/>
              </w:rPr>
              <w:t xml:space="preserve"> </w:t>
            </w:r>
          </w:p>
        </w:tc>
        <w:tc>
          <w:tcPr>
            <w:tcW w:w="1701" w:type="dxa"/>
            <w:tcBorders>
              <w:left w:val="nil"/>
              <w:right w:val="nil"/>
            </w:tcBorders>
          </w:tcPr>
          <w:p w14:paraId="75E89A69" w14:textId="4663B306" w:rsidR="00FA060F" w:rsidRPr="00CE57D2" w:rsidRDefault="002D02DE" w:rsidP="00E1303A">
            <w:pPr>
              <w:pStyle w:val="Tablebody"/>
              <w:spacing w:before="40" w:after="40" w:line="270" w:lineRule="exact"/>
              <w:rPr>
                <w:rFonts w:ascii="Arial" w:hAnsi="Arial" w:cs="Arial"/>
                <w:color w:val="auto"/>
                <w:sz w:val="22"/>
                <w:szCs w:val="22"/>
              </w:rPr>
            </w:pPr>
            <w:r w:rsidRPr="0032559B">
              <w:rPr>
                <w:rFonts w:ascii="Arial" w:hAnsi="Arial" w:cs="Arial"/>
                <w:color w:val="auto"/>
                <w:sz w:val="22"/>
                <w:szCs w:val="22"/>
              </w:rPr>
              <w:t>25/04/202</w:t>
            </w:r>
            <w:r w:rsidR="00E365DC" w:rsidRPr="0032559B">
              <w:rPr>
                <w:rFonts w:ascii="Arial" w:hAnsi="Arial" w:cs="Arial"/>
                <w:color w:val="auto"/>
                <w:sz w:val="22"/>
                <w:szCs w:val="22"/>
              </w:rPr>
              <w:t>4</w:t>
            </w:r>
          </w:p>
        </w:tc>
        <w:tc>
          <w:tcPr>
            <w:tcW w:w="3935" w:type="dxa"/>
            <w:tcBorders>
              <w:left w:val="nil"/>
              <w:right w:val="nil"/>
            </w:tcBorders>
          </w:tcPr>
          <w:p w14:paraId="7778B011" w14:textId="2DB1AE2D" w:rsidR="00FA060F" w:rsidRPr="00CE57D2" w:rsidRDefault="00FA060F"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CE57D2">
              <w:rPr>
                <w:rFonts w:ascii="Arial" w:hAnsi="Arial" w:cs="Arial"/>
                <w:color w:val="auto"/>
                <w:sz w:val="22"/>
                <w:szCs w:val="22"/>
              </w:rPr>
              <w:t xml:space="preserve">to </w:t>
            </w:r>
            <w:proofErr w:type="spellStart"/>
            <w:r w:rsidRPr="00CE57D2">
              <w:rPr>
                <w:rFonts w:ascii="Arial" w:hAnsi="Arial" w:cs="Arial"/>
                <w:color w:val="auto"/>
                <w:sz w:val="22"/>
                <w:szCs w:val="22"/>
              </w:rPr>
              <w:t>Dŵr</w:t>
            </w:r>
            <w:proofErr w:type="spellEnd"/>
            <w:r w:rsidRPr="00CE57D2">
              <w:rPr>
                <w:rFonts w:ascii="Arial" w:hAnsi="Arial" w:cs="Arial"/>
                <w:color w:val="auto"/>
                <w:sz w:val="22"/>
                <w:szCs w:val="22"/>
              </w:rPr>
              <w:t xml:space="preserve">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760D690D" w14:textId="77777777" w:rsidR="00FA060F" w:rsidRDefault="00FA060F" w:rsidP="00167FFA">
      <w:pPr>
        <w:pStyle w:val="Draftingnote"/>
        <w:spacing w:before="0"/>
        <w:rPr>
          <w:i w:val="0"/>
          <w:sz w:val="22"/>
          <w:szCs w:val="22"/>
        </w:rPr>
      </w:pPr>
    </w:p>
    <w:p w14:paraId="7B8413BA" w14:textId="77777777" w:rsidR="00FA060F" w:rsidRDefault="00FA060F"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FA060F" w:rsidRPr="00452DD5" w14:paraId="31A40507" w14:textId="77777777" w:rsidTr="00452DD5">
        <w:tc>
          <w:tcPr>
            <w:tcW w:w="6096" w:type="dxa"/>
            <w:shd w:val="clear" w:color="auto" w:fill="000000"/>
          </w:tcPr>
          <w:p w14:paraId="14F5B817" w14:textId="77777777" w:rsidR="00FA060F" w:rsidRPr="00452DD5" w:rsidRDefault="00FA060F"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C6199A2" w14:textId="77777777" w:rsidR="00FA060F" w:rsidRPr="00C31D2C" w:rsidRDefault="00FA060F"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474FCF9E" w14:textId="77777777" w:rsidR="00FA060F" w:rsidRPr="00C31D2C" w:rsidRDefault="00FA060F" w:rsidP="00167FFA">
      <w:pPr>
        <w:pStyle w:val="Act"/>
        <w:spacing w:before="0" w:line="270" w:lineRule="exact"/>
        <w:rPr>
          <w:rFonts w:cs="Arial"/>
          <w:sz w:val="22"/>
          <w:szCs w:val="22"/>
        </w:rPr>
      </w:pPr>
    </w:p>
    <w:p w14:paraId="5BDCAC4D" w14:textId="33848F0F" w:rsidR="00FA060F" w:rsidRPr="00C31D2C" w:rsidRDefault="00FA060F"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sidR="00B81950">
        <w:rPr>
          <w:rFonts w:cs="Arial"/>
          <w:b w:val="0"/>
          <w:sz w:val="22"/>
          <w:szCs w:val="22"/>
        </w:rPr>
        <w:t xml:space="preserve"> regulation</w:t>
      </w:r>
      <w:r w:rsidRPr="00D555F3">
        <w:rPr>
          <w:rFonts w:cs="Arial"/>
          <w:b w:val="0"/>
          <w:sz w:val="22"/>
          <w:szCs w:val="22"/>
        </w:rPr>
        <w:t xml:space="preserve">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3BCADFE3" w14:textId="77777777" w:rsidR="00FA060F" w:rsidRDefault="00FA060F" w:rsidP="00167FFA">
      <w:pPr>
        <w:pStyle w:val="Data"/>
        <w:rPr>
          <w:rStyle w:val="change"/>
          <w:rFonts w:cs="Arial"/>
          <w:sz w:val="22"/>
          <w:szCs w:val="22"/>
        </w:rPr>
      </w:pPr>
    </w:p>
    <w:p w14:paraId="70FBE01A" w14:textId="77777777" w:rsidR="00FA060F" w:rsidRPr="00CE57D2" w:rsidRDefault="00FA060F"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p>
    <w:p w14:paraId="09D14115" w14:textId="77777777" w:rsidR="00FA060F" w:rsidRPr="003B728F" w:rsidRDefault="00FA060F" w:rsidP="00A40593">
      <w:pPr>
        <w:pStyle w:val="Data"/>
        <w:ind w:right="1701"/>
        <w:rPr>
          <w:rStyle w:val="licenceno"/>
          <w:rFonts w:cs="Arial"/>
          <w:color w:val="auto"/>
          <w:sz w:val="22"/>
          <w:szCs w:val="22"/>
        </w:rPr>
      </w:pPr>
      <w:r w:rsidRPr="003B728F">
        <w:rPr>
          <w:rFonts w:cs="Arial"/>
          <w:noProof/>
          <w:color w:val="auto"/>
          <w:sz w:val="22"/>
          <w:szCs w:val="22"/>
        </w:rPr>
        <w:t>AW1000901</w:t>
      </w:r>
    </w:p>
    <w:p w14:paraId="3BBA6B04" w14:textId="77777777" w:rsidR="00FA060F" w:rsidRDefault="00FA060F" w:rsidP="00167FFA">
      <w:pPr>
        <w:pStyle w:val="Data"/>
        <w:rPr>
          <w:rStyle w:val="change"/>
          <w:rFonts w:cs="Arial"/>
          <w:sz w:val="22"/>
          <w:szCs w:val="22"/>
        </w:rPr>
      </w:pPr>
    </w:p>
    <w:p w14:paraId="79A84E9E" w14:textId="77777777" w:rsidR="00FA060F" w:rsidRPr="00CE57D2" w:rsidRDefault="00FA060F"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p w14:paraId="48DCFF41" w14:textId="77777777" w:rsidR="00FA060F" w:rsidRPr="00420953" w:rsidRDefault="00FA060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61394431" w14:textId="77777777" w:rsidR="00FA060F" w:rsidRDefault="00FA060F" w:rsidP="00167FFA">
      <w:pPr>
        <w:pStyle w:val="Heading3nonum"/>
        <w:spacing w:before="0"/>
        <w:rPr>
          <w:rFonts w:cs="Arial"/>
          <w:color w:val="FF0000"/>
          <w:sz w:val="22"/>
          <w:szCs w:val="22"/>
        </w:rPr>
      </w:pPr>
    </w:p>
    <w:p w14:paraId="6CF9F4FF" w14:textId="77777777" w:rsidR="00FA060F" w:rsidRPr="00420953" w:rsidRDefault="00FA060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4C38DBBD" w14:textId="77777777" w:rsidR="00FA060F" w:rsidRPr="00420953" w:rsidRDefault="00FA060F" w:rsidP="00420953">
      <w:pPr>
        <w:pStyle w:val="Data"/>
        <w:ind w:right="1701"/>
        <w:rPr>
          <w:rStyle w:val="licenceno"/>
          <w:rFonts w:cs="Arial"/>
          <w:sz w:val="22"/>
          <w:szCs w:val="22"/>
        </w:rPr>
      </w:pPr>
      <w:r w:rsidRPr="00420953">
        <w:rPr>
          <w:rStyle w:val="licenceno"/>
          <w:rFonts w:cs="Arial"/>
          <w:sz w:val="22"/>
          <w:szCs w:val="22"/>
        </w:rPr>
        <w:t>Linea</w:t>
      </w:r>
    </w:p>
    <w:p w14:paraId="3C52BA4D" w14:textId="77777777" w:rsidR="00FA060F" w:rsidRPr="00420953" w:rsidRDefault="00FA060F" w:rsidP="00420953">
      <w:pPr>
        <w:pStyle w:val="Data"/>
        <w:ind w:right="1701"/>
        <w:rPr>
          <w:rStyle w:val="licenceno"/>
          <w:rFonts w:cs="Arial"/>
          <w:sz w:val="22"/>
          <w:szCs w:val="22"/>
        </w:rPr>
      </w:pPr>
      <w:r w:rsidRPr="00420953">
        <w:rPr>
          <w:rStyle w:val="licenceno"/>
          <w:rFonts w:cs="Arial"/>
          <w:sz w:val="22"/>
          <w:szCs w:val="22"/>
        </w:rPr>
        <w:t>Fortran Road</w:t>
      </w:r>
    </w:p>
    <w:p w14:paraId="4CC1F13E" w14:textId="77777777" w:rsidR="00FA060F" w:rsidRPr="00420953" w:rsidRDefault="00FA060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4750A620" w14:textId="77777777" w:rsidR="00FA060F" w:rsidRPr="00420953" w:rsidRDefault="00FA060F" w:rsidP="00420953">
      <w:pPr>
        <w:pStyle w:val="Data"/>
        <w:ind w:right="1701"/>
        <w:rPr>
          <w:rStyle w:val="licenceno"/>
          <w:rFonts w:cs="Arial"/>
          <w:sz w:val="22"/>
          <w:szCs w:val="22"/>
        </w:rPr>
      </w:pPr>
      <w:r w:rsidRPr="00420953">
        <w:rPr>
          <w:rStyle w:val="licenceno"/>
          <w:rFonts w:cs="Arial"/>
          <w:sz w:val="22"/>
          <w:szCs w:val="22"/>
        </w:rPr>
        <w:t>Cardiff</w:t>
      </w:r>
    </w:p>
    <w:p w14:paraId="7C01E1DA" w14:textId="77777777" w:rsidR="00FA060F" w:rsidRPr="00420953" w:rsidRDefault="00FA060F" w:rsidP="00420953">
      <w:pPr>
        <w:pStyle w:val="Data"/>
        <w:ind w:right="1701"/>
        <w:rPr>
          <w:rStyle w:val="licenceno"/>
          <w:rFonts w:cs="Arial"/>
          <w:sz w:val="22"/>
          <w:szCs w:val="22"/>
        </w:rPr>
      </w:pPr>
      <w:r w:rsidRPr="00420953">
        <w:rPr>
          <w:rStyle w:val="licenceno"/>
          <w:rFonts w:cs="Arial"/>
          <w:sz w:val="22"/>
          <w:szCs w:val="22"/>
        </w:rPr>
        <w:t>CF3 0LT</w:t>
      </w:r>
    </w:p>
    <w:p w14:paraId="6F426C4B" w14:textId="77777777" w:rsidR="00FA060F" w:rsidRDefault="00FA060F" w:rsidP="008C471F">
      <w:pPr>
        <w:pStyle w:val="Heading3nonum"/>
        <w:spacing w:before="0"/>
        <w:rPr>
          <w:rFonts w:cs="Arial"/>
          <w:color w:val="FF0000"/>
          <w:sz w:val="22"/>
          <w:szCs w:val="22"/>
        </w:rPr>
      </w:pPr>
    </w:p>
    <w:p w14:paraId="62415C13" w14:textId="77777777" w:rsidR="00FA060F" w:rsidRPr="00420953" w:rsidRDefault="00FA060F"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0763539" w14:textId="77777777" w:rsidR="00FA060F" w:rsidRPr="00DF6316" w:rsidRDefault="00FA060F" w:rsidP="00167FFA">
      <w:pPr>
        <w:pStyle w:val="Data"/>
        <w:ind w:right="1701"/>
        <w:rPr>
          <w:b w:val="0"/>
          <w:sz w:val="22"/>
          <w:szCs w:val="22"/>
        </w:rPr>
      </w:pPr>
    </w:p>
    <w:p w14:paraId="51E489E6" w14:textId="77777777" w:rsidR="00FA060F" w:rsidRDefault="00FA060F"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478B0D41" w14:textId="77777777" w:rsidR="00FA060F" w:rsidRPr="003B728F" w:rsidRDefault="00FA060F" w:rsidP="00420953">
      <w:pPr>
        <w:pStyle w:val="Data"/>
        <w:spacing w:line="276" w:lineRule="auto"/>
        <w:ind w:right="23"/>
        <w:rPr>
          <w:rStyle w:val="change"/>
          <w:rFonts w:cs="Arial"/>
          <w:bCs/>
          <w:color w:val="auto"/>
          <w:sz w:val="22"/>
          <w:szCs w:val="22"/>
        </w:rPr>
      </w:pPr>
      <w:r w:rsidRPr="003B728F">
        <w:rPr>
          <w:bCs/>
          <w:noProof/>
          <w:color w:val="auto"/>
          <w:sz w:val="22"/>
          <w:szCs w:val="22"/>
        </w:rPr>
        <w:t>Clyro Wastewater Treatment Works</w:t>
      </w:r>
    </w:p>
    <w:p w14:paraId="3C884D9B" w14:textId="77777777" w:rsidR="00FA060F" w:rsidRPr="003B728F" w:rsidRDefault="00FA060F" w:rsidP="00167FFA">
      <w:pPr>
        <w:pStyle w:val="Data"/>
        <w:rPr>
          <w:rStyle w:val="change"/>
          <w:rFonts w:cs="Arial"/>
          <w:color w:val="auto"/>
          <w:sz w:val="22"/>
          <w:szCs w:val="22"/>
        </w:rPr>
      </w:pPr>
      <w:r w:rsidRPr="003B728F">
        <w:rPr>
          <w:rFonts w:cs="Arial"/>
          <w:noProof/>
          <w:color w:val="auto"/>
          <w:sz w:val="22"/>
          <w:szCs w:val="22"/>
        </w:rPr>
        <w:t>Buttercup Meadow</w:t>
      </w:r>
    </w:p>
    <w:p w14:paraId="541608BA" w14:textId="77777777" w:rsidR="00FA060F" w:rsidRPr="003B728F" w:rsidRDefault="00FA060F" w:rsidP="00167FFA">
      <w:pPr>
        <w:pStyle w:val="Data"/>
        <w:rPr>
          <w:rStyle w:val="change"/>
          <w:rFonts w:cs="Arial"/>
          <w:color w:val="auto"/>
          <w:sz w:val="22"/>
          <w:szCs w:val="22"/>
        </w:rPr>
      </w:pPr>
      <w:r w:rsidRPr="003B728F">
        <w:rPr>
          <w:rFonts w:cs="Arial"/>
          <w:noProof/>
          <w:color w:val="auto"/>
          <w:sz w:val="22"/>
          <w:szCs w:val="22"/>
        </w:rPr>
        <w:t>Clyro</w:t>
      </w:r>
    </w:p>
    <w:p w14:paraId="016ECFD2" w14:textId="77777777" w:rsidR="003B728F" w:rsidRPr="003B728F" w:rsidRDefault="00FA060F" w:rsidP="00167FFA">
      <w:pPr>
        <w:pStyle w:val="Data"/>
        <w:rPr>
          <w:rFonts w:cs="Arial"/>
          <w:noProof/>
          <w:color w:val="auto"/>
          <w:sz w:val="22"/>
          <w:szCs w:val="22"/>
        </w:rPr>
      </w:pPr>
      <w:r w:rsidRPr="003B728F">
        <w:rPr>
          <w:rFonts w:cs="Arial"/>
          <w:noProof/>
          <w:color w:val="auto"/>
          <w:sz w:val="22"/>
          <w:szCs w:val="22"/>
        </w:rPr>
        <w:t>Hay-on-Wye</w:t>
      </w:r>
    </w:p>
    <w:p w14:paraId="6C59A41B" w14:textId="2D00594E" w:rsidR="00FA060F" w:rsidRPr="003B728F" w:rsidRDefault="003B728F" w:rsidP="00167FFA">
      <w:pPr>
        <w:pStyle w:val="Data"/>
        <w:rPr>
          <w:rStyle w:val="change"/>
          <w:rFonts w:cs="Arial"/>
          <w:color w:val="auto"/>
          <w:sz w:val="22"/>
          <w:szCs w:val="22"/>
        </w:rPr>
      </w:pPr>
      <w:r w:rsidRPr="003B728F">
        <w:rPr>
          <w:rFonts w:cs="Arial"/>
          <w:noProof/>
          <w:color w:val="auto"/>
          <w:sz w:val="22"/>
          <w:szCs w:val="22"/>
        </w:rPr>
        <w:t>Powys</w:t>
      </w:r>
    </w:p>
    <w:p w14:paraId="45F98629" w14:textId="77777777" w:rsidR="00FA060F" w:rsidRPr="003B728F" w:rsidRDefault="00FA060F" w:rsidP="00167FFA">
      <w:pPr>
        <w:pStyle w:val="Data"/>
        <w:rPr>
          <w:rStyle w:val="change"/>
          <w:rFonts w:cs="Arial"/>
          <w:color w:val="auto"/>
          <w:sz w:val="22"/>
          <w:szCs w:val="22"/>
        </w:rPr>
      </w:pPr>
      <w:r w:rsidRPr="003B728F">
        <w:rPr>
          <w:rFonts w:cs="Arial"/>
          <w:noProof/>
          <w:color w:val="auto"/>
          <w:sz w:val="22"/>
          <w:szCs w:val="22"/>
        </w:rPr>
        <w:t>HR3 5JZ</w:t>
      </w:r>
    </w:p>
    <w:p w14:paraId="109CB188" w14:textId="77777777" w:rsidR="00FA060F" w:rsidRDefault="00FA060F" w:rsidP="00167FFA">
      <w:pPr>
        <w:pStyle w:val="Heading3nonum"/>
        <w:spacing w:before="0"/>
        <w:rPr>
          <w:rFonts w:cs="Arial"/>
          <w:sz w:val="22"/>
          <w:szCs w:val="22"/>
        </w:rPr>
      </w:pPr>
    </w:p>
    <w:p w14:paraId="665371B1" w14:textId="77777777" w:rsidR="00FA060F" w:rsidRPr="00C31D2C" w:rsidRDefault="00FA060F"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A3D717D" w14:textId="77777777" w:rsidR="00FA060F" w:rsidRPr="00C31D2C" w:rsidRDefault="00FA060F" w:rsidP="00167FFA">
      <w:pPr>
        <w:pStyle w:val="Heading3nonum"/>
        <w:spacing w:before="0"/>
        <w:rPr>
          <w:rFonts w:cs="Arial"/>
          <w:sz w:val="22"/>
          <w:szCs w:val="22"/>
        </w:rPr>
      </w:pPr>
    </w:p>
    <w:p w14:paraId="12378841" w14:textId="1DBD1032" w:rsidR="00FA060F" w:rsidRDefault="00FA060F" w:rsidP="00167FFA">
      <w:pPr>
        <w:pStyle w:val="Heading3nonum"/>
        <w:spacing w:before="0"/>
        <w:rPr>
          <w:rFonts w:cs="Arial"/>
          <w:color w:val="FF0000"/>
          <w:sz w:val="22"/>
          <w:szCs w:val="22"/>
        </w:rPr>
      </w:pPr>
      <w:r w:rsidRPr="00C31D2C">
        <w:rPr>
          <w:rFonts w:cs="Arial"/>
          <w:sz w:val="22"/>
          <w:szCs w:val="22"/>
        </w:rPr>
        <w:t>The notice shall take effect fro</w:t>
      </w:r>
      <w:r w:rsidRPr="0032559B">
        <w:rPr>
          <w:rFonts w:cs="Arial"/>
          <w:sz w:val="22"/>
          <w:szCs w:val="22"/>
        </w:rPr>
        <w:t>m</w:t>
      </w:r>
      <w:r w:rsidRPr="0032559B">
        <w:rPr>
          <w:rFonts w:cs="Arial"/>
          <w:color w:val="FF0000"/>
          <w:sz w:val="22"/>
          <w:szCs w:val="22"/>
        </w:rPr>
        <w:t xml:space="preserve"> </w:t>
      </w:r>
      <w:r w:rsidR="002D02DE" w:rsidRPr="0032559B">
        <w:rPr>
          <w:rFonts w:cs="Arial"/>
          <w:color w:val="auto"/>
          <w:sz w:val="22"/>
          <w:szCs w:val="22"/>
        </w:rPr>
        <w:t>02/05/2024</w:t>
      </w:r>
      <w:r w:rsidR="0066347C" w:rsidRPr="0032559B">
        <w:rPr>
          <w:rFonts w:cs="Arial"/>
          <w:color w:val="auto"/>
          <w:sz w:val="22"/>
          <w:szCs w:val="22"/>
        </w:rPr>
        <w:t>.</w:t>
      </w:r>
    </w:p>
    <w:p w14:paraId="7772CFCB" w14:textId="77777777" w:rsidR="00FA060F" w:rsidRPr="00C31D2C" w:rsidRDefault="00FA060F" w:rsidP="00167FFA">
      <w:pPr>
        <w:pStyle w:val="Heading3nonum"/>
        <w:spacing w:before="0"/>
        <w:rPr>
          <w:rFonts w:cs="Arial"/>
          <w:color w:val="FF0000"/>
          <w:sz w:val="22"/>
          <w:szCs w:val="22"/>
        </w:rPr>
      </w:pPr>
    </w:p>
    <w:p w14:paraId="0A9AA911" w14:textId="77777777" w:rsidR="00FA060F" w:rsidRPr="00DF6316" w:rsidRDefault="00FA060F"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FA060F" w:rsidRPr="00C31D2C" w14:paraId="57744D80" w14:textId="77777777" w:rsidTr="0030506B">
        <w:trPr>
          <w:trHeight w:hRule="exact" w:val="393"/>
        </w:trPr>
        <w:tc>
          <w:tcPr>
            <w:tcW w:w="5421" w:type="dxa"/>
            <w:tcBorders>
              <w:top w:val="nil"/>
              <w:left w:val="nil"/>
              <w:right w:val="nil"/>
            </w:tcBorders>
          </w:tcPr>
          <w:p w14:paraId="6A54B0A3" w14:textId="77777777" w:rsidR="00FA060F" w:rsidRPr="00C31D2C" w:rsidRDefault="00FA060F"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4E0957A6" w14:textId="77777777" w:rsidR="00FA060F" w:rsidRPr="00C31D2C" w:rsidRDefault="00FA060F" w:rsidP="00167FFA">
            <w:pPr>
              <w:pStyle w:val="Heading3nonum"/>
              <w:spacing w:before="0"/>
              <w:ind w:right="1701"/>
              <w:rPr>
                <w:rFonts w:cs="Arial"/>
                <w:sz w:val="22"/>
                <w:szCs w:val="22"/>
              </w:rPr>
            </w:pPr>
            <w:r w:rsidRPr="00C31D2C">
              <w:rPr>
                <w:rFonts w:cs="Arial"/>
                <w:sz w:val="22"/>
                <w:szCs w:val="22"/>
              </w:rPr>
              <w:t>Date</w:t>
            </w:r>
          </w:p>
        </w:tc>
      </w:tr>
      <w:tr w:rsidR="00FA060F" w:rsidRPr="00C31D2C" w14:paraId="070ED8A5" w14:textId="77777777" w:rsidTr="0030506B">
        <w:trPr>
          <w:trHeight w:hRule="exact" w:val="960"/>
        </w:trPr>
        <w:tc>
          <w:tcPr>
            <w:tcW w:w="5421" w:type="dxa"/>
            <w:vAlign w:val="center"/>
          </w:tcPr>
          <w:p w14:paraId="23CE0B4E" w14:textId="47EE824C" w:rsidR="00FA060F" w:rsidRPr="0032559B" w:rsidRDefault="0032559B" w:rsidP="003842F1">
            <w:pPr>
              <w:pStyle w:val="Heading3nonum"/>
              <w:spacing w:before="0"/>
              <w:ind w:right="-135"/>
              <w:jc w:val="center"/>
              <w:rPr>
                <w:rFonts w:cs="Arial"/>
                <w:b/>
                <w:color w:val="auto"/>
                <w:sz w:val="22"/>
                <w:szCs w:val="22"/>
              </w:rPr>
            </w:pPr>
            <w:r w:rsidRPr="0032559B">
              <w:rPr>
                <w:rFonts w:cs="Arial"/>
                <w:b/>
                <w:color w:val="auto"/>
                <w:sz w:val="22"/>
                <w:szCs w:val="22"/>
              </w:rPr>
              <w:t>Emma Jones</w:t>
            </w:r>
          </w:p>
        </w:tc>
        <w:tc>
          <w:tcPr>
            <w:tcW w:w="2409" w:type="dxa"/>
            <w:vAlign w:val="center"/>
          </w:tcPr>
          <w:p w14:paraId="32948714" w14:textId="1A576A0A" w:rsidR="00FA060F" w:rsidRPr="0032559B" w:rsidRDefault="002D02DE" w:rsidP="003842F1">
            <w:pPr>
              <w:pStyle w:val="Heading3nonum"/>
              <w:spacing w:before="0"/>
              <w:ind w:right="34"/>
              <w:jc w:val="center"/>
              <w:rPr>
                <w:rFonts w:cs="Arial"/>
                <w:b/>
                <w:color w:val="auto"/>
                <w:sz w:val="22"/>
                <w:szCs w:val="22"/>
              </w:rPr>
            </w:pPr>
            <w:r w:rsidRPr="0032559B">
              <w:rPr>
                <w:rFonts w:cs="Arial"/>
                <w:b/>
                <w:color w:val="auto"/>
                <w:sz w:val="22"/>
                <w:szCs w:val="22"/>
              </w:rPr>
              <w:t>25/04/2024</w:t>
            </w:r>
          </w:p>
        </w:tc>
      </w:tr>
    </w:tbl>
    <w:p w14:paraId="5F99E544" w14:textId="77777777" w:rsidR="00FA060F" w:rsidRDefault="00FA060F" w:rsidP="00167FFA">
      <w:pPr>
        <w:pStyle w:val="Heading3nonum"/>
        <w:spacing w:before="0"/>
        <w:rPr>
          <w:rFonts w:cs="Arial"/>
          <w:sz w:val="22"/>
          <w:szCs w:val="22"/>
        </w:rPr>
      </w:pPr>
    </w:p>
    <w:p w14:paraId="2DFD4BCE" w14:textId="77777777" w:rsidR="00FA060F" w:rsidRPr="00C31D2C" w:rsidRDefault="00FA060F"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951D91A" w14:textId="77777777" w:rsidR="00FA060F" w:rsidRDefault="00FA060F" w:rsidP="005E55B6">
      <w:pPr>
        <w:pStyle w:val="Draftingnote"/>
        <w:spacing w:before="120"/>
        <w:rPr>
          <w:b/>
          <w:i w:val="0"/>
          <w:color w:val="000000"/>
          <w:sz w:val="22"/>
          <w:szCs w:val="22"/>
        </w:rPr>
      </w:pPr>
    </w:p>
    <w:p w14:paraId="0402AE4A" w14:textId="77777777" w:rsidR="00FA060F" w:rsidRDefault="00FA060F" w:rsidP="005E55B6">
      <w:pPr>
        <w:pStyle w:val="Draftingnote"/>
        <w:spacing w:before="120"/>
        <w:rPr>
          <w:b/>
          <w:i w:val="0"/>
          <w:color w:val="000000"/>
          <w:sz w:val="22"/>
          <w:szCs w:val="22"/>
        </w:rPr>
      </w:pPr>
    </w:p>
    <w:p w14:paraId="75E4F950" w14:textId="77777777" w:rsidR="00FA060F" w:rsidRDefault="00FA060F" w:rsidP="005E55B6">
      <w:pPr>
        <w:pStyle w:val="Draftingnote"/>
        <w:spacing w:before="120"/>
        <w:rPr>
          <w:b/>
          <w:i w:val="0"/>
          <w:color w:val="000000"/>
          <w:sz w:val="22"/>
          <w:szCs w:val="22"/>
        </w:rPr>
      </w:pPr>
    </w:p>
    <w:p w14:paraId="6C3D673F" w14:textId="77777777" w:rsidR="00FA060F" w:rsidRDefault="00FA060F" w:rsidP="005E55B6">
      <w:pPr>
        <w:pStyle w:val="Draftingnote"/>
        <w:spacing w:before="120"/>
        <w:rPr>
          <w:b/>
          <w:i w:val="0"/>
          <w:color w:val="000000"/>
          <w:sz w:val="22"/>
          <w:szCs w:val="22"/>
        </w:rPr>
      </w:pPr>
    </w:p>
    <w:p w14:paraId="0AAEDF64" w14:textId="77777777" w:rsidR="00FA060F" w:rsidRPr="005E55B6" w:rsidRDefault="00FA060F"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4616C5DA" w14:textId="2CCA5F3C" w:rsidR="00FA060F" w:rsidRPr="00BB0ABF" w:rsidRDefault="00FA060F" w:rsidP="006C6EA9">
      <w:pPr>
        <w:spacing w:before="120" w:line="270" w:lineRule="exact"/>
        <w:rPr>
          <w:rFonts w:ascii="Arial" w:hAnsi="Arial" w:cs="Arial"/>
          <w:sz w:val="22"/>
          <w:szCs w:val="22"/>
        </w:rPr>
      </w:pPr>
      <w:r w:rsidRPr="00BB0ABF">
        <w:rPr>
          <w:rFonts w:ascii="Arial" w:hAnsi="Arial" w:cs="Arial"/>
          <w:sz w:val="22"/>
          <w:szCs w:val="22"/>
        </w:rPr>
        <w:t xml:space="preserve">The following conditions were varied </w:t>
      </w:r>
      <w:proofErr w:type="gramStart"/>
      <w:r w:rsidRPr="00BB0ABF">
        <w:rPr>
          <w:rFonts w:ascii="Arial" w:hAnsi="Arial" w:cs="Arial"/>
          <w:sz w:val="22"/>
          <w:szCs w:val="22"/>
        </w:rPr>
        <w:t>as a result of</w:t>
      </w:r>
      <w:proofErr w:type="gramEnd"/>
      <w:r w:rsidRPr="00BB0ABF">
        <w:rPr>
          <w:rFonts w:ascii="Arial" w:hAnsi="Arial" w:cs="Arial"/>
          <w:sz w:val="22"/>
          <w:szCs w:val="22"/>
        </w:rPr>
        <w:t xml:space="preserve"> a Natural Resources Wales initiated variation:</w:t>
      </w:r>
    </w:p>
    <w:p w14:paraId="028FDEAE" w14:textId="63EE7143" w:rsidR="00B549E4" w:rsidRPr="00C90980" w:rsidRDefault="0066347C" w:rsidP="00C90980">
      <w:pPr>
        <w:pStyle w:val="Heading3nonum"/>
        <w:numPr>
          <w:ilvl w:val="0"/>
          <w:numId w:val="17"/>
        </w:numPr>
        <w:rPr>
          <w:rFonts w:cs="Arial"/>
          <w:color w:val="auto"/>
          <w:sz w:val="22"/>
          <w:szCs w:val="22"/>
        </w:rPr>
      </w:pPr>
      <w:r>
        <w:rPr>
          <w:rFonts w:cs="Arial"/>
          <w:color w:val="auto"/>
          <w:sz w:val="22"/>
          <w:szCs w:val="22"/>
        </w:rPr>
        <w:t>2.2.1</w:t>
      </w:r>
    </w:p>
    <w:p w14:paraId="58658729" w14:textId="37899784" w:rsidR="0066347C" w:rsidRDefault="0066347C" w:rsidP="001C760F">
      <w:pPr>
        <w:pStyle w:val="Heading3nonum"/>
        <w:numPr>
          <w:ilvl w:val="0"/>
          <w:numId w:val="17"/>
        </w:numPr>
        <w:rPr>
          <w:rFonts w:cs="Arial"/>
          <w:color w:val="auto"/>
          <w:sz w:val="22"/>
          <w:szCs w:val="22"/>
        </w:rPr>
      </w:pPr>
      <w:r>
        <w:rPr>
          <w:rFonts w:cs="Arial"/>
          <w:color w:val="auto"/>
          <w:sz w:val="22"/>
          <w:szCs w:val="22"/>
        </w:rPr>
        <w:t>3.3.3</w:t>
      </w:r>
    </w:p>
    <w:p w14:paraId="34868170" w14:textId="3C4EC79F" w:rsidR="0066347C" w:rsidRPr="00BB0ABF" w:rsidRDefault="0066347C" w:rsidP="001C760F">
      <w:pPr>
        <w:pStyle w:val="Heading3nonum"/>
        <w:numPr>
          <w:ilvl w:val="0"/>
          <w:numId w:val="17"/>
        </w:numPr>
        <w:rPr>
          <w:rFonts w:cs="Arial"/>
          <w:color w:val="auto"/>
          <w:sz w:val="22"/>
          <w:szCs w:val="22"/>
        </w:rPr>
      </w:pPr>
      <w:r>
        <w:rPr>
          <w:rFonts w:cs="Arial"/>
          <w:color w:val="auto"/>
          <w:sz w:val="22"/>
          <w:szCs w:val="22"/>
        </w:rPr>
        <w:t>3.3.4</w:t>
      </w:r>
    </w:p>
    <w:p w14:paraId="655F6D58" w14:textId="50A20D02" w:rsidR="00BB0ABF" w:rsidRPr="008B4260" w:rsidRDefault="00BB0ABF" w:rsidP="001C760F">
      <w:pPr>
        <w:pStyle w:val="Heading3nonum"/>
        <w:numPr>
          <w:ilvl w:val="0"/>
          <w:numId w:val="17"/>
        </w:numPr>
        <w:rPr>
          <w:rFonts w:cs="Arial"/>
          <w:color w:val="auto"/>
          <w:sz w:val="22"/>
          <w:szCs w:val="22"/>
        </w:rPr>
      </w:pPr>
      <w:r w:rsidRPr="008B4260">
        <w:rPr>
          <w:rFonts w:cs="Arial"/>
          <w:color w:val="auto"/>
          <w:sz w:val="22"/>
          <w:szCs w:val="22"/>
        </w:rPr>
        <w:t xml:space="preserve">3.3.5 </w:t>
      </w:r>
    </w:p>
    <w:p w14:paraId="5FA41E42" w14:textId="7ED2E9E2" w:rsidR="00B549E4" w:rsidRPr="00C32041" w:rsidRDefault="00B549E4" w:rsidP="00C90980">
      <w:pPr>
        <w:pStyle w:val="Heading3nonum"/>
        <w:ind w:left="360"/>
        <w:rPr>
          <w:rFonts w:cs="Arial"/>
          <w:color w:val="auto"/>
          <w:sz w:val="22"/>
          <w:szCs w:val="22"/>
          <w:highlight w:val="yellow"/>
        </w:rPr>
      </w:pPr>
    </w:p>
    <w:p w14:paraId="5DAFA645" w14:textId="77777777" w:rsidR="001C760F" w:rsidRDefault="001C760F" w:rsidP="001C760F">
      <w:pPr>
        <w:pStyle w:val="Heading3nonum"/>
        <w:ind w:left="360"/>
        <w:rPr>
          <w:rFonts w:cs="Arial"/>
          <w:color w:val="FF0000"/>
          <w:sz w:val="22"/>
          <w:szCs w:val="22"/>
        </w:rPr>
      </w:pPr>
    </w:p>
    <w:p w14:paraId="6E68B6E4" w14:textId="77777777" w:rsidR="00FA060F" w:rsidRPr="00AE41DB" w:rsidRDefault="00FA060F"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3D4A3B" w14:textId="77777777" w:rsidR="00FA060F" w:rsidRDefault="00FA060F" w:rsidP="006C6EA9">
      <w:pPr>
        <w:pStyle w:val="Heading3nonum"/>
        <w:rPr>
          <w:rFonts w:cs="Arial"/>
          <w:color w:val="auto"/>
          <w:sz w:val="22"/>
          <w:szCs w:val="22"/>
        </w:rPr>
        <w:sectPr w:rsidR="00FA060F" w:rsidSect="00FA060F">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A060F" w:rsidRPr="0049139F" w14:paraId="203F4A47" w14:textId="77777777" w:rsidTr="00597064">
        <w:trPr>
          <w:trHeight w:val="555"/>
        </w:trPr>
        <w:tc>
          <w:tcPr>
            <w:tcW w:w="3402" w:type="dxa"/>
            <w:shd w:val="clear" w:color="auto" w:fill="000000"/>
            <w:vAlign w:val="center"/>
          </w:tcPr>
          <w:p w14:paraId="44558795" w14:textId="77777777" w:rsidR="00FA060F" w:rsidRPr="000D1FBB" w:rsidRDefault="00FA060F"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1155E4" w14:textId="77777777" w:rsidR="00FA060F" w:rsidRPr="0049139F" w:rsidRDefault="00FA060F"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2F18EC56" w14:textId="77777777" w:rsidR="00FA060F" w:rsidRDefault="00FA060F" w:rsidP="00597064">
      <w:pPr>
        <w:pStyle w:val="Act"/>
        <w:spacing w:line="240" w:lineRule="auto"/>
        <w:ind w:left="567"/>
      </w:pPr>
    </w:p>
    <w:p w14:paraId="6A2F7748" w14:textId="77777777" w:rsidR="00FA060F" w:rsidRPr="00CE57D2" w:rsidRDefault="00FA060F" w:rsidP="00597064">
      <w:pPr>
        <w:pStyle w:val="Act"/>
        <w:ind w:left="567"/>
        <w:rPr>
          <w:bCs/>
          <w:sz w:val="22"/>
          <w:szCs w:val="22"/>
        </w:rPr>
      </w:pPr>
      <w:r w:rsidRPr="00CE57D2">
        <w:rPr>
          <w:bCs/>
          <w:sz w:val="22"/>
          <w:szCs w:val="22"/>
        </w:rPr>
        <w:t xml:space="preserve">Permit number </w:t>
      </w:r>
    </w:p>
    <w:p w14:paraId="39FFEF68" w14:textId="77777777" w:rsidR="00FA060F" w:rsidRPr="00C65BDE" w:rsidRDefault="00FA060F" w:rsidP="00597064">
      <w:pPr>
        <w:pStyle w:val="Data"/>
        <w:ind w:left="567" w:right="1701"/>
        <w:rPr>
          <w:rStyle w:val="licenceno"/>
          <w:color w:val="auto"/>
          <w:sz w:val="22"/>
          <w:szCs w:val="22"/>
        </w:rPr>
      </w:pPr>
      <w:r w:rsidRPr="00C65BDE">
        <w:rPr>
          <w:noProof/>
          <w:color w:val="auto"/>
          <w:sz w:val="22"/>
          <w:szCs w:val="22"/>
        </w:rPr>
        <w:t>AW1000901</w:t>
      </w:r>
    </w:p>
    <w:p w14:paraId="2A9031FD" w14:textId="77777777" w:rsidR="00FA060F" w:rsidRPr="0049139F" w:rsidRDefault="00FA060F" w:rsidP="00597064">
      <w:pPr>
        <w:pStyle w:val="Heading3nonum"/>
        <w:ind w:left="567"/>
        <w:rPr>
          <w:color w:val="FF0000"/>
          <w:sz w:val="22"/>
          <w:szCs w:val="22"/>
        </w:rPr>
      </w:pPr>
      <w:r w:rsidRPr="00C65BDE">
        <w:rPr>
          <w:color w:val="auto"/>
          <w:sz w:val="22"/>
          <w:szCs w:val="22"/>
        </w:rPr>
        <w:t xml:space="preserve">This is the consolidated permit referred to in the variation and consolidation notice for variation </w:t>
      </w:r>
      <w:r w:rsidRPr="00C65BDE">
        <w:rPr>
          <w:noProof/>
          <w:color w:val="auto"/>
          <w:sz w:val="22"/>
          <w:szCs w:val="22"/>
        </w:rPr>
        <w:t>PAN-022486</w:t>
      </w:r>
      <w:r w:rsidRPr="00C65BDE">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8DA7C24" w14:textId="77777777" w:rsidR="00FA060F" w:rsidRPr="0049139F" w:rsidRDefault="00FA060F" w:rsidP="00597064">
      <w:pPr>
        <w:pStyle w:val="Data"/>
        <w:ind w:left="567"/>
        <w:rPr>
          <w:rStyle w:val="change"/>
          <w:i/>
          <w:sz w:val="22"/>
          <w:szCs w:val="22"/>
        </w:rPr>
      </w:pPr>
    </w:p>
    <w:p w14:paraId="70D96AFC" w14:textId="77777777" w:rsidR="00FA060F" w:rsidRDefault="00FA060F"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FEA33C4" w14:textId="77777777" w:rsidR="00FA060F" w:rsidRDefault="00FA060F" w:rsidP="003842F1">
      <w:pPr>
        <w:pStyle w:val="Data"/>
        <w:spacing w:line="276" w:lineRule="auto"/>
        <w:ind w:left="567"/>
        <w:rPr>
          <w:b w:val="0"/>
          <w:sz w:val="22"/>
          <w:szCs w:val="22"/>
        </w:rPr>
      </w:pPr>
    </w:p>
    <w:p w14:paraId="36D0C789" w14:textId="77777777" w:rsidR="00FA060F" w:rsidRPr="0033428A" w:rsidRDefault="00FA060F" w:rsidP="003842F1">
      <w:pPr>
        <w:pStyle w:val="Data"/>
        <w:spacing w:line="276" w:lineRule="auto"/>
        <w:ind w:left="567"/>
        <w:rPr>
          <w:b w:val="0"/>
          <w:sz w:val="22"/>
          <w:szCs w:val="22"/>
        </w:rPr>
      </w:pPr>
      <w:r w:rsidRPr="0033428A">
        <w:rPr>
          <w:b w:val="0"/>
          <w:sz w:val="22"/>
          <w:szCs w:val="22"/>
        </w:rPr>
        <w:t>whose registered office is</w:t>
      </w:r>
    </w:p>
    <w:p w14:paraId="0283AABD" w14:textId="77777777" w:rsidR="00FA060F" w:rsidRPr="0033428A" w:rsidRDefault="00FA060F" w:rsidP="003842F1">
      <w:pPr>
        <w:pStyle w:val="Data"/>
        <w:spacing w:line="276" w:lineRule="auto"/>
        <w:ind w:left="567"/>
        <w:rPr>
          <w:bCs/>
          <w:sz w:val="22"/>
          <w:szCs w:val="22"/>
        </w:rPr>
      </w:pPr>
      <w:r w:rsidRPr="0033428A">
        <w:rPr>
          <w:bCs/>
          <w:sz w:val="22"/>
          <w:szCs w:val="22"/>
        </w:rPr>
        <w:t>Linea</w:t>
      </w:r>
    </w:p>
    <w:p w14:paraId="1039D195" w14:textId="77777777" w:rsidR="00FA060F" w:rsidRPr="0033428A" w:rsidRDefault="00FA060F" w:rsidP="003842F1">
      <w:pPr>
        <w:pStyle w:val="Data"/>
        <w:spacing w:line="276" w:lineRule="auto"/>
        <w:ind w:left="567"/>
        <w:rPr>
          <w:bCs/>
          <w:sz w:val="22"/>
          <w:szCs w:val="22"/>
        </w:rPr>
      </w:pPr>
      <w:r w:rsidRPr="0033428A">
        <w:rPr>
          <w:bCs/>
          <w:sz w:val="22"/>
          <w:szCs w:val="22"/>
        </w:rPr>
        <w:t>Fortran Road</w:t>
      </w:r>
    </w:p>
    <w:p w14:paraId="1529E819" w14:textId="77777777" w:rsidR="00FA060F" w:rsidRPr="0033428A" w:rsidRDefault="00FA060F"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03B9BC96" w14:textId="77777777" w:rsidR="00FA060F" w:rsidRPr="0033428A" w:rsidRDefault="00FA060F" w:rsidP="003842F1">
      <w:pPr>
        <w:pStyle w:val="Data"/>
        <w:spacing w:line="276" w:lineRule="auto"/>
        <w:ind w:left="567"/>
        <w:rPr>
          <w:bCs/>
          <w:sz w:val="22"/>
          <w:szCs w:val="22"/>
        </w:rPr>
      </w:pPr>
      <w:r w:rsidRPr="0033428A">
        <w:rPr>
          <w:bCs/>
          <w:sz w:val="22"/>
          <w:szCs w:val="22"/>
        </w:rPr>
        <w:t>Cardiff</w:t>
      </w:r>
    </w:p>
    <w:p w14:paraId="07846E22" w14:textId="77777777" w:rsidR="00FA060F" w:rsidRDefault="00FA060F" w:rsidP="003842F1">
      <w:pPr>
        <w:pStyle w:val="Data"/>
        <w:spacing w:line="276" w:lineRule="auto"/>
        <w:ind w:left="567"/>
        <w:rPr>
          <w:bCs/>
          <w:sz w:val="22"/>
          <w:szCs w:val="22"/>
        </w:rPr>
      </w:pPr>
      <w:r w:rsidRPr="0033428A">
        <w:rPr>
          <w:bCs/>
          <w:sz w:val="22"/>
          <w:szCs w:val="22"/>
        </w:rPr>
        <w:t>CF3 0LT</w:t>
      </w:r>
    </w:p>
    <w:p w14:paraId="7E81C532" w14:textId="77777777" w:rsidR="00FA060F" w:rsidRDefault="00FA060F" w:rsidP="00597064">
      <w:pPr>
        <w:pStyle w:val="Data"/>
        <w:ind w:left="567"/>
        <w:rPr>
          <w:rStyle w:val="change"/>
          <w:i/>
          <w:sz w:val="22"/>
          <w:szCs w:val="22"/>
        </w:rPr>
      </w:pPr>
    </w:p>
    <w:p w14:paraId="53770DDE" w14:textId="77777777" w:rsidR="00FA060F" w:rsidRPr="003842F1" w:rsidRDefault="00FA060F"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195BDD7C" w14:textId="77777777" w:rsidR="00FA060F" w:rsidRPr="003842F1" w:rsidRDefault="00FA060F" w:rsidP="003842F1">
      <w:pPr>
        <w:keepLines/>
        <w:widowControl w:val="0"/>
        <w:spacing w:line="276" w:lineRule="auto"/>
        <w:ind w:left="567"/>
        <w:outlineLvl w:val="2"/>
        <w:rPr>
          <w:rFonts w:ascii="Arial" w:hAnsi="Arial"/>
          <w:color w:val="000000"/>
          <w:sz w:val="22"/>
          <w:szCs w:val="22"/>
          <w:lang w:eastAsia="en-US"/>
        </w:rPr>
      </w:pPr>
    </w:p>
    <w:p w14:paraId="744C9DBC" w14:textId="123A9874" w:rsidR="00FA060F" w:rsidRPr="003842F1" w:rsidRDefault="00FA060F"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856434">
        <w:rPr>
          <w:rFonts w:ascii="Arial" w:hAnsi="Arial"/>
          <w:sz w:val="22"/>
          <w:szCs w:val="22"/>
          <w:lang w:eastAsia="en-US"/>
        </w:rPr>
        <w:t xml:space="preserve"> at</w:t>
      </w:r>
    </w:p>
    <w:p w14:paraId="3A4C1E46" w14:textId="77777777" w:rsidR="00FA060F" w:rsidRPr="00C65BDE" w:rsidRDefault="00FA060F" w:rsidP="00597064">
      <w:pPr>
        <w:pStyle w:val="Data"/>
        <w:ind w:left="567" w:right="1701"/>
        <w:rPr>
          <w:rStyle w:val="change"/>
          <w:color w:val="auto"/>
          <w:sz w:val="22"/>
          <w:szCs w:val="22"/>
        </w:rPr>
      </w:pPr>
      <w:r w:rsidRPr="00C65BDE">
        <w:rPr>
          <w:noProof/>
          <w:color w:val="auto"/>
          <w:sz w:val="22"/>
          <w:szCs w:val="22"/>
        </w:rPr>
        <w:t>Clyro Wastewater Treatment Works</w:t>
      </w:r>
    </w:p>
    <w:p w14:paraId="15322957" w14:textId="77777777" w:rsidR="00FA060F" w:rsidRPr="00C65BDE" w:rsidRDefault="00FA060F" w:rsidP="00597064">
      <w:pPr>
        <w:pStyle w:val="Data"/>
        <w:ind w:left="567"/>
        <w:rPr>
          <w:rStyle w:val="change"/>
          <w:color w:val="auto"/>
          <w:sz w:val="22"/>
          <w:szCs w:val="22"/>
        </w:rPr>
      </w:pPr>
      <w:r w:rsidRPr="00C65BDE">
        <w:rPr>
          <w:noProof/>
          <w:color w:val="auto"/>
          <w:sz w:val="22"/>
          <w:szCs w:val="22"/>
        </w:rPr>
        <w:t>Buttercup Meadow</w:t>
      </w:r>
    </w:p>
    <w:p w14:paraId="4068B424" w14:textId="77777777" w:rsidR="00FA060F" w:rsidRPr="00C65BDE" w:rsidRDefault="00FA060F" w:rsidP="00597064">
      <w:pPr>
        <w:pStyle w:val="Data"/>
        <w:ind w:left="567"/>
        <w:rPr>
          <w:rStyle w:val="change"/>
          <w:color w:val="auto"/>
          <w:sz w:val="22"/>
          <w:szCs w:val="22"/>
        </w:rPr>
      </w:pPr>
      <w:r w:rsidRPr="00C65BDE">
        <w:rPr>
          <w:noProof/>
          <w:color w:val="auto"/>
          <w:sz w:val="22"/>
          <w:szCs w:val="22"/>
        </w:rPr>
        <w:t>Clyro</w:t>
      </w:r>
    </w:p>
    <w:p w14:paraId="0BD39223" w14:textId="64DAA902" w:rsidR="00FA060F" w:rsidRPr="00C65BDE" w:rsidRDefault="00FA060F" w:rsidP="00597064">
      <w:pPr>
        <w:pStyle w:val="Data"/>
        <w:ind w:left="567"/>
        <w:rPr>
          <w:noProof/>
          <w:color w:val="auto"/>
          <w:sz w:val="22"/>
          <w:szCs w:val="22"/>
        </w:rPr>
      </w:pPr>
      <w:r w:rsidRPr="00C65BDE">
        <w:rPr>
          <w:noProof/>
          <w:color w:val="auto"/>
          <w:sz w:val="22"/>
          <w:szCs w:val="22"/>
        </w:rPr>
        <w:t>Hay-on-Wye</w:t>
      </w:r>
    </w:p>
    <w:p w14:paraId="3392B022" w14:textId="561A08A2" w:rsidR="00C65BDE" w:rsidRPr="00C65BDE" w:rsidRDefault="00C65BDE" w:rsidP="00597064">
      <w:pPr>
        <w:pStyle w:val="Data"/>
        <w:ind w:left="567"/>
        <w:rPr>
          <w:rStyle w:val="change"/>
          <w:color w:val="auto"/>
          <w:sz w:val="22"/>
          <w:szCs w:val="22"/>
        </w:rPr>
      </w:pPr>
      <w:r w:rsidRPr="00C65BDE">
        <w:rPr>
          <w:noProof/>
          <w:color w:val="auto"/>
          <w:sz w:val="22"/>
          <w:szCs w:val="22"/>
        </w:rPr>
        <w:t>Powys</w:t>
      </w:r>
    </w:p>
    <w:p w14:paraId="4E9A0003" w14:textId="77777777" w:rsidR="00FA060F" w:rsidRDefault="00FA060F" w:rsidP="00597064">
      <w:pPr>
        <w:pStyle w:val="Data"/>
        <w:ind w:left="567"/>
        <w:rPr>
          <w:noProof/>
          <w:color w:val="auto"/>
          <w:sz w:val="22"/>
          <w:szCs w:val="22"/>
        </w:rPr>
      </w:pPr>
      <w:r w:rsidRPr="00C65BDE">
        <w:rPr>
          <w:noProof/>
          <w:color w:val="auto"/>
          <w:sz w:val="22"/>
          <w:szCs w:val="22"/>
        </w:rPr>
        <w:t>HR3 5JZ</w:t>
      </w:r>
    </w:p>
    <w:p w14:paraId="4C109C62" w14:textId="77777777" w:rsidR="00856434" w:rsidRPr="00C65BDE" w:rsidRDefault="00856434" w:rsidP="00856434">
      <w:pPr>
        <w:pStyle w:val="Heading3nonum"/>
        <w:ind w:left="567"/>
        <w:rPr>
          <w:rStyle w:val="change"/>
          <w:color w:val="auto"/>
          <w:sz w:val="22"/>
          <w:szCs w:val="22"/>
        </w:rPr>
      </w:pPr>
    </w:p>
    <w:p w14:paraId="04FF4EE2" w14:textId="6B6F4602" w:rsidR="00FA060F" w:rsidRDefault="00FA060F" w:rsidP="00597064">
      <w:pPr>
        <w:pStyle w:val="Heading3nonum"/>
        <w:ind w:left="567"/>
        <w:rPr>
          <w:sz w:val="22"/>
          <w:szCs w:val="22"/>
        </w:rPr>
      </w:pPr>
      <w:r w:rsidRPr="0049139F">
        <w:rPr>
          <w:sz w:val="22"/>
          <w:szCs w:val="22"/>
        </w:rPr>
        <w:t>to the extent authorised by and subject to the conditions of this permit.</w:t>
      </w:r>
    </w:p>
    <w:p w14:paraId="26DDA188" w14:textId="1579878F" w:rsidR="00B14B68" w:rsidRPr="0049139F" w:rsidRDefault="00B14B68" w:rsidP="00597064">
      <w:pPr>
        <w:pStyle w:val="Heading3nonum"/>
        <w:ind w:left="567"/>
        <w:rPr>
          <w:sz w:val="22"/>
          <w:szCs w:val="22"/>
        </w:rPr>
      </w:pPr>
      <w:r>
        <w:rPr>
          <w:sz w:val="22"/>
          <w:szCs w:val="22"/>
        </w:rPr>
        <w:br/>
        <w:t xml:space="preserve">The permit variation and consolidation shall take effect </w:t>
      </w:r>
      <w:r w:rsidRPr="0032559B">
        <w:rPr>
          <w:color w:val="auto"/>
          <w:sz w:val="22"/>
          <w:szCs w:val="22"/>
        </w:rPr>
        <w:t xml:space="preserve">from </w:t>
      </w:r>
      <w:r w:rsidR="002D02DE" w:rsidRPr="0032559B">
        <w:rPr>
          <w:color w:val="auto"/>
          <w:sz w:val="22"/>
          <w:szCs w:val="22"/>
        </w:rPr>
        <w:t>02/05/2024</w:t>
      </w:r>
      <w:r w:rsidRPr="0032559B">
        <w:rPr>
          <w:color w:val="auto"/>
          <w:sz w:val="22"/>
          <w:szCs w:val="22"/>
        </w:rPr>
        <w:t>.</w:t>
      </w:r>
    </w:p>
    <w:p w14:paraId="5181D4C5" w14:textId="77777777" w:rsidR="00FA060F" w:rsidRPr="0049139F" w:rsidRDefault="00FA060F"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A060F" w:rsidRPr="0049139F" w14:paraId="7DCBBEBE" w14:textId="77777777" w:rsidTr="00597064">
        <w:trPr>
          <w:trHeight w:hRule="exact" w:val="393"/>
        </w:trPr>
        <w:tc>
          <w:tcPr>
            <w:tcW w:w="5387" w:type="dxa"/>
            <w:tcBorders>
              <w:top w:val="nil"/>
              <w:left w:val="nil"/>
              <w:right w:val="nil"/>
            </w:tcBorders>
          </w:tcPr>
          <w:p w14:paraId="7CCC6AE5" w14:textId="77777777" w:rsidR="00FA060F" w:rsidRPr="0049139F" w:rsidRDefault="00FA060F"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492DD185" w14:textId="77777777" w:rsidR="00FA060F" w:rsidRPr="0049139F" w:rsidRDefault="00FA060F" w:rsidP="00597064">
            <w:pPr>
              <w:pStyle w:val="Heading3nonum"/>
              <w:ind w:left="-108" w:right="1701"/>
              <w:rPr>
                <w:sz w:val="22"/>
                <w:szCs w:val="22"/>
              </w:rPr>
            </w:pPr>
            <w:r w:rsidRPr="0049139F">
              <w:rPr>
                <w:sz w:val="22"/>
                <w:szCs w:val="22"/>
              </w:rPr>
              <w:t>Date</w:t>
            </w:r>
          </w:p>
        </w:tc>
      </w:tr>
      <w:tr w:rsidR="0032559B" w:rsidRPr="0049139F" w14:paraId="46D4DF14" w14:textId="77777777" w:rsidTr="00597064">
        <w:trPr>
          <w:trHeight w:hRule="exact" w:val="977"/>
        </w:trPr>
        <w:tc>
          <w:tcPr>
            <w:tcW w:w="5387" w:type="dxa"/>
            <w:vAlign w:val="center"/>
          </w:tcPr>
          <w:p w14:paraId="0C6180A7" w14:textId="1B2FD051" w:rsidR="0032559B" w:rsidRPr="00950D58" w:rsidRDefault="0032559B" w:rsidP="0032559B">
            <w:pPr>
              <w:pStyle w:val="Heading3nonum"/>
              <w:spacing w:before="0"/>
              <w:ind w:left="-108" w:right="34"/>
              <w:jc w:val="center"/>
              <w:rPr>
                <w:sz w:val="22"/>
                <w:szCs w:val="22"/>
              </w:rPr>
            </w:pPr>
            <w:r w:rsidRPr="0032559B">
              <w:rPr>
                <w:rFonts w:cs="Arial"/>
                <w:b/>
                <w:color w:val="auto"/>
                <w:sz w:val="22"/>
                <w:szCs w:val="22"/>
              </w:rPr>
              <w:t>Emma Jones</w:t>
            </w:r>
          </w:p>
        </w:tc>
        <w:tc>
          <w:tcPr>
            <w:tcW w:w="2551" w:type="dxa"/>
            <w:vAlign w:val="center"/>
          </w:tcPr>
          <w:p w14:paraId="13914370" w14:textId="7C88AA3E" w:rsidR="0032559B" w:rsidRPr="00950D58" w:rsidRDefault="0032559B" w:rsidP="0032559B">
            <w:pPr>
              <w:pStyle w:val="Heading3nonum"/>
              <w:spacing w:before="0" w:line="240" w:lineRule="auto"/>
              <w:ind w:left="-108"/>
              <w:jc w:val="center"/>
              <w:rPr>
                <w:b/>
                <w:color w:val="FF0000"/>
                <w:sz w:val="22"/>
                <w:szCs w:val="22"/>
              </w:rPr>
            </w:pPr>
            <w:r w:rsidRPr="0032559B">
              <w:rPr>
                <w:rFonts w:cs="Arial"/>
                <w:b/>
                <w:color w:val="auto"/>
                <w:sz w:val="22"/>
                <w:szCs w:val="22"/>
              </w:rPr>
              <w:t>25/04/2024</w:t>
            </w:r>
          </w:p>
        </w:tc>
      </w:tr>
    </w:tbl>
    <w:p w14:paraId="6F7ECF5D" w14:textId="77777777" w:rsidR="00FA060F" w:rsidRDefault="00FA060F"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6EE61F77" w14:textId="77777777" w:rsidR="00FA060F" w:rsidRDefault="00FA060F" w:rsidP="0078668B">
      <w:pPr>
        <w:pStyle w:val="Heading1"/>
        <w:spacing w:before="0"/>
        <w:ind w:left="567"/>
        <w:rPr>
          <w:rFonts w:cs="Arial"/>
          <w:sz w:val="36"/>
          <w:szCs w:val="36"/>
        </w:rPr>
      </w:pPr>
      <w:r w:rsidRPr="0078668B">
        <w:rPr>
          <w:rFonts w:cs="Arial"/>
          <w:sz w:val="36"/>
          <w:szCs w:val="36"/>
        </w:rPr>
        <w:lastRenderedPageBreak/>
        <w:t>Conditions</w:t>
      </w:r>
    </w:p>
    <w:p w14:paraId="0D51FBAA" w14:textId="77777777" w:rsidR="00FA060F" w:rsidRPr="0078668B" w:rsidRDefault="00FA060F" w:rsidP="0078668B"/>
    <w:p w14:paraId="1D305DBC" w14:textId="77777777" w:rsidR="00FA060F" w:rsidRPr="0078668B" w:rsidRDefault="00FA060F" w:rsidP="007704A9">
      <w:pPr>
        <w:pStyle w:val="Bullet"/>
        <w:tabs>
          <w:tab w:val="num" w:pos="1134"/>
        </w:tabs>
        <w:spacing w:before="120" w:after="240"/>
        <w:ind w:hanging="113"/>
        <w:rPr>
          <w:rFonts w:cs="Arial"/>
        </w:rPr>
      </w:pPr>
      <w:r w:rsidRPr="0078668B">
        <w:rPr>
          <w:rFonts w:cs="Arial"/>
        </w:rPr>
        <w:t>Management</w:t>
      </w:r>
    </w:p>
    <w:p w14:paraId="6388B8E1" w14:textId="77777777" w:rsidR="00FA060F" w:rsidRPr="0078668B" w:rsidRDefault="00FA060F" w:rsidP="00FA060F">
      <w:pPr>
        <w:pStyle w:val="Bullet0"/>
        <w:numPr>
          <w:ilvl w:val="1"/>
          <w:numId w:val="1"/>
        </w:numPr>
        <w:tabs>
          <w:tab w:val="clear" w:pos="680"/>
          <w:tab w:val="num" w:pos="1134"/>
        </w:tabs>
        <w:spacing w:before="120"/>
        <w:ind w:hanging="113"/>
        <w:rPr>
          <w:rFonts w:cs="Arial"/>
        </w:rPr>
      </w:pPr>
      <w:r w:rsidRPr="0078668B">
        <w:rPr>
          <w:rFonts w:cs="Arial"/>
        </w:rPr>
        <w:t>General management</w:t>
      </w:r>
    </w:p>
    <w:p w14:paraId="0F2989CD" w14:textId="77777777" w:rsidR="00FA060F" w:rsidRPr="0078668B" w:rsidRDefault="00FA060F"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47982CD4" w14:textId="77777777" w:rsidR="00FA060F" w:rsidRPr="0078668B" w:rsidRDefault="00FA060F"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3FC9310" w14:textId="77777777" w:rsidR="00FA060F" w:rsidRPr="0078668B" w:rsidRDefault="00FA060F"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BA2A2AD" w14:textId="77777777" w:rsidR="00FA060F" w:rsidRPr="0078668B" w:rsidRDefault="00FA060F"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2947CD32" w14:textId="77777777" w:rsidR="00FA060F" w:rsidRPr="0078668B" w:rsidRDefault="00FA060F"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4297C4DD" w14:textId="77777777" w:rsidR="00FA060F" w:rsidRPr="0078668B" w:rsidRDefault="00FA060F" w:rsidP="007704A9">
      <w:pPr>
        <w:pStyle w:val="Bullet"/>
        <w:tabs>
          <w:tab w:val="num" w:pos="1134"/>
        </w:tabs>
        <w:spacing w:before="120" w:after="240"/>
        <w:ind w:hanging="113"/>
        <w:rPr>
          <w:rFonts w:cs="Arial"/>
        </w:rPr>
      </w:pPr>
      <w:r w:rsidRPr="0078668B">
        <w:rPr>
          <w:rFonts w:cs="Arial"/>
        </w:rPr>
        <w:t>Operations</w:t>
      </w:r>
    </w:p>
    <w:p w14:paraId="536839FC" w14:textId="77777777" w:rsidR="00FA060F" w:rsidRPr="0078668B" w:rsidRDefault="00FA060F" w:rsidP="007704A9">
      <w:pPr>
        <w:pStyle w:val="Bullet0"/>
        <w:tabs>
          <w:tab w:val="num" w:pos="1134"/>
        </w:tabs>
        <w:spacing w:before="120"/>
        <w:ind w:hanging="113"/>
        <w:rPr>
          <w:rFonts w:cs="Arial"/>
        </w:rPr>
      </w:pPr>
      <w:r w:rsidRPr="0078668B">
        <w:rPr>
          <w:rFonts w:cs="Arial"/>
        </w:rPr>
        <w:t>Permitted activities</w:t>
      </w:r>
    </w:p>
    <w:p w14:paraId="6085615F" w14:textId="77777777" w:rsidR="00FA060F" w:rsidRPr="0078668B" w:rsidRDefault="00FA060F"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77F557C5" w14:textId="77777777" w:rsidR="00FA060F" w:rsidRPr="001C4DE1" w:rsidRDefault="00FA060F" w:rsidP="007704A9">
      <w:pPr>
        <w:pStyle w:val="Bullet0"/>
        <w:tabs>
          <w:tab w:val="num" w:pos="1134"/>
        </w:tabs>
        <w:spacing w:before="120"/>
        <w:ind w:hanging="113"/>
        <w:rPr>
          <w:rFonts w:cs="Arial"/>
          <w:color w:val="000000" w:themeColor="text1"/>
        </w:rPr>
      </w:pPr>
      <w:r w:rsidRPr="0078668B">
        <w:rPr>
          <w:rFonts w:cs="Arial"/>
        </w:rPr>
        <w:t xml:space="preserve">The site </w:t>
      </w:r>
    </w:p>
    <w:p w14:paraId="1A350DBD" w14:textId="48801A50" w:rsidR="00FA060F" w:rsidRPr="005837A6" w:rsidRDefault="00FA060F" w:rsidP="000558BB">
      <w:pPr>
        <w:pStyle w:val="Bullet1"/>
        <w:tabs>
          <w:tab w:val="num" w:pos="1134"/>
        </w:tabs>
        <w:spacing w:before="0"/>
        <w:ind w:left="1134" w:hanging="567"/>
        <w:rPr>
          <w:rFonts w:cs="Arial"/>
          <w:sz w:val="18"/>
          <w:szCs w:val="18"/>
        </w:rPr>
      </w:pPr>
      <w:r w:rsidRPr="005837A6">
        <w:rPr>
          <w:rFonts w:cs="Arial"/>
          <w:sz w:val="18"/>
          <w:szCs w:val="18"/>
        </w:rPr>
        <w:t>The discharge activit</w:t>
      </w:r>
      <w:r w:rsidRPr="005837A6">
        <w:rPr>
          <w:rStyle w:val="Red"/>
          <w:rFonts w:cs="Arial"/>
          <w:color w:val="auto"/>
          <w:sz w:val="18"/>
          <w:szCs w:val="18"/>
        </w:rPr>
        <w:t>y</w:t>
      </w:r>
      <w:r w:rsidRPr="005837A6">
        <w:rPr>
          <w:rFonts w:cs="Arial"/>
          <w:sz w:val="18"/>
          <w:szCs w:val="18"/>
        </w:rPr>
        <w:t xml:space="preserve"> shall take place at the discharge point marked on the site plan</w:t>
      </w:r>
      <w:r w:rsidRPr="005837A6">
        <w:rPr>
          <w:rStyle w:val="Red"/>
          <w:rFonts w:cs="Arial"/>
          <w:color w:val="auto"/>
          <w:sz w:val="18"/>
          <w:szCs w:val="18"/>
        </w:rPr>
        <w:t>s</w:t>
      </w:r>
      <w:r w:rsidRPr="005837A6">
        <w:rPr>
          <w:rFonts w:cs="Arial"/>
          <w:sz w:val="18"/>
          <w:szCs w:val="18"/>
        </w:rPr>
        <w:t xml:space="preserve"> at schedule 7 to this permit, and as listed in table S3.2</w:t>
      </w:r>
      <w:r w:rsidRPr="005837A6">
        <w:rPr>
          <w:rStyle w:val="Red"/>
          <w:rFonts w:cs="Arial"/>
          <w:color w:val="auto"/>
          <w:sz w:val="18"/>
          <w:szCs w:val="18"/>
        </w:rPr>
        <w:t xml:space="preserve">; </w:t>
      </w:r>
      <w:proofErr w:type="gramStart"/>
      <w:r w:rsidRPr="005837A6">
        <w:rPr>
          <w:rStyle w:val="Red"/>
          <w:rFonts w:cs="Arial"/>
          <w:color w:val="auto"/>
          <w:sz w:val="18"/>
          <w:szCs w:val="18"/>
        </w:rPr>
        <w:t>and,</w:t>
      </w:r>
      <w:proofErr w:type="gramEnd"/>
      <w:r w:rsidRPr="005837A6">
        <w:rPr>
          <w:rStyle w:val="Red"/>
          <w:rFonts w:cs="Arial"/>
          <w:color w:val="auto"/>
          <w:sz w:val="18"/>
          <w:szCs w:val="18"/>
        </w:rPr>
        <w:t xml:space="preserve"> the operating technique that is the subject of conditions prefixed by 2.3 shall be applied at the location shown, or otherwise described, in schedule 7</w:t>
      </w:r>
      <w:r w:rsidRPr="005837A6">
        <w:rPr>
          <w:rFonts w:cs="Arial"/>
          <w:sz w:val="18"/>
          <w:szCs w:val="18"/>
        </w:rPr>
        <w:t>.</w:t>
      </w:r>
    </w:p>
    <w:p w14:paraId="04DD8832" w14:textId="77777777" w:rsidR="00FA060F" w:rsidRPr="005837A6" w:rsidRDefault="00FA060F" w:rsidP="007704A9">
      <w:pPr>
        <w:pStyle w:val="Bullet0"/>
        <w:tabs>
          <w:tab w:val="num" w:pos="1134"/>
        </w:tabs>
        <w:spacing w:before="120"/>
        <w:ind w:hanging="113"/>
        <w:rPr>
          <w:rStyle w:val="Red"/>
          <w:rFonts w:cs="Arial"/>
          <w:color w:val="auto"/>
        </w:rPr>
      </w:pPr>
      <w:r w:rsidRPr="005837A6">
        <w:rPr>
          <w:rStyle w:val="Red"/>
          <w:rFonts w:cs="Arial"/>
          <w:color w:val="auto"/>
        </w:rPr>
        <w:t>Operating techniques</w:t>
      </w:r>
    </w:p>
    <w:p w14:paraId="5C500625" w14:textId="77777777" w:rsidR="00FA060F" w:rsidRPr="005837A6" w:rsidRDefault="00FA060F" w:rsidP="000558BB">
      <w:pPr>
        <w:pStyle w:val="Bullet1"/>
        <w:tabs>
          <w:tab w:val="num" w:pos="1134"/>
        </w:tabs>
        <w:spacing w:before="0"/>
        <w:ind w:left="1134" w:hanging="567"/>
        <w:rPr>
          <w:rStyle w:val="Red"/>
          <w:rFonts w:cs="Arial"/>
          <w:color w:val="auto"/>
          <w:sz w:val="18"/>
          <w:szCs w:val="18"/>
        </w:rPr>
      </w:pPr>
      <w:r w:rsidRPr="005837A6">
        <w:rPr>
          <w:rStyle w:val="Red"/>
          <w:rFonts w:cs="Arial"/>
          <w:color w:val="auto"/>
          <w:sz w:val="18"/>
          <w:szCs w:val="18"/>
        </w:rPr>
        <w:t xml:space="preserve">The operator shall comply with the relevant requirements of the Urban </w:t>
      </w:r>
      <w:proofErr w:type="gramStart"/>
      <w:r w:rsidRPr="005837A6">
        <w:rPr>
          <w:rStyle w:val="Red"/>
          <w:rFonts w:cs="Arial"/>
          <w:color w:val="auto"/>
          <w:sz w:val="18"/>
          <w:szCs w:val="18"/>
        </w:rPr>
        <w:t>Waste Water</w:t>
      </w:r>
      <w:proofErr w:type="gramEnd"/>
      <w:r w:rsidRPr="005837A6">
        <w:rPr>
          <w:rStyle w:val="Red"/>
          <w:rFonts w:cs="Arial"/>
          <w:color w:val="auto"/>
          <w:sz w:val="18"/>
          <w:szCs w:val="18"/>
        </w:rPr>
        <w:t xml:space="preserve"> Treatment (England and Wales) Regulations 1994.</w:t>
      </w:r>
    </w:p>
    <w:p w14:paraId="1E7B3E21" w14:textId="77777777" w:rsidR="00FA060F" w:rsidRPr="00A445C6" w:rsidRDefault="00FA060F" w:rsidP="007704A9">
      <w:pPr>
        <w:pStyle w:val="Bullet"/>
        <w:tabs>
          <w:tab w:val="num" w:pos="1134"/>
        </w:tabs>
        <w:spacing w:before="120" w:after="240"/>
        <w:ind w:hanging="113"/>
        <w:rPr>
          <w:rFonts w:cs="Arial"/>
        </w:rPr>
      </w:pPr>
      <w:r w:rsidRPr="00A445C6">
        <w:rPr>
          <w:rFonts w:cs="Arial"/>
        </w:rPr>
        <w:t>Emissions and monitoring</w:t>
      </w:r>
    </w:p>
    <w:p w14:paraId="790B3CEB" w14:textId="77777777" w:rsidR="00FA060F" w:rsidRPr="00A445C6" w:rsidRDefault="00FA060F" w:rsidP="007704A9">
      <w:pPr>
        <w:pStyle w:val="Bullet0"/>
        <w:tabs>
          <w:tab w:val="num" w:pos="1134"/>
        </w:tabs>
        <w:spacing w:before="120"/>
        <w:ind w:hanging="113"/>
        <w:rPr>
          <w:rFonts w:cs="Arial"/>
        </w:rPr>
      </w:pPr>
      <w:r w:rsidRPr="00A445C6">
        <w:rPr>
          <w:rFonts w:cs="Arial"/>
        </w:rPr>
        <w:t>Emissions to water</w:t>
      </w:r>
    </w:p>
    <w:p w14:paraId="3F2D07C5" w14:textId="77777777" w:rsidR="00FA060F" w:rsidRPr="006A07E0" w:rsidRDefault="00FA060F"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D8FE8E8" w14:textId="0F989FC5" w:rsidR="00FA060F" w:rsidRDefault="00FA060F" w:rsidP="0033116C">
      <w:pPr>
        <w:pStyle w:val="Bullet1"/>
        <w:tabs>
          <w:tab w:val="num" w:pos="1134"/>
        </w:tabs>
        <w:spacing w:before="0"/>
        <w:ind w:left="1134" w:hanging="567"/>
        <w:rPr>
          <w:rStyle w:val="Red"/>
          <w:rFonts w:cs="Arial"/>
          <w:color w:val="auto"/>
          <w:sz w:val="18"/>
          <w:szCs w:val="18"/>
        </w:rPr>
      </w:pPr>
      <w:r w:rsidRPr="008F5277">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6D35F73F" w14:textId="421267E7" w:rsidR="00984E3F" w:rsidRDefault="00984E3F" w:rsidP="00984E3F">
      <w:pPr>
        <w:pStyle w:val="Bullet"/>
        <w:numPr>
          <w:ilvl w:val="0"/>
          <w:numId w:val="0"/>
        </w:numPr>
        <w:ind w:left="680" w:hanging="680"/>
        <w:rPr>
          <w:rStyle w:val="Red"/>
          <w:rFonts w:cs="Arial"/>
          <w:color w:val="auto"/>
          <w:sz w:val="18"/>
          <w:szCs w:val="18"/>
        </w:rPr>
      </w:pPr>
    </w:p>
    <w:p w14:paraId="3EEF1658" w14:textId="6D9D036A" w:rsidR="00984E3F" w:rsidRPr="008F5277" w:rsidRDefault="00984E3F" w:rsidP="00984E3F">
      <w:pPr>
        <w:pStyle w:val="Bullet"/>
        <w:numPr>
          <w:ilvl w:val="0"/>
          <w:numId w:val="0"/>
        </w:numPr>
        <w:ind w:left="680" w:hanging="680"/>
        <w:rPr>
          <w:rStyle w:val="Red"/>
          <w:rFonts w:cs="Arial"/>
          <w:color w:val="auto"/>
          <w:sz w:val="18"/>
          <w:szCs w:val="18"/>
        </w:rPr>
      </w:pPr>
      <w:r>
        <w:rPr>
          <w:rStyle w:val="Red"/>
          <w:rFonts w:cs="Arial"/>
          <w:color w:val="auto"/>
          <w:sz w:val="18"/>
          <w:szCs w:val="18"/>
        </w:rPr>
        <w:br/>
      </w:r>
    </w:p>
    <w:p w14:paraId="39FA1AB8" w14:textId="371CB1E1" w:rsidR="00FA060F" w:rsidRPr="00B428E7" w:rsidRDefault="00FA060F" w:rsidP="0033116C">
      <w:pPr>
        <w:pStyle w:val="Bullet1"/>
        <w:tabs>
          <w:tab w:val="num" w:pos="1134"/>
        </w:tabs>
        <w:spacing w:before="0"/>
        <w:ind w:left="1134" w:hanging="567"/>
        <w:rPr>
          <w:rStyle w:val="Red"/>
          <w:rFonts w:cs="Arial"/>
          <w:color w:val="auto"/>
          <w:sz w:val="18"/>
          <w:szCs w:val="18"/>
        </w:rPr>
      </w:pPr>
    </w:p>
    <w:p w14:paraId="4ADFCB93" w14:textId="77777777" w:rsidR="00FA060F" w:rsidRPr="00B428E7" w:rsidRDefault="00FA060F"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0691B23A" w14:textId="77777777" w:rsidR="00FA060F" w:rsidRPr="00B428E7" w:rsidRDefault="00FA060F"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1E6F1D29" w14:textId="77777777" w:rsidR="00FA060F" w:rsidRPr="00B428E7" w:rsidRDefault="00FA060F"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4007921D" w14:textId="77777777" w:rsidR="00FA060F" w:rsidRPr="00B428E7" w:rsidRDefault="00FA060F"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The permitted Dry Weather Flow limit in schedule 3 table S3.1 is set at the operator’s planned annual 80% exceeded daily volume discharged. </w:t>
      </w:r>
    </w:p>
    <w:p w14:paraId="7D7D2AC3" w14:textId="77777777" w:rsidR="00FA060F" w:rsidRPr="00B428E7" w:rsidRDefault="00FA060F"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45DE7EF0" w14:textId="77777777" w:rsidR="00FA060F" w:rsidRPr="00B428E7" w:rsidRDefault="00FA060F"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3B8A006" w14:textId="77777777" w:rsidR="00FA060F" w:rsidRPr="00B428E7" w:rsidRDefault="00FA060F"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5CDFA9B2" w14:textId="77777777" w:rsidR="00FA060F" w:rsidRPr="00B428E7" w:rsidRDefault="00FA060F"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0B7DEF41" w14:textId="77777777" w:rsidR="00FA060F" w:rsidRPr="00B428E7" w:rsidRDefault="00FA060F"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79503F11" w14:textId="77777777" w:rsidR="00FA060F" w:rsidRPr="00B428E7" w:rsidRDefault="00FA060F"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169060B2" w14:textId="77777777" w:rsidR="00FA060F" w:rsidRPr="00B428E7" w:rsidRDefault="00FA060F"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3BDA4755" w14:textId="77777777" w:rsidR="00FA060F" w:rsidRPr="00B428E7" w:rsidRDefault="00FA060F" w:rsidP="00FA060F">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FEF6A56" w14:textId="77777777" w:rsidR="00FA060F" w:rsidRPr="00B428E7" w:rsidRDefault="00FA060F" w:rsidP="00FA060F">
      <w:pPr>
        <w:pStyle w:val="aiBullet"/>
        <w:numPr>
          <w:ilvl w:val="4"/>
          <w:numId w:val="1"/>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4021EB83" w14:textId="77777777" w:rsidR="00FA060F" w:rsidRPr="00BE5551" w:rsidRDefault="00FA060F"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7054DD59" w14:textId="77777777" w:rsidR="00FA060F" w:rsidRPr="00BE5551" w:rsidRDefault="00FA060F"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02BC9A98" w14:textId="77777777" w:rsidR="00FA060F" w:rsidRPr="00A708DD" w:rsidRDefault="00FA060F" w:rsidP="007704A9">
      <w:pPr>
        <w:pStyle w:val="Bullet0"/>
        <w:tabs>
          <w:tab w:val="num" w:pos="1134"/>
        </w:tabs>
        <w:spacing w:before="120"/>
        <w:ind w:hanging="113"/>
        <w:rPr>
          <w:rFonts w:cs="Arial"/>
        </w:rPr>
      </w:pPr>
      <w:r w:rsidRPr="00A708DD">
        <w:rPr>
          <w:rFonts w:cs="Arial"/>
        </w:rPr>
        <w:t xml:space="preserve">Monitoring </w:t>
      </w:r>
    </w:p>
    <w:p w14:paraId="1883650E" w14:textId="77777777" w:rsidR="00FA060F" w:rsidRPr="00A708DD" w:rsidRDefault="00FA060F"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03C88789" w14:textId="77777777" w:rsidR="00FA060F" w:rsidRPr="00A708DD" w:rsidRDefault="00FA060F"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3F0434CA" w14:textId="77777777" w:rsidR="00FA060F" w:rsidRPr="00A708DD" w:rsidRDefault="00FA060F"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F69EEB2" w14:textId="77777777" w:rsidR="00FA060F" w:rsidRPr="00A708DD" w:rsidRDefault="00FA060F"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DF6D6D1" w14:textId="5D6F411E" w:rsidR="00FA060F" w:rsidRDefault="00FA060F"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738A2FC2" w14:textId="77777777" w:rsidR="00984E3F" w:rsidRPr="00A708DD" w:rsidRDefault="00984E3F" w:rsidP="00984E3F">
      <w:pPr>
        <w:pStyle w:val="Bullet"/>
        <w:numPr>
          <w:ilvl w:val="0"/>
          <w:numId w:val="0"/>
        </w:numPr>
        <w:ind w:left="680" w:hanging="680"/>
        <w:rPr>
          <w:rStyle w:val="Red"/>
          <w:rFonts w:cs="Arial"/>
          <w:color w:val="auto"/>
          <w:sz w:val="18"/>
          <w:szCs w:val="18"/>
        </w:rPr>
      </w:pPr>
    </w:p>
    <w:p w14:paraId="419BD396" w14:textId="49F4C467" w:rsidR="00FA060F" w:rsidRPr="00843985" w:rsidRDefault="00FA060F" w:rsidP="0033116C">
      <w:pPr>
        <w:pStyle w:val="Bullet1"/>
        <w:tabs>
          <w:tab w:val="num" w:pos="1134"/>
        </w:tabs>
        <w:spacing w:before="0"/>
        <w:ind w:left="1134" w:hanging="567"/>
        <w:rPr>
          <w:rStyle w:val="Red"/>
          <w:rFonts w:cs="Arial"/>
          <w:color w:val="auto"/>
          <w:sz w:val="18"/>
          <w:szCs w:val="18"/>
        </w:rPr>
      </w:pPr>
      <w:r w:rsidRPr="00843985">
        <w:rPr>
          <w:rStyle w:val="Red"/>
          <w:rFonts w:cs="Arial"/>
          <w:color w:val="auto"/>
          <w:sz w:val="18"/>
          <w:szCs w:val="18"/>
        </w:rPr>
        <w:lastRenderedPageBreak/>
        <w:t>Accessible monitoring point</w:t>
      </w:r>
      <w:r w:rsidR="00104344">
        <w:rPr>
          <w:rStyle w:val="Red"/>
          <w:rFonts w:cs="Arial"/>
          <w:color w:val="auto"/>
          <w:sz w:val="18"/>
          <w:szCs w:val="18"/>
        </w:rPr>
        <w:t>s</w:t>
      </w:r>
      <w:r w:rsidRPr="00843985">
        <w:rPr>
          <w:rStyle w:val="Red"/>
          <w:rFonts w:cs="Arial"/>
          <w:color w:val="auto"/>
          <w:sz w:val="18"/>
          <w:szCs w:val="18"/>
        </w:rPr>
        <w:t xml:space="preserve"> shall be provided and maintained to enable the emissions monitoring programme and the environmental or other monitoring to be carried out at the monitoring point</w:t>
      </w:r>
      <w:r w:rsidR="00104344">
        <w:rPr>
          <w:rStyle w:val="Red"/>
          <w:rFonts w:cs="Arial"/>
          <w:color w:val="auto"/>
          <w:sz w:val="18"/>
          <w:szCs w:val="18"/>
        </w:rPr>
        <w:t>s</w:t>
      </w:r>
      <w:r w:rsidRPr="00843985">
        <w:rPr>
          <w:rStyle w:val="Red"/>
          <w:rFonts w:cs="Arial"/>
          <w:color w:val="auto"/>
          <w:sz w:val="18"/>
          <w:szCs w:val="18"/>
        </w:rPr>
        <w:t xml:space="preserve"> specified in table S3.4 of schedule 3 and shown marked on the site plan in schedule 7. </w:t>
      </w:r>
    </w:p>
    <w:p w14:paraId="1210FC29" w14:textId="77777777" w:rsidR="00FA060F" w:rsidRPr="00E91387" w:rsidRDefault="00FA060F" w:rsidP="0033116C">
      <w:pPr>
        <w:pStyle w:val="Bullet1"/>
        <w:tabs>
          <w:tab w:val="num" w:pos="1134"/>
        </w:tabs>
        <w:spacing w:before="0"/>
        <w:ind w:left="1134" w:hanging="567"/>
        <w:rPr>
          <w:rStyle w:val="Red"/>
          <w:rFonts w:cs="Arial"/>
          <w:color w:val="auto"/>
          <w:sz w:val="18"/>
          <w:szCs w:val="18"/>
        </w:rPr>
      </w:pPr>
      <w:r w:rsidRPr="00E91387">
        <w:rPr>
          <w:rStyle w:val="Red"/>
          <w:rFonts w:cs="Arial"/>
          <w:color w:val="auto"/>
          <w:sz w:val="18"/>
          <w:szCs w:val="18"/>
        </w:rPr>
        <w:t>The monitoring programme for the parameters subject to schedule 3B shall be:</w:t>
      </w:r>
    </w:p>
    <w:p w14:paraId="30A65C21" w14:textId="77777777" w:rsidR="00FA060F" w:rsidRPr="00E91387" w:rsidRDefault="00FA060F" w:rsidP="0033116C">
      <w:pPr>
        <w:pStyle w:val="aBullet"/>
        <w:tabs>
          <w:tab w:val="num" w:pos="1701"/>
        </w:tabs>
        <w:spacing w:before="0"/>
        <w:ind w:left="1701" w:hanging="567"/>
        <w:rPr>
          <w:rStyle w:val="Red"/>
          <w:rFonts w:cs="Arial"/>
          <w:color w:val="auto"/>
          <w:sz w:val="18"/>
          <w:szCs w:val="18"/>
        </w:rPr>
      </w:pPr>
      <w:r w:rsidRPr="00E91387">
        <w:rPr>
          <w:rStyle w:val="Red"/>
          <w:rFonts w:cs="Arial"/>
          <w:color w:val="auto"/>
          <w:sz w:val="18"/>
          <w:szCs w:val="18"/>
        </w:rPr>
        <w:t>pre-scheduled to cover a calendar year and the programme recorded before the start of a calendar year sample period; and</w:t>
      </w:r>
    </w:p>
    <w:p w14:paraId="79293068" w14:textId="77777777" w:rsidR="00FA060F" w:rsidRPr="00E91387" w:rsidRDefault="00FA060F" w:rsidP="0033116C">
      <w:pPr>
        <w:pStyle w:val="aBullet"/>
        <w:tabs>
          <w:tab w:val="num" w:pos="1701"/>
        </w:tabs>
        <w:spacing w:before="0"/>
        <w:ind w:left="1701" w:hanging="567"/>
        <w:rPr>
          <w:rStyle w:val="Red"/>
          <w:rFonts w:cs="Arial"/>
          <w:color w:val="auto"/>
          <w:sz w:val="18"/>
          <w:szCs w:val="18"/>
        </w:rPr>
      </w:pPr>
      <w:r w:rsidRPr="00E91387">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3C32FE7E" w14:textId="77777777" w:rsidR="00FA060F" w:rsidRPr="00E91387" w:rsidRDefault="00FA060F" w:rsidP="0033116C">
      <w:pPr>
        <w:pStyle w:val="Bullet1"/>
        <w:tabs>
          <w:tab w:val="num" w:pos="1134"/>
        </w:tabs>
        <w:spacing w:before="0"/>
        <w:ind w:left="1134" w:hanging="567"/>
        <w:rPr>
          <w:rStyle w:val="Red"/>
          <w:rFonts w:cs="Arial"/>
          <w:color w:val="auto"/>
          <w:sz w:val="18"/>
          <w:szCs w:val="18"/>
        </w:rPr>
      </w:pPr>
      <w:r w:rsidRPr="00E91387">
        <w:rPr>
          <w:rStyle w:val="Red"/>
          <w:rFonts w:cs="Arial"/>
          <w:color w:val="auto"/>
          <w:sz w:val="18"/>
          <w:szCs w:val="18"/>
        </w:rPr>
        <w:t xml:space="preserve">After becoming </w:t>
      </w:r>
      <w:proofErr w:type="gramStart"/>
      <w:r w:rsidRPr="00E91387">
        <w:rPr>
          <w:rStyle w:val="Red"/>
          <w:rFonts w:cs="Arial"/>
          <w:color w:val="auto"/>
          <w:sz w:val="18"/>
          <w:szCs w:val="18"/>
        </w:rPr>
        <w:t>aware, or</w:t>
      </w:r>
      <w:proofErr w:type="gramEnd"/>
      <w:r w:rsidRPr="00E91387">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690110D" w14:textId="77777777" w:rsidR="00FA060F" w:rsidRPr="001E3644" w:rsidRDefault="00FA060F" w:rsidP="0033116C">
      <w:pPr>
        <w:pStyle w:val="Bullet1"/>
        <w:tabs>
          <w:tab w:val="num" w:pos="1878"/>
        </w:tabs>
        <w:spacing w:before="0"/>
        <w:ind w:left="1020" w:hanging="453"/>
        <w:rPr>
          <w:sz w:val="18"/>
          <w:szCs w:val="22"/>
        </w:rPr>
      </w:pPr>
    </w:p>
    <w:p w14:paraId="4FEAE6FB" w14:textId="77777777" w:rsidR="00FA060F" w:rsidRPr="00175B8E" w:rsidRDefault="00FA060F"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01ABFB10" w14:textId="77777777" w:rsidR="00FA060F" w:rsidRPr="00175B8E" w:rsidRDefault="00FA060F"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3DCB3A0D" w14:textId="77777777" w:rsidR="00FA060F" w:rsidRPr="00175B8E" w:rsidRDefault="00FA060F"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387EE921" w14:textId="77777777" w:rsidR="00FA060F" w:rsidRPr="00175B8E" w:rsidRDefault="00FA060F"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7C270C0" w14:textId="6BB8F185" w:rsidR="00FA060F" w:rsidRPr="00175B8E" w:rsidRDefault="00FA060F"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796C66D0" w14:textId="77777777" w:rsidR="00FA060F" w:rsidRPr="00175B8E" w:rsidRDefault="00FA060F"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EB13D83" w14:textId="77777777" w:rsidR="00FA060F" w:rsidRDefault="00FA060F" w:rsidP="007704A9">
      <w:pPr>
        <w:pStyle w:val="Bullet"/>
        <w:tabs>
          <w:tab w:val="num" w:pos="1134"/>
        </w:tabs>
        <w:spacing w:before="120" w:after="240"/>
        <w:ind w:hanging="113"/>
      </w:pPr>
      <w:r>
        <w:t>Information</w:t>
      </w:r>
    </w:p>
    <w:p w14:paraId="00919F7D" w14:textId="77777777" w:rsidR="00FA060F" w:rsidRDefault="00FA060F" w:rsidP="007704A9">
      <w:pPr>
        <w:pStyle w:val="Bullet0"/>
        <w:tabs>
          <w:tab w:val="num" w:pos="1134"/>
        </w:tabs>
        <w:spacing w:before="120"/>
        <w:ind w:hanging="113"/>
      </w:pPr>
      <w:r>
        <w:t>Records</w:t>
      </w:r>
    </w:p>
    <w:p w14:paraId="6DA02A2A" w14:textId="77777777" w:rsidR="00FA060F" w:rsidRPr="00175B8E" w:rsidRDefault="00FA060F"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47E9076" w14:textId="77777777" w:rsidR="00FA060F" w:rsidRPr="00175B8E" w:rsidRDefault="00FA060F"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7678BFFA" w14:textId="77777777" w:rsidR="00FA060F" w:rsidRPr="00175B8E" w:rsidRDefault="00FA060F"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169D41B" w14:textId="77777777" w:rsidR="00FA060F" w:rsidRPr="00175B8E" w:rsidRDefault="00FA060F"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3FAD412" w14:textId="77777777" w:rsidR="00FA060F" w:rsidRPr="00175B8E" w:rsidRDefault="00FA060F"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68A67C38" w14:textId="77777777" w:rsidR="00FA060F" w:rsidRPr="00175B8E" w:rsidRDefault="00FA060F"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DF85F3D" w14:textId="77777777" w:rsidR="004161DD" w:rsidRDefault="004161DD">
      <w:pPr>
        <w:rPr>
          <w:rFonts w:ascii="Arial" w:hAnsi="Arial"/>
          <w:b/>
          <w:bCs/>
          <w:sz w:val="28"/>
          <w:szCs w:val="24"/>
          <w:lang w:eastAsia="en-US"/>
        </w:rPr>
      </w:pPr>
      <w:r>
        <w:br w:type="page"/>
      </w:r>
    </w:p>
    <w:p w14:paraId="55F86DB3" w14:textId="0C21F673" w:rsidR="00FA060F" w:rsidRDefault="00FA060F" w:rsidP="007704A9">
      <w:pPr>
        <w:pStyle w:val="Bullet0"/>
        <w:tabs>
          <w:tab w:val="num" w:pos="1134"/>
        </w:tabs>
        <w:spacing w:before="120"/>
        <w:ind w:hanging="113"/>
      </w:pPr>
      <w:r>
        <w:lastRenderedPageBreak/>
        <w:t>Reporting</w:t>
      </w:r>
    </w:p>
    <w:p w14:paraId="36954172" w14:textId="77777777" w:rsidR="00FA060F" w:rsidRPr="00175B8E" w:rsidRDefault="00FA060F"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16FC8EF4" w14:textId="77777777" w:rsidR="00FA060F" w:rsidRPr="00175B8E" w:rsidRDefault="00FA060F"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204E6A0" w14:textId="77777777" w:rsidR="00FA060F" w:rsidRPr="00175B8E" w:rsidRDefault="00FA060F"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41108CF9" w14:textId="77777777" w:rsidR="00FA060F" w:rsidRPr="00175B8E" w:rsidRDefault="00FA060F"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32FD083F" w14:textId="77777777" w:rsidR="00FA060F" w:rsidRPr="00175B8E" w:rsidRDefault="00FA060F"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30321FEC" w14:textId="77777777" w:rsidR="00FA060F" w:rsidRDefault="00FA060F" w:rsidP="007704A9">
      <w:pPr>
        <w:pStyle w:val="Bullet0"/>
        <w:tabs>
          <w:tab w:val="clear" w:pos="680"/>
          <w:tab w:val="num" w:pos="1134"/>
        </w:tabs>
        <w:spacing w:before="120"/>
        <w:ind w:hanging="113"/>
      </w:pPr>
      <w:r>
        <w:t>Notifications</w:t>
      </w:r>
    </w:p>
    <w:p w14:paraId="0DFF5BB5" w14:textId="77777777" w:rsidR="00FA060F" w:rsidRPr="003375BF" w:rsidRDefault="00FA060F"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86DE05C" w14:textId="77777777" w:rsidR="00FA060F" w:rsidRPr="003375BF" w:rsidRDefault="00FA060F" w:rsidP="00FA060F">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A44E657" w14:textId="5372C98C" w:rsidR="00FA060F" w:rsidRPr="007C678F" w:rsidRDefault="00FA060F"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S3.1 </w:t>
      </w:r>
      <w:r w:rsidR="00FE4142">
        <w:rPr>
          <w:sz w:val="18"/>
          <w:szCs w:val="18"/>
        </w:rPr>
        <w:t>(</w:t>
      </w:r>
      <w:r w:rsidRPr="007C678F">
        <w:rPr>
          <w:rStyle w:val="Red"/>
          <w:color w:val="auto"/>
          <w:sz w:val="18"/>
          <w:szCs w:val="18"/>
        </w:rPr>
        <w:t>including individual exceedances of limits which are covered by condition 3.1.2</w:t>
      </w:r>
      <w:r w:rsidR="00FE4142">
        <w:rPr>
          <w:rStyle w:val="Red"/>
          <w:color w:val="auto"/>
          <w:sz w:val="18"/>
          <w:szCs w:val="18"/>
        </w:rPr>
        <w:t>)</w:t>
      </w:r>
      <w:r w:rsidRPr="007C678F">
        <w:rPr>
          <w:sz w:val="18"/>
          <w:szCs w:val="18"/>
        </w:rPr>
        <w:t>.</w:t>
      </w:r>
    </w:p>
    <w:p w14:paraId="504564EE" w14:textId="77777777" w:rsidR="00FA060F" w:rsidRPr="003375BF" w:rsidRDefault="00FA060F"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0F3AB5A5" w14:textId="77777777" w:rsidR="00FA060F" w:rsidRPr="003375BF" w:rsidRDefault="00FA060F"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5A5730F7" w14:textId="2B50D9EF" w:rsidR="00FA060F" w:rsidRPr="007C678F" w:rsidRDefault="00FA060F" w:rsidP="00107B87">
      <w:pPr>
        <w:pStyle w:val="Bullet1"/>
        <w:tabs>
          <w:tab w:val="num" w:pos="1134"/>
        </w:tabs>
        <w:spacing w:before="0"/>
        <w:ind w:left="1134" w:hanging="567"/>
        <w:rPr>
          <w:rStyle w:val="Red"/>
          <w:color w:val="auto"/>
          <w:sz w:val="18"/>
          <w:szCs w:val="18"/>
        </w:rPr>
      </w:pPr>
      <w:r w:rsidRPr="007C678F">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7FBC0E2A" w14:textId="77777777" w:rsidR="00FA060F" w:rsidRPr="003375BF" w:rsidRDefault="00FA060F"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6C786295" w14:textId="77777777" w:rsidR="00FA060F" w:rsidRPr="003375BF" w:rsidRDefault="00FA060F" w:rsidP="00107B87">
      <w:pPr>
        <w:pStyle w:val="ListParagraph"/>
        <w:spacing w:before="0"/>
        <w:ind w:left="1134"/>
        <w:contextualSpacing w:val="0"/>
        <w:rPr>
          <w:sz w:val="18"/>
          <w:szCs w:val="18"/>
        </w:rPr>
      </w:pPr>
      <w:r w:rsidRPr="003375BF">
        <w:rPr>
          <w:sz w:val="18"/>
          <w:szCs w:val="18"/>
        </w:rPr>
        <w:t>Where the operator is a registered company:</w:t>
      </w:r>
    </w:p>
    <w:p w14:paraId="616ADBBF" w14:textId="77777777" w:rsidR="00FA060F" w:rsidRPr="003375BF" w:rsidRDefault="00FA060F"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5B7D24B2" w14:textId="77777777" w:rsidR="00FA060F" w:rsidRPr="00860C73" w:rsidRDefault="00FA060F"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6AF5B999" w14:textId="77777777" w:rsidR="00FA060F" w:rsidRPr="00860C73" w:rsidRDefault="00FA060F"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FDE02DD" w14:textId="77777777" w:rsidR="00FA060F" w:rsidRPr="0091033F" w:rsidRDefault="00FA060F" w:rsidP="0091033F">
      <w:pPr>
        <w:pStyle w:val="aBullet"/>
        <w:numPr>
          <w:ilvl w:val="3"/>
          <w:numId w:val="15"/>
        </w:numPr>
        <w:ind w:left="1588"/>
        <w:rPr>
          <w:sz w:val="18"/>
          <w:szCs w:val="18"/>
        </w:rPr>
      </w:pPr>
      <w:r w:rsidRPr="0091033F">
        <w:rPr>
          <w:sz w:val="18"/>
          <w:szCs w:val="18"/>
        </w:rPr>
        <w:t>any change in the operator’s name or address; and</w:t>
      </w:r>
    </w:p>
    <w:p w14:paraId="3320C1DC" w14:textId="77777777" w:rsidR="00FA060F" w:rsidRPr="003375BF" w:rsidRDefault="00FA060F"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0A26DFA0" w14:textId="77777777" w:rsidR="004161DD" w:rsidRDefault="004161DD">
      <w:pPr>
        <w:rPr>
          <w:rFonts w:ascii="Arial" w:hAnsi="Arial"/>
          <w:bCs/>
          <w:sz w:val="18"/>
          <w:szCs w:val="18"/>
          <w:lang w:eastAsia="en-US"/>
        </w:rPr>
      </w:pPr>
      <w:r>
        <w:rPr>
          <w:sz w:val="18"/>
          <w:szCs w:val="18"/>
        </w:rPr>
        <w:br w:type="page"/>
      </w:r>
    </w:p>
    <w:p w14:paraId="0AB9EC38" w14:textId="3EBA3F9A" w:rsidR="00FA060F" w:rsidRPr="003375BF" w:rsidRDefault="00FA060F" w:rsidP="00107B87">
      <w:pPr>
        <w:pStyle w:val="Bullet1"/>
        <w:tabs>
          <w:tab w:val="num" w:pos="1134"/>
        </w:tabs>
        <w:spacing w:before="0"/>
        <w:ind w:left="1134" w:hanging="567"/>
        <w:rPr>
          <w:sz w:val="18"/>
          <w:szCs w:val="18"/>
        </w:rPr>
      </w:pPr>
      <w:r>
        <w:rPr>
          <w:sz w:val="18"/>
          <w:szCs w:val="18"/>
        </w:rPr>
        <w:lastRenderedPageBreak/>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19A7C4E9" w14:textId="77777777" w:rsidR="00FA060F" w:rsidRPr="003375BF" w:rsidRDefault="00FA060F"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5439EAB2" w14:textId="77777777" w:rsidR="00FA060F" w:rsidRPr="003375BF" w:rsidRDefault="00FA060F"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CED9684" w14:textId="0411828F" w:rsidR="00FA060F" w:rsidRPr="00E021BB" w:rsidRDefault="00FA060F" w:rsidP="00107B87">
      <w:pPr>
        <w:pStyle w:val="Bullet1"/>
        <w:tabs>
          <w:tab w:val="num" w:pos="1134"/>
        </w:tabs>
        <w:spacing w:before="0"/>
        <w:ind w:left="1134" w:hanging="567"/>
        <w:rPr>
          <w:rStyle w:val="Red"/>
          <w:color w:val="auto"/>
          <w:sz w:val="18"/>
          <w:szCs w:val="18"/>
        </w:rPr>
      </w:pPr>
      <w:r w:rsidRPr="00E021BB">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04CA50B8" w14:textId="77777777" w:rsidR="00FA060F" w:rsidRDefault="00FA060F" w:rsidP="007704A9">
      <w:pPr>
        <w:pStyle w:val="Bullet0"/>
        <w:spacing w:before="120"/>
        <w:ind w:left="1134" w:hanging="567"/>
      </w:pPr>
      <w:r>
        <w:t>Interpretation</w:t>
      </w:r>
    </w:p>
    <w:p w14:paraId="60874409" w14:textId="77777777" w:rsidR="00FA060F" w:rsidRPr="003375BF" w:rsidRDefault="00FA060F"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4049F904" w14:textId="0912708C" w:rsidR="00FA060F" w:rsidRDefault="00FA060F"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3746023" w14:textId="2940D697" w:rsidR="00984E3F" w:rsidRDefault="00984E3F" w:rsidP="00984E3F">
      <w:pPr>
        <w:pStyle w:val="Bullet1"/>
        <w:numPr>
          <w:ilvl w:val="0"/>
          <w:numId w:val="0"/>
        </w:numPr>
        <w:tabs>
          <w:tab w:val="num" w:pos="1134"/>
        </w:tabs>
        <w:spacing w:before="0"/>
        <w:ind w:left="1134"/>
        <w:rPr>
          <w:sz w:val="18"/>
          <w:szCs w:val="18"/>
        </w:rPr>
      </w:pPr>
    </w:p>
    <w:p w14:paraId="0F489FBE" w14:textId="5908D22A" w:rsidR="00984E3F" w:rsidRPr="00984E3F" w:rsidRDefault="00984E3F" w:rsidP="00984E3F">
      <w:pPr>
        <w:rPr>
          <w:rFonts w:ascii="Arial" w:hAnsi="Arial"/>
          <w:bCs/>
          <w:sz w:val="18"/>
          <w:szCs w:val="18"/>
          <w:lang w:eastAsia="en-US"/>
        </w:rPr>
      </w:pPr>
      <w:r>
        <w:rPr>
          <w:sz w:val="18"/>
          <w:szCs w:val="18"/>
        </w:rPr>
        <w:br w:type="page"/>
      </w:r>
    </w:p>
    <w:p w14:paraId="36E2C1CA" w14:textId="138ED8FE" w:rsidR="00FA060F" w:rsidRPr="00C45293" w:rsidRDefault="00FA060F" w:rsidP="00C45293">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FA060F" w:rsidRPr="003375BF" w14:paraId="5F6D2D8D" w14:textId="77777777" w:rsidTr="001F4EC0">
        <w:trPr>
          <w:cantSplit/>
          <w:tblHeader/>
        </w:trPr>
        <w:tc>
          <w:tcPr>
            <w:tcW w:w="5000" w:type="pct"/>
            <w:gridSpan w:val="2"/>
            <w:shd w:val="clear" w:color="auto" w:fill="000000"/>
          </w:tcPr>
          <w:p w14:paraId="3431393A" w14:textId="77777777" w:rsidR="00FA060F" w:rsidRPr="001F4EC0" w:rsidRDefault="00FA060F" w:rsidP="00821962">
            <w:pPr>
              <w:pStyle w:val="TableText"/>
              <w:rPr>
                <w:b/>
                <w:sz w:val="18"/>
                <w:szCs w:val="18"/>
              </w:rPr>
            </w:pPr>
            <w:r w:rsidRPr="001F4EC0">
              <w:rPr>
                <w:b/>
                <w:sz w:val="18"/>
                <w:szCs w:val="18"/>
              </w:rPr>
              <w:t>Table S1.1 Activities</w:t>
            </w:r>
          </w:p>
        </w:tc>
      </w:tr>
      <w:tr w:rsidR="00FA060F" w:rsidRPr="003375BF" w14:paraId="7E3FC178" w14:textId="77777777" w:rsidTr="00315300">
        <w:trPr>
          <w:cantSplit/>
          <w:tblHeader/>
        </w:trPr>
        <w:tc>
          <w:tcPr>
            <w:tcW w:w="3662" w:type="pct"/>
            <w:shd w:val="clear" w:color="auto" w:fill="auto"/>
          </w:tcPr>
          <w:p w14:paraId="7A795EFF" w14:textId="77777777" w:rsidR="00FA060F" w:rsidRPr="001F4EC0" w:rsidRDefault="00FA060F" w:rsidP="00821962">
            <w:pPr>
              <w:pStyle w:val="TableText"/>
              <w:rPr>
                <w:b/>
                <w:sz w:val="18"/>
                <w:szCs w:val="18"/>
              </w:rPr>
            </w:pPr>
            <w:r w:rsidRPr="001F4EC0">
              <w:rPr>
                <w:b/>
                <w:sz w:val="18"/>
                <w:szCs w:val="18"/>
              </w:rPr>
              <w:t>Description of activity</w:t>
            </w:r>
          </w:p>
        </w:tc>
        <w:tc>
          <w:tcPr>
            <w:tcW w:w="1338" w:type="pct"/>
            <w:shd w:val="clear" w:color="auto" w:fill="auto"/>
          </w:tcPr>
          <w:p w14:paraId="1D3E689B" w14:textId="77777777" w:rsidR="00FA060F" w:rsidRPr="001F4EC0" w:rsidRDefault="00FA060F" w:rsidP="00821962">
            <w:pPr>
              <w:pStyle w:val="TableText"/>
              <w:rPr>
                <w:b/>
                <w:sz w:val="18"/>
                <w:szCs w:val="18"/>
              </w:rPr>
            </w:pPr>
            <w:r w:rsidRPr="001F4EC0">
              <w:rPr>
                <w:b/>
                <w:sz w:val="18"/>
                <w:szCs w:val="18"/>
              </w:rPr>
              <w:t>Limits of specified activity</w:t>
            </w:r>
          </w:p>
        </w:tc>
      </w:tr>
      <w:tr w:rsidR="00FA060F" w:rsidRPr="003375BF" w14:paraId="56A26FF9" w14:textId="77777777" w:rsidTr="00315300">
        <w:trPr>
          <w:cantSplit/>
        </w:trPr>
        <w:tc>
          <w:tcPr>
            <w:tcW w:w="3662" w:type="pct"/>
            <w:shd w:val="clear" w:color="auto" w:fill="auto"/>
          </w:tcPr>
          <w:p w14:paraId="6EEE1D84" w14:textId="7DA00638" w:rsidR="00FA060F" w:rsidRPr="000D1A76" w:rsidRDefault="00FA060F" w:rsidP="00821962">
            <w:pPr>
              <w:pStyle w:val="TableText"/>
              <w:rPr>
                <w:rStyle w:val="Blue"/>
                <w:color w:val="auto"/>
                <w:sz w:val="18"/>
                <w:szCs w:val="18"/>
              </w:rPr>
            </w:pPr>
            <w:r w:rsidRPr="000D1A76">
              <w:rPr>
                <w:rStyle w:val="Blue"/>
                <w:color w:val="auto"/>
                <w:sz w:val="18"/>
                <w:szCs w:val="18"/>
              </w:rPr>
              <w:t xml:space="preserve">Discharge of secondary treated sewage effluent </w:t>
            </w:r>
            <w:r w:rsidRPr="001F0B6B">
              <w:rPr>
                <w:rStyle w:val="Blue"/>
                <w:color w:val="auto"/>
                <w:sz w:val="18"/>
                <w:szCs w:val="18"/>
              </w:rPr>
              <w:t>via</w:t>
            </w:r>
            <w:r w:rsidR="001F0B6B" w:rsidRPr="001F0B6B">
              <w:rPr>
                <w:rStyle w:val="Blue"/>
                <w:color w:val="auto"/>
                <w:sz w:val="18"/>
                <w:szCs w:val="18"/>
              </w:rPr>
              <w:t xml:space="preserve"> Final Effluent</w:t>
            </w:r>
            <w:r w:rsidRPr="001F0B6B">
              <w:rPr>
                <w:rStyle w:val="Blue"/>
                <w:color w:val="auto"/>
                <w:sz w:val="18"/>
                <w:szCs w:val="18"/>
              </w:rPr>
              <w:t xml:space="preserve"> Discharge </w:t>
            </w:r>
            <w:r w:rsidRPr="000D1A76">
              <w:rPr>
                <w:rStyle w:val="Blue"/>
                <w:color w:val="auto"/>
                <w:sz w:val="18"/>
                <w:szCs w:val="18"/>
              </w:rPr>
              <w:t>Point</w:t>
            </w:r>
          </w:p>
        </w:tc>
        <w:tc>
          <w:tcPr>
            <w:tcW w:w="1338" w:type="pct"/>
            <w:shd w:val="clear" w:color="auto" w:fill="auto"/>
          </w:tcPr>
          <w:p w14:paraId="3FEF33C9" w14:textId="77777777" w:rsidR="00FA060F" w:rsidRPr="000D1A76" w:rsidRDefault="00FA060F" w:rsidP="00821962">
            <w:pPr>
              <w:pStyle w:val="TableText"/>
              <w:rPr>
                <w:rStyle w:val="Red"/>
                <w:color w:val="auto"/>
                <w:sz w:val="18"/>
                <w:szCs w:val="18"/>
              </w:rPr>
            </w:pPr>
            <w:r w:rsidRPr="000D1A76">
              <w:rPr>
                <w:rStyle w:val="Red"/>
                <w:color w:val="auto"/>
                <w:sz w:val="18"/>
                <w:szCs w:val="18"/>
              </w:rPr>
              <w:t>N/A</w:t>
            </w:r>
          </w:p>
        </w:tc>
      </w:tr>
    </w:tbl>
    <w:p w14:paraId="07B9E285" w14:textId="77777777" w:rsidR="00FA060F" w:rsidRPr="00796C48" w:rsidRDefault="00FA060F" w:rsidP="00117092">
      <w:pPr>
        <w:pStyle w:val="Heading1"/>
        <w:spacing w:after="400"/>
        <w:ind w:left="567"/>
        <w:rPr>
          <w:sz w:val="36"/>
        </w:rPr>
      </w:pPr>
      <w:r>
        <w:rPr>
          <w:sz w:val="36"/>
        </w:rPr>
        <w:br w:type="page"/>
      </w: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0133AAA3" w14:textId="77777777" w:rsidR="00FA060F" w:rsidRPr="00117092" w:rsidRDefault="00FA060F" w:rsidP="00821962">
      <w:pPr>
        <w:ind w:left="567"/>
        <w:rPr>
          <w:rFonts w:ascii="Arial" w:hAnsi="Arial" w:cs="Arial"/>
          <w:sz w:val="18"/>
          <w:szCs w:val="18"/>
        </w:rPr>
      </w:pPr>
      <w:r w:rsidRPr="00117092">
        <w:rPr>
          <w:rFonts w:ascii="Arial" w:hAnsi="Arial" w:cs="Arial"/>
          <w:sz w:val="18"/>
          <w:szCs w:val="18"/>
        </w:rPr>
        <w:t>Schedule 2 not in use.</w:t>
      </w:r>
    </w:p>
    <w:p w14:paraId="3625EA09" w14:textId="77777777" w:rsidR="00FA060F" w:rsidRDefault="00FA060F" w:rsidP="00821962"/>
    <w:p w14:paraId="6790254C" w14:textId="77777777" w:rsidR="00FA060F" w:rsidRDefault="00FA060F" w:rsidP="00821962"/>
    <w:p w14:paraId="1FF3CB99" w14:textId="77777777" w:rsidR="00FA060F" w:rsidRDefault="00FA060F" w:rsidP="00821962">
      <w:pPr>
        <w:pStyle w:val="Heading1"/>
        <w:ind w:left="567"/>
        <w:rPr>
          <w:sz w:val="36"/>
        </w:rPr>
      </w:pPr>
    </w:p>
    <w:p w14:paraId="66D67124" w14:textId="77777777" w:rsidR="00FA060F" w:rsidRDefault="00FA060F" w:rsidP="00821962">
      <w:pPr>
        <w:pStyle w:val="Heading1"/>
        <w:ind w:left="567"/>
        <w:rPr>
          <w:sz w:val="36"/>
        </w:rPr>
      </w:pPr>
    </w:p>
    <w:p w14:paraId="4BBF53A2" w14:textId="77777777" w:rsidR="00FA060F" w:rsidRDefault="00FA060F" w:rsidP="00821962">
      <w:pPr>
        <w:pStyle w:val="Heading1"/>
        <w:ind w:left="567"/>
        <w:rPr>
          <w:sz w:val="36"/>
        </w:rPr>
      </w:pPr>
    </w:p>
    <w:p w14:paraId="05F85ABA" w14:textId="77777777" w:rsidR="00FA060F" w:rsidRDefault="00FA060F" w:rsidP="00821962">
      <w:pPr>
        <w:pStyle w:val="Heading1"/>
        <w:ind w:left="567"/>
        <w:rPr>
          <w:sz w:val="36"/>
        </w:rPr>
      </w:pPr>
    </w:p>
    <w:p w14:paraId="23BD4220" w14:textId="77777777" w:rsidR="00FA060F" w:rsidRDefault="00FA060F" w:rsidP="00821962">
      <w:pPr>
        <w:pStyle w:val="Heading1"/>
        <w:ind w:left="567"/>
        <w:rPr>
          <w:sz w:val="36"/>
        </w:rPr>
      </w:pPr>
    </w:p>
    <w:p w14:paraId="2E9E9414" w14:textId="77777777" w:rsidR="00FA060F" w:rsidRDefault="00FA060F" w:rsidP="00821962">
      <w:pPr>
        <w:pStyle w:val="Heading1"/>
        <w:ind w:left="567"/>
        <w:rPr>
          <w:sz w:val="36"/>
        </w:rPr>
      </w:pPr>
    </w:p>
    <w:p w14:paraId="14A37D90" w14:textId="77777777" w:rsidR="00FA060F" w:rsidRDefault="00FA060F" w:rsidP="00821962">
      <w:pPr>
        <w:pStyle w:val="Heading1"/>
        <w:ind w:left="567"/>
        <w:rPr>
          <w:sz w:val="36"/>
        </w:rPr>
      </w:pPr>
    </w:p>
    <w:p w14:paraId="5F14BCED" w14:textId="77777777" w:rsidR="00FA060F" w:rsidRDefault="00FA060F" w:rsidP="00821962">
      <w:pPr>
        <w:pStyle w:val="Heading1"/>
        <w:ind w:left="567"/>
        <w:rPr>
          <w:sz w:val="36"/>
        </w:rPr>
      </w:pPr>
    </w:p>
    <w:p w14:paraId="39A0B21B" w14:textId="77777777" w:rsidR="00FA060F" w:rsidRDefault="00FA060F" w:rsidP="00821962">
      <w:pPr>
        <w:pStyle w:val="Heading1"/>
        <w:ind w:left="567"/>
        <w:rPr>
          <w:sz w:val="36"/>
        </w:rPr>
      </w:pPr>
    </w:p>
    <w:p w14:paraId="64DD7FC3" w14:textId="77777777" w:rsidR="00FA060F" w:rsidRDefault="00FA060F" w:rsidP="00821962">
      <w:pPr>
        <w:pStyle w:val="Heading1"/>
        <w:ind w:left="567"/>
        <w:rPr>
          <w:sz w:val="36"/>
        </w:rPr>
      </w:pPr>
    </w:p>
    <w:p w14:paraId="207B4065" w14:textId="77777777" w:rsidR="00FA060F" w:rsidRDefault="00FA060F" w:rsidP="00821962">
      <w:pPr>
        <w:pStyle w:val="Heading1"/>
        <w:ind w:left="567"/>
        <w:rPr>
          <w:sz w:val="36"/>
        </w:rPr>
      </w:pPr>
    </w:p>
    <w:p w14:paraId="33623364" w14:textId="77777777" w:rsidR="00FA060F" w:rsidRDefault="00FA060F" w:rsidP="00117092"/>
    <w:p w14:paraId="595A4EDB" w14:textId="77777777" w:rsidR="00FA060F" w:rsidRDefault="00FA060F" w:rsidP="00117092"/>
    <w:p w14:paraId="789004FE" w14:textId="77777777" w:rsidR="00FA060F" w:rsidRDefault="00FA060F" w:rsidP="00117092"/>
    <w:p w14:paraId="481C7185" w14:textId="77777777" w:rsidR="00FA060F" w:rsidRDefault="00FA060F" w:rsidP="00117092"/>
    <w:p w14:paraId="063BCEDE" w14:textId="77777777" w:rsidR="00FA060F" w:rsidRDefault="00FA060F" w:rsidP="00117092"/>
    <w:p w14:paraId="3F7BBC11" w14:textId="77777777" w:rsidR="00FA060F" w:rsidRDefault="00FA060F" w:rsidP="00117092"/>
    <w:p w14:paraId="08EAB278" w14:textId="77777777" w:rsidR="00FA060F" w:rsidRDefault="00FA060F" w:rsidP="00117092"/>
    <w:p w14:paraId="2ECD545A" w14:textId="77777777" w:rsidR="00FA060F" w:rsidRDefault="00FA060F" w:rsidP="00117092"/>
    <w:p w14:paraId="1629C15C" w14:textId="77777777" w:rsidR="00FA060F" w:rsidRDefault="00FA060F" w:rsidP="00117092"/>
    <w:p w14:paraId="5AEBB6E5" w14:textId="77777777" w:rsidR="00FA060F" w:rsidRDefault="00FA060F" w:rsidP="00117092"/>
    <w:p w14:paraId="1FD44C2E" w14:textId="77777777" w:rsidR="00FA060F" w:rsidRDefault="00FA060F" w:rsidP="00117092"/>
    <w:p w14:paraId="2E7B4426" w14:textId="77777777" w:rsidR="00FA060F" w:rsidRDefault="00FA060F" w:rsidP="00117092"/>
    <w:p w14:paraId="49F22B90" w14:textId="77777777" w:rsidR="00FA060F" w:rsidRDefault="00FA060F" w:rsidP="00117092"/>
    <w:p w14:paraId="6A7E1145" w14:textId="77777777" w:rsidR="00FA060F" w:rsidRDefault="00FA060F" w:rsidP="00117092"/>
    <w:p w14:paraId="01697BBB" w14:textId="77777777" w:rsidR="00FA060F" w:rsidRPr="00117092" w:rsidRDefault="00FA060F" w:rsidP="00117092"/>
    <w:p w14:paraId="46BC6B7B" w14:textId="77777777" w:rsidR="00FA060F" w:rsidRPr="00796C48" w:rsidRDefault="00FA060F"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FA060F" w:rsidRPr="00C25946" w14:paraId="67D06079" w14:textId="77777777" w:rsidTr="00C227EC">
        <w:trPr>
          <w:cantSplit/>
          <w:tblHeader/>
        </w:trPr>
        <w:tc>
          <w:tcPr>
            <w:tcW w:w="5000" w:type="pct"/>
            <w:gridSpan w:val="7"/>
            <w:shd w:val="clear" w:color="auto" w:fill="000000"/>
          </w:tcPr>
          <w:p w14:paraId="6CE8F22D" w14:textId="77777777" w:rsidR="00FA060F" w:rsidRPr="00534C4C" w:rsidRDefault="00FA060F" w:rsidP="00821962">
            <w:pPr>
              <w:pStyle w:val="TableText"/>
              <w:rPr>
                <w:b/>
                <w:color w:val="FFFFFF"/>
                <w:sz w:val="18"/>
                <w:szCs w:val="18"/>
              </w:rPr>
            </w:pPr>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3F9F92D2" w14:textId="58BDB2B0" w:rsidR="00FA060F" w:rsidRPr="00D2050D" w:rsidRDefault="00FA060F" w:rsidP="00821962">
            <w:pPr>
              <w:pStyle w:val="TableText"/>
              <w:rPr>
                <w:b/>
                <w:color w:val="FF0000"/>
                <w:sz w:val="18"/>
                <w:szCs w:val="18"/>
              </w:rPr>
            </w:pPr>
            <w:r w:rsidRPr="00534C4C">
              <w:rPr>
                <w:b/>
                <w:color w:val="FFFFFF"/>
                <w:sz w:val="18"/>
                <w:szCs w:val="18"/>
              </w:rPr>
              <w:t xml:space="preserve">Effective up to and </w:t>
            </w:r>
            <w:r w:rsidRPr="0032559B">
              <w:rPr>
                <w:b/>
                <w:color w:val="FFFFFF" w:themeColor="background1"/>
                <w:sz w:val="18"/>
                <w:szCs w:val="18"/>
              </w:rPr>
              <w:t xml:space="preserve">including </w:t>
            </w:r>
            <w:r w:rsidR="002D02DE" w:rsidRPr="0032559B">
              <w:rPr>
                <w:b/>
                <w:color w:val="FFFFFF" w:themeColor="background1"/>
                <w:sz w:val="18"/>
                <w:szCs w:val="18"/>
              </w:rPr>
              <w:t>01/05</w:t>
            </w:r>
            <w:r w:rsidRPr="0032559B">
              <w:rPr>
                <w:b/>
                <w:color w:val="FFFFFF" w:themeColor="background1"/>
                <w:sz w:val="18"/>
                <w:szCs w:val="18"/>
              </w:rPr>
              <w:t>/20</w:t>
            </w:r>
            <w:r w:rsidR="00104344" w:rsidRPr="0032559B">
              <w:rPr>
                <w:b/>
                <w:color w:val="FFFFFF" w:themeColor="background1"/>
                <w:sz w:val="18"/>
                <w:szCs w:val="18"/>
              </w:rPr>
              <w:t>25</w:t>
            </w:r>
          </w:p>
        </w:tc>
      </w:tr>
      <w:tr w:rsidR="00FA060F" w:rsidRPr="005337C4" w14:paraId="11559D75" w14:textId="77777777" w:rsidTr="00ED758C">
        <w:trPr>
          <w:cantSplit/>
          <w:tblHeader/>
        </w:trPr>
        <w:tc>
          <w:tcPr>
            <w:tcW w:w="608" w:type="pct"/>
            <w:shd w:val="clear" w:color="auto" w:fill="auto"/>
          </w:tcPr>
          <w:p w14:paraId="4011E829" w14:textId="77777777" w:rsidR="00FA060F" w:rsidRPr="005337C4" w:rsidRDefault="00FA060F" w:rsidP="00821962">
            <w:pPr>
              <w:pStyle w:val="TableText"/>
              <w:rPr>
                <w:rFonts w:cs="Arial"/>
                <w:b/>
                <w:sz w:val="18"/>
                <w:szCs w:val="18"/>
              </w:rPr>
            </w:pPr>
            <w:r w:rsidRPr="005337C4">
              <w:rPr>
                <w:rFonts w:cs="Arial"/>
                <w:b/>
                <w:sz w:val="18"/>
                <w:szCs w:val="18"/>
              </w:rPr>
              <w:t>Effluent and discharge point</w:t>
            </w:r>
          </w:p>
        </w:tc>
        <w:tc>
          <w:tcPr>
            <w:tcW w:w="740" w:type="pct"/>
            <w:shd w:val="clear" w:color="auto" w:fill="auto"/>
          </w:tcPr>
          <w:p w14:paraId="0A043D72" w14:textId="77777777" w:rsidR="00FA060F" w:rsidRPr="005337C4" w:rsidRDefault="00FA060F" w:rsidP="00821962">
            <w:pPr>
              <w:pStyle w:val="TableText"/>
              <w:rPr>
                <w:rFonts w:cs="Arial"/>
                <w:b/>
                <w:sz w:val="18"/>
                <w:szCs w:val="18"/>
              </w:rPr>
            </w:pPr>
            <w:r w:rsidRPr="005337C4">
              <w:rPr>
                <w:rFonts w:cs="Arial"/>
                <w:b/>
                <w:sz w:val="18"/>
                <w:szCs w:val="18"/>
              </w:rPr>
              <w:t xml:space="preserve">Parameter  </w:t>
            </w:r>
          </w:p>
        </w:tc>
        <w:tc>
          <w:tcPr>
            <w:tcW w:w="707" w:type="pct"/>
            <w:shd w:val="clear" w:color="auto" w:fill="auto"/>
          </w:tcPr>
          <w:p w14:paraId="5FB5FC01" w14:textId="77777777" w:rsidR="00FA060F" w:rsidRPr="005337C4" w:rsidRDefault="00FA060F" w:rsidP="00821962">
            <w:pPr>
              <w:pStyle w:val="TableText"/>
              <w:rPr>
                <w:rFonts w:cs="Arial"/>
                <w:b/>
                <w:sz w:val="18"/>
                <w:szCs w:val="18"/>
              </w:rPr>
            </w:pPr>
            <w:r w:rsidRPr="005337C4">
              <w:rPr>
                <w:rFonts w:cs="Arial"/>
                <w:b/>
                <w:sz w:val="18"/>
                <w:szCs w:val="18"/>
              </w:rPr>
              <w:t>Limit (including unit)</w:t>
            </w:r>
          </w:p>
        </w:tc>
        <w:tc>
          <w:tcPr>
            <w:tcW w:w="746" w:type="pct"/>
            <w:shd w:val="clear" w:color="auto" w:fill="auto"/>
          </w:tcPr>
          <w:p w14:paraId="6391980A" w14:textId="77777777" w:rsidR="00FA060F" w:rsidRPr="005337C4" w:rsidRDefault="00FA060F" w:rsidP="00821962">
            <w:pPr>
              <w:pStyle w:val="TableText"/>
              <w:rPr>
                <w:rFonts w:cs="Arial"/>
                <w:b/>
                <w:sz w:val="18"/>
                <w:szCs w:val="18"/>
              </w:rPr>
            </w:pPr>
            <w:r w:rsidRPr="005337C4">
              <w:rPr>
                <w:rFonts w:cs="Arial"/>
                <w:b/>
                <w:sz w:val="18"/>
                <w:szCs w:val="18"/>
              </w:rPr>
              <w:t>Reference Period</w:t>
            </w:r>
          </w:p>
        </w:tc>
        <w:tc>
          <w:tcPr>
            <w:tcW w:w="645" w:type="pct"/>
            <w:shd w:val="clear" w:color="auto" w:fill="auto"/>
          </w:tcPr>
          <w:p w14:paraId="6382A421" w14:textId="77777777" w:rsidR="00FA060F" w:rsidRPr="005337C4" w:rsidRDefault="00FA060F" w:rsidP="00821962">
            <w:pPr>
              <w:pStyle w:val="TableText"/>
              <w:rPr>
                <w:rFonts w:cs="Arial"/>
                <w:b/>
                <w:sz w:val="18"/>
                <w:szCs w:val="18"/>
              </w:rPr>
            </w:pPr>
            <w:r w:rsidRPr="005337C4">
              <w:rPr>
                <w:rFonts w:cs="Arial"/>
                <w:b/>
                <w:sz w:val="18"/>
                <w:szCs w:val="18"/>
              </w:rPr>
              <w:t>Limit of effective range</w:t>
            </w:r>
          </w:p>
        </w:tc>
        <w:tc>
          <w:tcPr>
            <w:tcW w:w="689" w:type="pct"/>
            <w:shd w:val="clear" w:color="auto" w:fill="auto"/>
          </w:tcPr>
          <w:p w14:paraId="25DF606E" w14:textId="77777777" w:rsidR="00FA060F" w:rsidRPr="005337C4" w:rsidRDefault="00FA060F" w:rsidP="00821962">
            <w:pPr>
              <w:pStyle w:val="TableText"/>
              <w:rPr>
                <w:rFonts w:cs="Arial"/>
                <w:b/>
                <w:sz w:val="18"/>
                <w:szCs w:val="18"/>
              </w:rPr>
            </w:pPr>
            <w:r w:rsidRPr="005337C4">
              <w:rPr>
                <w:rFonts w:cs="Arial"/>
                <w:b/>
                <w:sz w:val="18"/>
                <w:szCs w:val="18"/>
              </w:rPr>
              <w:t>Monitoring frequency</w:t>
            </w:r>
          </w:p>
        </w:tc>
        <w:tc>
          <w:tcPr>
            <w:tcW w:w="865" w:type="pct"/>
            <w:shd w:val="clear" w:color="auto" w:fill="auto"/>
          </w:tcPr>
          <w:p w14:paraId="058318A8" w14:textId="77777777" w:rsidR="00FA060F" w:rsidRPr="005337C4" w:rsidRDefault="00FA060F" w:rsidP="00821962">
            <w:pPr>
              <w:pStyle w:val="TableText"/>
              <w:rPr>
                <w:rFonts w:cs="Arial"/>
                <w:b/>
                <w:sz w:val="18"/>
                <w:szCs w:val="18"/>
              </w:rPr>
            </w:pPr>
            <w:r w:rsidRPr="005337C4">
              <w:rPr>
                <w:rFonts w:cs="Arial"/>
                <w:b/>
                <w:sz w:val="18"/>
                <w:szCs w:val="18"/>
              </w:rPr>
              <w:t>Compliance Statistic</w:t>
            </w:r>
          </w:p>
        </w:tc>
      </w:tr>
      <w:tr w:rsidR="00FA060F" w:rsidRPr="005337C4" w14:paraId="2B7C0458" w14:textId="77777777" w:rsidTr="00ED758C">
        <w:trPr>
          <w:cantSplit/>
        </w:trPr>
        <w:tc>
          <w:tcPr>
            <w:tcW w:w="608" w:type="pct"/>
            <w:vMerge w:val="restart"/>
            <w:shd w:val="clear" w:color="auto" w:fill="auto"/>
          </w:tcPr>
          <w:p w14:paraId="1C863C5E" w14:textId="6AB5A683"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Secondary treated sewage effluent via</w:t>
            </w:r>
            <w:r w:rsidR="001F0B6B">
              <w:rPr>
                <w:rStyle w:val="Blue"/>
                <w:rFonts w:cs="Arial"/>
                <w:color w:val="auto"/>
                <w:sz w:val="18"/>
                <w:szCs w:val="18"/>
              </w:rPr>
              <w:t xml:space="preserve"> </w:t>
            </w:r>
            <w:r w:rsidR="001F0B6B" w:rsidRPr="001F0B6B">
              <w:rPr>
                <w:rStyle w:val="Blue"/>
                <w:rFonts w:cs="Arial"/>
                <w:color w:val="auto"/>
                <w:sz w:val="18"/>
                <w:szCs w:val="18"/>
              </w:rPr>
              <w:t>Final Effluent</w:t>
            </w:r>
            <w:r w:rsidRPr="001F0B6B">
              <w:rPr>
                <w:rStyle w:val="Blue"/>
                <w:rFonts w:cs="Arial"/>
                <w:color w:val="auto"/>
                <w:sz w:val="18"/>
                <w:szCs w:val="18"/>
              </w:rPr>
              <w:t xml:space="preserve"> </w:t>
            </w:r>
            <w:r w:rsidRPr="005337C4">
              <w:rPr>
                <w:rStyle w:val="Blue"/>
                <w:rFonts w:cs="Arial"/>
                <w:color w:val="auto"/>
                <w:sz w:val="18"/>
                <w:szCs w:val="18"/>
              </w:rPr>
              <w:t>Discharge Point</w:t>
            </w:r>
          </w:p>
        </w:tc>
        <w:tc>
          <w:tcPr>
            <w:tcW w:w="740" w:type="pct"/>
            <w:shd w:val="clear" w:color="auto" w:fill="auto"/>
          </w:tcPr>
          <w:p w14:paraId="64C691BA"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Dry weather flow</w:t>
            </w:r>
          </w:p>
        </w:tc>
        <w:tc>
          <w:tcPr>
            <w:tcW w:w="707" w:type="pct"/>
            <w:shd w:val="clear" w:color="auto" w:fill="auto"/>
          </w:tcPr>
          <w:p w14:paraId="30D17386" w14:textId="41292F92" w:rsidR="00FA060F" w:rsidRPr="005337C4" w:rsidRDefault="001D1ABA" w:rsidP="00821962">
            <w:pPr>
              <w:pStyle w:val="TableText"/>
              <w:rPr>
                <w:rStyle w:val="Blue"/>
                <w:rFonts w:cs="Arial"/>
                <w:color w:val="auto"/>
                <w:sz w:val="18"/>
                <w:szCs w:val="18"/>
              </w:rPr>
            </w:pPr>
            <w:r w:rsidRPr="005337C4">
              <w:rPr>
                <w:rStyle w:val="Blue"/>
                <w:rFonts w:cs="Arial"/>
                <w:color w:val="auto"/>
                <w:sz w:val="18"/>
                <w:szCs w:val="18"/>
              </w:rPr>
              <w:t>33.6</w:t>
            </w:r>
            <w:r w:rsidR="00FA060F" w:rsidRPr="005337C4">
              <w:rPr>
                <w:rStyle w:val="Blue"/>
                <w:rFonts w:cs="Arial"/>
                <w:color w:val="auto"/>
                <w:sz w:val="18"/>
                <w:szCs w:val="18"/>
              </w:rPr>
              <w:t xml:space="preserve"> m</w:t>
            </w:r>
            <w:r w:rsidR="00FA060F" w:rsidRPr="005337C4">
              <w:rPr>
                <w:rStyle w:val="Blue"/>
                <w:rFonts w:cs="Arial"/>
                <w:color w:val="auto"/>
                <w:sz w:val="18"/>
                <w:szCs w:val="18"/>
                <w:vertAlign w:val="superscript"/>
              </w:rPr>
              <w:t>3</w:t>
            </w:r>
            <w:r w:rsidR="00FA060F" w:rsidRPr="005337C4">
              <w:rPr>
                <w:rStyle w:val="Blue"/>
                <w:rFonts w:cs="Arial"/>
                <w:color w:val="auto"/>
                <w:sz w:val="18"/>
                <w:szCs w:val="18"/>
              </w:rPr>
              <w:t>/day</w:t>
            </w:r>
          </w:p>
          <w:p w14:paraId="6E49A52F" w14:textId="77777777" w:rsidR="00FA060F" w:rsidRPr="005337C4" w:rsidRDefault="00FA060F" w:rsidP="00821962">
            <w:pPr>
              <w:pStyle w:val="TableText"/>
              <w:rPr>
                <w:rStyle w:val="Blue"/>
                <w:rFonts w:cs="Arial"/>
                <w:color w:val="auto"/>
                <w:sz w:val="18"/>
                <w:szCs w:val="18"/>
              </w:rPr>
            </w:pPr>
          </w:p>
          <w:p w14:paraId="1A52DD2F" w14:textId="77777777" w:rsidR="00FA060F" w:rsidRPr="005337C4" w:rsidRDefault="00FA060F" w:rsidP="00821962">
            <w:pPr>
              <w:pStyle w:val="TableText"/>
              <w:rPr>
                <w:rStyle w:val="Blue"/>
                <w:rFonts w:cs="Arial"/>
                <w:color w:val="auto"/>
                <w:sz w:val="18"/>
                <w:szCs w:val="18"/>
              </w:rPr>
            </w:pPr>
          </w:p>
        </w:tc>
        <w:tc>
          <w:tcPr>
            <w:tcW w:w="746" w:type="pct"/>
            <w:shd w:val="clear" w:color="auto" w:fill="auto"/>
          </w:tcPr>
          <w:p w14:paraId="77FC1722"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Total daily volume</w:t>
            </w:r>
          </w:p>
        </w:tc>
        <w:tc>
          <w:tcPr>
            <w:tcW w:w="645" w:type="pct"/>
            <w:shd w:val="clear" w:color="auto" w:fill="auto"/>
          </w:tcPr>
          <w:p w14:paraId="1D1062FF"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 xml:space="preserve">N/A                                                                </w:t>
            </w:r>
          </w:p>
        </w:tc>
        <w:tc>
          <w:tcPr>
            <w:tcW w:w="689" w:type="pct"/>
            <w:shd w:val="clear" w:color="auto" w:fill="auto"/>
          </w:tcPr>
          <w:p w14:paraId="18B29CFE"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Continuous</w:t>
            </w:r>
          </w:p>
        </w:tc>
        <w:tc>
          <w:tcPr>
            <w:tcW w:w="865" w:type="pct"/>
            <w:shd w:val="clear" w:color="auto" w:fill="auto"/>
          </w:tcPr>
          <w:p w14:paraId="173D7346" w14:textId="37266299"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Conditions 3.1.</w:t>
            </w:r>
            <w:r w:rsidR="001D1ABA" w:rsidRPr="005337C4">
              <w:rPr>
                <w:rStyle w:val="Blue"/>
                <w:rFonts w:cs="Arial"/>
                <w:color w:val="auto"/>
                <w:sz w:val="18"/>
                <w:szCs w:val="18"/>
              </w:rPr>
              <w:t>4</w:t>
            </w:r>
            <w:r w:rsidRPr="005337C4">
              <w:rPr>
                <w:rStyle w:val="Blue"/>
                <w:rFonts w:cs="Arial"/>
                <w:color w:val="auto"/>
                <w:sz w:val="18"/>
                <w:szCs w:val="18"/>
              </w:rPr>
              <w:t xml:space="preserve"> and 3.3.</w:t>
            </w:r>
            <w:r w:rsidR="001D1ABA" w:rsidRPr="005337C4">
              <w:rPr>
                <w:rStyle w:val="Blue"/>
                <w:rFonts w:cs="Arial"/>
                <w:color w:val="auto"/>
                <w:sz w:val="18"/>
                <w:szCs w:val="18"/>
              </w:rPr>
              <w:t>7</w:t>
            </w:r>
            <w:r w:rsidRPr="005337C4">
              <w:rPr>
                <w:rStyle w:val="Blue"/>
                <w:rFonts w:cs="Arial"/>
                <w:color w:val="auto"/>
                <w:sz w:val="18"/>
                <w:szCs w:val="18"/>
              </w:rPr>
              <w:t xml:space="preserve"> apply</w:t>
            </w:r>
          </w:p>
        </w:tc>
      </w:tr>
      <w:tr w:rsidR="00FA060F" w:rsidRPr="005337C4" w14:paraId="5DE1095E" w14:textId="77777777" w:rsidTr="00ED758C">
        <w:trPr>
          <w:cantSplit/>
        </w:trPr>
        <w:tc>
          <w:tcPr>
            <w:tcW w:w="608" w:type="pct"/>
            <w:vMerge/>
            <w:shd w:val="clear" w:color="auto" w:fill="auto"/>
          </w:tcPr>
          <w:p w14:paraId="4FBF7B7C" w14:textId="77777777" w:rsidR="00FA060F" w:rsidRPr="005337C4" w:rsidRDefault="00FA060F" w:rsidP="00821962">
            <w:pPr>
              <w:pStyle w:val="TableText"/>
              <w:rPr>
                <w:rStyle w:val="Blue"/>
                <w:rFonts w:cs="Arial"/>
                <w:color w:val="auto"/>
                <w:sz w:val="18"/>
                <w:szCs w:val="18"/>
              </w:rPr>
            </w:pPr>
          </w:p>
        </w:tc>
        <w:tc>
          <w:tcPr>
            <w:tcW w:w="740" w:type="pct"/>
            <w:shd w:val="clear" w:color="auto" w:fill="auto"/>
          </w:tcPr>
          <w:p w14:paraId="7FF123E0"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15-minute instantaneous or averaged flow</w:t>
            </w:r>
          </w:p>
        </w:tc>
        <w:tc>
          <w:tcPr>
            <w:tcW w:w="707" w:type="pct"/>
            <w:shd w:val="clear" w:color="auto" w:fill="auto"/>
          </w:tcPr>
          <w:p w14:paraId="60FA54CA"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No limit set. Record as l/s</w:t>
            </w:r>
          </w:p>
        </w:tc>
        <w:tc>
          <w:tcPr>
            <w:tcW w:w="746" w:type="pct"/>
            <w:shd w:val="clear" w:color="auto" w:fill="auto"/>
          </w:tcPr>
          <w:p w14:paraId="7E93B281"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15-minute</w:t>
            </w:r>
          </w:p>
        </w:tc>
        <w:tc>
          <w:tcPr>
            <w:tcW w:w="645" w:type="pct"/>
            <w:shd w:val="clear" w:color="auto" w:fill="auto"/>
          </w:tcPr>
          <w:p w14:paraId="0333F900"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N/A</w:t>
            </w:r>
          </w:p>
        </w:tc>
        <w:tc>
          <w:tcPr>
            <w:tcW w:w="689" w:type="pct"/>
            <w:shd w:val="clear" w:color="auto" w:fill="auto"/>
          </w:tcPr>
          <w:p w14:paraId="7BE42B78"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Continuous</w:t>
            </w:r>
          </w:p>
        </w:tc>
        <w:tc>
          <w:tcPr>
            <w:tcW w:w="865" w:type="pct"/>
            <w:shd w:val="clear" w:color="auto" w:fill="auto"/>
          </w:tcPr>
          <w:p w14:paraId="7B649CD1"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N/A</w:t>
            </w:r>
          </w:p>
        </w:tc>
      </w:tr>
      <w:tr w:rsidR="00FA060F" w:rsidRPr="005337C4" w14:paraId="142FB7E7" w14:textId="77777777" w:rsidTr="00ED758C">
        <w:trPr>
          <w:cantSplit/>
        </w:trPr>
        <w:tc>
          <w:tcPr>
            <w:tcW w:w="608" w:type="pct"/>
            <w:vMerge/>
            <w:shd w:val="clear" w:color="auto" w:fill="auto"/>
          </w:tcPr>
          <w:p w14:paraId="1D313657" w14:textId="77777777" w:rsidR="00FA060F" w:rsidRPr="005337C4" w:rsidRDefault="00FA060F" w:rsidP="00821962">
            <w:pPr>
              <w:pStyle w:val="TableText"/>
              <w:rPr>
                <w:rStyle w:val="Blue"/>
                <w:rFonts w:cs="Arial"/>
                <w:color w:val="auto"/>
                <w:sz w:val="18"/>
                <w:szCs w:val="18"/>
              </w:rPr>
            </w:pPr>
          </w:p>
        </w:tc>
        <w:tc>
          <w:tcPr>
            <w:tcW w:w="740" w:type="pct"/>
            <w:shd w:val="clear" w:color="auto" w:fill="auto"/>
          </w:tcPr>
          <w:p w14:paraId="03FE5D42"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ATU-BOD as O</w:t>
            </w:r>
            <w:r w:rsidRPr="005337C4">
              <w:rPr>
                <w:rStyle w:val="Blue"/>
                <w:rFonts w:cs="Arial"/>
                <w:color w:val="auto"/>
                <w:sz w:val="18"/>
                <w:szCs w:val="18"/>
                <w:vertAlign w:val="subscript"/>
              </w:rPr>
              <w:t>2</w:t>
            </w:r>
          </w:p>
        </w:tc>
        <w:tc>
          <w:tcPr>
            <w:tcW w:w="707" w:type="pct"/>
            <w:shd w:val="clear" w:color="auto" w:fill="auto"/>
          </w:tcPr>
          <w:p w14:paraId="504C628D" w14:textId="014E8478" w:rsidR="00FA060F" w:rsidRPr="005337C4" w:rsidRDefault="004C15AC" w:rsidP="00821962">
            <w:pPr>
              <w:pStyle w:val="TableText"/>
              <w:rPr>
                <w:rStyle w:val="Blue"/>
                <w:rFonts w:cs="Arial"/>
                <w:color w:val="auto"/>
                <w:sz w:val="18"/>
                <w:szCs w:val="18"/>
              </w:rPr>
            </w:pPr>
            <w:r w:rsidRPr="005337C4">
              <w:rPr>
                <w:rStyle w:val="Blue"/>
                <w:rFonts w:cs="Arial"/>
                <w:color w:val="auto"/>
                <w:sz w:val="18"/>
                <w:szCs w:val="18"/>
              </w:rPr>
              <w:t>38</w:t>
            </w:r>
            <w:r w:rsidR="00FA060F" w:rsidRPr="005337C4">
              <w:rPr>
                <w:rStyle w:val="Blue"/>
                <w:rFonts w:cs="Arial"/>
                <w:color w:val="auto"/>
                <w:sz w:val="18"/>
                <w:szCs w:val="18"/>
              </w:rPr>
              <w:t xml:space="preserve"> mg/l</w:t>
            </w:r>
          </w:p>
        </w:tc>
        <w:tc>
          <w:tcPr>
            <w:tcW w:w="746" w:type="pct"/>
            <w:shd w:val="clear" w:color="auto" w:fill="auto"/>
          </w:tcPr>
          <w:p w14:paraId="1D6D9032"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Instantaneous (spot sample)</w:t>
            </w:r>
          </w:p>
        </w:tc>
        <w:tc>
          <w:tcPr>
            <w:tcW w:w="645" w:type="pct"/>
            <w:shd w:val="clear" w:color="auto" w:fill="auto"/>
          </w:tcPr>
          <w:p w14:paraId="0F4180E5"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N/A</w:t>
            </w:r>
          </w:p>
        </w:tc>
        <w:tc>
          <w:tcPr>
            <w:tcW w:w="689" w:type="pct"/>
            <w:shd w:val="clear" w:color="auto" w:fill="auto"/>
          </w:tcPr>
          <w:p w14:paraId="5EFA838B"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As specified in schedule 3B</w:t>
            </w:r>
          </w:p>
        </w:tc>
        <w:tc>
          <w:tcPr>
            <w:tcW w:w="865" w:type="pct"/>
            <w:shd w:val="clear" w:color="auto" w:fill="auto"/>
          </w:tcPr>
          <w:p w14:paraId="4B9547BC"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Look up table</w:t>
            </w:r>
          </w:p>
          <w:p w14:paraId="38EDC1C7"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(Conditions 3.1.2 and 3.1.3 apply)</w:t>
            </w:r>
          </w:p>
        </w:tc>
      </w:tr>
      <w:tr w:rsidR="00FA060F" w:rsidRPr="005337C4" w14:paraId="2BE3D32B" w14:textId="77777777" w:rsidTr="00ED758C">
        <w:trPr>
          <w:cantSplit/>
        </w:trPr>
        <w:tc>
          <w:tcPr>
            <w:tcW w:w="608" w:type="pct"/>
            <w:vMerge/>
            <w:shd w:val="clear" w:color="auto" w:fill="auto"/>
          </w:tcPr>
          <w:p w14:paraId="598E11EB" w14:textId="77777777" w:rsidR="00FA060F" w:rsidRPr="005337C4" w:rsidRDefault="00FA060F" w:rsidP="00325D0E">
            <w:pPr>
              <w:pStyle w:val="TableText"/>
              <w:rPr>
                <w:rStyle w:val="Blue"/>
                <w:rFonts w:cs="Arial"/>
                <w:color w:val="auto"/>
                <w:sz w:val="18"/>
                <w:szCs w:val="18"/>
              </w:rPr>
            </w:pPr>
          </w:p>
        </w:tc>
        <w:tc>
          <w:tcPr>
            <w:tcW w:w="740" w:type="pct"/>
            <w:shd w:val="clear" w:color="auto" w:fill="auto"/>
          </w:tcPr>
          <w:p w14:paraId="3A5249D3" w14:textId="77777777" w:rsidR="00FA060F" w:rsidRPr="005337C4" w:rsidRDefault="00FA060F" w:rsidP="00325D0E">
            <w:pPr>
              <w:pStyle w:val="TableText"/>
              <w:rPr>
                <w:rStyle w:val="Blue"/>
                <w:rFonts w:cs="Arial"/>
                <w:color w:val="auto"/>
                <w:sz w:val="18"/>
                <w:szCs w:val="18"/>
              </w:rPr>
            </w:pPr>
            <w:r w:rsidRPr="005337C4">
              <w:rPr>
                <w:rStyle w:val="Blue"/>
                <w:rFonts w:cs="Arial"/>
                <w:color w:val="auto"/>
                <w:sz w:val="18"/>
                <w:szCs w:val="18"/>
              </w:rPr>
              <w:t>Ammoniacal nitrogen (expressed as N)</w:t>
            </w:r>
          </w:p>
        </w:tc>
        <w:tc>
          <w:tcPr>
            <w:tcW w:w="707" w:type="pct"/>
            <w:shd w:val="clear" w:color="auto" w:fill="auto"/>
          </w:tcPr>
          <w:p w14:paraId="01E6FB3F" w14:textId="1648BD5B" w:rsidR="00FA060F" w:rsidRPr="005337C4" w:rsidRDefault="00F6473E" w:rsidP="00325D0E">
            <w:pPr>
              <w:pStyle w:val="TableText"/>
              <w:rPr>
                <w:rStyle w:val="Blue"/>
                <w:rFonts w:cs="Arial"/>
                <w:color w:val="auto"/>
                <w:sz w:val="18"/>
                <w:szCs w:val="18"/>
              </w:rPr>
            </w:pPr>
            <w:r w:rsidRPr="005337C4">
              <w:rPr>
                <w:rStyle w:val="Blue"/>
                <w:rFonts w:cs="Arial"/>
                <w:color w:val="auto"/>
                <w:sz w:val="18"/>
                <w:szCs w:val="18"/>
              </w:rPr>
              <w:t>25</w:t>
            </w:r>
            <w:r w:rsidR="00FA060F" w:rsidRPr="005337C4">
              <w:rPr>
                <w:rStyle w:val="Blue"/>
                <w:rFonts w:cs="Arial"/>
                <w:color w:val="auto"/>
                <w:sz w:val="18"/>
                <w:szCs w:val="18"/>
              </w:rPr>
              <w:t xml:space="preserve"> mg/l</w:t>
            </w:r>
          </w:p>
        </w:tc>
        <w:tc>
          <w:tcPr>
            <w:tcW w:w="746" w:type="pct"/>
            <w:shd w:val="clear" w:color="auto" w:fill="auto"/>
          </w:tcPr>
          <w:p w14:paraId="15416054" w14:textId="77777777" w:rsidR="00FA060F" w:rsidRPr="005337C4" w:rsidRDefault="00FA060F" w:rsidP="00325D0E">
            <w:pPr>
              <w:pStyle w:val="TableText"/>
              <w:rPr>
                <w:rStyle w:val="Blue"/>
                <w:rFonts w:cs="Arial"/>
                <w:color w:val="auto"/>
                <w:sz w:val="18"/>
                <w:szCs w:val="18"/>
              </w:rPr>
            </w:pPr>
            <w:r w:rsidRPr="005337C4">
              <w:rPr>
                <w:rStyle w:val="Blue"/>
                <w:rFonts w:cs="Arial"/>
                <w:color w:val="auto"/>
                <w:sz w:val="18"/>
                <w:szCs w:val="18"/>
              </w:rPr>
              <w:t>Instantaneous (spot sample)</w:t>
            </w:r>
          </w:p>
        </w:tc>
        <w:tc>
          <w:tcPr>
            <w:tcW w:w="645" w:type="pct"/>
            <w:shd w:val="clear" w:color="auto" w:fill="auto"/>
          </w:tcPr>
          <w:p w14:paraId="08193217" w14:textId="77777777" w:rsidR="00FA060F" w:rsidRPr="005337C4" w:rsidRDefault="00FA060F" w:rsidP="00325D0E">
            <w:pPr>
              <w:pStyle w:val="TableText"/>
              <w:rPr>
                <w:rStyle w:val="Blue"/>
                <w:rFonts w:cs="Arial"/>
                <w:color w:val="auto"/>
                <w:sz w:val="18"/>
                <w:szCs w:val="18"/>
              </w:rPr>
            </w:pPr>
            <w:r w:rsidRPr="005337C4">
              <w:rPr>
                <w:rStyle w:val="Blue"/>
                <w:rFonts w:cs="Arial"/>
                <w:color w:val="auto"/>
                <w:sz w:val="18"/>
                <w:szCs w:val="18"/>
              </w:rPr>
              <w:t>N/A</w:t>
            </w:r>
          </w:p>
        </w:tc>
        <w:tc>
          <w:tcPr>
            <w:tcW w:w="689" w:type="pct"/>
            <w:shd w:val="clear" w:color="auto" w:fill="auto"/>
          </w:tcPr>
          <w:p w14:paraId="49A34FFB" w14:textId="77777777" w:rsidR="00FA060F" w:rsidRPr="005337C4" w:rsidRDefault="00FA060F" w:rsidP="00325D0E">
            <w:pPr>
              <w:pStyle w:val="TableText"/>
              <w:rPr>
                <w:rStyle w:val="Blue"/>
                <w:rFonts w:cs="Arial"/>
                <w:color w:val="auto"/>
                <w:sz w:val="18"/>
                <w:szCs w:val="18"/>
              </w:rPr>
            </w:pPr>
            <w:r w:rsidRPr="005337C4">
              <w:rPr>
                <w:rStyle w:val="Blue"/>
                <w:rFonts w:cs="Arial"/>
                <w:color w:val="auto"/>
                <w:sz w:val="18"/>
                <w:szCs w:val="18"/>
              </w:rPr>
              <w:t>As specified in schedule 3B</w:t>
            </w:r>
          </w:p>
        </w:tc>
        <w:tc>
          <w:tcPr>
            <w:tcW w:w="865" w:type="pct"/>
            <w:shd w:val="clear" w:color="auto" w:fill="auto"/>
          </w:tcPr>
          <w:p w14:paraId="19402FCB" w14:textId="77777777" w:rsidR="00FA060F" w:rsidRPr="005337C4" w:rsidRDefault="00FA060F" w:rsidP="00325D0E">
            <w:pPr>
              <w:pStyle w:val="TableText"/>
              <w:rPr>
                <w:rStyle w:val="Blue"/>
                <w:rFonts w:cs="Arial"/>
                <w:color w:val="auto"/>
                <w:sz w:val="18"/>
                <w:szCs w:val="18"/>
              </w:rPr>
            </w:pPr>
            <w:r w:rsidRPr="005337C4">
              <w:rPr>
                <w:rStyle w:val="Blue"/>
                <w:rFonts w:cs="Arial"/>
                <w:color w:val="auto"/>
                <w:sz w:val="18"/>
                <w:szCs w:val="18"/>
              </w:rPr>
              <w:t>Look up table</w:t>
            </w:r>
          </w:p>
          <w:p w14:paraId="4E764FE5" w14:textId="77777777" w:rsidR="00FA060F" w:rsidRPr="005337C4" w:rsidRDefault="00FA060F" w:rsidP="00325D0E">
            <w:pPr>
              <w:pStyle w:val="TableText"/>
              <w:rPr>
                <w:rStyle w:val="Blue"/>
                <w:rFonts w:cs="Arial"/>
                <w:color w:val="auto"/>
                <w:sz w:val="18"/>
                <w:szCs w:val="18"/>
              </w:rPr>
            </w:pPr>
            <w:r w:rsidRPr="005337C4">
              <w:rPr>
                <w:rStyle w:val="Blue"/>
                <w:rFonts w:cs="Arial"/>
                <w:color w:val="auto"/>
                <w:sz w:val="18"/>
                <w:szCs w:val="18"/>
              </w:rPr>
              <w:t>(Conditions 3.1.2 and 3.1.3 apply)</w:t>
            </w:r>
          </w:p>
        </w:tc>
      </w:tr>
      <w:tr w:rsidR="00FA060F" w:rsidRPr="005337C4" w14:paraId="62AF3E1B" w14:textId="77777777" w:rsidTr="00ED758C">
        <w:trPr>
          <w:cantSplit/>
        </w:trPr>
        <w:tc>
          <w:tcPr>
            <w:tcW w:w="608" w:type="pct"/>
            <w:vMerge/>
            <w:shd w:val="clear" w:color="auto" w:fill="auto"/>
          </w:tcPr>
          <w:p w14:paraId="01858A3B" w14:textId="77777777" w:rsidR="00FA060F" w:rsidRPr="005337C4" w:rsidRDefault="00FA060F" w:rsidP="00821962">
            <w:pPr>
              <w:pStyle w:val="TableText"/>
              <w:rPr>
                <w:rStyle w:val="Blue"/>
                <w:rFonts w:cs="Arial"/>
                <w:color w:val="auto"/>
                <w:sz w:val="18"/>
                <w:szCs w:val="18"/>
              </w:rPr>
            </w:pPr>
          </w:p>
        </w:tc>
        <w:tc>
          <w:tcPr>
            <w:tcW w:w="740" w:type="pct"/>
            <w:shd w:val="clear" w:color="auto" w:fill="auto"/>
          </w:tcPr>
          <w:p w14:paraId="7B14B380" w14:textId="77777777" w:rsidR="00FA060F" w:rsidRPr="005337C4" w:rsidRDefault="00FA060F" w:rsidP="008F776A">
            <w:pPr>
              <w:pStyle w:val="TableText"/>
              <w:rPr>
                <w:rStyle w:val="Blue"/>
                <w:rFonts w:cs="Arial"/>
                <w:color w:val="auto"/>
                <w:sz w:val="18"/>
                <w:szCs w:val="18"/>
              </w:rPr>
            </w:pPr>
            <w:r w:rsidRPr="005337C4">
              <w:rPr>
                <w:rStyle w:val="Blue"/>
                <w:rFonts w:cs="Arial"/>
                <w:color w:val="auto"/>
                <w:sz w:val="18"/>
                <w:szCs w:val="18"/>
              </w:rPr>
              <w:t>Suspended solids (measured after drying at 105°C)</w:t>
            </w:r>
          </w:p>
        </w:tc>
        <w:tc>
          <w:tcPr>
            <w:tcW w:w="707" w:type="pct"/>
            <w:shd w:val="clear" w:color="auto" w:fill="auto"/>
          </w:tcPr>
          <w:p w14:paraId="64372CEF" w14:textId="1528A6FC" w:rsidR="00FA060F" w:rsidRPr="005337C4" w:rsidRDefault="00FB4E8F" w:rsidP="00821962">
            <w:pPr>
              <w:pStyle w:val="TableText"/>
              <w:rPr>
                <w:rStyle w:val="Blue"/>
                <w:rFonts w:cs="Arial"/>
                <w:color w:val="auto"/>
                <w:sz w:val="18"/>
                <w:szCs w:val="18"/>
              </w:rPr>
            </w:pPr>
            <w:r w:rsidRPr="005337C4">
              <w:rPr>
                <w:rStyle w:val="Blue"/>
                <w:rFonts w:cs="Arial"/>
                <w:color w:val="auto"/>
                <w:sz w:val="18"/>
                <w:szCs w:val="18"/>
              </w:rPr>
              <w:t>60</w:t>
            </w:r>
            <w:r w:rsidR="00FA060F" w:rsidRPr="005337C4">
              <w:rPr>
                <w:rStyle w:val="Blue"/>
                <w:rFonts w:cs="Arial"/>
                <w:color w:val="auto"/>
                <w:sz w:val="18"/>
                <w:szCs w:val="18"/>
              </w:rPr>
              <w:t xml:space="preserve"> mg/l</w:t>
            </w:r>
          </w:p>
        </w:tc>
        <w:tc>
          <w:tcPr>
            <w:tcW w:w="746" w:type="pct"/>
            <w:shd w:val="clear" w:color="auto" w:fill="auto"/>
          </w:tcPr>
          <w:p w14:paraId="33C3C6BC"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Instantaneous (spot sample)</w:t>
            </w:r>
          </w:p>
        </w:tc>
        <w:tc>
          <w:tcPr>
            <w:tcW w:w="645" w:type="pct"/>
            <w:shd w:val="clear" w:color="auto" w:fill="auto"/>
          </w:tcPr>
          <w:p w14:paraId="78ABE213"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N/A</w:t>
            </w:r>
          </w:p>
        </w:tc>
        <w:tc>
          <w:tcPr>
            <w:tcW w:w="689" w:type="pct"/>
            <w:shd w:val="clear" w:color="auto" w:fill="auto"/>
          </w:tcPr>
          <w:p w14:paraId="750CF38D"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As specified in schedule 3B</w:t>
            </w:r>
          </w:p>
        </w:tc>
        <w:tc>
          <w:tcPr>
            <w:tcW w:w="865" w:type="pct"/>
            <w:shd w:val="clear" w:color="auto" w:fill="auto"/>
          </w:tcPr>
          <w:p w14:paraId="0CE863C8"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Look up table</w:t>
            </w:r>
          </w:p>
          <w:p w14:paraId="4A48B75D" w14:textId="77777777" w:rsidR="00FA060F" w:rsidRPr="005337C4" w:rsidRDefault="00FA060F" w:rsidP="00821962">
            <w:pPr>
              <w:pStyle w:val="TableText"/>
              <w:rPr>
                <w:rStyle w:val="Blue"/>
                <w:rFonts w:cs="Arial"/>
                <w:color w:val="auto"/>
                <w:sz w:val="18"/>
                <w:szCs w:val="18"/>
              </w:rPr>
            </w:pPr>
            <w:r w:rsidRPr="005337C4">
              <w:rPr>
                <w:rStyle w:val="Blue"/>
                <w:rFonts w:cs="Arial"/>
                <w:color w:val="auto"/>
                <w:sz w:val="18"/>
                <w:szCs w:val="18"/>
              </w:rPr>
              <w:t>(Conditions 3.1.2 and 3.1.3 apply)</w:t>
            </w:r>
          </w:p>
        </w:tc>
      </w:tr>
      <w:tr w:rsidR="00FA060F" w:rsidRPr="005337C4" w14:paraId="6F3BD927" w14:textId="77777777" w:rsidTr="00ED758C">
        <w:trPr>
          <w:cantSplit/>
        </w:trPr>
        <w:tc>
          <w:tcPr>
            <w:tcW w:w="608" w:type="pct"/>
            <w:vMerge/>
            <w:shd w:val="clear" w:color="auto" w:fill="auto"/>
          </w:tcPr>
          <w:p w14:paraId="3DB3EAC7" w14:textId="77777777" w:rsidR="00FA060F" w:rsidRPr="005337C4" w:rsidRDefault="00FA060F" w:rsidP="008F776A">
            <w:pPr>
              <w:pStyle w:val="TableText"/>
              <w:rPr>
                <w:rStyle w:val="Blue"/>
                <w:rFonts w:cs="Arial"/>
                <w:color w:val="auto"/>
                <w:sz w:val="18"/>
                <w:szCs w:val="18"/>
              </w:rPr>
            </w:pPr>
          </w:p>
        </w:tc>
        <w:tc>
          <w:tcPr>
            <w:tcW w:w="740" w:type="pct"/>
            <w:shd w:val="clear" w:color="auto" w:fill="auto"/>
          </w:tcPr>
          <w:p w14:paraId="3A429B8D" w14:textId="77777777" w:rsidR="00FA060F" w:rsidRPr="005337C4" w:rsidRDefault="00FA060F" w:rsidP="008F776A">
            <w:pPr>
              <w:pStyle w:val="TableText"/>
              <w:rPr>
                <w:rStyle w:val="Blue"/>
                <w:rFonts w:cs="Arial"/>
                <w:color w:val="auto"/>
                <w:sz w:val="18"/>
                <w:szCs w:val="18"/>
              </w:rPr>
            </w:pPr>
            <w:r w:rsidRPr="005337C4">
              <w:rPr>
                <w:rStyle w:val="Blue"/>
                <w:rFonts w:cs="Arial"/>
                <w:color w:val="auto"/>
                <w:sz w:val="18"/>
                <w:szCs w:val="18"/>
              </w:rPr>
              <w:t>Visible oil or grease</w:t>
            </w:r>
          </w:p>
        </w:tc>
        <w:tc>
          <w:tcPr>
            <w:tcW w:w="707" w:type="pct"/>
            <w:shd w:val="clear" w:color="auto" w:fill="auto"/>
          </w:tcPr>
          <w:p w14:paraId="28564019" w14:textId="77777777" w:rsidR="00FA060F" w:rsidRPr="005337C4" w:rsidRDefault="00FA060F" w:rsidP="008F776A">
            <w:pPr>
              <w:pStyle w:val="TableText"/>
              <w:rPr>
                <w:rStyle w:val="Blue"/>
                <w:rFonts w:cs="Arial"/>
                <w:color w:val="auto"/>
                <w:sz w:val="18"/>
                <w:szCs w:val="18"/>
              </w:rPr>
            </w:pPr>
            <w:r w:rsidRPr="005337C4">
              <w:rPr>
                <w:rStyle w:val="Blue"/>
                <w:rFonts w:cs="Arial"/>
                <w:color w:val="auto"/>
                <w:sz w:val="18"/>
                <w:szCs w:val="18"/>
              </w:rPr>
              <w:t>No significant trace present so far as is reasonably practicable</w:t>
            </w:r>
          </w:p>
        </w:tc>
        <w:tc>
          <w:tcPr>
            <w:tcW w:w="746" w:type="pct"/>
            <w:shd w:val="clear" w:color="auto" w:fill="auto"/>
          </w:tcPr>
          <w:p w14:paraId="0FE5CAB0" w14:textId="77777777" w:rsidR="00FA060F" w:rsidRPr="005337C4" w:rsidRDefault="00FA060F" w:rsidP="008F776A">
            <w:pPr>
              <w:pStyle w:val="TableText"/>
              <w:rPr>
                <w:rStyle w:val="Blue"/>
                <w:rFonts w:cs="Arial"/>
                <w:color w:val="auto"/>
                <w:sz w:val="18"/>
                <w:szCs w:val="18"/>
              </w:rPr>
            </w:pPr>
            <w:r w:rsidRPr="005337C4">
              <w:rPr>
                <w:rStyle w:val="Blue"/>
                <w:rFonts w:cs="Arial"/>
                <w:color w:val="auto"/>
                <w:sz w:val="18"/>
                <w:szCs w:val="18"/>
              </w:rPr>
              <w:t>Instantaneous (visual examination)</w:t>
            </w:r>
          </w:p>
        </w:tc>
        <w:tc>
          <w:tcPr>
            <w:tcW w:w="645" w:type="pct"/>
            <w:shd w:val="clear" w:color="auto" w:fill="auto"/>
          </w:tcPr>
          <w:p w14:paraId="7D9D7FFA" w14:textId="77777777" w:rsidR="00FA060F" w:rsidRPr="005337C4" w:rsidRDefault="00FA060F" w:rsidP="008F776A">
            <w:pPr>
              <w:pStyle w:val="TableText"/>
              <w:rPr>
                <w:rStyle w:val="Blue"/>
                <w:rFonts w:cs="Arial"/>
                <w:color w:val="auto"/>
                <w:sz w:val="18"/>
                <w:szCs w:val="18"/>
              </w:rPr>
            </w:pPr>
            <w:r w:rsidRPr="005337C4">
              <w:rPr>
                <w:rStyle w:val="Blue"/>
                <w:rFonts w:cs="Arial"/>
                <w:color w:val="auto"/>
                <w:sz w:val="18"/>
                <w:szCs w:val="18"/>
              </w:rPr>
              <w:t>N/A</w:t>
            </w:r>
          </w:p>
        </w:tc>
        <w:tc>
          <w:tcPr>
            <w:tcW w:w="689" w:type="pct"/>
            <w:shd w:val="clear" w:color="auto" w:fill="auto"/>
          </w:tcPr>
          <w:p w14:paraId="1E4382F2" w14:textId="77777777" w:rsidR="00FA060F" w:rsidRPr="005337C4" w:rsidRDefault="00FA060F" w:rsidP="008F776A">
            <w:pPr>
              <w:pStyle w:val="TableText"/>
              <w:rPr>
                <w:rStyle w:val="Blue"/>
                <w:rFonts w:cs="Arial"/>
                <w:color w:val="auto"/>
                <w:sz w:val="18"/>
                <w:szCs w:val="18"/>
              </w:rPr>
            </w:pPr>
            <w:r w:rsidRPr="005337C4">
              <w:rPr>
                <w:rStyle w:val="Blue"/>
                <w:rFonts w:cs="Arial"/>
                <w:color w:val="auto"/>
                <w:sz w:val="18"/>
                <w:szCs w:val="18"/>
              </w:rPr>
              <w:t>N/A</w:t>
            </w:r>
          </w:p>
        </w:tc>
        <w:tc>
          <w:tcPr>
            <w:tcW w:w="865" w:type="pct"/>
            <w:shd w:val="clear" w:color="auto" w:fill="auto"/>
          </w:tcPr>
          <w:p w14:paraId="1F0351C3" w14:textId="77777777" w:rsidR="00FA060F" w:rsidRPr="005337C4" w:rsidRDefault="00FA060F" w:rsidP="008F776A">
            <w:pPr>
              <w:pStyle w:val="TableText"/>
              <w:rPr>
                <w:rStyle w:val="Blue"/>
                <w:rFonts w:cs="Arial"/>
                <w:color w:val="auto"/>
                <w:sz w:val="18"/>
                <w:szCs w:val="18"/>
              </w:rPr>
            </w:pPr>
            <w:r w:rsidRPr="005337C4">
              <w:rPr>
                <w:rStyle w:val="Blue"/>
                <w:rFonts w:cs="Arial"/>
                <w:color w:val="auto"/>
                <w:sz w:val="18"/>
                <w:szCs w:val="18"/>
              </w:rPr>
              <w:t>No significant trace</w:t>
            </w:r>
          </w:p>
          <w:p w14:paraId="5D646321" w14:textId="77777777" w:rsidR="00FA060F" w:rsidRPr="005337C4" w:rsidRDefault="00FA060F" w:rsidP="008F776A">
            <w:pPr>
              <w:pStyle w:val="TableText"/>
              <w:rPr>
                <w:rStyle w:val="Blue"/>
                <w:rFonts w:cs="Arial"/>
                <w:color w:val="auto"/>
                <w:sz w:val="18"/>
                <w:szCs w:val="18"/>
              </w:rPr>
            </w:pPr>
            <w:r w:rsidRPr="005337C4">
              <w:rPr>
                <w:rStyle w:val="Blue"/>
                <w:rFonts w:cs="Arial"/>
                <w:color w:val="auto"/>
                <w:sz w:val="18"/>
                <w:szCs w:val="18"/>
              </w:rPr>
              <w:t>(Condition 3.1.3 applies)</w:t>
            </w:r>
          </w:p>
        </w:tc>
      </w:tr>
    </w:tbl>
    <w:p w14:paraId="16D4C4DC" w14:textId="30EA83A4" w:rsidR="00054005" w:rsidRDefault="00054005" w:rsidP="008255E1">
      <w:pPr>
        <w:pStyle w:val="NormalWeb"/>
        <w:spacing w:before="120" w:beforeAutospacing="0" w:after="240" w:afterAutospacing="0"/>
        <w:ind w:left="567"/>
        <w:rPr>
          <w:rFonts w:ascii="Arial" w:hAnsi="Arial" w:cs="Arial"/>
          <w:color w:val="E424C9"/>
          <w:sz w:val="18"/>
          <w:szCs w:val="18"/>
        </w:rPr>
      </w:pPr>
    </w:p>
    <w:p w14:paraId="2FC8EC97" w14:textId="0E8AC58F" w:rsidR="00104344" w:rsidRDefault="00104344">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FA060F" w:rsidRPr="005337C4" w14:paraId="5FC6CF61" w14:textId="77777777" w:rsidTr="008579DF">
        <w:trPr>
          <w:cantSplit/>
          <w:tblHeader/>
        </w:trPr>
        <w:tc>
          <w:tcPr>
            <w:tcW w:w="5000" w:type="pct"/>
            <w:gridSpan w:val="7"/>
            <w:shd w:val="clear" w:color="auto" w:fill="000000"/>
          </w:tcPr>
          <w:p w14:paraId="6277B5D5" w14:textId="77777777" w:rsidR="00FA060F" w:rsidRPr="005337C4" w:rsidRDefault="00FA060F" w:rsidP="008A08E9">
            <w:pPr>
              <w:pStyle w:val="TableText"/>
              <w:rPr>
                <w:rFonts w:cs="Arial"/>
                <w:b/>
                <w:color w:val="FFFFFF"/>
                <w:sz w:val="18"/>
                <w:szCs w:val="18"/>
              </w:rPr>
            </w:pPr>
            <w:r w:rsidRPr="005337C4">
              <w:rPr>
                <w:rFonts w:cs="Arial"/>
                <w:b/>
                <w:color w:val="FFFFFF"/>
                <w:sz w:val="18"/>
                <w:szCs w:val="18"/>
              </w:rPr>
              <w:lastRenderedPageBreak/>
              <w:t xml:space="preserve">Table S3.1b Point Source emissions to water (other than sewer) – emission limits and monitoring </w:t>
            </w:r>
            <w:proofErr w:type="gramStart"/>
            <w:r w:rsidRPr="005337C4">
              <w:rPr>
                <w:rFonts w:cs="Arial"/>
                <w:b/>
                <w:color w:val="FFFFFF"/>
                <w:sz w:val="18"/>
                <w:szCs w:val="18"/>
              </w:rPr>
              <w:t>requirements</w:t>
            </w:r>
            <w:proofErr w:type="gramEnd"/>
          </w:p>
          <w:p w14:paraId="2587A4B7" w14:textId="0A88EAB6" w:rsidR="00FA060F" w:rsidRPr="005337C4" w:rsidRDefault="00FA060F" w:rsidP="008A08E9">
            <w:pPr>
              <w:pStyle w:val="TableText"/>
              <w:rPr>
                <w:rFonts w:cs="Arial"/>
                <w:b/>
                <w:color w:val="FF0000"/>
                <w:sz w:val="18"/>
                <w:szCs w:val="18"/>
              </w:rPr>
            </w:pPr>
            <w:r w:rsidRPr="005337C4">
              <w:rPr>
                <w:rFonts w:cs="Arial"/>
                <w:b/>
                <w:color w:val="FFFFFF"/>
                <w:sz w:val="18"/>
                <w:szCs w:val="18"/>
              </w:rPr>
              <w:t xml:space="preserve">Effective </w:t>
            </w:r>
            <w:r w:rsidRPr="0032559B">
              <w:rPr>
                <w:rFonts w:cs="Arial"/>
                <w:b/>
                <w:color w:val="FFFFFF" w:themeColor="background1"/>
                <w:sz w:val="18"/>
                <w:szCs w:val="18"/>
              </w:rPr>
              <w:t xml:space="preserve">from </w:t>
            </w:r>
            <w:r w:rsidR="002D02DE" w:rsidRPr="0032559B">
              <w:rPr>
                <w:rFonts w:cs="Arial"/>
                <w:b/>
                <w:color w:val="FFFFFF" w:themeColor="background1"/>
                <w:sz w:val="18"/>
                <w:szCs w:val="18"/>
              </w:rPr>
              <w:t>02/05</w:t>
            </w:r>
            <w:r w:rsidRPr="0032559B">
              <w:rPr>
                <w:rFonts w:cs="Arial"/>
                <w:b/>
                <w:color w:val="FFFFFF" w:themeColor="background1"/>
                <w:sz w:val="18"/>
                <w:szCs w:val="18"/>
              </w:rPr>
              <w:t>/20</w:t>
            </w:r>
            <w:r w:rsidR="00104344" w:rsidRPr="0032559B">
              <w:rPr>
                <w:rFonts w:cs="Arial"/>
                <w:b/>
                <w:color w:val="FFFFFF" w:themeColor="background1"/>
                <w:sz w:val="18"/>
                <w:szCs w:val="18"/>
              </w:rPr>
              <w:t>25</w:t>
            </w:r>
            <w:r w:rsidRPr="0032559B">
              <w:rPr>
                <w:rFonts w:cs="Arial"/>
                <w:b/>
                <w:color w:val="FFFFFF" w:themeColor="background1"/>
                <w:sz w:val="18"/>
                <w:szCs w:val="18"/>
              </w:rPr>
              <w:t xml:space="preserve"> </w:t>
            </w:r>
          </w:p>
        </w:tc>
      </w:tr>
      <w:tr w:rsidR="00FA060F" w:rsidRPr="005337C4" w14:paraId="7269F231" w14:textId="77777777" w:rsidTr="003A3C15">
        <w:trPr>
          <w:cantSplit/>
          <w:tblHeader/>
        </w:trPr>
        <w:tc>
          <w:tcPr>
            <w:tcW w:w="611" w:type="pct"/>
            <w:shd w:val="clear" w:color="auto" w:fill="auto"/>
          </w:tcPr>
          <w:p w14:paraId="690EA057" w14:textId="77777777" w:rsidR="00FA060F" w:rsidRPr="005337C4" w:rsidRDefault="00FA060F" w:rsidP="008A08E9">
            <w:pPr>
              <w:pStyle w:val="TableText"/>
              <w:rPr>
                <w:rFonts w:cs="Arial"/>
                <w:b/>
                <w:sz w:val="18"/>
                <w:szCs w:val="18"/>
              </w:rPr>
            </w:pPr>
            <w:r w:rsidRPr="005337C4">
              <w:rPr>
                <w:rFonts w:cs="Arial"/>
                <w:b/>
                <w:sz w:val="18"/>
                <w:szCs w:val="18"/>
              </w:rPr>
              <w:t>Effluent and discharge point</w:t>
            </w:r>
          </w:p>
        </w:tc>
        <w:tc>
          <w:tcPr>
            <w:tcW w:w="765" w:type="pct"/>
            <w:shd w:val="clear" w:color="auto" w:fill="auto"/>
          </w:tcPr>
          <w:p w14:paraId="712A1D38" w14:textId="77777777" w:rsidR="00FA060F" w:rsidRPr="005337C4" w:rsidRDefault="00FA060F" w:rsidP="008A08E9">
            <w:pPr>
              <w:pStyle w:val="TableText"/>
              <w:rPr>
                <w:rFonts w:cs="Arial"/>
                <w:b/>
                <w:sz w:val="18"/>
                <w:szCs w:val="18"/>
              </w:rPr>
            </w:pPr>
            <w:r w:rsidRPr="005337C4">
              <w:rPr>
                <w:rFonts w:cs="Arial"/>
                <w:b/>
                <w:sz w:val="18"/>
                <w:szCs w:val="18"/>
              </w:rPr>
              <w:t xml:space="preserve">Parameter  </w:t>
            </w:r>
          </w:p>
        </w:tc>
        <w:tc>
          <w:tcPr>
            <w:tcW w:w="647" w:type="pct"/>
            <w:shd w:val="clear" w:color="auto" w:fill="auto"/>
          </w:tcPr>
          <w:p w14:paraId="77AFD198" w14:textId="77777777" w:rsidR="00FA060F" w:rsidRPr="005337C4" w:rsidRDefault="00FA060F" w:rsidP="008A08E9">
            <w:pPr>
              <w:pStyle w:val="TableText"/>
              <w:rPr>
                <w:rFonts w:cs="Arial"/>
                <w:b/>
                <w:sz w:val="18"/>
                <w:szCs w:val="18"/>
              </w:rPr>
            </w:pPr>
            <w:r w:rsidRPr="005337C4">
              <w:rPr>
                <w:rFonts w:cs="Arial"/>
                <w:b/>
                <w:sz w:val="18"/>
                <w:szCs w:val="18"/>
              </w:rPr>
              <w:t>Limit (including unit)</w:t>
            </w:r>
          </w:p>
        </w:tc>
        <w:tc>
          <w:tcPr>
            <w:tcW w:w="809" w:type="pct"/>
            <w:shd w:val="clear" w:color="auto" w:fill="auto"/>
          </w:tcPr>
          <w:p w14:paraId="2F08B5EC" w14:textId="77777777" w:rsidR="00FA060F" w:rsidRPr="005337C4" w:rsidRDefault="00FA060F" w:rsidP="008A08E9">
            <w:pPr>
              <w:pStyle w:val="TableText"/>
              <w:rPr>
                <w:rFonts w:cs="Arial"/>
                <w:b/>
                <w:sz w:val="18"/>
                <w:szCs w:val="18"/>
              </w:rPr>
            </w:pPr>
            <w:r w:rsidRPr="005337C4">
              <w:rPr>
                <w:rFonts w:cs="Arial"/>
                <w:b/>
                <w:sz w:val="18"/>
                <w:szCs w:val="18"/>
              </w:rPr>
              <w:t>Reference Period</w:t>
            </w:r>
          </w:p>
        </w:tc>
        <w:tc>
          <w:tcPr>
            <w:tcW w:w="566" w:type="pct"/>
            <w:shd w:val="clear" w:color="auto" w:fill="auto"/>
          </w:tcPr>
          <w:p w14:paraId="7C37E264" w14:textId="77777777" w:rsidR="00FA060F" w:rsidRPr="005337C4" w:rsidRDefault="00FA060F" w:rsidP="008A08E9">
            <w:pPr>
              <w:pStyle w:val="TableText"/>
              <w:rPr>
                <w:rFonts w:cs="Arial"/>
                <w:b/>
                <w:sz w:val="18"/>
                <w:szCs w:val="18"/>
              </w:rPr>
            </w:pPr>
            <w:r w:rsidRPr="005337C4">
              <w:rPr>
                <w:rFonts w:cs="Arial"/>
                <w:b/>
                <w:sz w:val="18"/>
                <w:szCs w:val="18"/>
              </w:rPr>
              <w:t>Limit of effective range</w:t>
            </w:r>
          </w:p>
        </w:tc>
        <w:tc>
          <w:tcPr>
            <w:tcW w:w="809" w:type="pct"/>
            <w:shd w:val="clear" w:color="auto" w:fill="auto"/>
          </w:tcPr>
          <w:p w14:paraId="06F5175C" w14:textId="77777777" w:rsidR="00FA060F" w:rsidRPr="005337C4" w:rsidRDefault="00FA060F" w:rsidP="008A08E9">
            <w:pPr>
              <w:pStyle w:val="TableText"/>
              <w:rPr>
                <w:rFonts w:cs="Arial"/>
                <w:b/>
                <w:sz w:val="18"/>
                <w:szCs w:val="18"/>
              </w:rPr>
            </w:pPr>
            <w:r w:rsidRPr="005337C4">
              <w:rPr>
                <w:rFonts w:cs="Arial"/>
                <w:b/>
                <w:sz w:val="18"/>
                <w:szCs w:val="18"/>
              </w:rPr>
              <w:t>Monitoring frequency</w:t>
            </w:r>
          </w:p>
        </w:tc>
        <w:tc>
          <w:tcPr>
            <w:tcW w:w="793" w:type="pct"/>
            <w:shd w:val="clear" w:color="auto" w:fill="auto"/>
          </w:tcPr>
          <w:p w14:paraId="038DCFCF" w14:textId="77777777" w:rsidR="00FA060F" w:rsidRPr="005337C4" w:rsidRDefault="00FA060F" w:rsidP="008A08E9">
            <w:pPr>
              <w:pStyle w:val="TableText"/>
              <w:rPr>
                <w:rFonts w:cs="Arial"/>
                <w:b/>
                <w:sz w:val="18"/>
                <w:szCs w:val="18"/>
              </w:rPr>
            </w:pPr>
            <w:r w:rsidRPr="005337C4">
              <w:rPr>
                <w:rFonts w:cs="Arial"/>
                <w:b/>
                <w:sz w:val="18"/>
                <w:szCs w:val="18"/>
              </w:rPr>
              <w:t>Compliance Statistic</w:t>
            </w:r>
          </w:p>
        </w:tc>
      </w:tr>
      <w:tr w:rsidR="001B1DB1" w:rsidRPr="005337C4" w14:paraId="59525120" w14:textId="77777777" w:rsidTr="003A3C15">
        <w:trPr>
          <w:cantSplit/>
        </w:trPr>
        <w:tc>
          <w:tcPr>
            <w:tcW w:w="611" w:type="pct"/>
            <w:vMerge w:val="restart"/>
            <w:shd w:val="clear" w:color="auto" w:fill="auto"/>
          </w:tcPr>
          <w:p w14:paraId="657D3244" w14:textId="102079F5" w:rsidR="001B1DB1" w:rsidRPr="005337C4" w:rsidRDefault="001B1DB1" w:rsidP="001B1DB1">
            <w:pPr>
              <w:pStyle w:val="TableText"/>
              <w:rPr>
                <w:rStyle w:val="Blue"/>
                <w:rFonts w:cs="Arial"/>
                <w:color w:val="auto"/>
                <w:sz w:val="18"/>
                <w:szCs w:val="18"/>
              </w:rPr>
            </w:pPr>
            <w:r w:rsidRPr="005337C4">
              <w:rPr>
                <w:rStyle w:val="Blue"/>
                <w:rFonts w:cs="Arial"/>
                <w:color w:val="auto"/>
                <w:sz w:val="18"/>
                <w:szCs w:val="18"/>
              </w:rPr>
              <w:t xml:space="preserve">Secondary treated sewage effluent via </w:t>
            </w:r>
            <w:r w:rsidR="00854C8B" w:rsidRPr="00854C8B">
              <w:rPr>
                <w:rStyle w:val="Blue"/>
                <w:rFonts w:cs="Arial"/>
                <w:color w:val="auto"/>
                <w:sz w:val="18"/>
                <w:szCs w:val="18"/>
              </w:rPr>
              <w:t xml:space="preserve">Final Effluent </w:t>
            </w:r>
            <w:r w:rsidRPr="005337C4">
              <w:rPr>
                <w:rStyle w:val="Blue"/>
                <w:rFonts w:cs="Arial"/>
                <w:color w:val="auto"/>
                <w:sz w:val="18"/>
                <w:szCs w:val="18"/>
              </w:rPr>
              <w:t>Discharge Point</w:t>
            </w:r>
          </w:p>
        </w:tc>
        <w:tc>
          <w:tcPr>
            <w:tcW w:w="765" w:type="pct"/>
            <w:shd w:val="clear" w:color="auto" w:fill="auto"/>
          </w:tcPr>
          <w:p w14:paraId="0EFE4D46" w14:textId="2BED4D18" w:rsidR="001B1DB1" w:rsidRPr="005337C4" w:rsidRDefault="001B1DB1" w:rsidP="001B1DB1">
            <w:pPr>
              <w:pStyle w:val="TableText"/>
              <w:rPr>
                <w:rStyle w:val="Blue"/>
                <w:rFonts w:cs="Arial"/>
                <w:color w:val="auto"/>
                <w:sz w:val="18"/>
                <w:szCs w:val="18"/>
              </w:rPr>
            </w:pPr>
            <w:r w:rsidRPr="005337C4">
              <w:rPr>
                <w:rStyle w:val="Blue"/>
                <w:rFonts w:cs="Arial"/>
                <w:color w:val="auto"/>
                <w:sz w:val="18"/>
                <w:szCs w:val="18"/>
              </w:rPr>
              <w:t>Dry weather flow</w:t>
            </w:r>
          </w:p>
        </w:tc>
        <w:tc>
          <w:tcPr>
            <w:tcW w:w="647" w:type="pct"/>
            <w:shd w:val="clear" w:color="auto" w:fill="auto"/>
          </w:tcPr>
          <w:p w14:paraId="49B34E4C" w14:textId="77777777" w:rsidR="001B1DB1" w:rsidRPr="005337C4" w:rsidRDefault="001B1DB1" w:rsidP="001B1DB1">
            <w:pPr>
              <w:pStyle w:val="TableText"/>
              <w:rPr>
                <w:rStyle w:val="Blue"/>
                <w:rFonts w:cs="Arial"/>
                <w:color w:val="auto"/>
                <w:sz w:val="18"/>
                <w:szCs w:val="18"/>
              </w:rPr>
            </w:pPr>
            <w:r w:rsidRPr="005337C4">
              <w:rPr>
                <w:rStyle w:val="Blue"/>
                <w:rFonts w:cs="Arial"/>
                <w:color w:val="auto"/>
                <w:sz w:val="18"/>
                <w:szCs w:val="18"/>
              </w:rPr>
              <w:t>33.6 m</w:t>
            </w:r>
            <w:r w:rsidRPr="005337C4">
              <w:rPr>
                <w:rStyle w:val="Blue"/>
                <w:rFonts w:cs="Arial"/>
                <w:color w:val="auto"/>
                <w:sz w:val="18"/>
                <w:szCs w:val="18"/>
                <w:vertAlign w:val="superscript"/>
              </w:rPr>
              <w:t>3</w:t>
            </w:r>
            <w:r w:rsidRPr="005337C4">
              <w:rPr>
                <w:rStyle w:val="Blue"/>
                <w:rFonts w:cs="Arial"/>
                <w:color w:val="auto"/>
                <w:sz w:val="18"/>
                <w:szCs w:val="18"/>
              </w:rPr>
              <w:t>/day</w:t>
            </w:r>
          </w:p>
          <w:p w14:paraId="7ECFA11F" w14:textId="77777777" w:rsidR="001B1DB1" w:rsidRPr="005337C4" w:rsidRDefault="001B1DB1" w:rsidP="001B1DB1">
            <w:pPr>
              <w:pStyle w:val="TableText"/>
              <w:rPr>
                <w:rStyle w:val="Blue"/>
                <w:rFonts w:cs="Arial"/>
                <w:color w:val="auto"/>
                <w:sz w:val="18"/>
                <w:szCs w:val="18"/>
              </w:rPr>
            </w:pPr>
          </w:p>
          <w:p w14:paraId="4D213D3A" w14:textId="77777777" w:rsidR="001B1DB1" w:rsidRPr="005337C4" w:rsidRDefault="001B1DB1" w:rsidP="001B1DB1">
            <w:pPr>
              <w:pStyle w:val="TableText"/>
              <w:rPr>
                <w:rStyle w:val="Blue"/>
                <w:rFonts w:cs="Arial"/>
                <w:color w:val="auto"/>
                <w:sz w:val="18"/>
                <w:szCs w:val="18"/>
              </w:rPr>
            </w:pPr>
          </w:p>
        </w:tc>
        <w:tc>
          <w:tcPr>
            <w:tcW w:w="809" w:type="pct"/>
            <w:shd w:val="clear" w:color="auto" w:fill="auto"/>
          </w:tcPr>
          <w:p w14:paraId="0F36C0F3" w14:textId="7E650CCE" w:rsidR="001B1DB1" w:rsidRPr="005337C4" w:rsidRDefault="001B1DB1" w:rsidP="001B1DB1">
            <w:pPr>
              <w:pStyle w:val="TableText"/>
              <w:rPr>
                <w:rStyle w:val="Blue"/>
                <w:rFonts w:cs="Arial"/>
                <w:color w:val="auto"/>
                <w:sz w:val="18"/>
                <w:szCs w:val="18"/>
              </w:rPr>
            </w:pPr>
            <w:r w:rsidRPr="005337C4">
              <w:rPr>
                <w:rStyle w:val="Blue"/>
                <w:rFonts w:cs="Arial"/>
                <w:color w:val="auto"/>
                <w:sz w:val="18"/>
                <w:szCs w:val="18"/>
              </w:rPr>
              <w:t>Total daily volume</w:t>
            </w:r>
          </w:p>
        </w:tc>
        <w:tc>
          <w:tcPr>
            <w:tcW w:w="566" w:type="pct"/>
            <w:shd w:val="clear" w:color="auto" w:fill="auto"/>
          </w:tcPr>
          <w:p w14:paraId="4294ECD0" w14:textId="05A9466E" w:rsidR="001B1DB1" w:rsidRPr="005337C4" w:rsidRDefault="001B1DB1" w:rsidP="001B1DB1">
            <w:pPr>
              <w:pStyle w:val="TableText"/>
              <w:rPr>
                <w:rStyle w:val="Blue"/>
                <w:rFonts w:cs="Arial"/>
                <w:color w:val="auto"/>
                <w:sz w:val="18"/>
                <w:szCs w:val="18"/>
              </w:rPr>
            </w:pPr>
            <w:r w:rsidRPr="005337C4">
              <w:rPr>
                <w:rStyle w:val="Blue"/>
                <w:rFonts w:cs="Arial"/>
                <w:color w:val="auto"/>
                <w:sz w:val="18"/>
                <w:szCs w:val="18"/>
              </w:rPr>
              <w:t xml:space="preserve">N/A                                                                </w:t>
            </w:r>
          </w:p>
        </w:tc>
        <w:tc>
          <w:tcPr>
            <w:tcW w:w="809" w:type="pct"/>
            <w:shd w:val="clear" w:color="auto" w:fill="auto"/>
          </w:tcPr>
          <w:p w14:paraId="664DCCCA" w14:textId="49FFACB9" w:rsidR="001B1DB1" w:rsidRPr="005337C4" w:rsidRDefault="001B1DB1" w:rsidP="001B1DB1">
            <w:pPr>
              <w:pStyle w:val="TableText"/>
              <w:rPr>
                <w:rStyle w:val="Blue"/>
                <w:rFonts w:cs="Arial"/>
                <w:color w:val="auto"/>
                <w:sz w:val="18"/>
                <w:szCs w:val="18"/>
              </w:rPr>
            </w:pPr>
            <w:r w:rsidRPr="005337C4">
              <w:rPr>
                <w:rStyle w:val="Blue"/>
                <w:rFonts w:cs="Arial"/>
                <w:color w:val="auto"/>
                <w:sz w:val="18"/>
                <w:szCs w:val="18"/>
              </w:rPr>
              <w:t>Continuous</w:t>
            </w:r>
          </w:p>
        </w:tc>
        <w:tc>
          <w:tcPr>
            <w:tcW w:w="793" w:type="pct"/>
            <w:shd w:val="clear" w:color="auto" w:fill="auto"/>
          </w:tcPr>
          <w:p w14:paraId="51B64A6E" w14:textId="709208F9" w:rsidR="001B1DB1" w:rsidRPr="005337C4" w:rsidRDefault="001B1DB1" w:rsidP="001B1DB1">
            <w:pPr>
              <w:pStyle w:val="TableText"/>
              <w:rPr>
                <w:rStyle w:val="Blue"/>
                <w:rFonts w:cs="Arial"/>
                <w:color w:val="auto"/>
                <w:sz w:val="18"/>
                <w:szCs w:val="18"/>
              </w:rPr>
            </w:pPr>
            <w:r w:rsidRPr="005337C4">
              <w:rPr>
                <w:rStyle w:val="Blue"/>
                <w:rFonts w:cs="Arial"/>
                <w:color w:val="auto"/>
                <w:sz w:val="18"/>
                <w:szCs w:val="18"/>
              </w:rPr>
              <w:t>Conditions 3.1.4 and 3.3.7 apply</w:t>
            </w:r>
          </w:p>
        </w:tc>
      </w:tr>
      <w:tr w:rsidR="001B1DB1" w:rsidRPr="005337C4" w14:paraId="5DC14784" w14:textId="77777777" w:rsidTr="003A3C15">
        <w:trPr>
          <w:cantSplit/>
        </w:trPr>
        <w:tc>
          <w:tcPr>
            <w:tcW w:w="611" w:type="pct"/>
            <w:vMerge/>
            <w:shd w:val="clear" w:color="auto" w:fill="auto"/>
          </w:tcPr>
          <w:p w14:paraId="45FF196F" w14:textId="77777777" w:rsidR="001B1DB1" w:rsidRPr="005337C4" w:rsidRDefault="001B1DB1" w:rsidP="001B1DB1">
            <w:pPr>
              <w:pStyle w:val="TableText"/>
              <w:rPr>
                <w:rStyle w:val="Blue"/>
                <w:rFonts w:cs="Arial"/>
                <w:sz w:val="18"/>
                <w:szCs w:val="18"/>
              </w:rPr>
            </w:pPr>
          </w:p>
        </w:tc>
        <w:tc>
          <w:tcPr>
            <w:tcW w:w="765" w:type="pct"/>
            <w:shd w:val="clear" w:color="auto" w:fill="auto"/>
          </w:tcPr>
          <w:p w14:paraId="667F84DF" w14:textId="2D6F3B82" w:rsidR="001B1DB1" w:rsidRPr="005337C4" w:rsidRDefault="001B1DB1" w:rsidP="001B1DB1">
            <w:pPr>
              <w:pStyle w:val="TableText"/>
              <w:rPr>
                <w:rStyle w:val="Blue"/>
                <w:rFonts w:cs="Arial"/>
                <w:color w:val="000000" w:themeColor="text1"/>
                <w:sz w:val="18"/>
                <w:szCs w:val="18"/>
              </w:rPr>
            </w:pPr>
            <w:r w:rsidRPr="005337C4">
              <w:rPr>
                <w:rStyle w:val="Blue"/>
                <w:rFonts w:cs="Arial"/>
                <w:color w:val="000000" w:themeColor="text1"/>
                <w:sz w:val="18"/>
                <w:szCs w:val="18"/>
              </w:rPr>
              <w:t>15-minute instantaneous or averaged flow</w:t>
            </w:r>
          </w:p>
        </w:tc>
        <w:tc>
          <w:tcPr>
            <w:tcW w:w="647" w:type="pct"/>
            <w:shd w:val="clear" w:color="auto" w:fill="auto"/>
          </w:tcPr>
          <w:p w14:paraId="45195F24" w14:textId="1F4AB83B" w:rsidR="001B1DB1" w:rsidRPr="005337C4" w:rsidRDefault="001B1DB1" w:rsidP="001B1DB1">
            <w:pPr>
              <w:pStyle w:val="TableText"/>
              <w:rPr>
                <w:rStyle w:val="Blue"/>
                <w:rFonts w:cs="Arial"/>
                <w:color w:val="000000" w:themeColor="text1"/>
                <w:sz w:val="18"/>
                <w:szCs w:val="18"/>
              </w:rPr>
            </w:pPr>
            <w:r w:rsidRPr="005337C4">
              <w:rPr>
                <w:rStyle w:val="Blue"/>
                <w:rFonts w:cs="Arial"/>
                <w:color w:val="000000" w:themeColor="text1"/>
                <w:sz w:val="18"/>
                <w:szCs w:val="18"/>
              </w:rPr>
              <w:t>No limit set. Record as l/s</w:t>
            </w:r>
          </w:p>
        </w:tc>
        <w:tc>
          <w:tcPr>
            <w:tcW w:w="809" w:type="pct"/>
            <w:shd w:val="clear" w:color="auto" w:fill="auto"/>
          </w:tcPr>
          <w:p w14:paraId="7963B2C7" w14:textId="108A6649" w:rsidR="001B1DB1" w:rsidRPr="005337C4" w:rsidRDefault="001B1DB1" w:rsidP="001B1DB1">
            <w:pPr>
              <w:pStyle w:val="TableText"/>
              <w:rPr>
                <w:rStyle w:val="Blue"/>
                <w:rFonts w:cs="Arial"/>
                <w:color w:val="000000" w:themeColor="text1"/>
                <w:sz w:val="18"/>
                <w:szCs w:val="18"/>
              </w:rPr>
            </w:pPr>
            <w:r w:rsidRPr="005337C4">
              <w:rPr>
                <w:rStyle w:val="Blue"/>
                <w:rFonts w:cs="Arial"/>
                <w:color w:val="000000" w:themeColor="text1"/>
                <w:sz w:val="18"/>
                <w:szCs w:val="18"/>
              </w:rPr>
              <w:t>15-minute</w:t>
            </w:r>
          </w:p>
        </w:tc>
        <w:tc>
          <w:tcPr>
            <w:tcW w:w="566" w:type="pct"/>
            <w:shd w:val="clear" w:color="auto" w:fill="auto"/>
          </w:tcPr>
          <w:p w14:paraId="00CE802C" w14:textId="2882B080" w:rsidR="001B1DB1" w:rsidRPr="005337C4" w:rsidRDefault="001B1DB1" w:rsidP="001B1DB1">
            <w:pPr>
              <w:pStyle w:val="TableText"/>
              <w:rPr>
                <w:rStyle w:val="Blue"/>
                <w:rFonts w:cs="Arial"/>
                <w:color w:val="000000" w:themeColor="text1"/>
                <w:sz w:val="18"/>
                <w:szCs w:val="18"/>
              </w:rPr>
            </w:pPr>
            <w:r w:rsidRPr="005337C4">
              <w:rPr>
                <w:rStyle w:val="Blue"/>
                <w:rFonts w:cs="Arial"/>
                <w:color w:val="000000" w:themeColor="text1"/>
                <w:sz w:val="18"/>
                <w:szCs w:val="18"/>
              </w:rPr>
              <w:t>N/A</w:t>
            </w:r>
          </w:p>
        </w:tc>
        <w:tc>
          <w:tcPr>
            <w:tcW w:w="809" w:type="pct"/>
            <w:shd w:val="clear" w:color="auto" w:fill="auto"/>
          </w:tcPr>
          <w:p w14:paraId="0D17BF7A" w14:textId="38B9D7E5" w:rsidR="001B1DB1" w:rsidRPr="005337C4" w:rsidRDefault="001B1DB1" w:rsidP="001B1DB1">
            <w:pPr>
              <w:pStyle w:val="TableText"/>
              <w:rPr>
                <w:rStyle w:val="Blue"/>
                <w:rFonts w:cs="Arial"/>
                <w:color w:val="000000" w:themeColor="text1"/>
                <w:sz w:val="18"/>
                <w:szCs w:val="18"/>
              </w:rPr>
            </w:pPr>
            <w:r w:rsidRPr="005337C4">
              <w:rPr>
                <w:rStyle w:val="Blue"/>
                <w:rFonts w:cs="Arial"/>
                <w:color w:val="000000" w:themeColor="text1"/>
                <w:sz w:val="18"/>
                <w:szCs w:val="18"/>
              </w:rPr>
              <w:t>Continuous</w:t>
            </w:r>
          </w:p>
        </w:tc>
        <w:tc>
          <w:tcPr>
            <w:tcW w:w="793" w:type="pct"/>
            <w:shd w:val="clear" w:color="auto" w:fill="auto"/>
          </w:tcPr>
          <w:p w14:paraId="6319543B" w14:textId="4C9C4B46" w:rsidR="001B1DB1" w:rsidRPr="005337C4" w:rsidRDefault="001B1DB1" w:rsidP="001B1DB1">
            <w:pPr>
              <w:pStyle w:val="TableText"/>
              <w:rPr>
                <w:rStyle w:val="Blue"/>
                <w:rFonts w:cs="Arial"/>
                <w:color w:val="000000" w:themeColor="text1"/>
                <w:sz w:val="18"/>
                <w:szCs w:val="18"/>
              </w:rPr>
            </w:pPr>
            <w:r w:rsidRPr="005337C4">
              <w:rPr>
                <w:rStyle w:val="Blue"/>
                <w:rFonts w:cs="Arial"/>
                <w:color w:val="000000" w:themeColor="text1"/>
                <w:sz w:val="18"/>
                <w:szCs w:val="18"/>
              </w:rPr>
              <w:t>N/A</w:t>
            </w:r>
          </w:p>
        </w:tc>
      </w:tr>
      <w:tr w:rsidR="001B1DB1" w:rsidRPr="005337C4" w14:paraId="695E1842" w14:textId="77777777" w:rsidTr="003A3C15">
        <w:trPr>
          <w:cantSplit/>
        </w:trPr>
        <w:tc>
          <w:tcPr>
            <w:tcW w:w="611" w:type="pct"/>
            <w:vMerge/>
            <w:shd w:val="clear" w:color="auto" w:fill="auto"/>
          </w:tcPr>
          <w:p w14:paraId="5AE180A6" w14:textId="77777777" w:rsidR="001B1DB1" w:rsidRPr="005337C4" w:rsidRDefault="001B1DB1" w:rsidP="001B1DB1">
            <w:pPr>
              <w:pStyle w:val="TableText"/>
              <w:rPr>
                <w:rStyle w:val="Blue"/>
                <w:rFonts w:cs="Arial"/>
                <w:sz w:val="18"/>
                <w:szCs w:val="18"/>
              </w:rPr>
            </w:pPr>
          </w:p>
        </w:tc>
        <w:tc>
          <w:tcPr>
            <w:tcW w:w="765" w:type="pct"/>
            <w:shd w:val="clear" w:color="auto" w:fill="auto"/>
          </w:tcPr>
          <w:p w14:paraId="18113726" w14:textId="2300A987" w:rsidR="001B1DB1" w:rsidRPr="005337C4" w:rsidRDefault="001B1DB1" w:rsidP="001B1DB1">
            <w:pPr>
              <w:pStyle w:val="TableText"/>
              <w:rPr>
                <w:rStyle w:val="Blue"/>
                <w:rFonts w:cs="Arial"/>
                <w:sz w:val="18"/>
                <w:szCs w:val="18"/>
              </w:rPr>
            </w:pPr>
            <w:r w:rsidRPr="005337C4">
              <w:rPr>
                <w:rStyle w:val="Blue"/>
                <w:rFonts w:cs="Arial"/>
                <w:color w:val="auto"/>
                <w:sz w:val="18"/>
                <w:szCs w:val="18"/>
              </w:rPr>
              <w:t>ATU-BOD as O</w:t>
            </w:r>
            <w:r w:rsidRPr="005337C4">
              <w:rPr>
                <w:rStyle w:val="Blue"/>
                <w:rFonts w:cs="Arial"/>
                <w:color w:val="auto"/>
                <w:sz w:val="18"/>
                <w:szCs w:val="18"/>
                <w:vertAlign w:val="subscript"/>
              </w:rPr>
              <w:t>2</w:t>
            </w:r>
          </w:p>
        </w:tc>
        <w:tc>
          <w:tcPr>
            <w:tcW w:w="647" w:type="pct"/>
            <w:shd w:val="clear" w:color="auto" w:fill="auto"/>
          </w:tcPr>
          <w:p w14:paraId="677D7449" w14:textId="6B746580" w:rsidR="001B1DB1" w:rsidRPr="005337C4" w:rsidRDefault="001B1DB1" w:rsidP="001B1DB1">
            <w:pPr>
              <w:pStyle w:val="TableText"/>
              <w:rPr>
                <w:rStyle w:val="Blue"/>
                <w:rFonts w:cs="Arial"/>
                <w:sz w:val="18"/>
                <w:szCs w:val="18"/>
              </w:rPr>
            </w:pPr>
            <w:r w:rsidRPr="005337C4">
              <w:rPr>
                <w:rStyle w:val="Blue"/>
                <w:rFonts w:cs="Arial"/>
                <w:color w:val="auto"/>
                <w:sz w:val="18"/>
                <w:szCs w:val="18"/>
              </w:rPr>
              <w:t>38 mg/l</w:t>
            </w:r>
          </w:p>
        </w:tc>
        <w:tc>
          <w:tcPr>
            <w:tcW w:w="809" w:type="pct"/>
            <w:shd w:val="clear" w:color="auto" w:fill="auto"/>
          </w:tcPr>
          <w:p w14:paraId="52E2F94C" w14:textId="6B66C7F3" w:rsidR="001B1DB1" w:rsidRPr="005337C4" w:rsidRDefault="001B1DB1" w:rsidP="001B1DB1">
            <w:pPr>
              <w:pStyle w:val="TableText"/>
              <w:rPr>
                <w:rStyle w:val="Blue"/>
                <w:rFonts w:cs="Arial"/>
                <w:sz w:val="18"/>
                <w:szCs w:val="18"/>
              </w:rPr>
            </w:pPr>
            <w:r w:rsidRPr="005337C4">
              <w:rPr>
                <w:rStyle w:val="Blue"/>
                <w:rFonts w:cs="Arial"/>
                <w:color w:val="auto"/>
                <w:sz w:val="18"/>
                <w:szCs w:val="18"/>
              </w:rPr>
              <w:t>Instantaneous (spot sample)</w:t>
            </w:r>
          </w:p>
        </w:tc>
        <w:tc>
          <w:tcPr>
            <w:tcW w:w="566" w:type="pct"/>
            <w:shd w:val="clear" w:color="auto" w:fill="auto"/>
          </w:tcPr>
          <w:p w14:paraId="6882BE36" w14:textId="61119735" w:rsidR="001B1DB1" w:rsidRPr="005337C4" w:rsidRDefault="001B1DB1" w:rsidP="001B1DB1">
            <w:pPr>
              <w:pStyle w:val="TableText"/>
              <w:rPr>
                <w:rStyle w:val="Blue"/>
                <w:rFonts w:cs="Arial"/>
                <w:sz w:val="18"/>
                <w:szCs w:val="18"/>
              </w:rPr>
            </w:pPr>
            <w:r w:rsidRPr="005337C4">
              <w:rPr>
                <w:rStyle w:val="Blue"/>
                <w:rFonts w:cs="Arial"/>
                <w:color w:val="auto"/>
                <w:sz w:val="18"/>
                <w:szCs w:val="18"/>
              </w:rPr>
              <w:t>N/A</w:t>
            </w:r>
          </w:p>
        </w:tc>
        <w:tc>
          <w:tcPr>
            <w:tcW w:w="809" w:type="pct"/>
            <w:shd w:val="clear" w:color="auto" w:fill="auto"/>
          </w:tcPr>
          <w:p w14:paraId="7AC80324" w14:textId="7AE2B5AD" w:rsidR="001B1DB1" w:rsidRPr="005337C4" w:rsidRDefault="001B1DB1" w:rsidP="001B1DB1">
            <w:pPr>
              <w:pStyle w:val="TableText"/>
              <w:rPr>
                <w:rStyle w:val="Blue"/>
                <w:rFonts w:cs="Arial"/>
                <w:sz w:val="18"/>
                <w:szCs w:val="18"/>
              </w:rPr>
            </w:pPr>
            <w:r w:rsidRPr="005337C4">
              <w:rPr>
                <w:rStyle w:val="Blue"/>
                <w:rFonts w:cs="Arial"/>
                <w:color w:val="auto"/>
                <w:sz w:val="18"/>
                <w:szCs w:val="18"/>
              </w:rPr>
              <w:t>As specified in schedule 3B</w:t>
            </w:r>
          </w:p>
        </w:tc>
        <w:tc>
          <w:tcPr>
            <w:tcW w:w="793" w:type="pct"/>
            <w:shd w:val="clear" w:color="auto" w:fill="auto"/>
          </w:tcPr>
          <w:p w14:paraId="66609D7D" w14:textId="77777777" w:rsidR="001B1DB1" w:rsidRPr="005337C4" w:rsidRDefault="001B1DB1" w:rsidP="001B1DB1">
            <w:pPr>
              <w:pStyle w:val="TableText"/>
              <w:rPr>
                <w:rStyle w:val="Blue"/>
                <w:rFonts w:cs="Arial"/>
                <w:color w:val="auto"/>
                <w:sz w:val="18"/>
                <w:szCs w:val="18"/>
              </w:rPr>
            </w:pPr>
            <w:r w:rsidRPr="005337C4">
              <w:rPr>
                <w:rStyle w:val="Blue"/>
                <w:rFonts w:cs="Arial"/>
                <w:color w:val="auto"/>
                <w:sz w:val="18"/>
                <w:szCs w:val="18"/>
              </w:rPr>
              <w:t>Look up table</w:t>
            </w:r>
          </w:p>
          <w:p w14:paraId="7ABABFD4" w14:textId="2386B721" w:rsidR="001B1DB1" w:rsidRPr="005337C4" w:rsidRDefault="001B1DB1" w:rsidP="001B1DB1">
            <w:pPr>
              <w:pStyle w:val="TableText"/>
              <w:rPr>
                <w:rStyle w:val="Blue"/>
                <w:rFonts w:cs="Arial"/>
                <w:sz w:val="18"/>
                <w:szCs w:val="18"/>
              </w:rPr>
            </w:pPr>
            <w:r w:rsidRPr="005337C4">
              <w:rPr>
                <w:rStyle w:val="Blue"/>
                <w:rFonts w:cs="Arial"/>
                <w:color w:val="auto"/>
                <w:sz w:val="18"/>
                <w:szCs w:val="18"/>
              </w:rPr>
              <w:t>(Conditions 3.1.2 and 3.1.3 apply)</w:t>
            </w:r>
          </w:p>
        </w:tc>
      </w:tr>
      <w:tr w:rsidR="001B1DB1" w:rsidRPr="005337C4" w14:paraId="76E68F26" w14:textId="77777777" w:rsidTr="003A3C15">
        <w:trPr>
          <w:cantSplit/>
        </w:trPr>
        <w:tc>
          <w:tcPr>
            <w:tcW w:w="611" w:type="pct"/>
            <w:vMerge/>
            <w:shd w:val="clear" w:color="auto" w:fill="auto"/>
          </w:tcPr>
          <w:p w14:paraId="59D579B6" w14:textId="77777777" w:rsidR="001B1DB1" w:rsidRPr="005337C4" w:rsidRDefault="001B1DB1" w:rsidP="001B1DB1">
            <w:pPr>
              <w:pStyle w:val="TableText"/>
              <w:rPr>
                <w:rStyle w:val="Blue"/>
                <w:rFonts w:cs="Arial"/>
                <w:sz w:val="18"/>
                <w:szCs w:val="18"/>
              </w:rPr>
            </w:pPr>
          </w:p>
        </w:tc>
        <w:tc>
          <w:tcPr>
            <w:tcW w:w="765" w:type="pct"/>
            <w:shd w:val="clear" w:color="auto" w:fill="auto"/>
          </w:tcPr>
          <w:p w14:paraId="6DAB1DDF" w14:textId="022C23FD" w:rsidR="001B1DB1" w:rsidRPr="005337C4" w:rsidRDefault="001B1DB1" w:rsidP="001B1DB1">
            <w:pPr>
              <w:pStyle w:val="TableText"/>
              <w:rPr>
                <w:rStyle w:val="Blue"/>
                <w:rFonts w:cs="Arial"/>
                <w:sz w:val="18"/>
                <w:szCs w:val="18"/>
              </w:rPr>
            </w:pPr>
            <w:r w:rsidRPr="005337C4">
              <w:rPr>
                <w:rStyle w:val="Blue"/>
                <w:rFonts w:cs="Arial"/>
                <w:color w:val="auto"/>
                <w:sz w:val="18"/>
                <w:szCs w:val="18"/>
              </w:rPr>
              <w:t>Ammoniacal nitrogen (expressed as N)</w:t>
            </w:r>
          </w:p>
        </w:tc>
        <w:tc>
          <w:tcPr>
            <w:tcW w:w="647" w:type="pct"/>
            <w:shd w:val="clear" w:color="auto" w:fill="auto"/>
          </w:tcPr>
          <w:p w14:paraId="58A5DD49" w14:textId="726D60D2" w:rsidR="001B1DB1" w:rsidRPr="005337C4" w:rsidRDefault="001B1DB1" w:rsidP="001B1DB1">
            <w:pPr>
              <w:pStyle w:val="TableText"/>
              <w:rPr>
                <w:rStyle w:val="Blue"/>
                <w:rFonts w:cs="Arial"/>
                <w:sz w:val="18"/>
                <w:szCs w:val="18"/>
              </w:rPr>
            </w:pPr>
            <w:r w:rsidRPr="005337C4">
              <w:rPr>
                <w:rStyle w:val="Blue"/>
                <w:rFonts w:cs="Arial"/>
                <w:color w:val="auto"/>
                <w:sz w:val="18"/>
                <w:szCs w:val="18"/>
              </w:rPr>
              <w:t>25 mg/l</w:t>
            </w:r>
          </w:p>
        </w:tc>
        <w:tc>
          <w:tcPr>
            <w:tcW w:w="809" w:type="pct"/>
            <w:shd w:val="clear" w:color="auto" w:fill="auto"/>
          </w:tcPr>
          <w:p w14:paraId="6E271B4C" w14:textId="6928562B" w:rsidR="001B1DB1" w:rsidRPr="005337C4" w:rsidRDefault="001B1DB1" w:rsidP="001B1DB1">
            <w:pPr>
              <w:pStyle w:val="TableText"/>
              <w:rPr>
                <w:rStyle w:val="Blue"/>
                <w:rFonts w:cs="Arial"/>
                <w:sz w:val="18"/>
                <w:szCs w:val="18"/>
              </w:rPr>
            </w:pPr>
            <w:r w:rsidRPr="005337C4">
              <w:rPr>
                <w:rStyle w:val="Blue"/>
                <w:rFonts w:cs="Arial"/>
                <w:color w:val="auto"/>
                <w:sz w:val="18"/>
                <w:szCs w:val="18"/>
              </w:rPr>
              <w:t>Instantaneous (spot sample)</w:t>
            </w:r>
          </w:p>
        </w:tc>
        <w:tc>
          <w:tcPr>
            <w:tcW w:w="566" w:type="pct"/>
            <w:shd w:val="clear" w:color="auto" w:fill="auto"/>
          </w:tcPr>
          <w:p w14:paraId="6D4F3462" w14:textId="4B7EA688" w:rsidR="001B1DB1" w:rsidRPr="005337C4" w:rsidRDefault="001B1DB1" w:rsidP="001B1DB1">
            <w:pPr>
              <w:pStyle w:val="TableText"/>
              <w:rPr>
                <w:rStyle w:val="Blue"/>
                <w:rFonts w:cs="Arial"/>
                <w:sz w:val="18"/>
                <w:szCs w:val="18"/>
              </w:rPr>
            </w:pPr>
            <w:r w:rsidRPr="005337C4">
              <w:rPr>
                <w:rStyle w:val="Blue"/>
                <w:rFonts w:cs="Arial"/>
                <w:color w:val="auto"/>
                <w:sz w:val="18"/>
                <w:szCs w:val="18"/>
              </w:rPr>
              <w:t>N/A</w:t>
            </w:r>
          </w:p>
        </w:tc>
        <w:tc>
          <w:tcPr>
            <w:tcW w:w="809" w:type="pct"/>
            <w:shd w:val="clear" w:color="auto" w:fill="auto"/>
          </w:tcPr>
          <w:p w14:paraId="12998486" w14:textId="54C7935C" w:rsidR="001B1DB1" w:rsidRPr="005337C4" w:rsidRDefault="001B1DB1" w:rsidP="001B1DB1">
            <w:pPr>
              <w:pStyle w:val="TableText"/>
              <w:rPr>
                <w:rStyle w:val="Blue"/>
                <w:rFonts w:cs="Arial"/>
                <w:sz w:val="18"/>
                <w:szCs w:val="18"/>
              </w:rPr>
            </w:pPr>
            <w:r w:rsidRPr="005337C4">
              <w:rPr>
                <w:rStyle w:val="Blue"/>
                <w:rFonts w:cs="Arial"/>
                <w:color w:val="auto"/>
                <w:sz w:val="18"/>
                <w:szCs w:val="18"/>
              </w:rPr>
              <w:t>As specified in schedule 3B</w:t>
            </w:r>
          </w:p>
        </w:tc>
        <w:tc>
          <w:tcPr>
            <w:tcW w:w="793" w:type="pct"/>
            <w:shd w:val="clear" w:color="auto" w:fill="auto"/>
          </w:tcPr>
          <w:p w14:paraId="076D161A" w14:textId="77777777" w:rsidR="001B1DB1" w:rsidRPr="005337C4" w:rsidRDefault="001B1DB1" w:rsidP="001B1DB1">
            <w:pPr>
              <w:pStyle w:val="TableText"/>
              <w:rPr>
                <w:rStyle w:val="Blue"/>
                <w:rFonts w:cs="Arial"/>
                <w:color w:val="auto"/>
                <w:sz w:val="18"/>
                <w:szCs w:val="18"/>
              </w:rPr>
            </w:pPr>
            <w:r w:rsidRPr="005337C4">
              <w:rPr>
                <w:rStyle w:val="Blue"/>
                <w:rFonts w:cs="Arial"/>
                <w:color w:val="auto"/>
                <w:sz w:val="18"/>
                <w:szCs w:val="18"/>
              </w:rPr>
              <w:t>Look up table</w:t>
            </w:r>
          </w:p>
          <w:p w14:paraId="3F212DCB" w14:textId="7EF5A993" w:rsidR="001B1DB1" w:rsidRPr="005337C4" w:rsidRDefault="001B1DB1" w:rsidP="001B1DB1">
            <w:pPr>
              <w:pStyle w:val="TableText"/>
              <w:rPr>
                <w:rStyle w:val="Blue"/>
                <w:rFonts w:cs="Arial"/>
                <w:sz w:val="18"/>
                <w:szCs w:val="18"/>
              </w:rPr>
            </w:pPr>
            <w:r w:rsidRPr="005337C4">
              <w:rPr>
                <w:rStyle w:val="Blue"/>
                <w:rFonts w:cs="Arial"/>
                <w:color w:val="auto"/>
                <w:sz w:val="18"/>
                <w:szCs w:val="18"/>
              </w:rPr>
              <w:t>(Conditions 3.1.2 and 3.1.3 apply)</w:t>
            </w:r>
          </w:p>
        </w:tc>
      </w:tr>
      <w:tr w:rsidR="001B1DB1" w:rsidRPr="005337C4" w14:paraId="6AF07AF2" w14:textId="77777777" w:rsidTr="003A3C15">
        <w:trPr>
          <w:cantSplit/>
        </w:trPr>
        <w:tc>
          <w:tcPr>
            <w:tcW w:w="611" w:type="pct"/>
            <w:vMerge/>
            <w:shd w:val="clear" w:color="auto" w:fill="auto"/>
          </w:tcPr>
          <w:p w14:paraId="060E8CCF" w14:textId="77777777" w:rsidR="001B1DB1" w:rsidRPr="005337C4" w:rsidRDefault="001B1DB1" w:rsidP="001B1DB1">
            <w:pPr>
              <w:pStyle w:val="TableText"/>
              <w:rPr>
                <w:rStyle w:val="Blue"/>
                <w:rFonts w:cs="Arial"/>
                <w:sz w:val="18"/>
                <w:szCs w:val="18"/>
              </w:rPr>
            </w:pPr>
          </w:p>
        </w:tc>
        <w:tc>
          <w:tcPr>
            <w:tcW w:w="765" w:type="pct"/>
            <w:shd w:val="clear" w:color="auto" w:fill="auto"/>
          </w:tcPr>
          <w:p w14:paraId="773C992B" w14:textId="31776D35" w:rsidR="001B1DB1" w:rsidRPr="005337C4" w:rsidRDefault="001B1DB1" w:rsidP="001B1DB1">
            <w:pPr>
              <w:pStyle w:val="TableText"/>
              <w:rPr>
                <w:rStyle w:val="Blue"/>
                <w:rFonts w:cs="Arial"/>
                <w:sz w:val="18"/>
                <w:szCs w:val="18"/>
              </w:rPr>
            </w:pPr>
            <w:r w:rsidRPr="005337C4">
              <w:rPr>
                <w:rStyle w:val="Blue"/>
                <w:rFonts w:cs="Arial"/>
                <w:color w:val="auto"/>
                <w:sz w:val="18"/>
                <w:szCs w:val="18"/>
              </w:rPr>
              <w:t>Suspended solids (measured after drying at 105°C)</w:t>
            </w:r>
          </w:p>
        </w:tc>
        <w:tc>
          <w:tcPr>
            <w:tcW w:w="647" w:type="pct"/>
            <w:shd w:val="clear" w:color="auto" w:fill="auto"/>
          </w:tcPr>
          <w:p w14:paraId="6ACCFAC2" w14:textId="4DA54705" w:rsidR="001B1DB1" w:rsidRPr="005337C4" w:rsidRDefault="001B1DB1" w:rsidP="001B1DB1">
            <w:pPr>
              <w:pStyle w:val="TableText"/>
              <w:rPr>
                <w:rStyle w:val="Blue"/>
                <w:rFonts w:cs="Arial"/>
                <w:sz w:val="18"/>
                <w:szCs w:val="18"/>
              </w:rPr>
            </w:pPr>
            <w:r w:rsidRPr="005337C4">
              <w:rPr>
                <w:rStyle w:val="Blue"/>
                <w:rFonts w:cs="Arial"/>
                <w:color w:val="auto"/>
                <w:sz w:val="18"/>
                <w:szCs w:val="18"/>
              </w:rPr>
              <w:t>60 mg/l</w:t>
            </w:r>
          </w:p>
        </w:tc>
        <w:tc>
          <w:tcPr>
            <w:tcW w:w="809" w:type="pct"/>
            <w:shd w:val="clear" w:color="auto" w:fill="auto"/>
          </w:tcPr>
          <w:p w14:paraId="54BCD34B" w14:textId="58A27091" w:rsidR="001B1DB1" w:rsidRPr="005337C4" w:rsidRDefault="001B1DB1" w:rsidP="001B1DB1">
            <w:pPr>
              <w:pStyle w:val="TableText"/>
              <w:rPr>
                <w:rStyle w:val="Blue"/>
                <w:rFonts w:cs="Arial"/>
                <w:sz w:val="18"/>
                <w:szCs w:val="18"/>
              </w:rPr>
            </w:pPr>
            <w:r w:rsidRPr="005337C4">
              <w:rPr>
                <w:rStyle w:val="Blue"/>
                <w:rFonts w:cs="Arial"/>
                <w:color w:val="auto"/>
                <w:sz w:val="18"/>
                <w:szCs w:val="18"/>
              </w:rPr>
              <w:t>Instantaneous (spot sample)</w:t>
            </w:r>
          </w:p>
        </w:tc>
        <w:tc>
          <w:tcPr>
            <w:tcW w:w="566" w:type="pct"/>
            <w:shd w:val="clear" w:color="auto" w:fill="auto"/>
          </w:tcPr>
          <w:p w14:paraId="6B02D6F6" w14:textId="6AC55E23" w:rsidR="001B1DB1" w:rsidRPr="005337C4" w:rsidDel="00B21CF1" w:rsidRDefault="001B1DB1" w:rsidP="001B1DB1">
            <w:pPr>
              <w:pStyle w:val="TableText"/>
              <w:rPr>
                <w:rStyle w:val="Blue"/>
                <w:rFonts w:cs="Arial"/>
                <w:sz w:val="18"/>
                <w:szCs w:val="18"/>
              </w:rPr>
            </w:pPr>
            <w:r w:rsidRPr="005337C4">
              <w:rPr>
                <w:rStyle w:val="Blue"/>
                <w:rFonts w:cs="Arial"/>
                <w:color w:val="auto"/>
                <w:sz w:val="18"/>
                <w:szCs w:val="18"/>
              </w:rPr>
              <w:t>N/A</w:t>
            </w:r>
          </w:p>
        </w:tc>
        <w:tc>
          <w:tcPr>
            <w:tcW w:w="809" w:type="pct"/>
            <w:shd w:val="clear" w:color="auto" w:fill="auto"/>
          </w:tcPr>
          <w:p w14:paraId="66FD78BA" w14:textId="30B96166" w:rsidR="001B1DB1" w:rsidRPr="005337C4" w:rsidRDefault="001B1DB1" w:rsidP="001B1DB1">
            <w:pPr>
              <w:pStyle w:val="TableText"/>
              <w:rPr>
                <w:rStyle w:val="Blue"/>
                <w:rFonts w:cs="Arial"/>
                <w:sz w:val="18"/>
                <w:szCs w:val="18"/>
              </w:rPr>
            </w:pPr>
            <w:r w:rsidRPr="005337C4">
              <w:rPr>
                <w:rStyle w:val="Blue"/>
                <w:rFonts w:cs="Arial"/>
                <w:color w:val="auto"/>
                <w:sz w:val="18"/>
                <w:szCs w:val="18"/>
              </w:rPr>
              <w:t>As specified in schedule 3B</w:t>
            </w:r>
          </w:p>
        </w:tc>
        <w:tc>
          <w:tcPr>
            <w:tcW w:w="793" w:type="pct"/>
            <w:shd w:val="clear" w:color="auto" w:fill="auto"/>
          </w:tcPr>
          <w:p w14:paraId="52DA431F" w14:textId="77777777" w:rsidR="001B1DB1" w:rsidRPr="005337C4" w:rsidRDefault="001B1DB1" w:rsidP="001B1DB1">
            <w:pPr>
              <w:pStyle w:val="TableText"/>
              <w:rPr>
                <w:rStyle w:val="Blue"/>
                <w:rFonts w:cs="Arial"/>
                <w:color w:val="auto"/>
                <w:sz w:val="18"/>
                <w:szCs w:val="18"/>
              </w:rPr>
            </w:pPr>
            <w:r w:rsidRPr="005337C4">
              <w:rPr>
                <w:rStyle w:val="Blue"/>
                <w:rFonts w:cs="Arial"/>
                <w:color w:val="auto"/>
                <w:sz w:val="18"/>
                <w:szCs w:val="18"/>
              </w:rPr>
              <w:t>Look up table</w:t>
            </w:r>
          </w:p>
          <w:p w14:paraId="0CDBE518" w14:textId="1A4DD787" w:rsidR="001B1DB1" w:rsidRPr="005337C4" w:rsidRDefault="001B1DB1" w:rsidP="001B1DB1">
            <w:pPr>
              <w:pStyle w:val="TableText"/>
              <w:rPr>
                <w:rStyle w:val="Blue"/>
                <w:rFonts w:cs="Arial"/>
                <w:sz w:val="18"/>
                <w:szCs w:val="18"/>
              </w:rPr>
            </w:pPr>
            <w:r w:rsidRPr="005337C4">
              <w:rPr>
                <w:rStyle w:val="Blue"/>
                <w:rFonts w:cs="Arial"/>
                <w:color w:val="auto"/>
                <w:sz w:val="18"/>
                <w:szCs w:val="18"/>
              </w:rPr>
              <w:t>(Conditions 3.1.2 and 3.1.3 apply)</w:t>
            </w:r>
          </w:p>
        </w:tc>
      </w:tr>
      <w:tr w:rsidR="001B1DB1" w:rsidRPr="005337C4" w14:paraId="6B68E711" w14:textId="77777777" w:rsidTr="003A3C15">
        <w:trPr>
          <w:cantSplit/>
        </w:trPr>
        <w:tc>
          <w:tcPr>
            <w:tcW w:w="611" w:type="pct"/>
            <w:vMerge/>
            <w:shd w:val="clear" w:color="auto" w:fill="auto"/>
          </w:tcPr>
          <w:p w14:paraId="26A97CB8" w14:textId="77777777" w:rsidR="001B1DB1" w:rsidRPr="005337C4" w:rsidRDefault="001B1DB1" w:rsidP="001B1DB1">
            <w:pPr>
              <w:pStyle w:val="TableText"/>
              <w:rPr>
                <w:rStyle w:val="Blue"/>
                <w:rFonts w:cs="Arial"/>
                <w:sz w:val="18"/>
                <w:szCs w:val="18"/>
              </w:rPr>
            </w:pPr>
          </w:p>
        </w:tc>
        <w:tc>
          <w:tcPr>
            <w:tcW w:w="765" w:type="pct"/>
            <w:shd w:val="clear" w:color="auto" w:fill="auto"/>
          </w:tcPr>
          <w:p w14:paraId="4F225A69" w14:textId="375212A9" w:rsidR="001B1DB1" w:rsidRPr="005337C4" w:rsidRDefault="001B1DB1" w:rsidP="001B1DB1">
            <w:pPr>
              <w:pStyle w:val="TableText"/>
              <w:rPr>
                <w:rStyle w:val="Blue"/>
                <w:rFonts w:cs="Arial"/>
                <w:sz w:val="18"/>
                <w:szCs w:val="18"/>
              </w:rPr>
            </w:pPr>
            <w:r w:rsidRPr="005337C4">
              <w:rPr>
                <w:rStyle w:val="Blue"/>
                <w:rFonts w:cs="Arial"/>
                <w:color w:val="auto"/>
                <w:sz w:val="18"/>
                <w:szCs w:val="18"/>
              </w:rPr>
              <w:t>Total phosphorus as P</w:t>
            </w:r>
          </w:p>
        </w:tc>
        <w:tc>
          <w:tcPr>
            <w:tcW w:w="647" w:type="pct"/>
            <w:shd w:val="clear" w:color="auto" w:fill="auto"/>
          </w:tcPr>
          <w:p w14:paraId="73F3577E" w14:textId="2ED19880" w:rsidR="001B1DB1" w:rsidRPr="005337C4" w:rsidRDefault="00054005" w:rsidP="001B1DB1">
            <w:pPr>
              <w:pStyle w:val="TableText"/>
              <w:rPr>
                <w:rStyle w:val="Blue"/>
                <w:rFonts w:cs="Arial"/>
                <w:sz w:val="18"/>
                <w:szCs w:val="18"/>
              </w:rPr>
            </w:pPr>
            <w:r w:rsidRPr="005337C4">
              <w:rPr>
                <w:rStyle w:val="Blue"/>
                <w:rFonts w:cs="Arial"/>
                <w:color w:val="auto"/>
                <w:sz w:val="18"/>
                <w:szCs w:val="18"/>
              </w:rPr>
              <w:t>5</w:t>
            </w:r>
            <w:r w:rsidR="001B1DB1" w:rsidRPr="005337C4">
              <w:rPr>
                <w:rStyle w:val="Blue"/>
                <w:rFonts w:cs="Arial"/>
                <w:color w:val="auto"/>
                <w:sz w:val="18"/>
                <w:szCs w:val="18"/>
              </w:rPr>
              <w:t xml:space="preserve"> mg/l</w:t>
            </w:r>
          </w:p>
        </w:tc>
        <w:tc>
          <w:tcPr>
            <w:tcW w:w="809" w:type="pct"/>
            <w:shd w:val="clear" w:color="auto" w:fill="auto"/>
          </w:tcPr>
          <w:p w14:paraId="59706572" w14:textId="177FA2D2" w:rsidR="001B1DB1" w:rsidRPr="005337C4" w:rsidRDefault="00104344" w:rsidP="001B1DB1">
            <w:pPr>
              <w:pStyle w:val="TableText"/>
              <w:rPr>
                <w:rStyle w:val="Blue"/>
                <w:rFonts w:cs="Arial"/>
                <w:sz w:val="18"/>
                <w:szCs w:val="18"/>
              </w:rPr>
            </w:pPr>
            <w:r w:rsidRPr="00104344">
              <w:rPr>
                <w:rStyle w:val="Blue"/>
                <w:rFonts w:cs="Arial"/>
                <w:color w:val="auto"/>
                <w:sz w:val="18"/>
                <w:szCs w:val="18"/>
              </w:rPr>
              <w:t>Instantaneous (spot sample)</w:t>
            </w:r>
          </w:p>
        </w:tc>
        <w:tc>
          <w:tcPr>
            <w:tcW w:w="566" w:type="pct"/>
            <w:shd w:val="clear" w:color="auto" w:fill="auto"/>
          </w:tcPr>
          <w:p w14:paraId="47F0BD2D" w14:textId="29348BF0" w:rsidR="001B1DB1" w:rsidRPr="005337C4" w:rsidDel="00B21CF1" w:rsidRDefault="001B1DB1" w:rsidP="001B1DB1">
            <w:pPr>
              <w:pStyle w:val="TableText"/>
              <w:rPr>
                <w:rStyle w:val="Blue"/>
                <w:rFonts w:cs="Arial"/>
                <w:sz w:val="18"/>
                <w:szCs w:val="18"/>
              </w:rPr>
            </w:pPr>
            <w:r w:rsidRPr="005337C4">
              <w:rPr>
                <w:rStyle w:val="Blue"/>
                <w:rFonts w:cs="Arial"/>
                <w:color w:val="auto"/>
                <w:sz w:val="18"/>
                <w:szCs w:val="18"/>
              </w:rPr>
              <w:t>N/A</w:t>
            </w:r>
          </w:p>
        </w:tc>
        <w:tc>
          <w:tcPr>
            <w:tcW w:w="809" w:type="pct"/>
            <w:shd w:val="clear" w:color="auto" w:fill="auto"/>
          </w:tcPr>
          <w:p w14:paraId="79963D5D" w14:textId="5FE93A4C" w:rsidR="001B1DB1" w:rsidRPr="005337C4" w:rsidRDefault="001B1DB1" w:rsidP="001B1DB1">
            <w:pPr>
              <w:pStyle w:val="TableText"/>
              <w:rPr>
                <w:rStyle w:val="Blue"/>
                <w:rFonts w:cs="Arial"/>
                <w:sz w:val="18"/>
                <w:szCs w:val="18"/>
              </w:rPr>
            </w:pPr>
            <w:r w:rsidRPr="005337C4">
              <w:rPr>
                <w:rStyle w:val="Blue"/>
                <w:rFonts w:cs="Arial"/>
                <w:color w:val="auto"/>
                <w:sz w:val="18"/>
                <w:szCs w:val="18"/>
              </w:rPr>
              <w:t>As specified in schedule 3B</w:t>
            </w:r>
          </w:p>
        </w:tc>
        <w:tc>
          <w:tcPr>
            <w:tcW w:w="793" w:type="pct"/>
            <w:shd w:val="clear" w:color="auto" w:fill="auto"/>
          </w:tcPr>
          <w:p w14:paraId="55B71336" w14:textId="116E53B9" w:rsidR="001B1DB1" w:rsidRPr="005337C4" w:rsidRDefault="001B1DB1" w:rsidP="001B1DB1">
            <w:pPr>
              <w:pStyle w:val="TableText"/>
              <w:rPr>
                <w:rStyle w:val="Blue"/>
                <w:rFonts w:cs="Arial"/>
                <w:sz w:val="18"/>
                <w:szCs w:val="18"/>
              </w:rPr>
            </w:pPr>
            <w:r w:rsidRPr="005337C4">
              <w:rPr>
                <w:rStyle w:val="Blue"/>
                <w:rFonts w:cs="Arial"/>
                <w:color w:val="auto"/>
                <w:sz w:val="18"/>
                <w:szCs w:val="18"/>
              </w:rPr>
              <w:t>Annual mean (Condition 3.1.3 applies)</w:t>
            </w:r>
          </w:p>
        </w:tc>
      </w:tr>
      <w:tr w:rsidR="001B1DB1" w:rsidRPr="005337C4" w14:paraId="2E18EB82" w14:textId="77777777" w:rsidTr="003A3C15">
        <w:trPr>
          <w:cantSplit/>
        </w:trPr>
        <w:tc>
          <w:tcPr>
            <w:tcW w:w="611" w:type="pct"/>
            <w:vMerge/>
            <w:shd w:val="clear" w:color="auto" w:fill="auto"/>
          </w:tcPr>
          <w:p w14:paraId="327558F5" w14:textId="77777777" w:rsidR="001B1DB1" w:rsidRPr="005337C4" w:rsidRDefault="001B1DB1" w:rsidP="001B1DB1">
            <w:pPr>
              <w:pStyle w:val="TableText"/>
              <w:rPr>
                <w:rStyle w:val="Blue"/>
                <w:rFonts w:cs="Arial"/>
                <w:sz w:val="18"/>
                <w:szCs w:val="18"/>
              </w:rPr>
            </w:pPr>
          </w:p>
        </w:tc>
        <w:tc>
          <w:tcPr>
            <w:tcW w:w="765" w:type="pct"/>
            <w:shd w:val="clear" w:color="auto" w:fill="auto"/>
          </w:tcPr>
          <w:p w14:paraId="5AE28A7D" w14:textId="508E9914" w:rsidR="001B1DB1" w:rsidRPr="005337C4" w:rsidRDefault="001B1DB1" w:rsidP="001B1DB1">
            <w:pPr>
              <w:pStyle w:val="TableText"/>
              <w:rPr>
                <w:rStyle w:val="Blue"/>
                <w:rFonts w:cs="Arial"/>
                <w:sz w:val="18"/>
                <w:szCs w:val="18"/>
              </w:rPr>
            </w:pPr>
            <w:r w:rsidRPr="005337C4">
              <w:rPr>
                <w:rStyle w:val="Blue"/>
                <w:rFonts w:cs="Arial"/>
                <w:color w:val="000000" w:themeColor="text1"/>
                <w:sz w:val="18"/>
                <w:szCs w:val="18"/>
              </w:rPr>
              <w:t>Visible oil or grease</w:t>
            </w:r>
          </w:p>
        </w:tc>
        <w:tc>
          <w:tcPr>
            <w:tcW w:w="647" w:type="pct"/>
            <w:shd w:val="clear" w:color="auto" w:fill="auto"/>
          </w:tcPr>
          <w:p w14:paraId="3FE7D54C" w14:textId="099368F0" w:rsidR="001B1DB1" w:rsidRPr="005337C4" w:rsidRDefault="001B1DB1" w:rsidP="001B1DB1">
            <w:pPr>
              <w:pStyle w:val="TableText"/>
              <w:rPr>
                <w:rStyle w:val="Blue"/>
                <w:rFonts w:cs="Arial"/>
                <w:sz w:val="18"/>
                <w:szCs w:val="18"/>
              </w:rPr>
            </w:pPr>
            <w:r w:rsidRPr="005337C4">
              <w:rPr>
                <w:rStyle w:val="Blue"/>
                <w:rFonts w:cs="Arial"/>
                <w:color w:val="000000" w:themeColor="text1"/>
                <w:sz w:val="18"/>
                <w:szCs w:val="18"/>
              </w:rPr>
              <w:t>No significant trace present so far as is reasonably practicable</w:t>
            </w:r>
          </w:p>
        </w:tc>
        <w:tc>
          <w:tcPr>
            <w:tcW w:w="809" w:type="pct"/>
            <w:shd w:val="clear" w:color="auto" w:fill="auto"/>
          </w:tcPr>
          <w:p w14:paraId="3BEE9010" w14:textId="772D7C67" w:rsidR="001B1DB1" w:rsidRPr="005337C4" w:rsidRDefault="001B1DB1" w:rsidP="001B1DB1">
            <w:pPr>
              <w:pStyle w:val="TableText"/>
              <w:rPr>
                <w:rStyle w:val="Blue"/>
                <w:rFonts w:cs="Arial"/>
                <w:sz w:val="18"/>
                <w:szCs w:val="18"/>
              </w:rPr>
            </w:pPr>
            <w:r w:rsidRPr="005337C4">
              <w:rPr>
                <w:rStyle w:val="Blue"/>
                <w:rFonts w:cs="Arial"/>
                <w:color w:val="000000" w:themeColor="text1"/>
                <w:sz w:val="18"/>
                <w:szCs w:val="18"/>
              </w:rPr>
              <w:t>Instantaneous (visual examination)</w:t>
            </w:r>
          </w:p>
        </w:tc>
        <w:tc>
          <w:tcPr>
            <w:tcW w:w="566" w:type="pct"/>
            <w:shd w:val="clear" w:color="auto" w:fill="auto"/>
          </w:tcPr>
          <w:p w14:paraId="4A198C48" w14:textId="270A649E" w:rsidR="001B1DB1" w:rsidRPr="005337C4" w:rsidDel="00B21CF1" w:rsidRDefault="001B1DB1" w:rsidP="001B1DB1">
            <w:pPr>
              <w:pStyle w:val="TableText"/>
              <w:rPr>
                <w:rStyle w:val="Blue"/>
                <w:rFonts w:cs="Arial"/>
                <w:sz w:val="18"/>
                <w:szCs w:val="18"/>
              </w:rPr>
            </w:pPr>
            <w:r w:rsidRPr="005337C4">
              <w:rPr>
                <w:rStyle w:val="Blue"/>
                <w:rFonts w:cs="Arial"/>
                <w:color w:val="000000" w:themeColor="text1"/>
                <w:sz w:val="18"/>
                <w:szCs w:val="18"/>
              </w:rPr>
              <w:t>N/A</w:t>
            </w:r>
          </w:p>
        </w:tc>
        <w:tc>
          <w:tcPr>
            <w:tcW w:w="809" w:type="pct"/>
            <w:shd w:val="clear" w:color="auto" w:fill="auto"/>
          </w:tcPr>
          <w:p w14:paraId="51277129" w14:textId="54C2DC23" w:rsidR="001B1DB1" w:rsidRPr="005337C4" w:rsidRDefault="001B1DB1" w:rsidP="001B1DB1">
            <w:pPr>
              <w:pStyle w:val="TableText"/>
              <w:rPr>
                <w:rStyle w:val="Blue"/>
                <w:rFonts w:cs="Arial"/>
                <w:sz w:val="18"/>
                <w:szCs w:val="18"/>
              </w:rPr>
            </w:pPr>
            <w:r w:rsidRPr="005337C4">
              <w:rPr>
                <w:rStyle w:val="Blue"/>
                <w:rFonts w:cs="Arial"/>
                <w:color w:val="000000" w:themeColor="text1"/>
                <w:sz w:val="18"/>
                <w:szCs w:val="18"/>
              </w:rPr>
              <w:t>N/A</w:t>
            </w:r>
          </w:p>
        </w:tc>
        <w:tc>
          <w:tcPr>
            <w:tcW w:w="793" w:type="pct"/>
            <w:shd w:val="clear" w:color="auto" w:fill="auto"/>
          </w:tcPr>
          <w:p w14:paraId="52840347" w14:textId="77777777" w:rsidR="001B1DB1" w:rsidRPr="005337C4" w:rsidRDefault="001B1DB1" w:rsidP="001B1DB1">
            <w:pPr>
              <w:pStyle w:val="TableText"/>
              <w:rPr>
                <w:rStyle w:val="Blue"/>
                <w:rFonts w:cs="Arial"/>
                <w:color w:val="000000" w:themeColor="text1"/>
                <w:sz w:val="18"/>
                <w:szCs w:val="18"/>
              </w:rPr>
            </w:pPr>
            <w:r w:rsidRPr="005337C4">
              <w:rPr>
                <w:rStyle w:val="Blue"/>
                <w:rFonts w:cs="Arial"/>
                <w:color w:val="000000" w:themeColor="text1"/>
                <w:sz w:val="18"/>
                <w:szCs w:val="18"/>
              </w:rPr>
              <w:t>No significant trace</w:t>
            </w:r>
          </w:p>
          <w:p w14:paraId="672268BC" w14:textId="2D7EAF75" w:rsidR="001B1DB1" w:rsidRPr="005337C4" w:rsidRDefault="001B1DB1" w:rsidP="001B1DB1">
            <w:pPr>
              <w:pStyle w:val="TableText"/>
              <w:rPr>
                <w:rStyle w:val="Blue"/>
                <w:rFonts w:cs="Arial"/>
                <w:sz w:val="18"/>
                <w:szCs w:val="18"/>
              </w:rPr>
            </w:pPr>
            <w:r w:rsidRPr="005337C4">
              <w:rPr>
                <w:rStyle w:val="Blue"/>
                <w:rFonts w:cs="Arial"/>
                <w:color w:val="000000" w:themeColor="text1"/>
                <w:sz w:val="18"/>
                <w:szCs w:val="18"/>
              </w:rPr>
              <w:t>(Condition 3.1.3 applies)</w:t>
            </w:r>
          </w:p>
        </w:tc>
      </w:tr>
    </w:tbl>
    <w:p w14:paraId="7EB60327" w14:textId="4E9DE8F4" w:rsidR="00A17613" w:rsidRDefault="00A17613" w:rsidP="008255E1">
      <w:pPr>
        <w:spacing w:before="120" w:after="120"/>
        <w:ind w:left="567"/>
        <w:rPr>
          <w:rStyle w:val="Pink"/>
          <w:rFonts w:ascii="Arial" w:hAnsi="Arial" w:cs="Arial"/>
          <w:sz w:val="18"/>
          <w:szCs w:val="18"/>
        </w:rPr>
      </w:pPr>
    </w:p>
    <w:p w14:paraId="1AFEC7B0" w14:textId="77777777" w:rsidR="00A17613" w:rsidRDefault="00A17613">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FA060F" w:rsidRPr="00C25946" w14:paraId="58F1AC5C" w14:textId="77777777" w:rsidTr="00537989">
        <w:trPr>
          <w:cantSplit/>
          <w:tblHeader/>
        </w:trPr>
        <w:tc>
          <w:tcPr>
            <w:tcW w:w="5000" w:type="pct"/>
            <w:gridSpan w:val="4"/>
            <w:shd w:val="clear" w:color="auto" w:fill="000000"/>
          </w:tcPr>
          <w:p w14:paraId="27A3FB6F" w14:textId="77777777" w:rsidR="00FA060F" w:rsidRPr="001F4EC0" w:rsidRDefault="00FA060F" w:rsidP="00821962">
            <w:pPr>
              <w:pStyle w:val="TableText"/>
              <w:rPr>
                <w:b/>
                <w:sz w:val="18"/>
                <w:szCs w:val="18"/>
              </w:rPr>
            </w:pPr>
            <w:r w:rsidRPr="001F4EC0">
              <w:rPr>
                <w:b/>
                <w:sz w:val="18"/>
                <w:szCs w:val="18"/>
              </w:rPr>
              <w:lastRenderedPageBreak/>
              <w:t>Table S3.2 Discharge points</w:t>
            </w:r>
          </w:p>
        </w:tc>
      </w:tr>
      <w:tr w:rsidR="00FA060F" w:rsidRPr="00C25946" w14:paraId="35BA8865" w14:textId="77777777" w:rsidTr="00B538E3">
        <w:trPr>
          <w:cantSplit/>
          <w:tblHeader/>
        </w:trPr>
        <w:tc>
          <w:tcPr>
            <w:tcW w:w="1533" w:type="pct"/>
            <w:shd w:val="clear" w:color="auto" w:fill="auto"/>
          </w:tcPr>
          <w:p w14:paraId="4A6E39DC" w14:textId="77777777" w:rsidR="00FA060F" w:rsidRPr="001F4EC0" w:rsidRDefault="00FA060F" w:rsidP="00821962">
            <w:pPr>
              <w:pStyle w:val="TableText"/>
              <w:rPr>
                <w:b/>
                <w:sz w:val="18"/>
                <w:szCs w:val="18"/>
              </w:rPr>
            </w:pPr>
            <w:r w:rsidRPr="001F4EC0">
              <w:rPr>
                <w:b/>
                <w:sz w:val="18"/>
                <w:szCs w:val="18"/>
              </w:rPr>
              <w:t>Effluent Name</w:t>
            </w:r>
          </w:p>
        </w:tc>
        <w:tc>
          <w:tcPr>
            <w:tcW w:w="1209" w:type="pct"/>
            <w:shd w:val="clear" w:color="auto" w:fill="auto"/>
          </w:tcPr>
          <w:p w14:paraId="01AE911B" w14:textId="77777777" w:rsidR="00FA060F" w:rsidRPr="001F4EC0" w:rsidRDefault="00FA060F" w:rsidP="00821962">
            <w:pPr>
              <w:pStyle w:val="TableText"/>
              <w:rPr>
                <w:b/>
                <w:sz w:val="18"/>
                <w:szCs w:val="18"/>
              </w:rPr>
            </w:pPr>
            <w:r w:rsidRPr="001F4EC0">
              <w:rPr>
                <w:b/>
                <w:sz w:val="18"/>
                <w:szCs w:val="18"/>
              </w:rPr>
              <w:t>Discharge Point</w:t>
            </w:r>
          </w:p>
        </w:tc>
        <w:tc>
          <w:tcPr>
            <w:tcW w:w="1210" w:type="pct"/>
            <w:shd w:val="clear" w:color="auto" w:fill="auto"/>
          </w:tcPr>
          <w:p w14:paraId="210166AB" w14:textId="77777777" w:rsidR="00FA060F" w:rsidRPr="001F4EC0" w:rsidRDefault="00FA060F" w:rsidP="00821962">
            <w:pPr>
              <w:pStyle w:val="TableText"/>
              <w:rPr>
                <w:b/>
                <w:sz w:val="18"/>
                <w:szCs w:val="18"/>
              </w:rPr>
            </w:pPr>
            <w:r w:rsidRPr="001F4EC0">
              <w:rPr>
                <w:b/>
                <w:sz w:val="18"/>
                <w:szCs w:val="18"/>
              </w:rPr>
              <w:t xml:space="preserve"> Discharge point NGR</w:t>
            </w:r>
          </w:p>
        </w:tc>
        <w:tc>
          <w:tcPr>
            <w:tcW w:w="1048" w:type="pct"/>
            <w:shd w:val="clear" w:color="auto" w:fill="auto"/>
          </w:tcPr>
          <w:p w14:paraId="4DCC67E5" w14:textId="77777777" w:rsidR="00FA060F" w:rsidRPr="001F4EC0" w:rsidRDefault="00FA060F" w:rsidP="00821962">
            <w:pPr>
              <w:pStyle w:val="TableText"/>
              <w:rPr>
                <w:b/>
                <w:sz w:val="18"/>
                <w:szCs w:val="18"/>
              </w:rPr>
            </w:pPr>
            <w:r w:rsidRPr="001F4EC0">
              <w:rPr>
                <w:b/>
                <w:sz w:val="18"/>
                <w:szCs w:val="18"/>
              </w:rPr>
              <w:t>Receiving water/Environment</w:t>
            </w:r>
          </w:p>
        </w:tc>
      </w:tr>
      <w:tr w:rsidR="00FA060F" w:rsidRPr="00C25946" w14:paraId="2A08E92F" w14:textId="77777777" w:rsidTr="00B538E3">
        <w:trPr>
          <w:cantSplit/>
        </w:trPr>
        <w:tc>
          <w:tcPr>
            <w:tcW w:w="1533" w:type="pct"/>
            <w:shd w:val="clear" w:color="auto" w:fill="auto"/>
          </w:tcPr>
          <w:p w14:paraId="500F5A1D" w14:textId="6EA4A9DF" w:rsidR="00FA060F" w:rsidRPr="00B567A9" w:rsidRDefault="00FA060F" w:rsidP="00821962">
            <w:pPr>
              <w:pStyle w:val="TableText"/>
              <w:rPr>
                <w:rStyle w:val="Blue"/>
                <w:color w:val="auto"/>
                <w:sz w:val="18"/>
                <w:szCs w:val="18"/>
              </w:rPr>
            </w:pPr>
            <w:r w:rsidRPr="00B567A9">
              <w:rPr>
                <w:rStyle w:val="Blue"/>
                <w:color w:val="auto"/>
                <w:sz w:val="18"/>
                <w:szCs w:val="18"/>
              </w:rPr>
              <w:t>Secondary treated sewage effluent</w:t>
            </w:r>
          </w:p>
        </w:tc>
        <w:tc>
          <w:tcPr>
            <w:tcW w:w="1209" w:type="pct"/>
            <w:shd w:val="clear" w:color="auto" w:fill="auto"/>
          </w:tcPr>
          <w:p w14:paraId="7800F90D" w14:textId="19E7C374" w:rsidR="00FA060F" w:rsidRPr="00B567A9" w:rsidRDefault="00854C8B" w:rsidP="00821962">
            <w:pPr>
              <w:pStyle w:val="TableText"/>
              <w:rPr>
                <w:rStyle w:val="Blue"/>
                <w:color w:val="auto"/>
                <w:sz w:val="18"/>
                <w:szCs w:val="18"/>
              </w:rPr>
            </w:pPr>
            <w:r w:rsidRPr="00854C8B">
              <w:rPr>
                <w:rStyle w:val="Blue"/>
                <w:color w:val="auto"/>
                <w:sz w:val="18"/>
                <w:szCs w:val="18"/>
              </w:rPr>
              <w:t xml:space="preserve">Final Effluent </w:t>
            </w:r>
            <w:r w:rsidR="00FA060F" w:rsidRPr="00B567A9">
              <w:rPr>
                <w:rStyle w:val="Blue"/>
                <w:color w:val="auto"/>
                <w:sz w:val="18"/>
                <w:szCs w:val="18"/>
              </w:rPr>
              <w:t>Discharge Point</w:t>
            </w:r>
          </w:p>
        </w:tc>
        <w:tc>
          <w:tcPr>
            <w:tcW w:w="1210" w:type="pct"/>
            <w:shd w:val="clear" w:color="auto" w:fill="auto"/>
          </w:tcPr>
          <w:p w14:paraId="585F64DA" w14:textId="77777777" w:rsidR="00FA060F" w:rsidRPr="00B567A9" w:rsidRDefault="00FA060F" w:rsidP="00821962">
            <w:pPr>
              <w:pStyle w:val="TableText"/>
              <w:rPr>
                <w:rStyle w:val="Blue"/>
                <w:color w:val="auto"/>
                <w:sz w:val="18"/>
                <w:szCs w:val="18"/>
              </w:rPr>
            </w:pPr>
            <w:r w:rsidRPr="00B567A9">
              <w:rPr>
                <w:noProof/>
                <w:sz w:val="18"/>
                <w:szCs w:val="18"/>
              </w:rPr>
              <w:t>SO 21702 43836</w:t>
            </w:r>
          </w:p>
        </w:tc>
        <w:tc>
          <w:tcPr>
            <w:tcW w:w="1048" w:type="pct"/>
            <w:shd w:val="clear" w:color="auto" w:fill="auto"/>
          </w:tcPr>
          <w:p w14:paraId="5EACE638" w14:textId="77777777" w:rsidR="00FA060F" w:rsidRPr="00B567A9" w:rsidRDefault="00FA060F" w:rsidP="00821962">
            <w:pPr>
              <w:pStyle w:val="TableText"/>
              <w:rPr>
                <w:rStyle w:val="Blue"/>
                <w:color w:val="auto"/>
                <w:sz w:val="18"/>
                <w:szCs w:val="18"/>
              </w:rPr>
            </w:pPr>
            <w:r w:rsidRPr="00B567A9">
              <w:rPr>
                <w:noProof/>
                <w:sz w:val="18"/>
                <w:szCs w:val="18"/>
              </w:rPr>
              <w:t>Clyro Brook</w:t>
            </w:r>
          </w:p>
        </w:tc>
      </w:tr>
    </w:tbl>
    <w:p w14:paraId="32E666B3" w14:textId="77777777" w:rsidR="00FA060F" w:rsidRDefault="00FA060F" w:rsidP="006F080D">
      <w:pPr>
        <w:spacing w:before="120" w:after="120"/>
        <w:ind w:left="567"/>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FA060F" w:rsidRPr="004B2752" w14:paraId="02F82EFE" w14:textId="77777777" w:rsidTr="00C227EC">
        <w:trPr>
          <w:cantSplit/>
          <w:tblHeader/>
        </w:trPr>
        <w:tc>
          <w:tcPr>
            <w:tcW w:w="5000" w:type="pct"/>
            <w:shd w:val="clear" w:color="auto" w:fill="000000"/>
          </w:tcPr>
          <w:p w14:paraId="4BFEA476" w14:textId="77777777" w:rsidR="00FA060F" w:rsidRPr="001F4EC0" w:rsidRDefault="00FA060F" w:rsidP="00BB22EC">
            <w:pPr>
              <w:pStyle w:val="TableText"/>
              <w:keepNext/>
              <w:rPr>
                <w:b/>
                <w:sz w:val="18"/>
                <w:szCs w:val="18"/>
              </w:rPr>
            </w:pPr>
            <w:r w:rsidRPr="001F4EC0">
              <w:rPr>
                <w:b/>
                <w:sz w:val="18"/>
                <w:szCs w:val="18"/>
              </w:rPr>
              <w:t>Table S3.3 Storm sewage discharge settings</w:t>
            </w:r>
          </w:p>
        </w:tc>
      </w:tr>
      <w:tr w:rsidR="00FA060F" w:rsidRPr="0073697B" w14:paraId="66FCA54F" w14:textId="77777777" w:rsidTr="0057323B">
        <w:trPr>
          <w:cantSplit/>
          <w:tblHeader/>
        </w:trPr>
        <w:tc>
          <w:tcPr>
            <w:tcW w:w="5000" w:type="pct"/>
            <w:shd w:val="clear" w:color="auto" w:fill="auto"/>
          </w:tcPr>
          <w:p w14:paraId="062F7DE0" w14:textId="77777777" w:rsidR="00FA060F" w:rsidRPr="0057323B" w:rsidRDefault="00FA060F" w:rsidP="00C02681">
            <w:pPr>
              <w:pStyle w:val="TableText"/>
              <w:keepNext/>
              <w:rPr>
                <w:bCs/>
              </w:rPr>
            </w:pPr>
            <w:r w:rsidRPr="0057323B">
              <w:rPr>
                <w:bCs/>
                <w:sz w:val="18"/>
                <w:szCs w:val="18"/>
              </w:rPr>
              <w:t>Table S3.3 not in use.</w:t>
            </w:r>
          </w:p>
        </w:tc>
      </w:tr>
    </w:tbl>
    <w:p w14:paraId="055EBB9C" w14:textId="77777777" w:rsidR="00FA060F" w:rsidRPr="00FD14BC" w:rsidRDefault="00FA060F"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FA060F" w:rsidRPr="00C25946" w14:paraId="7C4854FC" w14:textId="77777777" w:rsidTr="00375251">
        <w:trPr>
          <w:cantSplit/>
          <w:tblHeader/>
        </w:trPr>
        <w:tc>
          <w:tcPr>
            <w:tcW w:w="5000" w:type="pct"/>
            <w:gridSpan w:val="4"/>
            <w:shd w:val="clear" w:color="auto" w:fill="000000"/>
          </w:tcPr>
          <w:p w14:paraId="1E4FF3CA" w14:textId="77777777" w:rsidR="00FA060F" w:rsidRPr="0057323B" w:rsidRDefault="00FA060F" w:rsidP="0057323B">
            <w:pPr>
              <w:pStyle w:val="TableText"/>
              <w:rPr>
                <w:b/>
                <w:color w:val="FFFFFF"/>
                <w:sz w:val="18"/>
                <w:szCs w:val="18"/>
              </w:rPr>
            </w:pPr>
            <w:r w:rsidRPr="006C413D">
              <w:rPr>
                <w:b/>
                <w:color w:val="FFFFFF"/>
                <w:sz w:val="18"/>
                <w:szCs w:val="18"/>
              </w:rPr>
              <w:t>Table S3.4 Monitoring points</w:t>
            </w:r>
          </w:p>
        </w:tc>
      </w:tr>
      <w:tr w:rsidR="00FA060F" w:rsidRPr="00C25946" w14:paraId="6D98C12E" w14:textId="77777777" w:rsidTr="00F81FE7">
        <w:trPr>
          <w:cantSplit/>
          <w:tblHeader/>
        </w:trPr>
        <w:tc>
          <w:tcPr>
            <w:tcW w:w="888" w:type="pct"/>
            <w:shd w:val="clear" w:color="auto" w:fill="auto"/>
          </w:tcPr>
          <w:p w14:paraId="7DF1481F" w14:textId="77777777" w:rsidR="00FA060F" w:rsidRPr="001F4EC0" w:rsidRDefault="00FA060F" w:rsidP="00821962">
            <w:pPr>
              <w:pStyle w:val="TableText"/>
              <w:rPr>
                <w:b/>
                <w:sz w:val="18"/>
                <w:szCs w:val="18"/>
              </w:rPr>
            </w:pPr>
            <w:r w:rsidRPr="001F4EC0">
              <w:rPr>
                <w:b/>
                <w:sz w:val="18"/>
                <w:szCs w:val="18"/>
              </w:rPr>
              <w:t>Effluent and discharge point</w:t>
            </w:r>
          </w:p>
        </w:tc>
        <w:tc>
          <w:tcPr>
            <w:tcW w:w="1533" w:type="pct"/>
            <w:shd w:val="clear" w:color="auto" w:fill="auto"/>
          </w:tcPr>
          <w:p w14:paraId="2C68C1C7" w14:textId="77777777" w:rsidR="00FA060F" w:rsidRPr="001F4EC0" w:rsidRDefault="00FA060F" w:rsidP="00821962">
            <w:pPr>
              <w:pStyle w:val="TableText"/>
              <w:rPr>
                <w:b/>
                <w:sz w:val="18"/>
                <w:szCs w:val="18"/>
              </w:rPr>
            </w:pPr>
            <w:r w:rsidRPr="001F4EC0">
              <w:rPr>
                <w:b/>
                <w:sz w:val="18"/>
                <w:szCs w:val="18"/>
              </w:rPr>
              <w:t>Monitoring type</w:t>
            </w:r>
          </w:p>
        </w:tc>
        <w:tc>
          <w:tcPr>
            <w:tcW w:w="1129" w:type="pct"/>
            <w:shd w:val="clear" w:color="auto" w:fill="auto"/>
          </w:tcPr>
          <w:p w14:paraId="49DEB427" w14:textId="77777777" w:rsidR="00FA060F" w:rsidRPr="001F4EC0" w:rsidRDefault="00FA060F" w:rsidP="00821962">
            <w:pPr>
              <w:pStyle w:val="TableText"/>
              <w:rPr>
                <w:b/>
                <w:sz w:val="18"/>
                <w:szCs w:val="18"/>
              </w:rPr>
            </w:pPr>
            <w:r w:rsidRPr="001F4EC0">
              <w:rPr>
                <w:b/>
                <w:sz w:val="18"/>
                <w:szCs w:val="18"/>
              </w:rPr>
              <w:t>Monitoring point NGR</w:t>
            </w:r>
          </w:p>
        </w:tc>
        <w:tc>
          <w:tcPr>
            <w:tcW w:w="1450" w:type="pct"/>
            <w:shd w:val="clear" w:color="auto" w:fill="auto"/>
          </w:tcPr>
          <w:p w14:paraId="7FB2133B" w14:textId="77777777" w:rsidR="00FA060F" w:rsidRPr="001F4EC0" w:rsidRDefault="00FA060F" w:rsidP="00821962">
            <w:pPr>
              <w:pStyle w:val="TableText"/>
              <w:rPr>
                <w:b/>
                <w:sz w:val="18"/>
                <w:szCs w:val="18"/>
              </w:rPr>
            </w:pPr>
            <w:r w:rsidRPr="001F4EC0">
              <w:rPr>
                <w:b/>
                <w:sz w:val="18"/>
                <w:szCs w:val="18"/>
              </w:rPr>
              <w:t>Monitoring point reference</w:t>
            </w:r>
          </w:p>
        </w:tc>
      </w:tr>
      <w:tr w:rsidR="008206BB" w:rsidRPr="00C25946" w14:paraId="1D103060" w14:textId="77777777" w:rsidTr="00F81FE7">
        <w:trPr>
          <w:cantSplit/>
        </w:trPr>
        <w:tc>
          <w:tcPr>
            <w:tcW w:w="888" w:type="pct"/>
            <w:vMerge w:val="restart"/>
            <w:shd w:val="clear" w:color="auto" w:fill="auto"/>
          </w:tcPr>
          <w:p w14:paraId="18380091" w14:textId="23FAA73F" w:rsidR="008206BB" w:rsidRPr="008206BB" w:rsidRDefault="008206BB" w:rsidP="008206BB">
            <w:pPr>
              <w:pStyle w:val="TableText"/>
              <w:rPr>
                <w:rStyle w:val="Blue"/>
                <w:color w:val="auto"/>
                <w:sz w:val="18"/>
                <w:szCs w:val="18"/>
              </w:rPr>
            </w:pPr>
            <w:r w:rsidRPr="008206BB">
              <w:rPr>
                <w:rStyle w:val="Blue"/>
                <w:color w:val="auto"/>
                <w:sz w:val="18"/>
                <w:szCs w:val="18"/>
              </w:rPr>
              <w:t>Secondary treated sewage effluent via Discharge Point</w:t>
            </w:r>
          </w:p>
        </w:tc>
        <w:tc>
          <w:tcPr>
            <w:tcW w:w="1533" w:type="pct"/>
            <w:shd w:val="clear" w:color="auto" w:fill="auto"/>
          </w:tcPr>
          <w:p w14:paraId="377A8215" w14:textId="6F9D1511" w:rsidR="008206BB" w:rsidRPr="005337C4" w:rsidRDefault="008206BB" w:rsidP="008206BB">
            <w:pPr>
              <w:pStyle w:val="TableText"/>
              <w:rPr>
                <w:rStyle w:val="Blue"/>
                <w:color w:val="auto"/>
                <w:sz w:val="18"/>
                <w:szCs w:val="18"/>
              </w:rPr>
            </w:pPr>
            <w:r w:rsidRPr="005337C4">
              <w:rPr>
                <w:rStyle w:val="Blue"/>
                <w:color w:val="auto"/>
                <w:sz w:val="18"/>
                <w:szCs w:val="18"/>
              </w:rPr>
              <w:t>Final effluent sampling</w:t>
            </w:r>
          </w:p>
        </w:tc>
        <w:tc>
          <w:tcPr>
            <w:tcW w:w="1129" w:type="pct"/>
            <w:shd w:val="clear" w:color="auto" w:fill="auto"/>
          </w:tcPr>
          <w:p w14:paraId="71DD3D70" w14:textId="783E2FEC" w:rsidR="008206BB" w:rsidRPr="005337C4" w:rsidRDefault="008206BB" w:rsidP="008206BB">
            <w:pPr>
              <w:pStyle w:val="TableText"/>
              <w:rPr>
                <w:rStyle w:val="Blue"/>
                <w:color w:val="auto"/>
                <w:sz w:val="18"/>
                <w:szCs w:val="18"/>
              </w:rPr>
            </w:pPr>
            <w:r w:rsidRPr="005337C4">
              <w:rPr>
                <w:noProof/>
                <w:sz w:val="18"/>
                <w:szCs w:val="18"/>
              </w:rPr>
              <w:t>SO 21635 43825</w:t>
            </w:r>
          </w:p>
        </w:tc>
        <w:tc>
          <w:tcPr>
            <w:tcW w:w="1450" w:type="pct"/>
            <w:shd w:val="clear" w:color="auto" w:fill="auto"/>
          </w:tcPr>
          <w:p w14:paraId="4F8ADB69" w14:textId="66F48F5C" w:rsidR="008206BB" w:rsidRPr="00854C8B" w:rsidRDefault="00854C8B" w:rsidP="008206BB">
            <w:pPr>
              <w:pStyle w:val="TableText"/>
              <w:rPr>
                <w:rStyle w:val="Blue"/>
                <w:color w:val="auto"/>
                <w:sz w:val="18"/>
                <w:szCs w:val="18"/>
              </w:rPr>
            </w:pPr>
            <w:r w:rsidRPr="00854C8B">
              <w:rPr>
                <w:rStyle w:val="Blue"/>
                <w:color w:val="auto"/>
                <w:sz w:val="18"/>
                <w:szCs w:val="18"/>
              </w:rPr>
              <w:t>Final Effluent Sample</w:t>
            </w:r>
            <w:r w:rsidR="005337C4" w:rsidRPr="00854C8B">
              <w:rPr>
                <w:rStyle w:val="Blue"/>
                <w:color w:val="auto"/>
                <w:sz w:val="18"/>
                <w:szCs w:val="18"/>
              </w:rPr>
              <w:t xml:space="preserve"> Point</w:t>
            </w:r>
          </w:p>
        </w:tc>
      </w:tr>
      <w:tr w:rsidR="008206BB" w:rsidRPr="00C25946" w14:paraId="3C76FC15" w14:textId="77777777" w:rsidTr="005337C4">
        <w:trPr>
          <w:cantSplit/>
          <w:trHeight w:val="643"/>
        </w:trPr>
        <w:tc>
          <w:tcPr>
            <w:tcW w:w="888" w:type="pct"/>
            <w:vMerge/>
            <w:shd w:val="clear" w:color="auto" w:fill="auto"/>
          </w:tcPr>
          <w:p w14:paraId="111C9590" w14:textId="77777777" w:rsidR="008206BB" w:rsidRPr="008206BB" w:rsidRDefault="008206BB" w:rsidP="008206BB">
            <w:pPr>
              <w:pStyle w:val="TableText"/>
              <w:rPr>
                <w:rStyle w:val="Blue"/>
                <w:color w:val="auto"/>
                <w:sz w:val="18"/>
                <w:szCs w:val="18"/>
              </w:rPr>
            </w:pPr>
          </w:p>
        </w:tc>
        <w:tc>
          <w:tcPr>
            <w:tcW w:w="1533" w:type="pct"/>
            <w:shd w:val="clear" w:color="auto" w:fill="auto"/>
          </w:tcPr>
          <w:p w14:paraId="10A2821E" w14:textId="42BB87B5" w:rsidR="008206BB" w:rsidRPr="005337C4" w:rsidRDefault="008206BB" w:rsidP="008206BB">
            <w:pPr>
              <w:pStyle w:val="TableText"/>
              <w:rPr>
                <w:rStyle w:val="Blue"/>
                <w:color w:val="auto"/>
                <w:sz w:val="18"/>
                <w:szCs w:val="18"/>
              </w:rPr>
            </w:pPr>
            <w:r w:rsidRPr="005337C4">
              <w:rPr>
                <w:rStyle w:val="Blue"/>
                <w:color w:val="auto"/>
                <w:sz w:val="18"/>
                <w:szCs w:val="18"/>
              </w:rPr>
              <w:t>MCERTS continuous flow monitoring</w:t>
            </w:r>
          </w:p>
        </w:tc>
        <w:tc>
          <w:tcPr>
            <w:tcW w:w="1129" w:type="pct"/>
            <w:shd w:val="clear" w:color="auto" w:fill="auto"/>
          </w:tcPr>
          <w:p w14:paraId="45667358" w14:textId="2F51F78F" w:rsidR="008206BB" w:rsidRPr="005337C4" w:rsidRDefault="008206BB" w:rsidP="008206BB">
            <w:pPr>
              <w:pStyle w:val="TableText"/>
              <w:rPr>
                <w:rStyle w:val="Blue"/>
                <w:color w:val="auto"/>
                <w:sz w:val="18"/>
                <w:szCs w:val="18"/>
              </w:rPr>
            </w:pPr>
            <w:r w:rsidRPr="005337C4">
              <w:rPr>
                <w:noProof/>
                <w:sz w:val="18"/>
                <w:szCs w:val="18"/>
              </w:rPr>
              <w:t>SO 21650 43840</w:t>
            </w:r>
          </w:p>
        </w:tc>
        <w:tc>
          <w:tcPr>
            <w:tcW w:w="1450" w:type="pct"/>
            <w:shd w:val="clear" w:color="auto" w:fill="auto"/>
          </w:tcPr>
          <w:p w14:paraId="0663C486" w14:textId="445B4AA1" w:rsidR="008206BB" w:rsidRPr="005337C4" w:rsidRDefault="008206BB" w:rsidP="008206BB">
            <w:pPr>
              <w:pStyle w:val="TableText"/>
              <w:rPr>
                <w:rStyle w:val="Blue"/>
                <w:color w:val="auto"/>
                <w:sz w:val="18"/>
                <w:szCs w:val="18"/>
              </w:rPr>
            </w:pPr>
            <w:r w:rsidRPr="005337C4">
              <w:rPr>
                <w:rStyle w:val="Blue"/>
                <w:color w:val="auto"/>
                <w:sz w:val="18"/>
                <w:szCs w:val="18"/>
              </w:rPr>
              <w:t>MCERTS</w:t>
            </w:r>
            <w:r w:rsidR="009970AE" w:rsidRPr="009970AE">
              <w:rPr>
                <w:rStyle w:val="Blue"/>
                <w:color w:val="auto"/>
                <w:sz w:val="18"/>
                <w:szCs w:val="18"/>
              </w:rPr>
              <w:t xml:space="preserve"> Flow</w:t>
            </w:r>
            <w:r w:rsidRPr="009970AE">
              <w:rPr>
                <w:rStyle w:val="Blue"/>
                <w:color w:val="auto"/>
                <w:sz w:val="18"/>
                <w:szCs w:val="18"/>
              </w:rPr>
              <w:t xml:space="preserve"> </w:t>
            </w:r>
            <w:r w:rsidRPr="005337C4">
              <w:rPr>
                <w:rStyle w:val="Blue"/>
                <w:color w:val="auto"/>
                <w:sz w:val="18"/>
                <w:szCs w:val="18"/>
              </w:rPr>
              <w:t>Monitoring Point</w:t>
            </w:r>
          </w:p>
        </w:tc>
      </w:tr>
    </w:tbl>
    <w:p w14:paraId="08942BD2" w14:textId="77777777" w:rsidR="00FA060F" w:rsidRDefault="00FA060F" w:rsidP="00D932BD">
      <w:pPr>
        <w:spacing w:before="120" w:after="120"/>
        <w:ind w:left="567"/>
        <w:rPr>
          <w:rStyle w:val="Pink"/>
          <w:rFonts w:ascii="Arial" w:hAnsi="Arial" w:cs="Arial"/>
          <w:sz w:val="18"/>
          <w:szCs w:val="18"/>
        </w:rPr>
      </w:pPr>
    </w:p>
    <w:p w14:paraId="3B1A507E" w14:textId="77777777" w:rsidR="00FA060F" w:rsidRPr="008206BB" w:rsidRDefault="00FA060F" w:rsidP="00821962">
      <w:pPr>
        <w:pStyle w:val="Heading1NotIndexed"/>
        <w:ind w:left="567"/>
        <w:rPr>
          <w:rStyle w:val="Red"/>
          <w:color w:val="auto"/>
        </w:rPr>
      </w:pPr>
      <w:r>
        <w:rPr>
          <w:rStyle w:val="Red"/>
        </w:rPr>
        <w:br w:type="page"/>
      </w:r>
      <w:r w:rsidRPr="008206BB">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06BB" w:rsidRPr="008206BB" w14:paraId="2DC792FF" w14:textId="77777777" w:rsidTr="001F4EC0">
        <w:trPr>
          <w:cantSplit/>
          <w:tblHeader/>
        </w:trPr>
        <w:tc>
          <w:tcPr>
            <w:tcW w:w="5000" w:type="pct"/>
            <w:gridSpan w:val="2"/>
            <w:shd w:val="clear" w:color="auto" w:fill="000000"/>
          </w:tcPr>
          <w:p w14:paraId="7B8EBBCD" w14:textId="77777777" w:rsidR="00FA060F" w:rsidRPr="008206BB" w:rsidRDefault="00FA060F" w:rsidP="00821962">
            <w:pPr>
              <w:pStyle w:val="TableText"/>
              <w:rPr>
                <w:rStyle w:val="Red"/>
                <w:b/>
                <w:color w:val="auto"/>
                <w:sz w:val="18"/>
                <w:szCs w:val="18"/>
              </w:rPr>
            </w:pPr>
            <w:r w:rsidRPr="008206BB">
              <w:rPr>
                <w:rStyle w:val="Red"/>
                <w:b/>
                <w:color w:val="auto"/>
                <w:sz w:val="18"/>
                <w:szCs w:val="18"/>
              </w:rPr>
              <w:t>Look up table</w:t>
            </w:r>
          </w:p>
        </w:tc>
      </w:tr>
      <w:tr w:rsidR="008206BB" w:rsidRPr="008206BB" w14:paraId="65A99BE7" w14:textId="77777777" w:rsidTr="001F4EC0">
        <w:trPr>
          <w:cantSplit/>
          <w:tblHeader/>
        </w:trPr>
        <w:tc>
          <w:tcPr>
            <w:tcW w:w="2340" w:type="pct"/>
            <w:shd w:val="clear" w:color="auto" w:fill="auto"/>
          </w:tcPr>
          <w:p w14:paraId="5C5F0D49" w14:textId="77777777" w:rsidR="00FA060F" w:rsidRPr="008206BB" w:rsidRDefault="00FA060F" w:rsidP="00821962">
            <w:pPr>
              <w:pStyle w:val="TableText"/>
              <w:rPr>
                <w:rStyle w:val="Red"/>
                <w:b/>
                <w:color w:val="auto"/>
                <w:sz w:val="18"/>
                <w:szCs w:val="18"/>
              </w:rPr>
            </w:pPr>
            <w:r w:rsidRPr="008206BB">
              <w:rPr>
                <w:rStyle w:val="Red"/>
                <w:b/>
                <w:color w:val="auto"/>
                <w:sz w:val="18"/>
                <w:szCs w:val="18"/>
              </w:rPr>
              <w:t>Number of samples taken in any period of 12 months</w:t>
            </w:r>
          </w:p>
        </w:tc>
        <w:tc>
          <w:tcPr>
            <w:tcW w:w="2660" w:type="pct"/>
            <w:shd w:val="clear" w:color="auto" w:fill="auto"/>
          </w:tcPr>
          <w:p w14:paraId="458DA2C1" w14:textId="77777777" w:rsidR="00FA060F" w:rsidRPr="008206BB" w:rsidRDefault="00FA060F" w:rsidP="00821962">
            <w:pPr>
              <w:pStyle w:val="TableText"/>
              <w:rPr>
                <w:rStyle w:val="Red"/>
                <w:b/>
                <w:color w:val="auto"/>
                <w:sz w:val="18"/>
                <w:szCs w:val="18"/>
              </w:rPr>
            </w:pPr>
            <w:r w:rsidRPr="008206BB">
              <w:rPr>
                <w:rStyle w:val="Red"/>
                <w:b/>
                <w:color w:val="auto"/>
                <w:sz w:val="18"/>
                <w:szCs w:val="18"/>
              </w:rPr>
              <w:t>Maximum number of samples permitted to exceed limit for given parameter</w:t>
            </w:r>
          </w:p>
        </w:tc>
      </w:tr>
      <w:tr w:rsidR="008206BB" w:rsidRPr="008206BB" w14:paraId="6B77106A" w14:textId="77777777" w:rsidTr="001F4EC0">
        <w:trPr>
          <w:cantSplit/>
        </w:trPr>
        <w:tc>
          <w:tcPr>
            <w:tcW w:w="2340" w:type="pct"/>
            <w:shd w:val="clear" w:color="auto" w:fill="auto"/>
          </w:tcPr>
          <w:p w14:paraId="36CEEC4C"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4–7  </w:t>
            </w:r>
          </w:p>
        </w:tc>
        <w:tc>
          <w:tcPr>
            <w:tcW w:w="2660" w:type="pct"/>
            <w:shd w:val="clear" w:color="auto" w:fill="auto"/>
          </w:tcPr>
          <w:p w14:paraId="3B4BF15B"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1</w:t>
            </w:r>
          </w:p>
        </w:tc>
      </w:tr>
      <w:tr w:rsidR="008206BB" w:rsidRPr="008206BB" w14:paraId="7EC03E9A" w14:textId="77777777" w:rsidTr="001F4EC0">
        <w:trPr>
          <w:cantSplit/>
        </w:trPr>
        <w:tc>
          <w:tcPr>
            <w:tcW w:w="2340" w:type="pct"/>
            <w:shd w:val="clear" w:color="auto" w:fill="auto"/>
          </w:tcPr>
          <w:p w14:paraId="51BDA2F9" w14:textId="77777777" w:rsidR="00FA060F" w:rsidRPr="008206BB" w:rsidRDefault="00FA060F" w:rsidP="00821962">
            <w:pPr>
              <w:pStyle w:val="TableText"/>
              <w:rPr>
                <w:rStyle w:val="Red"/>
                <w:color w:val="auto"/>
                <w:sz w:val="18"/>
                <w:szCs w:val="18"/>
              </w:rPr>
            </w:pPr>
            <w:r w:rsidRPr="008206BB">
              <w:rPr>
                <w:rStyle w:val="Red"/>
                <w:color w:val="auto"/>
                <w:sz w:val="18"/>
                <w:szCs w:val="18"/>
              </w:rPr>
              <w:t>8–16</w:t>
            </w:r>
          </w:p>
        </w:tc>
        <w:tc>
          <w:tcPr>
            <w:tcW w:w="2660" w:type="pct"/>
            <w:shd w:val="clear" w:color="auto" w:fill="auto"/>
          </w:tcPr>
          <w:p w14:paraId="73221D05"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2</w:t>
            </w:r>
          </w:p>
        </w:tc>
      </w:tr>
      <w:tr w:rsidR="008206BB" w:rsidRPr="008206BB" w14:paraId="29ACE463" w14:textId="77777777" w:rsidTr="001F4EC0">
        <w:trPr>
          <w:cantSplit/>
        </w:trPr>
        <w:tc>
          <w:tcPr>
            <w:tcW w:w="2340" w:type="pct"/>
            <w:shd w:val="clear" w:color="auto" w:fill="auto"/>
          </w:tcPr>
          <w:p w14:paraId="302E8877"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17–28 </w:t>
            </w:r>
          </w:p>
        </w:tc>
        <w:tc>
          <w:tcPr>
            <w:tcW w:w="2660" w:type="pct"/>
            <w:shd w:val="clear" w:color="auto" w:fill="auto"/>
          </w:tcPr>
          <w:p w14:paraId="04361414"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3</w:t>
            </w:r>
          </w:p>
        </w:tc>
      </w:tr>
      <w:tr w:rsidR="008206BB" w:rsidRPr="008206BB" w14:paraId="65E3BBA2" w14:textId="77777777" w:rsidTr="001F4EC0">
        <w:trPr>
          <w:cantSplit/>
        </w:trPr>
        <w:tc>
          <w:tcPr>
            <w:tcW w:w="2340" w:type="pct"/>
            <w:shd w:val="clear" w:color="auto" w:fill="auto"/>
          </w:tcPr>
          <w:p w14:paraId="68C26861"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29–40 </w:t>
            </w:r>
          </w:p>
        </w:tc>
        <w:tc>
          <w:tcPr>
            <w:tcW w:w="2660" w:type="pct"/>
            <w:shd w:val="clear" w:color="auto" w:fill="auto"/>
          </w:tcPr>
          <w:p w14:paraId="052B36D8"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4</w:t>
            </w:r>
          </w:p>
        </w:tc>
      </w:tr>
      <w:tr w:rsidR="008206BB" w:rsidRPr="008206BB" w14:paraId="140B9B09" w14:textId="77777777" w:rsidTr="001F4EC0">
        <w:trPr>
          <w:cantSplit/>
        </w:trPr>
        <w:tc>
          <w:tcPr>
            <w:tcW w:w="2340" w:type="pct"/>
            <w:shd w:val="clear" w:color="auto" w:fill="auto"/>
          </w:tcPr>
          <w:p w14:paraId="6CA21469"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41–53  </w:t>
            </w:r>
          </w:p>
        </w:tc>
        <w:tc>
          <w:tcPr>
            <w:tcW w:w="2660" w:type="pct"/>
            <w:shd w:val="clear" w:color="auto" w:fill="auto"/>
          </w:tcPr>
          <w:p w14:paraId="20F5E2D4"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5</w:t>
            </w:r>
          </w:p>
        </w:tc>
      </w:tr>
      <w:tr w:rsidR="008206BB" w:rsidRPr="008206BB" w14:paraId="62AF3F2D" w14:textId="77777777" w:rsidTr="001F4EC0">
        <w:trPr>
          <w:cantSplit/>
        </w:trPr>
        <w:tc>
          <w:tcPr>
            <w:tcW w:w="2340" w:type="pct"/>
            <w:shd w:val="clear" w:color="auto" w:fill="auto"/>
          </w:tcPr>
          <w:p w14:paraId="1C476EB4"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54–67  </w:t>
            </w:r>
          </w:p>
        </w:tc>
        <w:tc>
          <w:tcPr>
            <w:tcW w:w="2660" w:type="pct"/>
            <w:shd w:val="clear" w:color="auto" w:fill="auto"/>
          </w:tcPr>
          <w:p w14:paraId="7B6EBF56"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6</w:t>
            </w:r>
          </w:p>
        </w:tc>
      </w:tr>
      <w:tr w:rsidR="008206BB" w:rsidRPr="008206BB" w14:paraId="373B1C17" w14:textId="77777777" w:rsidTr="001F4EC0">
        <w:trPr>
          <w:cantSplit/>
        </w:trPr>
        <w:tc>
          <w:tcPr>
            <w:tcW w:w="2340" w:type="pct"/>
            <w:shd w:val="clear" w:color="auto" w:fill="auto"/>
          </w:tcPr>
          <w:p w14:paraId="781781C7"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68–81  </w:t>
            </w:r>
          </w:p>
        </w:tc>
        <w:tc>
          <w:tcPr>
            <w:tcW w:w="2660" w:type="pct"/>
            <w:shd w:val="clear" w:color="auto" w:fill="auto"/>
          </w:tcPr>
          <w:p w14:paraId="38DAA6BB"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7</w:t>
            </w:r>
          </w:p>
        </w:tc>
      </w:tr>
      <w:tr w:rsidR="008206BB" w:rsidRPr="008206BB" w14:paraId="1DEFE0B1" w14:textId="77777777" w:rsidTr="001F4EC0">
        <w:trPr>
          <w:cantSplit/>
        </w:trPr>
        <w:tc>
          <w:tcPr>
            <w:tcW w:w="2340" w:type="pct"/>
            <w:shd w:val="clear" w:color="auto" w:fill="auto"/>
          </w:tcPr>
          <w:p w14:paraId="71B1751F"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82–95 </w:t>
            </w:r>
          </w:p>
        </w:tc>
        <w:tc>
          <w:tcPr>
            <w:tcW w:w="2660" w:type="pct"/>
            <w:shd w:val="clear" w:color="auto" w:fill="auto"/>
          </w:tcPr>
          <w:p w14:paraId="3FE70D23"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8</w:t>
            </w:r>
          </w:p>
        </w:tc>
      </w:tr>
      <w:tr w:rsidR="008206BB" w:rsidRPr="008206BB" w14:paraId="41D48C55" w14:textId="77777777" w:rsidTr="001F4EC0">
        <w:trPr>
          <w:cantSplit/>
        </w:trPr>
        <w:tc>
          <w:tcPr>
            <w:tcW w:w="2340" w:type="pct"/>
            <w:shd w:val="clear" w:color="auto" w:fill="auto"/>
          </w:tcPr>
          <w:p w14:paraId="168BAC23"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96–110 </w:t>
            </w:r>
          </w:p>
        </w:tc>
        <w:tc>
          <w:tcPr>
            <w:tcW w:w="2660" w:type="pct"/>
            <w:shd w:val="clear" w:color="auto" w:fill="auto"/>
          </w:tcPr>
          <w:p w14:paraId="07577949"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9</w:t>
            </w:r>
          </w:p>
        </w:tc>
      </w:tr>
      <w:tr w:rsidR="008206BB" w:rsidRPr="008206BB" w14:paraId="17A77E51" w14:textId="77777777" w:rsidTr="001F4EC0">
        <w:trPr>
          <w:cantSplit/>
        </w:trPr>
        <w:tc>
          <w:tcPr>
            <w:tcW w:w="2340" w:type="pct"/>
            <w:shd w:val="clear" w:color="auto" w:fill="auto"/>
          </w:tcPr>
          <w:p w14:paraId="1218762B"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111–125  </w:t>
            </w:r>
          </w:p>
        </w:tc>
        <w:tc>
          <w:tcPr>
            <w:tcW w:w="2660" w:type="pct"/>
            <w:shd w:val="clear" w:color="auto" w:fill="auto"/>
          </w:tcPr>
          <w:p w14:paraId="4F7A0891"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10</w:t>
            </w:r>
          </w:p>
        </w:tc>
      </w:tr>
      <w:tr w:rsidR="008206BB" w:rsidRPr="008206BB" w14:paraId="45AD4F0B" w14:textId="77777777" w:rsidTr="001F4EC0">
        <w:trPr>
          <w:cantSplit/>
        </w:trPr>
        <w:tc>
          <w:tcPr>
            <w:tcW w:w="2340" w:type="pct"/>
            <w:shd w:val="clear" w:color="auto" w:fill="auto"/>
          </w:tcPr>
          <w:p w14:paraId="0FA5A286"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126–140  </w:t>
            </w:r>
          </w:p>
        </w:tc>
        <w:tc>
          <w:tcPr>
            <w:tcW w:w="2660" w:type="pct"/>
            <w:shd w:val="clear" w:color="auto" w:fill="auto"/>
          </w:tcPr>
          <w:p w14:paraId="6058B1E4"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11</w:t>
            </w:r>
          </w:p>
        </w:tc>
      </w:tr>
      <w:tr w:rsidR="008206BB" w:rsidRPr="008206BB" w14:paraId="7ADF74D7" w14:textId="77777777" w:rsidTr="001F4EC0">
        <w:trPr>
          <w:cantSplit/>
        </w:trPr>
        <w:tc>
          <w:tcPr>
            <w:tcW w:w="2340" w:type="pct"/>
            <w:shd w:val="clear" w:color="auto" w:fill="auto"/>
          </w:tcPr>
          <w:p w14:paraId="24BE4352"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141–155  </w:t>
            </w:r>
          </w:p>
        </w:tc>
        <w:tc>
          <w:tcPr>
            <w:tcW w:w="2660" w:type="pct"/>
            <w:shd w:val="clear" w:color="auto" w:fill="auto"/>
          </w:tcPr>
          <w:p w14:paraId="322970F7"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12</w:t>
            </w:r>
          </w:p>
        </w:tc>
      </w:tr>
      <w:tr w:rsidR="008206BB" w:rsidRPr="008206BB" w14:paraId="2A1BAC8A" w14:textId="77777777" w:rsidTr="001F4EC0">
        <w:trPr>
          <w:cantSplit/>
        </w:trPr>
        <w:tc>
          <w:tcPr>
            <w:tcW w:w="2340" w:type="pct"/>
            <w:shd w:val="clear" w:color="auto" w:fill="auto"/>
          </w:tcPr>
          <w:p w14:paraId="69925663"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156–171  </w:t>
            </w:r>
          </w:p>
        </w:tc>
        <w:tc>
          <w:tcPr>
            <w:tcW w:w="2660" w:type="pct"/>
            <w:shd w:val="clear" w:color="auto" w:fill="auto"/>
          </w:tcPr>
          <w:p w14:paraId="2E08FE97"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13</w:t>
            </w:r>
          </w:p>
        </w:tc>
      </w:tr>
      <w:tr w:rsidR="008206BB" w:rsidRPr="008206BB" w14:paraId="0AC8C88A" w14:textId="77777777" w:rsidTr="001F4EC0">
        <w:trPr>
          <w:cantSplit/>
        </w:trPr>
        <w:tc>
          <w:tcPr>
            <w:tcW w:w="2340" w:type="pct"/>
            <w:shd w:val="clear" w:color="auto" w:fill="auto"/>
          </w:tcPr>
          <w:p w14:paraId="02B70121"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172–187 </w:t>
            </w:r>
          </w:p>
        </w:tc>
        <w:tc>
          <w:tcPr>
            <w:tcW w:w="2660" w:type="pct"/>
            <w:shd w:val="clear" w:color="auto" w:fill="auto"/>
          </w:tcPr>
          <w:p w14:paraId="41B2FE0B"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14</w:t>
            </w:r>
          </w:p>
        </w:tc>
      </w:tr>
      <w:tr w:rsidR="008206BB" w:rsidRPr="008206BB" w14:paraId="33368C84" w14:textId="77777777" w:rsidTr="001F4EC0">
        <w:trPr>
          <w:cantSplit/>
        </w:trPr>
        <w:tc>
          <w:tcPr>
            <w:tcW w:w="2340" w:type="pct"/>
            <w:shd w:val="clear" w:color="auto" w:fill="auto"/>
          </w:tcPr>
          <w:p w14:paraId="53C206C3"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188–203  </w:t>
            </w:r>
          </w:p>
        </w:tc>
        <w:tc>
          <w:tcPr>
            <w:tcW w:w="2660" w:type="pct"/>
            <w:shd w:val="clear" w:color="auto" w:fill="auto"/>
          </w:tcPr>
          <w:p w14:paraId="558A3C42"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15</w:t>
            </w:r>
          </w:p>
        </w:tc>
      </w:tr>
      <w:tr w:rsidR="008206BB" w:rsidRPr="008206BB" w14:paraId="4BE77BFB" w14:textId="77777777" w:rsidTr="001F4EC0">
        <w:trPr>
          <w:cantSplit/>
        </w:trPr>
        <w:tc>
          <w:tcPr>
            <w:tcW w:w="2340" w:type="pct"/>
            <w:shd w:val="clear" w:color="auto" w:fill="auto"/>
          </w:tcPr>
          <w:p w14:paraId="4EB963F1"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204–219  </w:t>
            </w:r>
          </w:p>
        </w:tc>
        <w:tc>
          <w:tcPr>
            <w:tcW w:w="2660" w:type="pct"/>
            <w:shd w:val="clear" w:color="auto" w:fill="auto"/>
          </w:tcPr>
          <w:p w14:paraId="393BF309"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16</w:t>
            </w:r>
          </w:p>
        </w:tc>
      </w:tr>
      <w:tr w:rsidR="008206BB" w:rsidRPr="008206BB" w14:paraId="70A05337" w14:textId="77777777" w:rsidTr="001F4EC0">
        <w:trPr>
          <w:cantSplit/>
        </w:trPr>
        <w:tc>
          <w:tcPr>
            <w:tcW w:w="2340" w:type="pct"/>
            <w:shd w:val="clear" w:color="auto" w:fill="auto"/>
          </w:tcPr>
          <w:p w14:paraId="0A8C329D"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220–235  </w:t>
            </w:r>
          </w:p>
        </w:tc>
        <w:tc>
          <w:tcPr>
            <w:tcW w:w="2660" w:type="pct"/>
            <w:shd w:val="clear" w:color="auto" w:fill="auto"/>
          </w:tcPr>
          <w:p w14:paraId="3F7E7020"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17</w:t>
            </w:r>
          </w:p>
        </w:tc>
      </w:tr>
      <w:tr w:rsidR="008206BB" w:rsidRPr="008206BB" w14:paraId="6E3778D7" w14:textId="77777777" w:rsidTr="001F4EC0">
        <w:trPr>
          <w:cantSplit/>
        </w:trPr>
        <w:tc>
          <w:tcPr>
            <w:tcW w:w="2340" w:type="pct"/>
            <w:shd w:val="clear" w:color="auto" w:fill="auto"/>
          </w:tcPr>
          <w:p w14:paraId="51A54BC8"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236–251 </w:t>
            </w:r>
          </w:p>
        </w:tc>
        <w:tc>
          <w:tcPr>
            <w:tcW w:w="2660" w:type="pct"/>
            <w:shd w:val="clear" w:color="auto" w:fill="auto"/>
          </w:tcPr>
          <w:p w14:paraId="4D591996"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18</w:t>
            </w:r>
          </w:p>
        </w:tc>
      </w:tr>
      <w:tr w:rsidR="008206BB" w:rsidRPr="008206BB" w14:paraId="3F536C1B" w14:textId="77777777" w:rsidTr="001F4EC0">
        <w:trPr>
          <w:cantSplit/>
        </w:trPr>
        <w:tc>
          <w:tcPr>
            <w:tcW w:w="2340" w:type="pct"/>
            <w:shd w:val="clear" w:color="auto" w:fill="auto"/>
          </w:tcPr>
          <w:p w14:paraId="6123B8C7"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252–268 </w:t>
            </w:r>
          </w:p>
        </w:tc>
        <w:tc>
          <w:tcPr>
            <w:tcW w:w="2660" w:type="pct"/>
            <w:shd w:val="clear" w:color="auto" w:fill="auto"/>
          </w:tcPr>
          <w:p w14:paraId="3274A10E"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19</w:t>
            </w:r>
          </w:p>
        </w:tc>
      </w:tr>
      <w:tr w:rsidR="008206BB" w:rsidRPr="008206BB" w14:paraId="76629909" w14:textId="77777777" w:rsidTr="001F4EC0">
        <w:trPr>
          <w:cantSplit/>
        </w:trPr>
        <w:tc>
          <w:tcPr>
            <w:tcW w:w="2340" w:type="pct"/>
            <w:shd w:val="clear" w:color="auto" w:fill="auto"/>
          </w:tcPr>
          <w:p w14:paraId="7E670F5D"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269–284  </w:t>
            </w:r>
          </w:p>
        </w:tc>
        <w:tc>
          <w:tcPr>
            <w:tcW w:w="2660" w:type="pct"/>
            <w:shd w:val="clear" w:color="auto" w:fill="auto"/>
          </w:tcPr>
          <w:p w14:paraId="52C54E88"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20</w:t>
            </w:r>
          </w:p>
        </w:tc>
      </w:tr>
      <w:tr w:rsidR="008206BB" w:rsidRPr="008206BB" w14:paraId="29869EA9" w14:textId="77777777" w:rsidTr="001F4EC0">
        <w:trPr>
          <w:cantSplit/>
        </w:trPr>
        <w:tc>
          <w:tcPr>
            <w:tcW w:w="2340" w:type="pct"/>
            <w:shd w:val="clear" w:color="auto" w:fill="auto"/>
          </w:tcPr>
          <w:p w14:paraId="3F95E21C"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285–300  </w:t>
            </w:r>
          </w:p>
        </w:tc>
        <w:tc>
          <w:tcPr>
            <w:tcW w:w="2660" w:type="pct"/>
            <w:shd w:val="clear" w:color="auto" w:fill="auto"/>
          </w:tcPr>
          <w:p w14:paraId="74101F1D"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21</w:t>
            </w:r>
          </w:p>
        </w:tc>
      </w:tr>
      <w:tr w:rsidR="008206BB" w:rsidRPr="008206BB" w14:paraId="656DF9FB" w14:textId="77777777" w:rsidTr="001F4EC0">
        <w:trPr>
          <w:cantSplit/>
        </w:trPr>
        <w:tc>
          <w:tcPr>
            <w:tcW w:w="2340" w:type="pct"/>
            <w:shd w:val="clear" w:color="auto" w:fill="auto"/>
          </w:tcPr>
          <w:p w14:paraId="2C818E71"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301–317 </w:t>
            </w:r>
          </w:p>
        </w:tc>
        <w:tc>
          <w:tcPr>
            <w:tcW w:w="2660" w:type="pct"/>
            <w:shd w:val="clear" w:color="auto" w:fill="auto"/>
          </w:tcPr>
          <w:p w14:paraId="01423EC0"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22</w:t>
            </w:r>
          </w:p>
        </w:tc>
      </w:tr>
      <w:tr w:rsidR="008206BB" w:rsidRPr="008206BB" w14:paraId="706065C0" w14:textId="77777777" w:rsidTr="001F4EC0">
        <w:trPr>
          <w:cantSplit/>
        </w:trPr>
        <w:tc>
          <w:tcPr>
            <w:tcW w:w="2340" w:type="pct"/>
            <w:shd w:val="clear" w:color="auto" w:fill="auto"/>
          </w:tcPr>
          <w:p w14:paraId="471BEECC"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318–334  </w:t>
            </w:r>
          </w:p>
        </w:tc>
        <w:tc>
          <w:tcPr>
            <w:tcW w:w="2660" w:type="pct"/>
            <w:shd w:val="clear" w:color="auto" w:fill="auto"/>
          </w:tcPr>
          <w:p w14:paraId="15A4DA89"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23</w:t>
            </w:r>
          </w:p>
        </w:tc>
      </w:tr>
      <w:tr w:rsidR="008206BB" w:rsidRPr="008206BB" w14:paraId="128C014C" w14:textId="77777777" w:rsidTr="001F4EC0">
        <w:trPr>
          <w:cantSplit/>
        </w:trPr>
        <w:tc>
          <w:tcPr>
            <w:tcW w:w="2340" w:type="pct"/>
            <w:shd w:val="clear" w:color="auto" w:fill="auto"/>
          </w:tcPr>
          <w:p w14:paraId="3D2C687E"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335–350 </w:t>
            </w:r>
          </w:p>
        </w:tc>
        <w:tc>
          <w:tcPr>
            <w:tcW w:w="2660" w:type="pct"/>
            <w:shd w:val="clear" w:color="auto" w:fill="auto"/>
          </w:tcPr>
          <w:p w14:paraId="6BB1796B"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24</w:t>
            </w:r>
          </w:p>
        </w:tc>
      </w:tr>
      <w:tr w:rsidR="008206BB" w:rsidRPr="008206BB" w14:paraId="496F5679" w14:textId="77777777" w:rsidTr="001F4EC0">
        <w:trPr>
          <w:cantSplit/>
        </w:trPr>
        <w:tc>
          <w:tcPr>
            <w:tcW w:w="2340" w:type="pct"/>
            <w:shd w:val="clear" w:color="auto" w:fill="auto"/>
          </w:tcPr>
          <w:p w14:paraId="201A8B2A"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351–365 </w:t>
            </w:r>
          </w:p>
        </w:tc>
        <w:tc>
          <w:tcPr>
            <w:tcW w:w="2660" w:type="pct"/>
            <w:shd w:val="clear" w:color="auto" w:fill="auto"/>
          </w:tcPr>
          <w:p w14:paraId="355999D5" w14:textId="77777777" w:rsidR="00FA060F" w:rsidRPr="008206BB" w:rsidRDefault="00FA060F" w:rsidP="00821962">
            <w:pPr>
              <w:pStyle w:val="TableText"/>
              <w:rPr>
                <w:rStyle w:val="Red"/>
                <w:color w:val="auto"/>
                <w:sz w:val="18"/>
                <w:szCs w:val="18"/>
              </w:rPr>
            </w:pPr>
            <w:r w:rsidRPr="008206BB">
              <w:rPr>
                <w:rStyle w:val="Red"/>
                <w:color w:val="auto"/>
                <w:sz w:val="18"/>
                <w:szCs w:val="18"/>
              </w:rPr>
              <w:t xml:space="preserve"> 25</w:t>
            </w:r>
          </w:p>
        </w:tc>
      </w:tr>
    </w:tbl>
    <w:p w14:paraId="4F552E7B" w14:textId="77777777" w:rsidR="00FA060F" w:rsidRDefault="00FA060F" w:rsidP="00821962"/>
    <w:p w14:paraId="11E50C50" w14:textId="77777777" w:rsidR="00FA060F" w:rsidRDefault="00FA060F" w:rsidP="00821962"/>
    <w:p w14:paraId="1B16148F" w14:textId="77777777" w:rsidR="00FA060F" w:rsidRDefault="00FA060F" w:rsidP="00821962">
      <w:pPr>
        <w:pStyle w:val="Heading1NotIndexed"/>
        <w:ind w:left="567"/>
        <w:rPr>
          <w:rStyle w:val="Red"/>
        </w:rPr>
      </w:pPr>
    </w:p>
    <w:p w14:paraId="391F6DF8" w14:textId="77777777" w:rsidR="00FA060F" w:rsidRDefault="00FA060F" w:rsidP="00821962">
      <w:pPr>
        <w:pStyle w:val="Heading1NotIndexed"/>
        <w:ind w:left="567"/>
        <w:rPr>
          <w:rStyle w:val="Red"/>
        </w:rPr>
      </w:pPr>
    </w:p>
    <w:p w14:paraId="05CA8988" w14:textId="77777777" w:rsidR="00FA060F" w:rsidRDefault="00FA060F" w:rsidP="00821962">
      <w:pPr>
        <w:pStyle w:val="Heading1NotIndexed"/>
        <w:ind w:left="567"/>
        <w:rPr>
          <w:rStyle w:val="Red"/>
        </w:rPr>
      </w:pPr>
    </w:p>
    <w:p w14:paraId="460ACFFE" w14:textId="77777777" w:rsidR="00FA060F" w:rsidRDefault="00FA060F" w:rsidP="00821962">
      <w:pPr>
        <w:pStyle w:val="Heading1NotIndexed"/>
        <w:ind w:left="567"/>
        <w:rPr>
          <w:rStyle w:val="Red"/>
        </w:rPr>
      </w:pPr>
    </w:p>
    <w:p w14:paraId="27DA15D9" w14:textId="77777777" w:rsidR="00FA060F" w:rsidRPr="00525FF1" w:rsidRDefault="00FA060F" w:rsidP="00821962">
      <w:pPr>
        <w:pStyle w:val="Heading1NotIndexed"/>
        <w:ind w:left="567"/>
        <w:rPr>
          <w:rStyle w:val="Red"/>
          <w:color w:val="000000" w:themeColor="text1"/>
        </w:rPr>
      </w:pPr>
      <w:r>
        <w:rPr>
          <w:rStyle w:val="Red"/>
        </w:rPr>
        <w:br w:type="page"/>
      </w:r>
      <w:r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FA060F" w:rsidRPr="00525FF1" w14:paraId="60FBA118" w14:textId="77777777" w:rsidTr="001F4EC0">
        <w:trPr>
          <w:cantSplit/>
          <w:tblHeader/>
        </w:trPr>
        <w:tc>
          <w:tcPr>
            <w:tcW w:w="737" w:type="pct"/>
            <w:shd w:val="clear" w:color="auto" w:fill="auto"/>
          </w:tcPr>
          <w:p w14:paraId="7484DFC0" w14:textId="77777777" w:rsidR="00FA060F" w:rsidRPr="00525FF1" w:rsidRDefault="00FA060F"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2888B240" w14:textId="77777777" w:rsidR="00FA060F" w:rsidRPr="00525FF1" w:rsidRDefault="00FA060F"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1F2B1180" w14:textId="77777777" w:rsidR="00FA060F" w:rsidRPr="00525FF1" w:rsidRDefault="00FA060F"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24B2395" w14:textId="77777777" w:rsidR="00FA060F" w:rsidRPr="00525FF1" w:rsidRDefault="00FA060F"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27A0DAEE" w14:textId="77777777" w:rsidR="00FA060F" w:rsidRPr="00525FF1" w:rsidRDefault="00FA060F"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FA060F" w:rsidRPr="00525FF1" w14:paraId="00500BC4" w14:textId="77777777" w:rsidTr="001F4EC0">
        <w:trPr>
          <w:cantSplit/>
        </w:trPr>
        <w:tc>
          <w:tcPr>
            <w:tcW w:w="737" w:type="pct"/>
            <w:shd w:val="clear" w:color="auto" w:fill="auto"/>
          </w:tcPr>
          <w:p w14:paraId="305FFE3F" w14:textId="77777777" w:rsidR="00FA060F" w:rsidRPr="00525FF1" w:rsidRDefault="00FA060F" w:rsidP="00821962">
            <w:pPr>
              <w:pStyle w:val="TableText"/>
              <w:rPr>
                <w:rStyle w:val="Red"/>
                <w:color w:val="000000" w:themeColor="text1"/>
                <w:sz w:val="18"/>
                <w:szCs w:val="18"/>
              </w:rPr>
            </w:pPr>
            <w:r w:rsidRPr="00525FF1">
              <w:rPr>
                <w:rStyle w:val="Red"/>
                <w:color w:val="000000" w:themeColor="text1"/>
                <w:sz w:val="18"/>
                <w:szCs w:val="18"/>
              </w:rPr>
              <w:t>Sanitary</w:t>
            </w:r>
          </w:p>
          <w:p w14:paraId="6DA97945" w14:textId="77777777" w:rsidR="00FA060F" w:rsidRPr="00525FF1" w:rsidRDefault="00FA060F" w:rsidP="00821962">
            <w:pPr>
              <w:pStyle w:val="TableText"/>
              <w:rPr>
                <w:rStyle w:val="Red"/>
                <w:color w:val="000000" w:themeColor="text1"/>
                <w:sz w:val="18"/>
                <w:szCs w:val="18"/>
              </w:rPr>
            </w:pPr>
          </w:p>
        </w:tc>
        <w:tc>
          <w:tcPr>
            <w:tcW w:w="1056" w:type="pct"/>
            <w:shd w:val="clear" w:color="auto" w:fill="auto"/>
          </w:tcPr>
          <w:p w14:paraId="199E49B9" w14:textId="77777777" w:rsidR="00FA060F" w:rsidRPr="00525FF1" w:rsidRDefault="00FA060F"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687F0935" w14:textId="77777777" w:rsidR="00FA060F" w:rsidRPr="00525FF1" w:rsidRDefault="00FA060F"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6C912FA3" w14:textId="77777777" w:rsidR="00FA060F" w:rsidRPr="00525FF1" w:rsidRDefault="00FA060F"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8DD63F2" w14:textId="77777777" w:rsidR="00FA060F" w:rsidRPr="00525FF1" w:rsidRDefault="00FA060F"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FA060F" w:rsidRPr="00525FF1" w14:paraId="0C4F3ED2" w14:textId="77777777" w:rsidTr="001F4EC0">
        <w:trPr>
          <w:cantSplit/>
        </w:trPr>
        <w:tc>
          <w:tcPr>
            <w:tcW w:w="737" w:type="pct"/>
            <w:shd w:val="clear" w:color="auto" w:fill="auto"/>
          </w:tcPr>
          <w:p w14:paraId="19E0114F" w14:textId="77777777" w:rsidR="00FA060F" w:rsidRPr="00525FF1" w:rsidRDefault="00FA060F" w:rsidP="00821962">
            <w:pPr>
              <w:pStyle w:val="TableText"/>
              <w:rPr>
                <w:rStyle w:val="Red"/>
                <w:color w:val="000000" w:themeColor="text1"/>
                <w:sz w:val="18"/>
                <w:szCs w:val="18"/>
              </w:rPr>
            </w:pPr>
            <w:r w:rsidRPr="00525FF1">
              <w:rPr>
                <w:rStyle w:val="Red"/>
                <w:color w:val="000000" w:themeColor="text1"/>
                <w:sz w:val="18"/>
                <w:szCs w:val="18"/>
              </w:rPr>
              <w:t>Non sanitary</w:t>
            </w:r>
          </w:p>
          <w:p w14:paraId="4404B288" w14:textId="77777777" w:rsidR="00FA060F" w:rsidRPr="00525FF1" w:rsidRDefault="00FA060F" w:rsidP="00821962">
            <w:pPr>
              <w:pStyle w:val="TableText"/>
              <w:rPr>
                <w:rStyle w:val="Red"/>
                <w:color w:val="000000" w:themeColor="text1"/>
                <w:sz w:val="18"/>
                <w:szCs w:val="18"/>
              </w:rPr>
            </w:pPr>
          </w:p>
        </w:tc>
        <w:tc>
          <w:tcPr>
            <w:tcW w:w="1056" w:type="pct"/>
            <w:shd w:val="clear" w:color="auto" w:fill="auto"/>
          </w:tcPr>
          <w:p w14:paraId="0341E169" w14:textId="77777777" w:rsidR="00FA060F" w:rsidRPr="00525FF1" w:rsidRDefault="00FA060F"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1712235" w14:textId="77777777" w:rsidR="00FA060F" w:rsidRPr="00525FF1" w:rsidRDefault="00FA060F"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3C3A136A" w14:textId="77777777" w:rsidR="00FA060F" w:rsidRPr="00525FF1" w:rsidRDefault="00FA060F"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B0790EB" w14:textId="77777777" w:rsidR="00FA060F" w:rsidRPr="00525FF1" w:rsidRDefault="00FA060F"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5729C1A6" w14:textId="77777777" w:rsidR="00FA060F" w:rsidRDefault="00FA060F" w:rsidP="00821962">
      <w:pPr>
        <w:ind w:left="567"/>
        <w:rPr>
          <w:rStyle w:val="Pink"/>
        </w:rPr>
      </w:pPr>
    </w:p>
    <w:p w14:paraId="77F6E274" w14:textId="77777777" w:rsidR="00FA060F" w:rsidRPr="00FA2031" w:rsidRDefault="00FA060F" w:rsidP="0006689A">
      <w:pPr>
        <w:rPr>
          <w:rStyle w:val="Pink"/>
          <w:sz w:val="18"/>
          <w:szCs w:val="18"/>
        </w:rPr>
      </w:pPr>
    </w:p>
    <w:p w14:paraId="555A8496" w14:textId="77777777" w:rsidR="00FA060F" w:rsidRDefault="00FA060F" w:rsidP="00821962">
      <w:pPr>
        <w:pStyle w:val="Heading1NotIndexed"/>
        <w:ind w:left="567"/>
        <w:rPr>
          <w:rStyle w:val="Red"/>
        </w:rPr>
      </w:pPr>
    </w:p>
    <w:p w14:paraId="0C9D3F7E" w14:textId="77777777" w:rsidR="00FA060F" w:rsidRDefault="00FA060F" w:rsidP="00821962">
      <w:pPr>
        <w:pStyle w:val="Heading1NotIndexed"/>
        <w:ind w:left="567"/>
        <w:rPr>
          <w:rStyle w:val="Red"/>
        </w:rPr>
      </w:pPr>
    </w:p>
    <w:p w14:paraId="079985D1" w14:textId="77777777" w:rsidR="00FA060F" w:rsidRDefault="00FA060F" w:rsidP="00821962">
      <w:pPr>
        <w:pStyle w:val="Heading1NotIndexed"/>
        <w:ind w:left="567"/>
        <w:rPr>
          <w:rStyle w:val="Red"/>
        </w:rPr>
      </w:pPr>
    </w:p>
    <w:p w14:paraId="27AF4984" w14:textId="77777777" w:rsidR="00FA060F" w:rsidRDefault="00FA060F" w:rsidP="00821962">
      <w:pPr>
        <w:pStyle w:val="Heading1NotIndexed"/>
        <w:ind w:left="567"/>
        <w:rPr>
          <w:rStyle w:val="Red"/>
        </w:rPr>
      </w:pPr>
    </w:p>
    <w:p w14:paraId="0AA41556" w14:textId="77777777" w:rsidR="00FA060F" w:rsidRDefault="00FA060F" w:rsidP="00821962">
      <w:pPr>
        <w:pStyle w:val="Heading1NotIndexed"/>
        <w:ind w:left="567"/>
        <w:rPr>
          <w:rStyle w:val="Red"/>
        </w:rPr>
      </w:pPr>
    </w:p>
    <w:p w14:paraId="41FB0B98" w14:textId="6907DED6" w:rsidR="00FA060F" w:rsidRPr="00796C48" w:rsidRDefault="00FA060F" w:rsidP="00A13694">
      <w:pPr>
        <w:pStyle w:val="Heading1NotIndexed"/>
        <w:ind w:left="567"/>
      </w:pPr>
      <w:r>
        <w:rPr>
          <w:rStyle w:val="Red"/>
        </w:rPr>
        <w:br w:type="page"/>
      </w:r>
      <w:r w:rsidRPr="00796C48">
        <w:lastRenderedPageBreak/>
        <w:t>Schedule 4 – Reporting</w:t>
      </w:r>
    </w:p>
    <w:p w14:paraId="782F14B8" w14:textId="77777777" w:rsidR="00FA060F" w:rsidRPr="0006689A" w:rsidRDefault="00FA060F"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FA060F" w:rsidRPr="00C25946" w14:paraId="096CD848" w14:textId="77777777" w:rsidTr="00D55C1F">
        <w:trPr>
          <w:cantSplit/>
          <w:tblHeader/>
        </w:trPr>
        <w:tc>
          <w:tcPr>
            <w:tcW w:w="5000" w:type="pct"/>
            <w:gridSpan w:val="4"/>
            <w:shd w:val="clear" w:color="auto" w:fill="000000"/>
          </w:tcPr>
          <w:p w14:paraId="413AD792" w14:textId="77777777" w:rsidR="00FA060F" w:rsidRPr="00D55C1F" w:rsidRDefault="00FA060F" w:rsidP="00821962">
            <w:pPr>
              <w:pStyle w:val="TableText"/>
              <w:rPr>
                <w:b/>
                <w:sz w:val="18"/>
                <w:szCs w:val="18"/>
              </w:rPr>
            </w:pPr>
            <w:r w:rsidRPr="00D55C1F">
              <w:rPr>
                <w:b/>
                <w:sz w:val="18"/>
                <w:szCs w:val="18"/>
              </w:rPr>
              <w:t>Table S4.1 Reporting of monitoring data</w:t>
            </w:r>
          </w:p>
        </w:tc>
      </w:tr>
      <w:tr w:rsidR="00FA060F" w:rsidRPr="00C25946" w14:paraId="51B7C029" w14:textId="77777777" w:rsidTr="006158B9">
        <w:trPr>
          <w:cantSplit/>
          <w:tblHeader/>
        </w:trPr>
        <w:tc>
          <w:tcPr>
            <w:tcW w:w="1502" w:type="pct"/>
          </w:tcPr>
          <w:p w14:paraId="2FB1E646" w14:textId="77777777" w:rsidR="00FA060F" w:rsidRPr="001F4EC0" w:rsidRDefault="00FA060F" w:rsidP="00821962">
            <w:pPr>
              <w:pStyle w:val="TableText"/>
              <w:rPr>
                <w:b/>
                <w:sz w:val="18"/>
                <w:szCs w:val="18"/>
              </w:rPr>
            </w:pPr>
            <w:r w:rsidRPr="001F4EC0">
              <w:rPr>
                <w:b/>
                <w:sz w:val="18"/>
                <w:szCs w:val="18"/>
              </w:rPr>
              <w:t>Parameter</w:t>
            </w:r>
          </w:p>
        </w:tc>
        <w:tc>
          <w:tcPr>
            <w:tcW w:w="1167" w:type="pct"/>
            <w:shd w:val="clear" w:color="auto" w:fill="auto"/>
          </w:tcPr>
          <w:p w14:paraId="4A62377C" w14:textId="4B637AD1" w:rsidR="00FA060F" w:rsidRPr="001F4EC0" w:rsidRDefault="00FA060F" w:rsidP="00DD5C4A">
            <w:pPr>
              <w:pStyle w:val="TableText"/>
              <w:rPr>
                <w:b/>
                <w:sz w:val="18"/>
                <w:szCs w:val="18"/>
              </w:rPr>
            </w:pPr>
            <w:r w:rsidRPr="001F4EC0">
              <w:rPr>
                <w:b/>
                <w:sz w:val="18"/>
                <w:szCs w:val="18"/>
              </w:rPr>
              <w:t>Monitoring point reference</w:t>
            </w:r>
          </w:p>
        </w:tc>
        <w:tc>
          <w:tcPr>
            <w:tcW w:w="1416" w:type="pct"/>
            <w:shd w:val="clear" w:color="auto" w:fill="auto"/>
          </w:tcPr>
          <w:p w14:paraId="34F75E33" w14:textId="77777777" w:rsidR="00FA060F" w:rsidRPr="001F4EC0" w:rsidRDefault="00FA060F" w:rsidP="00821962">
            <w:pPr>
              <w:pStyle w:val="TableText"/>
              <w:rPr>
                <w:b/>
                <w:sz w:val="18"/>
                <w:szCs w:val="18"/>
              </w:rPr>
            </w:pPr>
            <w:r w:rsidRPr="001F4EC0">
              <w:rPr>
                <w:b/>
                <w:sz w:val="18"/>
                <w:szCs w:val="18"/>
              </w:rPr>
              <w:t>Reporting period</w:t>
            </w:r>
          </w:p>
        </w:tc>
        <w:tc>
          <w:tcPr>
            <w:tcW w:w="915" w:type="pct"/>
            <w:shd w:val="clear" w:color="auto" w:fill="auto"/>
          </w:tcPr>
          <w:p w14:paraId="10E58F51" w14:textId="77777777" w:rsidR="00FA060F" w:rsidRPr="001F4EC0" w:rsidRDefault="00FA060F" w:rsidP="00821962">
            <w:pPr>
              <w:pStyle w:val="TableText"/>
              <w:rPr>
                <w:b/>
                <w:sz w:val="18"/>
                <w:szCs w:val="18"/>
              </w:rPr>
            </w:pPr>
            <w:r w:rsidRPr="001F4EC0">
              <w:rPr>
                <w:b/>
                <w:sz w:val="18"/>
                <w:szCs w:val="18"/>
              </w:rPr>
              <w:t>Period begins</w:t>
            </w:r>
          </w:p>
        </w:tc>
      </w:tr>
      <w:tr w:rsidR="00FA060F" w:rsidRPr="00C25946" w14:paraId="734ADBB9" w14:textId="77777777" w:rsidTr="006158B9">
        <w:trPr>
          <w:cantSplit/>
        </w:trPr>
        <w:tc>
          <w:tcPr>
            <w:tcW w:w="1502" w:type="pct"/>
          </w:tcPr>
          <w:p w14:paraId="1153C568"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55C8D875" w14:textId="6D45DD44" w:rsidR="00FA060F" w:rsidRPr="00A256AE" w:rsidRDefault="00FA060F" w:rsidP="00821962">
            <w:pPr>
              <w:pStyle w:val="TableText"/>
              <w:rPr>
                <w:rStyle w:val="Blue"/>
                <w:rFonts w:cs="Arial"/>
                <w:color w:val="auto"/>
                <w:sz w:val="18"/>
                <w:szCs w:val="18"/>
              </w:rPr>
            </w:pPr>
            <w:r w:rsidRPr="00A256AE">
              <w:rPr>
                <w:rStyle w:val="Blue"/>
                <w:rFonts w:cs="Arial"/>
                <w:color w:val="auto"/>
                <w:sz w:val="18"/>
                <w:szCs w:val="18"/>
              </w:rPr>
              <w:t>MCERTS</w:t>
            </w:r>
            <w:r w:rsidR="009970AE" w:rsidRPr="009970AE">
              <w:rPr>
                <w:rStyle w:val="Blue"/>
                <w:rFonts w:cs="Arial"/>
                <w:color w:val="auto"/>
                <w:sz w:val="18"/>
                <w:szCs w:val="18"/>
              </w:rPr>
              <w:t xml:space="preserve"> Flow</w:t>
            </w:r>
            <w:r w:rsidRPr="009970AE">
              <w:rPr>
                <w:rStyle w:val="Blue"/>
                <w:rFonts w:cs="Arial"/>
                <w:color w:val="auto"/>
                <w:sz w:val="18"/>
                <w:szCs w:val="18"/>
              </w:rPr>
              <w:t xml:space="preserve"> </w:t>
            </w:r>
            <w:r w:rsidRPr="00A256AE">
              <w:rPr>
                <w:rStyle w:val="Blue"/>
                <w:rFonts w:cs="Arial"/>
                <w:color w:val="auto"/>
                <w:sz w:val="18"/>
                <w:szCs w:val="18"/>
              </w:rPr>
              <w:t>Monitoring Point</w:t>
            </w:r>
          </w:p>
        </w:tc>
        <w:tc>
          <w:tcPr>
            <w:tcW w:w="1416" w:type="pct"/>
            <w:shd w:val="clear" w:color="auto" w:fill="auto"/>
          </w:tcPr>
          <w:p w14:paraId="1524EAC1"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Annually</w:t>
            </w:r>
          </w:p>
          <w:p w14:paraId="444EB751"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1ADB8A07"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FA060F" w:rsidRPr="00C25946" w14:paraId="58D2CC7F" w14:textId="77777777" w:rsidTr="006158B9">
        <w:trPr>
          <w:cantSplit/>
        </w:trPr>
        <w:tc>
          <w:tcPr>
            <w:tcW w:w="1502" w:type="pct"/>
          </w:tcPr>
          <w:p w14:paraId="19DC365B"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301DF523" w14:textId="5CF6EFBE" w:rsidR="00FA060F" w:rsidRPr="00A256AE" w:rsidRDefault="009970AE" w:rsidP="00821962">
            <w:pPr>
              <w:pStyle w:val="TableText"/>
              <w:rPr>
                <w:rStyle w:val="Blue"/>
                <w:rFonts w:cs="Arial"/>
                <w:color w:val="auto"/>
                <w:sz w:val="18"/>
                <w:szCs w:val="18"/>
              </w:rPr>
            </w:pPr>
            <w:r w:rsidRPr="009970AE">
              <w:rPr>
                <w:rStyle w:val="Blue"/>
                <w:rFonts w:cs="Arial"/>
                <w:color w:val="auto"/>
                <w:sz w:val="18"/>
                <w:szCs w:val="18"/>
              </w:rPr>
              <w:t>MCERTS Flow Monitoring Point</w:t>
            </w:r>
          </w:p>
        </w:tc>
        <w:tc>
          <w:tcPr>
            <w:tcW w:w="1416" w:type="pct"/>
            <w:shd w:val="clear" w:color="auto" w:fill="auto"/>
          </w:tcPr>
          <w:p w14:paraId="0851FC69"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C4D0091"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11B8BE6"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FA060F" w:rsidRPr="00C25946" w14:paraId="2C18C44F" w14:textId="77777777" w:rsidTr="006158B9">
        <w:trPr>
          <w:cantSplit/>
        </w:trPr>
        <w:tc>
          <w:tcPr>
            <w:tcW w:w="1502" w:type="pct"/>
          </w:tcPr>
          <w:p w14:paraId="1B81EF2A" w14:textId="599E1571" w:rsidR="00FA060F" w:rsidRPr="001566BD" w:rsidRDefault="00FA060F" w:rsidP="00821962">
            <w:pPr>
              <w:pStyle w:val="TableText"/>
              <w:rPr>
                <w:rStyle w:val="Blue"/>
                <w:rFonts w:cs="Arial"/>
                <w:sz w:val="18"/>
                <w:szCs w:val="18"/>
              </w:rPr>
            </w:pPr>
            <w:r w:rsidRPr="001566BD">
              <w:rPr>
                <w:rStyle w:val="Blue"/>
                <w:rFonts w:cs="Arial"/>
                <w:color w:val="auto"/>
                <w:sz w:val="18"/>
                <w:szCs w:val="18"/>
              </w:rPr>
              <w:t>Operator Self</w:t>
            </w:r>
            <w:r>
              <w:rPr>
                <w:rStyle w:val="Blue"/>
                <w:rFonts w:cs="Arial"/>
                <w:color w:val="auto"/>
                <w:sz w:val="18"/>
                <w:szCs w:val="18"/>
              </w:rPr>
              <w:t>-</w:t>
            </w:r>
            <w:r w:rsidRPr="001566BD">
              <w:rPr>
                <w:rStyle w:val="Blue"/>
                <w:rFonts w:cs="Arial"/>
                <w:color w:val="auto"/>
                <w:sz w:val="18"/>
                <w:szCs w:val="18"/>
              </w:rPr>
              <w:t>Monitoring</w:t>
            </w:r>
            <w:r w:rsidRPr="001566BD">
              <w:rPr>
                <w:rStyle w:val="Blue"/>
                <w:rFonts w:cs="Arial"/>
                <w:sz w:val="18"/>
                <w:szCs w:val="18"/>
              </w:rPr>
              <w:t xml:space="preserve"> - </w:t>
            </w:r>
            <w:r w:rsidRPr="00A256AE">
              <w:rPr>
                <w:rStyle w:val="Blue"/>
                <w:rFonts w:cs="Arial"/>
                <w:color w:val="auto"/>
                <w:sz w:val="18"/>
                <w:szCs w:val="18"/>
              </w:rPr>
              <w:t>ATU-BOD as O</w:t>
            </w:r>
            <w:r w:rsidRPr="00A256AE">
              <w:rPr>
                <w:rStyle w:val="Blue"/>
                <w:rFonts w:cs="Arial"/>
                <w:color w:val="auto"/>
                <w:sz w:val="18"/>
                <w:szCs w:val="18"/>
                <w:vertAlign w:val="subscript"/>
              </w:rPr>
              <w:t>2</w:t>
            </w:r>
            <w:r w:rsidRPr="00A256AE">
              <w:rPr>
                <w:rStyle w:val="Blue"/>
                <w:rFonts w:cs="Arial"/>
                <w:color w:val="auto"/>
                <w:sz w:val="18"/>
                <w:szCs w:val="18"/>
              </w:rPr>
              <w:t>, ammoniacal nitrogen (expressed as N), suspended solids (measured after drying at 105°C)</w:t>
            </w:r>
            <w:r w:rsidR="00A256AE" w:rsidRPr="00A256AE">
              <w:rPr>
                <w:rStyle w:val="Blue"/>
                <w:rFonts w:cs="Arial"/>
                <w:color w:val="auto"/>
                <w:sz w:val="18"/>
                <w:szCs w:val="18"/>
              </w:rPr>
              <w:t xml:space="preserve"> and</w:t>
            </w:r>
            <w:r w:rsidRPr="00A256AE">
              <w:rPr>
                <w:rStyle w:val="Blue"/>
                <w:rFonts w:cs="Arial"/>
                <w:color w:val="auto"/>
                <w:sz w:val="18"/>
                <w:szCs w:val="18"/>
              </w:rPr>
              <w:t xml:space="preserve"> total phosphorus as P</w:t>
            </w:r>
            <w:r w:rsidR="00A256AE" w:rsidRPr="00A256AE">
              <w:rPr>
                <w:rStyle w:val="Blue"/>
                <w:rFonts w:cs="Arial"/>
                <w:color w:val="auto"/>
                <w:sz w:val="18"/>
                <w:szCs w:val="18"/>
              </w:rPr>
              <w:t>.</w:t>
            </w:r>
          </w:p>
        </w:tc>
        <w:tc>
          <w:tcPr>
            <w:tcW w:w="1167" w:type="pct"/>
            <w:shd w:val="clear" w:color="auto" w:fill="auto"/>
          </w:tcPr>
          <w:p w14:paraId="62C0DF25" w14:textId="2D011CA4" w:rsidR="00FA060F" w:rsidRPr="00A256AE" w:rsidRDefault="00FA060F" w:rsidP="00821962">
            <w:pPr>
              <w:pStyle w:val="TableText"/>
              <w:rPr>
                <w:rStyle w:val="Blue"/>
                <w:rFonts w:cs="Arial"/>
                <w:color w:val="auto"/>
                <w:sz w:val="18"/>
                <w:szCs w:val="18"/>
              </w:rPr>
            </w:pPr>
            <w:r w:rsidRPr="009970AE">
              <w:rPr>
                <w:rStyle w:val="Blue"/>
                <w:rFonts w:cs="Arial"/>
                <w:color w:val="auto"/>
                <w:sz w:val="18"/>
                <w:szCs w:val="18"/>
              </w:rPr>
              <w:t>F</w:t>
            </w:r>
            <w:r w:rsidR="009970AE" w:rsidRPr="009970AE">
              <w:rPr>
                <w:rStyle w:val="Blue"/>
                <w:rFonts w:cs="Arial"/>
                <w:color w:val="auto"/>
                <w:sz w:val="18"/>
                <w:szCs w:val="18"/>
              </w:rPr>
              <w:t xml:space="preserve">inal </w:t>
            </w:r>
            <w:r w:rsidR="00A13694" w:rsidRPr="009970AE">
              <w:rPr>
                <w:rStyle w:val="Blue"/>
                <w:rFonts w:cs="Arial"/>
                <w:color w:val="auto"/>
                <w:sz w:val="18"/>
                <w:szCs w:val="18"/>
              </w:rPr>
              <w:t>E</w:t>
            </w:r>
            <w:r w:rsidR="009970AE" w:rsidRPr="009970AE">
              <w:rPr>
                <w:rStyle w:val="Blue"/>
                <w:rFonts w:cs="Arial"/>
                <w:color w:val="auto"/>
                <w:sz w:val="18"/>
                <w:szCs w:val="18"/>
              </w:rPr>
              <w:t>ffluent</w:t>
            </w:r>
            <w:r w:rsidRPr="009970AE">
              <w:rPr>
                <w:rStyle w:val="Blue"/>
                <w:rFonts w:cs="Arial"/>
                <w:color w:val="auto"/>
                <w:sz w:val="18"/>
                <w:szCs w:val="18"/>
              </w:rPr>
              <w:t xml:space="preserve"> </w:t>
            </w:r>
            <w:r w:rsidR="009970AE" w:rsidRPr="009970AE">
              <w:rPr>
                <w:rStyle w:val="Blue"/>
                <w:rFonts w:cs="Arial"/>
                <w:color w:val="auto"/>
                <w:sz w:val="18"/>
                <w:szCs w:val="18"/>
              </w:rPr>
              <w:t>Sample</w:t>
            </w:r>
            <w:r w:rsidRPr="009970AE">
              <w:rPr>
                <w:rStyle w:val="Blue"/>
                <w:rFonts w:cs="Arial"/>
                <w:color w:val="auto"/>
                <w:sz w:val="18"/>
                <w:szCs w:val="18"/>
              </w:rPr>
              <w:t xml:space="preserve"> Point</w:t>
            </w:r>
          </w:p>
        </w:tc>
        <w:tc>
          <w:tcPr>
            <w:tcW w:w="1416" w:type="pct"/>
            <w:shd w:val="clear" w:color="auto" w:fill="auto"/>
          </w:tcPr>
          <w:p w14:paraId="1C3D73D2"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Quarterly</w:t>
            </w:r>
          </w:p>
          <w:p w14:paraId="7C910FE9"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641C4891"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FA060F" w:rsidRPr="00C25946" w14:paraId="346DA125" w14:textId="77777777" w:rsidTr="006158B9">
        <w:trPr>
          <w:cantSplit/>
        </w:trPr>
        <w:tc>
          <w:tcPr>
            <w:tcW w:w="1502" w:type="pct"/>
          </w:tcPr>
          <w:p w14:paraId="4D2FD82D"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shd w:val="clear" w:color="auto" w:fill="auto"/>
          </w:tcPr>
          <w:p w14:paraId="3F850925" w14:textId="6A27B88A" w:rsidR="00FA060F" w:rsidRPr="00A256AE" w:rsidRDefault="009970AE" w:rsidP="00821962">
            <w:pPr>
              <w:pStyle w:val="TableText"/>
              <w:rPr>
                <w:rStyle w:val="Blue"/>
                <w:rFonts w:cs="Arial"/>
                <w:color w:val="auto"/>
                <w:sz w:val="18"/>
                <w:szCs w:val="18"/>
              </w:rPr>
            </w:pPr>
            <w:r w:rsidRPr="009970AE">
              <w:rPr>
                <w:rStyle w:val="Blue"/>
                <w:rFonts w:cs="Arial"/>
                <w:color w:val="auto"/>
                <w:sz w:val="18"/>
                <w:szCs w:val="18"/>
              </w:rPr>
              <w:t>Final Effluent Sample Point</w:t>
            </w:r>
          </w:p>
        </w:tc>
        <w:tc>
          <w:tcPr>
            <w:tcW w:w="1416" w:type="pct"/>
            <w:shd w:val="clear" w:color="auto" w:fill="auto"/>
          </w:tcPr>
          <w:p w14:paraId="6DBC9F43"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Annually</w:t>
            </w:r>
          </w:p>
          <w:p w14:paraId="7836D0D6"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9F6998D" w14:textId="77777777" w:rsidR="00FA060F" w:rsidRPr="001566BD" w:rsidRDefault="00FA060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6204FA37" w14:textId="77777777" w:rsidR="00FA060F" w:rsidRPr="0006689A" w:rsidRDefault="00FA060F"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FA060F" w:rsidRPr="00C25946" w14:paraId="40D01460" w14:textId="77777777" w:rsidTr="001F4EC0">
        <w:trPr>
          <w:cantSplit/>
          <w:tblHeader/>
        </w:trPr>
        <w:tc>
          <w:tcPr>
            <w:tcW w:w="5000" w:type="pct"/>
            <w:gridSpan w:val="2"/>
            <w:shd w:val="clear" w:color="auto" w:fill="000000"/>
          </w:tcPr>
          <w:p w14:paraId="74000BC2" w14:textId="77777777" w:rsidR="00FA060F" w:rsidRPr="001F4EC0" w:rsidRDefault="00FA060F" w:rsidP="00821962">
            <w:pPr>
              <w:pStyle w:val="TableText"/>
              <w:rPr>
                <w:b/>
                <w:sz w:val="18"/>
                <w:szCs w:val="18"/>
              </w:rPr>
            </w:pPr>
            <w:r w:rsidRPr="001F4EC0">
              <w:rPr>
                <w:b/>
                <w:sz w:val="18"/>
                <w:szCs w:val="18"/>
              </w:rPr>
              <w:t>Table S4.2 Reporting forms</w:t>
            </w:r>
          </w:p>
        </w:tc>
      </w:tr>
      <w:tr w:rsidR="00FA060F" w:rsidRPr="00C25946" w14:paraId="47793530" w14:textId="77777777" w:rsidTr="001F4EC0">
        <w:trPr>
          <w:cantSplit/>
          <w:tblHeader/>
        </w:trPr>
        <w:tc>
          <w:tcPr>
            <w:tcW w:w="1864" w:type="pct"/>
            <w:shd w:val="clear" w:color="auto" w:fill="auto"/>
          </w:tcPr>
          <w:p w14:paraId="09AA8D4E" w14:textId="77777777" w:rsidR="00FA060F" w:rsidRPr="001F4EC0" w:rsidRDefault="00FA060F" w:rsidP="00821962">
            <w:pPr>
              <w:pStyle w:val="TableText"/>
              <w:rPr>
                <w:b/>
                <w:sz w:val="18"/>
                <w:szCs w:val="18"/>
              </w:rPr>
            </w:pPr>
            <w:r w:rsidRPr="001F4EC0">
              <w:rPr>
                <w:b/>
                <w:sz w:val="18"/>
                <w:szCs w:val="18"/>
              </w:rPr>
              <w:t>Parameter</w:t>
            </w:r>
          </w:p>
        </w:tc>
        <w:tc>
          <w:tcPr>
            <w:tcW w:w="3136" w:type="pct"/>
            <w:shd w:val="clear" w:color="auto" w:fill="auto"/>
          </w:tcPr>
          <w:p w14:paraId="6EFBA86C" w14:textId="77777777" w:rsidR="00FA060F" w:rsidRPr="001F4EC0" w:rsidRDefault="00FA060F" w:rsidP="00821962">
            <w:pPr>
              <w:pStyle w:val="TableText"/>
              <w:rPr>
                <w:b/>
                <w:sz w:val="18"/>
                <w:szCs w:val="18"/>
              </w:rPr>
            </w:pPr>
            <w:r w:rsidRPr="001F4EC0">
              <w:rPr>
                <w:b/>
                <w:sz w:val="18"/>
                <w:szCs w:val="18"/>
              </w:rPr>
              <w:t>Reporting format</w:t>
            </w:r>
          </w:p>
        </w:tc>
      </w:tr>
      <w:tr w:rsidR="00FA060F" w:rsidRPr="00C25946" w14:paraId="6B7FD498" w14:textId="77777777" w:rsidTr="001F4EC0">
        <w:trPr>
          <w:cantSplit/>
        </w:trPr>
        <w:tc>
          <w:tcPr>
            <w:tcW w:w="1864" w:type="pct"/>
            <w:shd w:val="clear" w:color="auto" w:fill="auto"/>
          </w:tcPr>
          <w:p w14:paraId="0FFA5951" w14:textId="77777777" w:rsidR="00FA060F" w:rsidRPr="003E7B9F" w:rsidRDefault="00FA060F"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12413AF7" w14:textId="77777777" w:rsidR="00FA060F" w:rsidRPr="003E7B9F" w:rsidRDefault="00FA060F"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FA060F" w:rsidRPr="00C25946" w14:paraId="0CE1F033" w14:textId="77777777" w:rsidTr="001F4EC0">
        <w:trPr>
          <w:cantSplit/>
        </w:trPr>
        <w:tc>
          <w:tcPr>
            <w:tcW w:w="1864" w:type="pct"/>
            <w:shd w:val="clear" w:color="auto" w:fill="auto"/>
          </w:tcPr>
          <w:p w14:paraId="220BB445" w14:textId="77777777" w:rsidR="00FA060F" w:rsidRPr="003E7B9F" w:rsidRDefault="00FA060F"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360F8805" w14:textId="77777777" w:rsidR="00FA060F" w:rsidRPr="003E7B9F" w:rsidRDefault="00FA060F" w:rsidP="00821962">
            <w:pPr>
              <w:pStyle w:val="TableText"/>
              <w:rPr>
                <w:rStyle w:val="Blue"/>
                <w:color w:val="auto"/>
                <w:sz w:val="18"/>
                <w:szCs w:val="18"/>
              </w:rPr>
            </w:pPr>
            <w:r>
              <w:rPr>
                <w:rStyle w:val="Blue"/>
                <w:color w:val="auto"/>
                <w:sz w:val="18"/>
                <w:szCs w:val="18"/>
              </w:rPr>
              <w:t>E</w:t>
            </w:r>
            <w:r w:rsidRPr="003E7B9F">
              <w:rPr>
                <w:rStyle w:val="Blue"/>
                <w:color w:val="auto"/>
                <w:sz w:val="18"/>
                <w:szCs w:val="18"/>
              </w:rPr>
              <w:t>lectronic format specified by Natural Resources Wales</w:t>
            </w:r>
          </w:p>
        </w:tc>
      </w:tr>
      <w:tr w:rsidR="00FA060F" w:rsidRPr="00C25946" w14:paraId="33E9378E" w14:textId="77777777" w:rsidTr="001F4EC0">
        <w:trPr>
          <w:cantSplit/>
        </w:trPr>
        <w:tc>
          <w:tcPr>
            <w:tcW w:w="1864" w:type="pct"/>
            <w:shd w:val="clear" w:color="auto" w:fill="auto"/>
          </w:tcPr>
          <w:p w14:paraId="541E3BF4" w14:textId="60D7E6DA" w:rsidR="00FA060F" w:rsidRPr="001F4EC0" w:rsidRDefault="00FA060F" w:rsidP="00821962">
            <w:pPr>
              <w:pStyle w:val="TableText"/>
              <w:rPr>
                <w:rStyle w:val="Blue"/>
                <w:sz w:val="18"/>
                <w:szCs w:val="18"/>
              </w:rPr>
            </w:pPr>
            <w:r w:rsidRPr="003E7B9F">
              <w:rPr>
                <w:rStyle w:val="Blue"/>
                <w:color w:val="auto"/>
                <w:sz w:val="18"/>
                <w:szCs w:val="18"/>
              </w:rPr>
              <w:t>OSM</w:t>
            </w:r>
            <w:r w:rsidRPr="001F4EC0">
              <w:rPr>
                <w:rStyle w:val="Blue"/>
                <w:sz w:val="18"/>
                <w:szCs w:val="18"/>
              </w:rPr>
              <w:t xml:space="preserve"> - </w:t>
            </w:r>
            <w:r w:rsidRPr="00A256AE">
              <w:rPr>
                <w:rStyle w:val="Blue"/>
                <w:color w:val="auto"/>
                <w:sz w:val="18"/>
                <w:szCs w:val="18"/>
              </w:rPr>
              <w:t>ATU-BOD as O</w:t>
            </w:r>
            <w:r w:rsidRPr="00A256AE">
              <w:rPr>
                <w:rStyle w:val="Blue"/>
                <w:color w:val="auto"/>
                <w:sz w:val="18"/>
                <w:szCs w:val="18"/>
                <w:vertAlign w:val="subscript"/>
              </w:rPr>
              <w:t>2</w:t>
            </w:r>
            <w:r w:rsidRPr="00A256AE">
              <w:rPr>
                <w:rStyle w:val="Blue"/>
                <w:color w:val="auto"/>
                <w:sz w:val="18"/>
                <w:szCs w:val="18"/>
              </w:rPr>
              <w:t>, ammoniacal nitrogen (expressed as N), suspended solids (measured after drying at 105°C)</w:t>
            </w:r>
            <w:r w:rsidR="00A256AE" w:rsidRPr="00A256AE">
              <w:rPr>
                <w:rStyle w:val="Blue"/>
                <w:color w:val="auto"/>
                <w:sz w:val="18"/>
                <w:szCs w:val="18"/>
              </w:rPr>
              <w:t xml:space="preserve"> and</w:t>
            </w:r>
            <w:r w:rsidRPr="00A256AE">
              <w:rPr>
                <w:rStyle w:val="Blue"/>
                <w:color w:val="auto"/>
                <w:sz w:val="18"/>
                <w:szCs w:val="18"/>
              </w:rPr>
              <w:t xml:space="preserve"> total phosphorus as P</w:t>
            </w:r>
            <w:r w:rsidR="00A256AE" w:rsidRPr="00A256AE">
              <w:rPr>
                <w:rStyle w:val="Blue"/>
                <w:color w:val="auto"/>
                <w:sz w:val="18"/>
                <w:szCs w:val="18"/>
              </w:rPr>
              <w:t>.</w:t>
            </w:r>
          </w:p>
        </w:tc>
        <w:tc>
          <w:tcPr>
            <w:tcW w:w="3136" w:type="pct"/>
            <w:shd w:val="clear" w:color="auto" w:fill="auto"/>
          </w:tcPr>
          <w:p w14:paraId="26EED835" w14:textId="77777777" w:rsidR="00FA060F" w:rsidRPr="003E7B9F" w:rsidRDefault="00FA060F"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FA060F" w:rsidRPr="00C25946" w14:paraId="07060BD9" w14:textId="77777777" w:rsidTr="001F4EC0">
        <w:trPr>
          <w:cantSplit/>
        </w:trPr>
        <w:tc>
          <w:tcPr>
            <w:tcW w:w="1864" w:type="pct"/>
            <w:shd w:val="clear" w:color="auto" w:fill="auto"/>
          </w:tcPr>
          <w:p w14:paraId="1505154F" w14:textId="77777777" w:rsidR="00FA060F" w:rsidRPr="003E7B9F" w:rsidRDefault="00FA060F" w:rsidP="00821962">
            <w:pPr>
              <w:pStyle w:val="TableText"/>
              <w:rPr>
                <w:rStyle w:val="Blue"/>
                <w:color w:val="auto"/>
                <w:sz w:val="18"/>
                <w:szCs w:val="18"/>
              </w:rPr>
            </w:pPr>
            <w:r w:rsidRPr="003E7B9F">
              <w:rPr>
                <w:rStyle w:val="Blue"/>
                <w:color w:val="auto"/>
                <w:sz w:val="18"/>
                <w:szCs w:val="18"/>
              </w:rPr>
              <w:t>Operator Self-Monitoring summary report</w:t>
            </w:r>
          </w:p>
        </w:tc>
        <w:tc>
          <w:tcPr>
            <w:tcW w:w="3136" w:type="pct"/>
            <w:shd w:val="clear" w:color="auto" w:fill="auto"/>
          </w:tcPr>
          <w:p w14:paraId="7F0F3F8D" w14:textId="77777777" w:rsidR="00FA060F" w:rsidRPr="003E7B9F" w:rsidRDefault="00FA060F"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bl>
    <w:p w14:paraId="0E012E9F" w14:textId="77777777" w:rsidR="00FA060F" w:rsidRPr="00796C48" w:rsidRDefault="00FA060F" w:rsidP="00821962">
      <w:pPr>
        <w:pStyle w:val="Heading1"/>
        <w:ind w:left="567"/>
        <w:rPr>
          <w:sz w:val="36"/>
        </w:rPr>
      </w:pPr>
      <w:r>
        <w:rPr>
          <w:sz w:val="36"/>
        </w:rPr>
        <w:br w:type="page"/>
      </w:r>
      <w:r w:rsidRPr="00796C48">
        <w:rPr>
          <w:sz w:val="36"/>
        </w:rPr>
        <w:lastRenderedPageBreak/>
        <w:t xml:space="preserve">Schedule 5 – Notification </w:t>
      </w:r>
    </w:p>
    <w:p w14:paraId="5E66325F" w14:textId="77777777" w:rsidR="00FA060F" w:rsidRPr="0006689A" w:rsidRDefault="00FA060F"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11A75196" w14:textId="77777777" w:rsidR="00FA060F" w:rsidRPr="0006689A" w:rsidRDefault="00FA060F"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AF1B09F" w14:textId="77777777" w:rsidR="00FA060F" w:rsidRPr="0006689A" w:rsidRDefault="00FA060F"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0511A865" w14:textId="77777777" w:rsidR="00FA060F" w:rsidRPr="0006689A" w:rsidRDefault="00FA060F"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FA060F" w:rsidRPr="00834B3A" w14:paraId="2B80BCCF" w14:textId="77777777" w:rsidTr="001F4EC0">
        <w:trPr>
          <w:cantSplit/>
        </w:trPr>
        <w:tc>
          <w:tcPr>
            <w:tcW w:w="1469" w:type="pct"/>
            <w:shd w:val="clear" w:color="auto" w:fill="auto"/>
          </w:tcPr>
          <w:p w14:paraId="1175DBFF" w14:textId="77777777" w:rsidR="00FA060F" w:rsidRPr="001F4EC0" w:rsidRDefault="00FA060F" w:rsidP="00821962">
            <w:pPr>
              <w:pStyle w:val="TableText"/>
              <w:rPr>
                <w:sz w:val="18"/>
                <w:szCs w:val="18"/>
              </w:rPr>
            </w:pPr>
            <w:r w:rsidRPr="001F4EC0">
              <w:rPr>
                <w:sz w:val="18"/>
                <w:szCs w:val="18"/>
              </w:rPr>
              <w:t>Permit Number</w:t>
            </w:r>
          </w:p>
        </w:tc>
        <w:tc>
          <w:tcPr>
            <w:tcW w:w="3531" w:type="pct"/>
            <w:shd w:val="clear" w:color="auto" w:fill="auto"/>
          </w:tcPr>
          <w:p w14:paraId="71858D0A" w14:textId="77777777" w:rsidR="00FA060F" w:rsidRPr="00A256AE" w:rsidRDefault="00FA060F" w:rsidP="00821962">
            <w:pPr>
              <w:pStyle w:val="TableText"/>
            </w:pPr>
            <w:r w:rsidRPr="00A256AE">
              <w:rPr>
                <w:noProof/>
              </w:rPr>
              <w:t>AW1000901</w:t>
            </w:r>
          </w:p>
        </w:tc>
      </w:tr>
      <w:tr w:rsidR="00FA060F" w:rsidRPr="00834B3A" w14:paraId="4F46A287" w14:textId="77777777" w:rsidTr="001F4EC0">
        <w:trPr>
          <w:cantSplit/>
        </w:trPr>
        <w:tc>
          <w:tcPr>
            <w:tcW w:w="1469" w:type="pct"/>
            <w:shd w:val="clear" w:color="auto" w:fill="auto"/>
          </w:tcPr>
          <w:p w14:paraId="04D81490" w14:textId="77777777" w:rsidR="00FA060F" w:rsidRPr="001F4EC0" w:rsidRDefault="00FA060F" w:rsidP="00821962">
            <w:pPr>
              <w:pStyle w:val="TableText"/>
              <w:rPr>
                <w:sz w:val="18"/>
                <w:szCs w:val="18"/>
              </w:rPr>
            </w:pPr>
            <w:r w:rsidRPr="001F4EC0">
              <w:rPr>
                <w:sz w:val="18"/>
                <w:szCs w:val="18"/>
              </w:rPr>
              <w:t>Name of operator</w:t>
            </w:r>
          </w:p>
        </w:tc>
        <w:tc>
          <w:tcPr>
            <w:tcW w:w="3531" w:type="pct"/>
            <w:shd w:val="clear" w:color="auto" w:fill="auto"/>
          </w:tcPr>
          <w:p w14:paraId="7099971A" w14:textId="77777777" w:rsidR="00FA060F" w:rsidRPr="00A256AE" w:rsidRDefault="00FA060F" w:rsidP="00821962">
            <w:pPr>
              <w:pStyle w:val="TableText"/>
            </w:pPr>
            <w:proofErr w:type="spellStart"/>
            <w:r w:rsidRPr="00A256AE">
              <w:t>Dŵr</w:t>
            </w:r>
            <w:proofErr w:type="spellEnd"/>
            <w:r w:rsidRPr="00A256AE">
              <w:t xml:space="preserve"> Cymru </w:t>
            </w:r>
            <w:proofErr w:type="spellStart"/>
            <w:r w:rsidRPr="00A256AE">
              <w:t>Cyfyngedig</w:t>
            </w:r>
            <w:proofErr w:type="spellEnd"/>
          </w:p>
        </w:tc>
      </w:tr>
      <w:tr w:rsidR="00FA060F" w:rsidRPr="00834B3A" w14:paraId="7A532738" w14:textId="77777777" w:rsidTr="001F4EC0">
        <w:trPr>
          <w:cantSplit/>
        </w:trPr>
        <w:tc>
          <w:tcPr>
            <w:tcW w:w="1469" w:type="pct"/>
            <w:shd w:val="clear" w:color="auto" w:fill="auto"/>
          </w:tcPr>
          <w:p w14:paraId="63D5E60A" w14:textId="77777777" w:rsidR="00FA060F" w:rsidRPr="001F4EC0" w:rsidRDefault="00FA060F" w:rsidP="00821962">
            <w:pPr>
              <w:pStyle w:val="TableText"/>
              <w:rPr>
                <w:sz w:val="18"/>
                <w:szCs w:val="18"/>
              </w:rPr>
            </w:pPr>
            <w:r w:rsidRPr="001F4EC0">
              <w:rPr>
                <w:sz w:val="18"/>
                <w:szCs w:val="18"/>
              </w:rPr>
              <w:t>Location of Facility</w:t>
            </w:r>
          </w:p>
        </w:tc>
        <w:tc>
          <w:tcPr>
            <w:tcW w:w="3531" w:type="pct"/>
            <w:shd w:val="clear" w:color="auto" w:fill="auto"/>
          </w:tcPr>
          <w:p w14:paraId="1FE6F509" w14:textId="728C4130" w:rsidR="00FA060F" w:rsidRPr="00A256AE" w:rsidRDefault="00FA060F" w:rsidP="00821962">
            <w:pPr>
              <w:pStyle w:val="TableText"/>
            </w:pPr>
            <w:r w:rsidRPr="00A256AE">
              <w:rPr>
                <w:noProof/>
              </w:rPr>
              <w:t>Clyro Wastewater Treatment Works</w:t>
            </w:r>
            <w:r w:rsidRPr="00A256AE">
              <w:t xml:space="preserve">, </w:t>
            </w:r>
            <w:r w:rsidRPr="00A256AE">
              <w:rPr>
                <w:noProof/>
              </w:rPr>
              <w:t>Buttercup Meadow</w:t>
            </w:r>
            <w:r w:rsidRPr="00A256AE">
              <w:t xml:space="preserve">, </w:t>
            </w:r>
            <w:r w:rsidRPr="00A256AE">
              <w:rPr>
                <w:noProof/>
              </w:rPr>
              <w:t>Clyro</w:t>
            </w:r>
            <w:r w:rsidRPr="00A256AE">
              <w:t xml:space="preserve">, </w:t>
            </w:r>
            <w:r w:rsidRPr="00A256AE">
              <w:rPr>
                <w:noProof/>
              </w:rPr>
              <w:t>Hay-on-Wye</w:t>
            </w:r>
            <w:r w:rsidRPr="00A256AE">
              <w:t xml:space="preserve">, </w:t>
            </w:r>
            <w:r w:rsidR="00096B3A">
              <w:t>Powys</w:t>
            </w:r>
            <w:r w:rsidR="00E021BB">
              <w:t>,</w:t>
            </w:r>
            <w:r w:rsidR="00096B3A">
              <w:t xml:space="preserve"> </w:t>
            </w:r>
            <w:r w:rsidRPr="00A256AE">
              <w:rPr>
                <w:noProof/>
              </w:rPr>
              <w:t>HR3 5JZ</w:t>
            </w:r>
          </w:p>
        </w:tc>
      </w:tr>
      <w:tr w:rsidR="00FA060F" w:rsidRPr="00834B3A" w14:paraId="4656FD03" w14:textId="77777777" w:rsidTr="001F4EC0">
        <w:trPr>
          <w:cantSplit/>
        </w:trPr>
        <w:tc>
          <w:tcPr>
            <w:tcW w:w="1469" w:type="pct"/>
            <w:shd w:val="clear" w:color="auto" w:fill="auto"/>
          </w:tcPr>
          <w:p w14:paraId="63147E16" w14:textId="77777777" w:rsidR="00FA060F" w:rsidRPr="001F4EC0" w:rsidRDefault="00FA060F"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2435FDD1" w14:textId="77777777" w:rsidR="00FA060F" w:rsidRPr="00926B5E" w:rsidRDefault="00FA060F" w:rsidP="00821962">
            <w:pPr>
              <w:pStyle w:val="TableText"/>
            </w:pPr>
          </w:p>
        </w:tc>
      </w:tr>
    </w:tbl>
    <w:p w14:paraId="12353DE0" w14:textId="77777777" w:rsidR="00FA060F" w:rsidRDefault="00FA060F"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FA060F" w:rsidRPr="00C15459" w14:paraId="76267326" w14:textId="77777777" w:rsidTr="001F4EC0">
        <w:trPr>
          <w:cantSplit/>
          <w:tblHeader/>
        </w:trPr>
        <w:tc>
          <w:tcPr>
            <w:tcW w:w="5000" w:type="pct"/>
            <w:gridSpan w:val="2"/>
            <w:shd w:val="clear" w:color="auto" w:fill="auto"/>
          </w:tcPr>
          <w:p w14:paraId="1F936F6D" w14:textId="77777777" w:rsidR="00FA060F" w:rsidRPr="001F4EC0" w:rsidRDefault="00FA060F"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A060F" w:rsidRPr="00C15459" w14:paraId="29D14545" w14:textId="77777777" w:rsidTr="001F4EC0">
        <w:trPr>
          <w:cantSplit/>
          <w:tblHeader/>
        </w:trPr>
        <w:tc>
          <w:tcPr>
            <w:tcW w:w="5000" w:type="pct"/>
            <w:gridSpan w:val="2"/>
            <w:shd w:val="clear" w:color="auto" w:fill="auto"/>
          </w:tcPr>
          <w:p w14:paraId="3C1C6EBE" w14:textId="49384F0F" w:rsidR="00FA060F" w:rsidRPr="00362820" w:rsidRDefault="00FA060F"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FA060F" w:rsidRPr="00C15459" w14:paraId="7408462E" w14:textId="77777777" w:rsidTr="001F4EC0">
        <w:trPr>
          <w:cantSplit/>
        </w:trPr>
        <w:tc>
          <w:tcPr>
            <w:tcW w:w="1469" w:type="pct"/>
            <w:shd w:val="clear" w:color="auto" w:fill="auto"/>
          </w:tcPr>
          <w:p w14:paraId="5C5B1E2A" w14:textId="77777777" w:rsidR="00FA060F" w:rsidRPr="001F4EC0" w:rsidRDefault="00FA060F" w:rsidP="00821962">
            <w:pPr>
              <w:pStyle w:val="TableText"/>
              <w:rPr>
                <w:sz w:val="18"/>
                <w:szCs w:val="18"/>
              </w:rPr>
            </w:pPr>
            <w:r w:rsidRPr="001F4EC0">
              <w:rPr>
                <w:sz w:val="18"/>
                <w:szCs w:val="18"/>
              </w:rPr>
              <w:t>Date and time of the event</w:t>
            </w:r>
          </w:p>
        </w:tc>
        <w:tc>
          <w:tcPr>
            <w:tcW w:w="3531" w:type="pct"/>
            <w:shd w:val="clear" w:color="auto" w:fill="auto"/>
          </w:tcPr>
          <w:p w14:paraId="2EA110A5" w14:textId="77777777" w:rsidR="00FA060F" w:rsidRPr="00C15459" w:rsidRDefault="00FA060F" w:rsidP="00821962">
            <w:pPr>
              <w:pStyle w:val="TableText"/>
            </w:pPr>
          </w:p>
        </w:tc>
      </w:tr>
      <w:tr w:rsidR="00FA060F" w:rsidRPr="00C15459" w14:paraId="2F668E5C" w14:textId="77777777" w:rsidTr="001F4EC0">
        <w:trPr>
          <w:cantSplit/>
        </w:trPr>
        <w:tc>
          <w:tcPr>
            <w:tcW w:w="1469" w:type="pct"/>
            <w:shd w:val="clear" w:color="auto" w:fill="auto"/>
          </w:tcPr>
          <w:p w14:paraId="7C795469" w14:textId="77777777" w:rsidR="00FA060F" w:rsidRPr="001F4EC0" w:rsidRDefault="00FA060F"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55A82A2B" w14:textId="77777777" w:rsidR="00FA060F" w:rsidRPr="00C15459" w:rsidRDefault="00FA060F" w:rsidP="00821962">
            <w:pPr>
              <w:pStyle w:val="TableText"/>
            </w:pPr>
          </w:p>
        </w:tc>
      </w:tr>
      <w:tr w:rsidR="00FA060F" w:rsidRPr="00C15459" w14:paraId="2987F157" w14:textId="77777777" w:rsidTr="001F4EC0">
        <w:trPr>
          <w:cantSplit/>
        </w:trPr>
        <w:tc>
          <w:tcPr>
            <w:tcW w:w="1469" w:type="pct"/>
            <w:shd w:val="clear" w:color="auto" w:fill="auto"/>
          </w:tcPr>
          <w:p w14:paraId="0C7037FE" w14:textId="77777777" w:rsidR="00FA060F" w:rsidRPr="001F4EC0" w:rsidRDefault="00FA060F"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4820B336" w14:textId="77777777" w:rsidR="00FA060F" w:rsidRPr="00C15459" w:rsidRDefault="00FA060F" w:rsidP="00821962">
            <w:pPr>
              <w:pStyle w:val="TableText"/>
            </w:pPr>
          </w:p>
        </w:tc>
      </w:tr>
      <w:tr w:rsidR="00FA060F" w:rsidRPr="00C15459" w14:paraId="6B0DBA9F" w14:textId="77777777" w:rsidTr="001F4EC0">
        <w:trPr>
          <w:cantSplit/>
        </w:trPr>
        <w:tc>
          <w:tcPr>
            <w:tcW w:w="1469" w:type="pct"/>
            <w:shd w:val="clear" w:color="auto" w:fill="auto"/>
          </w:tcPr>
          <w:p w14:paraId="5F425E76" w14:textId="77777777" w:rsidR="00FA060F" w:rsidRPr="001F4EC0" w:rsidRDefault="00FA060F"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102EB621" w14:textId="77777777" w:rsidR="00FA060F" w:rsidRPr="00C15459" w:rsidRDefault="00FA060F" w:rsidP="00821962">
            <w:pPr>
              <w:pStyle w:val="TableText"/>
            </w:pPr>
          </w:p>
        </w:tc>
      </w:tr>
      <w:tr w:rsidR="00FA060F" w:rsidRPr="00C15459" w14:paraId="580F0CFF" w14:textId="77777777" w:rsidTr="001F4EC0">
        <w:trPr>
          <w:cantSplit/>
        </w:trPr>
        <w:tc>
          <w:tcPr>
            <w:tcW w:w="1469" w:type="pct"/>
            <w:shd w:val="clear" w:color="auto" w:fill="auto"/>
          </w:tcPr>
          <w:p w14:paraId="08BD4D2B" w14:textId="77777777" w:rsidR="00FA060F" w:rsidRPr="001F4EC0" w:rsidRDefault="00FA060F"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61461135" w14:textId="77777777" w:rsidR="00FA060F" w:rsidRPr="00C15459" w:rsidRDefault="00FA060F" w:rsidP="00821962">
            <w:pPr>
              <w:pStyle w:val="TableText"/>
            </w:pPr>
          </w:p>
        </w:tc>
      </w:tr>
      <w:tr w:rsidR="00FA060F" w:rsidRPr="00C15459" w14:paraId="743E3CA3" w14:textId="77777777" w:rsidTr="001F4EC0">
        <w:trPr>
          <w:cantSplit/>
        </w:trPr>
        <w:tc>
          <w:tcPr>
            <w:tcW w:w="1469" w:type="pct"/>
            <w:shd w:val="clear" w:color="auto" w:fill="auto"/>
          </w:tcPr>
          <w:p w14:paraId="54727E4F" w14:textId="77777777" w:rsidR="00FA060F" w:rsidRPr="001F4EC0" w:rsidRDefault="00FA060F"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47647736" w14:textId="77777777" w:rsidR="00FA060F" w:rsidRPr="00C15459" w:rsidRDefault="00FA060F" w:rsidP="00821962">
            <w:pPr>
              <w:pStyle w:val="TableText"/>
            </w:pPr>
          </w:p>
        </w:tc>
      </w:tr>
      <w:tr w:rsidR="00FA060F" w:rsidRPr="00C15459" w14:paraId="16F7ED6D" w14:textId="77777777" w:rsidTr="001F4EC0">
        <w:trPr>
          <w:cantSplit/>
        </w:trPr>
        <w:tc>
          <w:tcPr>
            <w:tcW w:w="1469" w:type="pct"/>
            <w:shd w:val="clear" w:color="auto" w:fill="auto"/>
          </w:tcPr>
          <w:p w14:paraId="12A93A3F" w14:textId="77777777" w:rsidR="00FA060F" w:rsidRPr="001F4EC0" w:rsidRDefault="00FA060F"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012C2E46" w14:textId="77777777" w:rsidR="00FA060F" w:rsidRPr="00C15459" w:rsidRDefault="00FA060F" w:rsidP="00821962">
            <w:pPr>
              <w:pStyle w:val="TableText"/>
            </w:pPr>
          </w:p>
        </w:tc>
      </w:tr>
      <w:tr w:rsidR="00FA060F" w:rsidRPr="00C15459" w14:paraId="474A7BE2" w14:textId="77777777" w:rsidTr="001F4EC0">
        <w:trPr>
          <w:cantSplit/>
        </w:trPr>
        <w:tc>
          <w:tcPr>
            <w:tcW w:w="1469" w:type="pct"/>
            <w:shd w:val="clear" w:color="auto" w:fill="auto"/>
          </w:tcPr>
          <w:p w14:paraId="405C38B4" w14:textId="77777777" w:rsidR="00FA060F" w:rsidRPr="001F4EC0" w:rsidRDefault="00FA060F" w:rsidP="00821962">
            <w:pPr>
              <w:pStyle w:val="TableText"/>
              <w:rPr>
                <w:sz w:val="18"/>
                <w:szCs w:val="18"/>
              </w:rPr>
            </w:pPr>
            <w:r w:rsidRPr="001F4EC0">
              <w:rPr>
                <w:sz w:val="18"/>
                <w:szCs w:val="18"/>
              </w:rPr>
              <w:t>Description of the failure or accident.</w:t>
            </w:r>
          </w:p>
        </w:tc>
        <w:tc>
          <w:tcPr>
            <w:tcW w:w="3531" w:type="pct"/>
            <w:shd w:val="clear" w:color="auto" w:fill="auto"/>
          </w:tcPr>
          <w:p w14:paraId="2CF82905" w14:textId="77777777" w:rsidR="00FA060F" w:rsidRPr="00C15459" w:rsidRDefault="00FA060F" w:rsidP="00821962">
            <w:pPr>
              <w:pStyle w:val="TableText"/>
            </w:pPr>
          </w:p>
        </w:tc>
      </w:tr>
    </w:tbl>
    <w:p w14:paraId="0F7F697E" w14:textId="575564EB" w:rsidR="00533FDD" w:rsidRDefault="00533FDD" w:rsidP="00821962"/>
    <w:p w14:paraId="020D68D0" w14:textId="77777777" w:rsidR="00533FDD" w:rsidRDefault="00533FDD">
      <w:r>
        <w:br w:type="page"/>
      </w:r>
    </w:p>
    <w:p w14:paraId="77A02FC4" w14:textId="77777777" w:rsidR="00FA060F" w:rsidRDefault="00FA060F"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FA060F" w:rsidRPr="00C15459" w14:paraId="40DC2D34" w14:textId="77777777" w:rsidTr="001F4EC0">
        <w:trPr>
          <w:cantSplit/>
          <w:tblHeader/>
        </w:trPr>
        <w:tc>
          <w:tcPr>
            <w:tcW w:w="5000" w:type="pct"/>
            <w:gridSpan w:val="2"/>
            <w:shd w:val="clear" w:color="auto" w:fill="auto"/>
          </w:tcPr>
          <w:p w14:paraId="38055D61" w14:textId="29A5D000" w:rsidR="00FA060F" w:rsidRPr="00A256AE" w:rsidRDefault="00FA060F" w:rsidP="00A256AE">
            <w:pPr>
              <w:pStyle w:val="TableText"/>
              <w:rPr>
                <w:rStyle w:val="PinkBold"/>
                <w:color w:val="FF0000"/>
                <w:sz w:val="18"/>
                <w:szCs w:val="18"/>
              </w:rPr>
            </w:pPr>
            <w:r w:rsidRPr="001F4EC0">
              <w:rPr>
                <w:b/>
                <w:sz w:val="18"/>
                <w:szCs w:val="18"/>
              </w:rPr>
              <w:t>(b) Notification requirements for the breach of a limit specified in schedule 3 table S3.1</w:t>
            </w:r>
            <w:r w:rsidRPr="00A256AE">
              <w:rPr>
                <w:b/>
                <w:sz w:val="18"/>
                <w:szCs w:val="18"/>
              </w:rPr>
              <w:t xml:space="preserve"> </w:t>
            </w:r>
            <w:r w:rsidRPr="00A256AE">
              <w:rPr>
                <w:rStyle w:val="Red"/>
                <w:b/>
                <w:color w:val="auto"/>
                <w:sz w:val="18"/>
                <w:szCs w:val="18"/>
              </w:rPr>
              <w:t>(including individual exceedances of limits which are covered by condition 3.1.2)</w:t>
            </w:r>
          </w:p>
        </w:tc>
      </w:tr>
      <w:tr w:rsidR="00FA060F" w:rsidRPr="00C15459" w14:paraId="0C4A20F1" w14:textId="77777777" w:rsidTr="001F4EC0">
        <w:trPr>
          <w:cantSplit/>
          <w:tblHeader/>
        </w:trPr>
        <w:tc>
          <w:tcPr>
            <w:tcW w:w="5000" w:type="pct"/>
            <w:gridSpan w:val="2"/>
            <w:shd w:val="clear" w:color="auto" w:fill="auto"/>
          </w:tcPr>
          <w:p w14:paraId="59BEEAFF" w14:textId="77777777" w:rsidR="00FA060F" w:rsidRPr="001F4EC0" w:rsidRDefault="00FA060F"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FA060F" w:rsidRPr="00C15459" w14:paraId="61255F1D" w14:textId="77777777" w:rsidTr="001F4EC0">
        <w:trPr>
          <w:cantSplit/>
        </w:trPr>
        <w:tc>
          <w:tcPr>
            <w:tcW w:w="1469" w:type="pct"/>
            <w:shd w:val="clear" w:color="auto" w:fill="auto"/>
          </w:tcPr>
          <w:p w14:paraId="12DE6B09" w14:textId="77777777" w:rsidR="00FA060F" w:rsidRPr="001F4EC0" w:rsidRDefault="00FA060F" w:rsidP="00821962">
            <w:pPr>
              <w:pStyle w:val="TableText"/>
              <w:rPr>
                <w:sz w:val="18"/>
                <w:szCs w:val="18"/>
              </w:rPr>
            </w:pPr>
            <w:r w:rsidRPr="001F4EC0">
              <w:rPr>
                <w:sz w:val="18"/>
                <w:szCs w:val="18"/>
              </w:rPr>
              <w:t>Monitoring point reference/ source</w:t>
            </w:r>
          </w:p>
        </w:tc>
        <w:tc>
          <w:tcPr>
            <w:tcW w:w="3531" w:type="pct"/>
            <w:shd w:val="clear" w:color="auto" w:fill="auto"/>
          </w:tcPr>
          <w:p w14:paraId="79BCF58F" w14:textId="77777777" w:rsidR="00FA060F" w:rsidRPr="001F4EC0" w:rsidRDefault="00FA060F" w:rsidP="00821962">
            <w:pPr>
              <w:pStyle w:val="TableText"/>
              <w:rPr>
                <w:sz w:val="18"/>
                <w:szCs w:val="18"/>
              </w:rPr>
            </w:pPr>
          </w:p>
        </w:tc>
      </w:tr>
      <w:tr w:rsidR="00FA060F" w:rsidRPr="00C15459" w14:paraId="185F3DDD" w14:textId="77777777" w:rsidTr="001F4EC0">
        <w:trPr>
          <w:cantSplit/>
        </w:trPr>
        <w:tc>
          <w:tcPr>
            <w:tcW w:w="1469" w:type="pct"/>
            <w:shd w:val="clear" w:color="auto" w:fill="auto"/>
          </w:tcPr>
          <w:p w14:paraId="71BED896" w14:textId="77777777" w:rsidR="00FA060F" w:rsidRPr="001F4EC0" w:rsidRDefault="00FA060F"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4187F8C4" w14:textId="7C1AFEF1" w:rsidR="00FA060F" w:rsidRPr="00096B3A" w:rsidRDefault="00FA060F" w:rsidP="00294A29">
            <w:pPr>
              <w:pStyle w:val="TableText"/>
              <w:rPr>
                <w:sz w:val="18"/>
                <w:szCs w:val="18"/>
              </w:rPr>
            </w:pPr>
            <w:proofErr w:type="gramStart"/>
            <w:r w:rsidRPr="00096B3A">
              <w:rPr>
                <w:rStyle w:val="Blue"/>
                <w:color w:val="auto"/>
                <w:sz w:val="18"/>
                <w:szCs w:val="18"/>
              </w:rPr>
              <w:t>e.g.</w:t>
            </w:r>
            <w:proofErr w:type="gramEnd"/>
            <w:r w:rsidRPr="00096B3A">
              <w:rPr>
                <w:rStyle w:val="Blue"/>
                <w:color w:val="auto"/>
                <w:sz w:val="18"/>
                <w:szCs w:val="18"/>
              </w:rPr>
              <w:t xml:space="preserve"> OSM</w:t>
            </w:r>
          </w:p>
        </w:tc>
      </w:tr>
      <w:tr w:rsidR="00FA060F" w:rsidRPr="00C15459" w14:paraId="6DC98737" w14:textId="77777777" w:rsidTr="001F4EC0">
        <w:trPr>
          <w:cantSplit/>
        </w:trPr>
        <w:tc>
          <w:tcPr>
            <w:tcW w:w="1469" w:type="pct"/>
            <w:shd w:val="clear" w:color="auto" w:fill="auto"/>
          </w:tcPr>
          <w:p w14:paraId="18D505C7" w14:textId="77777777" w:rsidR="00FA060F" w:rsidRPr="001F4EC0" w:rsidRDefault="00FA060F" w:rsidP="00821962">
            <w:pPr>
              <w:pStyle w:val="TableText"/>
              <w:rPr>
                <w:sz w:val="18"/>
                <w:szCs w:val="18"/>
              </w:rPr>
            </w:pPr>
            <w:r w:rsidRPr="001F4EC0">
              <w:rPr>
                <w:sz w:val="18"/>
                <w:szCs w:val="18"/>
              </w:rPr>
              <w:t xml:space="preserve">Type of failure </w:t>
            </w:r>
          </w:p>
        </w:tc>
        <w:tc>
          <w:tcPr>
            <w:tcW w:w="3531" w:type="pct"/>
            <w:shd w:val="clear" w:color="auto" w:fill="auto"/>
          </w:tcPr>
          <w:p w14:paraId="4B1B34E8" w14:textId="2782EBA3" w:rsidR="00FA060F" w:rsidRPr="00096B3A" w:rsidRDefault="00FA060F" w:rsidP="00007AAE">
            <w:pPr>
              <w:pStyle w:val="TableText"/>
              <w:rPr>
                <w:rStyle w:val="Pink"/>
                <w:color w:val="auto"/>
                <w:sz w:val="18"/>
                <w:szCs w:val="18"/>
              </w:rPr>
            </w:pPr>
            <w:proofErr w:type="gramStart"/>
            <w:r w:rsidRPr="00096B3A">
              <w:rPr>
                <w:rStyle w:val="Blue"/>
                <w:color w:val="auto"/>
                <w:sz w:val="18"/>
                <w:szCs w:val="18"/>
              </w:rPr>
              <w:t>e.g.</w:t>
            </w:r>
            <w:proofErr w:type="gramEnd"/>
            <w:r w:rsidRPr="00096B3A">
              <w:rPr>
                <w:rStyle w:val="Blue"/>
                <w:color w:val="auto"/>
                <w:sz w:val="18"/>
                <w:szCs w:val="18"/>
              </w:rPr>
              <w:t xml:space="preserve"> LUT failure/LUT exceedance/upper tier/other</w:t>
            </w:r>
          </w:p>
        </w:tc>
      </w:tr>
      <w:tr w:rsidR="00FA060F" w:rsidRPr="00C15459" w14:paraId="7C9D0BBB" w14:textId="77777777" w:rsidTr="001F4EC0">
        <w:trPr>
          <w:cantSplit/>
        </w:trPr>
        <w:tc>
          <w:tcPr>
            <w:tcW w:w="1469" w:type="pct"/>
            <w:shd w:val="clear" w:color="auto" w:fill="auto"/>
          </w:tcPr>
          <w:p w14:paraId="67552823" w14:textId="77777777" w:rsidR="00FA060F" w:rsidRPr="001F4EC0" w:rsidRDefault="00FA060F" w:rsidP="00821962">
            <w:pPr>
              <w:pStyle w:val="TableText"/>
              <w:rPr>
                <w:sz w:val="18"/>
                <w:szCs w:val="18"/>
              </w:rPr>
            </w:pPr>
            <w:r w:rsidRPr="001F4EC0">
              <w:rPr>
                <w:sz w:val="18"/>
                <w:szCs w:val="18"/>
              </w:rPr>
              <w:t>Date of sample/event</w:t>
            </w:r>
          </w:p>
        </w:tc>
        <w:tc>
          <w:tcPr>
            <w:tcW w:w="3531" w:type="pct"/>
            <w:shd w:val="clear" w:color="auto" w:fill="auto"/>
          </w:tcPr>
          <w:p w14:paraId="48F1BAEE" w14:textId="77777777" w:rsidR="00FA060F" w:rsidRPr="001F4EC0" w:rsidRDefault="00FA060F" w:rsidP="00821962">
            <w:pPr>
              <w:pStyle w:val="TableText"/>
              <w:rPr>
                <w:sz w:val="18"/>
                <w:szCs w:val="18"/>
              </w:rPr>
            </w:pPr>
          </w:p>
        </w:tc>
      </w:tr>
      <w:tr w:rsidR="00FA060F" w:rsidRPr="00C15459" w14:paraId="2B1C8663" w14:textId="77777777" w:rsidTr="001F4EC0">
        <w:trPr>
          <w:cantSplit/>
        </w:trPr>
        <w:tc>
          <w:tcPr>
            <w:tcW w:w="1469" w:type="pct"/>
            <w:shd w:val="clear" w:color="auto" w:fill="auto"/>
          </w:tcPr>
          <w:p w14:paraId="2FD80BE1" w14:textId="77777777" w:rsidR="00FA060F" w:rsidRPr="001F4EC0" w:rsidRDefault="00FA060F" w:rsidP="00821962">
            <w:pPr>
              <w:pStyle w:val="TableText"/>
              <w:rPr>
                <w:sz w:val="18"/>
                <w:szCs w:val="18"/>
              </w:rPr>
            </w:pPr>
            <w:r w:rsidRPr="001F4EC0">
              <w:rPr>
                <w:sz w:val="18"/>
                <w:szCs w:val="18"/>
              </w:rPr>
              <w:t>Parameter</w:t>
            </w:r>
          </w:p>
        </w:tc>
        <w:tc>
          <w:tcPr>
            <w:tcW w:w="3531" w:type="pct"/>
            <w:shd w:val="clear" w:color="auto" w:fill="auto"/>
          </w:tcPr>
          <w:p w14:paraId="0E4C95D3" w14:textId="77777777" w:rsidR="00FA060F" w:rsidRPr="001F4EC0" w:rsidRDefault="00FA060F" w:rsidP="00821962">
            <w:pPr>
              <w:pStyle w:val="TableText"/>
              <w:rPr>
                <w:sz w:val="18"/>
                <w:szCs w:val="18"/>
              </w:rPr>
            </w:pPr>
          </w:p>
        </w:tc>
      </w:tr>
      <w:tr w:rsidR="00FA060F" w:rsidRPr="00C15459" w14:paraId="277CC75C" w14:textId="77777777" w:rsidTr="001F4EC0">
        <w:trPr>
          <w:cantSplit/>
        </w:trPr>
        <w:tc>
          <w:tcPr>
            <w:tcW w:w="1469" w:type="pct"/>
            <w:shd w:val="clear" w:color="auto" w:fill="auto"/>
          </w:tcPr>
          <w:p w14:paraId="005C496D" w14:textId="77777777" w:rsidR="00FA060F" w:rsidRPr="001F4EC0" w:rsidRDefault="00FA060F" w:rsidP="00821962">
            <w:pPr>
              <w:pStyle w:val="TableText"/>
              <w:rPr>
                <w:sz w:val="18"/>
                <w:szCs w:val="18"/>
              </w:rPr>
            </w:pPr>
            <w:r w:rsidRPr="001F4EC0">
              <w:rPr>
                <w:sz w:val="18"/>
                <w:szCs w:val="18"/>
              </w:rPr>
              <w:t>Result and units</w:t>
            </w:r>
          </w:p>
        </w:tc>
        <w:tc>
          <w:tcPr>
            <w:tcW w:w="3531" w:type="pct"/>
            <w:shd w:val="clear" w:color="auto" w:fill="auto"/>
          </w:tcPr>
          <w:p w14:paraId="6F799CAF" w14:textId="77777777" w:rsidR="00FA060F" w:rsidRPr="001F4EC0" w:rsidRDefault="00FA060F" w:rsidP="00821962">
            <w:pPr>
              <w:pStyle w:val="TableText"/>
              <w:rPr>
                <w:sz w:val="18"/>
                <w:szCs w:val="18"/>
              </w:rPr>
            </w:pPr>
          </w:p>
        </w:tc>
      </w:tr>
      <w:tr w:rsidR="00FA060F" w:rsidRPr="00C15459" w14:paraId="4E34D310" w14:textId="77777777" w:rsidTr="001F4EC0">
        <w:trPr>
          <w:cantSplit/>
          <w:trHeight w:val="423"/>
        </w:trPr>
        <w:tc>
          <w:tcPr>
            <w:tcW w:w="1469" w:type="pct"/>
            <w:shd w:val="clear" w:color="auto" w:fill="auto"/>
          </w:tcPr>
          <w:p w14:paraId="78F8D7EE" w14:textId="77777777" w:rsidR="00FA060F" w:rsidRPr="001F4EC0" w:rsidRDefault="00FA060F" w:rsidP="00821962">
            <w:pPr>
              <w:pStyle w:val="TableText"/>
              <w:rPr>
                <w:sz w:val="18"/>
                <w:szCs w:val="18"/>
              </w:rPr>
            </w:pPr>
            <w:r w:rsidRPr="001F4EC0">
              <w:rPr>
                <w:sz w:val="18"/>
                <w:szCs w:val="18"/>
              </w:rPr>
              <w:t>Limit and units</w:t>
            </w:r>
          </w:p>
        </w:tc>
        <w:tc>
          <w:tcPr>
            <w:tcW w:w="3531" w:type="pct"/>
            <w:shd w:val="clear" w:color="auto" w:fill="auto"/>
          </w:tcPr>
          <w:p w14:paraId="7D80B88C" w14:textId="77777777" w:rsidR="00FA060F" w:rsidRPr="001F4EC0" w:rsidRDefault="00FA060F" w:rsidP="00821962">
            <w:pPr>
              <w:pStyle w:val="TableText"/>
              <w:rPr>
                <w:sz w:val="18"/>
                <w:szCs w:val="18"/>
              </w:rPr>
            </w:pPr>
          </w:p>
        </w:tc>
      </w:tr>
    </w:tbl>
    <w:p w14:paraId="5B91DE8F" w14:textId="44F3B43C" w:rsidR="00FA060F" w:rsidRPr="0006689A" w:rsidRDefault="00FA060F"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FA060F" w:rsidRPr="003375BF" w14:paraId="469044CE" w14:textId="77777777" w:rsidTr="001F4EC0">
        <w:trPr>
          <w:cantSplit/>
          <w:tblHeader/>
        </w:trPr>
        <w:tc>
          <w:tcPr>
            <w:tcW w:w="5000" w:type="pct"/>
            <w:gridSpan w:val="2"/>
            <w:shd w:val="clear" w:color="auto" w:fill="auto"/>
          </w:tcPr>
          <w:p w14:paraId="0613F450" w14:textId="77777777" w:rsidR="00FA060F" w:rsidRPr="00362820" w:rsidRDefault="00FA060F"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FA060F" w:rsidRPr="003375BF" w14:paraId="1AC3F230" w14:textId="77777777" w:rsidTr="001F4EC0">
        <w:trPr>
          <w:cantSplit/>
          <w:tblHeader/>
        </w:trPr>
        <w:tc>
          <w:tcPr>
            <w:tcW w:w="5000" w:type="pct"/>
            <w:gridSpan w:val="2"/>
            <w:shd w:val="clear" w:color="auto" w:fill="auto"/>
          </w:tcPr>
          <w:p w14:paraId="27AC5EF7" w14:textId="77777777" w:rsidR="00FA060F" w:rsidRPr="00362820" w:rsidRDefault="00FA060F"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Pr>
                <w:rStyle w:val="Red"/>
                <w:b/>
                <w:color w:val="000000" w:themeColor="text1"/>
                <w:sz w:val="18"/>
                <w:szCs w:val="18"/>
              </w:rPr>
              <w:t>.</w:t>
            </w:r>
          </w:p>
        </w:tc>
      </w:tr>
      <w:tr w:rsidR="00FA060F" w:rsidRPr="003375BF" w14:paraId="4AF8AE69" w14:textId="77777777" w:rsidTr="001F4EC0">
        <w:trPr>
          <w:cantSplit/>
        </w:trPr>
        <w:tc>
          <w:tcPr>
            <w:tcW w:w="1469" w:type="pct"/>
            <w:shd w:val="clear" w:color="auto" w:fill="auto"/>
          </w:tcPr>
          <w:p w14:paraId="6A2EE7B6" w14:textId="77777777" w:rsidR="00FA060F" w:rsidRPr="00362820" w:rsidRDefault="00FA060F"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247C2DE0" w14:textId="77777777" w:rsidR="00FA060F" w:rsidRPr="00362820" w:rsidRDefault="00FA060F" w:rsidP="00821962">
            <w:pPr>
              <w:pStyle w:val="TableText"/>
              <w:rPr>
                <w:rStyle w:val="Red"/>
                <w:color w:val="000000" w:themeColor="text1"/>
                <w:sz w:val="18"/>
                <w:szCs w:val="18"/>
              </w:rPr>
            </w:pPr>
          </w:p>
        </w:tc>
      </w:tr>
      <w:tr w:rsidR="00FA060F" w:rsidRPr="003375BF" w14:paraId="33E9DDAC" w14:textId="77777777" w:rsidTr="001F4EC0">
        <w:trPr>
          <w:cantSplit/>
        </w:trPr>
        <w:tc>
          <w:tcPr>
            <w:tcW w:w="1469" w:type="pct"/>
            <w:shd w:val="clear" w:color="auto" w:fill="auto"/>
          </w:tcPr>
          <w:p w14:paraId="4147C949" w14:textId="77777777" w:rsidR="00FA060F" w:rsidRPr="00362820" w:rsidRDefault="00FA060F" w:rsidP="00821962">
            <w:pPr>
              <w:pStyle w:val="TableText"/>
              <w:rPr>
                <w:rStyle w:val="Red"/>
                <w:color w:val="000000" w:themeColor="text1"/>
                <w:sz w:val="18"/>
                <w:szCs w:val="18"/>
              </w:rPr>
            </w:pPr>
            <w:r w:rsidRPr="00362820">
              <w:rPr>
                <w:rStyle w:val="Red"/>
                <w:color w:val="000000" w:themeColor="text1"/>
                <w:sz w:val="18"/>
                <w:szCs w:val="18"/>
              </w:rPr>
              <w:t>Substances(s) detected</w:t>
            </w:r>
          </w:p>
        </w:tc>
        <w:tc>
          <w:tcPr>
            <w:tcW w:w="3531" w:type="pct"/>
            <w:shd w:val="clear" w:color="auto" w:fill="auto"/>
          </w:tcPr>
          <w:p w14:paraId="7A01D8DF" w14:textId="77777777" w:rsidR="00FA060F" w:rsidRPr="00362820" w:rsidRDefault="00FA060F" w:rsidP="00821962">
            <w:pPr>
              <w:pStyle w:val="TableText"/>
              <w:rPr>
                <w:rStyle w:val="Red"/>
                <w:color w:val="000000" w:themeColor="text1"/>
                <w:sz w:val="18"/>
                <w:szCs w:val="18"/>
              </w:rPr>
            </w:pPr>
          </w:p>
        </w:tc>
      </w:tr>
      <w:tr w:rsidR="00FA060F" w:rsidRPr="003375BF" w14:paraId="67CDDE8F" w14:textId="77777777" w:rsidTr="001F4EC0">
        <w:trPr>
          <w:cantSplit/>
        </w:trPr>
        <w:tc>
          <w:tcPr>
            <w:tcW w:w="1469" w:type="pct"/>
            <w:shd w:val="clear" w:color="auto" w:fill="auto"/>
          </w:tcPr>
          <w:p w14:paraId="2DE9D04C" w14:textId="77777777" w:rsidR="00FA060F" w:rsidRPr="00362820" w:rsidRDefault="00FA060F" w:rsidP="00821962">
            <w:pPr>
              <w:pStyle w:val="TableText"/>
              <w:rPr>
                <w:rStyle w:val="Red"/>
                <w:color w:val="000000" w:themeColor="text1"/>
                <w:sz w:val="18"/>
                <w:szCs w:val="18"/>
              </w:rPr>
            </w:pPr>
            <w:r w:rsidRPr="00362820">
              <w:rPr>
                <w:rStyle w:val="Red"/>
                <w:color w:val="000000" w:themeColor="text1"/>
                <w:sz w:val="18"/>
                <w:szCs w:val="18"/>
              </w:rPr>
              <w:t>Concentrations of substances detected</w:t>
            </w:r>
          </w:p>
        </w:tc>
        <w:tc>
          <w:tcPr>
            <w:tcW w:w="3531" w:type="pct"/>
            <w:shd w:val="clear" w:color="auto" w:fill="auto"/>
          </w:tcPr>
          <w:p w14:paraId="7DE8D204" w14:textId="77777777" w:rsidR="00FA060F" w:rsidRPr="00362820" w:rsidRDefault="00FA060F" w:rsidP="00821962">
            <w:pPr>
              <w:pStyle w:val="TableText"/>
              <w:rPr>
                <w:rStyle w:val="Red"/>
                <w:color w:val="000000" w:themeColor="text1"/>
                <w:sz w:val="18"/>
                <w:szCs w:val="18"/>
              </w:rPr>
            </w:pPr>
          </w:p>
        </w:tc>
      </w:tr>
      <w:tr w:rsidR="00FA060F" w:rsidRPr="003375BF" w14:paraId="488709FC" w14:textId="77777777" w:rsidTr="001F4EC0">
        <w:trPr>
          <w:cantSplit/>
        </w:trPr>
        <w:tc>
          <w:tcPr>
            <w:tcW w:w="1469" w:type="pct"/>
            <w:shd w:val="clear" w:color="auto" w:fill="auto"/>
          </w:tcPr>
          <w:p w14:paraId="5FDFFE92" w14:textId="77777777" w:rsidR="00FA060F" w:rsidRPr="00362820" w:rsidRDefault="00FA060F" w:rsidP="00821962">
            <w:pPr>
              <w:pStyle w:val="TableText"/>
              <w:rPr>
                <w:rStyle w:val="Red"/>
                <w:color w:val="000000" w:themeColor="text1"/>
                <w:sz w:val="18"/>
                <w:szCs w:val="18"/>
              </w:rPr>
            </w:pPr>
            <w:r w:rsidRPr="00362820">
              <w:rPr>
                <w:rStyle w:val="Red"/>
                <w:color w:val="000000" w:themeColor="text1"/>
                <w:sz w:val="18"/>
                <w:szCs w:val="18"/>
              </w:rPr>
              <w:t>Date of monitoring/sampling</w:t>
            </w:r>
          </w:p>
        </w:tc>
        <w:tc>
          <w:tcPr>
            <w:tcW w:w="3531" w:type="pct"/>
            <w:shd w:val="clear" w:color="auto" w:fill="auto"/>
          </w:tcPr>
          <w:p w14:paraId="2F361316" w14:textId="77777777" w:rsidR="00FA060F" w:rsidRPr="00362820" w:rsidRDefault="00FA060F" w:rsidP="00821962">
            <w:pPr>
              <w:pStyle w:val="TableText"/>
              <w:rPr>
                <w:rStyle w:val="Red"/>
                <w:color w:val="000000" w:themeColor="text1"/>
                <w:sz w:val="18"/>
                <w:szCs w:val="18"/>
              </w:rPr>
            </w:pPr>
          </w:p>
        </w:tc>
      </w:tr>
    </w:tbl>
    <w:p w14:paraId="7F96DDF6" w14:textId="77777777" w:rsidR="00FA060F" w:rsidRDefault="00FA060F">
      <w:pPr>
        <w:rPr>
          <w:rStyle w:val="Pink"/>
          <w:rFonts w:ascii="Arial" w:hAnsi="Arial" w:cs="Arial"/>
          <w:sz w:val="18"/>
          <w:szCs w:val="18"/>
        </w:rPr>
      </w:pPr>
      <w:r>
        <w:rPr>
          <w:rStyle w:val="Pink"/>
          <w:rFonts w:ascii="Arial" w:hAnsi="Arial" w:cs="Arial"/>
          <w:sz w:val="18"/>
          <w:szCs w:val="18"/>
        </w:rPr>
        <w:t xml:space="preserve"> </w:t>
      </w:r>
    </w:p>
    <w:p w14:paraId="59CE2944" w14:textId="77777777" w:rsidR="00FA060F" w:rsidRPr="0006689A" w:rsidRDefault="00FA060F" w:rsidP="003E3547">
      <w:pPr>
        <w:pStyle w:val="Heading2"/>
        <w:spacing w:before="0" w:after="24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FA060F" w:rsidRPr="00C15459" w14:paraId="2CADBDA5" w14:textId="77777777" w:rsidTr="001F4EC0">
        <w:trPr>
          <w:cantSplit/>
        </w:trPr>
        <w:tc>
          <w:tcPr>
            <w:tcW w:w="2293" w:type="pct"/>
            <w:shd w:val="clear" w:color="auto" w:fill="auto"/>
          </w:tcPr>
          <w:p w14:paraId="5511FC21" w14:textId="77777777" w:rsidR="00FA060F" w:rsidRPr="001F4EC0" w:rsidRDefault="00FA060F"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2E026371" w14:textId="77777777" w:rsidR="00FA060F" w:rsidRPr="00C15459" w:rsidRDefault="00FA060F" w:rsidP="00821962">
            <w:pPr>
              <w:pStyle w:val="TableText"/>
            </w:pPr>
          </w:p>
        </w:tc>
      </w:tr>
      <w:tr w:rsidR="00FA060F" w:rsidRPr="00C15459" w14:paraId="6976B4F8" w14:textId="77777777" w:rsidTr="001F4EC0">
        <w:trPr>
          <w:cantSplit/>
        </w:trPr>
        <w:tc>
          <w:tcPr>
            <w:tcW w:w="2293" w:type="pct"/>
            <w:shd w:val="clear" w:color="auto" w:fill="auto"/>
          </w:tcPr>
          <w:p w14:paraId="20512362" w14:textId="77777777" w:rsidR="00FA060F" w:rsidRPr="001F4EC0" w:rsidRDefault="00FA060F"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63C7222B" w14:textId="77777777" w:rsidR="00FA060F" w:rsidRPr="00C15459" w:rsidRDefault="00FA060F" w:rsidP="00821962">
            <w:pPr>
              <w:pStyle w:val="TableText"/>
            </w:pPr>
          </w:p>
        </w:tc>
      </w:tr>
      <w:tr w:rsidR="00FA060F" w:rsidRPr="00C15459" w14:paraId="29B980E1" w14:textId="77777777" w:rsidTr="001F4EC0">
        <w:trPr>
          <w:cantSplit/>
        </w:trPr>
        <w:tc>
          <w:tcPr>
            <w:tcW w:w="2293" w:type="pct"/>
            <w:shd w:val="clear" w:color="auto" w:fill="auto"/>
          </w:tcPr>
          <w:p w14:paraId="0A0976C6" w14:textId="77777777" w:rsidR="00FA060F" w:rsidRPr="001F4EC0" w:rsidRDefault="00FA060F"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281E33E4" w14:textId="77777777" w:rsidR="00FA060F" w:rsidRPr="00C15459" w:rsidRDefault="00FA060F" w:rsidP="00821962">
            <w:pPr>
              <w:pStyle w:val="TableText"/>
            </w:pPr>
          </w:p>
        </w:tc>
      </w:tr>
    </w:tbl>
    <w:p w14:paraId="4C92036A" w14:textId="77777777" w:rsidR="00FA060F" w:rsidRDefault="00FA060F"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FA060F" w:rsidRPr="00C15459" w14:paraId="7067FD2A" w14:textId="77777777" w:rsidTr="001F4EC0">
        <w:trPr>
          <w:cantSplit/>
        </w:trPr>
        <w:tc>
          <w:tcPr>
            <w:tcW w:w="2293" w:type="pct"/>
            <w:shd w:val="clear" w:color="auto" w:fill="auto"/>
          </w:tcPr>
          <w:p w14:paraId="1899E4E2" w14:textId="77777777" w:rsidR="00FA060F" w:rsidRPr="001F4EC0" w:rsidRDefault="00FA060F" w:rsidP="00821962">
            <w:pPr>
              <w:pStyle w:val="TableText"/>
              <w:rPr>
                <w:rStyle w:val="Bold"/>
                <w:sz w:val="18"/>
                <w:szCs w:val="18"/>
              </w:rPr>
            </w:pPr>
            <w:r w:rsidRPr="001F4EC0">
              <w:rPr>
                <w:rStyle w:val="Bold"/>
                <w:sz w:val="18"/>
                <w:szCs w:val="18"/>
              </w:rPr>
              <w:t>Name*</w:t>
            </w:r>
          </w:p>
        </w:tc>
        <w:tc>
          <w:tcPr>
            <w:tcW w:w="2707" w:type="pct"/>
            <w:shd w:val="clear" w:color="auto" w:fill="auto"/>
          </w:tcPr>
          <w:p w14:paraId="62EE70BD" w14:textId="77777777" w:rsidR="00FA060F" w:rsidRPr="00C15459" w:rsidRDefault="00FA060F" w:rsidP="00821962">
            <w:pPr>
              <w:pStyle w:val="TableText"/>
            </w:pPr>
          </w:p>
        </w:tc>
      </w:tr>
      <w:tr w:rsidR="00FA060F" w:rsidRPr="00C15459" w14:paraId="07F6E240" w14:textId="77777777" w:rsidTr="001F4EC0">
        <w:trPr>
          <w:cantSplit/>
        </w:trPr>
        <w:tc>
          <w:tcPr>
            <w:tcW w:w="2293" w:type="pct"/>
            <w:shd w:val="clear" w:color="auto" w:fill="auto"/>
          </w:tcPr>
          <w:p w14:paraId="606833C9" w14:textId="77777777" w:rsidR="00FA060F" w:rsidRPr="001F4EC0" w:rsidRDefault="00FA060F" w:rsidP="00821962">
            <w:pPr>
              <w:pStyle w:val="TableText"/>
              <w:rPr>
                <w:rStyle w:val="Bold"/>
                <w:sz w:val="18"/>
                <w:szCs w:val="18"/>
              </w:rPr>
            </w:pPr>
            <w:r w:rsidRPr="001F4EC0">
              <w:rPr>
                <w:rStyle w:val="Bold"/>
                <w:sz w:val="18"/>
                <w:szCs w:val="18"/>
              </w:rPr>
              <w:t>Post</w:t>
            </w:r>
          </w:p>
        </w:tc>
        <w:tc>
          <w:tcPr>
            <w:tcW w:w="2707" w:type="pct"/>
            <w:shd w:val="clear" w:color="auto" w:fill="auto"/>
          </w:tcPr>
          <w:p w14:paraId="189785DB" w14:textId="77777777" w:rsidR="00FA060F" w:rsidRPr="00C15459" w:rsidRDefault="00FA060F" w:rsidP="00821962">
            <w:pPr>
              <w:pStyle w:val="TableText"/>
            </w:pPr>
          </w:p>
        </w:tc>
      </w:tr>
      <w:tr w:rsidR="00FA060F" w:rsidRPr="00C15459" w14:paraId="443882D4" w14:textId="77777777" w:rsidTr="001F4EC0">
        <w:trPr>
          <w:cantSplit/>
        </w:trPr>
        <w:tc>
          <w:tcPr>
            <w:tcW w:w="2293" w:type="pct"/>
            <w:shd w:val="clear" w:color="auto" w:fill="auto"/>
          </w:tcPr>
          <w:p w14:paraId="255273DD" w14:textId="77777777" w:rsidR="00FA060F" w:rsidRPr="001F4EC0" w:rsidRDefault="00FA060F" w:rsidP="00821962">
            <w:pPr>
              <w:pStyle w:val="TableText"/>
              <w:rPr>
                <w:rStyle w:val="Bold"/>
                <w:sz w:val="18"/>
                <w:szCs w:val="18"/>
              </w:rPr>
            </w:pPr>
            <w:r w:rsidRPr="001F4EC0">
              <w:rPr>
                <w:rStyle w:val="Bold"/>
                <w:sz w:val="18"/>
                <w:szCs w:val="18"/>
              </w:rPr>
              <w:t>Signature</w:t>
            </w:r>
          </w:p>
        </w:tc>
        <w:tc>
          <w:tcPr>
            <w:tcW w:w="2707" w:type="pct"/>
            <w:shd w:val="clear" w:color="auto" w:fill="auto"/>
          </w:tcPr>
          <w:p w14:paraId="6733AB1E" w14:textId="77777777" w:rsidR="00FA060F" w:rsidRPr="00C15459" w:rsidRDefault="00FA060F" w:rsidP="00821962">
            <w:pPr>
              <w:pStyle w:val="TableText"/>
            </w:pPr>
          </w:p>
        </w:tc>
      </w:tr>
      <w:tr w:rsidR="00FA060F" w:rsidRPr="00C15459" w14:paraId="3DB8984D" w14:textId="77777777" w:rsidTr="001F4EC0">
        <w:trPr>
          <w:cantSplit/>
        </w:trPr>
        <w:tc>
          <w:tcPr>
            <w:tcW w:w="2293" w:type="pct"/>
            <w:shd w:val="clear" w:color="auto" w:fill="auto"/>
          </w:tcPr>
          <w:p w14:paraId="46FFCC31" w14:textId="77777777" w:rsidR="00FA060F" w:rsidRPr="001F4EC0" w:rsidRDefault="00FA060F" w:rsidP="00821962">
            <w:pPr>
              <w:pStyle w:val="TableText"/>
              <w:rPr>
                <w:rStyle w:val="Bold"/>
                <w:sz w:val="18"/>
                <w:szCs w:val="18"/>
              </w:rPr>
            </w:pPr>
            <w:r w:rsidRPr="001F4EC0">
              <w:rPr>
                <w:rStyle w:val="Bold"/>
                <w:sz w:val="18"/>
                <w:szCs w:val="18"/>
              </w:rPr>
              <w:t>Date</w:t>
            </w:r>
          </w:p>
        </w:tc>
        <w:tc>
          <w:tcPr>
            <w:tcW w:w="2707" w:type="pct"/>
            <w:shd w:val="clear" w:color="auto" w:fill="auto"/>
          </w:tcPr>
          <w:p w14:paraId="5E495116" w14:textId="77777777" w:rsidR="00FA060F" w:rsidRPr="00C15459" w:rsidRDefault="00FA060F" w:rsidP="00821962">
            <w:pPr>
              <w:pStyle w:val="TableText"/>
            </w:pPr>
          </w:p>
        </w:tc>
      </w:tr>
    </w:tbl>
    <w:p w14:paraId="6DB79D9C" w14:textId="77777777" w:rsidR="00FA060F" w:rsidRPr="0006689A" w:rsidRDefault="00FA060F"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38264922" w14:textId="77777777" w:rsidR="00FA060F" w:rsidRDefault="00FA060F">
      <w:r>
        <w:br w:type="page"/>
      </w:r>
    </w:p>
    <w:p w14:paraId="2FD060B7" w14:textId="77777777" w:rsidR="00FA060F" w:rsidRPr="00796C48" w:rsidRDefault="00FA060F" w:rsidP="00821962">
      <w:pPr>
        <w:pStyle w:val="Heading2"/>
        <w:ind w:left="567"/>
        <w:rPr>
          <w:i w:val="0"/>
          <w:sz w:val="36"/>
        </w:rPr>
      </w:pPr>
      <w:r w:rsidRPr="00796C48">
        <w:rPr>
          <w:i w:val="0"/>
          <w:sz w:val="36"/>
        </w:rPr>
        <w:lastRenderedPageBreak/>
        <w:t xml:space="preserve">Schedule 6 – Interpretation </w:t>
      </w:r>
    </w:p>
    <w:p w14:paraId="708C3825" w14:textId="77777777" w:rsidR="00FA060F" w:rsidRPr="00FE40B4" w:rsidRDefault="00FA060F"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4E52DABA" w14:textId="77777777" w:rsidR="00FA060F" w:rsidRPr="00FE40B4" w:rsidRDefault="00FA060F"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5B9DF200" w14:textId="77777777" w:rsidR="00FA060F" w:rsidRPr="00FE40B4" w:rsidRDefault="00FA060F"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5559E16F" w14:textId="77777777" w:rsidR="00FA060F" w:rsidRPr="00FE40B4" w:rsidRDefault="00FA060F"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42A4DB1" w14:textId="77777777" w:rsidR="00FA060F" w:rsidRPr="00FE40B4" w:rsidRDefault="00FA060F"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5F36E7F" w14:textId="77777777" w:rsidR="00FA060F" w:rsidRPr="00FE40B4" w:rsidRDefault="00FA060F"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6E2C6E5" w14:textId="77777777" w:rsidR="00FA060F" w:rsidRPr="00FE40B4" w:rsidRDefault="00FA060F"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34F500FB" w14:textId="77777777" w:rsidR="00FA060F" w:rsidRPr="00FE40B4" w:rsidRDefault="00FA060F"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6336318" w14:textId="77777777" w:rsidR="00FA060F" w:rsidRPr="00FE40B4" w:rsidRDefault="00FA060F"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6D5540" w14:textId="77777777" w:rsidR="00FA060F" w:rsidRPr="00FE40B4" w:rsidRDefault="00FA060F"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96C67AB" w14:textId="77777777" w:rsidR="00FA060F" w:rsidRPr="00FE40B4" w:rsidRDefault="00FA060F"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0ED1E8DC" w14:textId="77777777" w:rsidR="00FA060F" w:rsidRPr="00FE40B4" w:rsidRDefault="00FA060F"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25DEFC51" w14:textId="77777777" w:rsidR="00FA060F" w:rsidRPr="00FE40B4" w:rsidRDefault="00FA060F"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6827255" w14:textId="77777777" w:rsidR="00FA060F" w:rsidRPr="00FE40B4" w:rsidRDefault="00FA060F"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05692EF4" w14:textId="77777777" w:rsidR="00FA060F" w:rsidRPr="00FE40B4" w:rsidRDefault="00FA060F"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2F3AF4B9" w14:textId="77777777" w:rsidR="00FA060F" w:rsidRPr="00FE40B4" w:rsidRDefault="00FA060F"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03CB2BE3" w14:textId="77777777" w:rsidR="00FA060F" w:rsidRPr="00FE40B4" w:rsidRDefault="00FA060F"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245F4C4E" w14:textId="77777777" w:rsidR="00FA060F" w:rsidRPr="00FE40B4" w:rsidRDefault="00FA060F"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76FEFF95" w14:textId="77777777" w:rsidR="00FA060F" w:rsidRPr="00FE40B4" w:rsidRDefault="00FA060F"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FA000A0" w14:textId="77777777" w:rsidR="00FA060F" w:rsidRPr="00FE40B4" w:rsidRDefault="00FA060F"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2844B997" w14:textId="77777777" w:rsidR="00FA060F" w:rsidRPr="00FE40B4" w:rsidRDefault="00FA060F"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F90A9EC" w14:textId="77777777" w:rsidR="00FA060F" w:rsidRDefault="00FA060F"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1BD3BB4C" w14:textId="77777777" w:rsidR="00FA060F" w:rsidRDefault="00FA060F" w:rsidP="00CD1173"/>
    <w:p w14:paraId="24C51021" w14:textId="77777777" w:rsidR="00FA060F" w:rsidRPr="00CD1173" w:rsidRDefault="00FA060F" w:rsidP="00CD1173"/>
    <w:p w14:paraId="37087A56" w14:textId="77777777" w:rsidR="00FA060F" w:rsidRDefault="00FA060F">
      <w:pPr>
        <w:rPr>
          <w:rFonts w:ascii="Arial" w:hAnsi="Arial"/>
          <w:b/>
          <w:kern w:val="28"/>
          <w:sz w:val="36"/>
        </w:rPr>
      </w:pPr>
      <w:r>
        <w:rPr>
          <w:sz w:val="36"/>
        </w:rPr>
        <w:br w:type="page"/>
      </w:r>
    </w:p>
    <w:p w14:paraId="5B49FF7F" w14:textId="79F2C885" w:rsidR="00FA060F" w:rsidRPr="00796C48" w:rsidRDefault="00FA060F" w:rsidP="00CD1173">
      <w:pPr>
        <w:pStyle w:val="Heading1"/>
        <w:spacing w:before="0" w:after="400"/>
        <w:ind w:left="567"/>
        <w:rPr>
          <w:sz w:val="36"/>
        </w:rPr>
      </w:pPr>
      <w:r w:rsidRPr="00796C48">
        <w:rPr>
          <w:sz w:val="36"/>
        </w:rPr>
        <w:lastRenderedPageBreak/>
        <w:t>Schedule 7 – Site plan</w:t>
      </w:r>
    </w:p>
    <w:p w14:paraId="764D1517" w14:textId="7BA1091F" w:rsidR="00FA060F" w:rsidRDefault="00921D04" w:rsidP="00CD1173">
      <w:pPr>
        <w:spacing w:before="120" w:after="120"/>
        <w:ind w:left="567"/>
        <w:rPr>
          <w:rStyle w:val="Pink"/>
          <w:rFonts w:ascii="Arial" w:hAnsi="Arial" w:cs="Arial"/>
          <w:sz w:val="18"/>
          <w:szCs w:val="18"/>
        </w:rPr>
      </w:pPr>
      <w:r w:rsidRPr="00921D04">
        <w:rPr>
          <w:rStyle w:val="Pink"/>
          <w:rFonts w:ascii="Arial" w:hAnsi="Arial" w:cs="Arial"/>
          <w:noProof/>
          <w:sz w:val="18"/>
          <w:szCs w:val="18"/>
        </w:rPr>
        <w:drawing>
          <wp:inline distT="0" distB="0" distL="0" distR="0" wp14:anchorId="6BE7D748" wp14:editId="0B1BF67C">
            <wp:extent cx="5760720" cy="49263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926330"/>
                    </a:xfrm>
                    <a:prstGeom prst="rect">
                      <a:avLst/>
                    </a:prstGeom>
                  </pic:spPr>
                </pic:pic>
              </a:graphicData>
            </a:graphic>
          </wp:inline>
        </w:drawing>
      </w:r>
    </w:p>
    <w:p w14:paraId="68BBD88B" w14:textId="1A014E58" w:rsidR="00007AAE" w:rsidRDefault="00007AAE" w:rsidP="00CD1173">
      <w:pPr>
        <w:spacing w:before="120" w:after="120"/>
        <w:ind w:left="567"/>
        <w:rPr>
          <w:rStyle w:val="Pink"/>
          <w:rFonts w:ascii="Arial" w:hAnsi="Arial" w:cs="Arial"/>
          <w:sz w:val="18"/>
          <w:szCs w:val="18"/>
        </w:rPr>
      </w:pPr>
    </w:p>
    <w:p w14:paraId="062EFAE9" w14:textId="4FB9CBFD" w:rsidR="00FA060F" w:rsidRPr="00CD1173" w:rsidRDefault="00FA060F"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BC193E">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535C7151" w14:textId="77777777" w:rsidR="00FA060F" w:rsidRDefault="00FA060F" w:rsidP="00821962">
      <w:pPr>
        <w:ind w:left="567"/>
      </w:pPr>
    </w:p>
    <w:p w14:paraId="1C7424DE" w14:textId="77777777" w:rsidR="00FA060F" w:rsidRPr="00CD1173" w:rsidRDefault="00FA060F" w:rsidP="00821962">
      <w:pPr>
        <w:ind w:left="567"/>
        <w:rPr>
          <w:rFonts w:ascii="Arial" w:hAnsi="Arial" w:cs="Arial"/>
          <w:sz w:val="20"/>
        </w:rPr>
      </w:pPr>
      <w:r w:rsidRPr="00CD1173">
        <w:rPr>
          <w:rFonts w:ascii="Arial" w:hAnsi="Arial" w:cs="Arial"/>
          <w:sz w:val="20"/>
        </w:rPr>
        <w:t>END OF PERMIT</w:t>
      </w:r>
    </w:p>
    <w:p w14:paraId="40E5A773" w14:textId="77777777" w:rsidR="00FA060F" w:rsidRDefault="00FA060F" w:rsidP="00FB1541">
      <w:pPr>
        <w:pStyle w:val="Heading3nonum"/>
        <w:rPr>
          <w:rFonts w:cs="Arial"/>
          <w:color w:val="E424C9"/>
          <w:sz w:val="22"/>
          <w:szCs w:val="22"/>
        </w:rPr>
        <w:sectPr w:rsidR="00FA060F" w:rsidSect="00FB1541">
          <w:footerReference w:type="default" r:id="rId17"/>
          <w:pgSz w:w="11906" w:h="16838" w:code="9"/>
          <w:pgMar w:top="1134" w:right="1416" w:bottom="1134" w:left="1418" w:header="397" w:footer="397" w:gutter="0"/>
          <w:pgNumType w:start="1"/>
          <w:cols w:space="708"/>
          <w:docGrid w:linePitch="360"/>
        </w:sectPr>
      </w:pPr>
    </w:p>
    <w:p w14:paraId="4555C6E9" w14:textId="77777777" w:rsidR="00FA060F" w:rsidRPr="00F340D8" w:rsidRDefault="00FA060F" w:rsidP="00FB1541">
      <w:pPr>
        <w:pStyle w:val="Heading3nonum"/>
        <w:rPr>
          <w:rFonts w:cs="Arial"/>
          <w:color w:val="E424C9"/>
          <w:sz w:val="22"/>
          <w:szCs w:val="22"/>
        </w:rPr>
      </w:pPr>
    </w:p>
    <w:sectPr w:rsidR="00FA060F" w:rsidRPr="00F340D8" w:rsidSect="00FA060F">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D9BE6" w14:textId="77777777" w:rsidR="0027295C" w:rsidRDefault="0027295C">
      <w:r>
        <w:separator/>
      </w:r>
    </w:p>
  </w:endnote>
  <w:endnote w:type="continuationSeparator" w:id="0">
    <w:p w14:paraId="58373A97" w14:textId="77777777" w:rsidR="0027295C" w:rsidRDefault="0027295C">
      <w:r>
        <w:continuationSeparator/>
      </w:r>
    </w:p>
  </w:endnote>
  <w:endnote w:type="continuationNotice" w:id="1">
    <w:p w14:paraId="09DC9FC5" w14:textId="77777777" w:rsidR="0027295C" w:rsidRDefault="002729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CD258" w14:textId="77777777" w:rsidR="00FA060F" w:rsidRPr="004C6C5B" w:rsidRDefault="00FA060F"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241E5C80" w14:textId="77777777" w:rsidR="00FA060F" w:rsidRPr="004C6C5B" w:rsidRDefault="00FA060F" w:rsidP="002B7A45">
    <w:pPr>
      <w:tabs>
        <w:tab w:val="center" w:pos="3544"/>
        <w:tab w:val="center" w:pos="4536"/>
        <w:tab w:val="right" w:pos="7938"/>
      </w:tabs>
      <w:ind w:left="-851"/>
      <w:jc w:val="both"/>
      <w:rPr>
        <w:rFonts w:ascii="Arial" w:hAnsi="Arial" w:cs="Arial"/>
        <w:sz w:val="18"/>
        <w:szCs w:val="18"/>
      </w:rPr>
    </w:pPr>
    <w:r w:rsidRPr="00F83E1B">
      <w:rPr>
        <w:rFonts w:ascii="Arial" w:hAnsi="Arial"/>
        <w:sz w:val="18"/>
        <w:szCs w:val="18"/>
      </w:rPr>
      <w:t xml:space="preserve">number: </w:t>
    </w:r>
    <w:r w:rsidRPr="00F83E1B">
      <w:rPr>
        <w:rFonts w:ascii="Arial" w:hAnsi="Arial"/>
        <w:noProof/>
        <w:sz w:val="18"/>
        <w:szCs w:val="18"/>
      </w:rPr>
      <w:t>PAN-022486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D28B8" w14:textId="77777777" w:rsidR="00FA060F" w:rsidRPr="000B393C" w:rsidRDefault="00FA060F"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026FEE2B" w14:textId="17622365" w:rsidR="00FA060F" w:rsidRPr="000B393C" w:rsidRDefault="00FA060F" w:rsidP="00FB1541">
    <w:pPr>
      <w:pStyle w:val="Footer"/>
      <w:rPr>
        <w:sz w:val="18"/>
        <w:szCs w:val="18"/>
      </w:rPr>
    </w:pPr>
    <w:r w:rsidRPr="00C65BDE">
      <w:rPr>
        <w:rFonts w:ascii="Arial" w:hAnsi="Arial" w:cs="Arial"/>
        <w:noProof/>
        <w:sz w:val="18"/>
        <w:szCs w:val="18"/>
      </w:rPr>
      <w:t>AW1000901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32559B">
      <w:rPr>
        <w:rFonts w:ascii="Arial" w:hAnsi="Arial" w:cs="Arial"/>
        <w:noProof/>
        <w:sz w:val="18"/>
        <w:szCs w:val="18"/>
      </w:rPr>
      <w:t>18</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3E0CA"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AD39062" w14:textId="0F359076" w:rsidR="002B5D5F" w:rsidRPr="000B393C" w:rsidRDefault="00AA0A51"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3193D">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25799" w14:textId="77777777" w:rsidR="0027295C" w:rsidRDefault="0027295C">
      <w:r>
        <w:separator/>
      </w:r>
    </w:p>
  </w:footnote>
  <w:footnote w:type="continuationSeparator" w:id="0">
    <w:p w14:paraId="3FA897FE" w14:textId="77777777" w:rsidR="0027295C" w:rsidRDefault="0027295C">
      <w:r>
        <w:continuationSeparator/>
      </w:r>
    </w:p>
  </w:footnote>
  <w:footnote w:type="continuationNotice" w:id="1">
    <w:p w14:paraId="246B3AA3" w14:textId="77777777" w:rsidR="0027295C" w:rsidRDefault="0027295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1F51136A"/>
    <w:multiLevelType w:val="hybridMultilevel"/>
    <w:tmpl w:val="1CE01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F74839AC"/>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0"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F4C377D"/>
    <w:multiLevelType w:val="hybridMultilevel"/>
    <w:tmpl w:val="0EDEA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9226000">
    <w:abstractNumId w:val="8"/>
  </w:num>
  <w:num w:numId="2" w16cid:durableId="167838027">
    <w:abstractNumId w:val="8"/>
  </w:num>
  <w:num w:numId="3" w16cid:durableId="359208718">
    <w:abstractNumId w:val="10"/>
  </w:num>
  <w:num w:numId="4" w16cid:durableId="1957523535">
    <w:abstractNumId w:val="4"/>
  </w:num>
  <w:num w:numId="5" w16cid:durableId="386488116">
    <w:abstractNumId w:val="6"/>
  </w:num>
  <w:num w:numId="6" w16cid:durableId="1821654349">
    <w:abstractNumId w:val="0"/>
  </w:num>
  <w:num w:numId="7" w16cid:durableId="1847860519">
    <w:abstractNumId w:val="11"/>
  </w:num>
  <w:num w:numId="8" w16cid:durableId="991910635">
    <w:abstractNumId w:val="2"/>
  </w:num>
  <w:num w:numId="9" w16cid:durableId="1218972906">
    <w:abstractNumId w:val="6"/>
  </w:num>
  <w:num w:numId="10" w16cid:durableId="11151786">
    <w:abstractNumId w:val="8"/>
  </w:num>
  <w:num w:numId="11" w16cid:durableId="1802116787">
    <w:abstractNumId w:val="9"/>
  </w:num>
  <w:num w:numId="12" w16cid:durableId="1309827363">
    <w:abstractNumId w:val="7"/>
  </w:num>
  <w:num w:numId="13" w16cid:durableId="734669689">
    <w:abstractNumId w:val="3"/>
  </w:num>
  <w:num w:numId="14" w16cid:durableId="120613867">
    <w:abstractNumId w:val="5"/>
  </w:num>
  <w:num w:numId="15" w16cid:durableId="505099350">
    <w:abstractNumId w:val="3"/>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647247889">
    <w:abstractNumId w:val="1"/>
  </w:num>
  <w:num w:numId="17" w16cid:durableId="76133483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AAE"/>
    <w:rsid w:val="00007D91"/>
    <w:rsid w:val="00010875"/>
    <w:rsid w:val="0001208B"/>
    <w:rsid w:val="00015073"/>
    <w:rsid w:val="00026258"/>
    <w:rsid w:val="00033507"/>
    <w:rsid w:val="000370FF"/>
    <w:rsid w:val="00037728"/>
    <w:rsid w:val="00042F58"/>
    <w:rsid w:val="0004344E"/>
    <w:rsid w:val="00043C13"/>
    <w:rsid w:val="00045012"/>
    <w:rsid w:val="000451DA"/>
    <w:rsid w:val="00050869"/>
    <w:rsid w:val="00051053"/>
    <w:rsid w:val="0005210B"/>
    <w:rsid w:val="00053D17"/>
    <w:rsid w:val="00053F6D"/>
    <w:rsid w:val="00054005"/>
    <w:rsid w:val="000558BB"/>
    <w:rsid w:val="0006300A"/>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96B3A"/>
    <w:rsid w:val="000B393C"/>
    <w:rsid w:val="000B4BA1"/>
    <w:rsid w:val="000B57A2"/>
    <w:rsid w:val="000C00D1"/>
    <w:rsid w:val="000C3304"/>
    <w:rsid w:val="000C64A7"/>
    <w:rsid w:val="000D0661"/>
    <w:rsid w:val="000D0B36"/>
    <w:rsid w:val="000D1A76"/>
    <w:rsid w:val="000D6B16"/>
    <w:rsid w:val="000E39B6"/>
    <w:rsid w:val="000E445B"/>
    <w:rsid w:val="000F7B24"/>
    <w:rsid w:val="001001E2"/>
    <w:rsid w:val="0010272E"/>
    <w:rsid w:val="001038EE"/>
    <w:rsid w:val="0010409C"/>
    <w:rsid w:val="00104344"/>
    <w:rsid w:val="00105142"/>
    <w:rsid w:val="001059F3"/>
    <w:rsid w:val="00107B87"/>
    <w:rsid w:val="00112221"/>
    <w:rsid w:val="0011273F"/>
    <w:rsid w:val="00117092"/>
    <w:rsid w:val="001228E5"/>
    <w:rsid w:val="00123AE1"/>
    <w:rsid w:val="001247B7"/>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1DB1"/>
    <w:rsid w:val="001B25E6"/>
    <w:rsid w:val="001B6005"/>
    <w:rsid w:val="001C4703"/>
    <w:rsid w:val="001C4DE1"/>
    <w:rsid w:val="001C529E"/>
    <w:rsid w:val="001C6254"/>
    <w:rsid w:val="001C760F"/>
    <w:rsid w:val="001D1ABA"/>
    <w:rsid w:val="001D3E8F"/>
    <w:rsid w:val="001D785E"/>
    <w:rsid w:val="001E2D29"/>
    <w:rsid w:val="001E3644"/>
    <w:rsid w:val="001E4432"/>
    <w:rsid w:val="001E462A"/>
    <w:rsid w:val="001F0B6B"/>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6A72"/>
    <w:rsid w:val="002725A1"/>
    <w:rsid w:val="0027295C"/>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02DE"/>
    <w:rsid w:val="002D50FC"/>
    <w:rsid w:val="002F273F"/>
    <w:rsid w:val="002F6803"/>
    <w:rsid w:val="002F7CD0"/>
    <w:rsid w:val="00304415"/>
    <w:rsid w:val="0030506B"/>
    <w:rsid w:val="00305609"/>
    <w:rsid w:val="003064C3"/>
    <w:rsid w:val="00306791"/>
    <w:rsid w:val="003104F0"/>
    <w:rsid w:val="00312383"/>
    <w:rsid w:val="00315300"/>
    <w:rsid w:val="00321D27"/>
    <w:rsid w:val="00322FF4"/>
    <w:rsid w:val="0032559B"/>
    <w:rsid w:val="00325D0E"/>
    <w:rsid w:val="0033116C"/>
    <w:rsid w:val="00331482"/>
    <w:rsid w:val="00331C24"/>
    <w:rsid w:val="0033239F"/>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60C6"/>
    <w:rsid w:val="003B09D5"/>
    <w:rsid w:val="003B114A"/>
    <w:rsid w:val="003B28B2"/>
    <w:rsid w:val="003B3025"/>
    <w:rsid w:val="003B728F"/>
    <w:rsid w:val="003B780E"/>
    <w:rsid w:val="003C3C68"/>
    <w:rsid w:val="003C778D"/>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161DD"/>
    <w:rsid w:val="00420953"/>
    <w:rsid w:val="0043203B"/>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1C2F"/>
    <w:rsid w:val="004A3186"/>
    <w:rsid w:val="004A4BC6"/>
    <w:rsid w:val="004A5FBC"/>
    <w:rsid w:val="004B2037"/>
    <w:rsid w:val="004B38A4"/>
    <w:rsid w:val="004B69F2"/>
    <w:rsid w:val="004C15AC"/>
    <w:rsid w:val="004C4B5A"/>
    <w:rsid w:val="004D6018"/>
    <w:rsid w:val="004D7529"/>
    <w:rsid w:val="004E3F21"/>
    <w:rsid w:val="004E75D7"/>
    <w:rsid w:val="004E7E00"/>
    <w:rsid w:val="004F05BF"/>
    <w:rsid w:val="004F0D6D"/>
    <w:rsid w:val="004F4818"/>
    <w:rsid w:val="00502E5E"/>
    <w:rsid w:val="00515E17"/>
    <w:rsid w:val="00523F49"/>
    <w:rsid w:val="0052516B"/>
    <w:rsid w:val="00525FF1"/>
    <w:rsid w:val="00527423"/>
    <w:rsid w:val="00527653"/>
    <w:rsid w:val="005337C4"/>
    <w:rsid w:val="00533FDD"/>
    <w:rsid w:val="00534C4C"/>
    <w:rsid w:val="005368C1"/>
    <w:rsid w:val="00537989"/>
    <w:rsid w:val="0054612A"/>
    <w:rsid w:val="00556AC5"/>
    <w:rsid w:val="00565C71"/>
    <w:rsid w:val="00572718"/>
    <w:rsid w:val="0057323B"/>
    <w:rsid w:val="0057637B"/>
    <w:rsid w:val="0057696D"/>
    <w:rsid w:val="005837A6"/>
    <w:rsid w:val="0058559D"/>
    <w:rsid w:val="00585A6E"/>
    <w:rsid w:val="00585F88"/>
    <w:rsid w:val="00586FE5"/>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2C33"/>
    <w:rsid w:val="005E322D"/>
    <w:rsid w:val="005E55B6"/>
    <w:rsid w:val="005F281F"/>
    <w:rsid w:val="005F5D72"/>
    <w:rsid w:val="005F70D1"/>
    <w:rsid w:val="006036F2"/>
    <w:rsid w:val="00605738"/>
    <w:rsid w:val="00612DCD"/>
    <w:rsid w:val="006158B9"/>
    <w:rsid w:val="00617CF8"/>
    <w:rsid w:val="00621012"/>
    <w:rsid w:val="00624927"/>
    <w:rsid w:val="00632513"/>
    <w:rsid w:val="00637A4F"/>
    <w:rsid w:val="0064377F"/>
    <w:rsid w:val="00643A32"/>
    <w:rsid w:val="00644289"/>
    <w:rsid w:val="00646362"/>
    <w:rsid w:val="0064736A"/>
    <w:rsid w:val="00657EED"/>
    <w:rsid w:val="0066347C"/>
    <w:rsid w:val="006653C4"/>
    <w:rsid w:val="006725D1"/>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080D"/>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38F7"/>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78F"/>
    <w:rsid w:val="007C6ED4"/>
    <w:rsid w:val="007D7E5A"/>
    <w:rsid w:val="007E12E3"/>
    <w:rsid w:val="007E3427"/>
    <w:rsid w:val="007E52AD"/>
    <w:rsid w:val="007E76A5"/>
    <w:rsid w:val="007F2C12"/>
    <w:rsid w:val="007F408A"/>
    <w:rsid w:val="008006A4"/>
    <w:rsid w:val="00815AE7"/>
    <w:rsid w:val="008206BB"/>
    <w:rsid w:val="00820841"/>
    <w:rsid w:val="00821962"/>
    <w:rsid w:val="0082225B"/>
    <w:rsid w:val="0082402C"/>
    <w:rsid w:val="008255E1"/>
    <w:rsid w:val="00831311"/>
    <w:rsid w:val="008321E6"/>
    <w:rsid w:val="00832458"/>
    <w:rsid w:val="00836687"/>
    <w:rsid w:val="00837B7B"/>
    <w:rsid w:val="00842F1D"/>
    <w:rsid w:val="00843985"/>
    <w:rsid w:val="008453FF"/>
    <w:rsid w:val="00850177"/>
    <w:rsid w:val="0085024F"/>
    <w:rsid w:val="00850E7A"/>
    <w:rsid w:val="0085189A"/>
    <w:rsid w:val="0085190D"/>
    <w:rsid w:val="00852B9B"/>
    <w:rsid w:val="008548D1"/>
    <w:rsid w:val="00854C8B"/>
    <w:rsid w:val="00856434"/>
    <w:rsid w:val="008579DF"/>
    <w:rsid w:val="00860C73"/>
    <w:rsid w:val="0086422D"/>
    <w:rsid w:val="00864445"/>
    <w:rsid w:val="008679AD"/>
    <w:rsid w:val="008710ED"/>
    <w:rsid w:val="008730B0"/>
    <w:rsid w:val="008741EE"/>
    <w:rsid w:val="00875FB4"/>
    <w:rsid w:val="00877076"/>
    <w:rsid w:val="00885CD7"/>
    <w:rsid w:val="00886067"/>
    <w:rsid w:val="008872C9"/>
    <w:rsid w:val="00887C2C"/>
    <w:rsid w:val="008A08E9"/>
    <w:rsid w:val="008A3F55"/>
    <w:rsid w:val="008A79F2"/>
    <w:rsid w:val="008B0FAD"/>
    <w:rsid w:val="008B1F34"/>
    <w:rsid w:val="008B4260"/>
    <w:rsid w:val="008B7058"/>
    <w:rsid w:val="008C471F"/>
    <w:rsid w:val="008C4DB7"/>
    <w:rsid w:val="008C571B"/>
    <w:rsid w:val="008C6B7D"/>
    <w:rsid w:val="008D5F71"/>
    <w:rsid w:val="008E2C8F"/>
    <w:rsid w:val="008E3140"/>
    <w:rsid w:val="008E76A1"/>
    <w:rsid w:val="008F0548"/>
    <w:rsid w:val="008F4652"/>
    <w:rsid w:val="008F5277"/>
    <w:rsid w:val="008F5E5A"/>
    <w:rsid w:val="008F6CF9"/>
    <w:rsid w:val="008F776A"/>
    <w:rsid w:val="00900539"/>
    <w:rsid w:val="0090270F"/>
    <w:rsid w:val="009058E5"/>
    <w:rsid w:val="00905E5E"/>
    <w:rsid w:val="009068CE"/>
    <w:rsid w:val="0091033F"/>
    <w:rsid w:val="0091288A"/>
    <w:rsid w:val="009143CB"/>
    <w:rsid w:val="00921064"/>
    <w:rsid w:val="00921D0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3548"/>
    <w:rsid w:val="00984E3F"/>
    <w:rsid w:val="00986336"/>
    <w:rsid w:val="00993889"/>
    <w:rsid w:val="009970AE"/>
    <w:rsid w:val="009972E7"/>
    <w:rsid w:val="00997320"/>
    <w:rsid w:val="009A143D"/>
    <w:rsid w:val="009A287F"/>
    <w:rsid w:val="009A36B5"/>
    <w:rsid w:val="009A54D1"/>
    <w:rsid w:val="009C1D21"/>
    <w:rsid w:val="009C28CB"/>
    <w:rsid w:val="009D05EA"/>
    <w:rsid w:val="009D42E5"/>
    <w:rsid w:val="009D5F6A"/>
    <w:rsid w:val="009E13EE"/>
    <w:rsid w:val="009E1FE3"/>
    <w:rsid w:val="009E2367"/>
    <w:rsid w:val="009E2E6C"/>
    <w:rsid w:val="009F3266"/>
    <w:rsid w:val="009F5997"/>
    <w:rsid w:val="009F668D"/>
    <w:rsid w:val="00A0136F"/>
    <w:rsid w:val="00A039E3"/>
    <w:rsid w:val="00A104DC"/>
    <w:rsid w:val="00A11F4E"/>
    <w:rsid w:val="00A13694"/>
    <w:rsid w:val="00A17613"/>
    <w:rsid w:val="00A20254"/>
    <w:rsid w:val="00A24F75"/>
    <w:rsid w:val="00A25406"/>
    <w:rsid w:val="00A256AE"/>
    <w:rsid w:val="00A36CF7"/>
    <w:rsid w:val="00A40593"/>
    <w:rsid w:val="00A42161"/>
    <w:rsid w:val="00A445C6"/>
    <w:rsid w:val="00A467B6"/>
    <w:rsid w:val="00A47A52"/>
    <w:rsid w:val="00A54B58"/>
    <w:rsid w:val="00A57786"/>
    <w:rsid w:val="00A60AC7"/>
    <w:rsid w:val="00A63EC6"/>
    <w:rsid w:val="00A6447B"/>
    <w:rsid w:val="00A708DD"/>
    <w:rsid w:val="00A76D30"/>
    <w:rsid w:val="00A83F3D"/>
    <w:rsid w:val="00A915B7"/>
    <w:rsid w:val="00A915E6"/>
    <w:rsid w:val="00A91ACA"/>
    <w:rsid w:val="00A91EC8"/>
    <w:rsid w:val="00A92C20"/>
    <w:rsid w:val="00A95EFA"/>
    <w:rsid w:val="00A977E9"/>
    <w:rsid w:val="00AA0A51"/>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4B68"/>
    <w:rsid w:val="00B163FB"/>
    <w:rsid w:val="00B1680D"/>
    <w:rsid w:val="00B1698F"/>
    <w:rsid w:val="00B2095D"/>
    <w:rsid w:val="00B20A3D"/>
    <w:rsid w:val="00B22243"/>
    <w:rsid w:val="00B23168"/>
    <w:rsid w:val="00B237E2"/>
    <w:rsid w:val="00B24424"/>
    <w:rsid w:val="00B246C0"/>
    <w:rsid w:val="00B252B0"/>
    <w:rsid w:val="00B31EAA"/>
    <w:rsid w:val="00B34B0F"/>
    <w:rsid w:val="00B36107"/>
    <w:rsid w:val="00B369E8"/>
    <w:rsid w:val="00B409F8"/>
    <w:rsid w:val="00B428E7"/>
    <w:rsid w:val="00B42FF9"/>
    <w:rsid w:val="00B430D1"/>
    <w:rsid w:val="00B52F7D"/>
    <w:rsid w:val="00B538E3"/>
    <w:rsid w:val="00B549E4"/>
    <w:rsid w:val="00B567A9"/>
    <w:rsid w:val="00B67BD0"/>
    <w:rsid w:val="00B77A3F"/>
    <w:rsid w:val="00B81950"/>
    <w:rsid w:val="00B94E56"/>
    <w:rsid w:val="00BA0A1B"/>
    <w:rsid w:val="00BA110E"/>
    <w:rsid w:val="00BA5708"/>
    <w:rsid w:val="00BA611D"/>
    <w:rsid w:val="00BA69B1"/>
    <w:rsid w:val="00BB0ABF"/>
    <w:rsid w:val="00BB22EC"/>
    <w:rsid w:val="00BB30CE"/>
    <w:rsid w:val="00BB4464"/>
    <w:rsid w:val="00BC193E"/>
    <w:rsid w:val="00BD2511"/>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32041"/>
    <w:rsid w:val="00C41C5D"/>
    <w:rsid w:val="00C45293"/>
    <w:rsid w:val="00C45B96"/>
    <w:rsid w:val="00C51EBA"/>
    <w:rsid w:val="00C52ACA"/>
    <w:rsid w:val="00C566EA"/>
    <w:rsid w:val="00C601A6"/>
    <w:rsid w:val="00C62DDA"/>
    <w:rsid w:val="00C65BDE"/>
    <w:rsid w:val="00C6722C"/>
    <w:rsid w:val="00C74C4D"/>
    <w:rsid w:val="00C76E5D"/>
    <w:rsid w:val="00C77DEA"/>
    <w:rsid w:val="00C81C9A"/>
    <w:rsid w:val="00C8568E"/>
    <w:rsid w:val="00C90980"/>
    <w:rsid w:val="00C93940"/>
    <w:rsid w:val="00C94451"/>
    <w:rsid w:val="00C94802"/>
    <w:rsid w:val="00C966FB"/>
    <w:rsid w:val="00CA3AC4"/>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5EF2"/>
    <w:rsid w:val="00CF7F96"/>
    <w:rsid w:val="00D060EA"/>
    <w:rsid w:val="00D11BD4"/>
    <w:rsid w:val="00D2050D"/>
    <w:rsid w:val="00D30C6C"/>
    <w:rsid w:val="00D3193D"/>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C3165"/>
    <w:rsid w:val="00DC6DF1"/>
    <w:rsid w:val="00DD3D09"/>
    <w:rsid w:val="00DD5C4A"/>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21BB"/>
    <w:rsid w:val="00E0343F"/>
    <w:rsid w:val="00E1036E"/>
    <w:rsid w:val="00E1303A"/>
    <w:rsid w:val="00E13F28"/>
    <w:rsid w:val="00E16588"/>
    <w:rsid w:val="00E277C4"/>
    <w:rsid w:val="00E31ECA"/>
    <w:rsid w:val="00E33705"/>
    <w:rsid w:val="00E365DC"/>
    <w:rsid w:val="00E401E7"/>
    <w:rsid w:val="00E41750"/>
    <w:rsid w:val="00E4181C"/>
    <w:rsid w:val="00E43FF5"/>
    <w:rsid w:val="00E4680B"/>
    <w:rsid w:val="00E52F1B"/>
    <w:rsid w:val="00E61407"/>
    <w:rsid w:val="00E64575"/>
    <w:rsid w:val="00E6548C"/>
    <w:rsid w:val="00E7117A"/>
    <w:rsid w:val="00E7257D"/>
    <w:rsid w:val="00E75473"/>
    <w:rsid w:val="00E84C8B"/>
    <w:rsid w:val="00E86B46"/>
    <w:rsid w:val="00E91387"/>
    <w:rsid w:val="00E93922"/>
    <w:rsid w:val="00E95083"/>
    <w:rsid w:val="00E9577E"/>
    <w:rsid w:val="00EA1F59"/>
    <w:rsid w:val="00EA5CAE"/>
    <w:rsid w:val="00EB25CD"/>
    <w:rsid w:val="00EB5B59"/>
    <w:rsid w:val="00EC0A49"/>
    <w:rsid w:val="00EC15BA"/>
    <w:rsid w:val="00EC4A5D"/>
    <w:rsid w:val="00EC5CA8"/>
    <w:rsid w:val="00ED3863"/>
    <w:rsid w:val="00ED758C"/>
    <w:rsid w:val="00EF15CE"/>
    <w:rsid w:val="00EF6C21"/>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473E"/>
    <w:rsid w:val="00F70846"/>
    <w:rsid w:val="00F72376"/>
    <w:rsid w:val="00F742D1"/>
    <w:rsid w:val="00F81FE7"/>
    <w:rsid w:val="00F833A0"/>
    <w:rsid w:val="00F83E1B"/>
    <w:rsid w:val="00F86494"/>
    <w:rsid w:val="00F97866"/>
    <w:rsid w:val="00FA060F"/>
    <w:rsid w:val="00FB1541"/>
    <w:rsid w:val="00FB2CFC"/>
    <w:rsid w:val="00FB4E43"/>
    <w:rsid w:val="00FB4E8F"/>
    <w:rsid w:val="00FB697C"/>
    <w:rsid w:val="00FB770A"/>
    <w:rsid w:val="00FC317A"/>
    <w:rsid w:val="00FD08DD"/>
    <w:rsid w:val="00FD14BC"/>
    <w:rsid w:val="00FD1EDF"/>
    <w:rsid w:val="00FD2AF6"/>
    <w:rsid w:val="00FD4CBD"/>
    <w:rsid w:val="00FD7F2D"/>
    <w:rsid w:val="00FE092C"/>
    <w:rsid w:val="00FE39C1"/>
    <w:rsid w:val="00FE40B4"/>
    <w:rsid w:val="00FE4142"/>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AFC2BB"/>
  <w15:chartTrackingRefBased/>
  <w15:docId w15:val="{261BD0A1-4DF1-4551-B808-384F21CCA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REGU-184-6562239</_dlc_DocId>
    <_dlc_DocIdUrl xmlns="9be56660-2c31-41ef-bc00-23e72f632f2a">
      <Url>https://cyfoethnaturiolcymru.sharepoint.com/teams/Regulatory/Permitting/_layouts/15/DocIdRedir.aspx?ID=REGU-184-6562239</Url>
      <Description>REGU-184-6562239</Description>
    </_dlc_DocIdUrl>
    <TaxCatchAll xmlns="859f7ad6-93f6-4205-b62b-a17f28acbbac" xsi:nil="true"/>
    <Site_x0020_Name xmlns="859f7ad6-93f6-4205-b62b-a17f28acbbac">Clyro Wastewater Treatment Works </Site_x0020_Name>
    <Internal_x002f_External xmlns="859f7ad6-93f6-4205-b62b-a17f28acbbac">Outgoing document</Internal_x002f_External>
    <Post_x0020_code xmlns="859f7ad6-93f6-4205-b62b-a17f28acbbac">HR3 5JZ</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2024-04-24T23:00:00+00:00</Document_x0020_Date>
    <Facility_x0020_Address xmlns="859f7ad6-93f6-4205-b62b-a17f28acbbac">Buttercup Meadow, Clyro, Hay-on-Wye,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7384035C-26AB-4E9E-91F4-0493ECE84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A4F051-EA83-4317-AA35-88BB9027C6DE}">
  <ds:schemaRefs>
    <ds:schemaRef ds:uri="http://schemas.microsoft.com/office/2006/documentManagement/types"/>
    <ds:schemaRef ds:uri="859f7ad6-93f6-4205-b62b-a17f28acbbac"/>
    <ds:schemaRef ds:uri="6e121689-de5b-41b9-a751-bfeda7fa2b07"/>
    <ds:schemaRef ds:uri="http://purl.org/dc/elements/1.1/"/>
    <ds:schemaRef ds:uri="9be56660-2c31-41ef-bc00-23e72f632f2a"/>
    <ds:schemaRef ds:uri="http://schemas.microsoft.com/office/infopath/2007/PartnerControls"/>
    <ds:schemaRef ds:uri="84145aa9-ae2a-4b81-96bf-da2258b9f1c9"/>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4400</Words>
  <Characters>24051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(25/04/2024)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2024-04-25T08:05:00Z</dcterms:created>
  <dcterms:modified xsi:type="dcterms:W3CDTF">2024-04-25T08:05:00Z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18a921e8-f5cb-4c57-87ef-82c93958224c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4" name="DocumentSetDescription">
    <vt:lpwstr/>
  </property>
  <property fmtid="{D5CDD505-2E9C-101B-9397-08002B2CF9AE}" pid="15" name="Email Recipients">
    <vt:lpwstr/>
  </property>
  <property fmtid="{D5CDD505-2E9C-101B-9397-08002B2CF9AE}" pid="16" name="To">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4" name="BCC">
    <vt:lpwstr/>
  </property>
  <property fmtid="{D5CDD505-2E9C-101B-9397-08002B2CF9AE}" pid="25" name="Email Sender">
    <vt:lpwstr/>
  </property>
  <property fmtid="{D5CDD505-2E9C-101B-9397-08002B2CF9AE}" pid="26" name="Email Has Attachments">
    <vt:bool>false</vt:bool>
  </property>
  <property fmtid="{D5CDD505-2E9C-101B-9397-08002B2CF9AE}" pid="27" name="CC">
    <vt:lpwstr/>
  </property>
</Properties>
</file>