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3461D9" w:rsidRDefault="00232CBA" w:rsidP="00053DA9">
      <w:pPr>
        <w:rPr>
          <w:rFonts w:ascii="Arial" w:hAnsi="Arial" w:cs="Arial"/>
          <w:szCs w:val="24"/>
        </w:rPr>
      </w:pPr>
    </w:p>
    <w:p w14:paraId="2951BC3B" w14:textId="42A7A26D" w:rsidR="004D4608" w:rsidRPr="003461D9" w:rsidRDefault="00E450D5" w:rsidP="003461D9">
      <w:pPr>
        <w:spacing w:after="120"/>
        <w:rPr>
          <w:rFonts w:ascii="Arial" w:hAnsi="Arial" w:cs="Arial"/>
          <w:szCs w:val="24"/>
        </w:rPr>
      </w:pPr>
      <w:r w:rsidRPr="003461D9">
        <w:rPr>
          <w:rFonts w:ascii="Arial" w:hAnsi="Arial" w:cs="Arial"/>
          <w:szCs w:val="24"/>
        </w:rPr>
        <w:t xml:space="preserve">We have decided to </w:t>
      </w:r>
      <w:r w:rsidR="008A1FB1" w:rsidRPr="003461D9">
        <w:rPr>
          <w:rFonts w:ascii="Arial" w:hAnsi="Arial" w:cs="Arial"/>
          <w:szCs w:val="24"/>
        </w:rPr>
        <w:t>grant</w:t>
      </w:r>
      <w:r w:rsidR="00B85004" w:rsidRPr="003461D9">
        <w:rPr>
          <w:rFonts w:ascii="Arial" w:hAnsi="Arial" w:cs="Arial"/>
          <w:szCs w:val="24"/>
        </w:rPr>
        <w:t xml:space="preserve"> </w:t>
      </w:r>
      <w:r w:rsidRPr="003461D9">
        <w:rPr>
          <w:rFonts w:ascii="Arial" w:hAnsi="Arial" w:cs="Arial"/>
          <w:szCs w:val="24"/>
        </w:rPr>
        <w:t>the</w:t>
      </w:r>
      <w:r w:rsidR="008D465D" w:rsidRPr="003461D9">
        <w:rPr>
          <w:rFonts w:ascii="Arial" w:hAnsi="Arial" w:cs="Arial"/>
          <w:szCs w:val="24"/>
        </w:rPr>
        <w:t xml:space="preserve"> permit</w:t>
      </w:r>
      <w:r w:rsidR="00FD2974" w:rsidRPr="003461D9">
        <w:rPr>
          <w:rFonts w:ascii="Arial" w:hAnsi="Arial" w:cs="Arial"/>
          <w:szCs w:val="24"/>
        </w:rPr>
        <w:t xml:space="preserve"> </w:t>
      </w:r>
      <w:r w:rsidRPr="003461D9">
        <w:rPr>
          <w:rFonts w:ascii="Arial" w:hAnsi="Arial" w:cs="Arial"/>
          <w:szCs w:val="24"/>
        </w:rPr>
        <w:t xml:space="preserve">for </w:t>
      </w:r>
      <w:r w:rsidR="003461D9" w:rsidRPr="003461D9">
        <w:rPr>
          <w:rFonts w:ascii="Arial" w:hAnsi="Arial" w:cs="Arial"/>
          <w:szCs w:val="24"/>
        </w:rPr>
        <w:t>Berth 31</w:t>
      </w:r>
      <w:r w:rsidR="00D720DC" w:rsidRPr="003461D9">
        <w:rPr>
          <w:rFonts w:ascii="Arial" w:hAnsi="Arial" w:cs="Arial"/>
          <w:szCs w:val="24"/>
        </w:rPr>
        <w:t xml:space="preserve">operated by </w:t>
      </w:r>
      <w:r w:rsidR="00E80C57" w:rsidRPr="003461D9">
        <w:rPr>
          <w:rFonts w:ascii="Arial" w:hAnsi="Arial" w:cs="Arial"/>
          <w:szCs w:val="24"/>
        </w:rPr>
        <w:t>South West Wood Products Limited</w:t>
      </w:r>
      <w:r w:rsidR="009277B2" w:rsidRPr="003461D9">
        <w:rPr>
          <w:rFonts w:ascii="Arial" w:hAnsi="Arial" w:cs="Arial"/>
          <w:szCs w:val="24"/>
        </w:rPr>
        <w:t>.</w:t>
      </w:r>
      <w:r w:rsidR="00351A0A" w:rsidRPr="003461D9">
        <w:rPr>
          <w:rFonts w:ascii="Arial" w:hAnsi="Arial" w:cs="Arial"/>
          <w:szCs w:val="24"/>
        </w:rPr>
        <w:t xml:space="preserve"> </w:t>
      </w:r>
    </w:p>
    <w:p w14:paraId="2951BC3C" w14:textId="4AEEBBC9"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sidR="00F63110">
        <w:rPr>
          <w:rFonts w:ascii="Arial" w:hAnsi="Arial"/>
          <w:color w:val="000000"/>
        </w:rPr>
        <w:t xml:space="preserve"> </w:t>
      </w:r>
      <w:r w:rsidR="00577887" w:rsidRPr="00577887">
        <w:rPr>
          <w:rFonts w:ascii="Arial" w:hAnsi="Arial"/>
          <w:b/>
          <w:bCs/>
          <w:color w:val="000000"/>
        </w:rPr>
        <w:t>EPR/</w:t>
      </w:r>
      <w:r w:rsidR="00F63110" w:rsidRPr="00F63110">
        <w:rPr>
          <w:rFonts w:ascii="Arial" w:hAnsi="Arial"/>
          <w:b/>
          <w:bCs/>
          <w:color w:val="000000"/>
        </w:rPr>
        <w:t>DB3196HH</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791FF024" w14:textId="77777777" w:rsidR="004232A8" w:rsidRPr="004232A8" w:rsidRDefault="004232A8" w:rsidP="004232A8">
      <w:pPr>
        <w:spacing w:after="60"/>
        <w:ind w:left="1134"/>
        <w:rPr>
          <w:rFonts w:ascii="Arial" w:hAnsi="Arial"/>
        </w:rPr>
      </w:pPr>
    </w:p>
    <w:p w14:paraId="2951BC4B" w14:textId="1B25183F"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5DD76FA8"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0DA36836" w:rsidR="00655B34" w:rsidRPr="000141CC" w:rsidRDefault="00655B34" w:rsidP="00B85004">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5A4ABE95" w14:textId="77777777" w:rsidR="00E9011B" w:rsidRDefault="00E9011B" w:rsidP="004026BA">
            <w:pPr>
              <w:pStyle w:val="NormalWeb"/>
              <w:spacing w:before="60"/>
              <w:rPr>
                <w:rFonts w:ascii="Arial" w:hAnsi="Arial" w:cs="Arial"/>
                <w:color w:val="FF00FF"/>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4026BA">
              <w:rPr>
                <w:rFonts w:ascii="Arial" w:hAnsi="Arial" w:cs="Arial"/>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p w14:paraId="4256E333" w14:textId="5DF824EF" w:rsidR="00A329B8" w:rsidRDefault="00A329B8" w:rsidP="004026BA">
            <w:pPr>
              <w:pStyle w:val="NormalWeb"/>
              <w:spacing w:before="60"/>
              <w:rPr>
                <w:rFonts w:ascii="Arial" w:hAnsi="Arial" w:cs="Arial"/>
              </w:rPr>
            </w:pP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1925D36D" w:rsidR="00E9011B" w:rsidRPr="000141CC" w:rsidRDefault="00E9011B" w:rsidP="00E9011B">
            <w:pPr>
              <w:rPr>
                <w:rFonts w:ascii="Arial" w:hAnsi="Arial" w:cs="Arial"/>
                <w:color w:val="FF00FF"/>
                <w:szCs w:val="24"/>
              </w:rPr>
            </w:pPr>
          </w:p>
        </w:tc>
        <w:tc>
          <w:tcPr>
            <w:tcW w:w="6096" w:type="dxa"/>
          </w:tcPr>
          <w:p w14:paraId="2951BC81" w14:textId="33136A92" w:rsidR="00E9011B" w:rsidRPr="000141CC" w:rsidRDefault="00E9011B" w:rsidP="004026BA">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268A6895"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77777777" w:rsidR="00E9011B" w:rsidRPr="004026BA" w:rsidRDefault="00E9011B" w:rsidP="00E9011B">
            <w:pPr>
              <w:pStyle w:val="BodyText"/>
              <w:rPr>
                <w:rFonts w:ascii="Arial" w:hAnsi="Arial" w:cs="Arial"/>
                <w:color w:val="auto"/>
                <w:szCs w:val="24"/>
              </w:rPr>
            </w:pPr>
            <w:r w:rsidRPr="004026BA">
              <w:rPr>
                <w:rFonts w:ascii="Arial" w:hAnsi="Arial" w:cs="Arial"/>
                <w:color w:val="auto"/>
                <w:szCs w:val="24"/>
              </w:rPr>
              <w:t xml:space="preserve">The operator is a member of an agreed scheme. </w:t>
            </w:r>
          </w:p>
          <w:p w14:paraId="2951BC9C" w14:textId="082AF069" w:rsidR="00E9011B" w:rsidRPr="004026BA" w:rsidRDefault="00E9011B" w:rsidP="00E9011B">
            <w:pPr>
              <w:rPr>
                <w:rFonts w:ascii="Arial" w:hAnsi="Arial" w:cs="Arial"/>
                <w:szCs w:val="24"/>
              </w:rPr>
            </w:pPr>
            <w:bookmarkStart w:id="0" w:name="OLE_LINK1"/>
            <w:bookmarkStart w:id="1" w:name="OLE_LINK2"/>
          </w:p>
          <w:p w14:paraId="7255A430" w14:textId="41C38DF5" w:rsidR="004026BA" w:rsidRDefault="00195341" w:rsidP="00E9011B">
            <w:pPr>
              <w:rPr>
                <w:rFonts w:ascii="Arial" w:hAnsi="Arial" w:cs="Arial"/>
                <w:szCs w:val="24"/>
              </w:rPr>
            </w:pPr>
            <w:r>
              <w:rPr>
                <w:rFonts w:ascii="Arial" w:hAnsi="Arial" w:cs="Arial"/>
                <w:szCs w:val="24"/>
              </w:rPr>
              <w:t xml:space="preserve">Rita Vassallo - </w:t>
            </w:r>
            <w:r w:rsidR="004026BA" w:rsidRPr="004026BA">
              <w:rPr>
                <w:rFonts w:ascii="Arial" w:hAnsi="Arial" w:cs="Arial"/>
                <w:szCs w:val="24"/>
              </w:rPr>
              <w:t>WAMITAB</w:t>
            </w:r>
            <w:r>
              <w:rPr>
                <w:rFonts w:ascii="Arial" w:hAnsi="Arial" w:cs="Arial"/>
                <w:szCs w:val="24"/>
              </w:rPr>
              <w:t xml:space="preserve"> Level 4 Medium Risk Operator Competence for Non-Hazardous Waste Treatment and Transfer</w:t>
            </w:r>
            <w:r w:rsidR="00DA40D3">
              <w:rPr>
                <w:rFonts w:ascii="Arial" w:hAnsi="Arial" w:cs="Arial"/>
                <w:szCs w:val="24"/>
              </w:rPr>
              <w:t xml:space="preserve"> – issued 03/03/2020.</w:t>
            </w:r>
          </w:p>
          <w:p w14:paraId="62BAED71" w14:textId="29446F09" w:rsidR="00DA40D3" w:rsidRDefault="00DA40D3" w:rsidP="00E9011B">
            <w:pPr>
              <w:rPr>
                <w:rFonts w:ascii="Arial" w:hAnsi="Arial" w:cs="Arial"/>
                <w:szCs w:val="24"/>
              </w:rPr>
            </w:pPr>
            <w:r>
              <w:rPr>
                <w:rFonts w:ascii="Arial" w:hAnsi="Arial" w:cs="Arial"/>
                <w:szCs w:val="24"/>
              </w:rPr>
              <w:t>Continuing Competence Certificate TMNH expires 27/06/2024</w:t>
            </w:r>
          </w:p>
          <w:p w14:paraId="4B0AFEF1" w14:textId="77777777" w:rsidR="00DA40D3" w:rsidRPr="004026BA" w:rsidRDefault="00DA40D3" w:rsidP="00E9011B">
            <w:pPr>
              <w:rPr>
                <w:rFonts w:ascii="Arial" w:hAnsi="Arial" w:cs="Arial"/>
                <w:szCs w:val="24"/>
              </w:rPr>
            </w:pPr>
          </w:p>
          <w:p w14:paraId="2938133D" w14:textId="77777777" w:rsidR="004026BA" w:rsidRPr="004026BA" w:rsidRDefault="004026BA" w:rsidP="00E9011B">
            <w:pPr>
              <w:rPr>
                <w:rFonts w:ascii="Arial" w:hAnsi="Arial" w:cs="Arial"/>
                <w:szCs w:val="24"/>
              </w:rPr>
            </w:pPr>
          </w:p>
          <w:p w14:paraId="2951BC9D" w14:textId="77777777" w:rsidR="00E9011B" w:rsidRPr="004026BA" w:rsidRDefault="00E9011B" w:rsidP="00E9011B">
            <w:pPr>
              <w:rPr>
                <w:rFonts w:ascii="Arial" w:hAnsi="Arial" w:cs="Arial"/>
                <w:szCs w:val="24"/>
              </w:rPr>
            </w:pPr>
            <w:r w:rsidRPr="004026BA">
              <w:rPr>
                <w:rFonts w:ascii="Arial" w:hAnsi="Arial" w:cs="Arial"/>
                <w:szCs w:val="24"/>
              </w:rPr>
              <w:lastRenderedPageBreak/>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060AC4D3"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4026BA" w:rsidRDefault="00E9011B" w:rsidP="00E9011B">
            <w:pPr>
              <w:rPr>
                <w:rFonts w:ascii="Arial" w:hAnsi="Arial" w:cs="Arial"/>
                <w:szCs w:val="24"/>
              </w:rPr>
            </w:pPr>
            <w:r w:rsidRPr="004026BA">
              <w:rPr>
                <w:rFonts w:ascii="Arial" w:hAnsi="Arial" w:cs="Arial"/>
                <w:szCs w:val="24"/>
              </w:rPr>
              <w:t xml:space="preserve">No relevant convictions were found. </w:t>
            </w:r>
          </w:p>
          <w:p w14:paraId="2951BCA8" w14:textId="77777777" w:rsidR="00E9011B" w:rsidRPr="004026BA" w:rsidRDefault="00E9011B" w:rsidP="00E9011B">
            <w:pPr>
              <w:rPr>
                <w:rFonts w:ascii="Arial" w:hAnsi="Arial" w:cs="Arial"/>
                <w:szCs w:val="24"/>
              </w:rPr>
            </w:pPr>
          </w:p>
          <w:p w14:paraId="2951BCA9" w14:textId="77777777" w:rsidR="00E9011B" w:rsidRPr="004026BA" w:rsidRDefault="00E9011B" w:rsidP="00E9011B">
            <w:pPr>
              <w:rPr>
                <w:rFonts w:ascii="Arial" w:hAnsi="Arial" w:cs="Arial"/>
                <w:szCs w:val="24"/>
              </w:rPr>
            </w:pPr>
            <w:r w:rsidRPr="004026BA">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4EB409EB"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5" w14:textId="77777777" w:rsidR="00BD3E5D" w:rsidRDefault="00751B6E" w:rsidP="00053DA9">
      <w:pPr>
        <w:pStyle w:val="Heading1"/>
        <w:jc w:val="left"/>
      </w:pPr>
      <w:r w:rsidDel="00751B6E">
        <w:t xml:space="preserve"> </w:t>
      </w:r>
    </w:p>
    <w:p w14:paraId="2951BCC9" w14:textId="2AE93AC3" w:rsidR="00C44B7E" w:rsidRDefault="00C44B7E" w:rsidP="004026BA">
      <w:pPr>
        <w:pStyle w:val="Heading1"/>
        <w:jc w:val="left"/>
        <w:rPr>
          <w:b w:val="0"/>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D8A0B" w14:textId="77777777" w:rsidR="000A6D0F" w:rsidRDefault="000A6D0F">
      <w:r>
        <w:separator/>
      </w:r>
    </w:p>
  </w:endnote>
  <w:endnote w:type="continuationSeparator" w:id="0">
    <w:p w14:paraId="4A3CB9B1" w14:textId="77777777" w:rsidR="000A6D0F" w:rsidRDefault="000A6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0BA04" w14:textId="77777777" w:rsidR="000A6D0F" w:rsidRDefault="000A6D0F">
      <w:r>
        <w:separator/>
      </w:r>
    </w:p>
  </w:footnote>
  <w:footnote w:type="continuationSeparator" w:id="0">
    <w:p w14:paraId="3DEA9F8C" w14:textId="77777777" w:rsidR="000A6D0F" w:rsidRDefault="000A6D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A6D0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95341"/>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1D9"/>
    <w:rsid w:val="00346CF0"/>
    <w:rsid w:val="00351A0A"/>
    <w:rsid w:val="0038174A"/>
    <w:rsid w:val="00382F62"/>
    <w:rsid w:val="003869DE"/>
    <w:rsid w:val="00393524"/>
    <w:rsid w:val="003C0DE9"/>
    <w:rsid w:val="003C6618"/>
    <w:rsid w:val="003D1803"/>
    <w:rsid w:val="003D5F9D"/>
    <w:rsid w:val="003E7C63"/>
    <w:rsid w:val="003F3681"/>
    <w:rsid w:val="004026BA"/>
    <w:rsid w:val="00404B8A"/>
    <w:rsid w:val="00406AF4"/>
    <w:rsid w:val="00416EA2"/>
    <w:rsid w:val="0041731F"/>
    <w:rsid w:val="004232A8"/>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1525"/>
    <w:rsid w:val="00562DD8"/>
    <w:rsid w:val="005761B2"/>
    <w:rsid w:val="00577887"/>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1FC0"/>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77DA"/>
    <w:rsid w:val="009B4CE8"/>
    <w:rsid w:val="009B7411"/>
    <w:rsid w:val="009C6E2B"/>
    <w:rsid w:val="00A0300A"/>
    <w:rsid w:val="00A13701"/>
    <w:rsid w:val="00A17C93"/>
    <w:rsid w:val="00A30BE1"/>
    <w:rsid w:val="00A329B8"/>
    <w:rsid w:val="00A343C7"/>
    <w:rsid w:val="00A50874"/>
    <w:rsid w:val="00A569FF"/>
    <w:rsid w:val="00A6796D"/>
    <w:rsid w:val="00A77D4D"/>
    <w:rsid w:val="00A8256E"/>
    <w:rsid w:val="00A86473"/>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85004"/>
    <w:rsid w:val="00B967A8"/>
    <w:rsid w:val="00BB408D"/>
    <w:rsid w:val="00BB4528"/>
    <w:rsid w:val="00BD1893"/>
    <w:rsid w:val="00BD3E5D"/>
    <w:rsid w:val="00BE370B"/>
    <w:rsid w:val="00BF24F6"/>
    <w:rsid w:val="00BF7300"/>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21F7"/>
    <w:rsid w:val="00D540FD"/>
    <w:rsid w:val="00D5690F"/>
    <w:rsid w:val="00D57A4B"/>
    <w:rsid w:val="00D61AB7"/>
    <w:rsid w:val="00D63230"/>
    <w:rsid w:val="00D720DC"/>
    <w:rsid w:val="00D74BF4"/>
    <w:rsid w:val="00D7711B"/>
    <w:rsid w:val="00D8193B"/>
    <w:rsid w:val="00D825C3"/>
    <w:rsid w:val="00DA40D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80C57"/>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3110"/>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A8647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REGU-106-6600701</_dlc_DocId>
    <_dlc_DocIdUrl xmlns="9be56660-2c31-41ef-bc00-23e72f632f2a">
      <Url>https://cyfoethnaturiolcymru.sharepoint.com/teams/Regulatory/Permitting/_layouts/15/DocIdRedir.aspx?ID=REGU-106-6600701</Url>
      <Description>REGU-106-6600701</Description>
    </_dlc_DocIdUrl>
    <Site_x0020_Name xmlns="859f7ad6-93f6-4205-b62b-a17f28acbbac">Berth 31 Wimborne Road</Site_x0020_Name>
    <Internal_x002f_External xmlns="859f7ad6-93f6-4205-b62b-a17f28acbbac">Internal document</Internal_x002f_External>
    <Post_x0020_code xmlns="859f7ad6-93f6-4205-b62b-a17f28acbbac">CF63 3DH</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2024-04-24T23:00:00+00:00</Document_x0020_Date>
    <Facility_x0020_Address xmlns="859f7ad6-93f6-4205-b62b-a17f28acbbac">Barry Docks, Barry</Facility_x0020_Address>
    <Environment_x0020_Sub_x0020_Folder xmlns="859f7ad6-93f6-4205-b62b-a17f28acbbac">Licences applications</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AFE2A4-C19D-4CC9-B54E-E4283EBA066C}">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3.xml><?xml version="1.0" encoding="utf-8"?>
<ds:datastoreItem xmlns:ds="http://schemas.openxmlformats.org/officeDocument/2006/customXml" ds:itemID="{C54378C9-EA42-4F84-B909-5E72530DAE1F}">
  <ds:schemaRefs>
    <ds:schemaRef ds:uri="http://schemas.microsoft.com/sharepoint/v3/contenttype/forms"/>
  </ds:schemaRefs>
</ds:datastoreItem>
</file>

<file path=customXml/itemProps4.xml><?xml version="1.0" encoding="utf-8"?>
<ds:datastoreItem xmlns:ds="http://schemas.openxmlformats.org/officeDocument/2006/customXml" ds:itemID="{565B7630-D9F1-4D2D-9305-26C5A2CC7D0E}">
  <ds:schemaRefs>
    <ds:schemaRef ds:uri="http://schemas.microsoft.com/sharepoint/events"/>
  </ds:schemaRefs>
</ds:datastoreItem>
</file>

<file path=customXml/itemProps5.xml><?xml version="1.0" encoding="utf-8"?>
<ds:datastoreItem xmlns:ds="http://schemas.openxmlformats.org/officeDocument/2006/customXml" ds:itemID="{DA88E9CC-CD60-45DE-8819-C297A0BCC5F9}"/>
</file>

<file path=customXml/itemProps6.xml><?xml version="1.0" encoding="utf-8"?>
<ds:datastoreItem xmlns:ds="http://schemas.openxmlformats.org/officeDocument/2006/customXml" ds:itemID="{ACC5ADBF-8BE3-4652-B501-3CDBC4C98A36}"/>
</file>

<file path=docProps/app.xml><?xml version="1.0" encoding="utf-8"?>
<Properties xmlns="http://schemas.openxmlformats.org/officeDocument/2006/extended-properties" xmlns:vt="http://schemas.openxmlformats.org/officeDocument/2006/docPropsVTypes">
  <Template>Normal</Template>
  <TotalTime>0</TotalTime>
  <Pages>3</Pages>
  <Words>472</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2024-04-25T09:56:00Z</dcterms:created>
  <dcterms:modified xsi:type="dcterms:W3CDTF">2024-04-25T09:56:00Z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0362b104-634f-45c3-883a-87233f5ba394</vt:lpwstr>
  </property>
  <property fmtid="{D5CDD505-2E9C-101B-9397-08002B2CF9AE}" pid="5" name="MediaServiceImageTags">
    <vt:lpwstr/>
  </property>
</Properties>
</file>