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BFDA" w14:textId="4AEBEE8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B66AF" w:rsidRPr="006B66AF">
        <w:rPr>
          <w:rFonts w:ascii="Arial" w:hAnsi="Arial" w:cs="Arial"/>
          <w:b/>
          <w:bCs/>
          <w:u w:val="single"/>
          <w:shd w:val="clear" w:color="auto" w:fill="FFFFFF"/>
        </w:rPr>
        <w:t>BW1404301</w:t>
      </w:r>
      <w:r w:rsidR="006B66A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582C45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4B43081" w14:textId="1AF364A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B66AF" w:rsidRPr="006B66AF">
        <w:rPr>
          <w:rFonts w:ascii="Arial" w:hAnsi="Arial" w:cs="Arial"/>
          <w:sz w:val="20"/>
          <w:szCs w:val="20"/>
        </w:rPr>
        <w:t>PAN-021441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</w:t>
      </w:r>
      <w:r w:rsidR="0022237A" w:rsidRPr="006B66AF">
        <w:rPr>
          <w:rFonts w:ascii="Arial" w:hAnsi="Arial" w:cs="Arial"/>
          <w:sz w:val="20"/>
          <w:szCs w:val="20"/>
        </w:rPr>
        <w:t xml:space="preserve">e </w:t>
      </w:r>
      <w:r w:rsidRPr="006B66AF">
        <w:rPr>
          <w:rFonts w:ascii="Arial" w:hAnsi="Arial" w:cs="Arial"/>
          <w:sz w:val="20"/>
          <w:szCs w:val="20"/>
        </w:rPr>
        <w:t>settled sto</w:t>
      </w:r>
      <w:r w:rsidRPr="00591EF2">
        <w:rPr>
          <w:rFonts w:ascii="Arial" w:hAnsi="Arial" w:cs="Arial"/>
          <w:sz w:val="20"/>
          <w:szCs w:val="20"/>
        </w:rPr>
        <w:t>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B66AF" w:rsidRPr="006B66AF">
        <w:rPr>
          <w:rFonts w:ascii="Arial" w:hAnsi="Arial" w:cs="Arial"/>
          <w:sz w:val="20"/>
          <w:szCs w:val="20"/>
        </w:rPr>
        <w:t>BW1404301</w:t>
      </w:r>
      <w:r w:rsidR="006B66A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B66AF" w:rsidRPr="006B66AF">
        <w:rPr>
          <w:rFonts w:ascii="Arial" w:hAnsi="Arial" w:cs="Arial"/>
          <w:sz w:val="20"/>
          <w:szCs w:val="20"/>
        </w:rPr>
        <w:t>BC0006801</w:t>
      </w:r>
      <w:r w:rsidR="006B66A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6B66AF" w:rsidRPr="006B66AF">
        <w:rPr>
          <w:rFonts w:ascii="Arial" w:hAnsi="Arial" w:cs="Arial"/>
          <w:sz w:val="20"/>
          <w:szCs w:val="20"/>
        </w:rPr>
        <w:t>Garnswllt</w:t>
      </w:r>
      <w:proofErr w:type="spellEnd"/>
      <w:r w:rsidR="006B66A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FB57CFC" w14:textId="5A18DD0C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6B66AF">
        <w:rPr>
          <w:rFonts w:ascii="Arial" w:hAnsi="Arial" w:cs="Arial"/>
          <w:sz w:val="20"/>
          <w:szCs w:val="20"/>
        </w:rPr>
        <w:t>sult,</w:t>
      </w:r>
      <w:r w:rsidR="004A4114" w:rsidRPr="006B66AF">
        <w:rPr>
          <w:rFonts w:ascii="Arial" w:hAnsi="Arial" w:cs="Arial"/>
          <w:sz w:val="20"/>
          <w:szCs w:val="20"/>
        </w:rPr>
        <w:t xml:space="preserve"> </w:t>
      </w:r>
      <w:r w:rsidR="00D05AEA" w:rsidRPr="006B66AF">
        <w:rPr>
          <w:rFonts w:ascii="Arial" w:hAnsi="Arial" w:cs="Arial"/>
          <w:sz w:val="20"/>
          <w:szCs w:val="20"/>
        </w:rPr>
        <w:t xml:space="preserve">settled </w:t>
      </w:r>
      <w:r w:rsidR="004A4114" w:rsidRPr="006B66AF">
        <w:rPr>
          <w:rFonts w:ascii="Arial" w:hAnsi="Arial" w:cs="Arial"/>
          <w:sz w:val="20"/>
          <w:szCs w:val="20"/>
        </w:rPr>
        <w:t>sto</w:t>
      </w:r>
      <w:r w:rsidR="004A4114" w:rsidRPr="004A4114">
        <w:rPr>
          <w:rFonts w:ascii="Arial" w:hAnsi="Arial" w:cs="Arial"/>
          <w:sz w:val="20"/>
          <w:szCs w:val="20"/>
        </w:rPr>
        <w:t xml:space="preserve">rm permit </w:t>
      </w:r>
      <w:r w:rsidR="006B66AF" w:rsidRPr="006B66AF">
        <w:rPr>
          <w:rFonts w:ascii="Arial" w:hAnsi="Arial" w:cs="Arial"/>
          <w:sz w:val="20"/>
          <w:szCs w:val="20"/>
        </w:rPr>
        <w:t>BW1404301</w:t>
      </w:r>
      <w:r w:rsidR="006B66A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088AB4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61EE96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AECF9E0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03AB79A" w14:textId="68FFFF97" w:rsidR="00591EF2" w:rsidRPr="00591EF2" w:rsidRDefault="006B66A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6A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6B66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C0252"/>
  <w15:chartTrackingRefBased/>
  <w15:docId w15:val="{2222FB6F-3821-4373-B57A-CDD5BE69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REGU-193-13536224</_dlc_DocId>
    <_dlc_DocIdUrl xmlns="9be56660-2c31-41ef-bc00-23e72f632f2a">
      <Url>https://cyfoethnaturiolcymru.sharepoint.com/teams/Regulatory/Permitting/_layouts/15/DocIdRedir.aspx?ID=REGU-193-13536224</Url>
      <Description>REGU-193-13536224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Garnswllt STW Longelin Ammanford Settled Storm</Site_x0020_Name>
    <Internal_x002f_External xmlns="859f7ad6-93f6-4205-b62b-a17f28acbbac">Internal document</Internal_x002f_External>
    <Post_x0020_code xmlns="859f7ad6-93f6-4205-b62b-a17f28acbbac">near SA18 2RH</Post_x0020_code>
    <Document_x0020_Type xmlns="859f7ad6-93f6-4205-b62b-a17f28acbbac">Memo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 Pentwyn Road, Nelson, Treharris, CF46 6LY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2024-04-25T23:00:00+00:00</Document_x0020_Date>
    <Facility_x0020_Address xmlns="859f7ad6-93f6-4205-b62b-a17f28acbbac">Off Lon Y Felin, Garnswllt, Swansea SA18 2RH 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>2024-04-24T23:00:00+00:00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1F0C5DD-BE1D-4ADA-8A24-1B4E1482AAA9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2024-04-19T08:54:00Z</dcterms:created>
  <dcterms:modified xsi:type="dcterms:W3CDTF">2024-04-19T08:55:00Z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0a8c7581-7e57-4b64-ba4f-ee0f02a49558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