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3D54993D" w14:textId="542E9A95" w:rsidR="005B73A2" w:rsidRPr="007E2096" w:rsidRDefault="00717300" w:rsidP="0082402C">
      <w:pPr>
        <w:pStyle w:val="coverLicenceHolder"/>
        <w:pBdr>
          <w:top w:val="single" w:sz="4" w:space="25" w:color="auto"/>
        </w:pBdr>
        <w:ind w:left="3261"/>
        <w:rPr>
          <w:sz w:val="22"/>
          <w:szCs w:val="22"/>
        </w:rPr>
      </w:pPr>
      <w:r w:rsidRPr="007E2096">
        <w:rPr>
          <w:sz w:val="22"/>
          <w:szCs w:val="22"/>
        </w:rPr>
        <w:fldChar w:fldCharType="begin"/>
      </w:r>
      <w:r w:rsidRPr="007E2096">
        <w:rPr>
          <w:sz w:val="22"/>
          <w:szCs w:val="22"/>
        </w:rPr>
        <w:instrText xml:space="preserve"> MERGEFIELD Site_Name </w:instrText>
      </w:r>
      <w:r w:rsidRPr="007E2096">
        <w:rPr>
          <w:sz w:val="22"/>
          <w:szCs w:val="22"/>
        </w:rPr>
        <w:fldChar w:fldCharType="separate"/>
      </w:r>
      <w:r w:rsidR="007E2096" w:rsidRPr="007E2096">
        <w:rPr>
          <w:noProof/>
          <w:sz w:val="22"/>
          <w:szCs w:val="22"/>
        </w:rPr>
        <w:t>Bancyfelin Wastewater Treatment Works</w:t>
      </w:r>
      <w:r w:rsidRPr="007E2096">
        <w:rPr>
          <w:sz w:val="22"/>
          <w:szCs w:val="22"/>
        </w:rPr>
        <w:fldChar w:fldCharType="end"/>
      </w:r>
      <w:r w:rsidR="005B73A2" w:rsidRPr="007E2096">
        <w:rPr>
          <w:sz w:val="22"/>
          <w:szCs w:val="22"/>
        </w:rPr>
        <w:t xml:space="preserve"> </w:t>
      </w:r>
    </w:p>
    <w:p w14:paraId="718782F6" w14:textId="71B363A0" w:rsidR="00717300" w:rsidRPr="007E2096" w:rsidRDefault="00717300" w:rsidP="0082402C">
      <w:pPr>
        <w:pStyle w:val="coverLicenceHolder"/>
        <w:pBdr>
          <w:top w:val="single" w:sz="4" w:space="25" w:color="auto"/>
        </w:pBdr>
        <w:ind w:left="3261"/>
        <w:rPr>
          <w:sz w:val="22"/>
          <w:szCs w:val="22"/>
        </w:rPr>
      </w:pPr>
      <w:r w:rsidRPr="007E2096">
        <w:rPr>
          <w:sz w:val="22"/>
          <w:szCs w:val="22"/>
        </w:rPr>
        <w:fldChar w:fldCharType="begin"/>
      </w:r>
      <w:r w:rsidRPr="007E2096">
        <w:rPr>
          <w:sz w:val="22"/>
          <w:szCs w:val="22"/>
        </w:rPr>
        <w:instrText xml:space="preserve"> MERGEFIELD DSI_ADD2 </w:instrText>
      </w:r>
      <w:r w:rsidRPr="007E2096">
        <w:rPr>
          <w:sz w:val="22"/>
          <w:szCs w:val="22"/>
        </w:rPr>
        <w:fldChar w:fldCharType="separate"/>
      </w:r>
      <w:r w:rsidR="007E2096" w:rsidRPr="007E2096">
        <w:rPr>
          <w:noProof/>
          <w:sz w:val="22"/>
          <w:szCs w:val="22"/>
        </w:rPr>
        <w:t>Track off Felin Gardens</w:t>
      </w:r>
      <w:r w:rsidRPr="007E2096">
        <w:rPr>
          <w:sz w:val="22"/>
          <w:szCs w:val="22"/>
        </w:rPr>
        <w:fldChar w:fldCharType="end"/>
      </w:r>
    </w:p>
    <w:p w14:paraId="76B81458" w14:textId="740AC015" w:rsidR="00717300" w:rsidRPr="007E2096" w:rsidRDefault="00717300" w:rsidP="0082402C">
      <w:pPr>
        <w:pStyle w:val="coverLicenceHolder"/>
        <w:pBdr>
          <w:top w:val="single" w:sz="4" w:space="25" w:color="auto"/>
        </w:pBdr>
        <w:ind w:left="3261"/>
        <w:rPr>
          <w:sz w:val="22"/>
          <w:szCs w:val="22"/>
        </w:rPr>
      </w:pPr>
      <w:r w:rsidRPr="007E2096">
        <w:rPr>
          <w:sz w:val="22"/>
          <w:szCs w:val="22"/>
        </w:rPr>
        <w:fldChar w:fldCharType="begin"/>
      </w:r>
      <w:r w:rsidRPr="007E2096">
        <w:rPr>
          <w:sz w:val="22"/>
          <w:szCs w:val="22"/>
        </w:rPr>
        <w:instrText xml:space="preserve"> MERGEFIELD DSI_ADD3 </w:instrText>
      </w:r>
      <w:r w:rsidRPr="007E2096">
        <w:rPr>
          <w:sz w:val="22"/>
          <w:szCs w:val="22"/>
        </w:rPr>
        <w:fldChar w:fldCharType="separate"/>
      </w:r>
      <w:r w:rsidR="007E2096" w:rsidRPr="007E2096">
        <w:rPr>
          <w:noProof/>
          <w:sz w:val="22"/>
          <w:szCs w:val="22"/>
        </w:rPr>
        <w:t>Bancyfelin</w:t>
      </w:r>
      <w:r w:rsidRPr="007E2096">
        <w:rPr>
          <w:sz w:val="22"/>
          <w:szCs w:val="22"/>
        </w:rPr>
        <w:fldChar w:fldCharType="end"/>
      </w:r>
    </w:p>
    <w:p w14:paraId="0EF17346" w14:textId="14E4A324" w:rsidR="00717300" w:rsidRPr="007E2096" w:rsidRDefault="00717300" w:rsidP="0082402C">
      <w:pPr>
        <w:pStyle w:val="coverLicenceHolder"/>
        <w:pBdr>
          <w:top w:val="single" w:sz="4" w:space="25" w:color="auto"/>
        </w:pBdr>
        <w:ind w:left="3261"/>
        <w:rPr>
          <w:sz w:val="22"/>
          <w:szCs w:val="22"/>
        </w:rPr>
      </w:pPr>
      <w:r w:rsidRPr="007E2096">
        <w:rPr>
          <w:sz w:val="22"/>
          <w:szCs w:val="22"/>
        </w:rPr>
        <w:fldChar w:fldCharType="begin"/>
      </w:r>
      <w:r w:rsidRPr="007E2096">
        <w:rPr>
          <w:sz w:val="22"/>
          <w:szCs w:val="22"/>
        </w:rPr>
        <w:instrText xml:space="preserve"> MERGEFIELD DSI_ADD4 </w:instrText>
      </w:r>
      <w:r w:rsidRPr="007E2096">
        <w:rPr>
          <w:sz w:val="22"/>
          <w:szCs w:val="22"/>
        </w:rPr>
        <w:fldChar w:fldCharType="separate"/>
      </w:r>
      <w:r w:rsidR="007E2096" w:rsidRPr="007E2096">
        <w:rPr>
          <w:noProof/>
          <w:sz w:val="22"/>
          <w:szCs w:val="22"/>
        </w:rPr>
        <w:t>Carmarthen</w:t>
      </w:r>
      <w:r w:rsidRPr="007E2096">
        <w:rPr>
          <w:sz w:val="22"/>
          <w:szCs w:val="22"/>
        </w:rPr>
        <w:fldChar w:fldCharType="end"/>
      </w:r>
    </w:p>
    <w:p w14:paraId="5FE00F48" w14:textId="081BA2DB" w:rsidR="005B73A2" w:rsidRPr="007E2096" w:rsidRDefault="00717300" w:rsidP="0082402C">
      <w:pPr>
        <w:pStyle w:val="coverLicenceHolder"/>
        <w:pBdr>
          <w:top w:val="single" w:sz="4" w:space="25" w:color="auto"/>
        </w:pBdr>
        <w:ind w:left="3261"/>
        <w:rPr>
          <w:sz w:val="22"/>
          <w:szCs w:val="22"/>
        </w:rPr>
      </w:pPr>
      <w:r w:rsidRPr="007E2096">
        <w:rPr>
          <w:sz w:val="22"/>
          <w:szCs w:val="22"/>
        </w:rPr>
        <w:fldChar w:fldCharType="begin"/>
      </w:r>
      <w:r w:rsidRPr="007E2096">
        <w:rPr>
          <w:sz w:val="22"/>
          <w:szCs w:val="22"/>
        </w:rPr>
        <w:instrText xml:space="preserve"> MERGEFIELD DSI_POST_CODE </w:instrText>
      </w:r>
      <w:r w:rsidRPr="007E2096">
        <w:rPr>
          <w:sz w:val="22"/>
          <w:szCs w:val="22"/>
        </w:rPr>
        <w:fldChar w:fldCharType="separate"/>
      </w:r>
      <w:r w:rsidR="007E2096" w:rsidRPr="007E2096">
        <w:rPr>
          <w:noProof/>
          <w:sz w:val="22"/>
          <w:szCs w:val="22"/>
        </w:rPr>
        <w:t>SA33 5ND</w:t>
      </w:r>
      <w:r w:rsidRPr="007E2096">
        <w:rPr>
          <w:sz w:val="22"/>
          <w:szCs w:val="22"/>
        </w:rPr>
        <w:fldChar w:fldCharType="end"/>
      </w:r>
    </w:p>
    <w:p w14:paraId="31B7289B" w14:textId="77777777" w:rsidR="005B73A2" w:rsidRPr="007E2096" w:rsidRDefault="005B73A2" w:rsidP="0082402C">
      <w:pPr>
        <w:pStyle w:val="coverLicenceHolder"/>
        <w:pBdr>
          <w:top w:val="single" w:sz="4" w:space="25" w:color="auto"/>
        </w:pBdr>
        <w:ind w:left="3261"/>
        <w:rPr>
          <w:sz w:val="22"/>
          <w:szCs w:val="22"/>
        </w:rPr>
      </w:pPr>
    </w:p>
    <w:p w14:paraId="5A9D87EA" w14:textId="77777777" w:rsidR="006D7C1E" w:rsidRPr="007E2096" w:rsidRDefault="006D7C1E" w:rsidP="0082402C">
      <w:pPr>
        <w:pStyle w:val="coverLicenceHolder"/>
        <w:pBdr>
          <w:top w:val="single" w:sz="4" w:space="25" w:color="auto"/>
        </w:pBdr>
        <w:ind w:left="3261"/>
        <w:rPr>
          <w:rFonts w:cs="Arial"/>
          <w:sz w:val="22"/>
          <w:szCs w:val="22"/>
        </w:rPr>
      </w:pPr>
    </w:p>
    <w:p w14:paraId="68741264" w14:textId="586F0718" w:rsidR="003370AB" w:rsidRPr="007E2096" w:rsidRDefault="003370AB" w:rsidP="0082402C">
      <w:pPr>
        <w:pStyle w:val="coverLicenceHolder"/>
        <w:pBdr>
          <w:top w:val="single" w:sz="4" w:space="25" w:color="auto"/>
        </w:pBdr>
        <w:spacing w:before="120" w:line="270" w:lineRule="exact"/>
        <w:ind w:left="3261"/>
        <w:rPr>
          <w:rFonts w:cs="Arial"/>
          <w:sz w:val="22"/>
          <w:szCs w:val="22"/>
        </w:rPr>
      </w:pPr>
      <w:r w:rsidRPr="007E2096">
        <w:rPr>
          <w:rFonts w:cs="Arial"/>
          <w:sz w:val="22"/>
          <w:szCs w:val="22"/>
        </w:rPr>
        <w:t>Variation</w:t>
      </w:r>
      <w:r w:rsidR="003F2D1E" w:rsidRPr="007E2096">
        <w:rPr>
          <w:rFonts w:cs="Arial"/>
          <w:sz w:val="22"/>
          <w:szCs w:val="22"/>
        </w:rPr>
        <w:t xml:space="preserve"> </w:t>
      </w:r>
      <w:r w:rsidRPr="007E2096">
        <w:rPr>
          <w:rFonts w:cs="Arial"/>
          <w:sz w:val="22"/>
          <w:szCs w:val="22"/>
        </w:rPr>
        <w:t>number</w:t>
      </w:r>
    </w:p>
    <w:p w14:paraId="47F2863B" w14:textId="5BC75CB2" w:rsidR="003370AB" w:rsidRPr="007E2096" w:rsidRDefault="00717300" w:rsidP="0082402C">
      <w:pPr>
        <w:pStyle w:val="coverLicenceHolder"/>
        <w:pBdr>
          <w:top w:val="single" w:sz="4" w:space="25" w:color="auto"/>
        </w:pBdr>
        <w:spacing w:before="120" w:line="270" w:lineRule="exact"/>
        <w:ind w:left="3261"/>
        <w:rPr>
          <w:rFonts w:cs="Arial"/>
          <w:sz w:val="22"/>
          <w:szCs w:val="22"/>
        </w:rPr>
      </w:pPr>
      <w:r w:rsidRPr="007E2096">
        <w:rPr>
          <w:rFonts w:cs="Arial"/>
          <w:sz w:val="22"/>
          <w:szCs w:val="22"/>
        </w:rPr>
        <w:fldChar w:fldCharType="begin"/>
      </w:r>
      <w:r w:rsidRPr="007E2096">
        <w:rPr>
          <w:rFonts w:cs="Arial"/>
          <w:sz w:val="22"/>
          <w:szCs w:val="22"/>
        </w:rPr>
        <w:instrText xml:space="preserve"> MERGEFIELD PAN </w:instrText>
      </w:r>
      <w:r w:rsidRPr="007E2096">
        <w:rPr>
          <w:rFonts w:cs="Arial"/>
          <w:sz w:val="22"/>
          <w:szCs w:val="22"/>
        </w:rPr>
        <w:fldChar w:fldCharType="separate"/>
      </w:r>
      <w:r w:rsidR="007E2096" w:rsidRPr="007E2096">
        <w:rPr>
          <w:rFonts w:cs="Arial"/>
          <w:noProof/>
          <w:sz w:val="22"/>
          <w:szCs w:val="22"/>
        </w:rPr>
        <w:t>PAN-020327</w:t>
      </w:r>
      <w:r w:rsidRPr="007E2096">
        <w:rPr>
          <w:rFonts w:cs="Arial"/>
          <w:sz w:val="22"/>
          <w:szCs w:val="22"/>
        </w:rPr>
        <w:fldChar w:fldCharType="end"/>
      </w:r>
    </w:p>
    <w:p w14:paraId="3E146199" w14:textId="77777777" w:rsidR="00E84C8B" w:rsidRPr="007E2096" w:rsidRDefault="004F05BF" w:rsidP="0082402C">
      <w:pPr>
        <w:pStyle w:val="coverAuthNos"/>
        <w:spacing w:before="480"/>
        <w:ind w:left="3261"/>
        <w:rPr>
          <w:rFonts w:cs="Arial"/>
          <w:color w:val="auto"/>
          <w:sz w:val="22"/>
          <w:szCs w:val="22"/>
          <w:lang w:val="de-DE"/>
        </w:rPr>
      </w:pPr>
      <w:r w:rsidRPr="007E2096">
        <w:rPr>
          <w:rFonts w:cs="Arial"/>
          <w:color w:val="auto"/>
          <w:sz w:val="22"/>
          <w:szCs w:val="22"/>
          <w:lang w:val="de-DE"/>
        </w:rPr>
        <w:t>P</w:t>
      </w:r>
      <w:r w:rsidR="00E84C8B" w:rsidRPr="007E2096">
        <w:rPr>
          <w:rFonts w:cs="Arial"/>
          <w:color w:val="auto"/>
          <w:sz w:val="22"/>
          <w:szCs w:val="22"/>
          <w:lang w:val="de-DE"/>
        </w:rPr>
        <w:t>ermit number</w:t>
      </w:r>
    </w:p>
    <w:p w14:paraId="2EF0EE18" w14:textId="0DA1BACB" w:rsidR="00E84C8B" w:rsidRPr="007E2096" w:rsidRDefault="006C214E" w:rsidP="0082402C">
      <w:pPr>
        <w:pStyle w:val="coverAuthNos"/>
        <w:ind w:left="3261"/>
        <w:rPr>
          <w:rFonts w:cs="Arial"/>
          <w:color w:val="auto"/>
          <w:sz w:val="22"/>
          <w:szCs w:val="22"/>
          <w:lang w:val="de-DE"/>
        </w:rPr>
      </w:pPr>
      <w:r w:rsidRPr="007E2096">
        <w:rPr>
          <w:rFonts w:cs="Arial"/>
          <w:color w:val="auto"/>
          <w:sz w:val="22"/>
          <w:szCs w:val="22"/>
          <w:lang w:val="de-DE"/>
        </w:rPr>
        <w:fldChar w:fldCharType="begin"/>
      </w:r>
      <w:r w:rsidRPr="007E2096">
        <w:rPr>
          <w:rFonts w:cs="Arial"/>
          <w:color w:val="auto"/>
          <w:sz w:val="22"/>
          <w:szCs w:val="22"/>
          <w:lang w:val="de-DE"/>
        </w:rPr>
        <w:instrText xml:space="preserve"> MERGEFIELD "FE_Permit_Number" </w:instrText>
      </w:r>
      <w:r w:rsidRPr="007E2096">
        <w:rPr>
          <w:rFonts w:cs="Arial"/>
          <w:color w:val="auto"/>
          <w:sz w:val="22"/>
          <w:szCs w:val="22"/>
          <w:lang w:val="de-DE"/>
        </w:rPr>
        <w:fldChar w:fldCharType="separate"/>
      </w:r>
      <w:r w:rsidR="007E2096" w:rsidRPr="007E2096">
        <w:rPr>
          <w:rFonts w:cs="Arial"/>
          <w:noProof/>
          <w:color w:val="auto"/>
          <w:sz w:val="22"/>
          <w:szCs w:val="22"/>
          <w:lang w:val="de-DE"/>
        </w:rPr>
        <w:t>BN0269701</w:t>
      </w:r>
      <w:r w:rsidRPr="007E2096">
        <w:rPr>
          <w:rFonts w:cs="Arial"/>
          <w:color w:val="auto"/>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2AFA7CA9" w:rsidR="00AC41E4" w:rsidRPr="007E2096" w:rsidRDefault="00850177" w:rsidP="009A36B5">
      <w:pPr>
        <w:pStyle w:val="coverAuthNos"/>
        <w:spacing w:line="240" w:lineRule="auto"/>
        <w:ind w:left="0"/>
        <w:jc w:val="center"/>
        <w:rPr>
          <w:b/>
          <w:color w:val="auto"/>
          <w:sz w:val="36"/>
          <w:szCs w:val="36"/>
        </w:rPr>
      </w:pPr>
      <w:r>
        <w:rPr>
          <w:b/>
          <w:color w:val="FF0000"/>
          <w:sz w:val="36"/>
          <w:szCs w:val="36"/>
        </w:rPr>
        <w:br w:type="page"/>
      </w:r>
      <w:r w:rsidR="00717300" w:rsidRPr="007E2096">
        <w:rPr>
          <w:b/>
          <w:color w:val="auto"/>
          <w:sz w:val="36"/>
          <w:szCs w:val="36"/>
        </w:rPr>
        <w:lastRenderedPageBreak/>
        <w:fldChar w:fldCharType="begin"/>
      </w:r>
      <w:r w:rsidR="00717300" w:rsidRPr="007E2096">
        <w:rPr>
          <w:b/>
          <w:color w:val="auto"/>
          <w:sz w:val="36"/>
          <w:szCs w:val="36"/>
        </w:rPr>
        <w:instrText xml:space="preserve"> MERGEFIELD Site_Name </w:instrText>
      </w:r>
      <w:r w:rsidR="00717300" w:rsidRPr="007E2096">
        <w:rPr>
          <w:b/>
          <w:color w:val="auto"/>
          <w:sz w:val="36"/>
          <w:szCs w:val="36"/>
        </w:rPr>
        <w:fldChar w:fldCharType="separate"/>
      </w:r>
      <w:r w:rsidR="007E2096" w:rsidRPr="007E2096">
        <w:rPr>
          <w:b/>
          <w:noProof/>
          <w:color w:val="auto"/>
          <w:sz w:val="36"/>
          <w:szCs w:val="36"/>
        </w:rPr>
        <w:t>Bancyfelin Wastewater Treatment Works</w:t>
      </w:r>
      <w:r w:rsidR="00717300" w:rsidRPr="007E2096">
        <w:rPr>
          <w:b/>
          <w:color w:val="auto"/>
          <w:sz w:val="36"/>
          <w:szCs w:val="36"/>
        </w:rPr>
        <w:fldChar w:fldCharType="end"/>
      </w:r>
    </w:p>
    <w:p w14:paraId="2E34D8F8" w14:textId="7DAD52D6" w:rsidR="003370AB" w:rsidRPr="007E2096" w:rsidRDefault="00AF08C3" w:rsidP="003370AB">
      <w:pPr>
        <w:pStyle w:val="Heading1nonum"/>
        <w:spacing w:before="80" w:after="0" w:line="240" w:lineRule="auto"/>
        <w:jc w:val="center"/>
        <w:rPr>
          <w:szCs w:val="36"/>
        </w:rPr>
      </w:pPr>
      <w:r w:rsidRPr="007E2096">
        <w:rPr>
          <w:szCs w:val="36"/>
        </w:rPr>
        <w:t>P</w:t>
      </w:r>
      <w:r w:rsidR="003370AB" w:rsidRPr="007E2096">
        <w:rPr>
          <w:szCs w:val="36"/>
        </w:rPr>
        <w:t xml:space="preserve">ermit </w:t>
      </w:r>
      <w:r w:rsidR="00BE5E02" w:rsidRPr="007E2096">
        <w:rPr>
          <w:szCs w:val="36"/>
        </w:rPr>
        <w:t>n</w:t>
      </w:r>
      <w:r w:rsidR="003370AB" w:rsidRPr="007E2096">
        <w:rPr>
          <w:szCs w:val="36"/>
        </w:rPr>
        <w:t xml:space="preserve">umber </w:t>
      </w:r>
      <w:r w:rsidR="00CC5CC5" w:rsidRPr="007E2096">
        <w:rPr>
          <w:szCs w:val="36"/>
        </w:rPr>
        <w:fldChar w:fldCharType="begin"/>
      </w:r>
      <w:r w:rsidR="00CC5CC5" w:rsidRPr="007E2096">
        <w:rPr>
          <w:szCs w:val="36"/>
        </w:rPr>
        <w:instrText xml:space="preserve"> MERGEFIELD FE_Permit_Number </w:instrText>
      </w:r>
      <w:r w:rsidR="00CC5CC5" w:rsidRPr="007E2096">
        <w:rPr>
          <w:szCs w:val="36"/>
        </w:rPr>
        <w:fldChar w:fldCharType="separate"/>
      </w:r>
      <w:r w:rsidR="007E2096" w:rsidRPr="007E2096">
        <w:rPr>
          <w:noProof/>
          <w:szCs w:val="36"/>
        </w:rPr>
        <w:t>BN0269701</w:t>
      </w:r>
      <w:r w:rsidR="00CC5CC5" w:rsidRPr="007E2096">
        <w:rPr>
          <w:szCs w:val="36"/>
        </w:rPr>
        <w:fldChar w:fldCharType="end"/>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21AB039" w14:textId="1B32DE63" w:rsidR="00952C06" w:rsidRPr="007E2096" w:rsidRDefault="0090270F" w:rsidP="00167FFA">
      <w:pPr>
        <w:pStyle w:val="BodyText2"/>
        <w:tabs>
          <w:tab w:val="left" w:pos="-720"/>
          <w:tab w:val="left" w:pos="0"/>
          <w:tab w:val="left" w:pos="972"/>
        </w:tabs>
        <w:spacing w:line="270" w:lineRule="exact"/>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8872C9" w:rsidRPr="00E1303A">
        <w:rPr>
          <w:rFonts w:cs="Arial"/>
          <w:sz w:val="22"/>
          <w:szCs w:val="22"/>
        </w:rPr>
        <w:t xml:space="preserve">environmental </w:t>
      </w:r>
      <w:r w:rsidR="008872C9" w:rsidRPr="007E2096">
        <w:rPr>
          <w:rFonts w:cs="Arial"/>
          <w:sz w:val="22"/>
          <w:szCs w:val="22"/>
        </w:rPr>
        <w:t>permits</w:t>
      </w:r>
      <w:r w:rsidR="00CC5CC5" w:rsidRPr="007E2096">
        <w:rPr>
          <w:rFonts w:cs="Arial"/>
          <w:sz w:val="22"/>
          <w:szCs w:val="22"/>
        </w:rPr>
        <w:t xml:space="preserve"> </w:t>
      </w:r>
      <w:r w:rsidR="00CC5CC5" w:rsidRPr="007E2096">
        <w:rPr>
          <w:rFonts w:cs="Arial"/>
          <w:sz w:val="22"/>
          <w:szCs w:val="22"/>
        </w:rPr>
        <w:fldChar w:fldCharType="begin"/>
      </w:r>
      <w:r w:rsidR="00CC5CC5" w:rsidRPr="007E2096">
        <w:rPr>
          <w:rFonts w:cs="Arial"/>
          <w:sz w:val="22"/>
          <w:szCs w:val="22"/>
        </w:rPr>
        <w:instrText xml:space="preserve"> MERGEFIELD FE_Permit_Number </w:instrText>
      </w:r>
      <w:r w:rsidR="00CC5CC5" w:rsidRPr="007E2096">
        <w:rPr>
          <w:rFonts w:cs="Arial"/>
          <w:sz w:val="22"/>
          <w:szCs w:val="22"/>
        </w:rPr>
        <w:fldChar w:fldCharType="separate"/>
      </w:r>
      <w:r w:rsidR="007E2096" w:rsidRPr="007E2096">
        <w:rPr>
          <w:rFonts w:cs="Arial"/>
          <w:noProof/>
          <w:sz w:val="22"/>
          <w:szCs w:val="22"/>
        </w:rPr>
        <w:t>BN0269701</w:t>
      </w:r>
      <w:r w:rsidR="00CC5CC5" w:rsidRPr="007E2096">
        <w:rPr>
          <w:rFonts w:cs="Arial"/>
          <w:sz w:val="22"/>
          <w:szCs w:val="22"/>
        </w:rPr>
        <w:fldChar w:fldCharType="end"/>
      </w:r>
      <w:r w:rsidR="008872C9" w:rsidRPr="007E2096">
        <w:rPr>
          <w:rFonts w:cs="Arial"/>
          <w:sz w:val="22"/>
          <w:szCs w:val="22"/>
        </w:rPr>
        <w:t xml:space="preserve"> and </w:t>
      </w:r>
      <w:r w:rsidR="00CC5CC5" w:rsidRPr="007E2096">
        <w:rPr>
          <w:rFonts w:cs="Arial"/>
          <w:sz w:val="22"/>
          <w:szCs w:val="22"/>
        </w:rPr>
        <w:fldChar w:fldCharType="begin"/>
      </w:r>
      <w:r w:rsidR="00CC5CC5" w:rsidRPr="007E2096">
        <w:rPr>
          <w:rFonts w:cs="Arial"/>
          <w:sz w:val="22"/>
          <w:szCs w:val="22"/>
        </w:rPr>
        <w:instrText xml:space="preserve"> MERGEFIELD Storm_Permit_Number </w:instrText>
      </w:r>
      <w:r w:rsidR="00CC5CC5" w:rsidRPr="007E2096">
        <w:rPr>
          <w:rFonts w:cs="Arial"/>
          <w:sz w:val="22"/>
          <w:szCs w:val="22"/>
        </w:rPr>
        <w:fldChar w:fldCharType="separate"/>
      </w:r>
      <w:r w:rsidR="007E2096" w:rsidRPr="007E2096">
        <w:rPr>
          <w:rFonts w:cs="Arial"/>
          <w:noProof/>
          <w:sz w:val="22"/>
          <w:szCs w:val="22"/>
        </w:rPr>
        <w:t>BN0269702</w:t>
      </w:r>
      <w:r w:rsidR="00CC5CC5" w:rsidRPr="007E2096">
        <w:rPr>
          <w:rFonts w:cs="Arial"/>
          <w:sz w:val="22"/>
          <w:szCs w:val="22"/>
        </w:rPr>
        <w:fldChar w:fldCharType="end"/>
      </w:r>
      <w:r w:rsidR="008872C9" w:rsidRPr="007E2096">
        <w:rPr>
          <w:rFonts w:cs="Arial"/>
          <w:sz w:val="22"/>
          <w:szCs w:val="22"/>
        </w:rPr>
        <w:t xml:space="preserve"> referred to in the status logs below and the replacement of those permits with a consolidated environmental permit.</w:t>
      </w:r>
    </w:p>
    <w:p w14:paraId="34E77837" w14:textId="77777777" w:rsidR="008872C9" w:rsidRPr="007E2096" w:rsidRDefault="008872C9" w:rsidP="00167FFA">
      <w:pPr>
        <w:pStyle w:val="BodyText2"/>
        <w:tabs>
          <w:tab w:val="left" w:pos="-720"/>
          <w:tab w:val="left" w:pos="0"/>
          <w:tab w:val="left" w:pos="972"/>
        </w:tabs>
        <w:spacing w:line="270" w:lineRule="exact"/>
        <w:jc w:val="left"/>
        <w:rPr>
          <w:rFonts w:cs="Arial"/>
          <w:sz w:val="22"/>
          <w:szCs w:val="22"/>
        </w:rPr>
      </w:pPr>
    </w:p>
    <w:p w14:paraId="2EFB92F9" w14:textId="342B6CF2" w:rsidR="003C3C68" w:rsidRPr="003C3C68" w:rsidRDefault="008872C9" w:rsidP="008872C9">
      <w:pPr>
        <w:rPr>
          <w:rStyle w:val="Pink"/>
          <w:rFonts w:ascii="Arial" w:hAnsi="Arial" w:cs="Arial"/>
          <w:color w:val="auto"/>
          <w:sz w:val="22"/>
          <w:szCs w:val="22"/>
        </w:rPr>
      </w:pPr>
      <w:r w:rsidRPr="007E2096">
        <w:rPr>
          <w:rStyle w:val="Pink"/>
          <w:rFonts w:ascii="Arial" w:hAnsi="Arial" w:cs="Arial"/>
          <w:color w:val="auto"/>
          <w:sz w:val="22"/>
          <w:szCs w:val="22"/>
        </w:rPr>
        <w:t xml:space="preserve">This permit variation and consolidation is to reflect asset improvements that have been agreed between </w:t>
      </w:r>
      <w:r w:rsidR="000B57A2" w:rsidRPr="007E2096">
        <w:rPr>
          <w:rStyle w:val="Pink"/>
          <w:rFonts w:ascii="Arial" w:hAnsi="Arial" w:cs="Arial"/>
          <w:color w:val="auto"/>
          <w:sz w:val="22"/>
          <w:szCs w:val="22"/>
        </w:rPr>
        <w:t>Natural Resources Wales</w:t>
      </w:r>
      <w:r w:rsidRPr="007E2096">
        <w:rPr>
          <w:rStyle w:val="Pink"/>
          <w:rFonts w:ascii="Arial" w:hAnsi="Arial" w:cs="Arial"/>
          <w:color w:val="auto"/>
          <w:sz w:val="22"/>
          <w:szCs w:val="22"/>
        </w:rPr>
        <w:t xml:space="preserve"> and </w:t>
      </w:r>
      <w:r w:rsidR="000B57A2" w:rsidRPr="007E2096">
        <w:rPr>
          <w:rStyle w:val="Pink"/>
          <w:rFonts w:ascii="Arial" w:hAnsi="Arial" w:cs="Arial"/>
          <w:color w:val="auto"/>
          <w:sz w:val="22"/>
          <w:szCs w:val="22"/>
        </w:rPr>
        <w:t>Dŵr Cymru Cyfyngedig</w:t>
      </w:r>
      <w:r w:rsidRPr="007E2096">
        <w:rPr>
          <w:rStyle w:val="Pink"/>
          <w:rFonts w:ascii="Arial" w:hAnsi="Arial" w:cs="Arial"/>
          <w:color w:val="auto"/>
          <w:sz w:val="22"/>
          <w:szCs w:val="22"/>
        </w:rPr>
        <w:t xml:space="preserve"> as part of the National Environment Programme. This permit requires the operator to install overflow operation monitoring into storm storage</w:t>
      </w:r>
      <w:r w:rsidR="006D43C6" w:rsidRPr="007E2096">
        <w:rPr>
          <w:rStyle w:val="Pink"/>
          <w:rFonts w:ascii="Arial" w:hAnsi="Arial" w:cs="Arial"/>
          <w:color w:val="auto"/>
          <w:sz w:val="22"/>
          <w:szCs w:val="22"/>
        </w:rPr>
        <w:t>,</w:t>
      </w:r>
      <w:r w:rsidR="00C50C91" w:rsidRPr="007E2096">
        <w:rPr>
          <w:rStyle w:val="Pink"/>
          <w:rFonts w:ascii="Arial" w:hAnsi="Arial" w:cs="Arial"/>
          <w:color w:val="auto"/>
          <w:sz w:val="22"/>
          <w:szCs w:val="22"/>
        </w:rPr>
        <w:t xml:space="preserve"> and</w:t>
      </w:r>
      <w:r w:rsidR="007E2096" w:rsidRPr="007E2096">
        <w:rPr>
          <w:rStyle w:val="Pink"/>
          <w:rFonts w:ascii="Arial" w:hAnsi="Arial" w:cs="Arial"/>
          <w:color w:val="auto"/>
          <w:sz w:val="22"/>
          <w:szCs w:val="22"/>
        </w:rPr>
        <w:t xml:space="preserve"> </w:t>
      </w:r>
      <w:r w:rsidRPr="007E2096">
        <w:rPr>
          <w:rStyle w:val="Pink"/>
          <w:rFonts w:ascii="Arial" w:hAnsi="Arial" w:cs="Arial"/>
          <w:color w:val="auto"/>
          <w:sz w:val="22"/>
          <w:szCs w:val="22"/>
        </w:rPr>
        <w:t>MCERTS flow monitoring to record flow passed forward</w:t>
      </w:r>
      <w:r w:rsidR="00297DC5" w:rsidRPr="007E2096">
        <w:rPr>
          <w:rStyle w:val="Pink"/>
          <w:rFonts w:ascii="Arial" w:hAnsi="Arial" w:cs="Arial"/>
          <w:color w:val="auto"/>
          <w:sz w:val="22"/>
          <w:szCs w:val="22"/>
        </w:rPr>
        <w:t xml:space="preserve"> </w:t>
      </w:r>
      <w:r w:rsidRPr="007E2096">
        <w:rPr>
          <w:rStyle w:val="Pink"/>
          <w:rFonts w:ascii="Arial" w:hAnsi="Arial" w:cs="Arial"/>
          <w:color w:val="auto"/>
          <w:sz w:val="22"/>
          <w:szCs w:val="22"/>
        </w:rPr>
        <w:t>and</w:t>
      </w:r>
      <w:r w:rsidR="00297DC5" w:rsidRPr="007E2096">
        <w:rPr>
          <w:rStyle w:val="Pink"/>
          <w:rFonts w:ascii="Arial" w:hAnsi="Arial" w:cs="Arial"/>
          <w:color w:val="auto"/>
          <w:sz w:val="22"/>
          <w:szCs w:val="22"/>
        </w:rPr>
        <w:t xml:space="preserve"> </w:t>
      </w:r>
      <w:r w:rsidRPr="007E2096">
        <w:rPr>
          <w:rStyle w:val="Pink"/>
          <w:rFonts w:ascii="Arial" w:hAnsi="Arial" w:cs="Arial"/>
          <w:color w:val="auto"/>
          <w:sz w:val="22"/>
          <w:szCs w:val="22"/>
        </w:rPr>
        <w:t xml:space="preserve">discharge operation monitoring on the settled storm discharge. </w:t>
      </w:r>
      <w:r w:rsidR="004E232E" w:rsidRPr="007E2096">
        <w:rPr>
          <w:rStyle w:val="Pink"/>
          <w:rFonts w:ascii="Arial" w:hAnsi="Arial" w:cs="Arial"/>
          <w:color w:val="auto"/>
          <w:sz w:val="22"/>
          <w:szCs w:val="22"/>
        </w:rPr>
        <w:t xml:space="preserve">Compliance assessment against flow passed forward and overflow operation into storm storage </w:t>
      </w:r>
      <w:r w:rsidR="004E232E" w:rsidRPr="004E232E">
        <w:rPr>
          <w:rStyle w:val="Pink"/>
          <w:rFonts w:ascii="Arial" w:hAnsi="Arial" w:cs="Arial"/>
          <w:color w:val="auto"/>
          <w:sz w:val="22"/>
          <w:szCs w:val="22"/>
        </w:rPr>
        <w:t>will be carried out for the first full calendar year after both monitors have been installed</w:t>
      </w:r>
      <w:r w:rsidR="004E232E">
        <w:rPr>
          <w:rStyle w:val="Pink"/>
          <w:rFonts w:ascii="Arial" w:hAnsi="Arial" w:cs="Arial"/>
          <w:color w:val="auto"/>
          <w:sz w:val="22"/>
          <w:szCs w:val="22"/>
        </w:rPr>
        <w:t>.</w:t>
      </w:r>
    </w:p>
    <w:p w14:paraId="0B90A872" w14:textId="77777777" w:rsidR="00167FFA" w:rsidRDefault="00167FFA"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tbl>
      <w:tblPr>
        <w:tblpPr w:leftFromText="180" w:rightFromText="180" w:vertAnchor="text" w:horzAnchor="margin" w:tblpXSpec="center" w:tblpY="142"/>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7E2096" w:rsidRPr="008016C5" w14:paraId="4FB4877B" w14:textId="77777777" w:rsidTr="007E2096">
        <w:trPr>
          <w:cantSplit/>
        </w:trPr>
        <w:tc>
          <w:tcPr>
            <w:tcW w:w="8046" w:type="dxa"/>
            <w:gridSpan w:val="3"/>
            <w:tcBorders>
              <w:top w:val="nil"/>
              <w:left w:val="nil"/>
              <w:right w:val="nil"/>
            </w:tcBorders>
            <w:shd w:val="clear" w:color="auto" w:fill="000000"/>
          </w:tcPr>
          <w:p w14:paraId="1C85AFC3" w14:textId="77777777" w:rsidR="007E2096" w:rsidRPr="008016C5" w:rsidRDefault="007E2096" w:rsidP="007E2096">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Pr>
                <w:rFonts w:ascii="Arial" w:hAnsi="Arial" w:cs="Arial"/>
                <w:color w:val="FFFFFF"/>
                <w:sz w:val="22"/>
                <w:szCs w:val="22"/>
              </w:rPr>
              <w:fldChar w:fldCharType="begin"/>
            </w:r>
            <w:r>
              <w:rPr>
                <w:rFonts w:ascii="Arial" w:hAnsi="Arial" w:cs="Arial"/>
                <w:color w:val="FFFFFF"/>
                <w:sz w:val="22"/>
                <w:szCs w:val="22"/>
              </w:rPr>
              <w:instrText xml:space="preserve"> MERGEFIELD FE_Permit_Number </w:instrText>
            </w:r>
            <w:r>
              <w:rPr>
                <w:rFonts w:ascii="Arial" w:hAnsi="Arial" w:cs="Arial"/>
                <w:color w:val="FFFFFF"/>
                <w:sz w:val="22"/>
                <w:szCs w:val="22"/>
              </w:rPr>
              <w:fldChar w:fldCharType="separate"/>
            </w:r>
            <w:r>
              <w:rPr>
                <w:rFonts w:ascii="Arial" w:hAnsi="Arial" w:cs="Arial"/>
                <w:noProof/>
                <w:color w:val="FFFFFF"/>
                <w:sz w:val="22"/>
                <w:szCs w:val="22"/>
              </w:rPr>
              <w:t>BN0269701</w:t>
            </w:r>
            <w:r>
              <w:rPr>
                <w:rFonts w:ascii="Arial" w:hAnsi="Arial" w:cs="Arial"/>
                <w:color w:val="FFFFFF"/>
                <w:sz w:val="22"/>
                <w:szCs w:val="22"/>
              </w:rPr>
              <w:fldChar w:fldCharType="end"/>
            </w:r>
          </w:p>
        </w:tc>
      </w:tr>
      <w:tr w:rsidR="007E2096" w:rsidRPr="008016C5" w14:paraId="4F058A0C" w14:textId="77777777" w:rsidTr="007E2096">
        <w:tc>
          <w:tcPr>
            <w:tcW w:w="2660" w:type="dxa"/>
            <w:tcBorders>
              <w:left w:val="nil"/>
              <w:right w:val="nil"/>
            </w:tcBorders>
          </w:tcPr>
          <w:p w14:paraId="5BBE6A00" w14:textId="77777777" w:rsidR="007E2096" w:rsidRPr="008016C5" w:rsidRDefault="007E2096" w:rsidP="007E2096">
            <w:pPr>
              <w:pStyle w:val="Tablehead"/>
              <w:spacing w:before="40" w:after="4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32F5668E" w14:textId="77777777" w:rsidR="007E2096" w:rsidRPr="008016C5" w:rsidRDefault="007E2096" w:rsidP="007E2096">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0B6C264A" w14:textId="77777777" w:rsidR="007E2096" w:rsidRPr="008016C5" w:rsidRDefault="007E2096" w:rsidP="007E2096">
            <w:pPr>
              <w:pStyle w:val="Tablehead"/>
              <w:spacing w:before="40" w:after="40" w:line="270" w:lineRule="exact"/>
              <w:rPr>
                <w:rFonts w:ascii="Arial" w:hAnsi="Arial" w:cs="Arial"/>
                <w:sz w:val="22"/>
                <w:szCs w:val="22"/>
              </w:rPr>
            </w:pPr>
            <w:r>
              <w:rPr>
                <w:rFonts w:ascii="Arial" w:hAnsi="Arial" w:cs="Arial"/>
                <w:sz w:val="22"/>
                <w:szCs w:val="22"/>
              </w:rPr>
              <w:t>Comments</w:t>
            </w:r>
          </w:p>
        </w:tc>
      </w:tr>
      <w:tr w:rsidR="007E2096" w:rsidRPr="008016C5" w14:paraId="2246CACC" w14:textId="77777777" w:rsidTr="007E2096">
        <w:tc>
          <w:tcPr>
            <w:tcW w:w="2660" w:type="dxa"/>
            <w:tcBorders>
              <w:left w:val="nil"/>
              <w:right w:val="nil"/>
            </w:tcBorders>
          </w:tcPr>
          <w:p w14:paraId="127A4BBB" w14:textId="64919F4F" w:rsidR="007E2096" w:rsidRPr="006463A3" w:rsidRDefault="007E2096" w:rsidP="007E2096">
            <w:pPr>
              <w:pStyle w:val="Tablebody"/>
              <w:spacing w:before="40" w:after="40" w:line="270" w:lineRule="exact"/>
              <w:rPr>
                <w:rFonts w:ascii="Arial" w:hAnsi="Arial" w:cs="Arial"/>
                <w:color w:val="auto"/>
                <w:sz w:val="22"/>
                <w:szCs w:val="22"/>
              </w:rPr>
            </w:pPr>
            <w:r w:rsidRPr="006463A3">
              <w:rPr>
                <w:rFonts w:ascii="Arial" w:hAnsi="Arial" w:cs="Arial"/>
                <w:color w:val="auto"/>
                <w:sz w:val="22"/>
                <w:szCs w:val="22"/>
              </w:rPr>
              <w:t>Variation determined BN0269701</w:t>
            </w:r>
          </w:p>
        </w:tc>
        <w:tc>
          <w:tcPr>
            <w:tcW w:w="1559" w:type="dxa"/>
            <w:tcBorders>
              <w:left w:val="nil"/>
              <w:right w:val="nil"/>
            </w:tcBorders>
          </w:tcPr>
          <w:p w14:paraId="78B80CA3" w14:textId="2BDA2B02" w:rsidR="007E2096" w:rsidRPr="006463A3" w:rsidRDefault="007E2096" w:rsidP="007E2096">
            <w:pPr>
              <w:pStyle w:val="Tablebody"/>
              <w:spacing w:before="40" w:after="40" w:line="270" w:lineRule="exact"/>
              <w:rPr>
                <w:rFonts w:ascii="Arial" w:hAnsi="Arial" w:cs="Arial"/>
                <w:color w:val="auto"/>
                <w:sz w:val="22"/>
                <w:szCs w:val="22"/>
              </w:rPr>
            </w:pPr>
            <w:r w:rsidRPr="006463A3">
              <w:rPr>
                <w:rFonts w:ascii="Arial" w:hAnsi="Arial" w:cs="Arial"/>
                <w:color w:val="auto"/>
                <w:sz w:val="22"/>
                <w:szCs w:val="22"/>
              </w:rPr>
              <w:t>30/03/2010</w:t>
            </w:r>
          </w:p>
        </w:tc>
        <w:tc>
          <w:tcPr>
            <w:tcW w:w="3827" w:type="dxa"/>
            <w:tcBorders>
              <w:left w:val="nil"/>
              <w:right w:val="nil"/>
            </w:tcBorders>
          </w:tcPr>
          <w:p w14:paraId="47C9C2E6" w14:textId="16D65894" w:rsidR="007E2096" w:rsidRPr="006463A3" w:rsidRDefault="007E2096" w:rsidP="007E2096">
            <w:pPr>
              <w:pStyle w:val="Tablebody"/>
              <w:spacing w:before="40" w:after="40" w:line="270" w:lineRule="exact"/>
              <w:rPr>
                <w:rFonts w:ascii="Arial" w:hAnsi="Arial" w:cs="Arial"/>
                <w:color w:val="auto"/>
                <w:sz w:val="22"/>
                <w:szCs w:val="22"/>
              </w:rPr>
            </w:pPr>
            <w:r w:rsidRPr="006463A3">
              <w:rPr>
                <w:rFonts w:ascii="Arial" w:hAnsi="Arial" w:cs="Arial"/>
                <w:color w:val="auto"/>
                <w:sz w:val="22"/>
                <w:szCs w:val="22"/>
              </w:rPr>
              <w:t>Multi-permit variation to update Dry Weather Flow conditions.</w:t>
            </w:r>
          </w:p>
        </w:tc>
      </w:tr>
      <w:tr w:rsidR="007E2096" w:rsidRPr="008016C5" w14:paraId="7A0F4433" w14:textId="77777777" w:rsidTr="007E2096">
        <w:trPr>
          <w:trHeight w:val="1172"/>
        </w:trPr>
        <w:tc>
          <w:tcPr>
            <w:tcW w:w="2660" w:type="dxa"/>
            <w:tcBorders>
              <w:left w:val="nil"/>
              <w:right w:val="nil"/>
            </w:tcBorders>
          </w:tcPr>
          <w:p w14:paraId="10DEB467" w14:textId="77777777" w:rsidR="007E2096" w:rsidRPr="006463A3" w:rsidRDefault="007E2096" w:rsidP="007E2096">
            <w:pPr>
              <w:pStyle w:val="Tablebody"/>
              <w:spacing w:before="40" w:after="40" w:line="270" w:lineRule="exact"/>
              <w:rPr>
                <w:rFonts w:ascii="Arial" w:hAnsi="Arial" w:cs="Arial"/>
                <w:color w:val="auto"/>
                <w:sz w:val="22"/>
                <w:szCs w:val="22"/>
              </w:rPr>
            </w:pPr>
            <w:r w:rsidRPr="006463A3">
              <w:rPr>
                <w:rFonts w:ascii="Arial" w:hAnsi="Arial" w:cs="Arial"/>
                <w:color w:val="auto"/>
                <w:sz w:val="22"/>
                <w:szCs w:val="22"/>
              </w:rPr>
              <w:t xml:space="preserve">Regulator-initiated variation </w:t>
            </w:r>
            <w:r w:rsidRPr="006463A3">
              <w:rPr>
                <w:rFonts w:ascii="Arial" w:hAnsi="Arial" w:cs="Arial"/>
                <w:color w:val="auto"/>
                <w:sz w:val="22"/>
                <w:szCs w:val="22"/>
              </w:rPr>
              <w:fldChar w:fldCharType="begin"/>
            </w:r>
            <w:r w:rsidRPr="006463A3">
              <w:rPr>
                <w:rFonts w:ascii="Arial" w:hAnsi="Arial" w:cs="Arial"/>
                <w:color w:val="auto"/>
                <w:sz w:val="22"/>
                <w:szCs w:val="22"/>
              </w:rPr>
              <w:instrText xml:space="preserve"> MERGEFIELD PAN </w:instrText>
            </w:r>
            <w:r w:rsidRPr="006463A3">
              <w:rPr>
                <w:rFonts w:ascii="Arial" w:hAnsi="Arial" w:cs="Arial"/>
                <w:color w:val="auto"/>
                <w:sz w:val="22"/>
                <w:szCs w:val="22"/>
              </w:rPr>
              <w:fldChar w:fldCharType="separate"/>
            </w:r>
            <w:r w:rsidRPr="006463A3">
              <w:rPr>
                <w:rFonts w:ascii="Arial" w:hAnsi="Arial" w:cs="Arial"/>
                <w:noProof/>
                <w:color w:val="auto"/>
                <w:sz w:val="22"/>
                <w:szCs w:val="22"/>
              </w:rPr>
              <w:t>PAN-020327</w:t>
            </w:r>
            <w:r w:rsidRPr="006463A3">
              <w:rPr>
                <w:rFonts w:ascii="Arial" w:hAnsi="Arial" w:cs="Arial"/>
                <w:color w:val="auto"/>
                <w:sz w:val="22"/>
                <w:szCs w:val="22"/>
              </w:rPr>
              <w:fldChar w:fldCharType="end"/>
            </w:r>
          </w:p>
        </w:tc>
        <w:tc>
          <w:tcPr>
            <w:tcW w:w="1559" w:type="dxa"/>
            <w:tcBorders>
              <w:left w:val="nil"/>
              <w:right w:val="nil"/>
            </w:tcBorders>
          </w:tcPr>
          <w:p w14:paraId="4ABB810D" w14:textId="70A28852" w:rsidR="007E2096" w:rsidRPr="006463A3" w:rsidRDefault="006463A3" w:rsidP="007E2096">
            <w:pPr>
              <w:pStyle w:val="Tablebody"/>
              <w:spacing w:before="40" w:after="40" w:line="270" w:lineRule="exact"/>
              <w:rPr>
                <w:rFonts w:ascii="Arial" w:hAnsi="Arial" w:cs="Arial"/>
                <w:color w:val="auto"/>
                <w:sz w:val="22"/>
                <w:szCs w:val="22"/>
              </w:rPr>
            </w:pPr>
            <w:r w:rsidRPr="006463A3">
              <w:rPr>
                <w:rFonts w:ascii="Arial" w:hAnsi="Arial" w:cs="Arial"/>
                <w:color w:val="auto"/>
                <w:sz w:val="22"/>
                <w:szCs w:val="22"/>
              </w:rPr>
              <w:t>22</w:t>
            </w:r>
            <w:r w:rsidR="007E2096" w:rsidRPr="006463A3">
              <w:rPr>
                <w:rFonts w:ascii="Arial" w:hAnsi="Arial" w:cs="Arial"/>
                <w:color w:val="auto"/>
                <w:sz w:val="22"/>
                <w:szCs w:val="22"/>
              </w:rPr>
              <w:t>/</w:t>
            </w:r>
            <w:r w:rsidRPr="006463A3">
              <w:rPr>
                <w:rFonts w:ascii="Arial" w:hAnsi="Arial" w:cs="Arial"/>
                <w:color w:val="auto"/>
                <w:sz w:val="22"/>
                <w:szCs w:val="22"/>
              </w:rPr>
              <w:t>12</w:t>
            </w:r>
            <w:r w:rsidR="007E2096" w:rsidRPr="006463A3">
              <w:rPr>
                <w:rFonts w:ascii="Arial" w:hAnsi="Arial" w:cs="Arial"/>
                <w:color w:val="auto"/>
                <w:sz w:val="22"/>
                <w:szCs w:val="22"/>
              </w:rPr>
              <w:t>/</w:t>
            </w:r>
            <w:r w:rsidRPr="006463A3">
              <w:rPr>
                <w:rFonts w:ascii="Arial" w:hAnsi="Arial" w:cs="Arial"/>
                <w:color w:val="auto"/>
                <w:sz w:val="22"/>
                <w:szCs w:val="22"/>
              </w:rPr>
              <w:t>2022</w:t>
            </w:r>
          </w:p>
        </w:tc>
        <w:tc>
          <w:tcPr>
            <w:tcW w:w="3827" w:type="dxa"/>
            <w:tcBorders>
              <w:left w:val="nil"/>
              <w:right w:val="nil"/>
            </w:tcBorders>
          </w:tcPr>
          <w:p w14:paraId="16529AF4" w14:textId="287E6146" w:rsidR="007E2096" w:rsidRPr="00CE57D2" w:rsidRDefault="007E2096" w:rsidP="007E2096">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improvements to be delivered under AMP7.</w:t>
            </w:r>
            <w:r>
              <w:t xml:space="preserve"> </w:t>
            </w:r>
          </w:p>
        </w:tc>
      </w:tr>
      <w:tr w:rsidR="007E2096" w:rsidRPr="008016C5" w14:paraId="5301148C" w14:textId="77777777" w:rsidTr="007E2096">
        <w:tc>
          <w:tcPr>
            <w:tcW w:w="2660" w:type="dxa"/>
            <w:tcBorders>
              <w:left w:val="nil"/>
              <w:right w:val="nil"/>
            </w:tcBorders>
          </w:tcPr>
          <w:p w14:paraId="695C7CF3" w14:textId="77777777" w:rsidR="007E2096" w:rsidRPr="006463A3" w:rsidRDefault="007E2096" w:rsidP="007E2096">
            <w:pPr>
              <w:pStyle w:val="Tablebody"/>
              <w:spacing w:before="40" w:after="40" w:line="270" w:lineRule="exact"/>
              <w:rPr>
                <w:rFonts w:ascii="Arial" w:hAnsi="Arial" w:cs="Arial"/>
                <w:color w:val="auto"/>
                <w:sz w:val="22"/>
                <w:szCs w:val="22"/>
              </w:rPr>
            </w:pPr>
            <w:r w:rsidRPr="006463A3">
              <w:rPr>
                <w:rFonts w:ascii="Arial" w:hAnsi="Arial" w:cs="Arial"/>
                <w:color w:val="auto"/>
                <w:sz w:val="22"/>
                <w:szCs w:val="22"/>
              </w:rPr>
              <w:t xml:space="preserve">Variation determined </w:t>
            </w:r>
            <w:r w:rsidRPr="006463A3">
              <w:rPr>
                <w:rFonts w:ascii="Arial" w:hAnsi="Arial" w:cs="Arial"/>
                <w:color w:val="auto"/>
                <w:sz w:val="22"/>
                <w:szCs w:val="22"/>
              </w:rPr>
              <w:fldChar w:fldCharType="begin"/>
            </w:r>
            <w:r w:rsidRPr="006463A3">
              <w:rPr>
                <w:rFonts w:ascii="Arial" w:hAnsi="Arial" w:cs="Arial"/>
                <w:color w:val="auto"/>
                <w:sz w:val="22"/>
                <w:szCs w:val="22"/>
              </w:rPr>
              <w:instrText xml:space="preserve"> MERGEFIELD FE_Permit_Number </w:instrText>
            </w:r>
            <w:r w:rsidRPr="006463A3">
              <w:rPr>
                <w:rFonts w:ascii="Arial" w:hAnsi="Arial" w:cs="Arial"/>
                <w:color w:val="auto"/>
                <w:sz w:val="22"/>
                <w:szCs w:val="22"/>
              </w:rPr>
              <w:fldChar w:fldCharType="separate"/>
            </w:r>
            <w:r w:rsidRPr="006463A3">
              <w:rPr>
                <w:rFonts w:ascii="Arial" w:hAnsi="Arial" w:cs="Arial"/>
                <w:noProof/>
                <w:color w:val="auto"/>
                <w:sz w:val="22"/>
                <w:szCs w:val="22"/>
              </w:rPr>
              <w:t>BN0269701</w:t>
            </w:r>
            <w:r w:rsidRPr="006463A3">
              <w:rPr>
                <w:rFonts w:ascii="Arial" w:hAnsi="Arial" w:cs="Arial"/>
                <w:color w:val="auto"/>
                <w:sz w:val="22"/>
                <w:szCs w:val="22"/>
              </w:rPr>
              <w:fldChar w:fldCharType="end"/>
            </w:r>
            <w:r w:rsidRPr="006463A3">
              <w:rPr>
                <w:rFonts w:ascii="Arial" w:hAnsi="Arial" w:cs="Arial"/>
                <w:color w:val="auto"/>
                <w:sz w:val="22"/>
                <w:szCs w:val="22"/>
              </w:rPr>
              <w:t xml:space="preserve"> </w:t>
            </w:r>
          </w:p>
        </w:tc>
        <w:tc>
          <w:tcPr>
            <w:tcW w:w="1559" w:type="dxa"/>
            <w:tcBorders>
              <w:left w:val="nil"/>
              <w:right w:val="nil"/>
            </w:tcBorders>
          </w:tcPr>
          <w:p w14:paraId="1C32633A" w14:textId="16ED04F1" w:rsidR="007E2096" w:rsidRPr="00513C19" w:rsidRDefault="00513C19" w:rsidP="007E2096">
            <w:pPr>
              <w:pStyle w:val="Tablebody"/>
              <w:spacing w:before="40" w:after="40" w:line="270" w:lineRule="exact"/>
              <w:rPr>
                <w:rFonts w:ascii="Arial" w:hAnsi="Arial" w:cs="Arial"/>
                <w:color w:val="000000" w:themeColor="text1"/>
                <w:sz w:val="22"/>
                <w:szCs w:val="22"/>
              </w:rPr>
            </w:pPr>
            <w:r w:rsidRPr="00513C19">
              <w:rPr>
                <w:rFonts w:ascii="Arial" w:hAnsi="Arial" w:cs="Arial"/>
                <w:color w:val="000000" w:themeColor="text1"/>
                <w:sz w:val="22"/>
                <w:szCs w:val="22"/>
              </w:rPr>
              <w:t>17/05/2024</w:t>
            </w:r>
          </w:p>
        </w:tc>
        <w:tc>
          <w:tcPr>
            <w:tcW w:w="3827" w:type="dxa"/>
            <w:tcBorders>
              <w:left w:val="nil"/>
              <w:right w:val="nil"/>
            </w:tcBorders>
          </w:tcPr>
          <w:p w14:paraId="54155F97" w14:textId="2D0C41A6" w:rsidR="007E2096" w:rsidRPr="00513C19" w:rsidRDefault="007E2096" w:rsidP="007E2096">
            <w:pPr>
              <w:pStyle w:val="Tablebody"/>
              <w:spacing w:before="40" w:after="40" w:line="270" w:lineRule="exact"/>
              <w:rPr>
                <w:rFonts w:ascii="Arial" w:hAnsi="Arial" w:cs="Arial"/>
                <w:color w:val="000000" w:themeColor="text1"/>
                <w:sz w:val="22"/>
                <w:szCs w:val="22"/>
              </w:rPr>
            </w:pPr>
            <w:r w:rsidRPr="00513C19">
              <w:rPr>
                <w:rFonts w:ascii="Arial" w:hAnsi="Arial" w:cs="Arial"/>
                <w:color w:val="000000" w:themeColor="text1"/>
                <w:sz w:val="22"/>
                <w:szCs w:val="22"/>
              </w:rPr>
              <w:t>Varied and consolidated permit issued in modern condition format to Dŵr Cymru Cyfyngedig.</w:t>
            </w:r>
          </w:p>
        </w:tc>
      </w:tr>
    </w:tbl>
    <w:p w14:paraId="4AC6D47A" w14:textId="77777777" w:rsidR="007D7E5A" w:rsidRDefault="007D7E5A" w:rsidP="00167FFA">
      <w:pPr>
        <w:pStyle w:val="BodyText2"/>
        <w:spacing w:line="270" w:lineRule="exact"/>
        <w:jc w:val="left"/>
        <w:rPr>
          <w:color w:val="FF00FF"/>
          <w:sz w:val="22"/>
          <w:szCs w:val="22"/>
        </w:rPr>
      </w:pPr>
    </w:p>
    <w:p w14:paraId="4139C087" w14:textId="77777777" w:rsidR="007E2096" w:rsidRPr="007E2096" w:rsidRDefault="007E2096" w:rsidP="007E2096">
      <w:pPr>
        <w:rPr>
          <w:lang w:eastAsia="en-US"/>
        </w:rPr>
      </w:pPr>
    </w:p>
    <w:p w14:paraId="78A46F60" w14:textId="77777777" w:rsidR="007E2096" w:rsidRPr="007E2096" w:rsidRDefault="007E2096" w:rsidP="007E2096">
      <w:pPr>
        <w:rPr>
          <w:lang w:eastAsia="en-US"/>
        </w:rPr>
      </w:pPr>
    </w:p>
    <w:p w14:paraId="70F19AFB" w14:textId="77777777" w:rsidR="007E2096" w:rsidRPr="007E2096" w:rsidRDefault="007E2096" w:rsidP="007E2096">
      <w:pPr>
        <w:rPr>
          <w:lang w:eastAsia="en-US"/>
        </w:rPr>
      </w:pPr>
    </w:p>
    <w:p w14:paraId="706D4F17" w14:textId="77777777" w:rsidR="007E2096" w:rsidRPr="007E2096" w:rsidRDefault="007E2096" w:rsidP="007E2096">
      <w:pPr>
        <w:rPr>
          <w:lang w:eastAsia="en-US"/>
        </w:rPr>
      </w:pPr>
    </w:p>
    <w:p w14:paraId="46AFE46D" w14:textId="77777777" w:rsidR="007E2096" w:rsidRPr="007E2096" w:rsidRDefault="007E2096" w:rsidP="007E2096">
      <w:pPr>
        <w:rPr>
          <w:lang w:eastAsia="en-US"/>
        </w:rPr>
      </w:pPr>
    </w:p>
    <w:p w14:paraId="41EBC82D" w14:textId="77777777" w:rsidR="007E2096" w:rsidRPr="007E2096" w:rsidRDefault="007E2096" w:rsidP="007E2096">
      <w:pPr>
        <w:rPr>
          <w:lang w:eastAsia="en-US"/>
        </w:rPr>
      </w:pPr>
    </w:p>
    <w:p w14:paraId="689E0B2F" w14:textId="77777777" w:rsidR="007E2096" w:rsidRPr="007E2096" w:rsidRDefault="007E2096" w:rsidP="007E2096">
      <w:pPr>
        <w:rPr>
          <w:lang w:eastAsia="en-US"/>
        </w:rPr>
      </w:pPr>
    </w:p>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4A2634B1"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7E2096">
              <w:rPr>
                <w:rFonts w:ascii="Arial" w:hAnsi="Arial" w:cs="Arial"/>
                <w:noProof/>
                <w:color w:val="FFFFFF"/>
                <w:sz w:val="22"/>
                <w:szCs w:val="22"/>
              </w:rPr>
              <w:t>BN0269702</w:t>
            </w:r>
            <w:r w:rsidR="00093C7B">
              <w:rPr>
                <w:rFonts w:ascii="Arial" w:hAnsi="Arial" w:cs="Arial"/>
                <w:color w:val="FFFFFF"/>
                <w:sz w:val="22"/>
                <w:szCs w:val="22"/>
              </w:rPr>
              <w:fldChar w:fldCharType="end"/>
            </w:r>
          </w:p>
        </w:tc>
      </w:tr>
      <w:tr w:rsidR="00E1303A" w:rsidRPr="008016C5" w14:paraId="0FC43576" w14:textId="77777777" w:rsidTr="00513C19">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6463A3" w:rsidRPr="008016C5" w14:paraId="499171AC" w14:textId="77777777" w:rsidTr="00513C19">
        <w:tc>
          <w:tcPr>
            <w:tcW w:w="2694" w:type="dxa"/>
            <w:tcBorders>
              <w:top w:val="single" w:sz="6" w:space="0" w:color="auto"/>
              <w:left w:val="nil"/>
              <w:bottom w:val="single" w:sz="6" w:space="0" w:color="auto"/>
              <w:right w:val="nil"/>
            </w:tcBorders>
          </w:tcPr>
          <w:p w14:paraId="74DEDF57" w14:textId="77777777" w:rsidR="006463A3" w:rsidRPr="00174EAA" w:rsidRDefault="006463A3" w:rsidP="006463A3">
            <w:pPr>
              <w:pStyle w:val="Tablebody"/>
              <w:spacing w:beforeLines="20" w:before="48" w:afterLines="20" w:after="48" w:line="276" w:lineRule="auto"/>
              <w:rPr>
                <w:rFonts w:ascii="Arial" w:hAnsi="Arial" w:cs="Arial"/>
                <w:color w:val="auto"/>
                <w:sz w:val="22"/>
                <w:szCs w:val="22"/>
              </w:rPr>
            </w:pPr>
            <w:r w:rsidRPr="00174EAA">
              <w:rPr>
                <w:rFonts w:ascii="Arial" w:hAnsi="Arial" w:cs="Arial"/>
                <w:color w:val="auto"/>
                <w:sz w:val="22"/>
                <w:szCs w:val="22"/>
              </w:rPr>
              <w:t>Regulator-initiated variation</w:t>
            </w:r>
          </w:p>
          <w:p w14:paraId="406DC6AA" w14:textId="252AF1D6" w:rsidR="006463A3" w:rsidRPr="00D555F3" w:rsidRDefault="006463A3" w:rsidP="006463A3">
            <w:pPr>
              <w:pStyle w:val="Tablebody"/>
              <w:spacing w:before="40" w:after="40" w:line="270" w:lineRule="exact"/>
              <w:rPr>
                <w:rFonts w:ascii="Arial" w:hAnsi="Arial" w:cs="Arial"/>
                <w:color w:val="FF0000"/>
                <w:sz w:val="22"/>
                <w:szCs w:val="22"/>
              </w:rPr>
            </w:pPr>
            <w:r w:rsidRPr="00174EAA">
              <w:rPr>
                <w:rFonts w:ascii="Arial" w:hAnsi="Arial" w:cs="Arial"/>
                <w:color w:val="auto"/>
                <w:sz w:val="22"/>
                <w:szCs w:val="22"/>
              </w:rPr>
              <w:t xml:space="preserve">Application </w:t>
            </w:r>
            <w:r w:rsidRPr="00174EAA">
              <w:rPr>
                <w:rFonts w:ascii="Arial" w:hAnsi="Arial" w:cs="Arial"/>
                <w:noProof/>
                <w:color w:val="auto"/>
                <w:sz w:val="22"/>
                <w:szCs w:val="22"/>
              </w:rPr>
              <w:t>PAN-009475</w:t>
            </w:r>
          </w:p>
        </w:tc>
        <w:tc>
          <w:tcPr>
            <w:tcW w:w="1559" w:type="dxa"/>
            <w:tcBorders>
              <w:top w:val="single" w:sz="6" w:space="0" w:color="auto"/>
              <w:left w:val="nil"/>
              <w:bottom w:val="single" w:sz="6" w:space="0" w:color="auto"/>
              <w:right w:val="nil"/>
            </w:tcBorders>
          </w:tcPr>
          <w:p w14:paraId="538565A2" w14:textId="77777777" w:rsidR="006463A3" w:rsidRPr="00174EAA" w:rsidRDefault="006463A3" w:rsidP="006463A3">
            <w:pPr>
              <w:pStyle w:val="Tablebody"/>
              <w:spacing w:beforeLines="20" w:before="48" w:afterLines="20" w:after="48" w:line="276" w:lineRule="auto"/>
              <w:rPr>
                <w:rFonts w:ascii="Arial" w:hAnsi="Arial" w:cs="Arial"/>
                <w:color w:val="auto"/>
                <w:sz w:val="22"/>
                <w:szCs w:val="22"/>
              </w:rPr>
            </w:pPr>
            <w:r w:rsidRPr="00174EAA">
              <w:rPr>
                <w:rFonts w:ascii="Arial" w:hAnsi="Arial" w:cs="Arial"/>
                <w:color w:val="auto"/>
                <w:sz w:val="22"/>
                <w:szCs w:val="22"/>
              </w:rPr>
              <w:t>Duly Made</w:t>
            </w:r>
          </w:p>
          <w:p w14:paraId="04169861" w14:textId="3F98D4B0" w:rsidR="006463A3" w:rsidRPr="00D555F3" w:rsidRDefault="006463A3" w:rsidP="006463A3">
            <w:pPr>
              <w:pStyle w:val="Tablebody"/>
              <w:spacing w:before="40" w:after="40" w:line="270" w:lineRule="exact"/>
              <w:rPr>
                <w:rFonts w:ascii="Arial" w:hAnsi="Arial" w:cs="Arial"/>
                <w:color w:val="FF0000"/>
                <w:sz w:val="22"/>
                <w:szCs w:val="22"/>
              </w:rPr>
            </w:pPr>
            <w:r w:rsidRPr="00174EAA">
              <w:rPr>
                <w:rFonts w:ascii="Arial" w:hAnsi="Arial" w:cs="Arial"/>
                <w:noProof/>
                <w:color w:val="auto"/>
                <w:sz w:val="22"/>
                <w:szCs w:val="22"/>
              </w:rPr>
              <w:t>01/01/2020</w:t>
            </w:r>
          </w:p>
        </w:tc>
        <w:tc>
          <w:tcPr>
            <w:tcW w:w="3793" w:type="dxa"/>
            <w:tcBorders>
              <w:top w:val="single" w:sz="6" w:space="0" w:color="auto"/>
              <w:left w:val="nil"/>
              <w:bottom w:val="single" w:sz="6" w:space="0" w:color="auto"/>
              <w:right w:val="nil"/>
            </w:tcBorders>
          </w:tcPr>
          <w:p w14:paraId="71E06BB8" w14:textId="3AB06979" w:rsidR="006463A3" w:rsidRPr="00D555F3" w:rsidRDefault="006463A3" w:rsidP="006463A3">
            <w:pPr>
              <w:pStyle w:val="Tablebody"/>
              <w:spacing w:before="40" w:after="40" w:line="270" w:lineRule="exact"/>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6463A3" w:rsidRPr="008016C5" w14:paraId="58BA8E1A" w14:textId="77777777" w:rsidTr="00513C19">
        <w:tc>
          <w:tcPr>
            <w:tcW w:w="2694" w:type="dxa"/>
            <w:tcBorders>
              <w:top w:val="single" w:sz="6" w:space="0" w:color="auto"/>
              <w:left w:val="nil"/>
              <w:bottom w:val="single" w:sz="6" w:space="0" w:color="auto"/>
              <w:right w:val="nil"/>
            </w:tcBorders>
          </w:tcPr>
          <w:p w14:paraId="38375DF6" w14:textId="77777777" w:rsidR="006463A3" w:rsidRPr="00174EAA" w:rsidRDefault="006463A3" w:rsidP="006463A3">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w:t>
            </w:r>
            <w:r w:rsidRPr="00174EAA">
              <w:rPr>
                <w:rFonts w:ascii="Arial" w:hAnsi="Arial" w:cs="Arial"/>
                <w:color w:val="auto"/>
                <w:sz w:val="22"/>
                <w:szCs w:val="22"/>
              </w:rPr>
              <w:t>ariation Issued</w:t>
            </w:r>
          </w:p>
          <w:p w14:paraId="25D3A296" w14:textId="3F1C8620" w:rsidR="006463A3" w:rsidRPr="00D555F3" w:rsidRDefault="006463A3" w:rsidP="006463A3">
            <w:pPr>
              <w:pStyle w:val="Tablebody"/>
              <w:spacing w:before="40" w:after="40" w:line="270" w:lineRule="exact"/>
              <w:rPr>
                <w:rFonts w:ascii="Arial" w:hAnsi="Arial" w:cs="Arial"/>
                <w:color w:val="FF0000"/>
                <w:sz w:val="22"/>
                <w:szCs w:val="22"/>
              </w:rPr>
            </w:pPr>
            <w:r w:rsidRPr="00174EAA">
              <w:rPr>
                <w:rFonts w:ascii="Arial" w:hAnsi="Arial" w:cs="Arial"/>
                <w:noProof/>
                <w:color w:val="auto"/>
                <w:sz w:val="22"/>
                <w:szCs w:val="22"/>
              </w:rPr>
              <w:t>BN0269702</w:t>
            </w:r>
          </w:p>
        </w:tc>
        <w:tc>
          <w:tcPr>
            <w:tcW w:w="1559" w:type="dxa"/>
            <w:tcBorders>
              <w:top w:val="single" w:sz="6" w:space="0" w:color="auto"/>
              <w:left w:val="nil"/>
              <w:bottom w:val="single" w:sz="6" w:space="0" w:color="auto"/>
              <w:right w:val="nil"/>
            </w:tcBorders>
          </w:tcPr>
          <w:p w14:paraId="431118C1" w14:textId="262204DA" w:rsidR="006463A3" w:rsidRPr="00D555F3" w:rsidRDefault="006463A3" w:rsidP="006463A3">
            <w:pPr>
              <w:pStyle w:val="Tablebody"/>
              <w:spacing w:before="40" w:after="40" w:line="270" w:lineRule="exact"/>
              <w:rPr>
                <w:rFonts w:ascii="Arial" w:hAnsi="Arial" w:cs="Arial"/>
                <w:color w:val="FF0000"/>
                <w:sz w:val="22"/>
                <w:szCs w:val="22"/>
              </w:rPr>
            </w:pPr>
            <w:r w:rsidRPr="00781344">
              <w:rPr>
                <w:rFonts w:ascii="Arial" w:hAnsi="Arial" w:cs="Arial"/>
                <w:color w:val="auto"/>
                <w:sz w:val="22"/>
                <w:szCs w:val="22"/>
              </w:rPr>
              <w:t>01/05/2020</w:t>
            </w:r>
          </w:p>
        </w:tc>
        <w:tc>
          <w:tcPr>
            <w:tcW w:w="3793" w:type="dxa"/>
            <w:tcBorders>
              <w:top w:val="single" w:sz="6" w:space="0" w:color="auto"/>
              <w:left w:val="nil"/>
              <w:bottom w:val="single" w:sz="6" w:space="0" w:color="auto"/>
              <w:right w:val="nil"/>
            </w:tcBorders>
          </w:tcPr>
          <w:p w14:paraId="01EF69CD" w14:textId="42F0C31E" w:rsidR="006463A3" w:rsidRPr="00D555F3" w:rsidRDefault="006463A3" w:rsidP="006463A3">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F02853" w:rsidRPr="008016C5" w14:paraId="0BDD6064" w14:textId="77777777" w:rsidTr="00513C19">
        <w:tc>
          <w:tcPr>
            <w:tcW w:w="2694" w:type="dxa"/>
            <w:tcBorders>
              <w:left w:val="nil"/>
              <w:right w:val="nil"/>
            </w:tcBorders>
          </w:tcPr>
          <w:p w14:paraId="432D21D3" w14:textId="04CCBDF2" w:rsidR="00F02853" w:rsidRPr="006463A3" w:rsidRDefault="00F02853" w:rsidP="00F02853">
            <w:pPr>
              <w:pStyle w:val="Tablebody"/>
              <w:spacing w:before="40" w:after="40" w:line="270" w:lineRule="exact"/>
              <w:rPr>
                <w:rFonts w:ascii="Arial" w:hAnsi="Arial" w:cs="Arial"/>
                <w:color w:val="auto"/>
                <w:sz w:val="22"/>
                <w:szCs w:val="22"/>
              </w:rPr>
            </w:pPr>
            <w:r w:rsidRPr="006463A3">
              <w:rPr>
                <w:rFonts w:ascii="Arial" w:hAnsi="Arial" w:cs="Arial"/>
                <w:color w:val="auto"/>
                <w:sz w:val="22"/>
                <w:szCs w:val="22"/>
              </w:rPr>
              <w:t xml:space="preserve">Regulator-initiated variation </w:t>
            </w:r>
            <w:r w:rsidRPr="006463A3">
              <w:rPr>
                <w:rFonts w:ascii="Arial" w:hAnsi="Arial" w:cs="Arial"/>
                <w:color w:val="auto"/>
                <w:sz w:val="22"/>
                <w:szCs w:val="22"/>
              </w:rPr>
              <w:fldChar w:fldCharType="begin"/>
            </w:r>
            <w:r w:rsidRPr="006463A3">
              <w:rPr>
                <w:rFonts w:ascii="Arial" w:hAnsi="Arial" w:cs="Arial"/>
                <w:color w:val="auto"/>
                <w:sz w:val="22"/>
                <w:szCs w:val="22"/>
              </w:rPr>
              <w:instrText xml:space="preserve"> MERGEFIELD "PAN" </w:instrText>
            </w:r>
            <w:r w:rsidRPr="006463A3">
              <w:rPr>
                <w:rFonts w:ascii="Arial" w:hAnsi="Arial" w:cs="Arial"/>
                <w:color w:val="auto"/>
                <w:sz w:val="22"/>
                <w:szCs w:val="22"/>
              </w:rPr>
              <w:fldChar w:fldCharType="separate"/>
            </w:r>
            <w:r w:rsidR="007E2096" w:rsidRPr="006463A3">
              <w:rPr>
                <w:rFonts w:ascii="Arial" w:hAnsi="Arial" w:cs="Arial"/>
                <w:noProof/>
                <w:color w:val="auto"/>
                <w:sz w:val="22"/>
                <w:szCs w:val="22"/>
              </w:rPr>
              <w:t>PAN-020327</w:t>
            </w:r>
            <w:r w:rsidRPr="006463A3">
              <w:rPr>
                <w:rFonts w:ascii="Arial" w:hAnsi="Arial" w:cs="Arial"/>
                <w:color w:val="auto"/>
                <w:sz w:val="22"/>
                <w:szCs w:val="22"/>
              </w:rPr>
              <w:fldChar w:fldCharType="end"/>
            </w:r>
            <w:r w:rsidRPr="006463A3">
              <w:rPr>
                <w:rFonts w:ascii="Arial" w:hAnsi="Arial" w:cs="Arial"/>
                <w:color w:val="auto"/>
                <w:sz w:val="22"/>
                <w:szCs w:val="22"/>
              </w:rPr>
              <w:t xml:space="preserve"> </w:t>
            </w:r>
          </w:p>
        </w:tc>
        <w:tc>
          <w:tcPr>
            <w:tcW w:w="1559" w:type="dxa"/>
            <w:tcBorders>
              <w:left w:val="nil"/>
              <w:right w:val="nil"/>
            </w:tcBorders>
          </w:tcPr>
          <w:p w14:paraId="43676E7F" w14:textId="64E9FC64" w:rsidR="00F02853" w:rsidRPr="006463A3" w:rsidRDefault="006463A3" w:rsidP="00F02853">
            <w:pPr>
              <w:pStyle w:val="Tablebody"/>
              <w:spacing w:before="40" w:after="40" w:line="270" w:lineRule="exact"/>
              <w:rPr>
                <w:rFonts w:ascii="Arial" w:hAnsi="Arial" w:cs="Arial"/>
                <w:color w:val="auto"/>
                <w:sz w:val="22"/>
                <w:szCs w:val="22"/>
              </w:rPr>
            </w:pPr>
            <w:r w:rsidRPr="006463A3">
              <w:rPr>
                <w:rFonts w:ascii="Arial" w:hAnsi="Arial" w:cs="Arial"/>
                <w:color w:val="auto"/>
                <w:sz w:val="22"/>
                <w:szCs w:val="22"/>
              </w:rPr>
              <w:t>22/12/2022</w:t>
            </w:r>
          </w:p>
        </w:tc>
        <w:tc>
          <w:tcPr>
            <w:tcW w:w="3793" w:type="dxa"/>
            <w:tcBorders>
              <w:left w:val="nil"/>
              <w:right w:val="nil"/>
            </w:tcBorders>
          </w:tcPr>
          <w:p w14:paraId="7206D9C5" w14:textId="21CE29B1" w:rsidR="00F02853" w:rsidRPr="0019036A" w:rsidRDefault="00F02853" w:rsidP="00F02853">
            <w:pPr>
              <w:pStyle w:val="Tablebody"/>
              <w:spacing w:before="40" w:after="40" w:line="270" w:lineRule="exact"/>
              <w:rPr>
                <w:rFonts w:ascii="Arial" w:hAnsi="Arial" w:cs="Arial"/>
                <w:color w:val="auto"/>
                <w:sz w:val="22"/>
                <w:szCs w:val="22"/>
              </w:rPr>
            </w:pPr>
            <w:r w:rsidRPr="006463A3">
              <w:rPr>
                <w:rFonts w:ascii="Arial" w:hAnsi="Arial" w:cs="Arial"/>
                <w:color w:val="auto"/>
                <w:sz w:val="22"/>
                <w:szCs w:val="22"/>
              </w:rPr>
              <w:t xml:space="preserve">Consolidation of settled storm overflow discharge into permit </w:t>
            </w:r>
            <w:r w:rsidRPr="006463A3">
              <w:rPr>
                <w:rFonts w:ascii="Arial" w:hAnsi="Arial" w:cs="Arial"/>
                <w:color w:val="auto"/>
                <w:sz w:val="22"/>
                <w:szCs w:val="22"/>
              </w:rPr>
              <w:fldChar w:fldCharType="begin"/>
            </w:r>
            <w:r w:rsidRPr="006463A3">
              <w:rPr>
                <w:rFonts w:ascii="Arial" w:hAnsi="Arial" w:cs="Arial"/>
                <w:color w:val="auto"/>
                <w:sz w:val="22"/>
                <w:szCs w:val="22"/>
              </w:rPr>
              <w:instrText xml:space="preserve"> MERGEFIELD FE_Permit_Number </w:instrText>
            </w:r>
            <w:r w:rsidRPr="006463A3">
              <w:rPr>
                <w:rFonts w:ascii="Arial" w:hAnsi="Arial" w:cs="Arial"/>
                <w:color w:val="auto"/>
                <w:sz w:val="22"/>
                <w:szCs w:val="22"/>
              </w:rPr>
              <w:fldChar w:fldCharType="separate"/>
            </w:r>
            <w:r w:rsidR="007E2096" w:rsidRPr="006463A3">
              <w:rPr>
                <w:rFonts w:ascii="Arial" w:hAnsi="Arial" w:cs="Arial"/>
                <w:noProof/>
                <w:color w:val="auto"/>
                <w:sz w:val="22"/>
                <w:szCs w:val="22"/>
              </w:rPr>
              <w:t>BN0269701</w:t>
            </w:r>
            <w:r w:rsidRPr="006463A3">
              <w:rPr>
                <w:rFonts w:ascii="Arial" w:hAnsi="Arial" w:cs="Arial"/>
                <w:color w:val="auto"/>
                <w:sz w:val="22"/>
                <w:szCs w:val="22"/>
              </w:rPr>
              <w:fldChar w:fldCharType="end"/>
            </w:r>
            <w:r w:rsidRPr="006463A3">
              <w:rPr>
                <w:rFonts w:ascii="Arial" w:hAnsi="Arial" w:cs="Arial"/>
                <w:color w:val="auto"/>
                <w:sz w:val="22"/>
                <w:szCs w:val="22"/>
              </w:rPr>
              <w:t>.</w:t>
            </w:r>
          </w:p>
        </w:tc>
      </w:tr>
      <w:tr w:rsidR="00E1303A" w:rsidRPr="008016C5" w14:paraId="0A6865B0" w14:textId="77777777" w:rsidTr="00513C19">
        <w:tc>
          <w:tcPr>
            <w:tcW w:w="2694" w:type="dxa"/>
            <w:tcBorders>
              <w:left w:val="nil"/>
              <w:right w:val="nil"/>
            </w:tcBorders>
          </w:tcPr>
          <w:p w14:paraId="46C79FB0" w14:textId="216265B3" w:rsidR="00E1303A" w:rsidRPr="006463A3" w:rsidRDefault="00E1303A" w:rsidP="00A83F3D">
            <w:pPr>
              <w:pStyle w:val="Tablebody"/>
              <w:spacing w:before="40" w:after="40" w:line="270" w:lineRule="exact"/>
              <w:rPr>
                <w:rFonts w:ascii="Arial" w:hAnsi="Arial" w:cs="Arial"/>
                <w:color w:val="auto"/>
                <w:sz w:val="22"/>
                <w:szCs w:val="22"/>
              </w:rPr>
            </w:pPr>
            <w:r w:rsidRPr="006463A3">
              <w:rPr>
                <w:rFonts w:ascii="Arial" w:hAnsi="Arial" w:cs="Arial"/>
                <w:color w:val="auto"/>
                <w:sz w:val="22"/>
                <w:szCs w:val="22"/>
              </w:rPr>
              <w:t xml:space="preserve">Variation determined </w:t>
            </w:r>
            <w:r w:rsidR="00093C7B" w:rsidRPr="006463A3">
              <w:rPr>
                <w:rFonts w:ascii="Arial" w:hAnsi="Arial" w:cs="Arial"/>
                <w:color w:val="auto"/>
                <w:sz w:val="22"/>
                <w:szCs w:val="22"/>
              </w:rPr>
              <w:fldChar w:fldCharType="begin"/>
            </w:r>
            <w:r w:rsidR="00093C7B" w:rsidRPr="006463A3">
              <w:rPr>
                <w:rFonts w:ascii="Arial" w:hAnsi="Arial" w:cs="Arial"/>
                <w:color w:val="auto"/>
                <w:sz w:val="22"/>
                <w:szCs w:val="22"/>
              </w:rPr>
              <w:instrText xml:space="preserve"> MERGEFIELD FE_Permit_Number </w:instrText>
            </w:r>
            <w:r w:rsidR="00093C7B" w:rsidRPr="006463A3">
              <w:rPr>
                <w:rFonts w:ascii="Arial" w:hAnsi="Arial" w:cs="Arial"/>
                <w:color w:val="auto"/>
                <w:sz w:val="22"/>
                <w:szCs w:val="22"/>
              </w:rPr>
              <w:fldChar w:fldCharType="separate"/>
            </w:r>
            <w:r w:rsidR="007E2096" w:rsidRPr="006463A3">
              <w:rPr>
                <w:rFonts w:ascii="Arial" w:hAnsi="Arial" w:cs="Arial"/>
                <w:noProof/>
                <w:color w:val="auto"/>
                <w:sz w:val="22"/>
                <w:szCs w:val="22"/>
              </w:rPr>
              <w:t>BN0269701</w:t>
            </w:r>
            <w:r w:rsidR="00093C7B" w:rsidRPr="006463A3">
              <w:rPr>
                <w:rFonts w:ascii="Arial" w:hAnsi="Arial" w:cs="Arial"/>
                <w:color w:val="auto"/>
                <w:sz w:val="22"/>
                <w:szCs w:val="22"/>
              </w:rPr>
              <w:fldChar w:fldCharType="end"/>
            </w:r>
          </w:p>
        </w:tc>
        <w:tc>
          <w:tcPr>
            <w:tcW w:w="1559" w:type="dxa"/>
            <w:tcBorders>
              <w:left w:val="nil"/>
              <w:right w:val="nil"/>
            </w:tcBorders>
          </w:tcPr>
          <w:p w14:paraId="73460816" w14:textId="1F230B7C" w:rsidR="00E1303A" w:rsidRPr="0019036A" w:rsidRDefault="00513C19" w:rsidP="00A83F3D">
            <w:pPr>
              <w:pStyle w:val="Tablebody"/>
              <w:spacing w:before="40" w:after="40" w:line="270" w:lineRule="exact"/>
              <w:rPr>
                <w:rFonts w:ascii="Arial" w:hAnsi="Arial" w:cs="Arial"/>
                <w:color w:val="FF0000"/>
                <w:sz w:val="22"/>
                <w:szCs w:val="22"/>
              </w:rPr>
            </w:pPr>
            <w:r w:rsidRPr="00513C19">
              <w:rPr>
                <w:rFonts w:ascii="Arial" w:hAnsi="Arial" w:cs="Arial"/>
                <w:color w:val="000000" w:themeColor="text1"/>
                <w:sz w:val="22"/>
                <w:szCs w:val="22"/>
              </w:rPr>
              <w:t>17/05/2024</w:t>
            </w:r>
          </w:p>
        </w:tc>
        <w:tc>
          <w:tcPr>
            <w:tcW w:w="3793" w:type="dxa"/>
            <w:tcBorders>
              <w:left w:val="nil"/>
              <w:right w:val="nil"/>
            </w:tcBorders>
          </w:tcPr>
          <w:p w14:paraId="60B13C6F" w14:textId="22C09163"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consolidated permit issued</w:t>
            </w:r>
            <w:r w:rsidR="005C74C6">
              <w:rPr>
                <w:rFonts w:ascii="Arial" w:hAnsi="Arial" w:cs="Arial"/>
                <w:color w:val="FF0000"/>
                <w:sz w:val="22"/>
                <w:szCs w:val="22"/>
              </w:rPr>
              <w:t xml:space="preserve"> </w:t>
            </w:r>
            <w:r w:rsidRPr="0019036A">
              <w:rPr>
                <w:rFonts w:ascii="Arial" w:hAnsi="Arial" w:cs="Arial"/>
                <w:color w:val="auto"/>
                <w:sz w:val="22"/>
                <w:szCs w:val="22"/>
              </w:rPr>
              <w:t>to Dŵr Cymru Cyfyngedig.</w:t>
            </w:r>
          </w:p>
        </w:tc>
      </w:tr>
    </w:tbl>
    <w:p w14:paraId="60B130C5" w14:textId="77777777" w:rsidR="00DF16C8" w:rsidRDefault="00DF16C8" w:rsidP="00167FFA">
      <w:pPr>
        <w:pStyle w:val="Heading3nonum"/>
        <w:spacing w:before="0"/>
        <w:rPr>
          <w:sz w:val="22"/>
          <w:szCs w:val="22"/>
        </w:rPr>
      </w:pPr>
    </w:p>
    <w:p w14:paraId="08A8E450" w14:textId="426463F8"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r w:rsidR="00C50C91">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 xml:space="preserve">and </w:t>
      </w:r>
      <w:proofErr w:type="gramStart"/>
      <w:r w:rsidR="00112221" w:rsidRPr="005E55B6">
        <w:rPr>
          <w:rFonts w:cs="Arial"/>
          <w:b w:val="0"/>
          <w:sz w:val="22"/>
          <w:szCs w:val="22"/>
        </w:rPr>
        <w:t>consolidates</w:t>
      </w:r>
      <w:proofErr w:type="gramEnd"/>
    </w:p>
    <w:p w14:paraId="7179347E" w14:textId="77777777" w:rsidR="00FF6887" w:rsidRDefault="00FF6887" w:rsidP="00167FFA">
      <w:pPr>
        <w:pStyle w:val="Data"/>
        <w:rPr>
          <w:rStyle w:val="change"/>
          <w:rFonts w:cs="Arial"/>
          <w:sz w:val="22"/>
          <w:szCs w:val="22"/>
        </w:rPr>
      </w:pPr>
    </w:p>
    <w:p w14:paraId="51DFBE7B" w14:textId="77777777"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r w:rsidR="00D555F3">
        <w:rPr>
          <w:rFonts w:cs="Arial"/>
          <w:bCs/>
          <w:sz w:val="22"/>
          <w:szCs w:val="22"/>
        </w:rPr>
        <w:t>s</w:t>
      </w:r>
    </w:p>
    <w:p w14:paraId="0FDB94C2" w14:textId="0EC1840D" w:rsidR="00093C7B" w:rsidRPr="006463A3" w:rsidRDefault="00093C7B" w:rsidP="00A40593">
      <w:pPr>
        <w:pStyle w:val="Data"/>
        <w:ind w:right="1701"/>
        <w:rPr>
          <w:rStyle w:val="licenceno"/>
          <w:rFonts w:cs="Arial"/>
          <w:color w:val="auto"/>
          <w:sz w:val="22"/>
          <w:szCs w:val="22"/>
        </w:rPr>
      </w:pPr>
      <w:r w:rsidRPr="006463A3">
        <w:rPr>
          <w:rStyle w:val="licenceno"/>
          <w:rFonts w:cs="Arial"/>
          <w:color w:val="auto"/>
          <w:sz w:val="22"/>
          <w:szCs w:val="22"/>
        </w:rPr>
        <w:fldChar w:fldCharType="begin"/>
      </w:r>
      <w:r w:rsidRPr="006463A3">
        <w:rPr>
          <w:rStyle w:val="licenceno"/>
          <w:rFonts w:cs="Arial"/>
          <w:color w:val="auto"/>
          <w:sz w:val="22"/>
          <w:szCs w:val="22"/>
        </w:rPr>
        <w:instrText xml:space="preserve"> MERGEFIELD FE_Permit_Number </w:instrText>
      </w:r>
      <w:r w:rsidRPr="006463A3">
        <w:rPr>
          <w:rStyle w:val="licenceno"/>
          <w:rFonts w:cs="Arial"/>
          <w:color w:val="auto"/>
          <w:sz w:val="22"/>
          <w:szCs w:val="22"/>
        </w:rPr>
        <w:fldChar w:fldCharType="separate"/>
      </w:r>
      <w:r w:rsidR="007E2096" w:rsidRPr="006463A3">
        <w:rPr>
          <w:rStyle w:val="licenceno"/>
          <w:rFonts w:cs="Arial"/>
          <w:noProof/>
          <w:color w:val="auto"/>
          <w:sz w:val="22"/>
          <w:szCs w:val="22"/>
        </w:rPr>
        <w:t>BN0269701</w:t>
      </w:r>
      <w:r w:rsidRPr="006463A3">
        <w:rPr>
          <w:rStyle w:val="licenceno"/>
          <w:rFonts w:cs="Arial"/>
          <w:color w:val="auto"/>
          <w:sz w:val="22"/>
          <w:szCs w:val="22"/>
        </w:rPr>
        <w:fldChar w:fldCharType="end"/>
      </w:r>
    </w:p>
    <w:p w14:paraId="57B812F7" w14:textId="5F6ABD01" w:rsidR="00D555F3" w:rsidRPr="006463A3" w:rsidRDefault="00093C7B" w:rsidP="00A40593">
      <w:pPr>
        <w:pStyle w:val="Data"/>
        <w:ind w:right="1701"/>
        <w:rPr>
          <w:rStyle w:val="licenceno"/>
          <w:rFonts w:cs="Arial"/>
          <w:color w:val="auto"/>
          <w:sz w:val="22"/>
          <w:szCs w:val="22"/>
        </w:rPr>
      </w:pPr>
      <w:r w:rsidRPr="006463A3">
        <w:rPr>
          <w:rStyle w:val="licenceno"/>
          <w:rFonts w:cs="Arial"/>
          <w:color w:val="auto"/>
          <w:sz w:val="22"/>
          <w:szCs w:val="22"/>
        </w:rPr>
        <w:fldChar w:fldCharType="begin"/>
      </w:r>
      <w:r w:rsidRPr="006463A3">
        <w:rPr>
          <w:rStyle w:val="licenceno"/>
          <w:rFonts w:cs="Arial"/>
          <w:color w:val="auto"/>
          <w:sz w:val="22"/>
          <w:szCs w:val="22"/>
        </w:rPr>
        <w:instrText xml:space="preserve"> MERGEFIELD Storm_Permit_Number </w:instrText>
      </w:r>
      <w:r w:rsidRPr="006463A3">
        <w:rPr>
          <w:rStyle w:val="licenceno"/>
          <w:rFonts w:cs="Arial"/>
          <w:color w:val="auto"/>
          <w:sz w:val="22"/>
          <w:szCs w:val="22"/>
        </w:rPr>
        <w:fldChar w:fldCharType="separate"/>
      </w:r>
      <w:r w:rsidR="007E2096" w:rsidRPr="006463A3">
        <w:rPr>
          <w:rStyle w:val="licenceno"/>
          <w:rFonts w:cs="Arial"/>
          <w:noProof/>
          <w:color w:val="auto"/>
          <w:sz w:val="22"/>
          <w:szCs w:val="22"/>
        </w:rPr>
        <w:t>BN0269702</w:t>
      </w:r>
      <w:r w:rsidRPr="006463A3">
        <w:rPr>
          <w:rStyle w:val="licenceno"/>
          <w:rFonts w:cs="Arial"/>
          <w:color w:val="auto"/>
          <w:sz w:val="22"/>
          <w:szCs w:val="22"/>
        </w:rPr>
        <w:fldChar w:fldCharType="end"/>
      </w:r>
    </w:p>
    <w:p w14:paraId="4BBC7F19" w14:textId="77777777" w:rsidR="00A40593" w:rsidRPr="006463A3" w:rsidRDefault="00A40593" w:rsidP="00167FFA">
      <w:pPr>
        <w:pStyle w:val="Data"/>
        <w:rPr>
          <w:rStyle w:val="change"/>
          <w:rFonts w:cs="Arial"/>
          <w:color w:val="auto"/>
          <w:sz w:val="22"/>
          <w:szCs w:val="22"/>
        </w:rPr>
      </w:pPr>
    </w:p>
    <w:p w14:paraId="1964B51B" w14:textId="77777777" w:rsidR="00A40593" w:rsidRPr="006463A3" w:rsidRDefault="00A40593" w:rsidP="00167FFA">
      <w:pPr>
        <w:pStyle w:val="Data"/>
        <w:rPr>
          <w:rStyle w:val="change"/>
          <w:rFonts w:cs="Arial"/>
          <w:b w:val="0"/>
          <w:bCs/>
          <w:color w:val="auto"/>
          <w:sz w:val="22"/>
          <w:szCs w:val="22"/>
        </w:rPr>
      </w:pPr>
      <w:r w:rsidRPr="006463A3">
        <w:rPr>
          <w:rStyle w:val="change"/>
          <w:rFonts w:cs="Arial"/>
          <w:b w:val="0"/>
          <w:bCs/>
          <w:color w:val="auto"/>
          <w:sz w:val="22"/>
          <w:szCs w:val="22"/>
        </w:rPr>
        <w:t>issued to</w:t>
      </w:r>
    </w:p>
    <w:bookmarkEnd w:id="3"/>
    <w:p w14:paraId="47848A2D" w14:textId="77777777" w:rsidR="00167FFA" w:rsidRPr="006463A3" w:rsidRDefault="008C471F" w:rsidP="00167FFA">
      <w:pPr>
        <w:pStyle w:val="Heading3nonum"/>
        <w:spacing w:before="0"/>
        <w:rPr>
          <w:b/>
          <w:color w:val="auto"/>
          <w:sz w:val="22"/>
          <w:szCs w:val="22"/>
        </w:rPr>
      </w:pPr>
      <w:r w:rsidRPr="006463A3">
        <w:rPr>
          <w:b/>
          <w:color w:val="auto"/>
          <w:sz w:val="22"/>
          <w:szCs w:val="22"/>
        </w:rPr>
        <w:t>Dŵr Cymru Cyfyngedig (“the operator”)</w:t>
      </w:r>
    </w:p>
    <w:p w14:paraId="42B5B11F" w14:textId="77777777" w:rsidR="008C471F" w:rsidRPr="006463A3" w:rsidRDefault="008C471F" w:rsidP="00167FFA">
      <w:pPr>
        <w:pStyle w:val="Heading3nonum"/>
        <w:spacing w:before="0"/>
        <w:rPr>
          <w:rFonts w:cs="Arial"/>
          <w:color w:val="auto"/>
          <w:sz w:val="22"/>
          <w:szCs w:val="22"/>
        </w:rPr>
      </w:pPr>
    </w:p>
    <w:p w14:paraId="4F58C4C2" w14:textId="77777777" w:rsidR="008C471F" w:rsidRPr="006463A3" w:rsidRDefault="008C471F" w:rsidP="00420953">
      <w:pPr>
        <w:pStyle w:val="Data"/>
        <w:ind w:right="1701"/>
        <w:rPr>
          <w:rStyle w:val="licenceno"/>
          <w:rFonts w:cs="Arial"/>
          <w:b w:val="0"/>
          <w:bCs/>
          <w:color w:val="auto"/>
          <w:sz w:val="22"/>
          <w:szCs w:val="22"/>
        </w:rPr>
      </w:pPr>
      <w:r w:rsidRPr="006463A3">
        <w:rPr>
          <w:rStyle w:val="licenceno"/>
          <w:rFonts w:cs="Arial"/>
          <w:b w:val="0"/>
          <w:bCs/>
          <w:color w:val="auto"/>
          <w:sz w:val="22"/>
          <w:szCs w:val="22"/>
        </w:rPr>
        <w:t xml:space="preserve">whose registered office </w:t>
      </w:r>
      <w:proofErr w:type="gramStart"/>
      <w:r w:rsidRPr="006463A3">
        <w:rPr>
          <w:rStyle w:val="licenceno"/>
          <w:rFonts w:cs="Arial"/>
          <w:b w:val="0"/>
          <w:bCs/>
          <w:color w:val="auto"/>
          <w:sz w:val="22"/>
          <w:szCs w:val="22"/>
        </w:rPr>
        <w:t>is</w:t>
      </w:r>
      <w:proofErr w:type="gramEnd"/>
    </w:p>
    <w:p w14:paraId="1B811FCB" w14:textId="77777777" w:rsidR="008C471F" w:rsidRPr="006463A3" w:rsidRDefault="008C471F" w:rsidP="00420953">
      <w:pPr>
        <w:pStyle w:val="Data"/>
        <w:ind w:right="1701"/>
        <w:rPr>
          <w:rStyle w:val="licenceno"/>
          <w:rFonts w:cs="Arial"/>
          <w:color w:val="auto"/>
          <w:sz w:val="22"/>
          <w:szCs w:val="22"/>
        </w:rPr>
      </w:pPr>
      <w:r w:rsidRPr="006463A3">
        <w:rPr>
          <w:rStyle w:val="licenceno"/>
          <w:rFonts w:cs="Arial"/>
          <w:color w:val="auto"/>
          <w:sz w:val="22"/>
          <w:szCs w:val="22"/>
        </w:rPr>
        <w:t>Linea</w:t>
      </w:r>
    </w:p>
    <w:p w14:paraId="43AD7601" w14:textId="77777777" w:rsidR="008C471F" w:rsidRPr="006463A3" w:rsidRDefault="008C471F" w:rsidP="00420953">
      <w:pPr>
        <w:pStyle w:val="Data"/>
        <w:ind w:right="1701"/>
        <w:rPr>
          <w:rStyle w:val="licenceno"/>
          <w:rFonts w:cs="Arial"/>
          <w:color w:val="auto"/>
          <w:sz w:val="22"/>
          <w:szCs w:val="22"/>
        </w:rPr>
      </w:pPr>
      <w:r w:rsidRPr="006463A3">
        <w:rPr>
          <w:rStyle w:val="licenceno"/>
          <w:rFonts w:cs="Arial"/>
          <w:color w:val="auto"/>
          <w:sz w:val="22"/>
          <w:szCs w:val="22"/>
        </w:rPr>
        <w:t>Fortran Road</w:t>
      </w:r>
    </w:p>
    <w:p w14:paraId="7094D43C" w14:textId="77777777" w:rsidR="008C471F" w:rsidRPr="006463A3" w:rsidRDefault="008C471F" w:rsidP="00420953">
      <w:pPr>
        <w:pStyle w:val="Data"/>
        <w:ind w:right="1701"/>
        <w:rPr>
          <w:rStyle w:val="licenceno"/>
          <w:rFonts w:cs="Arial"/>
          <w:color w:val="auto"/>
          <w:sz w:val="22"/>
          <w:szCs w:val="22"/>
        </w:rPr>
      </w:pPr>
      <w:r w:rsidRPr="006463A3">
        <w:rPr>
          <w:rStyle w:val="licenceno"/>
          <w:rFonts w:cs="Arial"/>
          <w:color w:val="auto"/>
          <w:sz w:val="22"/>
          <w:szCs w:val="22"/>
        </w:rPr>
        <w:t>St Mellons</w:t>
      </w:r>
    </w:p>
    <w:p w14:paraId="189EF3C4" w14:textId="77777777" w:rsidR="008C471F" w:rsidRPr="006463A3" w:rsidRDefault="008C471F" w:rsidP="00420953">
      <w:pPr>
        <w:pStyle w:val="Data"/>
        <w:ind w:right="1701"/>
        <w:rPr>
          <w:rStyle w:val="licenceno"/>
          <w:rFonts w:cs="Arial"/>
          <w:color w:val="auto"/>
          <w:sz w:val="22"/>
          <w:szCs w:val="22"/>
        </w:rPr>
      </w:pPr>
      <w:r w:rsidRPr="006463A3">
        <w:rPr>
          <w:rStyle w:val="licenceno"/>
          <w:rFonts w:cs="Arial"/>
          <w:color w:val="auto"/>
          <w:sz w:val="22"/>
          <w:szCs w:val="22"/>
        </w:rPr>
        <w:t>Cardiff</w:t>
      </w:r>
    </w:p>
    <w:p w14:paraId="24FA6452" w14:textId="77777777" w:rsidR="008C471F" w:rsidRPr="006463A3" w:rsidRDefault="008C471F" w:rsidP="00420953">
      <w:pPr>
        <w:pStyle w:val="Data"/>
        <w:ind w:right="1701"/>
        <w:rPr>
          <w:rStyle w:val="licenceno"/>
          <w:rFonts w:cs="Arial"/>
          <w:color w:val="auto"/>
          <w:sz w:val="22"/>
          <w:szCs w:val="22"/>
        </w:rPr>
      </w:pPr>
      <w:r w:rsidRPr="006463A3">
        <w:rPr>
          <w:rStyle w:val="licenceno"/>
          <w:rFonts w:cs="Arial"/>
          <w:color w:val="auto"/>
          <w:sz w:val="22"/>
          <w:szCs w:val="22"/>
        </w:rPr>
        <w:t>CF3 0LT</w:t>
      </w:r>
    </w:p>
    <w:p w14:paraId="34E76785" w14:textId="77777777" w:rsidR="00420953" w:rsidRPr="006463A3" w:rsidRDefault="00420953" w:rsidP="008C471F">
      <w:pPr>
        <w:pStyle w:val="Heading3nonum"/>
        <w:spacing w:before="0"/>
        <w:rPr>
          <w:rFonts w:cs="Arial"/>
          <w:color w:val="auto"/>
          <w:sz w:val="22"/>
          <w:szCs w:val="22"/>
        </w:rPr>
      </w:pPr>
    </w:p>
    <w:p w14:paraId="2C7B28F7" w14:textId="77777777" w:rsidR="00E84C8B" w:rsidRPr="006463A3" w:rsidRDefault="00420953" w:rsidP="00167FFA">
      <w:pPr>
        <w:pStyle w:val="Data"/>
        <w:rPr>
          <w:rStyle w:val="change"/>
          <w:rFonts w:cs="Arial"/>
          <w:b w:val="0"/>
          <w:bCs/>
          <w:color w:val="auto"/>
          <w:sz w:val="22"/>
          <w:szCs w:val="22"/>
        </w:rPr>
      </w:pPr>
      <w:r w:rsidRPr="006463A3">
        <w:rPr>
          <w:rStyle w:val="change"/>
          <w:rFonts w:cs="Arial"/>
          <w:b w:val="0"/>
          <w:bCs/>
          <w:color w:val="auto"/>
          <w:sz w:val="22"/>
          <w:szCs w:val="22"/>
        </w:rPr>
        <w:t xml:space="preserve">company registration number </w:t>
      </w:r>
      <w:r w:rsidRPr="006463A3">
        <w:rPr>
          <w:rStyle w:val="change"/>
          <w:rFonts w:cs="Arial"/>
          <w:color w:val="auto"/>
          <w:sz w:val="22"/>
          <w:szCs w:val="22"/>
        </w:rPr>
        <w:t>02366777</w:t>
      </w:r>
    </w:p>
    <w:p w14:paraId="0BDF68CB" w14:textId="77777777" w:rsidR="00DF6316" w:rsidRPr="006463A3" w:rsidRDefault="00DF6316" w:rsidP="00167FFA">
      <w:pPr>
        <w:pStyle w:val="Data"/>
        <w:ind w:right="1701"/>
        <w:rPr>
          <w:b w:val="0"/>
          <w:color w:val="auto"/>
          <w:sz w:val="22"/>
          <w:szCs w:val="22"/>
        </w:rPr>
      </w:pPr>
    </w:p>
    <w:p w14:paraId="14C3FE27" w14:textId="77777777" w:rsidR="00420953" w:rsidRPr="006463A3" w:rsidRDefault="00420953" w:rsidP="00420953">
      <w:pPr>
        <w:pStyle w:val="Data"/>
        <w:spacing w:line="276" w:lineRule="auto"/>
        <w:ind w:right="23"/>
        <w:rPr>
          <w:b w:val="0"/>
          <w:color w:val="auto"/>
          <w:sz w:val="22"/>
          <w:szCs w:val="22"/>
        </w:rPr>
      </w:pPr>
      <w:r w:rsidRPr="006463A3">
        <w:rPr>
          <w:b w:val="0"/>
          <w:color w:val="auto"/>
          <w:sz w:val="22"/>
          <w:szCs w:val="22"/>
        </w:rPr>
        <w:t xml:space="preserve">to operate </w:t>
      </w:r>
      <w:r w:rsidRPr="006463A3">
        <w:rPr>
          <w:rFonts w:cs="Arial"/>
          <w:b w:val="0"/>
          <w:color w:val="auto"/>
          <w:sz w:val="22"/>
          <w:szCs w:val="22"/>
        </w:rPr>
        <w:t>a water discharge activity</w:t>
      </w:r>
      <w:r w:rsidRPr="006463A3">
        <w:rPr>
          <w:b w:val="0"/>
          <w:color w:val="auto"/>
          <w:sz w:val="22"/>
          <w:szCs w:val="22"/>
        </w:rPr>
        <w:t xml:space="preserve"> at</w:t>
      </w:r>
    </w:p>
    <w:p w14:paraId="3DF9DFCE" w14:textId="329F624A" w:rsidR="00CE57D2" w:rsidRPr="006463A3" w:rsidRDefault="00CE57D2" w:rsidP="00420953">
      <w:pPr>
        <w:pStyle w:val="Data"/>
        <w:spacing w:line="276" w:lineRule="auto"/>
        <w:ind w:right="23"/>
        <w:rPr>
          <w:rStyle w:val="change"/>
          <w:rFonts w:cs="Arial"/>
          <w:bCs/>
          <w:color w:val="auto"/>
          <w:sz w:val="22"/>
          <w:szCs w:val="22"/>
        </w:rPr>
      </w:pPr>
      <w:r w:rsidRPr="006463A3">
        <w:rPr>
          <w:bCs/>
          <w:color w:val="auto"/>
          <w:sz w:val="22"/>
          <w:szCs w:val="22"/>
        </w:rPr>
        <w:fldChar w:fldCharType="begin"/>
      </w:r>
      <w:r w:rsidRPr="006463A3">
        <w:rPr>
          <w:bCs/>
          <w:color w:val="auto"/>
          <w:sz w:val="22"/>
          <w:szCs w:val="22"/>
        </w:rPr>
        <w:instrText xml:space="preserve"> MERGEFIELD Site_Name </w:instrText>
      </w:r>
      <w:r w:rsidRPr="006463A3">
        <w:rPr>
          <w:bCs/>
          <w:color w:val="auto"/>
          <w:sz w:val="22"/>
          <w:szCs w:val="22"/>
        </w:rPr>
        <w:fldChar w:fldCharType="separate"/>
      </w:r>
      <w:r w:rsidR="007E2096" w:rsidRPr="006463A3">
        <w:rPr>
          <w:bCs/>
          <w:noProof/>
          <w:color w:val="auto"/>
          <w:sz w:val="22"/>
          <w:szCs w:val="22"/>
        </w:rPr>
        <w:t>Bancyfelin Wastewater Treatment Works</w:t>
      </w:r>
      <w:r w:rsidRPr="006463A3">
        <w:rPr>
          <w:bCs/>
          <w:color w:val="auto"/>
          <w:sz w:val="22"/>
          <w:szCs w:val="22"/>
        </w:rPr>
        <w:fldChar w:fldCharType="end"/>
      </w:r>
    </w:p>
    <w:p w14:paraId="360BC02C" w14:textId="51D2E8EE" w:rsidR="00E84C8B" w:rsidRPr="006463A3" w:rsidRDefault="00CE57D2" w:rsidP="00167FFA">
      <w:pPr>
        <w:pStyle w:val="Data"/>
        <w:rPr>
          <w:rStyle w:val="change"/>
          <w:rFonts w:cs="Arial"/>
          <w:color w:val="auto"/>
          <w:sz w:val="22"/>
          <w:szCs w:val="22"/>
        </w:rPr>
      </w:pPr>
      <w:r w:rsidRPr="006463A3">
        <w:rPr>
          <w:rStyle w:val="change"/>
          <w:rFonts w:cs="Arial"/>
          <w:color w:val="auto"/>
          <w:sz w:val="22"/>
          <w:szCs w:val="22"/>
        </w:rPr>
        <w:fldChar w:fldCharType="begin"/>
      </w:r>
      <w:r w:rsidRPr="006463A3">
        <w:rPr>
          <w:rStyle w:val="change"/>
          <w:rFonts w:cs="Arial"/>
          <w:color w:val="auto"/>
          <w:sz w:val="22"/>
          <w:szCs w:val="22"/>
        </w:rPr>
        <w:instrText xml:space="preserve"> MERGEFIELD DSI_ADD2 </w:instrText>
      </w:r>
      <w:r w:rsidRPr="006463A3">
        <w:rPr>
          <w:rStyle w:val="change"/>
          <w:rFonts w:cs="Arial"/>
          <w:color w:val="auto"/>
          <w:sz w:val="22"/>
          <w:szCs w:val="22"/>
        </w:rPr>
        <w:fldChar w:fldCharType="separate"/>
      </w:r>
      <w:r w:rsidR="007E2096" w:rsidRPr="006463A3">
        <w:rPr>
          <w:rStyle w:val="change"/>
          <w:rFonts w:cs="Arial"/>
          <w:noProof/>
          <w:color w:val="auto"/>
          <w:sz w:val="22"/>
          <w:szCs w:val="22"/>
        </w:rPr>
        <w:t>Track off Felin Gardens</w:t>
      </w:r>
      <w:r w:rsidRPr="006463A3">
        <w:rPr>
          <w:rStyle w:val="change"/>
          <w:rFonts w:cs="Arial"/>
          <w:color w:val="auto"/>
          <w:sz w:val="22"/>
          <w:szCs w:val="22"/>
        </w:rPr>
        <w:fldChar w:fldCharType="end"/>
      </w:r>
    </w:p>
    <w:p w14:paraId="7BD825C2" w14:textId="31450420" w:rsidR="00E84C8B" w:rsidRPr="006463A3" w:rsidRDefault="00CE57D2" w:rsidP="00167FFA">
      <w:pPr>
        <w:pStyle w:val="Data"/>
        <w:rPr>
          <w:rStyle w:val="change"/>
          <w:rFonts w:cs="Arial"/>
          <w:color w:val="auto"/>
          <w:sz w:val="22"/>
          <w:szCs w:val="22"/>
        </w:rPr>
      </w:pPr>
      <w:r w:rsidRPr="006463A3">
        <w:rPr>
          <w:rStyle w:val="change"/>
          <w:rFonts w:cs="Arial"/>
          <w:color w:val="auto"/>
          <w:sz w:val="22"/>
          <w:szCs w:val="22"/>
        </w:rPr>
        <w:fldChar w:fldCharType="begin"/>
      </w:r>
      <w:r w:rsidRPr="006463A3">
        <w:rPr>
          <w:rStyle w:val="change"/>
          <w:rFonts w:cs="Arial"/>
          <w:color w:val="auto"/>
          <w:sz w:val="22"/>
          <w:szCs w:val="22"/>
        </w:rPr>
        <w:instrText xml:space="preserve"> MERGEFIELD DSI_ADD3 </w:instrText>
      </w:r>
      <w:r w:rsidRPr="006463A3">
        <w:rPr>
          <w:rStyle w:val="change"/>
          <w:rFonts w:cs="Arial"/>
          <w:color w:val="auto"/>
          <w:sz w:val="22"/>
          <w:szCs w:val="22"/>
        </w:rPr>
        <w:fldChar w:fldCharType="separate"/>
      </w:r>
      <w:r w:rsidR="007E2096" w:rsidRPr="006463A3">
        <w:rPr>
          <w:rStyle w:val="change"/>
          <w:rFonts w:cs="Arial"/>
          <w:noProof/>
          <w:color w:val="auto"/>
          <w:sz w:val="22"/>
          <w:szCs w:val="22"/>
        </w:rPr>
        <w:t>Bancyfelin</w:t>
      </w:r>
      <w:r w:rsidRPr="006463A3">
        <w:rPr>
          <w:rStyle w:val="change"/>
          <w:rFonts w:cs="Arial"/>
          <w:color w:val="auto"/>
          <w:sz w:val="22"/>
          <w:szCs w:val="22"/>
        </w:rPr>
        <w:fldChar w:fldCharType="end"/>
      </w:r>
    </w:p>
    <w:p w14:paraId="2E2D7226" w14:textId="2512C66D" w:rsidR="00E84C8B" w:rsidRPr="006463A3" w:rsidRDefault="00CE57D2" w:rsidP="00167FFA">
      <w:pPr>
        <w:pStyle w:val="Data"/>
        <w:rPr>
          <w:rStyle w:val="change"/>
          <w:rFonts w:cs="Arial"/>
          <w:color w:val="auto"/>
          <w:sz w:val="22"/>
          <w:szCs w:val="22"/>
        </w:rPr>
      </w:pPr>
      <w:r w:rsidRPr="006463A3">
        <w:rPr>
          <w:rStyle w:val="change"/>
          <w:rFonts w:cs="Arial"/>
          <w:color w:val="auto"/>
          <w:sz w:val="22"/>
          <w:szCs w:val="22"/>
        </w:rPr>
        <w:fldChar w:fldCharType="begin"/>
      </w:r>
      <w:r w:rsidRPr="006463A3">
        <w:rPr>
          <w:rStyle w:val="change"/>
          <w:rFonts w:cs="Arial"/>
          <w:color w:val="auto"/>
          <w:sz w:val="22"/>
          <w:szCs w:val="22"/>
        </w:rPr>
        <w:instrText xml:space="preserve"> MERGEFIELD DSI_ADD4 </w:instrText>
      </w:r>
      <w:r w:rsidRPr="006463A3">
        <w:rPr>
          <w:rStyle w:val="change"/>
          <w:rFonts w:cs="Arial"/>
          <w:color w:val="auto"/>
          <w:sz w:val="22"/>
          <w:szCs w:val="22"/>
        </w:rPr>
        <w:fldChar w:fldCharType="separate"/>
      </w:r>
      <w:r w:rsidR="007E2096" w:rsidRPr="006463A3">
        <w:rPr>
          <w:rStyle w:val="change"/>
          <w:rFonts w:cs="Arial"/>
          <w:noProof/>
          <w:color w:val="auto"/>
          <w:sz w:val="22"/>
          <w:szCs w:val="22"/>
        </w:rPr>
        <w:t>Carmarthen</w:t>
      </w:r>
      <w:r w:rsidRPr="006463A3">
        <w:rPr>
          <w:rStyle w:val="change"/>
          <w:rFonts w:cs="Arial"/>
          <w:color w:val="auto"/>
          <w:sz w:val="22"/>
          <w:szCs w:val="22"/>
        </w:rPr>
        <w:fldChar w:fldCharType="end"/>
      </w:r>
    </w:p>
    <w:p w14:paraId="2080DA39" w14:textId="5ED9150B" w:rsidR="00E84C8B" w:rsidRPr="006463A3" w:rsidRDefault="00CE57D2" w:rsidP="00167FFA">
      <w:pPr>
        <w:pStyle w:val="Data"/>
        <w:rPr>
          <w:rStyle w:val="change"/>
          <w:rFonts w:cs="Arial"/>
          <w:color w:val="auto"/>
          <w:sz w:val="22"/>
          <w:szCs w:val="22"/>
        </w:rPr>
      </w:pPr>
      <w:r w:rsidRPr="006463A3">
        <w:rPr>
          <w:rStyle w:val="change"/>
          <w:rFonts w:cs="Arial"/>
          <w:color w:val="auto"/>
          <w:sz w:val="22"/>
          <w:szCs w:val="22"/>
        </w:rPr>
        <w:fldChar w:fldCharType="begin"/>
      </w:r>
      <w:r w:rsidRPr="006463A3">
        <w:rPr>
          <w:rStyle w:val="change"/>
          <w:rFonts w:cs="Arial"/>
          <w:color w:val="auto"/>
          <w:sz w:val="22"/>
          <w:szCs w:val="22"/>
        </w:rPr>
        <w:instrText xml:space="preserve"> MERGEFIELD DSI_POST_CODE </w:instrText>
      </w:r>
      <w:r w:rsidRPr="006463A3">
        <w:rPr>
          <w:rStyle w:val="change"/>
          <w:rFonts w:cs="Arial"/>
          <w:color w:val="auto"/>
          <w:sz w:val="22"/>
          <w:szCs w:val="22"/>
        </w:rPr>
        <w:fldChar w:fldCharType="separate"/>
      </w:r>
      <w:r w:rsidR="007E2096" w:rsidRPr="006463A3">
        <w:rPr>
          <w:rStyle w:val="change"/>
          <w:rFonts w:cs="Arial"/>
          <w:noProof/>
          <w:color w:val="auto"/>
          <w:sz w:val="22"/>
          <w:szCs w:val="22"/>
        </w:rPr>
        <w:t>SA33 5ND</w:t>
      </w:r>
      <w:r w:rsidRPr="006463A3">
        <w:rPr>
          <w:rStyle w:val="change"/>
          <w:rFonts w:cs="Arial"/>
          <w:color w:val="auto"/>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27F52BA2"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w:t>
      </w:r>
      <w:r w:rsidRPr="00513C19">
        <w:rPr>
          <w:rFonts w:cs="Arial"/>
          <w:color w:val="000000" w:themeColor="text1"/>
          <w:sz w:val="22"/>
          <w:szCs w:val="22"/>
        </w:rPr>
        <w:t xml:space="preserve">m </w:t>
      </w:r>
      <w:proofErr w:type="gramStart"/>
      <w:r w:rsidR="00513C19" w:rsidRPr="00513C19">
        <w:rPr>
          <w:rFonts w:cs="Arial"/>
          <w:b/>
          <w:bCs/>
          <w:color w:val="000000" w:themeColor="text1"/>
          <w:sz w:val="22"/>
          <w:szCs w:val="22"/>
        </w:rPr>
        <w:t>24/05/2024</w:t>
      </w:r>
      <w:proofErr w:type="gramEnd"/>
    </w:p>
    <w:p w14:paraId="0216E301" w14:textId="77777777" w:rsidR="00643A32" w:rsidRDefault="00643A32" w:rsidP="00167FFA">
      <w:pPr>
        <w:pStyle w:val="Heading3nonum"/>
        <w:spacing w:before="0"/>
        <w:rPr>
          <w:rFonts w:cs="Arial"/>
          <w:color w:val="FF0000"/>
          <w:sz w:val="22"/>
          <w:szCs w:val="22"/>
        </w:rPr>
      </w:pPr>
    </w:p>
    <w:p w14:paraId="430F5CD4" w14:textId="5D27AA19"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consolidated</w:t>
      </w:r>
      <w:r w:rsidRPr="006463A3">
        <w:rPr>
          <w:rFonts w:cs="Arial"/>
          <w:b/>
          <w:color w:val="auto"/>
          <w:sz w:val="22"/>
          <w:szCs w:val="22"/>
        </w:rPr>
        <w:t xml:space="preserve"> permit is </w:t>
      </w:r>
      <w:r w:rsidR="00093C7B" w:rsidRPr="006463A3">
        <w:rPr>
          <w:rStyle w:val="licenceno"/>
          <w:rFonts w:cs="Arial"/>
          <w:b/>
          <w:color w:val="auto"/>
          <w:sz w:val="22"/>
          <w:szCs w:val="22"/>
        </w:rPr>
        <w:fldChar w:fldCharType="begin"/>
      </w:r>
      <w:r w:rsidR="00093C7B" w:rsidRPr="006463A3">
        <w:rPr>
          <w:rStyle w:val="licenceno"/>
          <w:rFonts w:cs="Arial"/>
          <w:b/>
          <w:color w:val="auto"/>
          <w:sz w:val="22"/>
          <w:szCs w:val="22"/>
        </w:rPr>
        <w:instrText xml:space="preserve"> MERGEFIELD FE_Permit_Number </w:instrText>
      </w:r>
      <w:r w:rsidR="00093C7B" w:rsidRPr="006463A3">
        <w:rPr>
          <w:rStyle w:val="licenceno"/>
          <w:rFonts w:cs="Arial"/>
          <w:b/>
          <w:color w:val="auto"/>
          <w:sz w:val="22"/>
          <w:szCs w:val="22"/>
        </w:rPr>
        <w:fldChar w:fldCharType="separate"/>
      </w:r>
      <w:r w:rsidR="007E2096" w:rsidRPr="006463A3">
        <w:rPr>
          <w:rStyle w:val="licenceno"/>
          <w:rFonts w:cs="Arial"/>
          <w:b/>
          <w:noProof/>
          <w:color w:val="auto"/>
          <w:sz w:val="22"/>
          <w:szCs w:val="22"/>
        </w:rPr>
        <w:t>BN0269701</w:t>
      </w:r>
      <w:r w:rsidR="00093C7B" w:rsidRPr="006463A3">
        <w:rPr>
          <w:rStyle w:val="licenceno"/>
          <w:rFonts w:cs="Arial"/>
          <w:b/>
          <w:color w:val="auto"/>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6F0C500B" w:rsidR="005B73A2" w:rsidRPr="00513C19" w:rsidRDefault="00513C19" w:rsidP="003842F1">
            <w:pPr>
              <w:pStyle w:val="Heading3nonum"/>
              <w:spacing w:before="0"/>
              <w:ind w:right="-135"/>
              <w:jc w:val="center"/>
              <w:rPr>
                <w:rFonts w:cs="Arial"/>
                <w:b/>
                <w:color w:val="000000" w:themeColor="text1"/>
                <w:sz w:val="22"/>
                <w:szCs w:val="22"/>
              </w:rPr>
            </w:pPr>
            <w:r w:rsidRPr="00513C19">
              <w:rPr>
                <w:rFonts w:cs="Arial"/>
                <w:b/>
                <w:color w:val="000000" w:themeColor="text1"/>
                <w:sz w:val="22"/>
                <w:szCs w:val="22"/>
              </w:rPr>
              <w:t>Joanne Fitton</w:t>
            </w:r>
          </w:p>
        </w:tc>
        <w:tc>
          <w:tcPr>
            <w:tcW w:w="2410" w:type="dxa"/>
            <w:vAlign w:val="center"/>
          </w:tcPr>
          <w:p w14:paraId="2B127805" w14:textId="3845BEF1" w:rsidR="00E84C8B" w:rsidRPr="00513C19" w:rsidRDefault="00513C19" w:rsidP="003842F1">
            <w:pPr>
              <w:pStyle w:val="Heading3nonum"/>
              <w:spacing w:before="0"/>
              <w:ind w:right="34"/>
              <w:jc w:val="center"/>
              <w:rPr>
                <w:rFonts w:cs="Arial"/>
                <w:b/>
                <w:color w:val="000000" w:themeColor="text1"/>
                <w:sz w:val="22"/>
                <w:szCs w:val="22"/>
              </w:rPr>
            </w:pPr>
            <w:r w:rsidRPr="00513C19">
              <w:rPr>
                <w:rFonts w:cs="Arial"/>
                <w:b/>
                <w:color w:val="000000" w:themeColor="text1"/>
                <w:sz w:val="22"/>
                <w:szCs w:val="22"/>
              </w:rPr>
              <w:t>17/05/2024</w:t>
            </w:r>
          </w:p>
        </w:tc>
      </w:tr>
    </w:tbl>
    <w:p w14:paraId="6B41A11D" w14:textId="77777777" w:rsidR="00167FFA" w:rsidRDefault="00167FFA" w:rsidP="00167FFA">
      <w:pPr>
        <w:pStyle w:val="Heading3nonum"/>
        <w:spacing w:before="0"/>
        <w:rPr>
          <w:rFonts w:cs="Arial"/>
          <w:sz w:val="22"/>
          <w:szCs w:val="22"/>
        </w:rPr>
      </w:pPr>
    </w:p>
    <w:p w14:paraId="4FCEBD03" w14:textId="385A1B3E"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C50C91">
        <w:rPr>
          <w:rFonts w:cs="Arial"/>
          <w:sz w:val="22"/>
          <w:szCs w:val="22"/>
        </w:rPr>
        <w:t>.</w:t>
      </w: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BA96C0F" w14:textId="69CA7412" w:rsidR="00297DC5" w:rsidRDefault="00297DC5" w:rsidP="00297DC5">
      <w:pPr>
        <w:spacing w:before="120" w:line="270" w:lineRule="exact"/>
        <w:rPr>
          <w:rFonts w:ascii="Arial" w:hAnsi="Arial" w:cs="Arial"/>
          <w:sz w:val="22"/>
          <w:szCs w:val="22"/>
        </w:rPr>
      </w:pPr>
      <w:r w:rsidRPr="006463A3">
        <w:rPr>
          <w:rFonts w:ascii="Arial" w:hAnsi="Arial" w:cs="Arial"/>
          <w:sz w:val="22"/>
          <w:szCs w:val="22"/>
        </w:rPr>
        <w:t>All conditions have been varied by the consolidated permit as a result of a Natural Resources Wales</w:t>
      </w:r>
      <w:r w:rsidR="00787584" w:rsidRPr="006463A3">
        <w:rPr>
          <w:rFonts w:ascii="Arial" w:hAnsi="Arial" w:cs="Arial"/>
          <w:sz w:val="22"/>
          <w:szCs w:val="22"/>
        </w:rPr>
        <w:t>-</w:t>
      </w:r>
      <w:r w:rsidRPr="006463A3">
        <w:rPr>
          <w:rFonts w:ascii="Arial" w:hAnsi="Arial" w:cs="Arial"/>
          <w:sz w:val="22"/>
          <w:szCs w:val="22"/>
        </w:rPr>
        <w:t>initiated variation.</w:t>
      </w:r>
    </w:p>
    <w:p w14:paraId="7ED01C82" w14:textId="77777777" w:rsidR="006463A3" w:rsidRPr="006463A3" w:rsidRDefault="006463A3" w:rsidP="00297DC5">
      <w:pPr>
        <w:spacing w:before="120" w:line="270" w:lineRule="exact"/>
        <w:rPr>
          <w:rFonts w:ascii="Arial" w:hAnsi="Arial" w:cs="Arial"/>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2B3F8C75" w:rsidR="008321E6" w:rsidRPr="006463A3" w:rsidRDefault="00093C7B" w:rsidP="00597064">
      <w:pPr>
        <w:pStyle w:val="Data"/>
        <w:ind w:left="567" w:right="1701"/>
        <w:rPr>
          <w:rStyle w:val="licenceno"/>
          <w:color w:val="auto"/>
          <w:sz w:val="22"/>
          <w:szCs w:val="22"/>
        </w:rPr>
      </w:pPr>
      <w:r w:rsidRPr="006463A3">
        <w:rPr>
          <w:rStyle w:val="licenceno"/>
          <w:color w:val="auto"/>
          <w:sz w:val="22"/>
          <w:szCs w:val="22"/>
        </w:rPr>
        <w:fldChar w:fldCharType="begin"/>
      </w:r>
      <w:r w:rsidRPr="006463A3">
        <w:rPr>
          <w:rStyle w:val="licenceno"/>
          <w:color w:val="auto"/>
          <w:sz w:val="22"/>
          <w:szCs w:val="22"/>
        </w:rPr>
        <w:instrText xml:space="preserve"> MERGEFIELD FE_Permit_Number </w:instrText>
      </w:r>
      <w:r w:rsidRPr="006463A3">
        <w:rPr>
          <w:rStyle w:val="licenceno"/>
          <w:color w:val="auto"/>
          <w:sz w:val="22"/>
          <w:szCs w:val="22"/>
        </w:rPr>
        <w:fldChar w:fldCharType="separate"/>
      </w:r>
      <w:r w:rsidR="007E2096" w:rsidRPr="006463A3">
        <w:rPr>
          <w:rStyle w:val="licenceno"/>
          <w:noProof/>
          <w:color w:val="auto"/>
          <w:sz w:val="22"/>
          <w:szCs w:val="22"/>
        </w:rPr>
        <w:t>BN0269701</w:t>
      </w:r>
      <w:r w:rsidRPr="006463A3">
        <w:rPr>
          <w:rStyle w:val="licenceno"/>
          <w:color w:val="auto"/>
          <w:sz w:val="22"/>
          <w:szCs w:val="22"/>
        </w:rPr>
        <w:fldChar w:fldCharType="end"/>
      </w:r>
    </w:p>
    <w:p w14:paraId="276C14AC" w14:textId="2D2158CC" w:rsidR="008321E6" w:rsidRPr="006463A3" w:rsidRDefault="008321E6" w:rsidP="00597064">
      <w:pPr>
        <w:pStyle w:val="Heading3nonum"/>
        <w:ind w:left="567"/>
        <w:rPr>
          <w:color w:val="auto"/>
          <w:sz w:val="22"/>
          <w:szCs w:val="22"/>
        </w:rPr>
      </w:pPr>
      <w:r w:rsidRPr="006463A3">
        <w:rPr>
          <w:color w:val="auto"/>
          <w:sz w:val="22"/>
          <w:szCs w:val="22"/>
        </w:rPr>
        <w:t xml:space="preserve">This is the consolidated permit referred to in the variation and consolidation notice for </w:t>
      </w:r>
      <w:r w:rsidR="00266F1E" w:rsidRPr="006463A3">
        <w:rPr>
          <w:color w:val="auto"/>
          <w:sz w:val="22"/>
          <w:szCs w:val="22"/>
        </w:rPr>
        <w:t>variation</w:t>
      </w:r>
      <w:r w:rsidRPr="006463A3">
        <w:rPr>
          <w:color w:val="auto"/>
          <w:sz w:val="22"/>
          <w:szCs w:val="22"/>
        </w:rPr>
        <w:t xml:space="preserve"> </w:t>
      </w:r>
      <w:r w:rsidR="00CE57D2" w:rsidRPr="006463A3">
        <w:rPr>
          <w:color w:val="auto"/>
          <w:sz w:val="22"/>
          <w:szCs w:val="22"/>
        </w:rPr>
        <w:fldChar w:fldCharType="begin"/>
      </w:r>
      <w:r w:rsidR="00CE57D2" w:rsidRPr="006463A3">
        <w:rPr>
          <w:color w:val="auto"/>
          <w:sz w:val="22"/>
          <w:szCs w:val="22"/>
        </w:rPr>
        <w:instrText xml:space="preserve"> MERGEFIELD PAN </w:instrText>
      </w:r>
      <w:r w:rsidR="00CE57D2" w:rsidRPr="006463A3">
        <w:rPr>
          <w:color w:val="auto"/>
          <w:sz w:val="22"/>
          <w:szCs w:val="22"/>
        </w:rPr>
        <w:fldChar w:fldCharType="separate"/>
      </w:r>
      <w:r w:rsidR="007E2096" w:rsidRPr="006463A3">
        <w:rPr>
          <w:noProof/>
          <w:color w:val="auto"/>
          <w:sz w:val="22"/>
          <w:szCs w:val="22"/>
        </w:rPr>
        <w:t>PAN-020327</w:t>
      </w:r>
      <w:r w:rsidR="00CE57D2" w:rsidRPr="006463A3">
        <w:rPr>
          <w:color w:val="auto"/>
          <w:sz w:val="22"/>
          <w:szCs w:val="22"/>
        </w:rPr>
        <w:fldChar w:fldCharType="end"/>
      </w:r>
      <w:r w:rsidRPr="006463A3">
        <w:rPr>
          <w:color w:val="auto"/>
          <w:sz w:val="22"/>
          <w:szCs w:val="22"/>
        </w:rPr>
        <w:t xml:space="preserve"> </w:t>
      </w:r>
      <w:proofErr w:type="gramStart"/>
      <w:r w:rsidRPr="006463A3">
        <w:rPr>
          <w:color w:val="auto"/>
          <w:sz w:val="22"/>
          <w:szCs w:val="22"/>
        </w:rPr>
        <w:t>authorising</w:t>
      </w:r>
      <w:proofErr w:type="gramEnd"/>
      <w:r w:rsidRPr="006463A3">
        <w:rPr>
          <w:color w:val="auto"/>
          <w:sz w:val="22"/>
          <w:szCs w:val="22"/>
        </w:rPr>
        <w:t xml:space="preserve"> </w:t>
      </w:r>
    </w:p>
    <w:p w14:paraId="7861DFC0" w14:textId="77777777" w:rsidR="008321E6" w:rsidRPr="006463A3" w:rsidRDefault="008321E6" w:rsidP="00597064">
      <w:pPr>
        <w:pStyle w:val="Data"/>
        <w:ind w:left="567"/>
        <w:rPr>
          <w:rStyle w:val="change"/>
          <w:i/>
          <w:color w:val="auto"/>
          <w:sz w:val="22"/>
          <w:szCs w:val="22"/>
        </w:rPr>
      </w:pPr>
    </w:p>
    <w:p w14:paraId="5DD1BDB6" w14:textId="77777777" w:rsidR="003842F1" w:rsidRPr="006463A3" w:rsidRDefault="003842F1" w:rsidP="003842F1">
      <w:pPr>
        <w:pStyle w:val="Data"/>
        <w:spacing w:line="276" w:lineRule="auto"/>
        <w:ind w:left="567"/>
        <w:rPr>
          <w:b w:val="0"/>
          <w:color w:val="auto"/>
          <w:sz w:val="22"/>
          <w:szCs w:val="22"/>
        </w:rPr>
      </w:pPr>
      <w:r w:rsidRPr="006463A3">
        <w:rPr>
          <w:rStyle w:val="change"/>
          <w:color w:val="auto"/>
          <w:sz w:val="22"/>
          <w:szCs w:val="22"/>
        </w:rPr>
        <w:t>Dŵr Cymru Cyfyngedig</w:t>
      </w:r>
      <w:r w:rsidRPr="006463A3">
        <w:rPr>
          <w:color w:val="auto"/>
          <w:sz w:val="22"/>
          <w:szCs w:val="22"/>
        </w:rPr>
        <w:t xml:space="preserve"> </w:t>
      </w:r>
      <w:r w:rsidRPr="006463A3">
        <w:rPr>
          <w:b w:val="0"/>
          <w:color w:val="auto"/>
          <w:sz w:val="22"/>
          <w:szCs w:val="22"/>
        </w:rPr>
        <w:t>(“the operator”),</w:t>
      </w:r>
    </w:p>
    <w:p w14:paraId="5267DDC9" w14:textId="77777777" w:rsidR="003842F1" w:rsidRPr="006463A3" w:rsidRDefault="003842F1" w:rsidP="003842F1">
      <w:pPr>
        <w:pStyle w:val="Data"/>
        <w:spacing w:line="276" w:lineRule="auto"/>
        <w:ind w:left="567"/>
        <w:rPr>
          <w:b w:val="0"/>
          <w:color w:val="auto"/>
          <w:sz w:val="22"/>
          <w:szCs w:val="22"/>
        </w:rPr>
      </w:pPr>
    </w:p>
    <w:p w14:paraId="75B44CB8" w14:textId="77777777" w:rsidR="003842F1" w:rsidRPr="006463A3" w:rsidRDefault="003842F1" w:rsidP="003842F1">
      <w:pPr>
        <w:pStyle w:val="Data"/>
        <w:spacing w:line="276" w:lineRule="auto"/>
        <w:ind w:left="567"/>
        <w:rPr>
          <w:b w:val="0"/>
          <w:color w:val="auto"/>
          <w:sz w:val="22"/>
          <w:szCs w:val="22"/>
        </w:rPr>
      </w:pPr>
      <w:r w:rsidRPr="006463A3">
        <w:rPr>
          <w:b w:val="0"/>
          <w:color w:val="auto"/>
          <w:sz w:val="22"/>
          <w:szCs w:val="22"/>
        </w:rPr>
        <w:t xml:space="preserve">whose registered office </w:t>
      </w:r>
      <w:proofErr w:type="gramStart"/>
      <w:r w:rsidRPr="006463A3">
        <w:rPr>
          <w:b w:val="0"/>
          <w:color w:val="auto"/>
          <w:sz w:val="22"/>
          <w:szCs w:val="22"/>
        </w:rPr>
        <w:t>is</w:t>
      </w:r>
      <w:proofErr w:type="gramEnd"/>
    </w:p>
    <w:p w14:paraId="20F033D8" w14:textId="77777777" w:rsidR="003842F1" w:rsidRPr="006463A3" w:rsidRDefault="003842F1" w:rsidP="003842F1">
      <w:pPr>
        <w:pStyle w:val="Data"/>
        <w:spacing w:line="276" w:lineRule="auto"/>
        <w:ind w:left="567"/>
        <w:rPr>
          <w:bCs/>
          <w:color w:val="auto"/>
          <w:sz w:val="22"/>
          <w:szCs w:val="22"/>
        </w:rPr>
      </w:pPr>
      <w:r w:rsidRPr="006463A3">
        <w:rPr>
          <w:bCs/>
          <w:color w:val="auto"/>
          <w:sz w:val="22"/>
          <w:szCs w:val="22"/>
        </w:rPr>
        <w:t>Linea</w:t>
      </w:r>
    </w:p>
    <w:p w14:paraId="3A01A8D4" w14:textId="77777777" w:rsidR="003842F1" w:rsidRPr="006463A3" w:rsidRDefault="003842F1" w:rsidP="003842F1">
      <w:pPr>
        <w:pStyle w:val="Data"/>
        <w:spacing w:line="276" w:lineRule="auto"/>
        <w:ind w:left="567"/>
        <w:rPr>
          <w:bCs/>
          <w:color w:val="auto"/>
          <w:sz w:val="22"/>
          <w:szCs w:val="22"/>
        </w:rPr>
      </w:pPr>
      <w:r w:rsidRPr="006463A3">
        <w:rPr>
          <w:bCs/>
          <w:color w:val="auto"/>
          <w:sz w:val="22"/>
          <w:szCs w:val="22"/>
        </w:rPr>
        <w:t>Fortran Road</w:t>
      </w:r>
    </w:p>
    <w:p w14:paraId="6CB6B22B" w14:textId="77777777" w:rsidR="003842F1" w:rsidRPr="006463A3" w:rsidRDefault="003842F1" w:rsidP="003842F1">
      <w:pPr>
        <w:pStyle w:val="Data"/>
        <w:spacing w:line="276" w:lineRule="auto"/>
        <w:ind w:left="567"/>
        <w:rPr>
          <w:bCs/>
          <w:color w:val="auto"/>
          <w:sz w:val="22"/>
          <w:szCs w:val="22"/>
        </w:rPr>
      </w:pPr>
      <w:r w:rsidRPr="006463A3">
        <w:rPr>
          <w:bCs/>
          <w:color w:val="auto"/>
          <w:sz w:val="22"/>
          <w:szCs w:val="22"/>
        </w:rPr>
        <w:t>St Mellons</w:t>
      </w:r>
    </w:p>
    <w:p w14:paraId="37DDFDB4" w14:textId="77777777" w:rsidR="003842F1" w:rsidRPr="006463A3" w:rsidRDefault="003842F1" w:rsidP="003842F1">
      <w:pPr>
        <w:pStyle w:val="Data"/>
        <w:spacing w:line="276" w:lineRule="auto"/>
        <w:ind w:left="567"/>
        <w:rPr>
          <w:bCs/>
          <w:color w:val="auto"/>
          <w:sz w:val="22"/>
          <w:szCs w:val="22"/>
        </w:rPr>
      </w:pPr>
      <w:r w:rsidRPr="006463A3">
        <w:rPr>
          <w:bCs/>
          <w:color w:val="auto"/>
          <w:sz w:val="22"/>
          <w:szCs w:val="22"/>
        </w:rPr>
        <w:t>Cardiff</w:t>
      </w:r>
    </w:p>
    <w:p w14:paraId="5A5AB363" w14:textId="77777777" w:rsidR="003842F1" w:rsidRPr="006463A3" w:rsidRDefault="003842F1" w:rsidP="003842F1">
      <w:pPr>
        <w:pStyle w:val="Data"/>
        <w:spacing w:line="276" w:lineRule="auto"/>
        <w:ind w:left="567"/>
        <w:rPr>
          <w:bCs/>
          <w:color w:val="auto"/>
          <w:sz w:val="22"/>
          <w:szCs w:val="22"/>
        </w:rPr>
      </w:pPr>
      <w:r w:rsidRPr="006463A3">
        <w:rPr>
          <w:bCs/>
          <w:color w:val="auto"/>
          <w:sz w:val="22"/>
          <w:szCs w:val="22"/>
        </w:rPr>
        <w:t>CF3 0LT</w:t>
      </w:r>
    </w:p>
    <w:p w14:paraId="64A0C45D" w14:textId="77777777" w:rsidR="008321E6" w:rsidRPr="006463A3" w:rsidRDefault="008321E6" w:rsidP="00597064">
      <w:pPr>
        <w:pStyle w:val="Data"/>
        <w:ind w:left="567"/>
        <w:rPr>
          <w:rStyle w:val="change"/>
          <w:i/>
          <w:color w:val="auto"/>
          <w:sz w:val="22"/>
          <w:szCs w:val="22"/>
        </w:rPr>
      </w:pPr>
    </w:p>
    <w:p w14:paraId="069A171B" w14:textId="77777777" w:rsidR="003842F1" w:rsidRPr="006463A3" w:rsidRDefault="003842F1" w:rsidP="003842F1">
      <w:pPr>
        <w:keepLines/>
        <w:widowControl w:val="0"/>
        <w:spacing w:line="276" w:lineRule="auto"/>
        <w:ind w:left="567"/>
        <w:outlineLvl w:val="2"/>
        <w:rPr>
          <w:rFonts w:ascii="Arial" w:hAnsi="Arial"/>
          <w:b/>
          <w:bCs/>
          <w:sz w:val="22"/>
          <w:szCs w:val="22"/>
          <w:lang w:eastAsia="en-US"/>
        </w:rPr>
      </w:pPr>
      <w:r w:rsidRPr="006463A3">
        <w:rPr>
          <w:rFonts w:ascii="Arial" w:hAnsi="Arial"/>
          <w:sz w:val="22"/>
          <w:szCs w:val="22"/>
          <w:lang w:eastAsia="en-US"/>
        </w:rPr>
        <w:t>company registration number</w:t>
      </w:r>
      <w:r w:rsidRPr="006463A3">
        <w:rPr>
          <w:rFonts w:ascii="Arial" w:hAnsi="Arial"/>
          <w:b/>
          <w:bCs/>
          <w:sz w:val="22"/>
          <w:szCs w:val="22"/>
          <w:lang w:eastAsia="en-US"/>
        </w:rPr>
        <w:t xml:space="preserve"> 02366777</w:t>
      </w:r>
    </w:p>
    <w:p w14:paraId="607508D3" w14:textId="77777777" w:rsidR="003842F1" w:rsidRPr="006463A3" w:rsidRDefault="003842F1" w:rsidP="003842F1">
      <w:pPr>
        <w:keepLines/>
        <w:widowControl w:val="0"/>
        <w:spacing w:line="276" w:lineRule="auto"/>
        <w:ind w:left="567"/>
        <w:outlineLvl w:val="2"/>
        <w:rPr>
          <w:rFonts w:ascii="Arial" w:hAnsi="Arial"/>
          <w:sz w:val="22"/>
          <w:szCs w:val="22"/>
          <w:lang w:eastAsia="en-US"/>
        </w:rPr>
      </w:pPr>
    </w:p>
    <w:p w14:paraId="04E07254" w14:textId="0D471630" w:rsidR="003842F1" w:rsidRPr="006463A3" w:rsidRDefault="003842F1" w:rsidP="003842F1">
      <w:pPr>
        <w:keepLines/>
        <w:widowControl w:val="0"/>
        <w:spacing w:line="276" w:lineRule="auto"/>
        <w:ind w:firstLine="567"/>
        <w:outlineLvl w:val="2"/>
        <w:rPr>
          <w:rFonts w:ascii="Arial" w:hAnsi="Arial"/>
          <w:sz w:val="22"/>
          <w:szCs w:val="22"/>
          <w:lang w:eastAsia="en-US"/>
        </w:rPr>
      </w:pPr>
      <w:r w:rsidRPr="006463A3">
        <w:rPr>
          <w:rFonts w:ascii="Arial" w:hAnsi="Arial"/>
          <w:sz w:val="22"/>
          <w:szCs w:val="22"/>
          <w:lang w:eastAsia="en-US"/>
        </w:rPr>
        <w:t>to operate a water discharge activity</w:t>
      </w:r>
      <w:r w:rsidR="00D550B9" w:rsidRPr="006463A3">
        <w:rPr>
          <w:rFonts w:ascii="Arial" w:hAnsi="Arial"/>
          <w:sz w:val="22"/>
          <w:szCs w:val="22"/>
          <w:lang w:eastAsia="en-US"/>
        </w:rPr>
        <w:t xml:space="preserve"> at</w:t>
      </w:r>
    </w:p>
    <w:p w14:paraId="318EB4AB" w14:textId="2BB1E598" w:rsidR="008321E6" w:rsidRPr="006463A3" w:rsidRDefault="00CE57D2" w:rsidP="00597064">
      <w:pPr>
        <w:pStyle w:val="Data"/>
        <w:ind w:left="567" w:right="1701"/>
        <w:rPr>
          <w:rStyle w:val="change"/>
          <w:color w:val="auto"/>
          <w:sz w:val="22"/>
          <w:szCs w:val="22"/>
        </w:rPr>
      </w:pPr>
      <w:r w:rsidRPr="006463A3">
        <w:rPr>
          <w:rStyle w:val="change"/>
          <w:color w:val="auto"/>
          <w:sz w:val="22"/>
          <w:szCs w:val="22"/>
        </w:rPr>
        <w:fldChar w:fldCharType="begin"/>
      </w:r>
      <w:r w:rsidRPr="006463A3">
        <w:rPr>
          <w:rStyle w:val="change"/>
          <w:color w:val="auto"/>
          <w:sz w:val="22"/>
          <w:szCs w:val="22"/>
        </w:rPr>
        <w:instrText xml:space="preserve"> MERGEFIELD Site_Name </w:instrText>
      </w:r>
      <w:r w:rsidRPr="006463A3">
        <w:rPr>
          <w:rStyle w:val="change"/>
          <w:color w:val="auto"/>
          <w:sz w:val="22"/>
          <w:szCs w:val="22"/>
        </w:rPr>
        <w:fldChar w:fldCharType="separate"/>
      </w:r>
      <w:r w:rsidR="007E2096" w:rsidRPr="006463A3">
        <w:rPr>
          <w:rStyle w:val="change"/>
          <w:noProof/>
          <w:color w:val="auto"/>
          <w:sz w:val="22"/>
          <w:szCs w:val="22"/>
        </w:rPr>
        <w:t>Bancyfelin Wastewater Treatment Works</w:t>
      </w:r>
      <w:r w:rsidRPr="006463A3">
        <w:rPr>
          <w:rStyle w:val="change"/>
          <w:color w:val="auto"/>
          <w:sz w:val="22"/>
          <w:szCs w:val="22"/>
        </w:rPr>
        <w:fldChar w:fldCharType="end"/>
      </w:r>
    </w:p>
    <w:p w14:paraId="4AB5C7C8" w14:textId="3EA8AFAF" w:rsidR="008321E6" w:rsidRPr="006463A3" w:rsidRDefault="00CE57D2" w:rsidP="00597064">
      <w:pPr>
        <w:pStyle w:val="Data"/>
        <w:ind w:left="567"/>
        <w:rPr>
          <w:rStyle w:val="change"/>
          <w:color w:val="auto"/>
          <w:sz w:val="22"/>
          <w:szCs w:val="22"/>
        </w:rPr>
      </w:pPr>
      <w:r w:rsidRPr="006463A3">
        <w:rPr>
          <w:rStyle w:val="change"/>
          <w:color w:val="auto"/>
          <w:sz w:val="22"/>
          <w:szCs w:val="22"/>
        </w:rPr>
        <w:fldChar w:fldCharType="begin"/>
      </w:r>
      <w:r w:rsidRPr="006463A3">
        <w:rPr>
          <w:rStyle w:val="change"/>
          <w:color w:val="auto"/>
          <w:sz w:val="22"/>
          <w:szCs w:val="22"/>
        </w:rPr>
        <w:instrText xml:space="preserve"> MERGEFIELD DSI_ADD2 </w:instrText>
      </w:r>
      <w:r w:rsidRPr="006463A3">
        <w:rPr>
          <w:rStyle w:val="change"/>
          <w:color w:val="auto"/>
          <w:sz w:val="22"/>
          <w:szCs w:val="22"/>
        </w:rPr>
        <w:fldChar w:fldCharType="separate"/>
      </w:r>
      <w:r w:rsidR="007E2096" w:rsidRPr="006463A3">
        <w:rPr>
          <w:rStyle w:val="change"/>
          <w:noProof/>
          <w:color w:val="auto"/>
          <w:sz w:val="22"/>
          <w:szCs w:val="22"/>
        </w:rPr>
        <w:t>Track off Felin Gardens</w:t>
      </w:r>
      <w:r w:rsidRPr="006463A3">
        <w:rPr>
          <w:rStyle w:val="change"/>
          <w:color w:val="auto"/>
          <w:sz w:val="22"/>
          <w:szCs w:val="22"/>
        </w:rPr>
        <w:fldChar w:fldCharType="end"/>
      </w:r>
    </w:p>
    <w:p w14:paraId="3ABE1E52" w14:textId="2EA83637" w:rsidR="008321E6" w:rsidRPr="006463A3" w:rsidRDefault="00CE57D2" w:rsidP="00597064">
      <w:pPr>
        <w:pStyle w:val="Data"/>
        <w:ind w:left="567"/>
        <w:rPr>
          <w:rStyle w:val="change"/>
          <w:color w:val="auto"/>
          <w:sz w:val="22"/>
          <w:szCs w:val="22"/>
        </w:rPr>
      </w:pPr>
      <w:r w:rsidRPr="006463A3">
        <w:rPr>
          <w:rStyle w:val="change"/>
          <w:color w:val="auto"/>
          <w:sz w:val="22"/>
          <w:szCs w:val="22"/>
        </w:rPr>
        <w:fldChar w:fldCharType="begin"/>
      </w:r>
      <w:r w:rsidRPr="006463A3">
        <w:rPr>
          <w:rStyle w:val="change"/>
          <w:color w:val="auto"/>
          <w:sz w:val="22"/>
          <w:szCs w:val="22"/>
        </w:rPr>
        <w:instrText xml:space="preserve"> MERGEFIELD DSI_ADD3 </w:instrText>
      </w:r>
      <w:r w:rsidRPr="006463A3">
        <w:rPr>
          <w:rStyle w:val="change"/>
          <w:color w:val="auto"/>
          <w:sz w:val="22"/>
          <w:szCs w:val="22"/>
        </w:rPr>
        <w:fldChar w:fldCharType="separate"/>
      </w:r>
      <w:r w:rsidR="007E2096" w:rsidRPr="006463A3">
        <w:rPr>
          <w:rStyle w:val="change"/>
          <w:noProof/>
          <w:color w:val="auto"/>
          <w:sz w:val="22"/>
          <w:szCs w:val="22"/>
        </w:rPr>
        <w:t>Bancyfelin</w:t>
      </w:r>
      <w:r w:rsidRPr="006463A3">
        <w:rPr>
          <w:rStyle w:val="change"/>
          <w:color w:val="auto"/>
          <w:sz w:val="22"/>
          <w:szCs w:val="22"/>
        </w:rPr>
        <w:fldChar w:fldCharType="end"/>
      </w:r>
    </w:p>
    <w:p w14:paraId="2A9E0163" w14:textId="7B46E73C" w:rsidR="008321E6" w:rsidRPr="006463A3" w:rsidRDefault="00CE57D2" w:rsidP="00597064">
      <w:pPr>
        <w:pStyle w:val="Data"/>
        <w:ind w:left="567"/>
        <w:rPr>
          <w:rStyle w:val="change"/>
          <w:color w:val="auto"/>
          <w:sz w:val="22"/>
          <w:szCs w:val="22"/>
        </w:rPr>
      </w:pPr>
      <w:r w:rsidRPr="006463A3">
        <w:rPr>
          <w:rStyle w:val="change"/>
          <w:color w:val="auto"/>
          <w:sz w:val="22"/>
          <w:szCs w:val="22"/>
        </w:rPr>
        <w:fldChar w:fldCharType="begin"/>
      </w:r>
      <w:r w:rsidRPr="006463A3">
        <w:rPr>
          <w:rStyle w:val="change"/>
          <w:color w:val="auto"/>
          <w:sz w:val="22"/>
          <w:szCs w:val="22"/>
        </w:rPr>
        <w:instrText xml:space="preserve"> MERGEFIELD DSI_ADD4 </w:instrText>
      </w:r>
      <w:r w:rsidRPr="006463A3">
        <w:rPr>
          <w:rStyle w:val="change"/>
          <w:color w:val="auto"/>
          <w:sz w:val="22"/>
          <w:szCs w:val="22"/>
        </w:rPr>
        <w:fldChar w:fldCharType="separate"/>
      </w:r>
      <w:r w:rsidR="007E2096" w:rsidRPr="006463A3">
        <w:rPr>
          <w:rStyle w:val="change"/>
          <w:noProof/>
          <w:color w:val="auto"/>
          <w:sz w:val="22"/>
          <w:szCs w:val="22"/>
        </w:rPr>
        <w:t>Carmarthen</w:t>
      </w:r>
      <w:r w:rsidRPr="006463A3">
        <w:rPr>
          <w:rStyle w:val="change"/>
          <w:color w:val="auto"/>
          <w:sz w:val="22"/>
          <w:szCs w:val="22"/>
        </w:rPr>
        <w:fldChar w:fldCharType="end"/>
      </w:r>
    </w:p>
    <w:p w14:paraId="0AA80564" w14:textId="7E7700D3" w:rsidR="008321E6" w:rsidRPr="006463A3" w:rsidRDefault="00CE57D2" w:rsidP="00597064">
      <w:pPr>
        <w:pStyle w:val="Data"/>
        <w:ind w:left="567"/>
        <w:rPr>
          <w:rStyle w:val="change"/>
          <w:color w:val="auto"/>
          <w:sz w:val="22"/>
          <w:szCs w:val="22"/>
        </w:rPr>
      </w:pPr>
      <w:r w:rsidRPr="006463A3">
        <w:rPr>
          <w:rStyle w:val="change"/>
          <w:color w:val="auto"/>
          <w:sz w:val="22"/>
          <w:szCs w:val="22"/>
        </w:rPr>
        <w:fldChar w:fldCharType="begin"/>
      </w:r>
      <w:r w:rsidRPr="006463A3">
        <w:rPr>
          <w:rStyle w:val="change"/>
          <w:color w:val="auto"/>
          <w:sz w:val="22"/>
          <w:szCs w:val="22"/>
        </w:rPr>
        <w:instrText xml:space="preserve"> MERGEFIELD DSI_POST_CODE </w:instrText>
      </w:r>
      <w:r w:rsidRPr="006463A3">
        <w:rPr>
          <w:rStyle w:val="change"/>
          <w:color w:val="auto"/>
          <w:sz w:val="22"/>
          <w:szCs w:val="22"/>
        </w:rPr>
        <w:fldChar w:fldCharType="separate"/>
      </w:r>
      <w:r w:rsidR="007E2096" w:rsidRPr="006463A3">
        <w:rPr>
          <w:rStyle w:val="change"/>
          <w:noProof/>
          <w:color w:val="auto"/>
          <w:sz w:val="22"/>
          <w:szCs w:val="22"/>
        </w:rPr>
        <w:t>SA33 5ND</w:t>
      </w:r>
      <w:r w:rsidRPr="006463A3">
        <w:rPr>
          <w:rStyle w:val="change"/>
          <w:color w:val="auto"/>
          <w:sz w:val="22"/>
          <w:szCs w:val="22"/>
        </w:rPr>
        <w:fldChar w:fldCharType="end"/>
      </w:r>
    </w:p>
    <w:p w14:paraId="42607CC9" w14:textId="77777777" w:rsidR="00865F86" w:rsidRDefault="00865F86" w:rsidP="00597064">
      <w:pPr>
        <w:pStyle w:val="Heading3nonum"/>
        <w:ind w:left="567"/>
        <w:rPr>
          <w:sz w:val="22"/>
          <w:szCs w:val="22"/>
        </w:rPr>
      </w:pPr>
    </w:p>
    <w:p w14:paraId="6AE3794F" w14:textId="07FD6A1F" w:rsidR="008321E6" w:rsidRDefault="008321E6" w:rsidP="001274C9">
      <w:pPr>
        <w:pStyle w:val="Heading3nonum"/>
        <w:spacing w:before="0"/>
        <w:ind w:left="567"/>
        <w:rPr>
          <w:sz w:val="22"/>
          <w:szCs w:val="22"/>
        </w:rPr>
      </w:pPr>
      <w:r w:rsidRPr="0049139F">
        <w:rPr>
          <w:sz w:val="22"/>
          <w:szCs w:val="22"/>
        </w:rPr>
        <w:t>to the extent authorised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7F5255D9" w:rsidR="001274C9" w:rsidRPr="00513C19" w:rsidRDefault="001274C9" w:rsidP="001274C9">
      <w:pPr>
        <w:pStyle w:val="Heading3nonum"/>
        <w:spacing w:before="0"/>
        <w:ind w:left="567"/>
        <w:rPr>
          <w:color w:val="000000" w:themeColor="text1"/>
          <w:sz w:val="22"/>
          <w:szCs w:val="22"/>
        </w:rPr>
      </w:pPr>
      <w:r>
        <w:rPr>
          <w:sz w:val="22"/>
          <w:szCs w:val="22"/>
        </w:rPr>
        <w:t>The permit variation and consolidation shall take effect fr</w:t>
      </w:r>
      <w:r w:rsidRPr="00513C19">
        <w:rPr>
          <w:color w:val="000000" w:themeColor="text1"/>
          <w:sz w:val="22"/>
          <w:szCs w:val="22"/>
        </w:rPr>
        <w:t xml:space="preserve">om </w:t>
      </w:r>
      <w:proofErr w:type="gramStart"/>
      <w:r w:rsidR="00513C19" w:rsidRPr="00513C19">
        <w:rPr>
          <w:b/>
          <w:bCs/>
          <w:color w:val="000000" w:themeColor="text1"/>
          <w:sz w:val="22"/>
          <w:szCs w:val="22"/>
        </w:rPr>
        <w:t>24/05/2024</w:t>
      </w:r>
      <w:proofErr w:type="gramEnd"/>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513C19" w:rsidRPr="0049139F" w14:paraId="770649E1" w14:textId="77777777" w:rsidTr="00597064">
        <w:trPr>
          <w:trHeight w:hRule="exact" w:val="977"/>
        </w:trPr>
        <w:tc>
          <w:tcPr>
            <w:tcW w:w="5387" w:type="dxa"/>
            <w:vAlign w:val="center"/>
          </w:tcPr>
          <w:p w14:paraId="7D3BF979" w14:textId="6AC2840F" w:rsidR="00513C19" w:rsidRPr="00950D58" w:rsidRDefault="00513C19" w:rsidP="00513C19">
            <w:pPr>
              <w:pStyle w:val="Heading3nonum"/>
              <w:spacing w:before="0"/>
              <w:ind w:left="-108" w:right="34"/>
              <w:jc w:val="center"/>
              <w:rPr>
                <w:sz w:val="22"/>
                <w:szCs w:val="22"/>
              </w:rPr>
            </w:pPr>
            <w:r w:rsidRPr="00513C19">
              <w:rPr>
                <w:rFonts w:cs="Arial"/>
                <w:b/>
                <w:color w:val="000000" w:themeColor="text1"/>
                <w:sz w:val="22"/>
                <w:szCs w:val="22"/>
              </w:rPr>
              <w:t>Joanne Fitton</w:t>
            </w:r>
          </w:p>
        </w:tc>
        <w:tc>
          <w:tcPr>
            <w:tcW w:w="2551" w:type="dxa"/>
            <w:vAlign w:val="center"/>
          </w:tcPr>
          <w:p w14:paraId="00DE9BA9" w14:textId="185217BB" w:rsidR="00513C19" w:rsidRPr="00950D58" w:rsidRDefault="00513C19" w:rsidP="00513C19">
            <w:pPr>
              <w:pStyle w:val="Heading3nonum"/>
              <w:spacing w:before="0" w:line="240" w:lineRule="auto"/>
              <w:ind w:left="-108"/>
              <w:jc w:val="center"/>
              <w:rPr>
                <w:b/>
                <w:color w:val="FF0000"/>
                <w:sz w:val="22"/>
                <w:szCs w:val="22"/>
              </w:rPr>
            </w:pPr>
            <w:r w:rsidRPr="00513C19">
              <w:rPr>
                <w:rFonts w:cs="Arial"/>
                <w:b/>
                <w:color w:val="000000" w:themeColor="text1"/>
                <w:sz w:val="22"/>
                <w:szCs w:val="22"/>
              </w:rPr>
              <w:t>17/05/2024</w:t>
            </w:r>
          </w:p>
        </w:tc>
      </w:tr>
    </w:tbl>
    <w:p w14:paraId="474D3260" w14:textId="01862FBF"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C50C91">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6463A3"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 xml:space="preserve">The operator shall manage and </w:t>
      </w:r>
      <w:r w:rsidRPr="006463A3">
        <w:rPr>
          <w:rFonts w:cs="Arial"/>
          <w:sz w:val="18"/>
          <w:szCs w:val="18"/>
        </w:rPr>
        <w:t>operate the activit</w:t>
      </w:r>
      <w:r w:rsidRPr="006463A3">
        <w:rPr>
          <w:rStyle w:val="Red"/>
          <w:rFonts w:cs="Arial"/>
          <w:color w:val="auto"/>
          <w:sz w:val="18"/>
          <w:szCs w:val="18"/>
        </w:rPr>
        <w:t>ies</w:t>
      </w:r>
      <w:r w:rsidRPr="006463A3">
        <w:rPr>
          <w:rFonts w:cs="Arial"/>
          <w:sz w:val="18"/>
          <w:szCs w:val="18"/>
        </w:rPr>
        <w:t>:</w:t>
      </w:r>
      <w:bookmarkEnd w:id="5"/>
      <w:bookmarkEnd w:id="6"/>
    </w:p>
    <w:p w14:paraId="0B28D45D" w14:textId="77777777" w:rsidR="00821962" w:rsidRPr="006463A3" w:rsidRDefault="00821962" w:rsidP="0078668B">
      <w:pPr>
        <w:pStyle w:val="aBullet"/>
        <w:tabs>
          <w:tab w:val="num" w:pos="1701"/>
        </w:tabs>
        <w:spacing w:before="0"/>
        <w:ind w:left="1701" w:hanging="567"/>
        <w:rPr>
          <w:rFonts w:cs="Arial"/>
          <w:sz w:val="18"/>
          <w:szCs w:val="18"/>
        </w:rPr>
      </w:pPr>
      <w:r w:rsidRPr="006463A3">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6463A3" w:rsidRDefault="00821962" w:rsidP="0078668B">
      <w:pPr>
        <w:pStyle w:val="aBullet"/>
        <w:tabs>
          <w:tab w:val="num" w:pos="1701"/>
        </w:tabs>
        <w:spacing w:before="0"/>
        <w:ind w:left="1701" w:hanging="567"/>
        <w:rPr>
          <w:rFonts w:cs="Arial"/>
          <w:sz w:val="18"/>
          <w:szCs w:val="18"/>
        </w:rPr>
      </w:pPr>
      <w:r w:rsidRPr="006463A3">
        <w:rPr>
          <w:rFonts w:cs="Arial"/>
          <w:sz w:val="18"/>
          <w:szCs w:val="18"/>
        </w:rPr>
        <w:t>using sufficient competent persons and resources.</w:t>
      </w:r>
    </w:p>
    <w:p w14:paraId="79F3393E" w14:textId="77777777" w:rsidR="00821962" w:rsidRPr="006463A3" w:rsidRDefault="00821962" w:rsidP="00DA7542">
      <w:pPr>
        <w:pStyle w:val="Bullet1"/>
        <w:spacing w:before="0"/>
        <w:ind w:hanging="539"/>
        <w:rPr>
          <w:rFonts w:cs="Arial"/>
          <w:sz w:val="18"/>
          <w:szCs w:val="18"/>
        </w:rPr>
      </w:pPr>
      <w:r w:rsidRPr="006463A3">
        <w:rPr>
          <w:rFonts w:cs="Arial"/>
          <w:sz w:val="18"/>
          <w:szCs w:val="18"/>
        </w:rPr>
        <w:t xml:space="preserve">Records demonstrating compliance with condition 1.1.1 shall be maintained. </w:t>
      </w:r>
    </w:p>
    <w:p w14:paraId="02E804E6" w14:textId="77777777" w:rsidR="00821962" w:rsidRPr="006463A3" w:rsidRDefault="00821962" w:rsidP="0078668B">
      <w:pPr>
        <w:pStyle w:val="Bullet1"/>
        <w:tabs>
          <w:tab w:val="num" w:pos="1134"/>
        </w:tabs>
        <w:spacing w:before="0"/>
        <w:ind w:left="1134" w:hanging="567"/>
        <w:rPr>
          <w:rFonts w:cs="Arial"/>
          <w:sz w:val="18"/>
          <w:szCs w:val="18"/>
        </w:rPr>
      </w:pPr>
      <w:r w:rsidRPr="006463A3">
        <w:rPr>
          <w:rFonts w:cs="Arial"/>
          <w:sz w:val="18"/>
          <w:szCs w:val="18"/>
        </w:rPr>
        <w:t>Any person having duties that are or may be affected by the matters set out in this permit shall have convenient access to a copy of the permit.</w:t>
      </w:r>
    </w:p>
    <w:p w14:paraId="1A10AB52" w14:textId="77777777" w:rsidR="00821962" w:rsidRPr="006463A3" w:rsidRDefault="00821962" w:rsidP="00D86DAC">
      <w:pPr>
        <w:pStyle w:val="Bullet"/>
        <w:tabs>
          <w:tab w:val="num" w:pos="1134"/>
        </w:tabs>
        <w:spacing w:before="60" w:after="120"/>
        <w:ind w:hanging="113"/>
        <w:rPr>
          <w:rFonts w:cs="Arial"/>
        </w:rPr>
      </w:pPr>
      <w:r w:rsidRPr="006463A3">
        <w:rPr>
          <w:rFonts w:cs="Arial"/>
        </w:rPr>
        <w:t>Operations</w:t>
      </w:r>
    </w:p>
    <w:p w14:paraId="0C893260" w14:textId="77777777" w:rsidR="00821962" w:rsidRPr="006463A3" w:rsidRDefault="00821962" w:rsidP="007704A9">
      <w:pPr>
        <w:pStyle w:val="Bullet0"/>
        <w:tabs>
          <w:tab w:val="num" w:pos="1134"/>
        </w:tabs>
        <w:spacing w:before="120"/>
        <w:ind w:hanging="113"/>
        <w:rPr>
          <w:rFonts w:cs="Arial"/>
        </w:rPr>
      </w:pPr>
      <w:r w:rsidRPr="006463A3">
        <w:rPr>
          <w:rFonts w:cs="Arial"/>
        </w:rPr>
        <w:t xml:space="preserve">Permitted </w:t>
      </w:r>
      <w:proofErr w:type="gramStart"/>
      <w:r w:rsidRPr="006463A3">
        <w:rPr>
          <w:rFonts w:cs="Arial"/>
        </w:rPr>
        <w:t>activities</w:t>
      </w:r>
      <w:proofErr w:type="gramEnd"/>
    </w:p>
    <w:p w14:paraId="065E3F3B" w14:textId="77777777" w:rsidR="00821962" w:rsidRPr="006463A3" w:rsidRDefault="00821962" w:rsidP="0078668B">
      <w:pPr>
        <w:pStyle w:val="Bullet1"/>
        <w:tabs>
          <w:tab w:val="num" w:pos="1134"/>
        </w:tabs>
        <w:spacing w:before="0"/>
        <w:ind w:left="1134" w:hanging="567"/>
        <w:rPr>
          <w:rFonts w:cs="Arial"/>
          <w:sz w:val="18"/>
          <w:szCs w:val="18"/>
        </w:rPr>
      </w:pPr>
      <w:r w:rsidRPr="006463A3">
        <w:rPr>
          <w:rFonts w:cs="Arial"/>
          <w:sz w:val="18"/>
          <w:szCs w:val="18"/>
        </w:rPr>
        <w:t>The only activit</w:t>
      </w:r>
      <w:r w:rsidRPr="006463A3">
        <w:rPr>
          <w:rStyle w:val="Red"/>
          <w:rFonts w:cs="Arial"/>
          <w:color w:val="auto"/>
          <w:sz w:val="18"/>
          <w:szCs w:val="18"/>
        </w:rPr>
        <w:t>ies</w:t>
      </w:r>
      <w:r w:rsidRPr="006463A3">
        <w:rPr>
          <w:rFonts w:cs="Arial"/>
          <w:sz w:val="18"/>
          <w:szCs w:val="18"/>
        </w:rPr>
        <w:t xml:space="preserve"> authorised by the permit </w:t>
      </w:r>
      <w:r w:rsidRPr="006463A3">
        <w:rPr>
          <w:rStyle w:val="Red"/>
          <w:rFonts w:cs="Arial"/>
          <w:color w:val="auto"/>
          <w:sz w:val="18"/>
          <w:szCs w:val="18"/>
        </w:rPr>
        <w:t>are</w:t>
      </w:r>
      <w:r w:rsidRPr="006463A3">
        <w:rPr>
          <w:rFonts w:cs="Arial"/>
          <w:sz w:val="18"/>
          <w:szCs w:val="18"/>
        </w:rPr>
        <w:t xml:space="preserve"> the activit</w:t>
      </w:r>
      <w:r w:rsidRPr="006463A3">
        <w:rPr>
          <w:rStyle w:val="Red"/>
          <w:rFonts w:cs="Arial"/>
          <w:color w:val="auto"/>
          <w:sz w:val="18"/>
          <w:szCs w:val="18"/>
        </w:rPr>
        <w:t>ies</w:t>
      </w:r>
      <w:r w:rsidRPr="006463A3">
        <w:rPr>
          <w:rFonts w:cs="Arial"/>
          <w:sz w:val="18"/>
          <w:szCs w:val="18"/>
        </w:rPr>
        <w:t xml:space="preserve"> specified in schedule 1 table S1.1.</w:t>
      </w:r>
    </w:p>
    <w:p w14:paraId="68AC704E" w14:textId="77777777" w:rsidR="00821962" w:rsidRPr="006463A3" w:rsidRDefault="00821962" w:rsidP="007704A9">
      <w:pPr>
        <w:pStyle w:val="Bullet0"/>
        <w:tabs>
          <w:tab w:val="num" w:pos="1134"/>
        </w:tabs>
        <w:spacing w:before="120"/>
        <w:ind w:hanging="113"/>
        <w:rPr>
          <w:rFonts w:cs="Arial"/>
        </w:rPr>
      </w:pPr>
      <w:r w:rsidRPr="006463A3">
        <w:rPr>
          <w:rFonts w:cs="Arial"/>
        </w:rPr>
        <w:t xml:space="preserve">The site </w:t>
      </w:r>
    </w:p>
    <w:p w14:paraId="3A5D512E" w14:textId="1821FCDC" w:rsidR="00821962" w:rsidRPr="006463A3" w:rsidRDefault="00821962" w:rsidP="000558BB">
      <w:pPr>
        <w:pStyle w:val="Bullet1"/>
        <w:tabs>
          <w:tab w:val="num" w:pos="1134"/>
        </w:tabs>
        <w:spacing w:before="0"/>
        <w:ind w:left="1134" w:hanging="567"/>
        <w:rPr>
          <w:rFonts w:cs="Arial"/>
          <w:sz w:val="18"/>
          <w:szCs w:val="18"/>
        </w:rPr>
      </w:pPr>
      <w:r w:rsidRPr="006463A3">
        <w:rPr>
          <w:rFonts w:cs="Arial"/>
          <w:sz w:val="18"/>
          <w:szCs w:val="18"/>
        </w:rPr>
        <w:t>The discharge activit</w:t>
      </w:r>
      <w:r w:rsidRPr="006463A3">
        <w:rPr>
          <w:rStyle w:val="Red"/>
          <w:rFonts w:cs="Arial"/>
          <w:color w:val="auto"/>
          <w:sz w:val="18"/>
          <w:szCs w:val="18"/>
        </w:rPr>
        <w:t>ies</w:t>
      </w:r>
      <w:r w:rsidRPr="006463A3">
        <w:rPr>
          <w:rFonts w:cs="Arial"/>
          <w:sz w:val="18"/>
          <w:szCs w:val="18"/>
        </w:rPr>
        <w:t xml:space="preserve"> shall take place at the discharge point</w:t>
      </w:r>
      <w:r w:rsidRPr="006463A3">
        <w:rPr>
          <w:rStyle w:val="Red"/>
          <w:rFonts w:cs="Arial"/>
          <w:color w:val="auto"/>
          <w:sz w:val="18"/>
          <w:szCs w:val="18"/>
        </w:rPr>
        <w:t>s</w:t>
      </w:r>
      <w:r w:rsidRPr="006463A3">
        <w:rPr>
          <w:rFonts w:cs="Arial"/>
          <w:sz w:val="18"/>
          <w:szCs w:val="18"/>
        </w:rPr>
        <w:t xml:space="preserve"> marked on the site plan</w:t>
      </w:r>
      <w:r w:rsidRPr="006463A3">
        <w:rPr>
          <w:rStyle w:val="Red"/>
          <w:rFonts w:cs="Arial"/>
          <w:color w:val="auto"/>
          <w:sz w:val="18"/>
          <w:szCs w:val="18"/>
        </w:rPr>
        <w:t>s</w:t>
      </w:r>
      <w:r w:rsidRPr="006463A3">
        <w:rPr>
          <w:rFonts w:cs="Arial"/>
          <w:sz w:val="18"/>
          <w:szCs w:val="18"/>
        </w:rPr>
        <w:t xml:space="preserve"> at schedule 7 to this permit, and as listed in table S3.2</w:t>
      </w:r>
      <w:r w:rsidRPr="006463A3">
        <w:rPr>
          <w:rStyle w:val="Red"/>
          <w:rFonts w:cs="Arial"/>
          <w:color w:val="auto"/>
          <w:sz w:val="18"/>
          <w:szCs w:val="18"/>
        </w:rPr>
        <w:t xml:space="preserve">; </w:t>
      </w:r>
      <w:proofErr w:type="gramStart"/>
      <w:r w:rsidRPr="006463A3">
        <w:rPr>
          <w:rStyle w:val="Red"/>
          <w:rFonts w:cs="Arial"/>
          <w:color w:val="auto"/>
          <w:sz w:val="18"/>
          <w:szCs w:val="18"/>
        </w:rPr>
        <w:t>and,</w:t>
      </w:r>
      <w:proofErr w:type="gramEnd"/>
      <w:r w:rsidRPr="006463A3">
        <w:rPr>
          <w:rStyle w:val="Red"/>
          <w:rFonts w:cs="Arial"/>
          <w:color w:val="auto"/>
          <w:sz w:val="18"/>
          <w:szCs w:val="18"/>
        </w:rPr>
        <w:t xml:space="preserve"> the operating techniques that are the subject of conditions prefixed by 2.3 shall be applied at the locations shown, or otherwise described, in schedule 7</w:t>
      </w:r>
      <w:r w:rsidRPr="006463A3">
        <w:rPr>
          <w:rFonts w:cs="Arial"/>
          <w:sz w:val="18"/>
          <w:szCs w:val="18"/>
        </w:rPr>
        <w:t>.</w:t>
      </w:r>
    </w:p>
    <w:p w14:paraId="03FE6FA5" w14:textId="77777777" w:rsidR="00821962" w:rsidRPr="006463A3" w:rsidRDefault="00821962" w:rsidP="007704A9">
      <w:pPr>
        <w:pStyle w:val="Bullet0"/>
        <w:tabs>
          <w:tab w:val="num" w:pos="1134"/>
        </w:tabs>
        <w:spacing w:before="120"/>
        <w:ind w:hanging="113"/>
        <w:rPr>
          <w:rStyle w:val="Red"/>
          <w:rFonts w:cs="Arial"/>
          <w:color w:val="auto"/>
        </w:rPr>
      </w:pPr>
      <w:r w:rsidRPr="006463A3">
        <w:rPr>
          <w:rStyle w:val="Red"/>
          <w:rFonts w:cs="Arial"/>
          <w:color w:val="auto"/>
        </w:rPr>
        <w:t>Operating techniques</w:t>
      </w:r>
    </w:p>
    <w:p w14:paraId="2FCEE6A9" w14:textId="078E820F" w:rsidR="00821962" w:rsidRPr="006463A3" w:rsidRDefault="00821962" w:rsidP="000558BB">
      <w:pPr>
        <w:pStyle w:val="Bullet1"/>
        <w:tabs>
          <w:tab w:val="num" w:pos="1134"/>
        </w:tabs>
        <w:spacing w:before="0"/>
        <w:ind w:left="1134" w:hanging="567"/>
        <w:rPr>
          <w:rStyle w:val="Red"/>
          <w:rFonts w:cs="Arial"/>
          <w:color w:val="auto"/>
          <w:sz w:val="18"/>
          <w:szCs w:val="18"/>
        </w:rPr>
      </w:pPr>
      <w:r w:rsidRPr="006463A3">
        <w:rPr>
          <w:rStyle w:val="Red"/>
          <w:rFonts w:cs="Arial"/>
          <w:color w:val="auto"/>
          <w:sz w:val="18"/>
          <w:szCs w:val="18"/>
        </w:rPr>
        <w:t>For the activit</w:t>
      </w:r>
      <w:r w:rsidR="00744FD6" w:rsidRPr="006463A3">
        <w:rPr>
          <w:rStyle w:val="Red"/>
          <w:rFonts w:cs="Arial"/>
          <w:color w:val="auto"/>
          <w:sz w:val="18"/>
          <w:szCs w:val="18"/>
        </w:rPr>
        <w:t>y</w:t>
      </w:r>
      <w:r w:rsidR="006463A3" w:rsidRPr="006463A3">
        <w:rPr>
          <w:rStyle w:val="Red"/>
          <w:rFonts w:cs="Arial"/>
          <w:color w:val="auto"/>
          <w:sz w:val="18"/>
          <w:szCs w:val="18"/>
        </w:rPr>
        <w:t xml:space="preserve"> </w:t>
      </w:r>
      <w:r w:rsidRPr="006463A3">
        <w:rPr>
          <w:rStyle w:val="Red"/>
          <w:rFonts w:cs="Arial"/>
          <w:color w:val="auto"/>
          <w:sz w:val="18"/>
          <w:szCs w:val="18"/>
        </w:rPr>
        <w:t>A1</w:t>
      </w:r>
      <w:r w:rsidR="00744FD6" w:rsidRPr="006463A3">
        <w:rPr>
          <w:rStyle w:val="Red"/>
          <w:rFonts w:cs="Arial"/>
          <w:color w:val="auto"/>
          <w:sz w:val="18"/>
          <w:szCs w:val="18"/>
        </w:rPr>
        <w:t>,</w:t>
      </w:r>
      <w:r w:rsidRPr="006463A3">
        <w:rPr>
          <w:rStyle w:val="Red"/>
          <w:rFonts w:cs="Arial"/>
          <w:color w:val="auto"/>
          <w:sz w:val="18"/>
          <w:szCs w:val="18"/>
        </w:rPr>
        <w:t xml:space="preserve"> referenced in schedule 1, table S1.1</w:t>
      </w:r>
      <w:r w:rsidR="00744FD6" w:rsidRPr="006463A3">
        <w:rPr>
          <w:rStyle w:val="Red"/>
          <w:rFonts w:cs="Arial"/>
          <w:color w:val="auto"/>
          <w:sz w:val="18"/>
          <w:szCs w:val="18"/>
        </w:rPr>
        <w:t>,</w:t>
      </w:r>
      <w:r w:rsidRPr="006463A3">
        <w:rPr>
          <w:rStyle w:val="Red"/>
          <w:rFonts w:cs="Arial"/>
          <w:color w:val="auto"/>
          <w:sz w:val="18"/>
          <w:szCs w:val="18"/>
        </w:rPr>
        <w:t xml:space="preserve"> </w:t>
      </w:r>
      <w:r w:rsidR="00744FD6" w:rsidRPr="006463A3">
        <w:rPr>
          <w:rStyle w:val="Red"/>
          <w:rFonts w:cs="Arial"/>
          <w:color w:val="auto"/>
          <w:sz w:val="18"/>
          <w:szCs w:val="18"/>
        </w:rPr>
        <w:t>t</w:t>
      </w:r>
      <w:r w:rsidRPr="006463A3">
        <w:rPr>
          <w:rStyle w:val="Red"/>
          <w:rFonts w:cs="Arial"/>
          <w:color w:val="auto"/>
          <w:sz w:val="18"/>
          <w:szCs w:val="18"/>
        </w:rPr>
        <w:t xml:space="preserve">he operator shall comply with the relevant requirements of the Urban </w:t>
      </w:r>
      <w:proofErr w:type="gramStart"/>
      <w:r w:rsidRPr="006463A3">
        <w:rPr>
          <w:rStyle w:val="Red"/>
          <w:rFonts w:cs="Arial"/>
          <w:color w:val="auto"/>
          <w:sz w:val="18"/>
          <w:szCs w:val="18"/>
        </w:rPr>
        <w:t>Waste Water</w:t>
      </w:r>
      <w:proofErr w:type="gramEnd"/>
      <w:r w:rsidRPr="006463A3">
        <w:rPr>
          <w:rStyle w:val="Red"/>
          <w:rFonts w:cs="Arial"/>
          <w:color w:val="auto"/>
          <w:sz w:val="18"/>
          <w:szCs w:val="18"/>
        </w:rPr>
        <w:t xml:space="preserve"> Treatment (England and Wales) Regulations 1994.</w:t>
      </w:r>
    </w:p>
    <w:p w14:paraId="73FD36C1" w14:textId="049F03E5" w:rsidR="00821962" w:rsidRPr="006463A3" w:rsidRDefault="00821962" w:rsidP="000558BB">
      <w:pPr>
        <w:pStyle w:val="Bullet1"/>
        <w:tabs>
          <w:tab w:val="num" w:pos="1134"/>
        </w:tabs>
        <w:spacing w:before="0"/>
        <w:ind w:left="1134" w:hanging="567"/>
        <w:rPr>
          <w:rFonts w:cs="Arial"/>
          <w:sz w:val="18"/>
          <w:szCs w:val="18"/>
        </w:rPr>
      </w:pPr>
      <w:r w:rsidRPr="006463A3">
        <w:rPr>
          <w:rFonts w:cs="Arial"/>
          <w:sz w:val="18"/>
          <w:szCs w:val="18"/>
        </w:rPr>
        <w:t>For the discharge specified in table S3.3:</w:t>
      </w:r>
    </w:p>
    <w:p w14:paraId="542A8AC4" w14:textId="77777777" w:rsidR="00821962" w:rsidRPr="006463A3" w:rsidRDefault="00821962" w:rsidP="000558BB">
      <w:pPr>
        <w:pStyle w:val="aBullet"/>
        <w:tabs>
          <w:tab w:val="num" w:pos="1701"/>
        </w:tabs>
        <w:spacing w:before="0"/>
        <w:ind w:left="1701" w:hanging="567"/>
        <w:rPr>
          <w:rFonts w:cs="Arial"/>
          <w:sz w:val="18"/>
          <w:szCs w:val="18"/>
        </w:rPr>
      </w:pPr>
      <w:r w:rsidRPr="006463A3">
        <w:rPr>
          <w:rFonts w:cs="Arial"/>
          <w:sz w:val="18"/>
          <w:szCs w:val="18"/>
        </w:rPr>
        <w:t>The discharge shall only occur when and only for as long as the flow passed forward is equal to or greater than the overflow setting indicated due to rainfall and/or snow melt.</w:t>
      </w:r>
    </w:p>
    <w:p w14:paraId="7F1A5665" w14:textId="77777777" w:rsidR="00DA7542" w:rsidRPr="006463A3" w:rsidRDefault="00DA7542" w:rsidP="000558BB">
      <w:pPr>
        <w:pStyle w:val="aBullet"/>
        <w:tabs>
          <w:tab w:val="num" w:pos="1701"/>
        </w:tabs>
        <w:spacing w:before="0"/>
        <w:ind w:left="1701" w:hanging="567"/>
        <w:rPr>
          <w:sz w:val="18"/>
          <w:szCs w:val="18"/>
        </w:rPr>
      </w:pPr>
      <w:r w:rsidRPr="006463A3">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6463A3" w:rsidRDefault="00DA7542" w:rsidP="000558BB">
      <w:pPr>
        <w:pStyle w:val="aBullet"/>
        <w:tabs>
          <w:tab w:val="num" w:pos="1701"/>
        </w:tabs>
        <w:spacing w:before="0"/>
        <w:ind w:left="1701" w:hanging="567"/>
        <w:rPr>
          <w:sz w:val="18"/>
          <w:szCs w:val="18"/>
        </w:rPr>
      </w:pPr>
      <w:r w:rsidRPr="006463A3">
        <w:rPr>
          <w:sz w:val="18"/>
          <w:szCs w:val="18"/>
        </w:rPr>
        <w:t xml:space="preserve">On-line storm storage must be fully utilised before a discharge occurs. It shall only fill with the excess flows due to rainfall and/or snow melt. The storage shall be </w:t>
      </w:r>
      <w:proofErr w:type="gramStart"/>
      <w:r w:rsidRPr="006463A3">
        <w:rPr>
          <w:sz w:val="18"/>
          <w:szCs w:val="18"/>
        </w:rPr>
        <w:t>emptied</w:t>
      </w:r>
      <w:proofErr w:type="gramEnd"/>
      <w:r w:rsidRPr="006463A3">
        <w:rPr>
          <w:sz w:val="18"/>
          <w:szCs w:val="18"/>
        </w:rPr>
        <w:t xml:space="preserve"> and its contents returned to the continuation flow as soon as reasonably practicable. The minimum on-line storm storage required is specified in table S3.3. </w:t>
      </w:r>
    </w:p>
    <w:p w14:paraId="2A672E3F" w14:textId="77777777" w:rsidR="00821962" w:rsidRPr="006463A3" w:rsidRDefault="00821962" w:rsidP="000558BB">
      <w:pPr>
        <w:pStyle w:val="aBullet"/>
        <w:tabs>
          <w:tab w:val="num" w:pos="1701"/>
        </w:tabs>
        <w:spacing w:before="0"/>
        <w:ind w:left="1701" w:hanging="567"/>
        <w:rPr>
          <w:rStyle w:val="Red"/>
          <w:rFonts w:cs="Arial"/>
          <w:color w:val="auto"/>
          <w:sz w:val="18"/>
          <w:szCs w:val="18"/>
        </w:rPr>
      </w:pPr>
      <w:r w:rsidRPr="006463A3">
        <w:rPr>
          <w:rStyle w:val="Red"/>
          <w:rFonts w:cs="Arial"/>
          <w:color w:val="auto"/>
          <w:sz w:val="18"/>
          <w:szCs w:val="18"/>
        </w:rPr>
        <w:t>The discharge shall not be comminuted or macerated and shall have passed through screens as specified</w:t>
      </w:r>
      <w:r w:rsidR="006A07E0" w:rsidRPr="006463A3">
        <w:rPr>
          <w:rStyle w:val="Red"/>
          <w:rFonts w:cs="Arial"/>
          <w:color w:val="auto"/>
          <w:sz w:val="18"/>
          <w:szCs w:val="18"/>
        </w:rPr>
        <w:t xml:space="preserve"> </w:t>
      </w:r>
      <w:r w:rsidRPr="006463A3">
        <w:rPr>
          <w:rStyle w:val="Red"/>
          <w:rFonts w:cs="Arial"/>
          <w:color w:val="auto"/>
          <w:sz w:val="18"/>
          <w:szCs w:val="18"/>
        </w:rPr>
        <w:t>and shall not contain a significant quantity of solid matter with a particle size greater than any indicated. All screenings shall be removed from the discharge.</w:t>
      </w:r>
    </w:p>
    <w:p w14:paraId="5365E6CD" w14:textId="77777777" w:rsidR="00821962" w:rsidRPr="006463A3" w:rsidRDefault="00821962" w:rsidP="000558BB">
      <w:pPr>
        <w:pStyle w:val="aBullet"/>
        <w:tabs>
          <w:tab w:val="num" w:pos="1701"/>
        </w:tabs>
        <w:spacing w:before="0"/>
        <w:ind w:left="1701" w:hanging="567"/>
        <w:rPr>
          <w:rStyle w:val="Red"/>
          <w:rFonts w:cs="Arial"/>
          <w:color w:val="auto"/>
          <w:sz w:val="18"/>
          <w:szCs w:val="18"/>
        </w:rPr>
      </w:pPr>
      <w:r w:rsidRPr="006463A3">
        <w:rPr>
          <w:rStyle w:val="Red"/>
          <w:rFonts w:cs="Arial"/>
          <w:color w:val="auto"/>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6463A3" w:rsidRDefault="00821962" w:rsidP="007704A9">
      <w:pPr>
        <w:pStyle w:val="Bullet0"/>
        <w:tabs>
          <w:tab w:val="num" w:pos="1134"/>
        </w:tabs>
        <w:spacing w:before="120"/>
        <w:ind w:hanging="113"/>
        <w:rPr>
          <w:rStyle w:val="Red"/>
          <w:rFonts w:cs="Arial"/>
          <w:color w:val="auto"/>
        </w:rPr>
      </w:pPr>
      <w:r w:rsidRPr="006463A3">
        <w:rPr>
          <w:rStyle w:val="Red"/>
          <w:rFonts w:cs="Arial"/>
          <w:color w:val="auto"/>
        </w:rPr>
        <w:lastRenderedPageBreak/>
        <w:t>Improvement programme</w:t>
      </w:r>
    </w:p>
    <w:p w14:paraId="5F57EB45" w14:textId="281F3DB1" w:rsidR="00885CD7" w:rsidRPr="006463A3" w:rsidRDefault="00885CD7" w:rsidP="000558BB">
      <w:pPr>
        <w:pStyle w:val="Bullet1"/>
        <w:tabs>
          <w:tab w:val="num" w:pos="1134"/>
        </w:tabs>
        <w:spacing w:before="0"/>
        <w:ind w:left="1134" w:hanging="567"/>
        <w:rPr>
          <w:rStyle w:val="Red"/>
          <w:rFonts w:cs="Arial"/>
          <w:color w:val="auto"/>
          <w:sz w:val="18"/>
          <w:szCs w:val="18"/>
        </w:rPr>
      </w:pPr>
      <w:r w:rsidRPr="006463A3">
        <w:rPr>
          <w:rStyle w:val="Red"/>
          <w:rFonts w:cs="Arial"/>
          <w:color w:val="auto"/>
          <w:sz w:val="18"/>
          <w:szCs w:val="18"/>
        </w:rPr>
        <w:t>For the activity A2, the flow passed forward monitoring readings required by condition 3.3.1 and tables S3.1 and S3.4 must be taken every two minutes where:</w:t>
      </w:r>
    </w:p>
    <w:p w14:paraId="4AE99380" w14:textId="77777777" w:rsidR="00885CD7" w:rsidRPr="006463A3" w:rsidRDefault="00885CD7" w:rsidP="000558BB">
      <w:pPr>
        <w:pStyle w:val="aBullet"/>
        <w:tabs>
          <w:tab w:val="num" w:pos="1701"/>
        </w:tabs>
        <w:spacing w:before="0"/>
        <w:ind w:left="1701" w:hanging="567"/>
        <w:jc w:val="both"/>
        <w:rPr>
          <w:rStyle w:val="Red"/>
          <w:rFonts w:cs="Arial"/>
          <w:color w:val="auto"/>
          <w:sz w:val="18"/>
          <w:szCs w:val="18"/>
        </w:rPr>
      </w:pPr>
      <w:r w:rsidRPr="006463A3">
        <w:rPr>
          <w:rStyle w:val="Red"/>
          <w:rFonts w:cs="Arial"/>
          <w:color w:val="auto"/>
          <w:sz w:val="18"/>
          <w:szCs w:val="18"/>
        </w:rPr>
        <w:t>the overflow is directly pumped to a storm tank, unless otherwise agreed in writing by Natural Resources Wales; or</w:t>
      </w:r>
    </w:p>
    <w:p w14:paraId="7DCC82BE" w14:textId="77777777" w:rsidR="00885CD7" w:rsidRPr="006463A3" w:rsidRDefault="00885CD7" w:rsidP="000558BB">
      <w:pPr>
        <w:pStyle w:val="aBullet"/>
        <w:tabs>
          <w:tab w:val="num" w:pos="1701"/>
        </w:tabs>
        <w:spacing w:before="0"/>
        <w:ind w:left="1701" w:hanging="567"/>
        <w:jc w:val="both"/>
        <w:rPr>
          <w:rStyle w:val="Red"/>
          <w:rFonts w:cs="Arial"/>
          <w:color w:val="auto"/>
          <w:sz w:val="18"/>
          <w:szCs w:val="18"/>
        </w:rPr>
      </w:pPr>
      <w:r w:rsidRPr="006463A3">
        <w:rPr>
          <w:rStyle w:val="Red"/>
          <w:rFonts w:cs="Arial"/>
          <w:color w:val="auto"/>
          <w:sz w:val="18"/>
          <w:szCs w:val="18"/>
        </w:rPr>
        <w:t>the operator has received the written agreement of Natural Resources Wales to move to monitoring every two minutes from a specified date; or</w:t>
      </w:r>
    </w:p>
    <w:p w14:paraId="311464B0" w14:textId="2451E784" w:rsidR="00885CD7" w:rsidRPr="006463A3" w:rsidRDefault="00885CD7" w:rsidP="006463A3">
      <w:pPr>
        <w:pStyle w:val="aBullet"/>
        <w:tabs>
          <w:tab w:val="num" w:pos="1701"/>
        </w:tabs>
        <w:spacing w:before="0"/>
        <w:ind w:left="1701" w:hanging="567"/>
        <w:jc w:val="both"/>
        <w:rPr>
          <w:rStyle w:val="Red"/>
          <w:rFonts w:cs="Arial"/>
          <w:color w:val="auto"/>
          <w:sz w:val="18"/>
          <w:szCs w:val="18"/>
        </w:rPr>
      </w:pPr>
      <w:r w:rsidRPr="006463A3">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6463A3">
        <w:rPr>
          <w:rStyle w:val="Red"/>
          <w:rFonts w:cs="Arial"/>
          <w:color w:val="auto"/>
          <w:sz w:val="18"/>
          <w:szCs w:val="18"/>
        </w:rPr>
        <w:t>-</w:t>
      </w:r>
      <w:r w:rsidRPr="006463A3">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3816B3AC" w14:textId="0E6CA588" w:rsidR="00821962" w:rsidRPr="006463A3" w:rsidRDefault="00821962" w:rsidP="006463A3">
      <w:pPr>
        <w:pStyle w:val="Bullet1"/>
        <w:tabs>
          <w:tab w:val="num" w:pos="1134"/>
        </w:tabs>
        <w:spacing w:before="0"/>
        <w:ind w:left="1134" w:hanging="567"/>
        <w:rPr>
          <w:rStyle w:val="Pink"/>
          <w:rFonts w:cs="Arial"/>
          <w:color w:val="auto"/>
          <w:sz w:val="18"/>
          <w:szCs w:val="18"/>
        </w:rPr>
      </w:pPr>
      <w:r w:rsidRPr="006463A3">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D0E4619" w14:textId="77777777" w:rsidR="004724AB" w:rsidRDefault="004724AB" w:rsidP="004724AB">
      <w:pPr>
        <w:pStyle w:val="aiBullet"/>
        <w:numPr>
          <w:ilvl w:val="0"/>
          <w:numId w:val="0"/>
        </w:numPr>
        <w:tabs>
          <w:tab w:val="num" w:pos="1985"/>
        </w:tabs>
        <w:spacing w:before="0"/>
        <w:ind w:left="1985"/>
        <w:rPr>
          <w:rStyle w:val="Red"/>
          <w:rFonts w:cs="Arial"/>
          <w:color w:val="auto"/>
          <w:sz w:val="18"/>
          <w:szCs w:val="18"/>
        </w:rPr>
      </w:pPr>
    </w:p>
    <w:p w14:paraId="728FFAE8" w14:textId="77777777" w:rsidR="004724AB" w:rsidRPr="00B428E7" w:rsidRDefault="004724AB" w:rsidP="004724AB">
      <w:pPr>
        <w:pStyle w:val="aiBullet"/>
        <w:numPr>
          <w:ilvl w:val="0"/>
          <w:numId w:val="0"/>
        </w:numPr>
        <w:tabs>
          <w:tab w:val="num" w:pos="1985"/>
        </w:tabs>
        <w:spacing w:before="0"/>
        <w:ind w:left="1985"/>
        <w:rPr>
          <w:rStyle w:val="Red"/>
          <w:rFonts w:cs="Arial"/>
          <w:color w:val="auto"/>
          <w:sz w:val="18"/>
          <w:szCs w:val="18"/>
        </w:rPr>
      </w:pP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FA1C8C">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6463A3" w:rsidRDefault="009561D3" w:rsidP="00FA1C8C">
      <w:pPr>
        <w:pStyle w:val="aiBullet"/>
        <w:numPr>
          <w:ilvl w:val="4"/>
          <w:numId w:val="10"/>
        </w:numPr>
        <w:tabs>
          <w:tab w:val="clear" w:pos="1588"/>
        </w:tabs>
        <w:spacing w:before="0"/>
        <w:ind w:left="1985" w:hanging="283"/>
        <w:rPr>
          <w:rStyle w:val="Red"/>
          <w:rFonts w:cs="Arial"/>
          <w:color w:val="auto"/>
          <w:sz w:val="18"/>
          <w:szCs w:val="18"/>
        </w:rPr>
      </w:pPr>
      <w:r w:rsidRPr="006463A3">
        <w:rPr>
          <w:rStyle w:val="Red"/>
          <w:rFonts w:cs="Arial"/>
          <w:color w:val="auto"/>
          <w:sz w:val="18"/>
          <w:szCs w:val="18"/>
        </w:rPr>
        <w:t xml:space="preserve">two or more exceedances have occurred in the preceding 4 calendar years. </w:t>
      </w:r>
    </w:p>
    <w:p w14:paraId="7EC3AF57" w14:textId="70F583A9" w:rsidR="002B344C" w:rsidRPr="006463A3" w:rsidRDefault="009561D3" w:rsidP="0033116C">
      <w:pPr>
        <w:pStyle w:val="aiBullet"/>
        <w:numPr>
          <w:ilvl w:val="0"/>
          <w:numId w:val="0"/>
        </w:numPr>
        <w:spacing w:before="0"/>
        <w:ind w:left="1701"/>
        <w:rPr>
          <w:rStyle w:val="Red"/>
          <w:rFonts w:cs="Arial"/>
          <w:color w:val="auto"/>
          <w:sz w:val="18"/>
          <w:szCs w:val="18"/>
        </w:rPr>
      </w:pPr>
      <w:r w:rsidRPr="006463A3">
        <w:rPr>
          <w:rStyle w:val="Red"/>
          <w:rFonts w:cs="Arial"/>
          <w:color w:val="auto"/>
          <w:sz w:val="18"/>
          <w:szCs w:val="18"/>
        </w:rPr>
        <w:t>Only exceedances from a calendar year after 31 December 202</w:t>
      </w:r>
      <w:r w:rsidR="009C727E" w:rsidRPr="006463A3">
        <w:rPr>
          <w:rStyle w:val="Red"/>
          <w:rFonts w:cs="Arial"/>
          <w:color w:val="auto"/>
          <w:sz w:val="18"/>
          <w:szCs w:val="18"/>
        </w:rPr>
        <w:t>4</w:t>
      </w:r>
      <w:r w:rsidR="008F0548" w:rsidRPr="006463A3">
        <w:rPr>
          <w:rStyle w:val="Red"/>
          <w:rFonts w:cs="Arial"/>
          <w:color w:val="auto"/>
          <w:sz w:val="18"/>
          <w:szCs w:val="18"/>
        </w:rPr>
        <w:t xml:space="preserve"> </w:t>
      </w:r>
      <w:r w:rsidRPr="006463A3">
        <w:rPr>
          <w:rStyle w:val="Red"/>
          <w:rFonts w:cs="Arial"/>
          <w:color w:val="auto"/>
          <w:sz w:val="18"/>
          <w:szCs w:val="18"/>
        </w:rPr>
        <w:t>shall be used.</w:t>
      </w:r>
    </w:p>
    <w:p w14:paraId="2EF3DF9B" w14:textId="0E6969DB" w:rsidR="006E592F" w:rsidRPr="004724AB"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 xml:space="preserve">At least 95% of all flow passed forward readings taken in any </w:t>
      </w:r>
      <w:r w:rsidRPr="004724AB">
        <w:rPr>
          <w:rStyle w:val="Red"/>
          <w:color w:val="auto"/>
          <w:sz w:val="18"/>
          <w:szCs w:val="18"/>
        </w:rPr>
        <w:t xml:space="preserve">calendar year while the overflow to storm tank is operating must be 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4724AB"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 xml:space="preserve">data that is </w:t>
      </w:r>
      <w:r w:rsidRPr="004724AB">
        <w:rPr>
          <w:rStyle w:val="Red"/>
          <w:color w:val="auto"/>
          <w:sz w:val="18"/>
          <w:szCs w:val="18"/>
        </w:rPr>
        <w:t>not ‘good’ data; or</w:t>
      </w:r>
    </w:p>
    <w:p w14:paraId="492B911E" w14:textId="72ECE8D6" w:rsidR="006E592F" w:rsidRPr="004724AB" w:rsidRDefault="006E592F" w:rsidP="0033116C">
      <w:pPr>
        <w:pStyle w:val="aiBullet"/>
        <w:tabs>
          <w:tab w:val="clear" w:pos="1588"/>
          <w:tab w:val="num" w:pos="1985"/>
        </w:tabs>
        <w:spacing w:before="0"/>
        <w:ind w:left="1985" w:hanging="312"/>
        <w:rPr>
          <w:rStyle w:val="Red"/>
          <w:color w:val="auto"/>
          <w:sz w:val="18"/>
          <w:szCs w:val="18"/>
        </w:rPr>
      </w:pPr>
      <w:r w:rsidRPr="004724AB">
        <w:rPr>
          <w:rStyle w:val="Red"/>
          <w:color w:val="auto"/>
          <w:sz w:val="18"/>
          <w:szCs w:val="18"/>
        </w:rPr>
        <w:t>the first flow reading taken after the start of each overflow event</w:t>
      </w:r>
      <w:r w:rsidR="004724AB" w:rsidRPr="004724AB">
        <w:rPr>
          <w:rStyle w:val="Red"/>
          <w:color w:val="auto"/>
          <w:sz w:val="18"/>
          <w:szCs w:val="18"/>
        </w:rPr>
        <w:t xml:space="preserve"> </w:t>
      </w:r>
      <w:r w:rsidRPr="004724AB">
        <w:rPr>
          <w:rStyle w:val="Red"/>
          <w:color w:val="auto"/>
          <w:sz w:val="18"/>
          <w:szCs w:val="18"/>
        </w:rPr>
        <w:t>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4724AB"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 xml:space="preserve">Readings taken when the overflow to the storm tank is operating as a result of a discharge which another person caused or knowingly permitted to be made into the sewer or works, and the operator </w:t>
      </w:r>
      <w:r w:rsidRPr="004724AB">
        <w:rPr>
          <w:rStyle w:val="Red"/>
          <w:color w:val="auto"/>
          <w:sz w:val="18"/>
          <w:szCs w:val="18"/>
        </w:rPr>
        <w:t>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075BCCC5" w:rsidR="006E592F" w:rsidRPr="004724AB" w:rsidRDefault="006E592F" w:rsidP="0033116C">
      <w:pPr>
        <w:pStyle w:val="aBullet"/>
        <w:tabs>
          <w:tab w:val="num" w:pos="1701"/>
        </w:tabs>
        <w:spacing w:before="0"/>
        <w:ind w:left="1701" w:hanging="567"/>
        <w:rPr>
          <w:rFonts w:cs="Arial"/>
          <w:iCs/>
          <w:sz w:val="18"/>
          <w:szCs w:val="18"/>
        </w:rPr>
      </w:pPr>
      <w:r w:rsidRPr="004724AB">
        <w:rPr>
          <w:rFonts w:cs="Arial"/>
          <w:iCs/>
          <w:sz w:val="18"/>
          <w:szCs w:val="18"/>
        </w:rPr>
        <w:t>For any readings to be considered by</w:t>
      </w:r>
      <w:r w:rsidRPr="004724AB">
        <w:rPr>
          <w:sz w:val="18"/>
          <w:szCs w:val="18"/>
        </w:rPr>
        <w:t xml:space="preserve"> </w:t>
      </w:r>
      <w:r w:rsidRPr="004724AB">
        <w:rPr>
          <w:rFonts w:cs="Arial"/>
          <w:iCs/>
          <w:sz w:val="18"/>
          <w:szCs w:val="18"/>
        </w:rPr>
        <w:t>Natural Resources Wales for the purposes of 3.1.</w:t>
      </w:r>
      <w:r w:rsidR="004724AB" w:rsidRPr="004724AB">
        <w:rPr>
          <w:rFonts w:cs="Arial"/>
          <w:iCs/>
          <w:sz w:val="18"/>
          <w:szCs w:val="18"/>
        </w:rPr>
        <w:t>5</w:t>
      </w:r>
      <w:r w:rsidRPr="004724AB">
        <w:rPr>
          <w:rFonts w:cs="Arial"/>
          <w:iCs/>
          <w:sz w:val="18"/>
          <w:szCs w:val="18"/>
        </w:rPr>
        <w:t xml:space="preserve"> (a) (iii) above,</w:t>
      </w:r>
    </w:p>
    <w:p w14:paraId="1F1A2DA4" w14:textId="068D02F8" w:rsidR="00AF06AD" w:rsidRPr="004724AB" w:rsidRDefault="00AF06AD" w:rsidP="0033116C">
      <w:pPr>
        <w:pStyle w:val="aiBullet"/>
        <w:tabs>
          <w:tab w:val="clear" w:pos="1588"/>
          <w:tab w:val="num" w:pos="1985"/>
        </w:tabs>
        <w:spacing w:before="0"/>
        <w:ind w:left="1985" w:hanging="312"/>
        <w:rPr>
          <w:rFonts w:cs="Arial"/>
          <w:iCs/>
          <w:sz w:val="18"/>
          <w:szCs w:val="18"/>
        </w:rPr>
      </w:pPr>
      <w:r w:rsidRPr="004724AB">
        <w:rPr>
          <w:rFonts w:cs="Arial"/>
          <w:iCs/>
          <w:sz w:val="18"/>
          <w:szCs w:val="18"/>
        </w:rPr>
        <w:t>the regular planned maintenance, non-routine planned maintenance or non-routine un-planned maintenance must not have resulted in a discharge from the storm tanks; and</w:t>
      </w:r>
    </w:p>
    <w:p w14:paraId="4A55A30D" w14:textId="7D93EACF" w:rsidR="00AF06AD" w:rsidRPr="004724AB" w:rsidRDefault="00AF06AD" w:rsidP="0033116C">
      <w:pPr>
        <w:pStyle w:val="aiBullet"/>
        <w:tabs>
          <w:tab w:val="clear" w:pos="1588"/>
          <w:tab w:val="num" w:pos="1985"/>
        </w:tabs>
        <w:spacing w:before="0"/>
        <w:ind w:left="1985" w:hanging="312"/>
        <w:rPr>
          <w:rFonts w:cs="Arial"/>
          <w:iCs/>
          <w:sz w:val="18"/>
          <w:szCs w:val="18"/>
        </w:rPr>
      </w:pPr>
      <w:r w:rsidRPr="004724AB">
        <w:rPr>
          <w:rFonts w:cs="Arial"/>
          <w:iCs/>
          <w:sz w:val="18"/>
          <w:szCs w:val="18"/>
        </w:rPr>
        <w:t>the storm tanks must have been emptied as soon as reasonably practicable and before any further overflow into them occurs; and</w:t>
      </w:r>
    </w:p>
    <w:p w14:paraId="525D0595" w14:textId="77777777" w:rsidR="00AF06AD" w:rsidRPr="004724AB" w:rsidRDefault="00AF06AD" w:rsidP="0033116C">
      <w:pPr>
        <w:pStyle w:val="aiBullet"/>
        <w:tabs>
          <w:tab w:val="clear" w:pos="1588"/>
          <w:tab w:val="num" w:pos="1985"/>
        </w:tabs>
        <w:spacing w:before="0"/>
        <w:ind w:left="1985" w:hanging="312"/>
        <w:rPr>
          <w:rFonts w:cs="Arial"/>
          <w:iCs/>
          <w:sz w:val="18"/>
          <w:szCs w:val="18"/>
        </w:rPr>
      </w:pPr>
      <w:r w:rsidRPr="004724AB">
        <w:rPr>
          <w:rFonts w:cs="Arial"/>
          <w:iCs/>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4724AB" w:rsidRDefault="00AF06AD" w:rsidP="0033116C">
      <w:pPr>
        <w:pStyle w:val="aiBullet"/>
        <w:tabs>
          <w:tab w:val="clear" w:pos="1588"/>
          <w:tab w:val="num" w:pos="1985"/>
        </w:tabs>
        <w:spacing w:before="0"/>
        <w:ind w:left="1985" w:hanging="312"/>
        <w:rPr>
          <w:rFonts w:cs="Arial"/>
          <w:iCs/>
          <w:sz w:val="18"/>
          <w:szCs w:val="18"/>
        </w:rPr>
      </w:pPr>
      <w:r w:rsidRPr="004724AB">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4724AB" w:rsidRDefault="00AF06AD" w:rsidP="0033116C">
      <w:pPr>
        <w:pStyle w:val="aiBullet"/>
        <w:tabs>
          <w:tab w:val="clear" w:pos="1588"/>
          <w:tab w:val="num" w:pos="1985"/>
        </w:tabs>
        <w:spacing w:before="0"/>
        <w:ind w:left="1985" w:hanging="312"/>
        <w:rPr>
          <w:rFonts w:cs="Arial"/>
          <w:iCs/>
          <w:sz w:val="18"/>
          <w:szCs w:val="18"/>
        </w:rPr>
      </w:pPr>
      <w:r w:rsidRPr="004724AB">
        <w:rPr>
          <w:rFonts w:cs="Arial"/>
          <w:iCs/>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4724AB" w:rsidRDefault="00AF06AD" w:rsidP="0033116C">
      <w:pPr>
        <w:pStyle w:val="aiBullet"/>
        <w:tabs>
          <w:tab w:val="clear" w:pos="1588"/>
          <w:tab w:val="num" w:pos="1985"/>
        </w:tabs>
        <w:spacing w:before="0"/>
        <w:ind w:left="1985" w:hanging="312"/>
        <w:rPr>
          <w:rFonts w:cs="Arial"/>
          <w:iCs/>
          <w:sz w:val="18"/>
          <w:szCs w:val="18"/>
        </w:rPr>
      </w:pPr>
      <w:r w:rsidRPr="004724AB">
        <w:rPr>
          <w:rFonts w:cs="Arial"/>
          <w:iCs/>
          <w:sz w:val="18"/>
          <w:szCs w:val="18"/>
        </w:rPr>
        <w:t xml:space="preserve">the non-routine un-planned maintenance was not required to be carried out due to the act or default of the operator, its agents, representatives, officers, employees or </w:t>
      </w:r>
      <w:proofErr w:type="gramStart"/>
      <w:r w:rsidRPr="004724AB">
        <w:rPr>
          <w:rFonts w:cs="Arial"/>
          <w:iCs/>
          <w:sz w:val="18"/>
          <w:szCs w:val="18"/>
        </w:rPr>
        <w:t>servants</w:t>
      </w:r>
      <w:proofErr w:type="gramEnd"/>
    </w:p>
    <w:p w14:paraId="37A9DE39" w14:textId="3447971E" w:rsidR="006E592F" w:rsidRPr="004724AB" w:rsidRDefault="00AF06AD" w:rsidP="0033116C">
      <w:pPr>
        <w:pStyle w:val="aBullet"/>
        <w:tabs>
          <w:tab w:val="num" w:pos="1701"/>
        </w:tabs>
        <w:spacing w:before="0"/>
        <w:ind w:left="1701" w:hanging="567"/>
        <w:rPr>
          <w:rStyle w:val="Red"/>
          <w:color w:val="auto"/>
          <w:sz w:val="18"/>
          <w:szCs w:val="18"/>
        </w:rPr>
      </w:pPr>
      <w:r w:rsidRPr="004724AB">
        <w:rPr>
          <w:rStyle w:val="Red"/>
          <w:color w:val="auto"/>
          <w:sz w:val="18"/>
          <w:szCs w:val="18"/>
        </w:rPr>
        <w:t xml:space="preserve">For any readings to be considered for the purposes of </w:t>
      </w:r>
      <w:r w:rsidR="009565D3" w:rsidRPr="004724AB">
        <w:rPr>
          <w:rStyle w:val="Red"/>
          <w:color w:val="auto"/>
          <w:sz w:val="18"/>
          <w:szCs w:val="18"/>
        </w:rPr>
        <w:t>3.1.</w:t>
      </w:r>
      <w:r w:rsidR="004724AB" w:rsidRPr="004724AB">
        <w:rPr>
          <w:rStyle w:val="Red"/>
          <w:color w:val="auto"/>
          <w:sz w:val="18"/>
          <w:szCs w:val="18"/>
        </w:rPr>
        <w:t>5</w:t>
      </w:r>
      <w:r w:rsidR="009565D3" w:rsidRPr="004724AB">
        <w:rPr>
          <w:rStyle w:val="Red"/>
          <w:color w:val="auto"/>
          <w:sz w:val="18"/>
          <w:szCs w:val="18"/>
        </w:rPr>
        <w:t xml:space="preserve"> </w:t>
      </w:r>
      <w:r w:rsidRPr="004724AB">
        <w:rPr>
          <w:rStyle w:val="Red"/>
          <w:color w:val="auto"/>
          <w:sz w:val="18"/>
          <w:szCs w:val="18"/>
        </w:rPr>
        <w:t>(a) (iv) above, the operator must have notified Natural Resources Wales as soon as reasonably practicable and must have used their best endeavours to minimise any adverse impact on the operation of the storm tanks.</w:t>
      </w:r>
    </w:p>
    <w:p w14:paraId="0ABF0FCB" w14:textId="0006CA35" w:rsidR="00AF06AD" w:rsidRPr="004724AB" w:rsidRDefault="00AF06AD" w:rsidP="0033116C">
      <w:pPr>
        <w:pStyle w:val="aBullet"/>
        <w:tabs>
          <w:tab w:val="num" w:pos="1701"/>
        </w:tabs>
        <w:spacing w:before="0"/>
        <w:ind w:left="1701" w:hanging="567"/>
        <w:rPr>
          <w:rStyle w:val="Red"/>
          <w:color w:val="auto"/>
          <w:sz w:val="18"/>
          <w:szCs w:val="18"/>
        </w:rPr>
      </w:pPr>
      <w:r w:rsidRPr="004724AB">
        <w:rPr>
          <w:rStyle w:val="Red"/>
          <w:color w:val="auto"/>
          <w:sz w:val="18"/>
          <w:szCs w:val="18"/>
        </w:rPr>
        <w:t xml:space="preserve">Records demonstrating that the requirements of </w:t>
      </w:r>
      <w:r w:rsidR="007338D3" w:rsidRPr="004724AB">
        <w:rPr>
          <w:rStyle w:val="Red"/>
          <w:color w:val="auto"/>
          <w:sz w:val="18"/>
          <w:szCs w:val="18"/>
        </w:rPr>
        <w:t>3.1.</w:t>
      </w:r>
      <w:r w:rsidR="004724AB" w:rsidRPr="004724AB">
        <w:rPr>
          <w:rStyle w:val="Red"/>
          <w:color w:val="auto"/>
          <w:sz w:val="18"/>
          <w:szCs w:val="18"/>
        </w:rPr>
        <w:t>5</w:t>
      </w:r>
      <w:r w:rsidR="00C1542A" w:rsidRPr="004724AB">
        <w:rPr>
          <w:rStyle w:val="Red"/>
          <w:color w:val="auto"/>
          <w:sz w:val="18"/>
          <w:szCs w:val="18"/>
        </w:rPr>
        <w:t xml:space="preserve"> </w:t>
      </w:r>
      <w:r w:rsidRPr="004724AB">
        <w:rPr>
          <w:rStyle w:val="Red"/>
          <w:color w:val="auto"/>
          <w:sz w:val="18"/>
          <w:szCs w:val="18"/>
        </w:rPr>
        <w:t xml:space="preserve">(a), (b) and (c) above have been met shall be </w:t>
      </w:r>
      <w:proofErr w:type="gramStart"/>
      <w:r w:rsidRPr="004724AB">
        <w:rPr>
          <w:rStyle w:val="Red"/>
          <w:color w:val="auto"/>
          <w:sz w:val="18"/>
          <w:szCs w:val="18"/>
        </w:rPr>
        <w:t>maintained</w:t>
      </w:r>
      <w:proofErr w:type="gramEnd"/>
    </w:p>
    <w:p w14:paraId="7467BE86" w14:textId="77777777" w:rsidR="00821962" w:rsidRPr="004724AB" w:rsidRDefault="00821962" w:rsidP="007704A9">
      <w:pPr>
        <w:pStyle w:val="Bullet0"/>
        <w:keepNext/>
        <w:tabs>
          <w:tab w:val="num" w:pos="1134"/>
        </w:tabs>
        <w:spacing w:before="120"/>
        <w:ind w:hanging="113"/>
        <w:rPr>
          <w:rFonts w:cs="Arial"/>
        </w:rPr>
      </w:pPr>
      <w:r w:rsidRPr="004724AB">
        <w:rPr>
          <w:rFonts w:cs="Arial"/>
        </w:rPr>
        <w:lastRenderedPageBreak/>
        <w:t xml:space="preserve">Emissions of substances not controlled by emission </w:t>
      </w:r>
      <w:proofErr w:type="gramStart"/>
      <w:r w:rsidRPr="004724AB">
        <w:rPr>
          <w:rFonts w:cs="Arial"/>
        </w:rPr>
        <w:t>limits</w:t>
      </w:r>
      <w:proofErr w:type="gramEnd"/>
    </w:p>
    <w:p w14:paraId="4B0522D3" w14:textId="4FDD064A" w:rsidR="00821962" w:rsidRPr="004724AB" w:rsidRDefault="00821962" w:rsidP="00BE5551">
      <w:pPr>
        <w:pStyle w:val="Bullet1"/>
        <w:tabs>
          <w:tab w:val="num" w:pos="1134"/>
        </w:tabs>
        <w:spacing w:before="0"/>
        <w:ind w:left="1134" w:hanging="567"/>
        <w:rPr>
          <w:rFonts w:cs="Arial"/>
          <w:sz w:val="18"/>
          <w:szCs w:val="18"/>
        </w:rPr>
      </w:pPr>
      <w:r w:rsidRPr="004724AB">
        <w:rPr>
          <w:rStyle w:val="Red"/>
          <w:rFonts w:cs="Arial"/>
          <w:color w:val="auto"/>
          <w:sz w:val="18"/>
          <w:szCs w:val="18"/>
        </w:rPr>
        <w:t xml:space="preserve">For the </w:t>
      </w:r>
      <w:r w:rsidRPr="00545A82">
        <w:rPr>
          <w:rStyle w:val="Red"/>
          <w:rFonts w:cs="Arial"/>
          <w:color w:val="auto"/>
          <w:sz w:val="18"/>
          <w:szCs w:val="18"/>
        </w:rPr>
        <w:t>activity</w:t>
      </w:r>
      <w:r w:rsidR="004724AB" w:rsidRPr="00545A82">
        <w:rPr>
          <w:rStyle w:val="Red"/>
          <w:rFonts w:cs="Arial"/>
          <w:color w:val="auto"/>
          <w:sz w:val="18"/>
          <w:szCs w:val="18"/>
        </w:rPr>
        <w:t xml:space="preserve"> </w:t>
      </w:r>
      <w:r w:rsidRPr="00545A82">
        <w:rPr>
          <w:rStyle w:val="Red"/>
          <w:rFonts w:cs="Arial"/>
          <w:color w:val="auto"/>
          <w:sz w:val="18"/>
          <w:szCs w:val="18"/>
        </w:rPr>
        <w:t>A1</w:t>
      </w:r>
      <w:r w:rsidR="00D95C24" w:rsidRPr="00545A82">
        <w:rPr>
          <w:rStyle w:val="Red"/>
          <w:rFonts w:cs="Arial"/>
          <w:color w:val="auto"/>
          <w:sz w:val="18"/>
          <w:szCs w:val="18"/>
        </w:rPr>
        <w:t>,</w:t>
      </w:r>
      <w:r w:rsidRPr="00545A82">
        <w:rPr>
          <w:rStyle w:val="Red"/>
          <w:rFonts w:cs="Arial"/>
          <w:color w:val="auto"/>
          <w:sz w:val="18"/>
          <w:szCs w:val="18"/>
        </w:rPr>
        <w:t xml:space="preserve"> referenced</w:t>
      </w:r>
      <w:r w:rsidRPr="004724AB">
        <w:rPr>
          <w:rStyle w:val="Red"/>
          <w:rFonts w:cs="Arial"/>
          <w:color w:val="auto"/>
          <w:sz w:val="18"/>
          <w:szCs w:val="18"/>
        </w:rPr>
        <w:t xml:space="preserve"> in schedule 1, table S1.1</w:t>
      </w:r>
      <w:r w:rsidR="00D92686" w:rsidRPr="004724AB">
        <w:rPr>
          <w:rStyle w:val="Red"/>
          <w:rFonts w:cs="Arial"/>
          <w:color w:val="auto"/>
          <w:sz w:val="18"/>
          <w:szCs w:val="18"/>
        </w:rPr>
        <w:t>,</w:t>
      </w:r>
      <w:r w:rsidRPr="004724AB">
        <w:rPr>
          <w:rFonts w:cs="Arial"/>
          <w:sz w:val="18"/>
          <w:szCs w:val="18"/>
        </w:rPr>
        <w:t xml:space="preserve"> </w:t>
      </w:r>
      <w:r w:rsidR="00D92686" w:rsidRPr="004724AB">
        <w:rPr>
          <w:rFonts w:cs="Arial"/>
          <w:sz w:val="18"/>
          <w:szCs w:val="18"/>
        </w:rPr>
        <w:t>t</w:t>
      </w:r>
      <w:r w:rsidRPr="004724AB">
        <w:rPr>
          <w:rFonts w:cs="Arial"/>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4724AB" w:rsidRDefault="00821962" w:rsidP="007704A9">
      <w:pPr>
        <w:pStyle w:val="Bullet0"/>
        <w:tabs>
          <w:tab w:val="num" w:pos="1134"/>
        </w:tabs>
        <w:spacing w:before="120"/>
        <w:ind w:hanging="113"/>
        <w:rPr>
          <w:rFonts w:cs="Arial"/>
        </w:rPr>
      </w:pPr>
      <w:r w:rsidRPr="004724AB">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7D40BD5D" w:rsidR="00821962" w:rsidRPr="004724AB" w:rsidRDefault="00821962" w:rsidP="0033116C">
      <w:pPr>
        <w:pStyle w:val="Bullet1"/>
        <w:tabs>
          <w:tab w:val="num" w:pos="1134"/>
        </w:tabs>
        <w:spacing w:before="0"/>
        <w:ind w:left="1134" w:hanging="567"/>
        <w:rPr>
          <w:rStyle w:val="Red"/>
          <w:rFonts w:cs="Arial"/>
          <w:color w:val="auto"/>
          <w:sz w:val="18"/>
          <w:szCs w:val="18"/>
        </w:rPr>
      </w:pPr>
      <w:r w:rsidRPr="004724AB">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4724AB" w:rsidRDefault="00821962" w:rsidP="0033116C">
      <w:pPr>
        <w:pStyle w:val="Bullet1"/>
        <w:tabs>
          <w:tab w:val="num" w:pos="1134"/>
        </w:tabs>
        <w:spacing w:before="0"/>
        <w:ind w:left="1134" w:hanging="567"/>
        <w:rPr>
          <w:rStyle w:val="Red"/>
          <w:rFonts w:cs="Arial"/>
          <w:color w:val="auto"/>
          <w:sz w:val="18"/>
          <w:szCs w:val="18"/>
        </w:rPr>
      </w:pPr>
      <w:r w:rsidRPr="004724AB">
        <w:rPr>
          <w:rStyle w:val="Red"/>
          <w:rFonts w:cs="Arial"/>
          <w:color w:val="auto"/>
          <w:sz w:val="18"/>
          <w:szCs w:val="18"/>
        </w:rPr>
        <w:t>The monitoring programme for the parameters subject to schedule 3B shall be:</w:t>
      </w:r>
    </w:p>
    <w:p w14:paraId="41EA47DB" w14:textId="77777777" w:rsidR="00821962" w:rsidRPr="004724AB" w:rsidRDefault="00821962" w:rsidP="0033116C">
      <w:pPr>
        <w:pStyle w:val="aBullet"/>
        <w:tabs>
          <w:tab w:val="num" w:pos="1701"/>
        </w:tabs>
        <w:spacing w:before="0"/>
        <w:ind w:left="1701" w:hanging="567"/>
        <w:rPr>
          <w:rStyle w:val="Red"/>
          <w:rFonts w:cs="Arial"/>
          <w:color w:val="auto"/>
          <w:sz w:val="18"/>
          <w:szCs w:val="18"/>
        </w:rPr>
      </w:pPr>
      <w:r w:rsidRPr="004724AB">
        <w:rPr>
          <w:rStyle w:val="Red"/>
          <w:rFonts w:cs="Arial"/>
          <w:color w:val="auto"/>
          <w:sz w:val="18"/>
          <w:szCs w:val="18"/>
        </w:rPr>
        <w:t>pre-scheduled to cover a calendar year and the programme recorded before the start of a calendar year sample period; and</w:t>
      </w:r>
    </w:p>
    <w:p w14:paraId="53D38635" w14:textId="094D505F" w:rsidR="00821962" w:rsidRPr="004724AB" w:rsidRDefault="00821962" w:rsidP="0033116C">
      <w:pPr>
        <w:pStyle w:val="aBullet"/>
        <w:tabs>
          <w:tab w:val="num" w:pos="1701"/>
        </w:tabs>
        <w:spacing w:before="0"/>
        <w:ind w:left="1701" w:hanging="567"/>
        <w:rPr>
          <w:rStyle w:val="Red"/>
          <w:rFonts w:cs="Arial"/>
          <w:color w:val="auto"/>
          <w:sz w:val="18"/>
          <w:szCs w:val="18"/>
        </w:rPr>
      </w:pPr>
      <w:r w:rsidRPr="004724AB">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4724AB" w:rsidRDefault="00821962" w:rsidP="0033116C">
      <w:pPr>
        <w:pStyle w:val="Bullet1"/>
        <w:tabs>
          <w:tab w:val="num" w:pos="1134"/>
        </w:tabs>
        <w:spacing w:before="0"/>
        <w:ind w:left="1134" w:hanging="567"/>
        <w:rPr>
          <w:rStyle w:val="Red"/>
          <w:rFonts w:cs="Arial"/>
          <w:color w:val="auto"/>
          <w:sz w:val="18"/>
          <w:szCs w:val="18"/>
        </w:rPr>
      </w:pPr>
      <w:r w:rsidRPr="004724AB">
        <w:rPr>
          <w:rStyle w:val="Red"/>
          <w:rFonts w:cs="Arial"/>
          <w:color w:val="auto"/>
          <w:sz w:val="18"/>
          <w:szCs w:val="18"/>
        </w:rPr>
        <w:t xml:space="preserve">After becoming </w:t>
      </w:r>
      <w:proofErr w:type="gramStart"/>
      <w:r w:rsidRPr="004724AB">
        <w:rPr>
          <w:rStyle w:val="Red"/>
          <w:rFonts w:cs="Arial"/>
          <w:color w:val="auto"/>
          <w:sz w:val="18"/>
          <w:szCs w:val="18"/>
        </w:rPr>
        <w:t>aware, or</w:t>
      </w:r>
      <w:proofErr w:type="gramEnd"/>
      <w:r w:rsidRPr="004724AB">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40894F5" w14:textId="01336B1E"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A8CD532" w14:textId="77777777" w:rsidR="004724AB" w:rsidRPr="00175B8E" w:rsidRDefault="004724AB" w:rsidP="004724AB">
      <w:pPr>
        <w:tabs>
          <w:tab w:val="left" w:pos="1134"/>
        </w:tabs>
        <w:spacing w:after="120" w:line="276" w:lineRule="auto"/>
        <w:ind w:left="1701"/>
        <w:rPr>
          <w:rFonts w:ascii="Arial" w:hAnsi="Arial" w:cs="Arial"/>
          <w:bCs/>
          <w:sz w:val="18"/>
          <w:szCs w:val="18"/>
          <w:lang w:eastAsia="en-US"/>
        </w:rPr>
      </w:pP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4724AB" w:rsidRDefault="00821962" w:rsidP="00FA1C8C">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4724AB" w:rsidRDefault="00821962" w:rsidP="00107B87">
      <w:pPr>
        <w:pStyle w:val="AlphaBulletL3"/>
        <w:tabs>
          <w:tab w:val="clear" w:pos="2160"/>
          <w:tab w:val="num" w:pos="1701"/>
        </w:tabs>
        <w:spacing w:before="0"/>
        <w:ind w:left="1701" w:hanging="567"/>
        <w:rPr>
          <w:sz w:val="18"/>
          <w:szCs w:val="18"/>
        </w:rPr>
      </w:pPr>
      <w:r w:rsidRPr="004724AB">
        <w:rPr>
          <w:sz w:val="18"/>
          <w:szCs w:val="18"/>
        </w:rPr>
        <w:t xml:space="preserve">any breach of a limit specified in schedule 3 table S3.1 </w:t>
      </w:r>
      <w:r w:rsidRPr="004724AB">
        <w:rPr>
          <w:rStyle w:val="Red"/>
          <w:color w:val="auto"/>
          <w:sz w:val="18"/>
          <w:szCs w:val="18"/>
        </w:rPr>
        <w:t>(including individual exceedances of limits which are covered by condition 3.1.2)</w:t>
      </w:r>
      <w:r w:rsidRPr="004724AB">
        <w:rPr>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66B0DCB3" w14:textId="42B75AB8" w:rsidR="00821962" w:rsidRPr="004724AB" w:rsidRDefault="00821962" w:rsidP="00107B87">
      <w:pPr>
        <w:pStyle w:val="Bullet1"/>
        <w:tabs>
          <w:tab w:val="num" w:pos="1134"/>
        </w:tabs>
        <w:spacing w:before="0"/>
        <w:ind w:left="1134" w:hanging="567"/>
        <w:rPr>
          <w:rStyle w:val="Red"/>
          <w:color w:val="auto"/>
          <w:sz w:val="18"/>
          <w:szCs w:val="18"/>
        </w:rPr>
      </w:pPr>
      <w:r w:rsidRPr="004724AB">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DF3D28" w:rsidRDefault="00821962" w:rsidP="003E2380">
      <w:pPr>
        <w:pStyle w:val="aBullet"/>
        <w:numPr>
          <w:ilvl w:val="3"/>
          <w:numId w:val="16"/>
        </w:numPr>
        <w:spacing w:before="0"/>
        <w:ind w:left="1701" w:hanging="567"/>
        <w:rPr>
          <w:sz w:val="18"/>
          <w:szCs w:val="18"/>
        </w:rPr>
      </w:pPr>
      <w:r w:rsidRPr="00DF3D28">
        <w:rPr>
          <w:sz w:val="18"/>
          <w:szCs w:val="18"/>
        </w:rPr>
        <w:t>any change in the operator’s name or address; and</w:t>
      </w:r>
    </w:p>
    <w:p w14:paraId="0E5A87C9" w14:textId="77777777" w:rsidR="00821962" w:rsidRPr="004724AB" w:rsidRDefault="00821962" w:rsidP="003E2380">
      <w:pPr>
        <w:pStyle w:val="aBullet"/>
        <w:numPr>
          <w:ilvl w:val="3"/>
          <w:numId w:val="16"/>
        </w:numPr>
        <w:spacing w:before="0"/>
        <w:ind w:left="1701" w:hanging="567"/>
        <w:rPr>
          <w:sz w:val="18"/>
          <w:szCs w:val="18"/>
        </w:rPr>
      </w:pPr>
      <w:r w:rsidRPr="004724AB">
        <w:rPr>
          <w:sz w:val="18"/>
          <w:szCs w:val="18"/>
        </w:rPr>
        <w:t>any steps taken with a view to the dissolution of the operator.</w:t>
      </w:r>
    </w:p>
    <w:p w14:paraId="4217D63A" w14:textId="627BFCD1" w:rsidR="00821962" w:rsidRPr="003375BF" w:rsidRDefault="00821962" w:rsidP="00107B87">
      <w:pPr>
        <w:pStyle w:val="Bullet1"/>
        <w:tabs>
          <w:tab w:val="num" w:pos="1134"/>
        </w:tabs>
        <w:spacing w:before="0"/>
        <w:ind w:left="1134" w:hanging="567"/>
        <w:rPr>
          <w:sz w:val="18"/>
          <w:szCs w:val="18"/>
        </w:rPr>
      </w:pPr>
      <w:r w:rsidRPr="004724AB">
        <w:rPr>
          <w:rStyle w:val="Red"/>
          <w:color w:val="auto"/>
          <w:sz w:val="18"/>
          <w:szCs w:val="18"/>
        </w:rPr>
        <w:t>For the activit</w:t>
      </w:r>
      <w:r w:rsidR="004724AB" w:rsidRPr="004724AB">
        <w:rPr>
          <w:rStyle w:val="Red"/>
          <w:color w:val="auto"/>
          <w:sz w:val="18"/>
          <w:szCs w:val="18"/>
        </w:rPr>
        <w:t xml:space="preserve">y </w:t>
      </w:r>
      <w:r w:rsidRPr="004724AB">
        <w:rPr>
          <w:rStyle w:val="Red"/>
          <w:color w:val="auto"/>
          <w:sz w:val="18"/>
          <w:szCs w:val="18"/>
        </w:rPr>
        <w:t>A1</w:t>
      </w:r>
      <w:r w:rsidR="00B04DA6" w:rsidRPr="004724AB">
        <w:rPr>
          <w:rStyle w:val="Red"/>
          <w:color w:val="auto"/>
          <w:sz w:val="18"/>
          <w:szCs w:val="18"/>
        </w:rPr>
        <w:t>,</w:t>
      </w:r>
      <w:r w:rsidRPr="004724AB">
        <w:rPr>
          <w:rStyle w:val="Red"/>
          <w:color w:val="auto"/>
          <w:sz w:val="18"/>
          <w:szCs w:val="18"/>
        </w:rPr>
        <w:t xml:space="preserve"> referenced in schedule 1, table S1.1</w:t>
      </w:r>
      <w:r w:rsidR="00B04DA6" w:rsidRPr="004724AB">
        <w:rPr>
          <w:rStyle w:val="Red"/>
          <w:color w:val="auto"/>
          <w:sz w:val="18"/>
          <w:szCs w:val="18"/>
        </w:rPr>
        <w:t>,</w:t>
      </w:r>
      <w:r w:rsidRPr="004724AB">
        <w:rPr>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w:t>
      </w:r>
      <w:r w:rsidRPr="003375BF">
        <w:rPr>
          <w:sz w:val="18"/>
          <w:szCs w:val="18"/>
        </w:rPr>
        <w:t>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197A4408" w:rsidR="00821962" w:rsidRPr="004724AB" w:rsidRDefault="00821962" w:rsidP="00107B87">
      <w:pPr>
        <w:pStyle w:val="Bullet1"/>
        <w:tabs>
          <w:tab w:val="num" w:pos="1134"/>
        </w:tabs>
        <w:spacing w:before="0"/>
        <w:ind w:left="1134" w:hanging="567"/>
        <w:rPr>
          <w:rStyle w:val="Red"/>
          <w:color w:val="auto"/>
          <w:sz w:val="18"/>
          <w:szCs w:val="18"/>
        </w:rPr>
      </w:pPr>
      <w:r w:rsidRPr="004724AB">
        <w:rPr>
          <w:rStyle w:val="Red"/>
          <w:color w:val="auto"/>
          <w:sz w:val="18"/>
          <w:szCs w:val="18"/>
        </w:rPr>
        <w:lastRenderedPageBreak/>
        <w:t>For the activity</w:t>
      </w:r>
      <w:r w:rsidR="004724AB" w:rsidRPr="004724AB">
        <w:rPr>
          <w:rStyle w:val="Red"/>
          <w:color w:val="auto"/>
          <w:sz w:val="18"/>
          <w:szCs w:val="18"/>
        </w:rPr>
        <w:t xml:space="preserve"> </w:t>
      </w:r>
      <w:r w:rsidRPr="004724AB">
        <w:rPr>
          <w:rStyle w:val="Red"/>
          <w:color w:val="auto"/>
          <w:sz w:val="18"/>
          <w:szCs w:val="18"/>
        </w:rPr>
        <w:t>A1</w:t>
      </w:r>
      <w:r w:rsidR="00B04DA6" w:rsidRPr="004724AB">
        <w:rPr>
          <w:rStyle w:val="Red"/>
          <w:color w:val="auto"/>
          <w:sz w:val="18"/>
          <w:szCs w:val="18"/>
        </w:rPr>
        <w:t>,</w:t>
      </w:r>
      <w:r w:rsidRPr="004724AB">
        <w:rPr>
          <w:rStyle w:val="Red"/>
          <w:color w:val="auto"/>
          <w:sz w:val="18"/>
          <w:szCs w:val="18"/>
        </w:rPr>
        <w:t xml:space="preserve"> referenced in schedule 1, table S1.1</w:t>
      </w:r>
      <w:r w:rsidR="00B04DA6" w:rsidRPr="004724AB">
        <w:rPr>
          <w:rStyle w:val="Red"/>
          <w:color w:val="auto"/>
          <w:sz w:val="18"/>
          <w:szCs w:val="18"/>
        </w:rPr>
        <w:t>,</w:t>
      </w:r>
      <w:r w:rsidRPr="004724AB">
        <w:rPr>
          <w:rStyle w:val="Red"/>
          <w:color w:val="auto"/>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4724AB">
        <w:rPr>
          <w:rStyle w:val="Red"/>
          <w:color w:val="auto"/>
          <w:sz w:val="18"/>
          <w:szCs w:val="18"/>
        </w:rPr>
        <w:t>Natural</w:t>
      </w:r>
      <w:r w:rsidRPr="004724AB">
        <w:rPr>
          <w:rStyle w:val="Red"/>
          <w:color w:val="auto"/>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4724AB" w:rsidRDefault="00821962" w:rsidP="00821962">
            <w:pPr>
              <w:pStyle w:val="TableText"/>
              <w:rPr>
                <w:rStyle w:val="Blue"/>
                <w:color w:val="auto"/>
                <w:sz w:val="18"/>
                <w:szCs w:val="18"/>
              </w:rPr>
            </w:pPr>
            <w:r w:rsidRPr="004724AB">
              <w:rPr>
                <w:rStyle w:val="Blue"/>
                <w:color w:val="auto"/>
                <w:sz w:val="18"/>
                <w:szCs w:val="18"/>
              </w:rPr>
              <w:t>A1</w:t>
            </w:r>
          </w:p>
        </w:tc>
        <w:tc>
          <w:tcPr>
            <w:tcW w:w="3163" w:type="pct"/>
            <w:shd w:val="clear" w:color="auto" w:fill="auto"/>
          </w:tcPr>
          <w:p w14:paraId="05F3C92E" w14:textId="09C33B97" w:rsidR="00821962" w:rsidRPr="004724AB" w:rsidRDefault="00821962" w:rsidP="00821962">
            <w:pPr>
              <w:pStyle w:val="TableText"/>
              <w:rPr>
                <w:rStyle w:val="Blue"/>
                <w:color w:val="auto"/>
                <w:sz w:val="18"/>
                <w:szCs w:val="18"/>
              </w:rPr>
            </w:pPr>
            <w:r w:rsidRPr="004724AB">
              <w:rPr>
                <w:rStyle w:val="Blue"/>
                <w:color w:val="auto"/>
                <w:sz w:val="18"/>
                <w:szCs w:val="18"/>
              </w:rPr>
              <w:t xml:space="preserve">Discharge of secondary treated sewage effluent via </w:t>
            </w:r>
            <w:r w:rsidR="002D50FC" w:rsidRPr="004724AB">
              <w:rPr>
                <w:rStyle w:val="Blue"/>
                <w:color w:val="auto"/>
                <w:sz w:val="18"/>
                <w:szCs w:val="18"/>
              </w:rPr>
              <w:t>Final Effluent Discharge Point</w:t>
            </w:r>
          </w:p>
        </w:tc>
        <w:tc>
          <w:tcPr>
            <w:tcW w:w="1171" w:type="pct"/>
            <w:shd w:val="clear" w:color="auto" w:fill="auto"/>
          </w:tcPr>
          <w:p w14:paraId="7479940B" w14:textId="0BCAA873" w:rsidR="00821962" w:rsidRPr="004724AB" w:rsidRDefault="00D56820" w:rsidP="00821962">
            <w:pPr>
              <w:pStyle w:val="TableText"/>
              <w:rPr>
                <w:rStyle w:val="Red"/>
                <w:color w:val="auto"/>
                <w:sz w:val="18"/>
                <w:szCs w:val="18"/>
              </w:rPr>
            </w:pPr>
            <w:r w:rsidRPr="004724AB">
              <w:rPr>
                <w:rStyle w:val="Red"/>
                <w:color w:val="auto"/>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4724AB" w:rsidRDefault="00821962" w:rsidP="00821962">
            <w:pPr>
              <w:pStyle w:val="TableText"/>
              <w:rPr>
                <w:rStyle w:val="Blue"/>
                <w:color w:val="auto"/>
                <w:sz w:val="18"/>
                <w:szCs w:val="18"/>
              </w:rPr>
            </w:pPr>
            <w:r w:rsidRPr="004724AB">
              <w:rPr>
                <w:rStyle w:val="Blue"/>
                <w:color w:val="auto"/>
                <w:sz w:val="18"/>
                <w:szCs w:val="18"/>
              </w:rPr>
              <w:t>A2</w:t>
            </w:r>
          </w:p>
        </w:tc>
        <w:tc>
          <w:tcPr>
            <w:tcW w:w="3163" w:type="pct"/>
            <w:shd w:val="clear" w:color="auto" w:fill="auto"/>
          </w:tcPr>
          <w:p w14:paraId="5B8C94E0" w14:textId="3135F021" w:rsidR="00821962" w:rsidRPr="004724AB" w:rsidRDefault="00821962" w:rsidP="00821962">
            <w:pPr>
              <w:pStyle w:val="TableText"/>
              <w:rPr>
                <w:rStyle w:val="Blue"/>
                <w:color w:val="auto"/>
                <w:sz w:val="18"/>
                <w:szCs w:val="18"/>
              </w:rPr>
            </w:pPr>
            <w:r w:rsidRPr="004724AB">
              <w:rPr>
                <w:rStyle w:val="Blue"/>
                <w:color w:val="auto"/>
                <w:sz w:val="18"/>
                <w:szCs w:val="18"/>
              </w:rPr>
              <w:t xml:space="preserve">Discharge of settled storm sewage via </w:t>
            </w:r>
            <w:r w:rsidR="002D50FC" w:rsidRPr="004724AB">
              <w:rPr>
                <w:rStyle w:val="Blue"/>
                <w:color w:val="auto"/>
                <w:sz w:val="18"/>
                <w:szCs w:val="18"/>
              </w:rPr>
              <w:t>Settled Storm Discharge Point</w:t>
            </w:r>
          </w:p>
        </w:tc>
        <w:tc>
          <w:tcPr>
            <w:tcW w:w="1171" w:type="pct"/>
            <w:shd w:val="clear" w:color="auto" w:fill="auto"/>
          </w:tcPr>
          <w:p w14:paraId="3B382FBD" w14:textId="184F1619" w:rsidR="00821962" w:rsidRPr="004724AB" w:rsidRDefault="00D56820" w:rsidP="00821962">
            <w:pPr>
              <w:pStyle w:val="TableText"/>
              <w:rPr>
                <w:sz w:val="18"/>
                <w:szCs w:val="18"/>
              </w:rPr>
            </w:pPr>
            <w:r w:rsidRPr="004724AB">
              <w:rPr>
                <w:sz w:val="18"/>
                <w:szCs w:val="18"/>
              </w:rPr>
              <w:t>N/A</w:t>
            </w:r>
          </w:p>
        </w:tc>
      </w:tr>
    </w:tbl>
    <w:p w14:paraId="527D8C23" w14:textId="77777777" w:rsidR="004724AB" w:rsidRDefault="004724AB" w:rsidP="00117092">
      <w:pPr>
        <w:pStyle w:val="Heading1"/>
        <w:spacing w:after="400"/>
        <w:ind w:left="567"/>
        <w:rPr>
          <w:sz w:val="36"/>
        </w:rPr>
      </w:pPr>
    </w:p>
    <w:p w14:paraId="09369D22" w14:textId="77777777" w:rsidR="004724AB" w:rsidRDefault="004724AB">
      <w:pPr>
        <w:rPr>
          <w:rFonts w:ascii="Arial" w:hAnsi="Arial"/>
          <w:b/>
          <w:kern w:val="28"/>
          <w:sz w:val="36"/>
        </w:rPr>
      </w:pPr>
      <w:r>
        <w:rPr>
          <w:sz w:val="36"/>
        </w:rPr>
        <w:br w:type="page"/>
      </w:r>
    </w:p>
    <w:p w14:paraId="7867BDD9" w14:textId="3575F4A1"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p w14:paraId="4A94F8E2" w14:textId="76491A7E" w:rsidR="00821962" w:rsidRPr="00D2050D" w:rsidRDefault="00821962" w:rsidP="00D2050D">
      <w:pPr>
        <w:spacing w:after="120"/>
        <w:ind w:left="567"/>
        <w:rPr>
          <w:rStyle w:val="Pink"/>
          <w:rFonts w:ascii="Arial" w:hAnsi="Arial" w:cs="Arial"/>
          <w:sz w:val="18"/>
          <w:szCs w:val="18"/>
        </w:rPr>
      </w:pP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48CCA237" w:rsidR="00007D91" w:rsidRPr="001F4EC0" w:rsidRDefault="00007D91" w:rsidP="008A08E9">
            <w:pPr>
              <w:pStyle w:val="TableText"/>
              <w:rPr>
                <w:rStyle w:val="Blue"/>
                <w:sz w:val="18"/>
                <w:szCs w:val="18"/>
              </w:rPr>
            </w:pPr>
            <w:r w:rsidRPr="004724AB">
              <w:rPr>
                <w:rStyle w:val="Blue"/>
                <w:color w:val="auto"/>
                <w:sz w:val="18"/>
                <w:szCs w:val="18"/>
              </w:rPr>
              <w:t>A1 Secondary treated sewage effluent via Final Effluent Discharge Point</w:t>
            </w:r>
          </w:p>
        </w:tc>
        <w:tc>
          <w:tcPr>
            <w:tcW w:w="764" w:type="pct"/>
            <w:shd w:val="clear" w:color="auto" w:fill="auto"/>
          </w:tcPr>
          <w:p w14:paraId="7C2F150C" w14:textId="77777777" w:rsidR="00007D91" w:rsidRPr="004724AB" w:rsidRDefault="00007D91" w:rsidP="008A08E9">
            <w:pPr>
              <w:pStyle w:val="TableText"/>
              <w:rPr>
                <w:rStyle w:val="Blue"/>
                <w:rFonts w:cs="Calibri"/>
                <w:color w:val="auto"/>
                <w:sz w:val="18"/>
                <w:szCs w:val="18"/>
              </w:rPr>
            </w:pPr>
            <w:r w:rsidRPr="004724AB">
              <w:rPr>
                <w:rStyle w:val="Blue"/>
                <w:rFonts w:cs="Calibri"/>
                <w:color w:val="auto"/>
                <w:sz w:val="18"/>
                <w:szCs w:val="18"/>
              </w:rPr>
              <w:t>Dry weather flow</w:t>
            </w:r>
          </w:p>
        </w:tc>
        <w:tc>
          <w:tcPr>
            <w:tcW w:w="647" w:type="pct"/>
            <w:shd w:val="clear" w:color="auto" w:fill="auto"/>
          </w:tcPr>
          <w:p w14:paraId="354759EE" w14:textId="6EBF66D4" w:rsidR="00007D91" w:rsidRPr="004724AB" w:rsidRDefault="004724AB" w:rsidP="008A08E9">
            <w:pPr>
              <w:pStyle w:val="TableText"/>
              <w:rPr>
                <w:rStyle w:val="Blue"/>
                <w:rFonts w:cs="Calibri"/>
                <w:color w:val="auto"/>
                <w:sz w:val="18"/>
                <w:szCs w:val="18"/>
              </w:rPr>
            </w:pPr>
            <w:r w:rsidRPr="004724AB">
              <w:rPr>
                <w:rStyle w:val="Blue"/>
                <w:rFonts w:cs="Calibri"/>
                <w:color w:val="auto"/>
                <w:sz w:val="18"/>
                <w:szCs w:val="18"/>
              </w:rPr>
              <w:t>142</w:t>
            </w:r>
            <w:r w:rsidR="00007D91" w:rsidRPr="004724AB">
              <w:rPr>
                <w:rStyle w:val="Blue"/>
                <w:rFonts w:cs="Calibri"/>
                <w:color w:val="auto"/>
                <w:sz w:val="18"/>
                <w:szCs w:val="18"/>
              </w:rPr>
              <w:t xml:space="preserve"> m</w:t>
            </w:r>
            <w:r w:rsidR="00007D91" w:rsidRPr="004724AB">
              <w:rPr>
                <w:rStyle w:val="Blue"/>
                <w:rFonts w:cs="Calibri"/>
                <w:color w:val="auto"/>
                <w:sz w:val="18"/>
                <w:szCs w:val="18"/>
                <w:vertAlign w:val="superscript"/>
              </w:rPr>
              <w:t>3</w:t>
            </w:r>
            <w:r w:rsidR="00007D91" w:rsidRPr="004724AB">
              <w:rPr>
                <w:rStyle w:val="Blue"/>
                <w:rFonts w:cs="Calibri"/>
                <w:color w:val="auto"/>
                <w:sz w:val="18"/>
                <w:szCs w:val="18"/>
              </w:rPr>
              <w:t>/day</w:t>
            </w:r>
          </w:p>
          <w:p w14:paraId="0D51E0F2" w14:textId="77777777" w:rsidR="00007D91" w:rsidRPr="004724AB" w:rsidRDefault="00007D91" w:rsidP="008A08E9">
            <w:pPr>
              <w:pStyle w:val="TableText"/>
              <w:rPr>
                <w:rStyle w:val="Blue"/>
                <w:rFonts w:cs="Calibri"/>
                <w:color w:val="auto"/>
                <w:sz w:val="18"/>
                <w:szCs w:val="18"/>
              </w:rPr>
            </w:pPr>
          </w:p>
          <w:p w14:paraId="192F6375" w14:textId="77777777" w:rsidR="00007D91" w:rsidRPr="004724AB" w:rsidRDefault="00007D91" w:rsidP="008A08E9">
            <w:pPr>
              <w:pStyle w:val="TableText"/>
              <w:rPr>
                <w:rStyle w:val="Blue"/>
                <w:rFonts w:cs="Calibri"/>
                <w:color w:val="auto"/>
                <w:sz w:val="18"/>
                <w:szCs w:val="18"/>
              </w:rPr>
            </w:pPr>
          </w:p>
        </w:tc>
        <w:tc>
          <w:tcPr>
            <w:tcW w:w="809" w:type="pct"/>
            <w:shd w:val="clear" w:color="auto" w:fill="auto"/>
          </w:tcPr>
          <w:p w14:paraId="4A07342E" w14:textId="77777777" w:rsidR="00007D91" w:rsidRPr="004724AB" w:rsidRDefault="00007D91" w:rsidP="008A08E9">
            <w:pPr>
              <w:pStyle w:val="TableText"/>
              <w:rPr>
                <w:rStyle w:val="Blue"/>
                <w:rFonts w:cs="Calibri"/>
                <w:color w:val="auto"/>
                <w:sz w:val="18"/>
                <w:szCs w:val="18"/>
              </w:rPr>
            </w:pPr>
            <w:r w:rsidRPr="004724AB">
              <w:rPr>
                <w:rStyle w:val="Blue"/>
                <w:rFonts w:cs="Calibri"/>
                <w:color w:val="auto"/>
                <w:sz w:val="18"/>
                <w:szCs w:val="18"/>
              </w:rPr>
              <w:t>Total daily volume</w:t>
            </w:r>
          </w:p>
        </w:tc>
        <w:tc>
          <w:tcPr>
            <w:tcW w:w="647" w:type="pct"/>
            <w:shd w:val="clear" w:color="auto" w:fill="auto"/>
          </w:tcPr>
          <w:p w14:paraId="116996CA" w14:textId="77777777" w:rsidR="00007D91" w:rsidRPr="004724AB" w:rsidRDefault="00007D91" w:rsidP="008A08E9">
            <w:pPr>
              <w:pStyle w:val="TableText"/>
              <w:rPr>
                <w:rStyle w:val="Blue"/>
                <w:rFonts w:cs="Calibri"/>
                <w:color w:val="auto"/>
                <w:sz w:val="18"/>
                <w:szCs w:val="18"/>
              </w:rPr>
            </w:pPr>
            <w:r w:rsidRPr="004724AB">
              <w:rPr>
                <w:rStyle w:val="Blue"/>
                <w:rFonts w:cs="Calibri"/>
                <w:color w:val="auto"/>
                <w:sz w:val="18"/>
                <w:szCs w:val="18"/>
              </w:rPr>
              <w:t xml:space="preserve">N/A                                                                </w:t>
            </w:r>
          </w:p>
        </w:tc>
        <w:tc>
          <w:tcPr>
            <w:tcW w:w="809" w:type="pct"/>
            <w:shd w:val="clear" w:color="auto" w:fill="auto"/>
          </w:tcPr>
          <w:p w14:paraId="1ACA8134" w14:textId="77777777" w:rsidR="00007D91" w:rsidRPr="004724AB" w:rsidRDefault="00007D91" w:rsidP="008A08E9">
            <w:pPr>
              <w:pStyle w:val="TableText"/>
              <w:rPr>
                <w:rStyle w:val="Blue"/>
                <w:rFonts w:cs="Calibri"/>
                <w:color w:val="auto"/>
                <w:sz w:val="18"/>
                <w:szCs w:val="18"/>
              </w:rPr>
            </w:pPr>
            <w:r w:rsidRPr="004724AB">
              <w:rPr>
                <w:rStyle w:val="Blue"/>
                <w:rFonts w:cs="Calibri"/>
                <w:color w:val="auto"/>
                <w:sz w:val="18"/>
                <w:szCs w:val="18"/>
              </w:rPr>
              <w:t>Continuous</w:t>
            </w:r>
          </w:p>
        </w:tc>
        <w:tc>
          <w:tcPr>
            <w:tcW w:w="713" w:type="pct"/>
            <w:shd w:val="clear" w:color="auto" w:fill="auto"/>
          </w:tcPr>
          <w:p w14:paraId="65CB55BF" w14:textId="1982FA2A" w:rsidR="00007D91" w:rsidRPr="00545A82" w:rsidRDefault="00007D91" w:rsidP="008A08E9">
            <w:pPr>
              <w:pStyle w:val="TableText"/>
              <w:rPr>
                <w:rStyle w:val="Blue"/>
                <w:rFonts w:cs="Calibri"/>
                <w:color w:val="auto"/>
                <w:sz w:val="18"/>
                <w:szCs w:val="18"/>
              </w:rPr>
            </w:pPr>
            <w:r w:rsidRPr="00545A82">
              <w:rPr>
                <w:rStyle w:val="Blue"/>
                <w:rFonts w:cs="Calibri"/>
                <w:color w:val="auto"/>
                <w:sz w:val="18"/>
                <w:szCs w:val="18"/>
              </w:rPr>
              <w:t>Condition</w:t>
            </w:r>
            <w:r w:rsidR="009A54D1" w:rsidRPr="00545A82">
              <w:rPr>
                <w:rStyle w:val="Blue"/>
                <w:rFonts w:cs="Calibri"/>
                <w:color w:val="auto"/>
                <w:sz w:val="18"/>
                <w:szCs w:val="18"/>
              </w:rPr>
              <w:t>s</w:t>
            </w:r>
            <w:r w:rsidRPr="00545A82">
              <w:rPr>
                <w:rStyle w:val="Blue"/>
                <w:rFonts w:cs="Calibri"/>
                <w:color w:val="auto"/>
                <w:sz w:val="18"/>
                <w:szCs w:val="18"/>
              </w:rPr>
              <w:t xml:space="preserve"> 3.1.</w:t>
            </w:r>
            <w:r w:rsidR="00545A82" w:rsidRPr="00545A82">
              <w:rPr>
                <w:rStyle w:val="Blue"/>
                <w:rFonts w:cs="Calibri"/>
                <w:color w:val="auto"/>
                <w:sz w:val="18"/>
                <w:szCs w:val="18"/>
              </w:rPr>
              <w:t>4</w:t>
            </w:r>
            <w:r w:rsidRPr="00545A82">
              <w:rPr>
                <w:rStyle w:val="Blue"/>
                <w:rFonts w:cs="Calibri"/>
                <w:color w:val="auto"/>
                <w:sz w:val="18"/>
                <w:szCs w:val="18"/>
              </w:rPr>
              <w:t xml:space="preserve"> and 3.3.</w:t>
            </w:r>
            <w:r w:rsidR="00545A82" w:rsidRPr="00545A82">
              <w:rPr>
                <w:rStyle w:val="Blue"/>
                <w:rFonts w:cs="Calibri"/>
                <w:color w:val="auto"/>
                <w:sz w:val="18"/>
                <w:szCs w:val="18"/>
              </w:rPr>
              <w:t>8</w:t>
            </w:r>
            <w:r w:rsidRPr="00545A82">
              <w:rPr>
                <w:rStyle w:val="Blue"/>
                <w:rFonts w:cs="Calibri"/>
                <w:color w:val="auto"/>
                <w:sz w:val="18"/>
                <w:szCs w:val="18"/>
              </w:rPr>
              <w:t xml:space="preserve"> appl</w:t>
            </w:r>
            <w:r w:rsidR="009A54D1" w:rsidRPr="00545A82">
              <w:rPr>
                <w:rStyle w:val="Blue"/>
                <w:rFonts w:cs="Calibri"/>
                <w:color w:val="auto"/>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4" w:type="pct"/>
            <w:shd w:val="clear" w:color="auto" w:fill="auto"/>
          </w:tcPr>
          <w:p w14:paraId="71A5F53A" w14:textId="77777777" w:rsidR="00007D91" w:rsidRPr="004724AB" w:rsidRDefault="00007D91" w:rsidP="008A08E9">
            <w:pPr>
              <w:pStyle w:val="TableText"/>
              <w:rPr>
                <w:rStyle w:val="Blue"/>
                <w:rFonts w:cs="Calibri"/>
                <w:color w:val="auto"/>
                <w:sz w:val="18"/>
                <w:szCs w:val="18"/>
              </w:rPr>
            </w:pPr>
            <w:r w:rsidRPr="004724AB">
              <w:rPr>
                <w:rStyle w:val="Blue"/>
                <w:rFonts w:cs="Calibri"/>
                <w:color w:val="auto"/>
                <w:sz w:val="18"/>
                <w:szCs w:val="18"/>
              </w:rPr>
              <w:t>15-minute instantaneous or averaged flow</w:t>
            </w:r>
          </w:p>
        </w:tc>
        <w:tc>
          <w:tcPr>
            <w:tcW w:w="647" w:type="pct"/>
            <w:shd w:val="clear" w:color="auto" w:fill="auto"/>
          </w:tcPr>
          <w:p w14:paraId="06BD9FC5" w14:textId="77777777" w:rsidR="00007D91" w:rsidRPr="004724AB" w:rsidRDefault="00007D91" w:rsidP="008A08E9">
            <w:pPr>
              <w:pStyle w:val="TableText"/>
              <w:rPr>
                <w:rStyle w:val="Blue"/>
                <w:rFonts w:cs="Calibri"/>
                <w:color w:val="auto"/>
                <w:sz w:val="18"/>
                <w:szCs w:val="18"/>
              </w:rPr>
            </w:pPr>
            <w:r w:rsidRPr="004724AB">
              <w:rPr>
                <w:rStyle w:val="Blue"/>
                <w:rFonts w:cs="Calibri"/>
                <w:color w:val="auto"/>
                <w:sz w:val="18"/>
                <w:szCs w:val="18"/>
              </w:rPr>
              <w:t>No limit set. Record as l/s</w:t>
            </w:r>
          </w:p>
        </w:tc>
        <w:tc>
          <w:tcPr>
            <w:tcW w:w="809" w:type="pct"/>
            <w:shd w:val="clear" w:color="auto" w:fill="auto"/>
          </w:tcPr>
          <w:p w14:paraId="33A6F90C" w14:textId="749C70E1" w:rsidR="00007D91" w:rsidRPr="004724AB" w:rsidRDefault="00007D91" w:rsidP="008A08E9">
            <w:pPr>
              <w:pStyle w:val="TableText"/>
              <w:rPr>
                <w:rStyle w:val="Blue"/>
                <w:rFonts w:cs="Calibri"/>
                <w:color w:val="auto"/>
                <w:sz w:val="18"/>
                <w:szCs w:val="18"/>
              </w:rPr>
            </w:pPr>
            <w:r w:rsidRPr="004724AB">
              <w:rPr>
                <w:rStyle w:val="Blue"/>
                <w:rFonts w:cs="Calibri"/>
                <w:color w:val="auto"/>
                <w:sz w:val="18"/>
                <w:szCs w:val="18"/>
              </w:rPr>
              <w:t>15 minutes</w:t>
            </w:r>
          </w:p>
        </w:tc>
        <w:tc>
          <w:tcPr>
            <w:tcW w:w="647" w:type="pct"/>
            <w:shd w:val="clear" w:color="auto" w:fill="auto"/>
          </w:tcPr>
          <w:p w14:paraId="27AD08D8" w14:textId="77777777" w:rsidR="00007D91" w:rsidRPr="004724AB" w:rsidRDefault="00007D91" w:rsidP="008A08E9">
            <w:pPr>
              <w:pStyle w:val="TableText"/>
              <w:rPr>
                <w:rStyle w:val="Blue"/>
                <w:rFonts w:cs="Calibri"/>
                <w:color w:val="auto"/>
                <w:sz w:val="18"/>
                <w:szCs w:val="18"/>
              </w:rPr>
            </w:pPr>
            <w:r w:rsidRPr="004724AB">
              <w:rPr>
                <w:rStyle w:val="Blue"/>
                <w:rFonts w:cs="Calibri"/>
                <w:color w:val="auto"/>
                <w:sz w:val="18"/>
                <w:szCs w:val="18"/>
              </w:rPr>
              <w:t>N/A</w:t>
            </w:r>
          </w:p>
        </w:tc>
        <w:tc>
          <w:tcPr>
            <w:tcW w:w="809" w:type="pct"/>
            <w:shd w:val="clear" w:color="auto" w:fill="auto"/>
          </w:tcPr>
          <w:p w14:paraId="343904E3" w14:textId="77777777" w:rsidR="00007D91" w:rsidRPr="004724AB" w:rsidRDefault="00007D91" w:rsidP="008A08E9">
            <w:pPr>
              <w:pStyle w:val="TableText"/>
              <w:rPr>
                <w:rStyle w:val="Blue"/>
                <w:rFonts w:cs="Calibri"/>
                <w:color w:val="auto"/>
                <w:sz w:val="18"/>
                <w:szCs w:val="18"/>
              </w:rPr>
            </w:pPr>
            <w:r w:rsidRPr="004724AB">
              <w:rPr>
                <w:rStyle w:val="Blue"/>
                <w:rFonts w:cs="Calibri"/>
                <w:color w:val="auto"/>
                <w:sz w:val="18"/>
                <w:szCs w:val="18"/>
              </w:rPr>
              <w:t>Continuous</w:t>
            </w:r>
          </w:p>
        </w:tc>
        <w:tc>
          <w:tcPr>
            <w:tcW w:w="713" w:type="pct"/>
            <w:shd w:val="clear" w:color="auto" w:fill="auto"/>
          </w:tcPr>
          <w:p w14:paraId="0A7D37B5" w14:textId="77777777" w:rsidR="00007D91" w:rsidRPr="00545A82" w:rsidRDefault="00007D91" w:rsidP="008A08E9">
            <w:pPr>
              <w:pStyle w:val="TableText"/>
              <w:rPr>
                <w:rStyle w:val="Blue"/>
                <w:rFonts w:cs="Calibri"/>
                <w:color w:val="auto"/>
                <w:sz w:val="18"/>
                <w:szCs w:val="18"/>
              </w:rPr>
            </w:pPr>
            <w:r w:rsidRPr="00545A82">
              <w:rPr>
                <w:rStyle w:val="Blue"/>
                <w:rFonts w:cs="Calibri"/>
                <w:color w:val="auto"/>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4724AB" w:rsidRDefault="00007D91" w:rsidP="008A08E9">
            <w:pPr>
              <w:pStyle w:val="TableText"/>
              <w:rPr>
                <w:rStyle w:val="Blue"/>
                <w:rFonts w:cs="Calibri"/>
                <w:color w:val="auto"/>
                <w:sz w:val="18"/>
                <w:szCs w:val="18"/>
              </w:rPr>
            </w:pPr>
            <w:r w:rsidRPr="004724AB">
              <w:rPr>
                <w:rStyle w:val="Blue"/>
                <w:rFonts w:cs="Calibri"/>
                <w:color w:val="auto"/>
                <w:sz w:val="18"/>
                <w:szCs w:val="18"/>
              </w:rPr>
              <w:t>ATU-BOD as O</w:t>
            </w:r>
            <w:r w:rsidRPr="004724AB">
              <w:rPr>
                <w:rStyle w:val="Blue"/>
                <w:rFonts w:cs="Calibri"/>
                <w:color w:val="auto"/>
                <w:sz w:val="18"/>
                <w:szCs w:val="18"/>
                <w:vertAlign w:val="subscript"/>
              </w:rPr>
              <w:t>2</w:t>
            </w:r>
          </w:p>
        </w:tc>
        <w:tc>
          <w:tcPr>
            <w:tcW w:w="647" w:type="pct"/>
            <w:shd w:val="clear" w:color="auto" w:fill="auto"/>
          </w:tcPr>
          <w:p w14:paraId="2C7745E3" w14:textId="48DEA95F" w:rsidR="00007D91" w:rsidRPr="004724AB" w:rsidRDefault="004724AB" w:rsidP="008A08E9">
            <w:pPr>
              <w:pStyle w:val="TableText"/>
              <w:rPr>
                <w:rStyle w:val="Blue"/>
                <w:rFonts w:cs="Calibri"/>
                <w:color w:val="auto"/>
                <w:sz w:val="18"/>
                <w:szCs w:val="18"/>
              </w:rPr>
            </w:pPr>
            <w:r w:rsidRPr="004724AB">
              <w:rPr>
                <w:rStyle w:val="Blue"/>
                <w:rFonts w:cs="Calibri"/>
                <w:color w:val="auto"/>
                <w:sz w:val="18"/>
                <w:szCs w:val="18"/>
              </w:rPr>
              <w:t>50</w:t>
            </w:r>
            <w:r w:rsidR="00007D91" w:rsidRPr="004724AB">
              <w:rPr>
                <w:rStyle w:val="Blue"/>
                <w:rFonts w:cs="Calibri"/>
                <w:color w:val="auto"/>
                <w:sz w:val="18"/>
                <w:szCs w:val="18"/>
              </w:rPr>
              <w:t xml:space="preserve"> mg/l</w:t>
            </w:r>
          </w:p>
        </w:tc>
        <w:tc>
          <w:tcPr>
            <w:tcW w:w="809" w:type="pct"/>
            <w:shd w:val="clear" w:color="auto" w:fill="auto"/>
          </w:tcPr>
          <w:p w14:paraId="76C0E389" w14:textId="77777777" w:rsidR="00007D91" w:rsidRPr="004724AB" w:rsidRDefault="00007D91" w:rsidP="008A08E9">
            <w:pPr>
              <w:pStyle w:val="TableText"/>
              <w:rPr>
                <w:rStyle w:val="Blue"/>
                <w:rFonts w:cs="Calibri"/>
                <w:color w:val="auto"/>
                <w:sz w:val="18"/>
                <w:szCs w:val="18"/>
              </w:rPr>
            </w:pPr>
            <w:r w:rsidRPr="004724AB">
              <w:rPr>
                <w:rStyle w:val="Blue"/>
                <w:rFonts w:cs="Calibri"/>
                <w:color w:val="auto"/>
                <w:sz w:val="18"/>
                <w:szCs w:val="18"/>
              </w:rPr>
              <w:t>Instantaneous (spot sample)</w:t>
            </w:r>
          </w:p>
        </w:tc>
        <w:tc>
          <w:tcPr>
            <w:tcW w:w="647" w:type="pct"/>
            <w:shd w:val="clear" w:color="auto" w:fill="auto"/>
          </w:tcPr>
          <w:p w14:paraId="60E6094F" w14:textId="77777777" w:rsidR="00007D91" w:rsidRPr="004724AB" w:rsidRDefault="00007D91" w:rsidP="008A08E9">
            <w:pPr>
              <w:pStyle w:val="TableText"/>
              <w:rPr>
                <w:rStyle w:val="Blue"/>
                <w:rFonts w:cs="Calibri"/>
                <w:color w:val="auto"/>
                <w:sz w:val="18"/>
                <w:szCs w:val="18"/>
              </w:rPr>
            </w:pPr>
            <w:r w:rsidRPr="004724AB">
              <w:rPr>
                <w:rStyle w:val="Blue"/>
                <w:rFonts w:cs="Calibri"/>
                <w:color w:val="auto"/>
                <w:sz w:val="18"/>
                <w:szCs w:val="18"/>
              </w:rPr>
              <w:t>N/A</w:t>
            </w:r>
          </w:p>
        </w:tc>
        <w:tc>
          <w:tcPr>
            <w:tcW w:w="809" w:type="pct"/>
            <w:shd w:val="clear" w:color="auto" w:fill="auto"/>
          </w:tcPr>
          <w:p w14:paraId="7400165B" w14:textId="77777777" w:rsidR="00007D91" w:rsidRPr="004724AB" w:rsidRDefault="00007D91" w:rsidP="008A08E9">
            <w:pPr>
              <w:pStyle w:val="TableText"/>
              <w:rPr>
                <w:rStyle w:val="Blue"/>
                <w:rFonts w:cs="Calibri"/>
                <w:color w:val="auto"/>
                <w:sz w:val="18"/>
                <w:szCs w:val="18"/>
              </w:rPr>
            </w:pPr>
            <w:r w:rsidRPr="004724AB">
              <w:rPr>
                <w:rStyle w:val="Blue"/>
                <w:rFonts w:cs="Calibri"/>
                <w:color w:val="auto"/>
                <w:sz w:val="18"/>
                <w:szCs w:val="18"/>
              </w:rPr>
              <w:t>As specified in schedule 3B</w:t>
            </w:r>
          </w:p>
        </w:tc>
        <w:tc>
          <w:tcPr>
            <w:tcW w:w="713" w:type="pct"/>
            <w:shd w:val="clear" w:color="auto" w:fill="auto"/>
          </w:tcPr>
          <w:p w14:paraId="42668829" w14:textId="77777777" w:rsidR="00007D91" w:rsidRPr="00545A82" w:rsidRDefault="00007D91" w:rsidP="008A08E9">
            <w:pPr>
              <w:pStyle w:val="TableText"/>
              <w:rPr>
                <w:rStyle w:val="Blue"/>
                <w:rFonts w:cs="Calibri"/>
                <w:color w:val="auto"/>
                <w:sz w:val="18"/>
                <w:szCs w:val="18"/>
              </w:rPr>
            </w:pPr>
            <w:r w:rsidRPr="00545A82">
              <w:rPr>
                <w:rStyle w:val="Blue"/>
                <w:rFonts w:cs="Calibri"/>
                <w:color w:val="auto"/>
                <w:sz w:val="18"/>
                <w:szCs w:val="18"/>
              </w:rPr>
              <w:t xml:space="preserve">Look up </w:t>
            </w:r>
            <w:proofErr w:type="gramStart"/>
            <w:r w:rsidRPr="00545A82">
              <w:rPr>
                <w:rStyle w:val="Blue"/>
                <w:rFonts w:cs="Calibri"/>
                <w:color w:val="auto"/>
                <w:sz w:val="18"/>
                <w:szCs w:val="18"/>
              </w:rPr>
              <w:t>table</w:t>
            </w:r>
            <w:proofErr w:type="gramEnd"/>
          </w:p>
          <w:p w14:paraId="72826455" w14:textId="77777777" w:rsidR="00007D91" w:rsidRPr="00545A82" w:rsidRDefault="00007D91" w:rsidP="008A08E9">
            <w:pPr>
              <w:pStyle w:val="TableText"/>
              <w:rPr>
                <w:rStyle w:val="Blue"/>
                <w:rFonts w:cs="Calibri"/>
                <w:color w:val="auto"/>
                <w:sz w:val="18"/>
                <w:szCs w:val="18"/>
              </w:rPr>
            </w:pPr>
            <w:r w:rsidRPr="00545A82">
              <w:rPr>
                <w:rStyle w:val="Blue"/>
                <w:rFonts w:cs="Calibri"/>
                <w:color w:val="auto"/>
                <w:sz w:val="18"/>
                <w:szCs w:val="18"/>
              </w:rPr>
              <w:t>(Conditions 3.1.2 and 3.1.3 apply)</w:t>
            </w:r>
          </w:p>
        </w:tc>
      </w:tr>
      <w:tr w:rsidR="008807AF" w:rsidRPr="001F4EC0" w14:paraId="7AE1220A" w14:textId="77777777" w:rsidTr="008807AF">
        <w:trPr>
          <w:cantSplit/>
        </w:trPr>
        <w:tc>
          <w:tcPr>
            <w:tcW w:w="611" w:type="pct"/>
            <w:vMerge/>
            <w:shd w:val="clear" w:color="auto" w:fill="auto"/>
          </w:tcPr>
          <w:p w14:paraId="43FE6C8B" w14:textId="77777777" w:rsidR="008807AF" w:rsidRPr="001F4EC0" w:rsidRDefault="008807AF" w:rsidP="008807AF">
            <w:pPr>
              <w:pStyle w:val="TableText"/>
              <w:rPr>
                <w:rStyle w:val="Blue"/>
                <w:sz w:val="18"/>
                <w:szCs w:val="18"/>
              </w:rPr>
            </w:pPr>
          </w:p>
        </w:tc>
        <w:tc>
          <w:tcPr>
            <w:tcW w:w="764" w:type="pct"/>
            <w:shd w:val="clear" w:color="auto" w:fill="auto"/>
          </w:tcPr>
          <w:p w14:paraId="1296F5A7" w14:textId="6AB3EC23" w:rsidR="008807AF" w:rsidRPr="004724AB" w:rsidRDefault="008807AF" w:rsidP="008807AF">
            <w:pPr>
              <w:pStyle w:val="TableText"/>
              <w:rPr>
                <w:rStyle w:val="Blue"/>
                <w:rFonts w:cs="Calibri"/>
                <w:color w:val="auto"/>
                <w:sz w:val="18"/>
                <w:szCs w:val="18"/>
              </w:rPr>
            </w:pPr>
            <w:r w:rsidRPr="004724AB">
              <w:rPr>
                <w:rStyle w:val="Blue"/>
                <w:rFonts w:cs="Calibri"/>
                <w:color w:val="auto"/>
                <w:sz w:val="18"/>
                <w:szCs w:val="18"/>
              </w:rPr>
              <w:t>Ammoniacal nitrogen (expressed as N)</w:t>
            </w:r>
          </w:p>
        </w:tc>
        <w:tc>
          <w:tcPr>
            <w:tcW w:w="647" w:type="pct"/>
            <w:shd w:val="clear" w:color="auto" w:fill="auto"/>
          </w:tcPr>
          <w:p w14:paraId="445AC363" w14:textId="54811230" w:rsidR="008807AF" w:rsidRPr="004724AB" w:rsidRDefault="004724AB" w:rsidP="008807AF">
            <w:pPr>
              <w:pStyle w:val="TableText"/>
              <w:rPr>
                <w:rStyle w:val="Blue"/>
                <w:rFonts w:cs="Calibri"/>
                <w:color w:val="auto"/>
                <w:sz w:val="18"/>
                <w:szCs w:val="18"/>
              </w:rPr>
            </w:pPr>
            <w:r w:rsidRPr="004724AB">
              <w:rPr>
                <w:rStyle w:val="Blue"/>
                <w:rFonts w:cs="Calibri"/>
                <w:color w:val="auto"/>
                <w:sz w:val="18"/>
                <w:szCs w:val="18"/>
              </w:rPr>
              <w:t>20</w:t>
            </w:r>
            <w:r w:rsidR="008807AF" w:rsidRPr="004724AB">
              <w:rPr>
                <w:rStyle w:val="Blue"/>
                <w:rFonts w:cs="Calibri"/>
                <w:color w:val="auto"/>
                <w:sz w:val="18"/>
                <w:szCs w:val="18"/>
              </w:rPr>
              <w:t xml:space="preserve"> mg/l</w:t>
            </w:r>
          </w:p>
        </w:tc>
        <w:tc>
          <w:tcPr>
            <w:tcW w:w="809" w:type="pct"/>
            <w:shd w:val="clear" w:color="auto" w:fill="auto"/>
          </w:tcPr>
          <w:p w14:paraId="69067DE3" w14:textId="536E5E9B" w:rsidR="008807AF" w:rsidRPr="004724AB" w:rsidRDefault="008807AF" w:rsidP="008807AF">
            <w:pPr>
              <w:pStyle w:val="TableText"/>
              <w:rPr>
                <w:rStyle w:val="Blue"/>
                <w:rFonts w:cs="Calibri"/>
                <w:color w:val="auto"/>
                <w:sz w:val="18"/>
                <w:szCs w:val="18"/>
              </w:rPr>
            </w:pPr>
            <w:r w:rsidRPr="004724AB">
              <w:rPr>
                <w:rStyle w:val="Blue"/>
                <w:rFonts w:cs="Calibri"/>
                <w:color w:val="auto"/>
                <w:sz w:val="18"/>
                <w:szCs w:val="18"/>
              </w:rPr>
              <w:t>Instantaneous (spot sample)</w:t>
            </w:r>
          </w:p>
        </w:tc>
        <w:tc>
          <w:tcPr>
            <w:tcW w:w="647" w:type="pct"/>
            <w:shd w:val="clear" w:color="auto" w:fill="auto"/>
          </w:tcPr>
          <w:p w14:paraId="39184DE6" w14:textId="4C304E74" w:rsidR="008807AF" w:rsidRPr="004724AB" w:rsidRDefault="008807AF" w:rsidP="008807AF">
            <w:pPr>
              <w:pStyle w:val="TableText"/>
              <w:rPr>
                <w:rStyle w:val="Blue"/>
                <w:rFonts w:cs="Calibri"/>
                <w:color w:val="auto"/>
                <w:sz w:val="18"/>
                <w:szCs w:val="18"/>
              </w:rPr>
            </w:pPr>
            <w:r w:rsidRPr="004724AB">
              <w:rPr>
                <w:rStyle w:val="Blue"/>
                <w:rFonts w:cs="Calibri"/>
                <w:color w:val="auto"/>
                <w:sz w:val="18"/>
                <w:szCs w:val="18"/>
              </w:rPr>
              <w:t>N/A</w:t>
            </w:r>
          </w:p>
        </w:tc>
        <w:tc>
          <w:tcPr>
            <w:tcW w:w="809" w:type="pct"/>
            <w:shd w:val="clear" w:color="auto" w:fill="auto"/>
          </w:tcPr>
          <w:p w14:paraId="747141A0" w14:textId="743E926D" w:rsidR="008807AF" w:rsidRPr="004724AB" w:rsidRDefault="008807AF" w:rsidP="008807AF">
            <w:pPr>
              <w:pStyle w:val="TableText"/>
              <w:rPr>
                <w:rStyle w:val="Blue"/>
                <w:rFonts w:cs="Calibri"/>
                <w:color w:val="auto"/>
                <w:sz w:val="18"/>
                <w:szCs w:val="18"/>
              </w:rPr>
            </w:pPr>
            <w:r w:rsidRPr="004724AB">
              <w:rPr>
                <w:rStyle w:val="Blue"/>
                <w:rFonts w:cs="Calibri"/>
                <w:color w:val="auto"/>
                <w:sz w:val="18"/>
                <w:szCs w:val="18"/>
              </w:rPr>
              <w:t>As specified in schedule 3B</w:t>
            </w:r>
          </w:p>
        </w:tc>
        <w:tc>
          <w:tcPr>
            <w:tcW w:w="713" w:type="pct"/>
            <w:shd w:val="clear" w:color="auto" w:fill="auto"/>
          </w:tcPr>
          <w:p w14:paraId="1F845B15" w14:textId="77777777" w:rsidR="008807AF" w:rsidRPr="00545A82" w:rsidRDefault="008807AF" w:rsidP="008807AF">
            <w:pPr>
              <w:pStyle w:val="TableText"/>
              <w:rPr>
                <w:rStyle w:val="Blue"/>
                <w:rFonts w:cs="Calibri"/>
                <w:color w:val="auto"/>
                <w:sz w:val="18"/>
                <w:szCs w:val="18"/>
              </w:rPr>
            </w:pPr>
            <w:r w:rsidRPr="00545A82">
              <w:rPr>
                <w:rStyle w:val="Blue"/>
                <w:rFonts w:cs="Calibri"/>
                <w:color w:val="auto"/>
                <w:sz w:val="18"/>
                <w:szCs w:val="18"/>
              </w:rPr>
              <w:t xml:space="preserve">Look up </w:t>
            </w:r>
            <w:proofErr w:type="gramStart"/>
            <w:r w:rsidRPr="00545A82">
              <w:rPr>
                <w:rStyle w:val="Blue"/>
                <w:rFonts w:cs="Calibri"/>
                <w:color w:val="auto"/>
                <w:sz w:val="18"/>
                <w:szCs w:val="18"/>
              </w:rPr>
              <w:t>table</w:t>
            </w:r>
            <w:proofErr w:type="gramEnd"/>
          </w:p>
          <w:p w14:paraId="37EF857F" w14:textId="33A6F54B" w:rsidR="008807AF" w:rsidRPr="00545A82" w:rsidRDefault="008807AF" w:rsidP="008807AF">
            <w:pPr>
              <w:pStyle w:val="TableText"/>
              <w:rPr>
                <w:rStyle w:val="Blue"/>
                <w:rFonts w:cs="Calibri"/>
                <w:color w:val="auto"/>
                <w:sz w:val="18"/>
                <w:szCs w:val="18"/>
              </w:rPr>
            </w:pPr>
            <w:r w:rsidRPr="00545A82">
              <w:rPr>
                <w:rStyle w:val="Blue"/>
                <w:rFonts w:cs="Calibri"/>
                <w:color w:val="auto"/>
                <w:sz w:val="18"/>
                <w:szCs w:val="18"/>
              </w:rPr>
              <w:t>(Conditions 3.1.2 and 3.1.3 apply)</w:t>
            </w:r>
          </w:p>
        </w:tc>
      </w:tr>
      <w:tr w:rsidR="008807AF" w:rsidRPr="001F4EC0" w14:paraId="7E60D4CA" w14:textId="77777777" w:rsidTr="008807AF">
        <w:trPr>
          <w:cantSplit/>
        </w:trPr>
        <w:tc>
          <w:tcPr>
            <w:tcW w:w="611" w:type="pct"/>
            <w:vMerge/>
            <w:shd w:val="clear" w:color="auto" w:fill="auto"/>
          </w:tcPr>
          <w:p w14:paraId="78BACEEC" w14:textId="77777777" w:rsidR="008807AF" w:rsidRPr="001F4EC0" w:rsidRDefault="008807AF" w:rsidP="008807AF">
            <w:pPr>
              <w:pStyle w:val="TableText"/>
              <w:rPr>
                <w:rStyle w:val="Blue"/>
                <w:sz w:val="18"/>
                <w:szCs w:val="18"/>
              </w:rPr>
            </w:pPr>
          </w:p>
        </w:tc>
        <w:tc>
          <w:tcPr>
            <w:tcW w:w="764" w:type="pct"/>
            <w:shd w:val="clear" w:color="auto" w:fill="auto"/>
          </w:tcPr>
          <w:p w14:paraId="0D897003" w14:textId="0527C638" w:rsidR="008807AF" w:rsidRPr="004724AB" w:rsidRDefault="008807AF" w:rsidP="008807AF">
            <w:pPr>
              <w:pStyle w:val="TableText"/>
              <w:rPr>
                <w:rStyle w:val="Blue"/>
                <w:rFonts w:cs="Calibri"/>
                <w:color w:val="auto"/>
                <w:sz w:val="18"/>
                <w:szCs w:val="18"/>
              </w:rPr>
            </w:pPr>
            <w:r w:rsidRPr="004724AB">
              <w:rPr>
                <w:rStyle w:val="Blue"/>
                <w:rFonts w:cs="Calibri"/>
                <w:color w:val="auto"/>
                <w:sz w:val="18"/>
                <w:szCs w:val="18"/>
              </w:rPr>
              <w:t>Suspended solids (measured after drying at 105°C)</w:t>
            </w:r>
          </w:p>
        </w:tc>
        <w:tc>
          <w:tcPr>
            <w:tcW w:w="647" w:type="pct"/>
            <w:shd w:val="clear" w:color="auto" w:fill="auto"/>
          </w:tcPr>
          <w:p w14:paraId="6C9ACF4C" w14:textId="45902C31" w:rsidR="008807AF" w:rsidRPr="004724AB" w:rsidRDefault="004724AB" w:rsidP="008807AF">
            <w:pPr>
              <w:pStyle w:val="TableText"/>
              <w:rPr>
                <w:rStyle w:val="Blue"/>
                <w:rFonts w:cs="Calibri"/>
                <w:color w:val="auto"/>
                <w:sz w:val="18"/>
                <w:szCs w:val="18"/>
              </w:rPr>
            </w:pPr>
            <w:r w:rsidRPr="004724AB">
              <w:rPr>
                <w:rStyle w:val="Blue"/>
                <w:rFonts w:cs="Calibri"/>
                <w:color w:val="auto"/>
                <w:sz w:val="18"/>
                <w:szCs w:val="18"/>
              </w:rPr>
              <w:t>60</w:t>
            </w:r>
            <w:r w:rsidR="008807AF" w:rsidRPr="004724AB">
              <w:rPr>
                <w:rStyle w:val="Blue"/>
                <w:rFonts w:cs="Calibri"/>
                <w:color w:val="auto"/>
                <w:sz w:val="18"/>
                <w:szCs w:val="18"/>
              </w:rPr>
              <w:t xml:space="preserve"> mg/l</w:t>
            </w:r>
          </w:p>
        </w:tc>
        <w:tc>
          <w:tcPr>
            <w:tcW w:w="809" w:type="pct"/>
            <w:shd w:val="clear" w:color="auto" w:fill="auto"/>
          </w:tcPr>
          <w:p w14:paraId="0A0F76E5" w14:textId="77777777" w:rsidR="008807AF" w:rsidRPr="004724AB" w:rsidRDefault="008807AF" w:rsidP="008807AF">
            <w:pPr>
              <w:pStyle w:val="TableText"/>
              <w:rPr>
                <w:rStyle w:val="Blue"/>
                <w:rFonts w:cs="Calibri"/>
                <w:color w:val="auto"/>
                <w:sz w:val="18"/>
                <w:szCs w:val="18"/>
              </w:rPr>
            </w:pPr>
            <w:r w:rsidRPr="004724AB">
              <w:rPr>
                <w:rStyle w:val="Blue"/>
                <w:rFonts w:cs="Calibri"/>
                <w:color w:val="auto"/>
                <w:sz w:val="18"/>
                <w:szCs w:val="18"/>
              </w:rPr>
              <w:t>Instantaneous (spot sample)</w:t>
            </w:r>
          </w:p>
        </w:tc>
        <w:tc>
          <w:tcPr>
            <w:tcW w:w="647" w:type="pct"/>
            <w:shd w:val="clear" w:color="auto" w:fill="auto"/>
          </w:tcPr>
          <w:p w14:paraId="0E50F268" w14:textId="77777777" w:rsidR="008807AF" w:rsidRPr="004724AB" w:rsidRDefault="008807AF" w:rsidP="008807AF">
            <w:pPr>
              <w:pStyle w:val="TableText"/>
              <w:rPr>
                <w:rStyle w:val="Blue"/>
                <w:rFonts w:cs="Calibri"/>
                <w:color w:val="auto"/>
                <w:sz w:val="18"/>
                <w:szCs w:val="18"/>
              </w:rPr>
            </w:pPr>
            <w:r w:rsidRPr="004724AB">
              <w:rPr>
                <w:rStyle w:val="Blue"/>
                <w:rFonts w:cs="Calibri"/>
                <w:color w:val="auto"/>
                <w:sz w:val="18"/>
                <w:szCs w:val="18"/>
              </w:rPr>
              <w:t>N/A</w:t>
            </w:r>
          </w:p>
        </w:tc>
        <w:tc>
          <w:tcPr>
            <w:tcW w:w="809" w:type="pct"/>
            <w:shd w:val="clear" w:color="auto" w:fill="auto"/>
          </w:tcPr>
          <w:p w14:paraId="527030A2" w14:textId="77777777" w:rsidR="008807AF" w:rsidRPr="004724AB" w:rsidRDefault="008807AF" w:rsidP="008807AF">
            <w:pPr>
              <w:pStyle w:val="TableText"/>
              <w:rPr>
                <w:rStyle w:val="Blue"/>
                <w:rFonts w:cs="Calibri"/>
                <w:color w:val="auto"/>
                <w:sz w:val="18"/>
                <w:szCs w:val="18"/>
              </w:rPr>
            </w:pPr>
            <w:r w:rsidRPr="004724AB">
              <w:rPr>
                <w:rStyle w:val="Blue"/>
                <w:rFonts w:cs="Calibri"/>
                <w:color w:val="auto"/>
                <w:sz w:val="18"/>
                <w:szCs w:val="18"/>
              </w:rPr>
              <w:t>As specified in schedule 3B</w:t>
            </w:r>
          </w:p>
        </w:tc>
        <w:tc>
          <w:tcPr>
            <w:tcW w:w="713" w:type="pct"/>
            <w:shd w:val="clear" w:color="auto" w:fill="auto"/>
          </w:tcPr>
          <w:p w14:paraId="3506A12D" w14:textId="77777777" w:rsidR="008807AF" w:rsidRPr="00545A82" w:rsidRDefault="008807AF" w:rsidP="008807AF">
            <w:pPr>
              <w:pStyle w:val="TableText"/>
              <w:rPr>
                <w:rStyle w:val="Blue"/>
                <w:rFonts w:cs="Calibri"/>
                <w:color w:val="auto"/>
                <w:sz w:val="18"/>
                <w:szCs w:val="18"/>
              </w:rPr>
            </w:pPr>
            <w:r w:rsidRPr="00545A82">
              <w:rPr>
                <w:rStyle w:val="Blue"/>
                <w:rFonts w:cs="Calibri"/>
                <w:color w:val="auto"/>
                <w:sz w:val="18"/>
                <w:szCs w:val="18"/>
              </w:rPr>
              <w:t xml:space="preserve">Look up </w:t>
            </w:r>
            <w:proofErr w:type="gramStart"/>
            <w:r w:rsidRPr="00545A82">
              <w:rPr>
                <w:rStyle w:val="Blue"/>
                <w:rFonts w:cs="Calibri"/>
                <w:color w:val="auto"/>
                <w:sz w:val="18"/>
                <w:szCs w:val="18"/>
              </w:rPr>
              <w:t>table</w:t>
            </w:r>
            <w:proofErr w:type="gramEnd"/>
          </w:p>
          <w:p w14:paraId="5A620B85" w14:textId="77777777" w:rsidR="008807AF" w:rsidRPr="00545A82" w:rsidRDefault="008807AF" w:rsidP="008807AF">
            <w:pPr>
              <w:pStyle w:val="TableText"/>
              <w:rPr>
                <w:rStyle w:val="Blue"/>
                <w:rFonts w:cs="Calibri"/>
                <w:color w:val="auto"/>
                <w:sz w:val="18"/>
                <w:szCs w:val="18"/>
              </w:rPr>
            </w:pPr>
            <w:r w:rsidRPr="00545A82">
              <w:rPr>
                <w:rStyle w:val="Blue"/>
                <w:rFonts w:cs="Calibri"/>
                <w:color w:val="auto"/>
                <w:sz w:val="18"/>
                <w:szCs w:val="18"/>
              </w:rPr>
              <w:t>(Conditions 3.1.2 and 3.1.3 apply)</w:t>
            </w:r>
          </w:p>
        </w:tc>
      </w:tr>
      <w:tr w:rsidR="008807AF" w:rsidRPr="001F4EC0" w14:paraId="4639C9A2" w14:textId="77777777" w:rsidTr="008807AF">
        <w:trPr>
          <w:cantSplit/>
        </w:trPr>
        <w:tc>
          <w:tcPr>
            <w:tcW w:w="611" w:type="pct"/>
            <w:vMerge/>
            <w:shd w:val="clear" w:color="auto" w:fill="auto"/>
          </w:tcPr>
          <w:p w14:paraId="3C314780" w14:textId="77777777" w:rsidR="008807AF" w:rsidRPr="00FC55D1" w:rsidRDefault="008807AF" w:rsidP="008807AF">
            <w:pPr>
              <w:pStyle w:val="TableText"/>
              <w:rPr>
                <w:rStyle w:val="Blue"/>
              </w:rPr>
            </w:pPr>
          </w:p>
        </w:tc>
        <w:tc>
          <w:tcPr>
            <w:tcW w:w="764" w:type="pct"/>
            <w:shd w:val="clear" w:color="auto" w:fill="auto"/>
          </w:tcPr>
          <w:p w14:paraId="4990DE5B" w14:textId="77777777" w:rsidR="008807AF" w:rsidRPr="004724AB" w:rsidRDefault="008807AF" w:rsidP="008807AF">
            <w:pPr>
              <w:pStyle w:val="TableText"/>
              <w:rPr>
                <w:rStyle w:val="Blue"/>
                <w:color w:val="auto"/>
                <w:sz w:val="18"/>
                <w:szCs w:val="18"/>
              </w:rPr>
            </w:pPr>
            <w:r w:rsidRPr="004724AB">
              <w:rPr>
                <w:rStyle w:val="Blue"/>
                <w:color w:val="auto"/>
                <w:sz w:val="18"/>
                <w:szCs w:val="18"/>
              </w:rPr>
              <w:t>Visible oil or grease</w:t>
            </w:r>
          </w:p>
        </w:tc>
        <w:tc>
          <w:tcPr>
            <w:tcW w:w="647" w:type="pct"/>
            <w:shd w:val="clear" w:color="auto" w:fill="auto"/>
          </w:tcPr>
          <w:p w14:paraId="55AF1ABB" w14:textId="77777777" w:rsidR="008807AF" w:rsidRPr="004724AB" w:rsidRDefault="008807AF" w:rsidP="008807AF">
            <w:pPr>
              <w:pStyle w:val="TableText"/>
              <w:rPr>
                <w:rStyle w:val="Blue"/>
                <w:color w:val="auto"/>
                <w:sz w:val="18"/>
                <w:szCs w:val="18"/>
              </w:rPr>
            </w:pPr>
            <w:r w:rsidRPr="004724AB">
              <w:rPr>
                <w:rStyle w:val="Blue"/>
                <w:color w:val="auto"/>
                <w:sz w:val="18"/>
                <w:szCs w:val="18"/>
              </w:rPr>
              <w:t>No significant trace present so far as is reasonably practicable</w:t>
            </w:r>
          </w:p>
        </w:tc>
        <w:tc>
          <w:tcPr>
            <w:tcW w:w="809" w:type="pct"/>
            <w:shd w:val="clear" w:color="auto" w:fill="auto"/>
          </w:tcPr>
          <w:p w14:paraId="39A15153" w14:textId="08F15711" w:rsidR="008807AF" w:rsidRPr="004724AB" w:rsidRDefault="008807AF" w:rsidP="008807AF">
            <w:pPr>
              <w:pStyle w:val="TableText"/>
              <w:rPr>
                <w:rStyle w:val="Blue"/>
                <w:color w:val="auto"/>
                <w:sz w:val="18"/>
                <w:szCs w:val="18"/>
              </w:rPr>
            </w:pPr>
            <w:r w:rsidRPr="004724AB">
              <w:rPr>
                <w:rStyle w:val="Blue"/>
                <w:color w:val="auto"/>
                <w:sz w:val="18"/>
                <w:szCs w:val="18"/>
              </w:rPr>
              <w:t>Instantaneous (visual examination)</w:t>
            </w:r>
          </w:p>
        </w:tc>
        <w:tc>
          <w:tcPr>
            <w:tcW w:w="647" w:type="pct"/>
            <w:shd w:val="clear" w:color="auto" w:fill="auto"/>
          </w:tcPr>
          <w:p w14:paraId="7CB9AB60" w14:textId="77777777" w:rsidR="008807AF" w:rsidRPr="004724AB" w:rsidRDefault="008807AF" w:rsidP="008807AF">
            <w:pPr>
              <w:pStyle w:val="TableText"/>
              <w:rPr>
                <w:rStyle w:val="Blue"/>
                <w:color w:val="auto"/>
                <w:sz w:val="18"/>
                <w:szCs w:val="18"/>
              </w:rPr>
            </w:pPr>
            <w:r w:rsidRPr="004724AB">
              <w:rPr>
                <w:rStyle w:val="Blue"/>
                <w:color w:val="auto"/>
                <w:sz w:val="18"/>
                <w:szCs w:val="18"/>
              </w:rPr>
              <w:t>N/A</w:t>
            </w:r>
          </w:p>
        </w:tc>
        <w:tc>
          <w:tcPr>
            <w:tcW w:w="809" w:type="pct"/>
            <w:shd w:val="clear" w:color="auto" w:fill="auto"/>
          </w:tcPr>
          <w:p w14:paraId="79F073FD" w14:textId="77777777" w:rsidR="008807AF" w:rsidRPr="004724AB" w:rsidRDefault="008807AF" w:rsidP="008807AF">
            <w:pPr>
              <w:pStyle w:val="TableText"/>
              <w:rPr>
                <w:rStyle w:val="Blue"/>
                <w:color w:val="auto"/>
                <w:sz w:val="18"/>
                <w:szCs w:val="18"/>
              </w:rPr>
            </w:pPr>
            <w:r w:rsidRPr="004724AB">
              <w:rPr>
                <w:rStyle w:val="Blue"/>
                <w:color w:val="auto"/>
                <w:sz w:val="18"/>
                <w:szCs w:val="18"/>
              </w:rPr>
              <w:t>N/A</w:t>
            </w:r>
          </w:p>
        </w:tc>
        <w:tc>
          <w:tcPr>
            <w:tcW w:w="713" w:type="pct"/>
            <w:shd w:val="clear" w:color="auto" w:fill="auto"/>
          </w:tcPr>
          <w:p w14:paraId="189EA354" w14:textId="77777777" w:rsidR="008807AF" w:rsidRPr="00545A82" w:rsidRDefault="008807AF" w:rsidP="008807AF">
            <w:pPr>
              <w:pStyle w:val="TableText"/>
              <w:rPr>
                <w:rStyle w:val="Blue"/>
                <w:color w:val="auto"/>
                <w:sz w:val="18"/>
                <w:szCs w:val="18"/>
              </w:rPr>
            </w:pPr>
            <w:r w:rsidRPr="00545A82">
              <w:rPr>
                <w:rStyle w:val="Blue"/>
                <w:color w:val="auto"/>
                <w:sz w:val="18"/>
                <w:szCs w:val="18"/>
              </w:rPr>
              <w:t>No significant trace</w:t>
            </w:r>
          </w:p>
          <w:p w14:paraId="18EC8F15" w14:textId="77777777" w:rsidR="008807AF" w:rsidRPr="00545A82" w:rsidRDefault="008807AF" w:rsidP="008807AF">
            <w:pPr>
              <w:pStyle w:val="TableText"/>
              <w:rPr>
                <w:rStyle w:val="Blue"/>
                <w:color w:val="auto"/>
                <w:sz w:val="18"/>
                <w:szCs w:val="18"/>
              </w:rPr>
            </w:pPr>
            <w:r w:rsidRPr="00545A82">
              <w:rPr>
                <w:rStyle w:val="Blue"/>
                <w:color w:val="auto"/>
                <w:sz w:val="18"/>
                <w:szCs w:val="18"/>
              </w:rPr>
              <w:t>(Condition 3.1.3 applies)</w:t>
            </w:r>
          </w:p>
        </w:tc>
      </w:tr>
      <w:tr w:rsidR="008807AF" w:rsidRPr="001F4EC0" w14:paraId="3AAF8E72" w14:textId="77777777" w:rsidTr="008807AF">
        <w:trPr>
          <w:cantSplit/>
        </w:trPr>
        <w:tc>
          <w:tcPr>
            <w:tcW w:w="611" w:type="pct"/>
            <w:vMerge w:val="restart"/>
            <w:shd w:val="clear" w:color="auto" w:fill="auto"/>
          </w:tcPr>
          <w:p w14:paraId="65CC3480" w14:textId="40753BF3" w:rsidR="008807AF" w:rsidRPr="004724AB" w:rsidRDefault="008807AF" w:rsidP="008807AF">
            <w:pPr>
              <w:pStyle w:val="TableText"/>
              <w:rPr>
                <w:rStyle w:val="Blue"/>
                <w:color w:val="auto"/>
                <w:sz w:val="18"/>
                <w:szCs w:val="18"/>
              </w:rPr>
            </w:pPr>
            <w:r w:rsidRPr="004724AB">
              <w:rPr>
                <w:rStyle w:val="Blue"/>
                <w:color w:val="auto"/>
                <w:sz w:val="18"/>
                <w:szCs w:val="18"/>
              </w:rPr>
              <w:t>A2 Settled storm sewage via Settled Storm Discharge Point</w:t>
            </w:r>
          </w:p>
        </w:tc>
        <w:tc>
          <w:tcPr>
            <w:tcW w:w="764" w:type="pct"/>
            <w:shd w:val="clear" w:color="auto" w:fill="auto"/>
          </w:tcPr>
          <w:p w14:paraId="6606F51B" w14:textId="77777777" w:rsidR="008807AF" w:rsidRPr="004724AB" w:rsidRDefault="008807AF" w:rsidP="008807AF">
            <w:pPr>
              <w:pStyle w:val="TableText"/>
              <w:rPr>
                <w:rFonts w:cs="Arial"/>
                <w:sz w:val="18"/>
                <w:szCs w:val="18"/>
              </w:rPr>
            </w:pPr>
            <w:r w:rsidRPr="004724AB">
              <w:rPr>
                <w:rFonts w:cs="Arial"/>
                <w:sz w:val="18"/>
                <w:szCs w:val="18"/>
              </w:rPr>
              <w:t xml:space="preserve">Discharge </w:t>
            </w:r>
            <w:proofErr w:type="gramStart"/>
            <w:r w:rsidRPr="004724AB">
              <w:rPr>
                <w:rFonts w:cs="Arial"/>
                <w:sz w:val="18"/>
                <w:szCs w:val="18"/>
              </w:rPr>
              <w:t>start</w:t>
            </w:r>
            <w:proofErr w:type="gramEnd"/>
            <w:r w:rsidRPr="004724AB">
              <w:rPr>
                <w:rFonts w:cs="Arial"/>
                <w:sz w:val="18"/>
                <w:szCs w:val="18"/>
              </w:rPr>
              <w:t xml:space="preserve"> and end times</w:t>
            </w:r>
          </w:p>
          <w:p w14:paraId="33F5E826" w14:textId="6F1F47F3" w:rsidR="008807AF" w:rsidRPr="004724AB" w:rsidRDefault="008807AF" w:rsidP="008807AF">
            <w:pPr>
              <w:pStyle w:val="TableText"/>
              <w:rPr>
                <w:rStyle w:val="Blue"/>
                <w:rFonts w:cs="Arial"/>
                <w:color w:val="auto"/>
                <w:sz w:val="18"/>
                <w:szCs w:val="18"/>
              </w:rPr>
            </w:pPr>
          </w:p>
        </w:tc>
        <w:tc>
          <w:tcPr>
            <w:tcW w:w="647" w:type="pct"/>
            <w:shd w:val="clear" w:color="auto" w:fill="auto"/>
          </w:tcPr>
          <w:p w14:paraId="7BD7BD63" w14:textId="77777777" w:rsidR="008807AF" w:rsidRPr="004724AB" w:rsidRDefault="008807AF" w:rsidP="008807AF">
            <w:pPr>
              <w:pStyle w:val="TableText"/>
              <w:rPr>
                <w:rFonts w:cs="Arial"/>
                <w:sz w:val="18"/>
                <w:szCs w:val="18"/>
              </w:rPr>
            </w:pPr>
            <w:r w:rsidRPr="004724AB">
              <w:rPr>
                <w:rFonts w:cs="Arial"/>
                <w:sz w:val="18"/>
                <w:szCs w:val="18"/>
              </w:rPr>
              <w:t>N/A</w:t>
            </w:r>
          </w:p>
          <w:p w14:paraId="1E897907" w14:textId="77777777" w:rsidR="008807AF" w:rsidRPr="004724AB" w:rsidRDefault="008807AF" w:rsidP="008807AF">
            <w:pPr>
              <w:pStyle w:val="TableText"/>
              <w:rPr>
                <w:rFonts w:cs="Arial"/>
                <w:sz w:val="18"/>
                <w:szCs w:val="18"/>
              </w:rPr>
            </w:pPr>
          </w:p>
          <w:p w14:paraId="1AF4B0FA" w14:textId="77777777" w:rsidR="008807AF" w:rsidRPr="004724AB" w:rsidRDefault="008807AF" w:rsidP="008807AF">
            <w:pPr>
              <w:pStyle w:val="TableText"/>
              <w:rPr>
                <w:sz w:val="18"/>
                <w:szCs w:val="18"/>
              </w:rPr>
            </w:pPr>
          </w:p>
        </w:tc>
        <w:tc>
          <w:tcPr>
            <w:tcW w:w="809" w:type="pct"/>
            <w:shd w:val="clear" w:color="auto" w:fill="auto"/>
          </w:tcPr>
          <w:p w14:paraId="38361979" w14:textId="77777777" w:rsidR="008807AF" w:rsidRPr="004724AB" w:rsidRDefault="008807AF" w:rsidP="008807AF">
            <w:pPr>
              <w:pStyle w:val="TableText"/>
              <w:rPr>
                <w:rFonts w:cs="Arial"/>
                <w:sz w:val="18"/>
                <w:szCs w:val="18"/>
              </w:rPr>
            </w:pPr>
            <w:r w:rsidRPr="004724AB">
              <w:rPr>
                <w:rFonts w:cs="Arial"/>
                <w:sz w:val="18"/>
                <w:szCs w:val="18"/>
              </w:rPr>
              <w:t>N/A</w:t>
            </w:r>
          </w:p>
          <w:p w14:paraId="0E7C08B5" w14:textId="77777777" w:rsidR="008807AF" w:rsidRPr="004724AB" w:rsidRDefault="008807AF" w:rsidP="008807AF">
            <w:pPr>
              <w:pStyle w:val="TableText"/>
              <w:rPr>
                <w:rFonts w:cs="Arial"/>
                <w:sz w:val="18"/>
                <w:szCs w:val="18"/>
              </w:rPr>
            </w:pPr>
          </w:p>
          <w:p w14:paraId="4766C1C0" w14:textId="77777777" w:rsidR="008807AF" w:rsidRPr="004724AB" w:rsidRDefault="008807AF" w:rsidP="008807AF">
            <w:pPr>
              <w:pStyle w:val="TableText"/>
              <w:rPr>
                <w:sz w:val="18"/>
                <w:szCs w:val="18"/>
              </w:rPr>
            </w:pPr>
          </w:p>
        </w:tc>
        <w:tc>
          <w:tcPr>
            <w:tcW w:w="647" w:type="pct"/>
            <w:shd w:val="clear" w:color="auto" w:fill="auto"/>
          </w:tcPr>
          <w:p w14:paraId="4C23ACDB" w14:textId="77777777" w:rsidR="008807AF" w:rsidRPr="004724AB" w:rsidRDefault="008807AF" w:rsidP="008807AF">
            <w:pPr>
              <w:pStyle w:val="TableText"/>
              <w:rPr>
                <w:rStyle w:val="Blue"/>
                <w:rFonts w:cs="Arial"/>
                <w:color w:val="auto"/>
                <w:sz w:val="18"/>
                <w:szCs w:val="18"/>
              </w:rPr>
            </w:pPr>
            <w:r w:rsidRPr="004724AB">
              <w:rPr>
                <w:rFonts w:cs="Arial"/>
                <w:sz w:val="18"/>
                <w:szCs w:val="18"/>
              </w:rPr>
              <w:t>Condition 3.3.3 does not apply</w:t>
            </w:r>
            <w:r w:rsidRPr="004724AB">
              <w:rPr>
                <w:rStyle w:val="Blue"/>
                <w:rFonts w:cs="Arial"/>
                <w:color w:val="auto"/>
                <w:sz w:val="18"/>
                <w:szCs w:val="18"/>
              </w:rPr>
              <w:t xml:space="preserve"> </w:t>
            </w:r>
          </w:p>
        </w:tc>
        <w:tc>
          <w:tcPr>
            <w:tcW w:w="809" w:type="pct"/>
            <w:shd w:val="clear" w:color="auto" w:fill="auto"/>
          </w:tcPr>
          <w:p w14:paraId="0FAB19B0" w14:textId="77777777" w:rsidR="008807AF" w:rsidRPr="004724AB" w:rsidRDefault="008807AF" w:rsidP="008807AF">
            <w:pPr>
              <w:pStyle w:val="TableText"/>
              <w:rPr>
                <w:sz w:val="18"/>
                <w:szCs w:val="18"/>
              </w:rPr>
            </w:pPr>
            <w:r w:rsidRPr="004724AB">
              <w:rPr>
                <w:rFonts w:cs="Arial"/>
                <w:sz w:val="18"/>
                <w:szCs w:val="18"/>
              </w:rPr>
              <w:t>Whenever a discharge occurs</w:t>
            </w:r>
          </w:p>
        </w:tc>
        <w:tc>
          <w:tcPr>
            <w:tcW w:w="713" w:type="pct"/>
            <w:shd w:val="clear" w:color="auto" w:fill="auto"/>
          </w:tcPr>
          <w:p w14:paraId="32053D65" w14:textId="77777777" w:rsidR="008807AF" w:rsidRPr="00545A82" w:rsidRDefault="008807AF" w:rsidP="008807AF">
            <w:pPr>
              <w:pStyle w:val="TableText"/>
              <w:rPr>
                <w:rFonts w:cs="Arial"/>
                <w:sz w:val="18"/>
                <w:szCs w:val="18"/>
              </w:rPr>
            </w:pPr>
            <w:r w:rsidRPr="00545A82">
              <w:rPr>
                <w:rFonts w:cs="Arial"/>
                <w:sz w:val="18"/>
                <w:szCs w:val="18"/>
              </w:rPr>
              <w:t>N/A</w:t>
            </w:r>
          </w:p>
          <w:p w14:paraId="0E1117F9" w14:textId="77777777" w:rsidR="008807AF" w:rsidRPr="00545A82" w:rsidRDefault="008807AF" w:rsidP="008807AF">
            <w:pPr>
              <w:pStyle w:val="TableText"/>
              <w:rPr>
                <w:rFonts w:cs="Arial"/>
                <w:sz w:val="18"/>
                <w:szCs w:val="18"/>
              </w:rPr>
            </w:pPr>
          </w:p>
          <w:p w14:paraId="40D15B7D" w14:textId="77777777" w:rsidR="008807AF" w:rsidRPr="00545A82" w:rsidRDefault="008807AF" w:rsidP="008807AF">
            <w:pPr>
              <w:pStyle w:val="TableText"/>
              <w:ind w:left="0"/>
              <w:rPr>
                <w:sz w:val="18"/>
                <w:szCs w:val="18"/>
              </w:rPr>
            </w:pPr>
          </w:p>
        </w:tc>
      </w:tr>
      <w:tr w:rsidR="008807AF" w:rsidRPr="00D2050D" w14:paraId="35B2E879" w14:textId="77777777" w:rsidTr="008807AF">
        <w:trPr>
          <w:cantSplit/>
        </w:trPr>
        <w:tc>
          <w:tcPr>
            <w:tcW w:w="611" w:type="pct"/>
            <w:vMerge/>
            <w:shd w:val="clear" w:color="auto" w:fill="auto"/>
          </w:tcPr>
          <w:p w14:paraId="5ACE18F6" w14:textId="77777777" w:rsidR="008807AF" w:rsidRPr="004724AB" w:rsidRDefault="008807AF" w:rsidP="008807AF">
            <w:pPr>
              <w:pStyle w:val="TableText"/>
              <w:rPr>
                <w:rStyle w:val="Blue"/>
                <w:color w:val="auto"/>
                <w:sz w:val="18"/>
                <w:szCs w:val="18"/>
              </w:rPr>
            </w:pPr>
          </w:p>
        </w:tc>
        <w:tc>
          <w:tcPr>
            <w:tcW w:w="764" w:type="pct"/>
            <w:shd w:val="clear" w:color="auto" w:fill="auto"/>
          </w:tcPr>
          <w:p w14:paraId="2FA08875" w14:textId="488FC286" w:rsidR="008807AF" w:rsidRPr="004724AB" w:rsidRDefault="008807AF" w:rsidP="008807AF">
            <w:pPr>
              <w:pStyle w:val="TableText"/>
              <w:rPr>
                <w:rFonts w:cs="Arial"/>
                <w:sz w:val="18"/>
                <w:szCs w:val="18"/>
              </w:rPr>
            </w:pPr>
            <w:r w:rsidRPr="004724AB">
              <w:rPr>
                <w:rFonts w:cs="Arial"/>
                <w:sz w:val="18"/>
                <w:szCs w:val="18"/>
              </w:rPr>
              <w:t xml:space="preserve">Block-counted spills </w:t>
            </w:r>
          </w:p>
        </w:tc>
        <w:tc>
          <w:tcPr>
            <w:tcW w:w="647" w:type="pct"/>
            <w:shd w:val="clear" w:color="auto" w:fill="auto"/>
          </w:tcPr>
          <w:p w14:paraId="3C9FCA58" w14:textId="77777777" w:rsidR="008807AF" w:rsidRPr="004724AB" w:rsidRDefault="008807AF" w:rsidP="008807AF">
            <w:pPr>
              <w:pStyle w:val="TableText"/>
              <w:rPr>
                <w:rFonts w:cs="Arial"/>
                <w:sz w:val="18"/>
                <w:szCs w:val="18"/>
              </w:rPr>
            </w:pPr>
            <w:r w:rsidRPr="004724AB">
              <w:rPr>
                <w:rFonts w:cs="Arial"/>
                <w:sz w:val="18"/>
                <w:szCs w:val="18"/>
              </w:rPr>
              <w:t>N/A</w:t>
            </w:r>
          </w:p>
        </w:tc>
        <w:tc>
          <w:tcPr>
            <w:tcW w:w="809" w:type="pct"/>
            <w:shd w:val="clear" w:color="auto" w:fill="auto"/>
          </w:tcPr>
          <w:p w14:paraId="592263A4" w14:textId="77777777" w:rsidR="008807AF" w:rsidRPr="004724AB" w:rsidRDefault="008807AF" w:rsidP="008807AF">
            <w:pPr>
              <w:pStyle w:val="TableText"/>
              <w:rPr>
                <w:rFonts w:cs="Arial"/>
                <w:sz w:val="18"/>
                <w:szCs w:val="18"/>
              </w:rPr>
            </w:pPr>
            <w:r w:rsidRPr="004724AB">
              <w:rPr>
                <w:rFonts w:cs="Arial"/>
                <w:sz w:val="18"/>
                <w:szCs w:val="18"/>
              </w:rPr>
              <w:t>1</w:t>
            </w:r>
            <w:r w:rsidRPr="004724AB">
              <w:rPr>
                <w:rFonts w:cs="Arial"/>
                <w:sz w:val="18"/>
                <w:szCs w:val="18"/>
                <w:vertAlign w:val="superscript"/>
              </w:rPr>
              <w:t>st</w:t>
            </w:r>
            <w:r w:rsidRPr="004724AB">
              <w:rPr>
                <w:rFonts w:cs="Arial"/>
                <w:sz w:val="18"/>
                <w:szCs w:val="18"/>
              </w:rPr>
              <w:t xml:space="preserve"> January to 31</w:t>
            </w:r>
            <w:r w:rsidRPr="004724AB">
              <w:rPr>
                <w:rFonts w:cs="Arial"/>
                <w:sz w:val="18"/>
                <w:szCs w:val="18"/>
                <w:vertAlign w:val="superscript"/>
              </w:rPr>
              <w:t>st</w:t>
            </w:r>
            <w:r w:rsidRPr="004724AB">
              <w:rPr>
                <w:rFonts w:cs="Arial"/>
                <w:sz w:val="18"/>
                <w:szCs w:val="18"/>
              </w:rPr>
              <w:t xml:space="preserve"> December inclusive </w:t>
            </w:r>
          </w:p>
        </w:tc>
        <w:tc>
          <w:tcPr>
            <w:tcW w:w="647" w:type="pct"/>
            <w:shd w:val="clear" w:color="auto" w:fill="auto"/>
          </w:tcPr>
          <w:p w14:paraId="175563F8" w14:textId="77777777" w:rsidR="008807AF" w:rsidRPr="004724AB" w:rsidRDefault="008807AF" w:rsidP="008807AF">
            <w:pPr>
              <w:pStyle w:val="TableText"/>
              <w:rPr>
                <w:rFonts w:cs="Arial"/>
                <w:sz w:val="18"/>
                <w:szCs w:val="18"/>
              </w:rPr>
            </w:pPr>
            <w:r w:rsidRPr="004724AB">
              <w:rPr>
                <w:rFonts w:cs="Arial"/>
                <w:sz w:val="18"/>
                <w:szCs w:val="18"/>
              </w:rPr>
              <w:t>Condition 3.3.3 does not apply</w:t>
            </w:r>
          </w:p>
        </w:tc>
        <w:tc>
          <w:tcPr>
            <w:tcW w:w="809" w:type="pct"/>
            <w:shd w:val="clear" w:color="auto" w:fill="auto"/>
          </w:tcPr>
          <w:p w14:paraId="41E8EF52" w14:textId="77777777" w:rsidR="008807AF" w:rsidRPr="004724AB" w:rsidRDefault="008807AF" w:rsidP="008807AF">
            <w:pPr>
              <w:pStyle w:val="TableText"/>
              <w:rPr>
                <w:rStyle w:val="Blue"/>
                <w:rFonts w:cs="Arial"/>
                <w:color w:val="auto"/>
                <w:sz w:val="18"/>
                <w:szCs w:val="18"/>
              </w:rPr>
            </w:pPr>
            <w:r w:rsidRPr="004724AB">
              <w:rPr>
                <w:rStyle w:val="Blue"/>
                <w:color w:val="auto"/>
                <w:sz w:val="18"/>
                <w:szCs w:val="18"/>
              </w:rPr>
              <w:t>15 minutes</w:t>
            </w:r>
          </w:p>
        </w:tc>
        <w:tc>
          <w:tcPr>
            <w:tcW w:w="713" w:type="pct"/>
            <w:shd w:val="clear" w:color="auto" w:fill="auto"/>
          </w:tcPr>
          <w:p w14:paraId="2031E88B" w14:textId="77777777" w:rsidR="008807AF" w:rsidRPr="004724AB" w:rsidRDefault="008807AF" w:rsidP="008807AF">
            <w:pPr>
              <w:pStyle w:val="TableText"/>
              <w:rPr>
                <w:rFonts w:cs="Arial"/>
                <w:sz w:val="18"/>
                <w:szCs w:val="18"/>
              </w:rPr>
            </w:pPr>
            <w:r w:rsidRPr="004724AB">
              <w:rPr>
                <w:rFonts w:cs="Arial"/>
                <w:sz w:val="18"/>
                <w:szCs w:val="18"/>
              </w:rPr>
              <w:t>N/A</w:t>
            </w:r>
          </w:p>
        </w:tc>
      </w:tr>
      <w:tr w:rsidR="008807AF" w:rsidRPr="00D2050D" w14:paraId="4AE96C16" w14:textId="77777777" w:rsidTr="008807AF">
        <w:trPr>
          <w:cantSplit/>
        </w:trPr>
        <w:tc>
          <w:tcPr>
            <w:tcW w:w="611" w:type="pct"/>
            <w:vMerge/>
            <w:shd w:val="clear" w:color="auto" w:fill="auto"/>
          </w:tcPr>
          <w:p w14:paraId="2B8D4AD7" w14:textId="77777777" w:rsidR="008807AF" w:rsidRPr="004724AB" w:rsidRDefault="008807AF" w:rsidP="008807AF">
            <w:pPr>
              <w:pStyle w:val="TableText"/>
              <w:rPr>
                <w:rStyle w:val="Blue"/>
                <w:color w:val="auto"/>
                <w:sz w:val="18"/>
                <w:szCs w:val="18"/>
              </w:rPr>
            </w:pPr>
          </w:p>
        </w:tc>
        <w:tc>
          <w:tcPr>
            <w:tcW w:w="764" w:type="pct"/>
            <w:shd w:val="clear" w:color="auto" w:fill="auto"/>
          </w:tcPr>
          <w:p w14:paraId="61DB45C4" w14:textId="31DEC96A" w:rsidR="008807AF" w:rsidRPr="004724AB" w:rsidRDefault="008807AF" w:rsidP="004724AB">
            <w:pPr>
              <w:pStyle w:val="TableText"/>
              <w:rPr>
                <w:rFonts w:cs="Arial"/>
                <w:sz w:val="18"/>
                <w:szCs w:val="18"/>
              </w:rPr>
            </w:pPr>
            <w:r w:rsidRPr="004724AB">
              <w:rPr>
                <w:rFonts w:cs="Arial"/>
                <w:sz w:val="18"/>
                <w:szCs w:val="18"/>
              </w:rPr>
              <w:t xml:space="preserve">Event duration monitoring status (operational / not operational) </w:t>
            </w:r>
          </w:p>
        </w:tc>
        <w:tc>
          <w:tcPr>
            <w:tcW w:w="647" w:type="pct"/>
            <w:shd w:val="clear" w:color="auto" w:fill="auto"/>
          </w:tcPr>
          <w:p w14:paraId="341061A5" w14:textId="77777777" w:rsidR="008807AF" w:rsidRPr="004724AB" w:rsidRDefault="008807AF" w:rsidP="008807AF">
            <w:pPr>
              <w:pStyle w:val="TableText"/>
              <w:rPr>
                <w:rStyle w:val="Blue"/>
                <w:color w:val="auto"/>
                <w:sz w:val="18"/>
                <w:szCs w:val="18"/>
              </w:rPr>
            </w:pPr>
            <w:r w:rsidRPr="004724AB">
              <w:rPr>
                <w:rStyle w:val="Blue"/>
                <w:color w:val="auto"/>
                <w:sz w:val="18"/>
                <w:szCs w:val="18"/>
              </w:rPr>
              <w:t>N/A</w:t>
            </w:r>
          </w:p>
        </w:tc>
        <w:tc>
          <w:tcPr>
            <w:tcW w:w="809" w:type="pct"/>
            <w:shd w:val="clear" w:color="auto" w:fill="auto"/>
          </w:tcPr>
          <w:p w14:paraId="737ED0ED" w14:textId="77777777" w:rsidR="008807AF" w:rsidRPr="004724AB" w:rsidRDefault="008807AF" w:rsidP="008807AF">
            <w:pPr>
              <w:pStyle w:val="TableText"/>
              <w:rPr>
                <w:rStyle w:val="Blue"/>
                <w:color w:val="auto"/>
                <w:sz w:val="18"/>
                <w:szCs w:val="18"/>
              </w:rPr>
            </w:pPr>
            <w:r w:rsidRPr="004724AB">
              <w:rPr>
                <w:rStyle w:val="Blue"/>
                <w:color w:val="auto"/>
                <w:sz w:val="18"/>
                <w:szCs w:val="18"/>
              </w:rPr>
              <w:t>N/A</w:t>
            </w:r>
          </w:p>
        </w:tc>
        <w:tc>
          <w:tcPr>
            <w:tcW w:w="647" w:type="pct"/>
            <w:shd w:val="clear" w:color="auto" w:fill="auto"/>
          </w:tcPr>
          <w:p w14:paraId="63221A11" w14:textId="77777777" w:rsidR="008807AF" w:rsidRPr="004724AB" w:rsidRDefault="008807AF" w:rsidP="008807AF">
            <w:pPr>
              <w:pStyle w:val="TableText"/>
              <w:rPr>
                <w:rFonts w:cs="Arial"/>
                <w:sz w:val="18"/>
                <w:szCs w:val="18"/>
              </w:rPr>
            </w:pPr>
            <w:r w:rsidRPr="004724AB">
              <w:rPr>
                <w:rFonts w:cs="Arial"/>
                <w:sz w:val="18"/>
                <w:szCs w:val="18"/>
              </w:rPr>
              <w:t>Condition 3.3.3 does not apply</w:t>
            </w:r>
          </w:p>
        </w:tc>
        <w:tc>
          <w:tcPr>
            <w:tcW w:w="809" w:type="pct"/>
            <w:shd w:val="clear" w:color="auto" w:fill="auto"/>
          </w:tcPr>
          <w:p w14:paraId="3B1EE8B8" w14:textId="69319000" w:rsidR="008807AF" w:rsidRPr="004724AB" w:rsidRDefault="008807AF" w:rsidP="008807AF">
            <w:pPr>
              <w:pStyle w:val="TableText"/>
              <w:rPr>
                <w:rStyle w:val="Blue"/>
                <w:rFonts w:cs="Arial"/>
                <w:color w:val="auto"/>
                <w:sz w:val="18"/>
                <w:szCs w:val="18"/>
              </w:rPr>
            </w:pPr>
            <w:r w:rsidRPr="004724AB">
              <w:rPr>
                <w:rStyle w:val="Blue"/>
                <w:color w:val="auto"/>
                <w:sz w:val="18"/>
                <w:szCs w:val="18"/>
              </w:rPr>
              <w:t>15 minutes</w:t>
            </w:r>
          </w:p>
        </w:tc>
        <w:tc>
          <w:tcPr>
            <w:tcW w:w="713" w:type="pct"/>
            <w:shd w:val="clear" w:color="auto" w:fill="auto"/>
          </w:tcPr>
          <w:p w14:paraId="2BD2A3FA" w14:textId="77777777" w:rsidR="008807AF" w:rsidRPr="004724AB" w:rsidRDefault="008807AF" w:rsidP="008807AF">
            <w:pPr>
              <w:pStyle w:val="TableText"/>
              <w:rPr>
                <w:rFonts w:cs="Arial"/>
                <w:sz w:val="18"/>
                <w:szCs w:val="18"/>
              </w:rPr>
            </w:pPr>
            <w:r w:rsidRPr="004724AB">
              <w:rPr>
                <w:rStyle w:val="Blue"/>
                <w:color w:val="auto"/>
                <w:sz w:val="18"/>
                <w:szCs w:val="18"/>
              </w:rPr>
              <w:t>N/A</w:t>
            </w:r>
          </w:p>
        </w:tc>
      </w:tr>
      <w:tr w:rsidR="008807AF" w:rsidRPr="00D2050D" w14:paraId="669CF290" w14:textId="77777777" w:rsidTr="008807AF">
        <w:trPr>
          <w:cantSplit/>
        </w:trPr>
        <w:tc>
          <w:tcPr>
            <w:tcW w:w="611" w:type="pct"/>
            <w:vMerge/>
            <w:shd w:val="clear" w:color="auto" w:fill="auto"/>
          </w:tcPr>
          <w:p w14:paraId="7D0F7EB4" w14:textId="77777777" w:rsidR="008807AF" w:rsidRPr="001F4EC0" w:rsidRDefault="008807AF" w:rsidP="008807AF">
            <w:pPr>
              <w:pStyle w:val="TableText"/>
              <w:rPr>
                <w:rStyle w:val="Blue"/>
                <w:sz w:val="18"/>
                <w:szCs w:val="18"/>
              </w:rPr>
            </w:pPr>
          </w:p>
        </w:tc>
        <w:tc>
          <w:tcPr>
            <w:tcW w:w="764" w:type="pct"/>
            <w:shd w:val="clear" w:color="auto" w:fill="auto"/>
          </w:tcPr>
          <w:p w14:paraId="567CBB05" w14:textId="77777777" w:rsidR="008807AF" w:rsidRPr="009E2E6C" w:rsidRDefault="008807AF" w:rsidP="008807AF">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47" w:type="pct"/>
            <w:shd w:val="clear" w:color="auto" w:fill="auto"/>
          </w:tcPr>
          <w:p w14:paraId="0A1FA3EF" w14:textId="0D31936D" w:rsidR="008807AF" w:rsidRPr="004724AB" w:rsidRDefault="004724AB" w:rsidP="008807AF">
            <w:pPr>
              <w:pStyle w:val="TableText"/>
              <w:rPr>
                <w:rStyle w:val="Blue"/>
                <w:rFonts w:cs="Arial"/>
                <w:color w:val="auto"/>
                <w:sz w:val="18"/>
                <w:szCs w:val="18"/>
              </w:rPr>
            </w:pPr>
            <w:r w:rsidRPr="004724AB">
              <w:rPr>
                <w:rStyle w:val="Blue"/>
                <w:rFonts w:cs="Arial"/>
                <w:color w:val="auto"/>
                <w:sz w:val="18"/>
                <w:szCs w:val="18"/>
              </w:rPr>
              <w:t>4</w:t>
            </w:r>
            <w:r w:rsidR="008807AF" w:rsidRPr="004724AB">
              <w:rPr>
                <w:rStyle w:val="Blue"/>
                <w:rFonts w:cs="Arial"/>
                <w:color w:val="auto"/>
                <w:sz w:val="18"/>
                <w:szCs w:val="18"/>
              </w:rPr>
              <w:t xml:space="preserve"> l/s</w:t>
            </w:r>
          </w:p>
        </w:tc>
        <w:tc>
          <w:tcPr>
            <w:tcW w:w="809" w:type="pct"/>
            <w:shd w:val="clear" w:color="auto" w:fill="auto"/>
          </w:tcPr>
          <w:p w14:paraId="7AE0B7A0" w14:textId="7786B40B" w:rsidR="008807AF" w:rsidRPr="004724AB" w:rsidRDefault="008807AF" w:rsidP="008807AF">
            <w:pPr>
              <w:pStyle w:val="TableText"/>
              <w:rPr>
                <w:rStyle w:val="Blue"/>
                <w:rFonts w:cs="Arial"/>
                <w:color w:val="auto"/>
                <w:sz w:val="18"/>
                <w:szCs w:val="18"/>
              </w:rPr>
            </w:pPr>
            <w:r w:rsidRPr="004724AB">
              <w:rPr>
                <w:rStyle w:val="Blue"/>
                <w:rFonts w:cs="Arial"/>
                <w:color w:val="auto"/>
                <w:sz w:val="18"/>
                <w:szCs w:val="18"/>
              </w:rPr>
              <w:t>15-minute except where 2-minute required by condition 2.4.1</w:t>
            </w:r>
          </w:p>
        </w:tc>
        <w:tc>
          <w:tcPr>
            <w:tcW w:w="647" w:type="pct"/>
            <w:shd w:val="clear" w:color="auto" w:fill="auto"/>
          </w:tcPr>
          <w:p w14:paraId="19F170FC" w14:textId="77777777" w:rsidR="008807AF" w:rsidRPr="009E2E6C" w:rsidRDefault="008807AF" w:rsidP="008807AF">
            <w:pPr>
              <w:pStyle w:val="TableText"/>
              <w:rPr>
                <w:rStyle w:val="Blue"/>
                <w:rFonts w:cs="Arial"/>
                <w:color w:val="auto"/>
                <w:sz w:val="18"/>
                <w:szCs w:val="18"/>
              </w:rPr>
            </w:pPr>
            <w:r w:rsidRPr="00B26C08">
              <w:rPr>
                <w:rStyle w:val="Blue"/>
                <w:rFonts w:cs="Arial"/>
                <w:color w:val="000000" w:themeColor="text1"/>
                <w:sz w:val="18"/>
                <w:szCs w:val="18"/>
              </w:rPr>
              <w:t>N/A</w:t>
            </w:r>
          </w:p>
        </w:tc>
        <w:tc>
          <w:tcPr>
            <w:tcW w:w="809" w:type="pct"/>
            <w:shd w:val="clear" w:color="auto" w:fill="auto"/>
          </w:tcPr>
          <w:p w14:paraId="29C3920A" w14:textId="66E4F331" w:rsidR="008807AF" w:rsidRPr="00545A82" w:rsidRDefault="008807AF" w:rsidP="008807AF">
            <w:pPr>
              <w:pStyle w:val="TableText"/>
              <w:rPr>
                <w:rStyle w:val="Blue"/>
                <w:rFonts w:cs="Arial"/>
                <w:color w:val="auto"/>
                <w:sz w:val="18"/>
                <w:szCs w:val="18"/>
              </w:rPr>
            </w:pPr>
            <w:r w:rsidRPr="00545A82">
              <w:rPr>
                <w:rStyle w:val="Blue"/>
                <w:rFonts w:cs="Arial"/>
                <w:color w:val="auto"/>
                <w:sz w:val="18"/>
                <w:szCs w:val="18"/>
              </w:rPr>
              <w:t>Continuous 15-minute instantaneous or averaged flow except where 2-minute required by 2.4.1</w:t>
            </w:r>
          </w:p>
        </w:tc>
        <w:tc>
          <w:tcPr>
            <w:tcW w:w="713" w:type="pct"/>
            <w:shd w:val="clear" w:color="auto" w:fill="auto"/>
          </w:tcPr>
          <w:p w14:paraId="4EC6645F" w14:textId="77777777" w:rsidR="008807AF" w:rsidRPr="00545A82" w:rsidRDefault="008807AF" w:rsidP="008807AF">
            <w:pPr>
              <w:pStyle w:val="TableText"/>
              <w:rPr>
                <w:rStyle w:val="Blue"/>
                <w:rFonts w:cs="Arial"/>
                <w:color w:val="auto"/>
                <w:sz w:val="18"/>
                <w:szCs w:val="18"/>
              </w:rPr>
            </w:pPr>
            <w:r w:rsidRPr="00545A82">
              <w:rPr>
                <w:rStyle w:val="Blue"/>
                <w:rFonts w:cs="Arial"/>
                <w:color w:val="auto"/>
                <w:sz w:val="18"/>
                <w:szCs w:val="18"/>
              </w:rPr>
              <w:t>Minimum</w:t>
            </w:r>
          </w:p>
          <w:p w14:paraId="2C056914" w14:textId="24ADF806" w:rsidR="008807AF" w:rsidRPr="00545A82" w:rsidRDefault="008807AF" w:rsidP="008807AF">
            <w:pPr>
              <w:pStyle w:val="TableText"/>
              <w:rPr>
                <w:rStyle w:val="Blue"/>
                <w:rFonts w:cs="Arial"/>
                <w:color w:val="auto"/>
                <w:sz w:val="18"/>
                <w:szCs w:val="18"/>
              </w:rPr>
            </w:pPr>
            <w:r w:rsidRPr="00545A82">
              <w:rPr>
                <w:rStyle w:val="Blue"/>
                <w:rFonts w:cs="Arial"/>
                <w:color w:val="auto"/>
                <w:sz w:val="18"/>
                <w:szCs w:val="18"/>
              </w:rPr>
              <w:t>Condition 3.1.</w:t>
            </w:r>
            <w:r w:rsidR="00545A82" w:rsidRPr="00545A82">
              <w:rPr>
                <w:rStyle w:val="Blue"/>
                <w:rFonts w:cs="Arial"/>
                <w:color w:val="auto"/>
                <w:sz w:val="18"/>
                <w:szCs w:val="18"/>
              </w:rPr>
              <w:t>5</w:t>
            </w:r>
            <w:r w:rsidRPr="00545A82">
              <w:rPr>
                <w:rStyle w:val="Blue"/>
                <w:rFonts w:cs="Arial"/>
                <w:color w:val="auto"/>
                <w:sz w:val="18"/>
                <w:szCs w:val="18"/>
              </w:rPr>
              <w:t xml:space="preserve"> applies</w:t>
            </w:r>
          </w:p>
        </w:tc>
      </w:tr>
      <w:tr w:rsidR="008807AF" w:rsidRPr="00D2050D" w14:paraId="61AE1E8A" w14:textId="77777777" w:rsidTr="008807AF">
        <w:trPr>
          <w:cantSplit/>
        </w:trPr>
        <w:tc>
          <w:tcPr>
            <w:tcW w:w="611" w:type="pct"/>
            <w:vMerge/>
            <w:shd w:val="clear" w:color="auto" w:fill="auto"/>
          </w:tcPr>
          <w:p w14:paraId="2E127766" w14:textId="77777777" w:rsidR="008807AF" w:rsidRPr="001F4EC0" w:rsidRDefault="008807AF" w:rsidP="008807AF">
            <w:pPr>
              <w:pStyle w:val="TableText"/>
              <w:rPr>
                <w:rStyle w:val="Blue"/>
                <w:sz w:val="18"/>
                <w:szCs w:val="18"/>
              </w:rPr>
            </w:pPr>
          </w:p>
        </w:tc>
        <w:tc>
          <w:tcPr>
            <w:tcW w:w="764"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shd w:val="clear" w:color="auto" w:fill="auto"/>
          </w:tcPr>
          <w:p w14:paraId="6FD66EB8" w14:textId="77777777" w:rsidR="008807AF" w:rsidRPr="001F4EC0" w:rsidRDefault="008807AF" w:rsidP="008807AF">
            <w:pPr>
              <w:pStyle w:val="TableText"/>
              <w:rPr>
                <w:rStyle w:val="Blue"/>
                <w:sz w:val="18"/>
                <w:szCs w:val="18"/>
              </w:rPr>
            </w:pPr>
          </w:p>
        </w:tc>
        <w:tc>
          <w:tcPr>
            <w:tcW w:w="764"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bl>
    <w:p w14:paraId="7BDA9002" w14:textId="41D1A672"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537989">
        <w:trPr>
          <w:cantSplit/>
        </w:trPr>
        <w:tc>
          <w:tcPr>
            <w:tcW w:w="1435" w:type="pct"/>
            <w:shd w:val="clear" w:color="auto" w:fill="auto"/>
          </w:tcPr>
          <w:p w14:paraId="1E24E62B" w14:textId="41FEADF5" w:rsidR="00821962" w:rsidRPr="003B2BAC" w:rsidRDefault="00821962" w:rsidP="00821962">
            <w:pPr>
              <w:pStyle w:val="TableText"/>
              <w:rPr>
                <w:rStyle w:val="Blue"/>
                <w:color w:val="auto"/>
                <w:sz w:val="18"/>
                <w:szCs w:val="18"/>
              </w:rPr>
            </w:pPr>
            <w:r w:rsidRPr="003B2BAC">
              <w:rPr>
                <w:rStyle w:val="Blue"/>
                <w:color w:val="auto"/>
                <w:sz w:val="18"/>
                <w:szCs w:val="18"/>
              </w:rPr>
              <w:t xml:space="preserve">A1 Secondary treated sewage effluent </w:t>
            </w:r>
          </w:p>
        </w:tc>
        <w:tc>
          <w:tcPr>
            <w:tcW w:w="1307" w:type="pct"/>
            <w:shd w:val="clear" w:color="auto" w:fill="auto"/>
          </w:tcPr>
          <w:p w14:paraId="089EC9A7" w14:textId="1C3819A5" w:rsidR="00821962" w:rsidRPr="003B2BAC" w:rsidRDefault="002D50FC" w:rsidP="00821962">
            <w:pPr>
              <w:pStyle w:val="TableText"/>
              <w:rPr>
                <w:rStyle w:val="Blue"/>
                <w:color w:val="auto"/>
                <w:sz w:val="18"/>
                <w:szCs w:val="18"/>
              </w:rPr>
            </w:pPr>
            <w:r w:rsidRPr="003B2BAC">
              <w:rPr>
                <w:rStyle w:val="Blue"/>
                <w:color w:val="auto"/>
                <w:sz w:val="18"/>
                <w:szCs w:val="18"/>
              </w:rPr>
              <w:t>Final Effluent Discharge Point</w:t>
            </w:r>
          </w:p>
        </w:tc>
        <w:tc>
          <w:tcPr>
            <w:tcW w:w="1210" w:type="pct"/>
            <w:shd w:val="clear" w:color="auto" w:fill="auto"/>
          </w:tcPr>
          <w:p w14:paraId="4EAAD0D4" w14:textId="5B0F0ED0" w:rsidR="00821962" w:rsidRPr="003B2BAC" w:rsidRDefault="004724AB" w:rsidP="00821962">
            <w:pPr>
              <w:pStyle w:val="TableText"/>
              <w:rPr>
                <w:rStyle w:val="Blue"/>
                <w:color w:val="auto"/>
                <w:sz w:val="18"/>
                <w:szCs w:val="18"/>
              </w:rPr>
            </w:pPr>
            <w:r w:rsidRPr="003B2BAC">
              <w:rPr>
                <w:rStyle w:val="Blue"/>
                <w:color w:val="auto"/>
                <w:sz w:val="18"/>
                <w:szCs w:val="18"/>
              </w:rPr>
              <w:t>SN 32510 17840</w:t>
            </w:r>
          </w:p>
        </w:tc>
        <w:tc>
          <w:tcPr>
            <w:tcW w:w="1048" w:type="pct"/>
            <w:shd w:val="clear" w:color="auto" w:fill="auto"/>
          </w:tcPr>
          <w:p w14:paraId="0A1A2199" w14:textId="119DEB14" w:rsidR="00821962" w:rsidRPr="003B2BAC" w:rsidRDefault="003B2BAC" w:rsidP="00821962">
            <w:pPr>
              <w:pStyle w:val="TableText"/>
              <w:rPr>
                <w:rStyle w:val="Blue"/>
                <w:color w:val="auto"/>
                <w:sz w:val="18"/>
                <w:szCs w:val="18"/>
              </w:rPr>
            </w:pPr>
            <w:r w:rsidRPr="003B2BAC">
              <w:rPr>
                <w:rStyle w:val="Blue"/>
                <w:color w:val="auto"/>
                <w:sz w:val="18"/>
                <w:szCs w:val="18"/>
              </w:rPr>
              <w:t xml:space="preserve">Afon </w:t>
            </w:r>
            <w:proofErr w:type="spellStart"/>
            <w:r w:rsidRPr="003B2BAC">
              <w:rPr>
                <w:rStyle w:val="Blue"/>
                <w:color w:val="auto"/>
                <w:sz w:val="18"/>
                <w:szCs w:val="18"/>
              </w:rPr>
              <w:t>Cywyn</w:t>
            </w:r>
            <w:proofErr w:type="spellEnd"/>
          </w:p>
        </w:tc>
      </w:tr>
      <w:tr w:rsidR="00821962" w:rsidRPr="00C25946" w14:paraId="30E1B04B" w14:textId="77777777" w:rsidTr="00537989">
        <w:trPr>
          <w:cantSplit/>
        </w:trPr>
        <w:tc>
          <w:tcPr>
            <w:tcW w:w="1435" w:type="pct"/>
            <w:shd w:val="clear" w:color="auto" w:fill="auto"/>
          </w:tcPr>
          <w:p w14:paraId="16B0CF2E" w14:textId="77777777" w:rsidR="00821962" w:rsidRPr="003B2BAC" w:rsidRDefault="00821962" w:rsidP="00821962">
            <w:pPr>
              <w:pStyle w:val="TableText"/>
              <w:rPr>
                <w:rStyle w:val="Blue"/>
                <w:color w:val="auto"/>
                <w:sz w:val="18"/>
                <w:szCs w:val="18"/>
              </w:rPr>
            </w:pPr>
            <w:r w:rsidRPr="003B2BAC">
              <w:rPr>
                <w:rStyle w:val="Blue"/>
                <w:color w:val="auto"/>
                <w:sz w:val="18"/>
                <w:szCs w:val="18"/>
              </w:rPr>
              <w:t>A2 Settled storm sewage</w:t>
            </w:r>
          </w:p>
        </w:tc>
        <w:tc>
          <w:tcPr>
            <w:tcW w:w="1307" w:type="pct"/>
            <w:shd w:val="clear" w:color="auto" w:fill="auto"/>
          </w:tcPr>
          <w:p w14:paraId="1808C9FE" w14:textId="49E3EB78" w:rsidR="00821962" w:rsidRPr="003B2BAC" w:rsidRDefault="002D50FC" w:rsidP="00821962">
            <w:pPr>
              <w:pStyle w:val="TableText"/>
              <w:rPr>
                <w:rStyle w:val="Blue"/>
                <w:color w:val="auto"/>
                <w:sz w:val="18"/>
                <w:szCs w:val="18"/>
              </w:rPr>
            </w:pPr>
            <w:r w:rsidRPr="003B2BAC">
              <w:rPr>
                <w:rStyle w:val="Blue"/>
                <w:color w:val="auto"/>
                <w:sz w:val="18"/>
                <w:szCs w:val="18"/>
              </w:rPr>
              <w:t>Settled Storm Discharge Point</w:t>
            </w:r>
          </w:p>
        </w:tc>
        <w:tc>
          <w:tcPr>
            <w:tcW w:w="1210" w:type="pct"/>
            <w:shd w:val="clear" w:color="auto" w:fill="auto"/>
          </w:tcPr>
          <w:p w14:paraId="2439C42E" w14:textId="05E01222" w:rsidR="00821962" w:rsidRPr="003B2BAC" w:rsidRDefault="003B2BAC" w:rsidP="00821962">
            <w:pPr>
              <w:pStyle w:val="TableText"/>
              <w:rPr>
                <w:rStyle w:val="Blue"/>
                <w:color w:val="auto"/>
                <w:sz w:val="18"/>
                <w:szCs w:val="18"/>
              </w:rPr>
            </w:pPr>
            <w:r w:rsidRPr="003B2BAC">
              <w:rPr>
                <w:rStyle w:val="Blue"/>
                <w:color w:val="auto"/>
                <w:sz w:val="18"/>
                <w:szCs w:val="18"/>
              </w:rPr>
              <w:t>SN 32522 17873</w:t>
            </w:r>
          </w:p>
        </w:tc>
        <w:tc>
          <w:tcPr>
            <w:tcW w:w="1048" w:type="pct"/>
            <w:shd w:val="clear" w:color="auto" w:fill="auto"/>
          </w:tcPr>
          <w:p w14:paraId="5727E74F" w14:textId="08EC9B42" w:rsidR="00821962" w:rsidRPr="003B2BAC" w:rsidRDefault="003B2BAC" w:rsidP="00821962">
            <w:pPr>
              <w:pStyle w:val="TableText"/>
              <w:rPr>
                <w:rStyle w:val="Blue"/>
                <w:color w:val="auto"/>
                <w:sz w:val="18"/>
                <w:szCs w:val="18"/>
              </w:rPr>
            </w:pPr>
            <w:r w:rsidRPr="003B2BAC">
              <w:rPr>
                <w:rStyle w:val="Blue"/>
                <w:color w:val="auto"/>
                <w:sz w:val="18"/>
                <w:szCs w:val="18"/>
              </w:rPr>
              <w:t xml:space="preserve">Afon </w:t>
            </w:r>
            <w:proofErr w:type="spellStart"/>
            <w:r w:rsidRPr="003B2BAC">
              <w:rPr>
                <w:rStyle w:val="Blue"/>
                <w:color w:val="auto"/>
                <w:sz w:val="18"/>
                <w:szCs w:val="18"/>
              </w:rPr>
              <w:t>Cywyn</w:t>
            </w:r>
            <w:proofErr w:type="spellEnd"/>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702"/>
        <w:gridCol w:w="1274"/>
        <w:gridCol w:w="1134"/>
        <w:gridCol w:w="1701"/>
        <w:gridCol w:w="1552"/>
        <w:gridCol w:w="1425"/>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3B2BAC" w:rsidRPr="0073697B" w14:paraId="1617DCD7" w14:textId="77777777" w:rsidTr="003B2BAC">
        <w:trPr>
          <w:cantSplit/>
          <w:tblHeader/>
        </w:trPr>
        <w:tc>
          <w:tcPr>
            <w:tcW w:w="968" w:type="pct"/>
            <w:shd w:val="clear" w:color="auto" w:fill="auto"/>
          </w:tcPr>
          <w:p w14:paraId="5DE376BF" w14:textId="09966AEB" w:rsidR="003B2BAC" w:rsidRPr="003B2BAC" w:rsidRDefault="003B2BAC" w:rsidP="00BB22EC">
            <w:pPr>
              <w:pStyle w:val="TableText"/>
              <w:keepNext/>
              <w:rPr>
                <w:b/>
                <w:sz w:val="18"/>
                <w:szCs w:val="18"/>
              </w:rPr>
            </w:pPr>
            <w:r w:rsidRPr="003B2BAC">
              <w:rPr>
                <w:b/>
                <w:sz w:val="18"/>
                <w:szCs w:val="18"/>
              </w:rPr>
              <w:t xml:space="preserve">Effluents and discharge points </w:t>
            </w:r>
          </w:p>
        </w:tc>
        <w:tc>
          <w:tcPr>
            <w:tcW w:w="725" w:type="pct"/>
            <w:shd w:val="clear" w:color="auto" w:fill="auto"/>
          </w:tcPr>
          <w:p w14:paraId="7A4F6323" w14:textId="77777777" w:rsidR="003B2BAC" w:rsidRPr="003B2BAC" w:rsidRDefault="003B2BAC" w:rsidP="00BB22EC">
            <w:pPr>
              <w:pStyle w:val="TableText"/>
              <w:keepNext/>
              <w:rPr>
                <w:b/>
                <w:sz w:val="18"/>
                <w:szCs w:val="18"/>
              </w:rPr>
            </w:pPr>
            <w:r w:rsidRPr="003B2BAC">
              <w:rPr>
                <w:b/>
                <w:sz w:val="18"/>
                <w:szCs w:val="18"/>
              </w:rPr>
              <w:t>Description of discharge</w:t>
            </w:r>
          </w:p>
        </w:tc>
        <w:tc>
          <w:tcPr>
            <w:tcW w:w="645" w:type="pct"/>
            <w:shd w:val="clear" w:color="auto" w:fill="auto"/>
          </w:tcPr>
          <w:p w14:paraId="529B292E" w14:textId="77777777" w:rsidR="003B2BAC" w:rsidRPr="003B2BAC" w:rsidRDefault="003B2BAC" w:rsidP="00BB22EC">
            <w:pPr>
              <w:pStyle w:val="TableText"/>
              <w:keepNext/>
              <w:rPr>
                <w:b/>
                <w:sz w:val="18"/>
                <w:szCs w:val="18"/>
              </w:rPr>
            </w:pPr>
            <w:r w:rsidRPr="003B2BAC">
              <w:rPr>
                <w:b/>
                <w:sz w:val="18"/>
                <w:szCs w:val="18"/>
              </w:rPr>
              <w:t>Overflow setting l/s</w:t>
            </w:r>
          </w:p>
        </w:tc>
        <w:tc>
          <w:tcPr>
            <w:tcW w:w="968" w:type="pct"/>
            <w:shd w:val="clear" w:color="auto" w:fill="auto"/>
          </w:tcPr>
          <w:p w14:paraId="2587A01B" w14:textId="77777777" w:rsidR="003B2BAC" w:rsidRPr="003B2BAC" w:rsidRDefault="003B2BAC" w:rsidP="00BB22EC">
            <w:pPr>
              <w:pStyle w:val="TableText"/>
              <w:keepNext/>
              <w:rPr>
                <w:rStyle w:val="Red"/>
                <w:b/>
                <w:color w:val="auto"/>
                <w:sz w:val="18"/>
                <w:szCs w:val="18"/>
              </w:rPr>
            </w:pPr>
            <w:r w:rsidRPr="003B2BAC">
              <w:rPr>
                <w:rStyle w:val="Red"/>
                <w:b/>
                <w:color w:val="auto"/>
                <w:sz w:val="18"/>
                <w:szCs w:val="18"/>
              </w:rPr>
              <w:t>Maximum size of solid matter</w:t>
            </w:r>
          </w:p>
        </w:tc>
        <w:tc>
          <w:tcPr>
            <w:tcW w:w="883" w:type="pct"/>
            <w:shd w:val="clear" w:color="auto" w:fill="auto"/>
          </w:tcPr>
          <w:p w14:paraId="679F089C" w14:textId="4765D2E0" w:rsidR="003B2BAC" w:rsidRPr="003B2BAC" w:rsidRDefault="003B2BAC" w:rsidP="00BB22EC">
            <w:pPr>
              <w:pStyle w:val="TableText"/>
              <w:keepNext/>
              <w:rPr>
                <w:rStyle w:val="Red"/>
                <w:b/>
                <w:color w:val="auto"/>
                <w:sz w:val="18"/>
                <w:szCs w:val="18"/>
              </w:rPr>
            </w:pPr>
            <w:r w:rsidRPr="003B2BAC">
              <w:rPr>
                <w:rStyle w:val="Red"/>
                <w:b/>
                <w:color w:val="auto"/>
                <w:sz w:val="18"/>
                <w:szCs w:val="18"/>
              </w:rPr>
              <w:t>Screen aperture size</w:t>
            </w:r>
          </w:p>
        </w:tc>
        <w:tc>
          <w:tcPr>
            <w:tcW w:w="811" w:type="pct"/>
            <w:shd w:val="clear" w:color="auto" w:fill="auto"/>
          </w:tcPr>
          <w:p w14:paraId="5B1A2C07" w14:textId="603987B2" w:rsidR="003B2BAC" w:rsidRPr="003B2BAC" w:rsidRDefault="003B2BAC" w:rsidP="003B2BAC">
            <w:pPr>
              <w:pStyle w:val="TableText"/>
              <w:keepNext/>
              <w:rPr>
                <w:b/>
              </w:rPr>
            </w:pPr>
            <w:r w:rsidRPr="003B2BAC">
              <w:rPr>
                <w:b/>
                <w:sz w:val="18"/>
                <w:szCs w:val="18"/>
              </w:rPr>
              <w:t>Minimum storage capacity m</w:t>
            </w:r>
            <w:r w:rsidRPr="003B2BAC">
              <w:rPr>
                <w:b/>
                <w:sz w:val="18"/>
                <w:szCs w:val="18"/>
                <w:vertAlign w:val="superscript"/>
              </w:rPr>
              <w:t>3</w:t>
            </w:r>
            <w:r w:rsidRPr="003B2BAC">
              <w:rPr>
                <w:b/>
                <w:sz w:val="18"/>
                <w:szCs w:val="18"/>
              </w:rPr>
              <w:t xml:space="preserve"> (</w:t>
            </w:r>
            <w:r w:rsidRPr="003B2BAC">
              <w:rPr>
                <w:rStyle w:val="Pink"/>
                <w:b/>
                <w:color w:val="auto"/>
                <w:sz w:val="18"/>
                <w:szCs w:val="18"/>
              </w:rPr>
              <w:t>off-line)</w:t>
            </w:r>
          </w:p>
        </w:tc>
      </w:tr>
      <w:tr w:rsidR="003B2BAC" w:rsidRPr="004B2752" w14:paraId="3F792841" w14:textId="77777777" w:rsidTr="003B2BAC">
        <w:trPr>
          <w:cantSplit/>
        </w:trPr>
        <w:tc>
          <w:tcPr>
            <w:tcW w:w="968" w:type="pct"/>
            <w:shd w:val="clear" w:color="auto" w:fill="auto"/>
          </w:tcPr>
          <w:p w14:paraId="2C7FE4D8" w14:textId="038CD33C" w:rsidR="003B2BAC" w:rsidRPr="003B2BAC" w:rsidRDefault="003B2BAC" w:rsidP="00821962">
            <w:pPr>
              <w:pStyle w:val="TableText"/>
              <w:rPr>
                <w:rStyle w:val="Blue"/>
                <w:color w:val="auto"/>
                <w:sz w:val="18"/>
                <w:szCs w:val="18"/>
              </w:rPr>
            </w:pPr>
            <w:r w:rsidRPr="003B2BAC">
              <w:rPr>
                <w:rStyle w:val="Blue"/>
                <w:color w:val="auto"/>
                <w:sz w:val="18"/>
                <w:szCs w:val="18"/>
              </w:rPr>
              <w:t>A2 Settled storm sewage via Settled Storm Discharge Point</w:t>
            </w:r>
          </w:p>
        </w:tc>
        <w:tc>
          <w:tcPr>
            <w:tcW w:w="725" w:type="pct"/>
            <w:shd w:val="clear" w:color="auto" w:fill="auto"/>
          </w:tcPr>
          <w:p w14:paraId="417B09E9" w14:textId="77777777" w:rsidR="003B2BAC" w:rsidRPr="003B2BAC" w:rsidRDefault="003B2BAC" w:rsidP="00821962">
            <w:pPr>
              <w:pStyle w:val="TableText"/>
              <w:rPr>
                <w:rStyle w:val="Blue"/>
                <w:color w:val="auto"/>
                <w:sz w:val="18"/>
                <w:szCs w:val="18"/>
              </w:rPr>
            </w:pPr>
            <w:r w:rsidRPr="003B2BAC">
              <w:rPr>
                <w:rStyle w:val="Blue"/>
                <w:color w:val="auto"/>
                <w:sz w:val="18"/>
                <w:szCs w:val="18"/>
              </w:rPr>
              <w:t>Settled storm sewage</w:t>
            </w:r>
          </w:p>
        </w:tc>
        <w:tc>
          <w:tcPr>
            <w:tcW w:w="645" w:type="pct"/>
            <w:shd w:val="clear" w:color="auto" w:fill="auto"/>
          </w:tcPr>
          <w:p w14:paraId="28380883" w14:textId="61BAFFAF" w:rsidR="003B2BAC" w:rsidRPr="003B2BAC" w:rsidRDefault="003B2BAC" w:rsidP="00821962">
            <w:pPr>
              <w:pStyle w:val="TableText"/>
              <w:rPr>
                <w:rStyle w:val="Blue"/>
                <w:color w:val="auto"/>
                <w:sz w:val="18"/>
                <w:szCs w:val="18"/>
              </w:rPr>
            </w:pPr>
            <w:r w:rsidRPr="003B2BAC">
              <w:rPr>
                <w:rStyle w:val="Blue"/>
                <w:color w:val="auto"/>
                <w:sz w:val="18"/>
                <w:szCs w:val="18"/>
              </w:rPr>
              <w:t>4</w:t>
            </w:r>
          </w:p>
        </w:tc>
        <w:tc>
          <w:tcPr>
            <w:tcW w:w="968" w:type="pct"/>
            <w:shd w:val="clear" w:color="auto" w:fill="auto"/>
          </w:tcPr>
          <w:p w14:paraId="2EC52AA8" w14:textId="1D030552" w:rsidR="003B2BAC" w:rsidRPr="003B2BAC" w:rsidRDefault="003B2BAC" w:rsidP="00821962">
            <w:pPr>
              <w:pStyle w:val="TableText"/>
              <w:rPr>
                <w:rStyle w:val="Blue"/>
                <w:color w:val="auto"/>
                <w:sz w:val="18"/>
                <w:szCs w:val="18"/>
              </w:rPr>
            </w:pPr>
            <w:r w:rsidRPr="003B2BAC">
              <w:rPr>
                <w:rStyle w:val="Blue"/>
                <w:color w:val="auto"/>
                <w:sz w:val="18"/>
                <w:szCs w:val="18"/>
              </w:rPr>
              <w:t xml:space="preserve">No greater than 6 mm in more than </w:t>
            </w:r>
            <w:r w:rsidR="00165FF3">
              <w:rPr>
                <w:rStyle w:val="Blue"/>
                <w:color w:val="auto"/>
                <w:sz w:val="18"/>
                <w:szCs w:val="18"/>
              </w:rPr>
              <w:t>2</w:t>
            </w:r>
            <w:r w:rsidRPr="003B2BAC">
              <w:rPr>
                <w:rStyle w:val="Blue"/>
                <w:color w:val="auto"/>
                <w:sz w:val="18"/>
                <w:szCs w:val="18"/>
              </w:rPr>
              <w:t xml:space="preserve"> dimension</w:t>
            </w:r>
            <w:r w:rsidR="00165FF3">
              <w:rPr>
                <w:rStyle w:val="Blue"/>
                <w:color w:val="auto"/>
                <w:sz w:val="18"/>
                <w:szCs w:val="18"/>
              </w:rPr>
              <w:t>s</w:t>
            </w:r>
          </w:p>
          <w:p w14:paraId="014A6706" w14:textId="42FB93E0" w:rsidR="003B2BAC" w:rsidRPr="003B2BAC" w:rsidRDefault="003B2BAC" w:rsidP="00821962">
            <w:pPr>
              <w:pStyle w:val="TableText"/>
              <w:rPr>
                <w:rStyle w:val="Pink"/>
                <w:color w:val="auto"/>
                <w:sz w:val="18"/>
                <w:szCs w:val="18"/>
              </w:rPr>
            </w:pPr>
          </w:p>
        </w:tc>
        <w:tc>
          <w:tcPr>
            <w:tcW w:w="883" w:type="pct"/>
            <w:shd w:val="clear" w:color="auto" w:fill="auto"/>
          </w:tcPr>
          <w:p w14:paraId="46FBF8F0" w14:textId="53B8FC8B" w:rsidR="003B2BAC" w:rsidRPr="003B2BAC" w:rsidRDefault="003B2BAC" w:rsidP="003B2BAC">
            <w:pPr>
              <w:pStyle w:val="TableText"/>
              <w:rPr>
                <w:rStyle w:val="Blue"/>
                <w:color w:val="auto"/>
                <w:sz w:val="18"/>
                <w:szCs w:val="18"/>
              </w:rPr>
            </w:pPr>
            <w:r w:rsidRPr="003B2BAC">
              <w:rPr>
                <w:rStyle w:val="Blue"/>
                <w:color w:val="auto"/>
                <w:sz w:val="18"/>
                <w:szCs w:val="18"/>
              </w:rPr>
              <w:t xml:space="preserve">6 mm </w:t>
            </w:r>
          </w:p>
          <w:p w14:paraId="4B89E5F4" w14:textId="77777777" w:rsidR="003B2BAC" w:rsidRPr="003B2BAC" w:rsidRDefault="003B2BAC" w:rsidP="00821962">
            <w:pPr>
              <w:pStyle w:val="TableText"/>
              <w:rPr>
                <w:rStyle w:val="Pink"/>
                <w:color w:val="auto"/>
                <w:sz w:val="18"/>
                <w:szCs w:val="18"/>
              </w:rPr>
            </w:pPr>
          </w:p>
          <w:p w14:paraId="339A00D2" w14:textId="6D0F8715" w:rsidR="003B2BAC" w:rsidRPr="003B2BAC" w:rsidRDefault="003B2BAC" w:rsidP="00821962">
            <w:pPr>
              <w:pStyle w:val="TableText"/>
              <w:rPr>
                <w:rStyle w:val="Blue"/>
                <w:color w:val="auto"/>
                <w:sz w:val="18"/>
                <w:szCs w:val="18"/>
              </w:rPr>
            </w:pPr>
          </w:p>
        </w:tc>
        <w:tc>
          <w:tcPr>
            <w:tcW w:w="811" w:type="pct"/>
            <w:shd w:val="clear" w:color="auto" w:fill="auto"/>
          </w:tcPr>
          <w:p w14:paraId="3C77154E" w14:textId="204D3C1E" w:rsidR="003B2BAC" w:rsidRPr="003B2BAC" w:rsidRDefault="003B2BAC" w:rsidP="00821962">
            <w:pPr>
              <w:pStyle w:val="TableText"/>
              <w:rPr>
                <w:rStyle w:val="Blue"/>
                <w:color w:val="auto"/>
                <w:sz w:val="18"/>
                <w:szCs w:val="18"/>
              </w:rPr>
            </w:pPr>
            <w:r w:rsidRPr="003B2BAC">
              <w:rPr>
                <w:rStyle w:val="Blue"/>
                <w:color w:val="auto"/>
                <w:sz w:val="18"/>
                <w:szCs w:val="18"/>
              </w:rPr>
              <w:t>26</w:t>
            </w:r>
          </w:p>
        </w:tc>
      </w:tr>
    </w:tbl>
    <w:p w14:paraId="410D7A96" w14:textId="77777777" w:rsidR="00200A79" w:rsidRDefault="00200A79" w:rsidP="00D932BD">
      <w:pPr>
        <w:spacing w:before="120" w:after="120"/>
        <w:ind w:left="567"/>
        <w:rPr>
          <w:rStyle w:val="Pink"/>
          <w:rFonts w:ascii="Arial" w:hAnsi="Arial" w:cs="Arial"/>
          <w:sz w:val="18"/>
          <w:szCs w:val="18"/>
        </w:rPr>
      </w:pPr>
    </w:p>
    <w:p w14:paraId="2B281010" w14:textId="77777777" w:rsidR="003B2BAC" w:rsidRPr="00FD14BC" w:rsidRDefault="003B2BAC"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3"/>
        <w:gridCol w:w="1984"/>
        <w:gridCol w:w="2550"/>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bookmarkStart w:id="7" w:name="_Hlk166682944"/>
            <w:r w:rsidRPr="00534C4C">
              <w:rPr>
                <w:b/>
                <w:color w:val="FFFFFF"/>
                <w:sz w:val="18"/>
                <w:szCs w:val="18"/>
              </w:rPr>
              <w:lastRenderedPageBreak/>
              <w:t>Table S3.4 Monitoring points</w:t>
            </w:r>
          </w:p>
        </w:tc>
      </w:tr>
      <w:tr w:rsidR="001B6005" w:rsidRPr="001F4EC0" w14:paraId="6F1998B7" w14:textId="77777777" w:rsidTr="00375251">
        <w:trPr>
          <w:cantSplit/>
          <w:tblHeader/>
        </w:trPr>
        <w:tc>
          <w:tcPr>
            <w:tcW w:w="888"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53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2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3B2BAC" w:rsidRPr="001F4EC0" w14:paraId="116526EC" w14:textId="77777777" w:rsidTr="003B2BAC">
        <w:trPr>
          <w:cantSplit/>
          <w:trHeight w:val="444"/>
        </w:trPr>
        <w:tc>
          <w:tcPr>
            <w:tcW w:w="888" w:type="pct"/>
            <w:vMerge w:val="restart"/>
            <w:shd w:val="clear" w:color="auto" w:fill="auto"/>
          </w:tcPr>
          <w:p w14:paraId="4404843D" w14:textId="7A117494" w:rsidR="003B2BAC" w:rsidRPr="003B2BAC" w:rsidRDefault="003B2BAC" w:rsidP="008A08E9">
            <w:pPr>
              <w:pStyle w:val="TableText"/>
              <w:rPr>
                <w:rStyle w:val="Blue"/>
                <w:color w:val="auto"/>
                <w:sz w:val="18"/>
                <w:szCs w:val="18"/>
              </w:rPr>
            </w:pPr>
            <w:r w:rsidRPr="003B2BAC">
              <w:rPr>
                <w:rStyle w:val="Blue"/>
                <w:color w:val="auto"/>
                <w:sz w:val="18"/>
                <w:szCs w:val="18"/>
              </w:rPr>
              <w:t>A1 Secondary treated sewage effluent via Final Effluent Discharge Point</w:t>
            </w:r>
          </w:p>
        </w:tc>
        <w:tc>
          <w:tcPr>
            <w:tcW w:w="1532" w:type="pct"/>
            <w:shd w:val="clear" w:color="auto" w:fill="auto"/>
          </w:tcPr>
          <w:p w14:paraId="6F8CB25C" w14:textId="58634643" w:rsidR="003B2BAC" w:rsidRPr="003B2BAC" w:rsidRDefault="003B2BAC" w:rsidP="00A24F75">
            <w:pPr>
              <w:pStyle w:val="TableText"/>
              <w:rPr>
                <w:rStyle w:val="Blue"/>
                <w:color w:val="auto"/>
                <w:sz w:val="18"/>
                <w:szCs w:val="18"/>
              </w:rPr>
            </w:pPr>
            <w:r w:rsidRPr="003B2BAC">
              <w:rPr>
                <w:rStyle w:val="Blue"/>
                <w:color w:val="auto"/>
                <w:sz w:val="18"/>
                <w:szCs w:val="18"/>
              </w:rPr>
              <w:t>Final effluent sampling</w:t>
            </w:r>
          </w:p>
        </w:tc>
        <w:tc>
          <w:tcPr>
            <w:tcW w:w="1129" w:type="pct"/>
            <w:shd w:val="clear" w:color="auto" w:fill="auto"/>
          </w:tcPr>
          <w:p w14:paraId="03A35728" w14:textId="4E9CF548" w:rsidR="003B2BAC" w:rsidRPr="003B2BAC" w:rsidRDefault="003B2BAC" w:rsidP="00A24F75">
            <w:pPr>
              <w:pStyle w:val="TableText"/>
              <w:rPr>
                <w:rStyle w:val="Blue"/>
                <w:color w:val="auto"/>
                <w:sz w:val="18"/>
                <w:szCs w:val="18"/>
              </w:rPr>
            </w:pPr>
            <w:r w:rsidRPr="003B2BAC">
              <w:rPr>
                <w:rStyle w:val="Blue"/>
                <w:color w:val="auto"/>
                <w:sz w:val="18"/>
                <w:szCs w:val="18"/>
              </w:rPr>
              <w:t xml:space="preserve">SN </w:t>
            </w:r>
            <w:r w:rsidR="00F25848">
              <w:rPr>
                <w:rStyle w:val="Blue"/>
                <w:color w:val="auto"/>
                <w:sz w:val="18"/>
                <w:szCs w:val="18"/>
              </w:rPr>
              <w:t>32511 17889</w:t>
            </w:r>
          </w:p>
        </w:tc>
        <w:tc>
          <w:tcPr>
            <w:tcW w:w="1451" w:type="pct"/>
            <w:shd w:val="clear" w:color="auto" w:fill="auto"/>
          </w:tcPr>
          <w:p w14:paraId="2C534404" w14:textId="22D01083" w:rsidR="003B2BAC" w:rsidRPr="003B2BAC" w:rsidRDefault="003B2BAC" w:rsidP="00A24F75">
            <w:pPr>
              <w:pStyle w:val="TableText"/>
              <w:rPr>
                <w:rStyle w:val="Blue"/>
                <w:color w:val="auto"/>
                <w:sz w:val="18"/>
                <w:szCs w:val="18"/>
              </w:rPr>
            </w:pPr>
            <w:r w:rsidRPr="003B2BAC">
              <w:rPr>
                <w:rStyle w:val="Blue"/>
                <w:color w:val="auto"/>
                <w:sz w:val="18"/>
                <w:szCs w:val="18"/>
              </w:rPr>
              <w:t>Final Effluent Sample Point</w:t>
            </w:r>
          </w:p>
        </w:tc>
      </w:tr>
      <w:tr w:rsidR="00924E8D" w:rsidRPr="001F4EC0" w14:paraId="3794B3F0" w14:textId="77777777" w:rsidTr="00375251">
        <w:trPr>
          <w:cantSplit/>
          <w:trHeight w:val="270"/>
        </w:trPr>
        <w:tc>
          <w:tcPr>
            <w:tcW w:w="888" w:type="pct"/>
            <w:vMerge/>
            <w:shd w:val="clear" w:color="auto" w:fill="auto"/>
          </w:tcPr>
          <w:p w14:paraId="55300DDF" w14:textId="77777777" w:rsidR="00924E8D" w:rsidRPr="003B2BAC" w:rsidRDefault="00924E8D" w:rsidP="00A24F75">
            <w:pPr>
              <w:pStyle w:val="TableText"/>
              <w:rPr>
                <w:rStyle w:val="Blue"/>
                <w:color w:val="auto"/>
                <w:sz w:val="18"/>
                <w:szCs w:val="18"/>
              </w:rPr>
            </w:pPr>
          </w:p>
        </w:tc>
        <w:tc>
          <w:tcPr>
            <w:tcW w:w="1532" w:type="pct"/>
            <w:shd w:val="clear" w:color="auto" w:fill="auto"/>
          </w:tcPr>
          <w:p w14:paraId="2F910AD1" w14:textId="26E3BD8F" w:rsidR="00924E8D" w:rsidRPr="003B2BAC" w:rsidRDefault="00471AAA" w:rsidP="00A24F75">
            <w:pPr>
              <w:pStyle w:val="TableText"/>
              <w:rPr>
                <w:rStyle w:val="Blue"/>
                <w:color w:val="auto"/>
                <w:sz w:val="18"/>
                <w:szCs w:val="18"/>
              </w:rPr>
            </w:pPr>
            <w:r w:rsidRPr="003B2BAC">
              <w:rPr>
                <w:rStyle w:val="Blue"/>
                <w:color w:val="auto"/>
                <w:sz w:val="18"/>
                <w:szCs w:val="18"/>
              </w:rPr>
              <w:t>MCERTS continuous flow monitoring</w:t>
            </w:r>
          </w:p>
        </w:tc>
        <w:tc>
          <w:tcPr>
            <w:tcW w:w="1129" w:type="pct"/>
            <w:shd w:val="clear" w:color="auto" w:fill="auto"/>
          </w:tcPr>
          <w:p w14:paraId="6A58AF7E" w14:textId="00C9F679" w:rsidR="00924E8D" w:rsidRPr="00545A82" w:rsidRDefault="003B2BAC" w:rsidP="00A24F75">
            <w:pPr>
              <w:pStyle w:val="TableText"/>
              <w:rPr>
                <w:rStyle w:val="Blue"/>
                <w:color w:val="auto"/>
                <w:sz w:val="18"/>
                <w:szCs w:val="18"/>
              </w:rPr>
            </w:pPr>
            <w:r w:rsidRPr="00545A82">
              <w:rPr>
                <w:rStyle w:val="Blue"/>
                <w:color w:val="auto"/>
                <w:sz w:val="18"/>
                <w:szCs w:val="18"/>
              </w:rPr>
              <w:t xml:space="preserve">SN </w:t>
            </w:r>
            <w:r w:rsidR="00F25848">
              <w:rPr>
                <w:rStyle w:val="Blue"/>
                <w:color w:val="auto"/>
                <w:sz w:val="18"/>
                <w:szCs w:val="18"/>
              </w:rPr>
              <w:t>32495 17910</w:t>
            </w:r>
          </w:p>
        </w:tc>
        <w:tc>
          <w:tcPr>
            <w:tcW w:w="1451" w:type="pct"/>
            <w:shd w:val="clear" w:color="auto" w:fill="auto"/>
          </w:tcPr>
          <w:p w14:paraId="67515E1F" w14:textId="5237B4E1" w:rsidR="00924E8D" w:rsidRPr="00545A82" w:rsidRDefault="00924E8D" w:rsidP="00A24F75">
            <w:pPr>
              <w:pStyle w:val="TableText"/>
              <w:rPr>
                <w:rStyle w:val="Blue"/>
                <w:color w:val="auto"/>
                <w:sz w:val="18"/>
                <w:szCs w:val="18"/>
              </w:rPr>
            </w:pPr>
            <w:r w:rsidRPr="00545A82">
              <w:rPr>
                <w:rStyle w:val="Blue"/>
                <w:color w:val="auto"/>
                <w:sz w:val="18"/>
                <w:szCs w:val="18"/>
              </w:rPr>
              <w:t>MCERTS Flow Monitoring Point</w:t>
            </w:r>
          </w:p>
        </w:tc>
      </w:tr>
      <w:tr w:rsidR="00A24F75" w:rsidRPr="001F4EC0" w14:paraId="100AE65F" w14:textId="77777777" w:rsidTr="00375251">
        <w:trPr>
          <w:cantSplit/>
        </w:trPr>
        <w:tc>
          <w:tcPr>
            <w:tcW w:w="888" w:type="pct"/>
            <w:vMerge w:val="restart"/>
            <w:shd w:val="clear" w:color="auto" w:fill="auto"/>
          </w:tcPr>
          <w:p w14:paraId="5EC7CE82" w14:textId="44F5DDB0" w:rsidR="00A24F75" w:rsidRPr="003B2BAC" w:rsidRDefault="00A24F75" w:rsidP="00A24F75">
            <w:pPr>
              <w:pStyle w:val="TableText"/>
              <w:rPr>
                <w:rStyle w:val="Blue"/>
                <w:color w:val="auto"/>
                <w:sz w:val="18"/>
                <w:szCs w:val="18"/>
              </w:rPr>
            </w:pPr>
            <w:r w:rsidRPr="003B2BAC">
              <w:rPr>
                <w:rStyle w:val="Blue"/>
                <w:color w:val="auto"/>
                <w:sz w:val="18"/>
                <w:szCs w:val="18"/>
              </w:rPr>
              <w:t xml:space="preserve">A2 Settled storm sewage via </w:t>
            </w:r>
            <w:r w:rsidR="002D50FC" w:rsidRPr="003B2BAC">
              <w:rPr>
                <w:rStyle w:val="Blue"/>
                <w:color w:val="auto"/>
                <w:sz w:val="18"/>
                <w:szCs w:val="18"/>
              </w:rPr>
              <w:t>Settled Storm Discharge Point</w:t>
            </w:r>
          </w:p>
          <w:p w14:paraId="324A46A4" w14:textId="77777777" w:rsidR="00A24F75" w:rsidRPr="003B2BAC" w:rsidRDefault="00A24F75" w:rsidP="00A24F75">
            <w:pPr>
              <w:pStyle w:val="TableText"/>
              <w:rPr>
                <w:rStyle w:val="Blue"/>
                <w:color w:val="auto"/>
                <w:sz w:val="18"/>
                <w:szCs w:val="18"/>
              </w:rPr>
            </w:pPr>
          </w:p>
        </w:tc>
        <w:tc>
          <w:tcPr>
            <w:tcW w:w="1532" w:type="pct"/>
            <w:shd w:val="clear" w:color="auto" w:fill="auto"/>
          </w:tcPr>
          <w:p w14:paraId="6684CD41" w14:textId="77A9A9B3" w:rsidR="00A24F75" w:rsidRPr="00FD14BC" w:rsidRDefault="00A24F75" w:rsidP="00A24F75">
            <w:pPr>
              <w:pStyle w:val="TableText"/>
              <w:rPr>
                <w:rStyle w:val="Blue"/>
                <w:color w:val="auto"/>
                <w:sz w:val="18"/>
                <w:szCs w:val="18"/>
              </w:rPr>
            </w:pPr>
            <w:r w:rsidRPr="00FD14BC">
              <w:rPr>
                <w:rStyle w:val="Blue"/>
                <w:color w:val="auto"/>
                <w:sz w:val="18"/>
                <w:szCs w:val="18"/>
              </w:rPr>
              <w:t>S</w:t>
            </w:r>
            <w:r w:rsidR="00471AAA">
              <w:rPr>
                <w:rStyle w:val="Blue"/>
                <w:color w:val="auto"/>
                <w:sz w:val="18"/>
                <w:szCs w:val="18"/>
              </w:rPr>
              <w:t>ettled s</w:t>
            </w:r>
            <w:r w:rsidRPr="00FD14BC">
              <w:rPr>
                <w:rStyle w:val="Blue"/>
                <w:color w:val="auto"/>
                <w:sz w:val="18"/>
                <w:szCs w:val="18"/>
              </w:rPr>
              <w:t xml:space="preserve">torm </w:t>
            </w:r>
            <w:r w:rsidR="00322FF4">
              <w:rPr>
                <w:rStyle w:val="Blue"/>
                <w:color w:val="auto"/>
                <w:sz w:val="18"/>
                <w:szCs w:val="18"/>
              </w:rPr>
              <w:t>e</w:t>
            </w:r>
            <w:r w:rsidRPr="00FD14BC">
              <w:rPr>
                <w:rStyle w:val="Blue"/>
                <w:color w:val="auto"/>
                <w:sz w:val="18"/>
                <w:szCs w:val="18"/>
              </w:rPr>
              <w:t>ffluent sampling</w:t>
            </w:r>
          </w:p>
        </w:tc>
        <w:tc>
          <w:tcPr>
            <w:tcW w:w="1129" w:type="pct"/>
            <w:shd w:val="clear" w:color="auto" w:fill="auto"/>
          </w:tcPr>
          <w:p w14:paraId="0FC321FD" w14:textId="2FB9888B" w:rsidR="00A24F75" w:rsidRPr="00545A82" w:rsidRDefault="003B2BAC" w:rsidP="00A24F75">
            <w:pPr>
              <w:pStyle w:val="TableText"/>
              <w:rPr>
                <w:rStyle w:val="Blue"/>
                <w:color w:val="auto"/>
                <w:sz w:val="18"/>
                <w:szCs w:val="18"/>
              </w:rPr>
            </w:pPr>
            <w:r w:rsidRPr="00545A82">
              <w:rPr>
                <w:rStyle w:val="Blue"/>
                <w:color w:val="auto"/>
                <w:sz w:val="18"/>
                <w:szCs w:val="18"/>
              </w:rPr>
              <w:t xml:space="preserve">SN </w:t>
            </w:r>
            <w:r w:rsidR="00F25848">
              <w:rPr>
                <w:rStyle w:val="Blue"/>
                <w:color w:val="auto"/>
                <w:sz w:val="18"/>
                <w:szCs w:val="18"/>
              </w:rPr>
              <w:t>32490 17904</w:t>
            </w:r>
          </w:p>
        </w:tc>
        <w:tc>
          <w:tcPr>
            <w:tcW w:w="1451" w:type="pct"/>
            <w:shd w:val="clear" w:color="auto" w:fill="auto"/>
          </w:tcPr>
          <w:p w14:paraId="4BFBA58D" w14:textId="2DA405A2" w:rsidR="00A24F75" w:rsidRPr="00545A82" w:rsidRDefault="008453FF" w:rsidP="00A24F75">
            <w:pPr>
              <w:pStyle w:val="TableText"/>
              <w:rPr>
                <w:rStyle w:val="Blue"/>
                <w:color w:val="auto"/>
                <w:sz w:val="18"/>
                <w:szCs w:val="18"/>
              </w:rPr>
            </w:pPr>
            <w:r w:rsidRPr="00545A82">
              <w:rPr>
                <w:rStyle w:val="Blue"/>
                <w:color w:val="auto"/>
                <w:sz w:val="18"/>
                <w:szCs w:val="18"/>
              </w:rPr>
              <w:t>Settled Storm Sample Point</w:t>
            </w:r>
          </w:p>
        </w:tc>
      </w:tr>
      <w:tr w:rsidR="00A24F75" w:rsidRPr="001F4EC0" w14:paraId="415862EE" w14:textId="77777777" w:rsidTr="00375251">
        <w:trPr>
          <w:cantSplit/>
        </w:trPr>
        <w:tc>
          <w:tcPr>
            <w:tcW w:w="888" w:type="pct"/>
            <w:vMerge/>
            <w:shd w:val="clear" w:color="auto" w:fill="auto"/>
          </w:tcPr>
          <w:p w14:paraId="0D347D51" w14:textId="77777777" w:rsidR="00A24F75" w:rsidRPr="001F4EC0" w:rsidRDefault="00A24F75" w:rsidP="00A24F75">
            <w:pPr>
              <w:pStyle w:val="TableText"/>
              <w:rPr>
                <w:rStyle w:val="Blue"/>
                <w:sz w:val="18"/>
                <w:szCs w:val="18"/>
              </w:rPr>
            </w:pPr>
          </w:p>
        </w:tc>
        <w:tc>
          <w:tcPr>
            <w:tcW w:w="1532" w:type="pct"/>
            <w:shd w:val="clear" w:color="auto" w:fill="auto"/>
          </w:tcPr>
          <w:p w14:paraId="368B34F5" w14:textId="77777777" w:rsidR="00A24F75" w:rsidRDefault="00A24F75" w:rsidP="00A24F75">
            <w:pPr>
              <w:pStyle w:val="TableText"/>
              <w:rPr>
                <w:rStyle w:val="Blue"/>
                <w:color w:val="auto"/>
                <w:sz w:val="18"/>
                <w:szCs w:val="18"/>
              </w:rPr>
            </w:pPr>
            <w:r w:rsidRPr="00FD14BC">
              <w:rPr>
                <w:rStyle w:val="Blue"/>
                <w:color w:val="auto"/>
                <w:sz w:val="18"/>
                <w:szCs w:val="18"/>
              </w:rPr>
              <w:t>Event duration monitoring</w:t>
            </w:r>
          </w:p>
          <w:p w14:paraId="31B845BF" w14:textId="4C720634" w:rsidR="00A104DC" w:rsidRPr="00FD14BC" w:rsidRDefault="00A104DC" w:rsidP="00CB27EE">
            <w:pPr>
              <w:pStyle w:val="TableText"/>
              <w:rPr>
                <w:rStyle w:val="Blue"/>
                <w:color w:val="auto"/>
                <w:sz w:val="18"/>
                <w:szCs w:val="18"/>
              </w:rPr>
            </w:pPr>
          </w:p>
        </w:tc>
        <w:tc>
          <w:tcPr>
            <w:tcW w:w="1129" w:type="pct"/>
            <w:shd w:val="clear" w:color="auto" w:fill="auto"/>
          </w:tcPr>
          <w:p w14:paraId="05588882" w14:textId="574741D5" w:rsidR="00A24F75" w:rsidRPr="00545A82" w:rsidRDefault="003B2BAC" w:rsidP="00A24F75">
            <w:pPr>
              <w:pStyle w:val="TableText"/>
              <w:rPr>
                <w:rStyle w:val="Blue"/>
                <w:color w:val="auto"/>
                <w:sz w:val="18"/>
                <w:szCs w:val="18"/>
              </w:rPr>
            </w:pPr>
            <w:r w:rsidRPr="00545A82">
              <w:rPr>
                <w:rStyle w:val="Blue"/>
                <w:color w:val="auto"/>
                <w:sz w:val="18"/>
                <w:szCs w:val="18"/>
              </w:rPr>
              <w:t xml:space="preserve">SN </w:t>
            </w:r>
            <w:r w:rsidR="00F25848">
              <w:rPr>
                <w:rStyle w:val="Blue"/>
                <w:color w:val="auto"/>
                <w:sz w:val="18"/>
                <w:szCs w:val="18"/>
              </w:rPr>
              <w:t>32490 17904</w:t>
            </w:r>
          </w:p>
        </w:tc>
        <w:tc>
          <w:tcPr>
            <w:tcW w:w="1451" w:type="pct"/>
            <w:shd w:val="clear" w:color="auto" w:fill="auto"/>
          </w:tcPr>
          <w:p w14:paraId="307987B8" w14:textId="22783A47" w:rsidR="00A24F75" w:rsidRPr="00545A82" w:rsidRDefault="00A24F75" w:rsidP="00A24F75">
            <w:pPr>
              <w:pStyle w:val="TableText"/>
              <w:rPr>
                <w:rStyle w:val="Blue"/>
                <w:color w:val="auto"/>
                <w:sz w:val="18"/>
                <w:szCs w:val="18"/>
              </w:rPr>
            </w:pPr>
            <w:r w:rsidRPr="00545A82">
              <w:rPr>
                <w:rStyle w:val="Blue"/>
                <w:color w:val="auto"/>
                <w:sz w:val="18"/>
                <w:szCs w:val="18"/>
              </w:rPr>
              <w:t>Settled Storm to Environment EDM Monitoring Point</w:t>
            </w:r>
            <w:r w:rsidR="003B2BAC" w:rsidRPr="00545A82">
              <w:rPr>
                <w:rStyle w:val="Blue"/>
                <w:color w:val="auto"/>
                <w:sz w:val="18"/>
                <w:szCs w:val="18"/>
              </w:rPr>
              <w:t xml:space="preserve"> 1</w:t>
            </w:r>
          </w:p>
        </w:tc>
      </w:tr>
      <w:tr w:rsidR="00A24F75" w:rsidRPr="001F4EC0" w14:paraId="4572E0EF" w14:textId="77777777" w:rsidTr="00375251">
        <w:trPr>
          <w:cantSplit/>
        </w:trPr>
        <w:tc>
          <w:tcPr>
            <w:tcW w:w="888" w:type="pct"/>
            <w:vMerge/>
            <w:shd w:val="clear" w:color="auto" w:fill="auto"/>
          </w:tcPr>
          <w:p w14:paraId="76D80A11"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59072490" w14:textId="77777777" w:rsidR="00A24F75" w:rsidRPr="00FD14BC" w:rsidRDefault="00A24F75" w:rsidP="00A24F75">
            <w:pPr>
              <w:pStyle w:val="TableText"/>
              <w:rPr>
                <w:rStyle w:val="Blue"/>
                <w:color w:val="auto"/>
                <w:sz w:val="18"/>
                <w:szCs w:val="18"/>
              </w:rPr>
            </w:pPr>
            <w:r w:rsidRPr="00FD14BC">
              <w:rPr>
                <w:rStyle w:val="Blue"/>
                <w:color w:val="auto"/>
                <w:sz w:val="18"/>
                <w:szCs w:val="18"/>
              </w:rPr>
              <w:t>Flow passed forward monitoring</w:t>
            </w:r>
          </w:p>
        </w:tc>
        <w:tc>
          <w:tcPr>
            <w:tcW w:w="1129" w:type="pct"/>
            <w:shd w:val="clear" w:color="auto" w:fill="auto"/>
          </w:tcPr>
          <w:p w14:paraId="021281DB" w14:textId="65247C59" w:rsidR="00A24F75" w:rsidRPr="00545A82" w:rsidRDefault="003B2BAC" w:rsidP="00A24F75">
            <w:pPr>
              <w:pStyle w:val="TableText"/>
              <w:rPr>
                <w:rStyle w:val="Blue"/>
                <w:color w:val="auto"/>
                <w:sz w:val="18"/>
                <w:szCs w:val="18"/>
              </w:rPr>
            </w:pPr>
            <w:r w:rsidRPr="00545A82">
              <w:rPr>
                <w:rStyle w:val="Blue"/>
                <w:color w:val="auto"/>
                <w:sz w:val="18"/>
                <w:szCs w:val="18"/>
              </w:rPr>
              <w:t xml:space="preserve">SN </w:t>
            </w:r>
            <w:r w:rsidR="00F25848">
              <w:rPr>
                <w:rStyle w:val="Blue"/>
                <w:color w:val="auto"/>
                <w:sz w:val="18"/>
                <w:szCs w:val="18"/>
              </w:rPr>
              <w:t>32498 17906</w:t>
            </w:r>
          </w:p>
        </w:tc>
        <w:tc>
          <w:tcPr>
            <w:tcW w:w="1451" w:type="pct"/>
            <w:shd w:val="clear" w:color="auto" w:fill="auto"/>
          </w:tcPr>
          <w:p w14:paraId="1B0C645C" w14:textId="489D3E21" w:rsidR="00A24F75" w:rsidRPr="00545A82" w:rsidRDefault="00A24F75" w:rsidP="00A24F75">
            <w:pPr>
              <w:pStyle w:val="TableText"/>
              <w:rPr>
                <w:rStyle w:val="Blue"/>
                <w:color w:val="auto"/>
                <w:sz w:val="18"/>
                <w:szCs w:val="18"/>
              </w:rPr>
            </w:pPr>
            <w:r w:rsidRPr="00545A82">
              <w:rPr>
                <w:rStyle w:val="Blue"/>
                <w:color w:val="auto"/>
                <w:sz w:val="18"/>
                <w:szCs w:val="18"/>
              </w:rPr>
              <w:t>MCERTS FPF Monitoring Point</w:t>
            </w:r>
            <w:r w:rsidR="003B2BAC" w:rsidRPr="00545A82">
              <w:rPr>
                <w:rStyle w:val="Blue"/>
                <w:color w:val="auto"/>
                <w:sz w:val="18"/>
                <w:szCs w:val="18"/>
              </w:rPr>
              <w:t xml:space="preserve"> 1</w:t>
            </w:r>
          </w:p>
        </w:tc>
      </w:tr>
      <w:tr w:rsidR="00A24F75" w:rsidRPr="001F4EC0" w14:paraId="54C27632" w14:textId="77777777" w:rsidTr="00375251">
        <w:trPr>
          <w:cantSplit/>
        </w:trPr>
        <w:tc>
          <w:tcPr>
            <w:tcW w:w="888" w:type="pct"/>
            <w:vMerge/>
            <w:shd w:val="clear" w:color="auto" w:fill="auto"/>
          </w:tcPr>
          <w:p w14:paraId="632C148D"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2D1D5C5C" w14:textId="77777777" w:rsidR="00A24F75" w:rsidRPr="00FD14BC" w:rsidRDefault="00A24F75" w:rsidP="00A24F75">
            <w:pPr>
              <w:pStyle w:val="TableText"/>
              <w:rPr>
                <w:rStyle w:val="Blue"/>
                <w:color w:val="auto"/>
                <w:sz w:val="18"/>
                <w:szCs w:val="18"/>
              </w:rPr>
            </w:pPr>
            <w:r w:rsidRPr="00FD14BC">
              <w:rPr>
                <w:rStyle w:val="Blue"/>
                <w:color w:val="auto"/>
                <w:sz w:val="18"/>
                <w:szCs w:val="18"/>
              </w:rPr>
              <w:t xml:space="preserve">Overflow operation (into storm storage) monitoring </w:t>
            </w:r>
          </w:p>
        </w:tc>
        <w:tc>
          <w:tcPr>
            <w:tcW w:w="1129" w:type="pct"/>
            <w:shd w:val="clear" w:color="auto" w:fill="auto"/>
          </w:tcPr>
          <w:p w14:paraId="5A6D07EB" w14:textId="4ACB2786" w:rsidR="00A24F75" w:rsidRPr="00545A82" w:rsidRDefault="003B2BAC" w:rsidP="00A24F75">
            <w:pPr>
              <w:pStyle w:val="TableText"/>
              <w:rPr>
                <w:rStyle w:val="Blue"/>
                <w:color w:val="auto"/>
                <w:sz w:val="18"/>
                <w:szCs w:val="18"/>
              </w:rPr>
            </w:pPr>
            <w:r w:rsidRPr="00545A82">
              <w:rPr>
                <w:rStyle w:val="Blue"/>
                <w:color w:val="auto"/>
                <w:sz w:val="18"/>
                <w:szCs w:val="18"/>
              </w:rPr>
              <w:t>SN 32494 17908</w:t>
            </w:r>
          </w:p>
        </w:tc>
        <w:tc>
          <w:tcPr>
            <w:tcW w:w="1451" w:type="pct"/>
            <w:shd w:val="clear" w:color="auto" w:fill="auto"/>
          </w:tcPr>
          <w:p w14:paraId="23D59BB0" w14:textId="25E5D882" w:rsidR="00A24F75" w:rsidRPr="00545A82" w:rsidRDefault="00A24F75" w:rsidP="00A24F75">
            <w:pPr>
              <w:pStyle w:val="TableText"/>
              <w:rPr>
                <w:rStyle w:val="Blue"/>
                <w:color w:val="auto"/>
                <w:sz w:val="18"/>
                <w:szCs w:val="18"/>
              </w:rPr>
            </w:pPr>
            <w:r w:rsidRPr="00545A82">
              <w:rPr>
                <w:rStyle w:val="Blue"/>
                <w:color w:val="auto"/>
                <w:sz w:val="18"/>
                <w:szCs w:val="18"/>
              </w:rPr>
              <w:t>EDM to Storm Tank Monitoring Point</w:t>
            </w:r>
          </w:p>
        </w:tc>
      </w:tr>
      <w:bookmarkEnd w:id="7"/>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545A82" w:rsidRDefault="005D2F25" w:rsidP="00821962">
      <w:pPr>
        <w:pStyle w:val="Heading1NotIndexed"/>
        <w:ind w:left="567"/>
        <w:rPr>
          <w:rStyle w:val="Red"/>
          <w:color w:val="auto"/>
        </w:rPr>
      </w:pPr>
      <w:r>
        <w:rPr>
          <w:rStyle w:val="Red"/>
        </w:rPr>
        <w:br w:type="page"/>
      </w:r>
      <w:r w:rsidR="00821962" w:rsidRPr="00545A82">
        <w:rPr>
          <w:rStyle w:val="Red"/>
          <w:color w:val="auto"/>
        </w:rPr>
        <w:lastRenderedPageBreak/>
        <w:t xml:space="preserve">Schedule 3A - Look up </w:t>
      </w:r>
      <w:proofErr w:type="gramStart"/>
      <w:r w:rsidR="00821962" w:rsidRPr="00545A82">
        <w:rPr>
          <w:rStyle w:val="Red"/>
          <w:color w:val="auto"/>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545A82" w:rsidRPr="00545A82" w14:paraId="3DD254C6" w14:textId="77777777" w:rsidTr="001F4EC0">
        <w:trPr>
          <w:cantSplit/>
          <w:tblHeader/>
        </w:trPr>
        <w:tc>
          <w:tcPr>
            <w:tcW w:w="5000" w:type="pct"/>
            <w:gridSpan w:val="2"/>
            <w:shd w:val="clear" w:color="auto" w:fill="000000"/>
          </w:tcPr>
          <w:p w14:paraId="73C3E919" w14:textId="77777777" w:rsidR="00821962" w:rsidRPr="00545A82" w:rsidRDefault="00821962" w:rsidP="00821962">
            <w:pPr>
              <w:pStyle w:val="TableText"/>
              <w:rPr>
                <w:rStyle w:val="Red"/>
                <w:b/>
                <w:color w:val="auto"/>
                <w:sz w:val="18"/>
                <w:szCs w:val="18"/>
              </w:rPr>
            </w:pPr>
            <w:r w:rsidRPr="00545A82">
              <w:rPr>
                <w:rStyle w:val="Red"/>
                <w:b/>
                <w:color w:val="auto"/>
                <w:sz w:val="18"/>
                <w:szCs w:val="18"/>
              </w:rPr>
              <w:t>Look up table</w:t>
            </w:r>
          </w:p>
        </w:tc>
      </w:tr>
      <w:tr w:rsidR="00545A82" w:rsidRPr="00545A82" w14:paraId="53185F0D" w14:textId="77777777" w:rsidTr="001F4EC0">
        <w:trPr>
          <w:cantSplit/>
          <w:tblHeader/>
        </w:trPr>
        <w:tc>
          <w:tcPr>
            <w:tcW w:w="2340" w:type="pct"/>
            <w:shd w:val="clear" w:color="auto" w:fill="auto"/>
          </w:tcPr>
          <w:p w14:paraId="490B10F6" w14:textId="77777777" w:rsidR="00821962" w:rsidRPr="00545A82" w:rsidRDefault="00821962" w:rsidP="00821962">
            <w:pPr>
              <w:pStyle w:val="TableText"/>
              <w:rPr>
                <w:rStyle w:val="Red"/>
                <w:b/>
                <w:color w:val="auto"/>
                <w:sz w:val="18"/>
                <w:szCs w:val="18"/>
              </w:rPr>
            </w:pPr>
            <w:r w:rsidRPr="00545A82">
              <w:rPr>
                <w:rStyle w:val="Red"/>
                <w:b/>
                <w:color w:val="auto"/>
                <w:sz w:val="18"/>
                <w:szCs w:val="18"/>
              </w:rPr>
              <w:t>Number of s</w:t>
            </w:r>
            <w:bookmarkStart w:id="8" w:name="_Hlt511551491"/>
            <w:bookmarkEnd w:id="8"/>
            <w:r w:rsidRPr="00545A82">
              <w:rPr>
                <w:rStyle w:val="Red"/>
                <w:b/>
                <w:color w:val="auto"/>
                <w:sz w:val="18"/>
                <w:szCs w:val="18"/>
              </w:rPr>
              <w:t>amples taken in any period of 12 months</w:t>
            </w:r>
          </w:p>
        </w:tc>
        <w:tc>
          <w:tcPr>
            <w:tcW w:w="2660" w:type="pct"/>
            <w:shd w:val="clear" w:color="auto" w:fill="auto"/>
          </w:tcPr>
          <w:p w14:paraId="48968FD3" w14:textId="77777777" w:rsidR="00821962" w:rsidRPr="00545A82" w:rsidRDefault="00821962" w:rsidP="00821962">
            <w:pPr>
              <w:pStyle w:val="TableText"/>
              <w:rPr>
                <w:rStyle w:val="Red"/>
                <w:b/>
                <w:color w:val="auto"/>
                <w:sz w:val="18"/>
                <w:szCs w:val="18"/>
              </w:rPr>
            </w:pPr>
            <w:r w:rsidRPr="00545A82">
              <w:rPr>
                <w:rStyle w:val="Red"/>
                <w:b/>
                <w:color w:val="auto"/>
                <w:sz w:val="18"/>
                <w:szCs w:val="18"/>
              </w:rPr>
              <w:t>Maximum number of samples permitted to exceed limit for given parameter</w:t>
            </w:r>
          </w:p>
        </w:tc>
      </w:tr>
      <w:tr w:rsidR="00545A82" w:rsidRPr="00545A82" w14:paraId="66FFC366" w14:textId="77777777" w:rsidTr="001F4EC0">
        <w:trPr>
          <w:cantSplit/>
        </w:trPr>
        <w:tc>
          <w:tcPr>
            <w:tcW w:w="2340" w:type="pct"/>
            <w:shd w:val="clear" w:color="auto" w:fill="auto"/>
          </w:tcPr>
          <w:p w14:paraId="690367E9"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4–7  </w:t>
            </w:r>
          </w:p>
        </w:tc>
        <w:tc>
          <w:tcPr>
            <w:tcW w:w="2660" w:type="pct"/>
            <w:shd w:val="clear" w:color="auto" w:fill="auto"/>
          </w:tcPr>
          <w:p w14:paraId="42B64EF4"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 1</w:t>
            </w:r>
          </w:p>
        </w:tc>
      </w:tr>
      <w:tr w:rsidR="00545A82" w:rsidRPr="00545A82" w14:paraId="118D4DEA" w14:textId="77777777" w:rsidTr="001F4EC0">
        <w:trPr>
          <w:cantSplit/>
        </w:trPr>
        <w:tc>
          <w:tcPr>
            <w:tcW w:w="2340" w:type="pct"/>
            <w:shd w:val="clear" w:color="auto" w:fill="auto"/>
          </w:tcPr>
          <w:p w14:paraId="7CF81B4F" w14:textId="77777777" w:rsidR="00821962" w:rsidRPr="00545A82" w:rsidRDefault="00821962" w:rsidP="00821962">
            <w:pPr>
              <w:pStyle w:val="TableText"/>
              <w:rPr>
                <w:rStyle w:val="Red"/>
                <w:color w:val="auto"/>
                <w:sz w:val="18"/>
                <w:szCs w:val="18"/>
              </w:rPr>
            </w:pPr>
            <w:r w:rsidRPr="00545A82">
              <w:rPr>
                <w:rStyle w:val="Red"/>
                <w:color w:val="auto"/>
                <w:sz w:val="18"/>
                <w:szCs w:val="18"/>
              </w:rPr>
              <w:t>8–16</w:t>
            </w:r>
          </w:p>
        </w:tc>
        <w:tc>
          <w:tcPr>
            <w:tcW w:w="2660" w:type="pct"/>
            <w:shd w:val="clear" w:color="auto" w:fill="auto"/>
          </w:tcPr>
          <w:p w14:paraId="553C9E2F"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 2</w:t>
            </w:r>
          </w:p>
        </w:tc>
      </w:tr>
      <w:tr w:rsidR="00545A82" w:rsidRPr="00545A82" w14:paraId="4B410A5B" w14:textId="77777777" w:rsidTr="001F4EC0">
        <w:trPr>
          <w:cantSplit/>
        </w:trPr>
        <w:tc>
          <w:tcPr>
            <w:tcW w:w="2340" w:type="pct"/>
            <w:shd w:val="clear" w:color="auto" w:fill="auto"/>
          </w:tcPr>
          <w:p w14:paraId="74F2BF81"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17–28 </w:t>
            </w:r>
          </w:p>
        </w:tc>
        <w:tc>
          <w:tcPr>
            <w:tcW w:w="2660" w:type="pct"/>
            <w:shd w:val="clear" w:color="auto" w:fill="auto"/>
          </w:tcPr>
          <w:p w14:paraId="1FA9AC3B"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 3</w:t>
            </w:r>
          </w:p>
        </w:tc>
      </w:tr>
      <w:tr w:rsidR="00545A82" w:rsidRPr="00545A82" w14:paraId="5199CF7A" w14:textId="77777777" w:rsidTr="001F4EC0">
        <w:trPr>
          <w:cantSplit/>
        </w:trPr>
        <w:tc>
          <w:tcPr>
            <w:tcW w:w="2340" w:type="pct"/>
            <w:shd w:val="clear" w:color="auto" w:fill="auto"/>
          </w:tcPr>
          <w:p w14:paraId="1937245F"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29–40 </w:t>
            </w:r>
          </w:p>
        </w:tc>
        <w:tc>
          <w:tcPr>
            <w:tcW w:w="2660" w:type="pct"/>
            <w:shd w:val="clear" w:color="auto" w:fill="auto"/>
          </w:tcPr>
          <w:p w14:paraId="737B05C8"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 4</w:t>
            </w:r>
          </w:p>
        </w:tc>
      </w:tr>
      <w:tr w:rsidR="00545A82" w:rsidRPr="00545A82" w14:paraId="181E5FE3" w14:textId="77777777" w:rsidTr="001F4EC0">
        <w:trPr>
          <w:cantSplit/>
        </w:trPr>
        <w:tc>
          <w:tcPr>
            <w:tcW w:w="2340" w:type="pct"/>
            <w:shd w:val="clear" w:color="auto" w:fill="auto"/>
          </w:tcPr>
          <w:p w14:paraId="14B9650C"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41–53  </w:t>
            </w:r>
          </w:p>
        </w:tc>
        <w:tc>
          <w:tcPr>
            <w:tcW w:w="2660" w:type="pct"/>
            <w:shd w:val="clear" w:color="auto" w:fill="auto"/>
          </w:tcPr>
          <w:p w14:paraId="27663C27"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 5</w:t>
            </w:r>
          </w:p>
        </w:tc>
      </w:tr>
      <w:tr w:rsidR="00545A82" w:rsidRPr="00545A82" w14:paraId="67075020" w14:textId="77777777" w:rsidTr="001F4EC0">
        <w:trPr>
          <w:cantSplit/>
        </w:trPr>
        <w:tc>
          <w:tcPr>
            <w:tcW w:w="2340" w:type="pct"/>
            <w:shd w:val="clear" w:color="auto" w:fill="auto"/>
          </w:tcPr>
          <w:p w14:paraId="60515863"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54–67  </w:t>
            </w:r>
          </w:p>
        </w:tc>
        <w:tc>
          <w:tcPr>
            <w:tcW w:w="2660" w:type="pct"/>
            <w:shd w:val="clear" w:color="auto" w:fill="auto"/>
          </w:tcPr>
          <w:p w14:paraId="2BB8AE66"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 6</w:t>
            </w:r>
          </w:p>
        </w:tc>
      </w:tr>
      <w:tr w:rsidR="00545A82" w:rsidRPr="00545A82" w14:paraId="15A3385A" w14:textId="77777777" w:rsidTr="001F4EC0">
        <w:trPr>
          <w:cantSplit/>
        </w:trPr>
        <w:tc>
          <w:tcPr>
            <w:tcW w:w="2340" w:type="pct"/>
            <w:shd w:val="clear" w:color="auto" w:fill="auto"/>
          </w:tcPr>
          <w:p w14:paraId="1E99C9FF"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68–81  </w:t>
            </w:r>
          </w:p>
        </w:tc>
        <w:tc>
          <w:tcPr>
            <w:tcW w:w="2660" w:type="pct"/>
            <w:shd w:val="clear" w:color="auto" w:fill="auto"/>
          </w:tcPr>
          <w:p w14:paraId="0CE70478"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 7</w:t>
            </w:r>
          </w:p>
        </w:tc>
      </w:tr>
      <w:tr w:rsidR="00545A82" w:rsidRPr="00545A82" w14:paraId="1E41F48A" w14:textId="77777777" w:rsidTr="001F4EC0">
        <w:trPr>
          <w:cantSplit/>
        </w:trPr>
        <w:tc>
          <w:tcPr>
            <w:tcW w:w="2340" w:type="pct"/>
            <w:shd w:val="clear" w:color="auto" w:fill="auto"/>
          </w:tcPr>
          <w:p w14:paraId="31B5967C"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82–95 </w:t>
            </w:r>
          </w:p>
        </w:tc>
        <w:tc>
          <w:tcPr>
            <w:tcW w:w="2660" w:type="pct"/>
            <w:shd w:val="clear" w:color="auto" w:fill="auto"/>
          </w:tcPr>
          <w:p w14:paraId="1E5AD8F5"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 8</w:t>
            </w:r>
          </w:p>
        </w:tc>
      </w:tr>
      <w:tr w:rsidR="00545A82" w:rsidRPr="00545A82" w14:paraId="709F40DE" w14:textId="77777777" w:rsidTr="001F4EC0">
        <w:trPr>
          <w:cantSplit/>
        </w:trPr>
        <w:tc>
          <w:tcPr>
            <w:tcW w:w="2340" w:type="pct"/>
            <w:shd w:val="clear" w:color="auto" w:fill="auto"/>
          </w:tcPr>
          <w:p w14:paraId="634F1B30"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96–110 </w:t>
            </w:r>
          </w:p>
        </w:tc>
        <w:tc>
          <w:tcPr>
            <w:tcW w:w="2660" w:type="pct"/>
            <w:shd w:val="clear" w:color="auto" w:fill="auto"/>
          </w:tcPr>
          <w:p w14:paraId="6CD2DE18"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 9</w:t>
            </w:r>
          </w:p>
        </w:tc>
      </w:tr>
      <w:tr w:rsidR="00545A82" w:rsidRPr="00545A82" w14:paraId="22FF453F" w14:textId="77777777" w:rsidTr="001F4EC0">
        <w:trPr>
          <w:cantSplit/>
        </w:trPr>
        <w:tc>
          <w:tcPr>
            <w:tcW w:w="2340" w:type="pct"/>
            <w:shd w:val="clear" w:color="auto" w:fill="auto"/>
          </w:tcPr>
          <w:p w14:paraId="2888721F"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111–125  </w:t>
            </w:r>
          </w:p>
        </w:tc>
        <w:tc>
          <w:tcPr>
            <w:tcW w:w="2660" w:type="pct"/>
            <w:shd w:val="clear" w:color="auto" w:fill="auto"/>
          </w:tcPr>
          <w:p w14:paraId="158ED147"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 10</w:t>
            </w:r>
          </w:p>
        </w:tc>
      </w:tr>
      <w:tr w:rsidR="00545A82" w:rsidRPr="00545A82" w14:paraId="1E3E8B96" w14:textId="77777777" w:rsidTr="001F4EC0">
        <w:trPr>
          <w:cantSplit/>
        </w:trPr>
        <w:tc>
          <w:tcPr>
            <w:tcW w:w="2340" w:type="pct"/>
            <w:shd w:val="clear" w:color="auto" w:fill="auto"/>
          </w:tcPr>
          <w:p w14:paraId="36103B0F"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126–140  </w:t>
            </w:r>
          </w:p>
        </w:tc>
        <w:tc>
          <w:tcPr>
            <w:tcW w:w="2660" w:type="pct"/>
            <w:shd w:val="clear" w:color="auto" w:fill="auto"/>
          </w:tcPr>
          <w:p w14:paraId="27B678A1"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 11</w:t>
            </w:r>
          </w:p>
        </w:tc>
      </w:tr>
      <w:tr w:rsidR="00545A82" w:rsidRPr="00545A82" w14:paraId="321F84FE" w14:textId="77777777" w:rsidTr="001F4EC0">
        <w:trPr>
          <w:cantSplit/>
        </w:trPr>
        <w:tc>
          <w:tcPr>
            <w:tcW w:w="2340" w:type="pct"/>
            <w:shd w:val="clear" w:color="auto" w:fill="auto"/>
          </w:tcPr>
          <w:p w14:paraId="607DBDD3"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141–155  </w:t>
            </w:r>
          </w:p>
        </w:tc>
        <w:tc>
          <w:tcPr>
            <w:tcW w:w="2660" w:type="pct"/>
            <w:shd w:val="clear" w:color="auto" w:fill="auto"/>
          </w:tcPr>
          <w:p w14:paraId="52E83AAB"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 12</w:t>
            </w:r>
          </w:p>
        </w:tc>
      </w:tr>
      <w:tr w:rsidR="00545A82" w:rsidRPr="00545A82" w14:paraId="272C048D" w14:textId="77777777" w:rsidTr="001F4EC0">
        <w:trPr>
          <w:cantSplit/>
        </w:trPr>
        <w:tc>
          <w:tcPr>
            <w:tcW w:w="2340" w:type="pct"/>
            <w:shd w:val="clear" w:color="auto" w:fill="auto"/>
          </w:tcPr>
          <w:p w14:paraId="7E3DDA10"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156–171  </w:t>
            </w:r>
          </w:p>
        </w:tc>
        <w:tc>
          <w:tcPr>
            <w:tcW w:w="2660" w:type="pct"/>
            <w:shd w:val="clear" w:color="auto" w:fill="auto"/>
          </w:tcPr>
          <w:p w14:paraId="25E39731"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 13</w:t>
            </w:r>
          </w:p>
        </w:tc>
      </w:tr>
      <w:tr w:rsidR="00545A82" w:rsidRPr="00545A82" w14:paraId="3AE3C4E8" w14:textId="77777777" w:rsidTr="001F4EC0">
        <w:trPr>
          <w:cantSplit/>
        </w:trPr>
        <w:tc>
          <w:tcPr>
            <w:tcW w:w="2340" w:type="pct"/>
            <w:shd w:val="clear" w:color="auto" w:fill="auto"/>
          </w:tcPr>
          <w:p w14:paraId="5EB74F37"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172–187 </w:t>
            </w:r>
          </w:p>
        </w:tc>
        <w:tc>
          <w:tcPr>
            <w:tcW w:w="2660" w:type="pct"/>
            <w:shd w:val="clear" w:color="auto" w:fill="auto"/>
          </w:tcPr>
          <w:p w14:paraId="3966E173"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 14</w:t>
            </w:r>
          </w:p>
        </w:tc>
      </w:tr>
      <w:tr w:rsidR="00545A82" w:rsidRPr="00545A82" w14:paraId="1DD87395" w14:textId="77777777" w:rsidTr="001F4EC0">
        <w:trPr>
          <w:cantSplit/>
        </w:trPr>
        <w:tc>
          <w:tcPr>
            <w:tcW w:w="2340" w:type="pct"/>
            <w:shd w:val="clear" w:color="auto" w:fill="auto"/>
          </w:tcPr>
          <w:p w14:paraId="4F05C0BC"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188–203  </w:t>
            </w:r>
          </w:p>
        </w:tc>
        <w:tc>
          <w:tcPr>
            <w:tcW w:w="2660" w:type="pct"/>
            <w:shd w:val="clear" w:color="auto" w:fill="auto"/>
          </w:tcPr>
          <w:p w14:paraId="2ABFDEF0"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 15</w:t>
            </w:r>
          </w:p>
        </w:tc>
      </w:tr>
      <w:tr w:rsidR="00545A82" w:rsidRPr="00545A82" w14:paraId="5F739D68" w14:textId="77777777" w:rsidTr="001F4EC0">
        <w:trPr>
          <w:cantSplit/>
        </w:trPr>
        <w:tc>
          <w:tcPr>
            <w:tcW w:w="2340" w:type="pct"/>
            <w:shd w:val="clear" w:color="auto" w:fill="auto"/>
          </w:tcPr>
          <w:p w14:paraId="13D6DF2B"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204–219  </w:t>
            </w:r>
          </w:p>
        </w:tc>
        <w:tc>
          <w:tcPr>
            <w:tcW w:w="2660" w:type="pct"/>
            <w:shd w:val="clear" w:color="auto" w:fill="auto"/>
          </w:tcPr>
          <w:p w14:paraId="353C2567"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 16</w:t>
            </w:r>
          </w:p>
        </w:tc>
      </w:tr>
      <w:tr w:rsidR="00545A82" w:rsidRPr="00545A82" w14:paraId="4394D0D3" w14:textId="77777777" w:rsidTr="001F4EC0">
        <w:trPr>
          <w:cantSplit/>
        </w:trPr>
        <w:tc>
          <w:tcPr>
            <w:tcW w:w="2340" w:type="pct"/>
            <w:shd w:val="clear" w:color="auto" w:fill="auto"/>
          </w:tcPr>
          <w:p w14:paraId="716A9970"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220–235  </w:t>
            </w:r>
          </w:p>
        </w:tc>
        <w:tc>
          <w:tcPr>
            <w:tcW w:w="2660" w:type="pct"/>
            <w:shd w:val="clear" w:color="auto" w:fill="auto"/>
          </w:tcPr>
          <w:p w14:paraId="218D44CA"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 17</w:t>
            </w:r>
          </w:p>
        </w:tc>
      </w:tr>
      <w:tr w:rsidR="00545A82" w:rsidRPr="00545A82" w14:paraId="478ADD3A" w14:textId="77777777" w:rsidTr="001F4EC0">
        <w:trPr>
          <w:cantSplit/>
        </w:trPr>
        <w:tc>
          <w:tcPr>
            <w:tcW w:w="2340" w:type="pct"/>
            <w:shd w:val="clear" w:color="auto" w:fill="auto"/>
          </w:tcPr>
          <w:p w14:paraId="3F1C0785"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236–251 </w:t>
            </w:r>
          </w:p>
        </w:tc>
        <w:tc>
          <w:tcPr>
            <w:tcW w:w="2660" w:type="pct"/>
            <w:shd w:val="clear" w:color="auto" w:fill="auto"/>
          </w:tcPr>
          <w:p w14:paraId="31593D21"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 18</w:t>
            </w:r>
          </w:p>
        </w:tc>
      </w:tr>
      <w:tr w:rsidR="00545A82" w:rsidRPr="00545A82" w14:paraId="76FEF3DE" w14:textId="77777777" w:rsidTr="001F4EC0">
        <w:trPr>
          <w:cantSplit/>
        </w:trPr>
        <w:tc>
          <w:tcPr>
            <w:tcW w:w="2340" w:type="pct"/>
            <w:shd w:val="clear" w:color="auto" w:fill="auto"/>
          </w:tcPr>
          <w:p w14:paraId="3555C36D"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252–268 </w:t>
            </w:r>
          </w:p>
        </w:tc>
        <w:tc>
          <w:tcPr>
            <w:tcW w:w="2660" w:type="pct"/>
            <w:shd w:val="clear" w:color="auto" w:fill="auto"/>
          </w:tcPr>
          <w:p w14:paraId="3636FFC5"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 19</w:t>
            </w:r>
          </w:p>
        </w:tc>
      </w:tr>
      <w:tr w:rsidR="00545A82" w:rsidRPr="00545A82" w14:paraId="3EECC04C" w14:textId="77777777" w:rsidTr="001F4EC0">
        <w:trPr>
          <w:cantSplit/>
        </w:trPr>
        <w:tc>
          <w:tcPr>
            <w:tcW w:w="2340" w:type="pct"/>
            <w:shd w:val="clear" w:color="auto" w:fill="auto"/>
          </w:tcPr>
          <w:p w14:paraId="2DDE7A8B"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269–284  </w:t>
            </w:r>
          </w:p>
        </w:tc>
        <w:tc>
          <w:tcPr>
            <w:tcW w:w="2660" w:type="pct"/>
            <w:shd w:val="clear" w:color="auto" w:fill="auto"/>
          </w:tcPr>
          <w:p w14:paraId="4B0FF9BE"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 20</w:t>
            </w:r>
          </w:p>
        </w:tc>
      </w:tr>
      <w:tr w:rsidR="00545A82" w:rsidRPr="00545A82" w14:paraId="56FD2670" w14:textId="77777777" w:rsidTr="001F4EC0">
        <w:trPr>
          <w:cantSplit/>
        </w:trPr>
        <w:tc>
          <w:tcPr>
            <w:tcW w:w="2340" w:type="pct"/>
            <w:shd w:val="clear" w:color="auto" w:fill="auto"/>
          </w:tcPr>
          <w:p w14:paraId="1B99E805"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285–300  </w:t>
            </w:r>
          </w:p>
        </w:tc>
        <w:tc>
          <w:tcPr>
            <w:tcW w:w="2660" w:type="pct"/>
            <w:shd w:val="clear" w:color="auto" w:fill="auto"/>
          </w:tcPr>
          <w:p w14:paraId="7A66DB6F"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 21</w:t>
            </w:r>
          </w:p>
        </w:tc>
      </w:tr>
      <w:tr w:rsidR="00545A82" w:rsidRPr="00545A82" w14:paraId="043DB71F" w14:textId="77777777" w:rsidTr="001F4EC0">
        <w:trPr>
          <w:cantSplit/>
        </w:trPr>
        <w:tc>
          <w:tcPr>
            <w:tcW w:w="2340" w:type="pct"/>
            <w:shd w:val="clear" w:color="auto" w:fill="auto"/>
          </w:tcPr>
          <w:p w14:paraId="48B86CEE"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301–317 </w:t>
            </w:r>
          </w:p>
        </w:tc>
        <w:tc>
          <w:tcPr>
            <w:tcW w:w="2660" w:type="pct"/>
            <w:shd w:val="clear" w:color="auto" w:fill="auto"/>
          </w:tcPr>
          <w:p w14:paraId="6637C2EC"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 22</w:t>
            </w:r>
          </w:p>
        </w:tc>
      </w:tr>
      <w:tr w:rsidR="00545A82" w:rsidRPr="00545A82" w14:paraId="5254BA7A" w14:textId="77777777" w:rsidTr="001F4EC0">
        <w:trPr>
          <w:cantSplit/>
        </w:trPr>
        <w:tc>
          <w:tcPr>
            <w:tcW w:w="2340" w:type="pct"/>
            <w:shd w:val="clear" w:color="auto" w:fill="auto"/>
          </w:tcPr>
          <w:p w14:paraId="4EA6DC81"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318–334  </w:t>
            </w:r>
          </w:p>
        </w:tc>
        <w:tc>
          <w:tcPr>
            <w:tcW w:w="2660" w:type="pct"/>
            <w:shd w:val="clear" w:color="auto" w:fill="auto"/>
          </w:tcPr>
          <w:p w14:paraId="72661C33"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 23</w:t>
            </w:r>
          </w:p>
        </w:tc>
      </w:tr>
      <w:tr w:rsidR="00545A82" w:rsidRPr="00545A82" w14:paraId="0C0C2ED1" w14:textId="77777777" w:rsidTr="001F4EC0">
        <w:trPr>
          <w:cantSplit/>
        </w:trPr>
        <w:tc>
          <w:tcPr>
            <w:tcW w:w="2340" w:type="pct"/>
            <w:shd w:val="clear" w:color="auto" w:fill="auto"/>
          </w:tcPr>
          <w:p w14:paraId="1782AE2B"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335–350 </w:t>
            </w:r>
          </w:p>
        </w:tc>
        <w:tc>
          <w:tcPr>
            <w:tcW w:w="2660" w:type="pct"/>
            <w:shd w:val="clear" w:color="auto" w:fill="auto"/>
          </w:tcPr>
          <w:p w14:paraId="0B6064EA"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 24</w:t>
            </w:r>
          </w:p>
        </w:tc>
      </w:tr>
      <w:tr w:rsidR="00545A82" w:rsidRPr="00545A82" w14:paraId="5A93F272" w14:textId="77777777" w:rsidTr="001F4EC0">
        <w:trPr>
          <w:cantSplit/>
        </w:trPr>
        <w:tc>
          <w:tcPr>
            <w:tcW w:w="2340" w:type="pct"/>
            <w:shd w:val="clear" w:color="auto" w:fill="auto"/>
          </w:tcPr>
          <w:p w14:paraId="4A6CB82E"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351–365 </w:t>
            </w:r>
          </w:p>
        </w:tc>
        <w:tc>
          <w:tcPr>
            <w:tcW w:w="2660" w:type="pct"/>
            <w:shd w:val="clear" w:color="auto" w:fill="auto"/>
          </w:tcPr>
          <w:p w14:paraId="47E295A7" w14:textId="77777777" w:rsidR="00821962" w:rsidRPr="00545A82" w:rsidRDefault="00821962" w:rsidP="00821962">
            <w:pPr>
              <w:pStyle w:val="TableText"/>
              <w:rPr>
                <w:rStyle w:val="Red"/>
                <w:color w:val="auto"/>
                <w:sz w:val="18"/>
                <w:szCs w:val="18"/>
              </w:rPr>
            </w:pPr>
            <w:r w:rsidRPr="00545A82">
              <w:rPr>
                <w:rStyle w:val="Red"/>
                <w:color w:val="auto"/>
                <w:sz w:val="18"/>
                <w:szCs w:val="18"/>
              </w:rPr>
              <w:t xml:space="preserve"> 25</w:t>
            </w:r>
          </w:p>
        </w:tc>
      </w:tr>
    </w:tbl>
    <w:p w14:paraId="74C9794E" w14:textId="77777777" w:rsidR="00821962" w:rsidRPr="00545A82" w:rsidRDefault="005D2F25" w:rsidP="00821962">
      <w:pPr>
        <w:pStyle w:val="Heading1NotIndexed"/>
        <w:ind w:left="567"/>
        <w:rPr>
          <w:rStyle w:val="Red"/>
          <w:color w:val="auto"/>
        </w:rPr>
      </w:pPr>
      <w:r w:rsidRPr="00545A82">
        <w:rPr>
          <w:rStyle w:val="Red"/>
          <w:color w:val="auto"/>
        </w:rPr>
        <w:br w:type="page"/>
      </w:r>
      <w:r w:rsidR="00821962" w:rsidRPr="00545A82">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45A82" w:rsidRPr="00545A82" w14:paraId="5C2384BE" w14:textId="77777777" w:rsidTr="001F4EC0">
        <w:trPr>
          <w:cantSplit/>
          <w:tblHeader/>
        </w:trPr>
        <w:tc>
          <w:tcPr>
            <w:tcW w:w="737" w:type="pct"/>
            <w:shd w:val="clear" w:color="auto" w:fill="auto"/>
          </w:tcPr>
          <w:p w14:paraId="703F9A39" w14:textId="77777777" w:rsidR="00821962" w:rsidRPr="00545A82" w:rsidRDefault="00821962" w:rsidP="00821962">
            <w:pPr>
              <w:pStyle w:val="TableText"/>
              <w:rPr>
                <w:rStyle w:val="Red"/>
                <w:b/>
                <w:color w:val="auto"/>
                <w:sz w:val="18"/>
                <w:szCs w:val="18"/>
              </w:rPr>
            </w:pPr>
            <w:r w:rsidRPr="00545A82">
              <w:rPr>
                <w:rStyle w:val="Red"/>
                <w:b/>
                <w:color w:val="auto"/>
                <w:sz w:val="18"/>
                <w:szCs w:val="18"/>
              </w:rPr>
              <w:t>Parameter</w:t>
            </w:r>
          </w:p>
        </w:tc>
        <w:tc>
          <w:tcPr>
            <w:tcW w:w="1056" w:type="pct"/>
            <w:shd w:val="clear" w:color="auto" w:fill="auto"/>
          </w:tcPr>
          <w:p w14:paraId="530C7B69" w14:textId="77777777" w:rsidR="00821962" w:rsidRPr="00545A82" w:rsidRDefault="00821962" w:rsidP="00821962">
            <w:pPr>
              <w:pStyle w:val="TableText"/>
              <w:rPr>
                <w:rStyle w:val="Red"/>
                <w:b/>
                <w:color w:val="auto"/>
                <w:sz w:val="18"/>
                <w:szCs w:val="18"/>
              </w:rPr>
            </w:pPr>
            <w:r w:rsidRPr="00545A82">
              <w:rPr>
                <w:rStyle w:val="Red"/>
                <w:b/>
                <w:color w:val="auto"/>
                <w:sz w:val="18"/>
                <w:szCs w:val="18"/>
              </w:rPr>
              <w:t>‘Normal frequency’ of samples per year</w:t>
            </w:r>
          </w:p>
        </w:tc>
        <w:tc>
          <w:tcPr>
            <w:tcW w:w="1055" w:type="pct"/>
            <w:shd w:val="clear" w:color="auto" w:fill="auto"/>
          </w:tcPr>
          <w:p w14:paraId="20E74AFB" w14:textId="77777777" w:rsidR="00821962" w:rsidRPr="00545A82" w:rsidRDefault="00821962" w:rsidP="00821962">
            <w:pPr>
              <w:pStyle w:val="TableText"/>
              <w:rPr>
                <w:rStyle w:val="Red"/>
                <w:b/>
                <w:color w:val="auto"/>
                <w:sz w:val="18"/>
                <w:szCs w:val="18"/>
              </w:rPr>
            </w:pPr>
            <w:r w:rsidRPr="00545A82">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45A82" w:rsidRDefault="00821962" w:rsidP="00821962">
            <w:pPr>
              <w:pStyle w:val="TableText"/>
              <w:rPr>
                <w:rStyle w:val="Red"/>
                <w:b/>
                <w:color w:val="auto"/>
                <w:sz w:val="18"/>
                <w:szCs w:val="18"/>
              </w:rPr>
            </w:pPr>
            <w:r w:rsidRPr="00545A82">
              <w:rPr>
                <w:rStyle w:val="Red"/>
                <w:b/>
                <w:color w:val="auto"/>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45A82" w:rsidRDefault="00821962" w:rsidP="00821962">
            <w:pPr>
              <w:pStyle w:val="TableText"/>
              <w:rPr>
                <w:rStyle w:val="Red"/>
                <w:b/>
                <w:color w:val="auto"/>
                <w:sz w:val="18"/>
                <w:szCs w:val="18"/>
              </w:rPr>
            </w:pPr>
            <w:r w:rsidRPr="00545A82">
              <w:rPr>
                <w:rStyle w:val="Red"/>
                <w:b/>
                <w:color w:val="auto"/>
                <w:sz w:val="18"/>
                <w:szCs w:val="18"/>
              </w:rPr>
              <w:t>Out of hours samples</w:t>
            </w:r>
          </w:p>
        </w:tc>
      </w:tr>
      <w:tr w:rsidR="00545A82" w:rsidRPr="00545A82" w14:paraId="3BA59AB0" w14:textId="77777777" w:rsidTr="001F4EC0">
        <w:trPr>
          <w:cantSplit/>
        </w:trPr>
        <w:tc>
          <w:tcPr>
            <w:tcW w:w="737" w:type="pct"/>
            <w:shd w:val="clear" w:color="auto" w:fill="auto"/>
          </w:tcPr>
          <w:p w14:paraId="59A851F3" w14:textId="77777777" w:rsidR="00821962" w:rsidRPr="00545A82" w:rsidRDefault="00821962" w:rsidP="00821962">
            <w:pPr>
              <w:pStyle w:val="TableText"/>
              <w:rPr>
                <w:rStyle w:val="Red"/>
                <w:color w:val="auto"/>
                <w:sz w:val="18"/>
                <w:szCs w:val="18"/>
              </w:rPr>
            </w:pPr>
            <w:r w:rsidRPr="00545A82">
              <w:rPr>
                <w:rStyle w:val="Red"/>
                <w:color w:val="auto"/>
                <w:sz w:val="18"/>
                <w:szCs w:val="18"/>
              </w:rPr>
              <w:t>Sanitary</w:t>
            </w:r>
          </w:p>
          <w:p w14:paraId="295CCAD2" w14:textId="77777777" w:rsidR="00821962" w:rsidRPr="00545A82" w:rsidRDefault="00821962" w:rsidP="00821962">
            <w:pPr>
              <w:pStyle w:val="TableText"/>
              <w:rPr>
                <w:rStyle w:val="Red"/>
                <w:color w:val="auto"/>
                <w:sz w:val="18"/>
                <w:szCs w:val="18"/>
              </w:rPr>
            </w:pPr>
          </w:p>
        </w:tc>
        <w:tc>
          <w:tcPr>
            <w:tcW w:w="1056" w:type="pct"/>
            <w:shd w:val="clear" w:color="auto" w:fill="auto"/>
          </w:tcPr>
          <w:p w14:paraId="67DD9136" w14:textId="77777777" w:rsidR="00821962" w:rsidRPr="00545A82" w:rsidRDefault="00821962" w:rsidP="00821962">
            <w:pPr>
              <w:pStyle w:val="TableText"/>
              <w:rPr>
                <w:rStyle w:val="Red"/>
                <w:color w:val="auto"/>
                <w:sz w:val="18"/>
                <w:szCs w:val="18"/>
              </w:rPr>
            </w:pPr>
            <w:r w:rsidRPr="00545A82">
              <w:rPr>
                <w:rStyle w:val="Red"/>
                <w:color w:val="auto"/>
                <w:sz w:val="18"/>
                <w:szCs w:val="18"/>
              </w:rPr>
              <w:t>24</w:t>
            </w:r>
          </w:p>
        </w:tc>
        <w:tc>
          <w:tcPr>
            <w:tcW w:w="1055" w:type="pct"/>
            <w:shd w:val="clear" w:color="auto" w:fill="auto"/>
          </w:tcPr>
          <w:p w14:paraId="3A18A3ED" w14:textId="77777777" w:rsidR="00821962" w:rsidRPr="00545A82" w:rsidRDefault="00821962" w:rsidP="00821962">
            <w:pPr>
              <w:pStyle w:val="TableText"/>
              <w:rPr>
                <w:rStyle w:val="Red"/>
                <w:color w:val="auto"/>
                <w:sz w:val="18"/>
                <w:szCs w:val="18"/>
              </w:rPr>
            </w:pPr>
            <w:r w:rsidRPr="00545A82">
              <w:rPr>
                <w:rStyle w:val="Red"/>
                <w:color w:val="auto"/>
                <w:sz w:val="18"/>
                <w:szCs w:val="18"/>
              </w:rPr>
              <w:t>12</w:t>
            </w:r>
          </w:p>
        </w:tc>
        <w:tc>
          <w:tcPr>
            <w:tcW w:w="1059" w:type="pct"/>
            <w:shd w:val="clear" w:color="auto" w:fill="auto"/>
          </w:tcPr>
          <w:p w14:paraId="5E5596BC" w14:textId="77777777" w:rsidR="00821962" w:rsidRPr="00545A82" w:rsidRDefault="00821962" w:rsidP="00821962">
            <w:pPr>
              <w:pStyle w:val="TableText"/>
              <w:rPr>
                <w:rStyle w:val="Red"/>
                <w:color w:val="auto"/>
                <w:sz w:val="18"/>
                <w:szCs w:val="18"/>
              </w:rPr>
            </w:pPr>
            <w:r w:rsidRPr="00545A82">
              <w:rPr>
                <w:rStyle w:val="Red"/>
                <w:color w:val="auto"/>
                <w:sz w:val="18"/>
                <w:szCs w:val="18"/>
              </w:rPr>
              <w:t>24</w:t>
            </w:r>
          </w:p>
        </w:tc>
        <w:tc>
          <w:tcPr>
            <w:tcW w:w="1093" w:type="pct"/>
            <w:shd w:val="clear" w:color="auto" w:fill="auto"/>
          </w:tcPr>
          <w:p w14:paraId="148489C2" w14:textId="77777777" w:rsidR="00821962" w:rsidRPr="00545A82" w:rsidRDefault="00821962" w:rsidP="00821962">
            <w:pPr>
              <w:pStyle w:val="TableText"/>
              <w:rPr>
                <w:rStyle w:val="Red"/>
                <w:color w:val="auto"/>
                <w:sz w:val="18"/>
                <w:szCs w:val="18"/>
              </w:rPr>
            </w:pPr>
            <w:r w:rsidRPr="00545A82">
              <w:rPr>
                <w:rStyle w:val="Red"/>
                <w:color w:val="auto"/>
                <w:sz w:val="18"/>
                <w:szCs w:val="18"/>
              </w:rPr>
              <w:t>For 24 samples 2 out of hours samples per annum</w:t>
            </w:r>
          </w:p>
        </w:tc>
      </w:tr>
      <w:tr w:rsidR="00545A82" w:rsidRPr="00545A82" w14:paraId="76FAF588" w14:textId="77777777" w:rsidTr="001F4EC0">
        <w:trPr>
          <w:cantSplit/>
        </w:trPr>
        <w:tc>
          <w:tcPr>
            <w:tcW w:w="737" w:type="pct"/>
            <w:shd w:val="clear" w:color="auto" w:fill="auto"/>
          </w:tcPr>
          <w:p w14:paraId="5B2C2927" w14:textId="77777777" w:rsidR="00821962" w:rsidRPr="00545A82" w:rsidRDefault="00821962" w:rsidP="00821962">
            <w:pPr>
              <w:pStyle w:val="TableText"/>
              <w:rPr>
                <w:rStyle w:val="Red"/>
                <w:color w:val="auto"/>
                <w:sz w:val="18"/>
                <w:szCs w:val="18"/>
              </w:rPr>
            </w:pPr>
            <w:r w:rsidRPr="00545A82">
              <w:rPr>
                <w:rStyle w:val="Red"/>
                <w:color w:val="auto"/>
                <w:sz w:val="18"/>
                <w:szCs w:val="18"/>
              </w:rPr>
              <w:t>Non sanitary</w:t>
            </w:r>
          </w:p>
          <w:p w14:paraId="4833A77E" w14:textId="77777777" w:rsidR="00821962" w:rsidRPr="00545A82" w:rsidRDefault="00821962" w:rsidP="00821962">
            <w:pPr>
              <w:pStyle w:val="TableText"/>
              <w:rPr>
                <w:rStyle w:val="Red"/>
                <w:color w:val="auto"/>
                <w:sz w:val="18"/>
                <w:szCs w:val="18"/>
              </w:rPr>
            </w:pPr>
          </w:p>
        </w:tc>
        <w:tc>
          <w:tcPr>
            <w:tcW w:w="1056" w:type="pct"/>
            <w:shd w:val="clear" w:color="auto" w:fill="auto"/>
          </w:tcPr>
          <w:p w14:paraId="00AD5CF3" w14:textId="77777777" w:rsidR="00821962" w:rsidRPr="00545A82" w:rsidRDefault="00821962" w:rsidP="00821962">
            <w:pPr>
              <w:pStyle w:val="TableText"/>
              <w:rPr>
                <w:rStyle w:val="Red"/>
                <w:color w:val="auto"/>
                <w:sz w:val="18"/>
                <w:szCs w:val="18"/>
              </w:rPr>
            </w:pPr>
            <w:r w:rsidRPr="00545A82">
              <w:rPr>
                <w:rStyle w:val="Red"/>
                <w:color w:val="auto"/>
                <w:sz w:val="18"/>
                <w:szCs w:val="18"/>
              </w:rPr>
              <w:t>12</w:t>
            </w:r>
          </w:p>
        </w:tc>
        <w:tc>
          <w:tcPr>
            <w:tcW w:w="1055" w:type="pct"/>
            <w:shd w:val="clear" w:color="auto" w:fill="auto"/>
          </w:tcPr>
          <w:p w14:paraId="15D39765" w14:textId="77777777" w:rsidR="00821962" w:rsidRPr="00545A82" w:rsidRDefault="00821962" w:rsidP="00821962">
            <w:pPr>
              <w:pStyle w:val="TableText"/>
              <w:rPr>
                <w:rStyle w:val="Red"/>
                <w:color w:val="auto"/>
                <w:sz w:val="18"/>
                <w:szCs w:val="18"/>
              </w:rPr>
            </w:pPr>
            <w:r w:rsidRPr="00545A82">
              <w:rPr>
                <w:rStyle w:val="Red"/>
                <w:color w:val="auto"/>
                <w:sz w:val="18"/>
                <w:szCs w:val="18"/>
              </w:rPr>
              <w:t>12</w:t>
            </w:r>
          </w:p>
        </w:tc>
        <w:tc>
          <w:tcPr>
            <w:tcW w:w="1059" w:type="pct"/>
            <w:shd w:val="clear" w:color="auto" w:fill="auto"/>
          </w:tcPr>
          <w:p w14:paraId="7163AB3F" w14:textId="77777777" w:rsidR="00821962" w:rsidRPr="00545A82" w:rsidRDefault="00821962" w:rsidP="00821962">
            <w:pPr>
              <w:pStyle w:val="TableText"/>
              <w:rPr>
                <w:rStyle w:val="Red"/>
                <w:color w:val="auto"/>
                <w:sz w:val="18"/>
                <w:szCs w:val="18"/>
              </w:rPr>
            </w:pPr>
            <w:r w:rsidRPr="00545A82">
              <w:rPr>
                <w:rStyle w:val="Red"/>
                <w:color w:val="auto"/>
                <w:sz w:val="18"/>
                <w:szCs w:val="18"/>
              </w:rPr>
              <w:t>12</w:t>
            </w:r>
          </w:p>
        </w:tc>
        <w:tc>
          <w:tcPr>
            <w:tcW w:w="1093" w:type="pct"/>
            <w:shd w:val="clear" w:color="auto" w:fill="auto"/>
          </w:tcPr>
          <w:p w14:paraId="17AD8604" w14:textId="77777777" w:rsidR="00821962" w:rsidRPr="00545A82" w:rsidRDefault="00821962" w:rsidP="00821962">
            <w:pPr>
              <w:pStyle w:val="TableText"/>
              <w:rPr>
                <w:rStyle w:val="Red"/>
                <w:color w:val="auto"/>
                <w:sz w:val="18"/>
                <w:szCs w:val="18"/>
              </w:rPr>
            </w:pPr>
            <w:r w:rsidRPr="00545A82">
              <w:rPr>
                <w:rStyle w:val="Red"/>
                <w:color w:val="auto"/>
                <w:sz w:val="18"/>
                <w:szCs w:val="18"/>
              </w:rPr>
              <w:t>For 12 samples 1 out of hours sample per annum</w:t>
            </w:r>
          </w:p>
        </w:tc>
      </w:tr>
    </w:tbl>
    <w:p w14:paraId="14AA5772" w14:textId="77777777" w:rsidR="00821962" w:rsidRDefault="00821962" w:rsidP="00821962">
      <w:pPr>
        <w:ind w:left="567"/>
        <w:rPr>
          <w:rStyle w:val="Pink"/>
        </w:rPr>
      </w:pPr>
    </w:p>
    <w:p w14:paraId="62412E37" w14:textId="1CF8C5DD" w:rsidR="00821962" w:rsidRPr="00F539EE" w:rsidRDefault="00821962" w:rsidP="00821962">
      <w:pPr>
        <w:pStyle w:val="Heading1NotIndexed"/>
        <w:ind w:left="567"/>
        <w:rPr>
          <w:rStyle w:val="Red"/>
        </w:rPr>
      </w:pPr>
    </w:p>
    <w:p w14:paraId="3E2DA0C8" w14:textId="77777777" w:rsidR="00821962" w:rsidRPr="003375BF" w:rsidRDefault="00821962" w:rsidP="00821962">
      <w:pPr>
        <w:tabs>
          <w:tab w:val="left" w:pos="900"/>
        </w:tabs>
        <w:rPr>
          <w:sz w:val="18"/>
          <w:szCs w:val="18"/>
        </w:rPr>
      </w:pPr>
      <w:r>
        <w:rPr>
          <w:sz w:val="18"/>
          <w:szCs w:val="18"/>
        </w:rPr>
        <w:tab/>
      </w:r>
    </w:p>
    <w:p w14:paraId="7BB15B4F" w14:textId="4D8127E6" w:rsidR="00821962" w:rsidRPr="00545A82" w:rsidRDefault="005D2F25" w:rsidP="00545A82">
      <w:pPr>
        <w:pStyle w:val="Heading1"/>
        <w:spacing w:after="200"/>
        <w:ind w:left="567"/>
        <w:rPr>
          <w:rStyle w:val="Red"/>
          <w:color w:val="auto"/>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164A28BE" w:rsidR="004B69F2" w:rsidRPr="00545A82" w:rsidRDefault="00D55C1F" w:rsidP="00545A82">
            <w:pPr>
              <w:pStyle w:val="TableText"/>
              <w:rPr>
                <w:b/>
                <w:sz w:val="18"/>
                <w:szCs w:val="18"/>
              </w:rPr>
            </w:pPr>
            <w:r w:rsidRPr="001F4EC0">
              <w:rPr>
                <w:b/>
                <w:sz w:val="18"/>
                <w:szCs w:val="18"/>
              </w:rPr>
              <w:t>Monitoring point reference</w:t>
            </w:r>
          </w:p>
        </w:tc>
        <w:tc>
          <w:tcPr>
            <w:tcW w:w="1082" w:type="pct"/>
            <w:shd w:val="clear" w:color="auto" w:fill="auto"/>
          </w:tcPr>
          <w:p w14:paraId="4B521520" w14:textId="77777777" w:rsidR="00D55C1F" w:rsidRDefault="00D55C1F" w:rsidP="00821962">
            <w:pPr>
              <w:pStyle w:val="TableText"/>
              <w:rPr>
                <w:b/>
                <w:sz w:val="18"/>
                <w:szCs w:val="18"/>
              </w:rPr>
            </w:pPr>
            <w:r w:rsidRPr="001F4EC0">
              <w:rPr>
                <w:b/>
                <w:sz w:val="18"/>
                <w:szCs w:val="18"/>
              </w:rPr>
              <w:t>Reporting period</w:t>
            </w:r>
          </w:p>
          <w:p w14:paraId="010BCC74" w14:textId="1CD6F403" w:rsidR="00D64CDE" w:rsidRPr="001F4EC0" w:rsidRDefault="00D64CDE" w:rsidP="00821962">
            <w:pPr>
              <w:pStyle w:val="TableText"/>
              <w:rPr>
                <w:b/>
                <w:sz w:val="18"/>
                <w:szCs w:val="18"/>
              </w:rPr>
            </w:pP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57C33B1C" w:rsidR="00D55C1F" w:rsidRPr="00545A82" w:rsidRDefault="00D55C1F" w:rsidP="00821962">
            <w:pPr>
              <w:pStyle w:val="TableText"/>
              <w:rPr>
                <w:rStyle w:val="Blue"/>
                <w:rFonts w:cs="Arial"/>
                <w:color w:val="auto"/>
                <w:sz w:val="18"/>
                <w:szCs w:val="18"/>
              </w:rPr>
            </w:pPr>
            <w:r w:rsidRPr="00545A82">
              <w:rPr>
                <w:rStyle w:val="Blue"/>
                <w:rFonts w:cs="Arial"/>
                <w:color w:val="auto"/>
                <w:sz w:val="18"/>
                <w:szCs w:val="18"/>
              </w:rPr>
              <w:t>A1 Discharge of secondary treated sewage effluent</w:t>
            </w:r>
            <w:r w:rsidR="00545A82" w:rsidRPr="00545A82">
              <w:rPr>
                <w:rStyle w:val="Blue"/>
                <w:rFonts w:cs="Arial"/>
                <w:color w:val="auto"/>
                <w:sz w:val="18"/>
                <w:szCs w:val="18"/>
              </w:rPr>
              <w:t xml:space="preserve"> </w:t>
            </w:r>
            <w:r w:rsidRPr="00545A82">
              <w:rPr>
                <w:rStyle w:val="Blue"/>
                <w:rFonts w:cs="Arial"/>
                <w:color w:val="auto"/>
                <w:sz w:val="18"/>
                <w:szCs w:val="18"/>
              </w:rPr>
              <w:t xml:space="preserve">via </w:t>
            </w:r>
            <w:r w:rsidR="002D50FC" w:rsidRPr="00545A82">
              <w:rPr>
                <w:rStyle w:val="Blue"/>
                <w:rFonts w:cs="Arial"/>
                <w:color w:val="auto"/>
                <w:sz w:val="18"/>
                <w:szCs w:val="18"/>
              </w:rPr>
              <w:t>Final Effluent Discharge Point</w:t>
            </w:r>
          </w:p>
        </w:tc>
        <w:tc>
          <w:tcPr>
            <w:tcW w:w="1166" w:type="pct"/>
            <w:shd w:val="clear" w:color="auto" w:fill="auto"/>
          </w:tcPr>
          <w:p w14:paraId="7544B3F4" w14:textId="77777777" w:rsidR="00D55C1F" w:rsidRPr="00545A82" w:rsidRDefault="00D55C1F" w:rsidP="00821962">
            <w:pPr>
              <w:pStyle w:val="TableText"/>
              <w:rPr>
                <w:rStyle w:val="Blue"/>
                <w:rFonts w:cs="Arial"/>
                <w:color w:val="auto"/>
                <w:sz w:val="18"/>
                <w:szCs w:val="18"/>
              </w:rPr>
            </w:pPr>
            <w:r w:rsidRPr="00545A82">
              <w:rPr>
                <w:rStyle w:val="Blue"/>
                <w:rFonts w:cs="Arial"/>
                <w:color w:val="auto"/>
                <w:sz w:val="18"/>
                <w:szCs w:val="18"/>
              </w:rPr>
              <w:t>Dry Weather Flow (daily flows total)</w:t>
            </w:r>
          </w:p>
        </w:tc>
        <w:tc>
          <w:tcPr>
            <w:tcW w:w="1000" w:type="pct"/>
            <w:shd w:val="clear" w:color="auto" w:fill="auto"/>
          </w:tcPr>
          <w:p w14:paraId="67B87F57" w14:textId="3D9B37AD" w:rsidR="00D55C1F" w:rsidRPr="00545A82" w:rsidRDefault="00385ED6" w:rsidP="00821962">
            <w:pPr>
              <w:pStyle w:val="TableText"/>
              <w:rPr>
                <w:rStyle w:val="Blue"/>
                <w:rFonts w:cs="Arial"/>
                <w:color w:val="auto"/>
                <w:sz w:val="18"/>
                <w:szCs w:val="18"/>
              </w:rPr>
            </w:pPr>
            <w:r w:rsidRPr="00545A82">
              <w:rPr>
                <w:rStyle w:val="Blue"/>
                <w:rFonts w:cs="Arial"/>
                <w:color w:val="auto"/>
                <w:sz w:val="18"/>
                <w:szCs w:val="18"/>
              </w:rPr>
              <w:t>MCERTS Flow Monitoring Point</w:t>
            </w:r>
          </w:p>
        </w:tc>
        <w:tc>
          <w:tcPr>
            <w:tcW w:w="1082" w:type="pct"/>
            <w:shd w:val="clear" w:color="auto" w:fill="auto"/>
          </w:tcPr>
          <w:p w14:paraId="2BFA156F" w14:textId="77777777" w:rsidR="00D55C1F" w:rsidRPr="00545A82" w:rsidRDefault="00D55C1F" w:rsidP="00821962">
            <w:pPr>
              <w:pStyle w:val="TableText"/>
              <w:rPr>
                <w:rStyle w:val="Blue"/>
                <w:rFonts w:cs="Arial"/>
                <w:color w:val="auto"/>
                <w:sz w:val="18"/>
                <w:szCs w:val="18"/>
              </w:rPr>
            </w:pPr>
            <w:r w:rsidRPr="00545A82">
              <w:rPr>
                <w:rStyle w:val="Blue"/>
                <w:rFonts w:cs="Arial"/>
                <w:color w:val="auto"/>
                <w:sz w:val="18"/>
                <w:szCs w:val="18"/>
              </w:rPr>
              <w:t>Annually</w:t>
            </w:r>
          </w:p>
          <w:p w14:paraId="3414FB39" w14:textId="77777777" w:rsidR="00D55C1F" w:rsidRPr="00545A82" w:rsidRDefault="00D55C1F" w:rsidP="00821962">
            <w:pPr>
              <w:pStyle w:val="TableText"/>
              <w:rPr>
                <w:rStyle w:val="Blue"/>
                <w:rFonts w:cs="Arial"/>
                <w:color w:val="auto"/>
                <w:sz w:val="18"/>
                <w:szCs w:val="18"/>
              </w:rPr>
            </w:pPr>
            <w:r w:rsidRPr="00545A82">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545A82" w:rsidRDefault="00D55C1F" w:rsidP="00821962">
            <w:pPr>
              <w:pStyle w:val="TableText"/>
              <w:rPr>
                <w:rStyle w:val="Blue"/>
                <w:rFonts w:cs="Arial"/>
                <w:color w:val="auto"/>
                <w:sz w:val="18"/>
                <w:szCs w:val="18"/>
              </w:rPr>
            </w:pPr>
            <w:r w:rsidRPr="00545A82">
              <w:rPr>
                <w:rStyle w:val="Blue"/>
                <w:rFonts w:cs="Arial"/>
                <w:color w:val="auto"/>
                <w:sz w:val="18"/>
                <w:szCs w:val="18"/>
              </w:rPr>
              <w:t>1</w:t>
            </w:r>
            <w:r w:rsidRPr="00545A82">
              <w:rPr>
                <w:rStyle w:val="Blue"/>
                <w:rFonts w:cs="Arial"/>
                <w:color w:val="auto"/>
                <w:sz w:val="18"/>
                <w:szCs w:val="18"/>
                <w:vertAlign w:val="superscript"/>
              </w:rPr>
              <w:t>st</w:t>
            </w:r>
            <w:r w:rsidRPr="00545A82">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545A82" w:rsidRDefault="00D55C1F" w:rsidP="00821962">
            <w:pPr>
              <w:pStyle w:val="TableText"/>
              <w:rPr>
                <w:rStyle w:val="Blue"/>
                <w:rFonts w:cs="Arial"/>
                <w:color w:val="auto"/>
                <w:sz w:val="18"/>
                <w:szCs w:val="18"/>
              </w:rPr>
            </w:pPr>
          </w:p>
        </w:tc>
        <w:tc>
          <w:tcPr>
            <w:tcW w:w="1166" w:type="pct"/>
            <w:shd w:val="clear" w:color="auto" w:fill="auto"/>
          </w:tcPr>
          <w:p w14:paraId="13EFE9D6" w14:textId="77777777" w:rsidR="00D55C1F" w:rsidRPr="00545A82" w:rsidRDefault="00D55C1F" w:rsidP="00821962">
            <w:pPr>
              <w:pStyle w:val="TableText"/>
              <w:rPr>
                <w:rStyle w:val="Blue"/>
                <w:rFonts w:cs="Arial"/>
                <w:color w:val="auto"/>
                <w:sz w:val="18"/>
                <w:szCs w:val="18"/>
              </w:rPr>
            </w:pPr>
            <w:r w:rsidRPr="00545A82">
              <w:rPr>
                <w:rStyle w:val="Blue"/>
                <w:rFonts w:cs="Arial"/>
                <w:color w:val="auto"/>
                <w:sz w:val="18"/>
                <w:szCs w:val="18"/>
              </w:rPr>
              <w:t>15-minute flow</w:t>
            </w:r>
          </w:p>
        </w:tc>
        <w:tc>
          <w:tcPr>
            <w:tcW w:w="1000" w:type="pct"/>
            <w:shd w:val="clear" w:color="auto" w:fill="auto"/>
          </w:tcPr>
          <w:p w14:paraId="75EA6844" w14:textId="148AE55C" w:rsidR="00D55C1F" w:rsidRPr="00545A82" w:rsidRDefault="00385ED6" w:rsidP="00821962">
            <w:pPr>
              <w:pStyle w:val="TableText"/>
              <w:rPr>
                <w:rStyle w:val="Blue"/>
                <w:rFonts w:cs="Arial"/>
                <w:color w:val="auto"/>
                <w:sz w:val="18"/>
                <w:szCs w:val="18"/>
              </w:rPr>
            </w:pPr>
            <w:r w:rsidRPr="00545A82">
              <w:rPr>
                <w:rStyle w:val="Blue"/>
                <w:rFonts w:cs="Arial"/>
                <w:color w:val="auto"/>
                <w:sz w:val="18"/>
                <w:szCs w:val="18"/>
              </w:rPr>
              <w:t>MCERTS Flow Monitoring Point</w:t>
            </w:r>
          </w:p>
        </w:tc>
        <w:tc>
          <w:tcPr>
            <w:tcW w:w="1082" w:type="pct"/>
            <w:shd w:val="clear" w:color="auto" w:fill="auto"/>
          </w:tcPr>
          <w:p w14:paraId="3CAEFB61" w14:textId="77777777" w:rsidR="00D55C1F" w:rsidRPr="00545A82" w:rsidRDefault="00D55C1F" w:rsidP="00821962">
            <w:pPr>
              <w:pStyle w:val="TableText"/>
              <w:rPr>
                <w:rStyle w:val="Blue"/>
                <w:rFonts w:cs="Arial"/>
                <w:color w:val="auto"/>
                <w:sz w:val="18"/>
                <w:szCs w:val="18"/>
              </w:rPr>
            </w:pPr>
            <w:r w:rsidRPr="00545A82">
              <w:rPr>
                <w:rStyle w:val="Blue"/>
                <w:rFonts w:cs="Arial"/>
                <w:color w:val="auto"/>
                <w:sz w:val="18"/>
                <w:szCs w:val="18"/>
              </w:rPr>
              <w:t xml:space="preserve">Reports to be provided to Natural Resources Wales upon </w:t>
            </w:r>
            <w:proofErr w:type="gramStart"/>
            <w:r w:rsidRPr="00545A82">
              <w:rPr>
                <w:rStyle w:val="Blue"/>
                <w:rFonts w:cs="Arial"/>
                <w:color w:val="auto"/>
                <w:sz w:val="18"/>
                <w:szCs w:val="18"/>
              </w:rPr>
              <w:t>request</w:t>
            </w:r>
            <w:proofErr w:type="gramEnd"/>
            <w:r w:rsidRPr="00545A82">
              <w:rPr>
                <w:rStyle w:val="Blue"/>
                <w:rFonts w:cs="Arial"/>
                <w:color w:val="auto"/>
                <w:sz w:val="18"/>
                <w:szCs w:val="18"/>
              </w:rPr>
              <w:t xml:space="preserve"> </w:t>
            </w:r>
          </w:p>
          <w:p w14:paraId="1FEE89B0" w14:textId="77777777" w:rsidR="00D55C1F" w:rsidRPr="00545A82" w:rsidRDefault="00D55C1F" w:rsidP="00821962">
            <w:pPr>
              <w:pStyle w:val="TableText"/>
              <w:rPr>
                <w:rStyle w:val="Blue"/>
                <w:rFonts w:cs="Arial"/>
                <w:color w:val="auto"/>
                <w:sz w:val="18"/>
                <w:szCs w:val="18"/>
              </w:rPr>
            </w:pPr>
            <w:r w:rsidRPr="00545A82">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545A82" w:rsidRDefault="00D55C1F" w:rsidP="00821962">
            <w:pPr>
              <w:pStyle w:val="TableText"/>
              <w:rPr>
                <w:rStyle w:val="Blue"/>
                <w:rFonts w:cs="Arial"/>
                <w:color w:val="auto"/>
                <w:sz w:val="18"/>
                <w:szCs w:val="18"/>
              </w:rPr>
            </w:pPr>
            <w:r w:rsidRPr="00545A82">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545A82" w:rsidRDefault="00D55C1F" w:rsidP="00821962">
            <w:pPr>
              <w:pStyle w:val="TableText"/>
              <w:rPr>
                <w:rStyle w:val="Blue"/>
                <w:rFonts w:cs="Arial"/>
                <w:color w:val="auto"/>
                <w:sz w:val="18"/>
                <w:szCs w:val="18"/>
              </w:rPr>
            </w:pPr>
          </w:p>
        </w:tc>
        <w:tc>
          <w:tcPr>
            <w:tcW w:w="1166" w:type="pct"/>
            <w:shd w:val="clear" w:color="auto" w:fill="auto"/>
          </w:tcPr>
          <w:p w14:paraId="50B78869" w14:textId="63A38951" w:rsidR="00D55C1F" w:rsidRPr="00545A82" w:rsidRDefault="00D55C1F" w:rsidP="00821962">
            <w:pPr>
              <w:pStyle w:val="TableText"/>
              <w:rPr>
                <w:rStyle w:val="Blue"/>
                <w:rFonts w:cs="Arial"/>
                <w:color w:val="auto"/>
                <w:sz w:val="18"/>
                <w:szCs w:val="18"/>
              </w:rPr>
            </w:pPr>
            <w:r w:rsidRPr="00545A82">
              <w:rPr>
                <w:rStyle w:val="Blue"/>
                <w:rFonts w:cs="Arial"/>
                <w:color w:val="auto"/>
                <w:sz w:val="18"/>
                <w:szCs w:val="18"/>
              </w:rPr>
              <w:t>Operator Self</w:t>
            </w:r>
            <w:r w:rsidR="005B1FFD" w:rsidRPr="00545A82">
              <w:rPr>
                <w:rStyle w:val="Blue"/>
                <w:rFonts w:cs="Arial"/>
                <w:color w:val="auto"/>
                <w:sz w:val="18"/>
                <w:szCs w:val="18"/>
              </w:rPr>
              <w:t>-</w:t>
            </w:r>
            <w:r w:rsidRPr="00545A82">
              <w:rPr>
                <w:rStyle w:val="Blue"/>
                <w:rFonts w:cs="Arial"/>
                <w:color w:val="auto"/>
                <w:sz w:val="18"/>
                <w:szCs w:val="18"/>
              </w:rPr>
              <w:t>Monitoring - ATU-BOD as O</w:t>
            </w:r>
            <w:r w:rsidRPr="00545A82">
              <w:rPr>
                <w:rStyle w:val="Blue"/>
                <w:rFonts w:cs="Arial"/>
                <w:color w:val="auto"/>
                <w:sz w:val="18"/>
                <w:szCs w:val="18"/>
                <w:vertAlign w:val="subscript"/>
              </w:rPr>
              <w:t>2</w:t>
            </w:r>
            <w:r w:rsidRPr="00545A82">
              <w:rPr>
                <w:rStyle w:val="Blue"/>
                <w:rFonts w:cs="Arial"/>
                <w:color w:val="auto"/>
                <w:sz w:val="18"/>
                <w:szCs w:val="18"/>
              </w:rPr>
              <w:t>, ammoniacal nitrogen (expressed as N), suspended solids (measured after drying at 105</w:t>
            </w:r>
            <w:r w:rsidR="005B1FFD" w:rsidRPr="00545A82">
              <w:rPr>
                <w:rStyle w:val="Blue"/>
                <w:rFonts w:cs="Arial"/>
                <w:color w:val="auto"/>
                <w:sz w:val="18"/>
                <w:szCs w:val="18"/>
              </w:rPr>
              <w:t>°</w:t>
            </w:r>
            <w:r w:rsidRPr="00545A82">
              <w:rPr>
                <w:rStyle w:val="Blue"/>
                <w:rFonts w:cs="Arial"/>
                <w:color w:val="auto"/>
                <w:sz w:val="18"/>
                <w:szCs w:val="18"/>
              </w:rPr>
              <w:t>C)</w:t>
            </w:r>
          </w:p>
        </w:tc>
        <w:tc>
          <w:tcPr>
            <w:tcW w:w="1000" w:type="pct"/>
            <w:shd w:val="clear" w:color="auto" w:fill="auto"/>
          </w:tcPr>
          <w:p w14:paraId="2BF90434" w14:textId="1F1C65D0" w:rsidR="00D55C1F" w:rsidRPr="00545A82" w:rsidRDefault="00385ED6" w:rsidP="00821962">
            <w:pPr>
              <w:pStyle w:val="TableText"/>
              <w:rPr>
                <w:rStyle w:val="Blue"/>
                <w:rFonts w:cs="Arial"/>
                <w:color w:val="auto"/>
                <w:sz w:val="18"/>
                <w:szCs w:val="18"/>
              </w:rPr>
            </w:pPr>
            <w:r w:rsidRPr="00545A82">
              <w:rPr>
                <w:rStyle w:val="Blue"/>
                <w:rFonts w:cs="Arial"/>
                <w:color w:val="auto"/>
                <w:sz w:val="18"/>
                <w:szCs w:val="18"/>
              </w:rPr>
              <w:t>Final Effluent Sample Point</w:t>
            </w:r>
          </w:p>
        </w:tc>
        <w:tc>
          <w:tcPr>
            <w:tcW w:w="1082" w:type="pct"/>
            <w:shd w:val="clear" w:color="auto" w:fill="auto"/>
          </w:tcPr>
          <w:p w14:paraId="0B23137D" w14:textId="77777777" w:rsidR="00D55C1F" w:rsidRPr="00545A82" w:rsidRDefault="00D55C1F" w:rsidP="00821962">
            <w:pPr>
              <w:pStyle w:val="TableText"/>
              <w:rPr>
                <w:rStyle w:val="Blue"/>
                <w:rFonts w:cs="Arial"/>
                <w:color w:val="auto"/>
                <w:sz w:val="18"/>
                <w:szCs w:val="18"/>
              </w:rPr>
            </w:pPr>
            <w:r w:rsidRPr="00545A82">
              <w:rPr>
                <w:rStyle w:val="Blue"/>
                <w:rFonts w:cs="Arial"/>
                <w:color w:val="auto"/>
                <w:sz w:val="18"/>
                <w:szCs w:val="18"/>
              </w:rPr>
              <w:t>Quarterly</w:t>
            </w:r>
          </w:p>
          <w:p w14:paraId="5BAF58A8" w14:textId="77777777" w:rsidR="00D55C1F" w:rsidRPr="00545A82" w:rsidRDefault="00D55C1F" w:rsidP="00821962">
            <w:pPr>
              <w:pStyle w:val="TableText"/>
              <w:rPr>
                <w:rStyle w:val="Blue"/>
                <w:rFonts w:cs="Arial"/>
                <w:color w:val="auto"/>
                <w:sz w:val="18"/>
                <w:szCs w:val="18"/>
              </w:rPr>
            </w:pPr>
            <w:r w:rsidRPr="00545A82">
              <w:rPr>
                <w:rStyle w:val="Blue"/>
                <w:rFonts w:cs="Arial"/>
                <w:color w:val="auto"/>
                <w:sz w:val="18"/>
                <w:szCs w:val="18"/>
              </w:rPr>
              <w:t>Report to be submitted within 28 days</w:t>
            </w:r>
          </w:p>
        </w:tc>
        <w:tc>
          <w:tcPr>
            <w:tcW w:w="915" w:type="pct"/>
            <w:shd w:val="clear" w:color="auto" w:fill="auto"/>
          </w:tcPr>
          <w:p w14:paraId="70E91259" w14:textId="77777777" w:rsidR="00D55C1F" w:rsidRPr="00545A82" w:rsidRDefault="00D55C1F" w:rsidP="00821962">
            <w:pPr>
              <w:pStyle w:val="TableText"/>
              <w:rPr>
                <w:rStyle w:val="Blue"/>
                <w:rFonts w:cs="Arial"/>
                <w:color w:val="auto"/>
                <w:sz w:val="18"/>
                <w:szCs w:val="18"/>
              </w:rPr>
            </w:pPr>
            <w:r w:rsidRPr="00545A82">
              <w:rPr>
                <w:rStyle w:val="Blue"/>
                <w:rFonts w:cs="Arial"/>
                <w:color w:val="auto"/>
                <w:sz w:val="18"/>
                <w:szCs w:val="18"/>
              </w:rPr>
              <w:t>1</w:t>
            </w:r>
            <w:r w:rsidRPr="00545A82">
              <w:rPr>
                <w:rStyle w:val="Blue"/>
                <w:rFonts w:cs="Arial"/>
                <w:color w:val="auto"/>
                <w:sz w:val="18"/>
                <w:szCs w:val="18"/>
                <w:vertAlign w:val="superscript"/>
              </w:rPr>
              <w:t>st</w:t>
            </w:r>
            <w:r w:rsidRPr="00545A82">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545A82" w:rsidRDefault="00D55C1F" w:rsidP="00821962">
            <w:pPr>
              <w:pStyle w:val="TableText"/>
              <w:rPr>
                <w:rStyle w:val="Blue"/>
                <w:rFonts w:cs="Arial"/>
                <w:color w:val="auto"/>
                <w:sz w:val="18"/>
                <w:szCs w:val="18"/>
              </w:rPr>
            </w:pPr>
          </w:p>
        </w:tc>
        <w:tc>
          <w:tcPr>
            <w:tcW w:w="1166" w:type="pct"/>
            <w:shd w:val="clear" w:color="auto" w:fill="auto"/>
          </w:tcPr>
          <w:p w14:paraId="712CA26A" w14:textId="77777777" w:rsidR="00D55C1F" w:rsidRPr="00545A82" w:rsidRDefault="00D55C1F" w:rsidP="00821962">
            <w:pPr>
              <w:pStyle w:val="TableText"/>
              <w:rPr>
                <w:rStyle w:val="Blue"/>
                <w:rFonts w:cs="Arial"/>
                <w:color w:val="auto"/>
                <w:sz w:val="18"/>
                <w:szCs w:val="18"/>
              </w:rPr>
            </w:pPr>
            <w:r w:rsidRPr="00545A82">
              <w:rPr>
                <w:rStyle w:val="Blue"/>
                <w:rFonts w:cs="Arial"/>
                <w:color w:val="auto"/>
                <w:sz w:val="18"/>
                <w:szCs w:val="18"/>
              </w:rPr>
              <w:t>Operator Self-Monitoring summary report</w:t>
            </w:r>
          </w:p>
        </w:tc>
        <w:tc>
          <w:tcPr>
            <w:tcW w:w="1000" w:type="pct"/>
            <w:shd w:val="clear" w:color="auto" w:fill="auto"/>
          </w:tcPr>
          <w:p w14:paraId="585FAB7A" w14:textId="6B1404BD" w:rsidR="00D55C1F" w:rsidRPr="00545A82" w:rsidRDefault="00385ED6" w:rsidP="00821962">
            <w:pPr>
              <w:pStyle w:val="TableText"/>
              <w:rPr>
                <w:rStyle w:val="Blue"/>
                <w:rFonts w:cs="Arial"/>
                <w:color w:val="auto"/>
                <w:sz w:val="18"/>
                <w:szCs w:val="18"/>
              </w:rPr>
            </w:pPr>
            <w:r w:rsidRPr="00545A82">
              <w:rPr>
                <w:rStyle w:val="Blue"/>
                <w:rFonts w:cs="Arial"/>
                <w:color w:val="auto"/>
                <w:sz w:val="18"/>
                <w:szCs w:val="18"/>
              </w:rPr>
              <w:t>Final Effluent Sample Point</w:t>
            </w:r>
          </w:p>
        </w:tc>
        <w:tc>
          <w:tcPr>
            <w:tcW w:w="1082" w:type="pct"/>
            <w:shd w:val="clear" w:color="auto" w:fill="auto"/>
          </w:tcPr>
          <w:p w14:paraId="6942419B" w14:textId="77777777" w:rsidR="00D55C1F" w:rsidRPr="00545A82" w:rsidRDefault="00D55C1F" w:rsidP="00821962">
            <w:pPr>
              <w:pStyle w:val="TableText"/>
              <w:rPr>
                <w:rStyle w:val="Blue"/>
                <w:rFonts w:cs="Arial"/>
                <w:color w:val="auto"/>
                <w:sz w:val="18"/>
                <w:szCs w:val="18"/>
              </w:rPr>
            </w:pPr>
            <w:r w:rsidRPr="00545A82">
              <w:rPr>
                <w:rStyle w:val="Blue"/>
                <w:rFonts w:cs="Arial"/>
                <w:color w:val="auto"/>
                <w:sz w:val="18"/>
                <w:szCs w:val="18"/>
              </w:rPr>
              <w:t>Annually</w:t>
            </w:r>
          </w:p>
          <w:p w14:paraId="2DDBD2CB" w14:textId="77777777" w:rsidR="00D55C1F" w:rsidRPr="00545A82" w:rsidRDefault="00D55C1F" w:rsidP="00821962">
            <w:pPr>
              <w:pStyle w:val="TableText"/>
              <w:rPr>
                <w:rStyle w:val="Blue"/>
                <w:rFonts w:cs="Arial"/>
                <w:color w:val="auto"/>
                <w:sz w:val="18"/>
                <w:szCs w:val="18"/>
              </w:rPr>
            </w:pPr>
            <w:r w:rsidRPr="00545A82">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545A82" w:rsidRDefault="00D55C1F" w:rsidP="00821962">
            <w:pPr>
              <w:pStyle w:val="TableText"/>
              <w:rPr>
                <w:rStyle w:val="Blue"/>
                <w:rFonts w:cs="Arial"/>
                <w:color w:val="auto"/>
                <w:sz w:val="18"/>
                <w:szCs w:val="18"/>
              </w:rPr>
            </w:pPr>
            <w:r w:rsidRPr="00545A82">
              <w:rPr>
                <w:rStyle w:val="Blue"/>
                <w:rFonts w:cs="Arial"/>
                <w:color w:val="auto"/>
                <w:sz w:val="18"/>
                <w:szCs w:val="18"/>
              </w:rPr>
              <w:t>1</w:t>
            </w:r>
            <w:r w:rsidRPr="00545A82">
              <w:rPr>
                <w:rStyle w:val="Blue"/>
                <w:rFonts w:cs="Arial"/>
                <w:color w:val="auto"/>
                <w:sz w:val="18"/>
                <w:szCs w:val="18"/>
                <w:vertAlign w:val="superscript"/>
              </w:rPr>
              <w:t>st</w:t>
            </w:r>
            <w:r w:rsidRPr="00545A82">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545A82" w:rsidRDefault="00A46A15" w:rsidP="00A46A15">
            <w:pPr>
              <w:pStyle w:val="TableText"/>
              <w:rPr>
                <w:rStyle w:val="Blue"/>
                <w:rFonts w:cs="Arial"/>
                <w:color w:val="auto"/>
                <w:sz w:val="18"/>
                <w:szCs w:val="18"/>
                <w:highlight w:val="green"/>
              </w:rPr>
            </w:pPr>
            <w:r w:rsidRPr="00545A82">
              <w:rPr>
                <w:rStyle w:val="Blue"/>
                <w:rFonts w:cs="Arial"/>
                <w:color w:val="auto"/>
                <w:sz w:val="18"/>
                <w:szCs w:val="18"/>
              </w:rPr>
              <w:t>A2 Settled storm sewage via Settled Storm Discharge Point</w:t>
            </w:r>
          </w:p>
        </w:tc>
        <w:tc>
          <w:tcPr>
            <w:tcW w:w="1166" w:type="pct"/>
            <w:shd w:val="clear" w:color="auto" w:fill="auto"/>
          </w:tcPr>
          <w:p w14:paraId="5811E2EE" w14:textId="77777777" w:rsidR="00A46A15" w:rsidRPr="00545A82" w:rsidRDefault="00A46A15" w:rsidP="00A46A15">
            <w:pPr>
              <w:pStyle w:val="TableText"/>
              <w:rPr>
                <w:rStyle w:val="Blue"/>
                <w:rFonts w:cs="Arial"/>
                <w:color w:val="auto"/>
                <w:sz w:val="18"/>
                <w:szCs w:val="18"/>
              </w:rPr>
            </w:pPr>
            <w:r w:rsidRPr="00545A82">
              <w:rPr>
                <w:rStyle w:val="Blue"/>
                <w:rFonts w:cs="Arial"/>
                <w:color w:val="auto"/>
                <w:sz w:val="18"/>
                <w:szCs w:val="18"/>
              </w:rPr>
              <w:t xml:space="preserve">Settled storm event recorder status </w:t>
            </w:r>
            <w:proofErr w:type="gramStart"/>
            <w:r w:rsidRPr="00545A82">
              <w:rPr>
                <w:rStyle w:val="Blue"/>
                <w:rFonts w:cs="Arial"/>
                <w:color w:val="auto"/>
                <w:sz w:val="18"/>
                <w:szCs w:val="18"/>
              </w:rPr>
              <w:t>operational</w:t>
            </w:r>
            <w:proofErr w:type="gramEnd"/>
          </w:p>
          <w:p w14:paraId="3106362D" w14:textId="312B3F9A" w:rsidR="00A46A15" w:rsidRPr="00545A82" w:rsidRDefault="00A46A15" w:rsidP="00A46A15">
            <w:pPr>
              <w:pStyle w:val="TableText"/>
              <w:rPr>
                <w:rStyle w:val="Blue"/>
                <w:rFonts w:cs="Arial"/>
                <w:color w:val="auto"/>
                <w:sz w:val="18"/>
                <w:szCs w:val="18"/>
              </w:rPr>
            </w:pPr>
          </w:p>
        </w:tc>
        <w:tc>
          <w:tcPr>
            <w:tcW w:w="1000" w:type="pct"/>
            <w:shd w:val="clear" w:color="auto" w:fill="auto"/>
          </w:tcPr>
          <w:p w14:paraId="56593A4F" w14:textId="189D0E94" w:rsidR="00A46A15" w:rsidRPr="00545A82" w:rsidRDefault="00A46A15" w:rsidP="00A46A15">
            <w:pPr>
              <w:pStyle w:val="TableText"/>
              <w:rPr>
                <w:rStyle w:val="Blue"/>
                <w:rFonts w:cs="Arial"/>
                <w:color w:val="auto"/>
                <w:sz w:val="18"/>
                <w:szCs w:val="18"/>
              </w:rPr>
            </w:pPr>
            <w:r w:rsidRPr="00545A82">
              <w:rPr>
                <w:rStyle w:val="Blue"/>
                <w:rFonts w:cs="Arial"/>
                <w:color w:val="auto"/>
                <w:sz w:val="18"/>
                <w:szCs w:val="18"/>
              </w:rPr>
              <w:t>Settled Storm to Environment EDM Monitoring Point</w:t>
            </w:r>
            <w:r w:rsidR="00E7207A">
              <w:rPr>
                <w:rStyle w:val="Blue"/>
                <w:rFonts w:cs="Arial"/>
                <w:color w:val="auto"/>
                <w:sz w:val="18"/>
                <w:szCs w:val="18"/>
              </w:rPr>
              <w:t xml:space="preserve"> 1</w:t>
            </w:r>
          </w:p>
        </w:tc>
        <w:tc>
          <w:tcPr>
            <w:tcW w:w="1082" w:type="pct"/>
            <w:shd w:val="clear" w:color="auto" w:fill="auto"/>
          </w:tcPr>
          <w:p w14:paraId="38493A4B" w14:textId="77777777" w:rsidR="00A46A15" w:rsidRPr="00545A82" w:rsidRDefault="00A46A15" w:rsidP="00A46A15">
            <w:pPr>
              <w:pStyle w:val="TableText"/>
              <w:rPr>
                <w:rStyle w:val="Blue"/>
                <w:rFonts w:cs="Arial"/>
                <w:color w:val="auto"/>
                <w:sz w:val="18"/>
                <w:szCs w:val="18"/>
              </w:rPr>
            </w:pPr>
            <w:r w:rsidRPr="00545A82">
              <w:rPr>
                <w:rStyle w:val="Blue"/>
                <w:rFonts w:cs="Arial"/>
                <w:color w:val="auto"/>
                <w:sz w:val="18"/>
                <w:szCs w:val="18"/>
              </w:rPr>
              <w:t>Annually</w:t>
            </w:r>
          </w:p>
          <w:p w14:paraId="0DD2488D" w14:textId="6C4E2915" w:rsidR="00A46A15" w:rsidRPr="00545A82" w:rsidRDefault="00A46A15" w:rsidP="00A46A15">
            <w:pPr>
              <w:pStyle w:val="TableText"/>
              <w:rPr>
                <w:rStyle w:val="Blue"/>
                <w:rFonts w:cs="Arial"/>
                <w:color w:val="auto"/>
                <w:sz w:val="18"/>
                <w:szCs w:val="18"/>
              </w:rPr>
            </w:pPr>
            <w:r w:rsidRPr="00545A82">
              <w:rPr>
                <w:rStyle w:val="Blue"/>
                <w:rFonts w:cs="Arial"/>
                <w:color w:val="auto"/>
                <w:sz w:val="18"/>
                <w:szCs w:val="18"/>
              </w:rPr>
              <w:t>Report to be submitted within 2 months</w:t>
            </w:r>
          </w:p>
        </w:tc>
        <w:tc>
          <w:tcPr>
            <w:tcW w:w="915" w:type="pct"/>
            <w:shd w:val="clear" w:color="auto" w:fill="auto"/>
          </w:tcPr>
          <w:p w14:paraId="573605B0" w14:textId="0D8B02AB" w:rsidR="00A46A15" w:rsidRPr="00545A82" w:rsidRDefault="00A46A15" w:rsidP="00A46A15">
            <w:pPr>
              <w:pStyle w:val="TableText"/>
              <w:rPr>
                <w:rStyle w:val="Blue"/>
                <w:rFonts w:cs="Arial"/>
                <w:color w:val="auto"/>
                <w:sz w:val="18"/>
                <w:szCs w:val="18"/>
              </w:rPr>
            </w:pPr>
            <w:r w:rsidRPr="00545A82">
              <w:rPr>
                <w:rStyle w:val="Blue"/>
                <w:rFonts w:cs="Arial"/>
                <w:color w:val="auto"/>
                <w:sz w:val="18"/>
                <w:szCs w:val="18"/>
              </w:rPr>
              <w:t>1</w:t>
            </w:r>
            <w:r w:rsidRPr="00545A82">
              <w:rPr>
                <w:rStyle w:val="Blue"/>
                <w:rFonts w:cs="Arial"/>
                <w:color w:val="auto"/>
                <w:sz w:val="18"/>
                <w:szCs w:val="18"/>
                <w:vertAlign w:val="superscript"/>
              </w:rPr>
              <w:t>st</w:t>
            </w:r>
            <w:r w:rsidRPr="00545A82">
              <w:rPr>
                <w:rStyle w:val="Blue"/>
                <w:rFonts w:cs="Arial"/>
                <w:color w:val="auto"/>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545A82" w:rsidRDefault="00A46A15" w:rsidP="00A46A15">
            <w:pPr>
              <w:pStyle w:val="TableText"/>
              <w:rPr>
                <w:rStyle w:val="Blue"/>
                <w:rFonts w:cs="Arial"/>
                <w:color w:val="auto"/>
                <w:sz w:val="18"/>
                <w:szCs w:val="18"/>
              </w:rPr>
            </w:pPr>
          </w:p>
        </w:tc>
        <w:tc>
          <w:tcPr>
            <w:tcW w:w="1166" w:type="pct"/>
            <w:shd w:val="clear" w:color="auto" w:fill="auto"/>
          </w:tcPr>
          <w:p w14:paraId="2B207C16" w14:textId="3970DF2A" w:rsidR="00A46A15" w:rsidRPr="00545A82" w:rsidRDefault="00A46A15" w:rsidP="00A46A15">
            <w:pPr>
              <w:pStyle w:val="TableText"/>
              <w:rPr>
                <w:rFonts w:cs="Arial"/>
                <w:sz w:val="18"/>
                <w:szCs w:val="18"/>
              </w:rPr>
            </w:pPr>
            <w:r w:rsidRPr="00545A82">
              <w:rPr>
                <w:rFonts w:cs="Arial"/>
                <w:sz w:val="18"/>
                <w:szCs w:val="18"/>
              </w:rPr>
              <w:t xml:space="preserve">Settled storm overflow performance, including </w:t>
            </w:r>
            <w:r w:rsidR="00CE6912" w:rsidRPr="00545A82">
              <w:rPr>
                <w:rFonts w:cs="Arial"/>
                <w:sz w:val="18"/>
                <w:szCs w:val="18"/>
              </w:rPr>
              <w:t>total number of block-counted spills</w:t>
            </w:r>
          </w:p>
        </w:tc>
        <w:tc>
          <w:tcPr>
            <w:tcW w:w="1000" w:type="pct"/>
            <w:shd w:val="clear" w:color="auto" w:fill="auto"/>
          </w:tcPr>
          <w:p w14:paraId="47EA0BD5" w14:textId="77777777" w:rsidR="00A46A15" w:rsidRPr="00545A82" w:rsidRDefault="00A46A15" w:rsidP="00A46A15">
            <w:pPr>
              <w:pStyle w:val="TableText"/>
              <w:rPr>
                <w:rStyle w:val="Blue"/>
                <w:rFonts w:cs="Arial"/>
                <w:color w:val="auto"/>
                <w:sz w:val="18"/>
                <w:szCs w:val="18"/>
              </w:rPr>
            </w:pPr>
            <w:r w:rsidRPr="00545A82">
              <w:rPr>
                <w:rStyle w:val="Blue"/>
                <w:rFonts w:cs="Arial"/>
                <w:color w:val="auto"/>
                <w:sz w:val="18"/>
                <w:szCs w:val="18"/>
              </w:rPr>
              <w:t>Settled Storm Sample Point</w:t>
            </w:r>
          </w:p>
          <w:p w14:paraId="4A7E7283" w14:textId="315AE8A7" w:rsidR="00A46A15" w:rsidRPr="00545A82" w:rsidRDefault="00A46A15" w:rsidP="00A46A15">
            <w:pPr>
              <w:pStyle w:val="TableText"/>
              <w:rPr>
                <w:rStyle w:val="Blue"/>
                <w:rFonts w:cs="Arial"/>
                <w:color w:val="auto"/>
                <w:sz w:val="18"/>
                <w:szCs w:val="18"/>
              </w:rPr>
            </w:pPr>
            <w:r w:rsidRPr="00545A82">
              <w:rPr>
                <w:rStyle w:val="Blue"/>
                <w:rFonts w:cs="Arial"/>
                <w:color w:val="auto"/>
                <w:sz w:val="18"/>
                <w:szCs w:val="18"/>
              </w:rPr>
              <w:t>and</w:t>
            </w:r>
          </w:p>
          <w:p w14:paraId="18452865" w14:textId="7364C290" w:rsidR="00A46A15" w:rsidRPr="00545A82" w:rsidRDefault="00A46A15" w:rsidP="00A46A15">
            <w:pPr>
              <w:pStyle w:val="TableText"/>
              <w:rPr>
                <w:rStyle w:val="Blue"/>
                <w:rFonts w:cs="Arial"/>
                <w:color w:val="auto"/>
                <w:sz w:val="18"/>
                <w:szCs w:val="18"/>
              </w:rPr>
            </w:pPr>
            <w:r w:rsidRPr="00545A82">
              <w:rPr>
                <w:rStyle w:val="Blue"/>
                <w:rFonts w:cs="Arial"/>
                <w:color w:val="auto"/>
                <w:sz w:val="18"/>
                <w:szCs w:val="18"/>
              </w:rPr>
              <w:t>Settled Storm to Environment EDM Monitoring Point</w:t>
            </w:r>
            <w:r w:rsidR="00E7207A">
              <w:rPr>
                <w:rStyle w:val="Blue"/>
                <w:rFonts w:cs="Arial"/>
                <w:color w:val="auto"/>
                <w:sz w:val="18"/>
                <w:szCs w:val="18"/>
              </w:rPr>
              <w:t xml:space="preserve"> 1</w:t>
            </w:r>
          </w:p>
        </w:tc>
        <w:tc>
          <w:tcPr>
            <w:tcW w:w="1082" w:type="pct"/>
            <w:shd w:val="clear" w:color="auto" w:fill="auto"/>
          </w:tcPr>
          <w:p w14:paraId="302B5A59" w14:textId="77777777" w:rsidR="00A46A15" w:rsidRPr="00545A82" w:rsidRDefault="00A46A15" w:rsidP="00A46A15">
            <w:pPr>
              <w:pStyle w:val="TableText"/>
              <w:rPr>
                <w:rStyle w:val="Blue"/>
                <w:rFonts w:cs="Arial"/>
                <w:color w:val="auto"/>
                <w:sz w:val="18"/>
                <w:szCs w:val="18"/>
              </w:rPr>
            </w:pPr>
            <w:r w:rsidRPr="00545A82">
              <w:rPr>
                <w:rStyle w:val="Blue"/>
                <w:rFonts w:cs="Arial"/>
                <w:color w:val="auto"/>
                <w:sz w:val="18"/>
                <w:szCs w:val="18"/>
              </w:rPr>
              <w:t>Annually</w:t>
            </w:r>
          </w:p>
          <w:p w14:paraId="0A35CFE4" w14:textId="77777777" w:rsidR="00A46A15" w:rsidRPr="00545A82" w:rsidRDefault="00A46A15" w:rsidP="00A46A15">
            <w:pPr>
              <w:pStyle w:val="TableText"/>
              <w:rPr>
                <w:rStyle w:val="Blue"/>
                <w:rFonts w:cs="Arial"/>
                <w:color w:val="auto"/>
                <w:sz w:val="18"/>
                <w:szCs w:val="18"/>
              </w:rPr>
            </w:pPr>
            <w:r w:rsidRPr="00545A82">
              <w:rPr>
                <w:rStyle w:val="Blue"/>
                <w:rFonts w:cs="Arial"/>
                <w:color w:val="auto"/>
                <w:sz w:val="18"/>
                <w:szCs w:val="18"/>
              </w:rPr>
              <w:t>Report to be submitted within 2 months</w:t>
            </w:r>
          </w:p>
        </w:tc>
        <w:tc>
          <w:tcPr>
            <w:tcW w:w="915" w:type="pct"/>
            <w:shd w:val="clear" w:color="auto" w:fill="auto"/>
          </w:tcPr>
          <w:p w14:paraId="4D752336" w14:textId="77777777" w:rsidR="00A46A15" w:rsidRPr="00545A82" w:rsidRDefault="00A46A15" w:rsidP="00A46A15">
            <w:pPr>
              <w:pStyle w:val="TableText"/>
              <w:rPr>
                <w:rStyle w:val="Blue"/>
                <w:rFonts w:cs="Arial"/>
                <w:color w:val="auto"/>
                <w:sz w:val="18"/>
                <w:szCs w:val="18"/>
              </w:rPr>
            </w:pPr>
            <w:r w:rsidRPr="00545A82">
              <w:rPr>
                <w:rStyle w:val="Blue"/>
                <w:rFonts w:cs="Arial"/>
                <w:color w:val="auto"/>
                <w:sz w:val="18"/>
                <w:szCs w:val="18"/>
              </w:rPr>
              <w:t>1</w:t>
            </w:r>
            <w:r w:rsidRPr="00545A82">
              <w:rPr>
                <w:rStyle w:val="Blue"/>
                <w:rFonts w:cs="Arial"/>
                <w:color w:val="auto"/>
                <w:sz w:val="18"/>
                <w:szCs w:val="18"/>
                <w:vertAlign w:val="superscript"/>
              </w:rPr>
              <w:t>st</w:t>
            </w:r>
            <w:r w:rsidRPr="00545A82">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545A82" w:rsidRDefault="00A46A15" w:rsidP="00A46A15">
            <w:pPr>
              <w:pStyle w:val="TableText"/>
              <w:rPr>
                <w:rStyle w:val="Blue"/>
                <w:rFonts w:cs="Arial"/>
                <w:color w:val="auto"/>
                <w:sz w:val="18"/>
                <w:szCs w:val="18"/>
                <w:highlight w:val="green"/>
              </w:rPr>
            </w:pPr>
          </w:p>
        </w:tc>
        <w:tc>
          <w:tcPr>
            <w:tcW w:w="1166" w:type="pct"/>
            <w:shd w:val="clear" w:color="auto" w:fill="auto"/>
          </w:tcPr>
          <w:p w14:paraId="4E846296" w14:textId="77777777" w:rsidR="00A46A15" w:rsidRPr="00545A82" w:rsidRDefault="00A46A15" w:rsidP="00A46A15">
            <w:pPr>
              <w:pStyle w:val="TableText"/>
              <w:rPr>
                <w:rStyle w:val="Blue"/>
                <w:rFonts w:cs="Arial"/>
                <w:color w:val="auto"/>
                <w:sz w:val="18"/>
                <w:szCs w:val="18"/>
              </w:rPr>
            </w:pPr>
            <w:r w:rsidRPr="00545A82">
              <w:rPr>
                <w:rStyle w:val="Blue"/>
                <w:rFonts w:cs="Arial"/>
                <w:color w:val="auto"/>
                <w:sz w:val="18"/>
                <w:szCs w:val="18"/>
              </w:rPr>
              <w:t>Duration of total spills</w:t>
            </w:r>
          </w:p>
        </w:tc>
        <w:tc>
          <w:tcPr>
            <w:tcW w:w="1000" w:type="pct"/>
            <w:shd w:val="clear" w:color="auto" w:fill="auto"/>
          </w:tcPr>
          <w:p w14:paraId="47C6E2A4" w14:textId="45E20B80" w:rsidR="00A46A15" w:rsidRPr="00545A82" w:rsidRDefault="00A46A15" w:rsidP="00A46A15">
            <w:pPr>
              <w:pStyle w:val="TableText"/>
              <w:rPr>
                <w:rStyle w:val="Blue"/>
                <w:rFonts w:cs="Arial"/>
                <w:color w:val="auto"/>
                <w:sz w:val="18"/>
                <w:szCs w:val="18"/>
              </w:rPr>
            </w:pPr>
            <w:r w:rsidRPr="00545A82">
              <w:rPr>
                <w:rStyle w:val="Blue"/>
                <w:rFonts w:cs="Arial"/>
                <w:color w:val="auto"/>
                <w:sz w:val="18"/>
                <w:szCs w:val="18"/>
              </w:rPr>
              <w:t>Settled Storm to Environment EDM Monitoring Point</w:t>
            </w:r>
            <w:r w:rsidR="00E7207A">
              <w:rPr>
                <w:rStyle w:val="Blue"/>
                <w:rFonts w:cs="Arial"/>
                <w:color w:val="auto"/>
                <w:sz w:val="18"/>
                <w:szCs w:val="18"/>
              </w:rPr>
              <w:t xml:space="preserve"> 1</w:t>
            </w:r>
          </w:p>
        </w:tc>
        <w:tc>
          <w:tcPr>
            <w:tcW w:w="1082" w:type="pct"/>
            <w:shd w:val="clear" w:color="auto" w:fill="auto"/>
          </w:tcPr>
          <w:p w14:paraId="33F198BA" w14:textId="77777777" w:rsidR="00A46A15" w:rsidRPr="00545A82" w:rsidRDefault="00A46A15" w:rsidP="00A46A15">
            <w:pPr>
              <w:pStyle w:val="TableText"/>
              <w:rPr>
                <w:rStyle w:val="Blue"/>
                <w:rFonts w:cs="Arial"/>
                <w:color w:val="auto"/>
                <w:sz w:val="18"/>
                <w:szCs w:val="18"/>
              </w:rPr>
            </w:pPr>
            <w:r w:rsidRPr="00545A82">
              <w:rPr>
                <w:rStyle w:val="Blue"/>
                <w:rFonts w:cs="Arial"/>
                <w:color w:val="auto"/>
                <w:sz w:val="18"/>
                <w:szCs w:val="18"/>
              </w:rPr>
              <w:t>Annually</w:t>
            </w:r>
          </w:p>
          <w:p w14:paraId="567CE7AB" w14:textId="77777777" w:rsidR="00A46A15" w:rsidRPr="00545A82" w:rsidRDefault="00A46A15" w:rsidP="00A46A15">
            <w:pPr>
              <w:pStyle w:val="TableText"/>
              <w:rPr>
                <w:rStyle w:val="Blue"/>
                <w:rFonts w:cs="Arial"/>
                <w:color w:val="auto"/>
                <w:sz w:val="18"/>
                <w:szCs w:val="18"/>
              </w:rPr>
            </w:pPr>
            <w:r w:rsidRPr="00545A82">
              <w:rPr>
                <w:rStyle w:val="Blue"/>
                <w:rFonts w:cs="Arial"/>
                <w:color w:val="auto"/>
                <w:sz w:val="18"/>
                <w:szCs w:val="18"/>
              </w:rPr>
              <w:t>Report to be submitted within 2 months</w:t>
            </w:r>
          </w:p>
        </w:tc>
        <w:tc>
          <w:tcPr>
            <w:tcW w:w="915" w:type="pct"/>
            <w:shd w:val="clear" w:color="auto" w:fill="auto"/>
          </w:tcPr>
          <w:p w14:paraId="10D06BA2" w14:textId="77777777" w:rsidR="00A46A15" w:rsidRPr="00545A82" w:rsidRDefault="00A46A15" w:rsidP="00A46A15">
            <w:pPr>
              <w:pStyle w:val="TableText"/>
              <w:rPr>
                <w:rStyle w:val="Blue"/>
                <w:rFonts w:cs="Arial"/>
                <w:color w:val="auto"/>
                <w:sz w:val="18"/>
                <w:szCs w:val="18"/>
              </w:rPr>
            </w:pPr>
            <w:r w:rsidRPr="00545A82">
              <w:rPr>
                <w:rStyle w:val="Blue"/>
                <w:rFonts w:cs="Arial"/>
                <w:color w:val="auto"/>
                <w:sz w:val="18"/>
                <w:szCs w:val="18"/>
              </w:rPr>
              <w:t>1</w:t>
            </w:r>
            <w:r w:rsidRPr="00545A82">
              <w:rPr>
                <w:rStyle w:val="Blue"/>
                <w:rFonts w:cs="Arial"/>
                <w:color w:val="auto"/>
                <w:sz w:val="18"/>
                <w:szCs w:val="18"/>
                <w:vertAlign w:val="superscript"/>
              </w:rPr>
              <w:t>st</w:t>
            </w:r>
            <w:r w:rsidRPr="00545A82">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545A82" w:rsidRDefault="00A46A15" w:rsidP="00A46A15">
            <w:pPr>
              <w:pStyle w:val="TableText"/>
              <w:rPr>
                <w:rStyle w:val="Blue"/>
                <w:rFonts w:cs="Arial"/>
                <w:color w:val="auto"/>
                <w:sz w:val="18"/>
                <w:szCs w:val="18"/>
                <w:highlight w:val="green"/>
              </w:rPr>
            </w:pPr>
          </w:p>
        </w:tc>
        <w:tc>
          <w:tcPr>
            <w:tcW w:w="1166" w:type="pct"/>
            <w:shd w:val="clear" w:color="auto" w:fill="auto"/>
          </w:tcPr>
          <w:p w14:paraId="5D694673" w14:textId="43829352" w:rsidR="00A46A15" w:rsidRPr="00545A82" w:rsidRDefault="00A46A15" w:rsidP="00A46A15">
            <w:pPr>
              <w:pStyle w:val="TableText"/>
              <w:rPr>
                <w:rStyle w:val="Blue"/>
                <w:rFonts w:cs="Arial"/>
                <w:color w:val="auto"/>
                <w:sz w:val="18"/>
                <w:szCs w:val="18"/>
              </w:rPr>
            </w:pPr>
            <w:r w:rsidRPr="00545A82">
              <w:rPr>
                <w:rStyle w:val="Blue"/>
                <w:rFonts w:cs="Arial"/>
                <w:color w:val="auto"/>
                <w:sz w:val="18"/>
                <w:szCs w:val="18"/>
              </w:rPr>
              <w:t xml:space="preserve">Settled storm sewage discharge start and end </w:t>
            </w:r>
            <w:proofErr w:type="gramStart"/>
            <w:r w:rsidRPr="00545A82">
              <w:rPr>
                <w:rStyle w:val="Blue"/>
                <w:rFonts w:cs="Arial"/>
                <w:color w:val="auto"/>
                <w:sz w:val="18"/>
                <w:szCs w:val="18"/>
              </w:rPr>
              <w:t>times</w:t>
            </w:r>
            <w:proofErr w:type="gramEnd"/>
          </w:p>
          <w:p w14:paraId="2AC09560" w14:textId="6C50E4A4" w:rsidR="00A46A15" w:rsidRPr="00545A82" w:rsidRDefault="00A46A15" w:rsidP="00A46A15">
            <w:pPr>
              <w:pStyle w:val="TableText"/>
              <w:rPr>
                <w:rStyle w:val="Blue"/>
                <w:rFonts w:cs="Arial"/>
                <w:color w:val="auto"/>
                <w:sz w:val="18"/>
                <w:szCs w:val="18"/>
              </w:rPr>
            </w:pPr>
          </w:p>
        </w:tc>
        <w:tc>
          <w:tcPr>
            <w:tcW w:w="1000" w:type="pct"/>
            <w:shd w:val="clear" w:color="auto" w:fill="auto"/>
          </w:tcPr>
          <w:p w14:paraId="392F576C" w14:textId="7DA3BFBD" w:rsidR="00A46A15" w:rsidRPr="00545A82" w:rsidRDefault="00A46A15" w:rsidP="00A46A15">
            <w:pPr>
              <w:pStyle w:val="TableText"/>
              <w:rPr>
                <w:rStyle w:val="Blue"/>
                <w:rFonts w:cs="Arial"/>
                <w:color w:val="auto"/>
                <w:sz w:val="18"/>
                <w:szCs w:val="18"/>
              </w:rPr>
            </w:pPr>
            <w:r w:rsidRPr="00545A82">
              <w:rPr>
                <w:rStyle w:val="Blue"/>
                <w:rFonts w:cs="Arial"/>
                <w:color w:val="auto"/>
                <w:sz w:val="18"/>
                <w:szCs w:val="18"/>
              </w:rPr>
              <w:t>Settled Storm to Environment EDM Monitoring Point</w:t>
            </w:r>
            <w:r w:rsidR="00E7207A">
              <w:rPr>
                <w:rStyle w:val="Blue"/>
                <w:rFonts w:cs="Arial"/>
                <w:color w:val="auto"/>
                <w:sz w:val="18"/>
                <w:szCs w:val="18"/>
              </w:rPr>
              <w:t xml:space="preserve"> 1</w:t>
            </w:r>
          </w:p>
        </w:tc>
        <w:tc>
          <w:tcPr>
            <w:tcW w:w="1082" w:type="pct"/>
            <w:shd w:val="clear" w:color="auto" w:fill="auto"/>
          </w:tcPr>
          <w:p w14:paraId="68399203" w14:textId="77777777" w:rsidR="00A46A15" w:rsidRPr="00545A82" w:rsidRDefault="00A46A15" w:rsidP="00A46A15">
            <w:pPr>
              <w:pStyle w:val="TableText"/>
              <w:rPr>
                <w:rStyle w:val="Blue"/>
                <w:rFonts w:cs="Arial"/>
                <w:color w:val="auto"/>
                <w:sz w:val="18"/>
                <w:szCs w:val="18"/>
              </w:rPr>
            </w:pPr>
            <w:r w:rsidRPr="00545A82">
              <w:rPr>
                <w:rStyle w:val="Blue"/>
                <w:rFonts w:cs="Arial"/>
                <w:color w:val="auto"/>
                <w:sz w:val="18"/>
                <w:szCs w:val="18"/>
              </w:rPr>
              <w:t xml:space="preserve">Reports to be provided to Natural Resources Wales upon request </w:t>
            </w:r>
          </w:p>
        </w:tc>
        <w:tc>
          <w:tcPr>
            <w:tcW w:w="915" w:type="pct"/>
            <w:shd w:val="clear" w:color="auto" w:fill="auto"/>
          </w:tcPr>
          <w:p w14:paraId="03A37DBF" w14:textId="77777777" w:rsidR="00A46A15" w:rsidRPr="00545A82" w:rsidRDefault="00A46A15" w:rsidP="00A46A15">
            <w:pPr>
              <w:pStyle w:val="TableText"/>
              <w:rPr>
                <w:rStyle w:val="Blue"/>
                <w:rFonts w:cs="Arial"/>
                <w:color w:val="auto"/>
                <w:sz w:val="18"/>
                <w:szCs w:val="18"/>
              </w:rPr>
            </w:pPr>
            <w:r w:rsidRPr="00545A82">
              <w:rPr>
                <w:rStyle w:val="Blue"/>
                <w:rFonts w:cs="Arial"/>
                <w:color w:val="auto"/>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545A82" w:rsidRDefault="00A46A15" w:rsidP="00A46A15">
            <w:pPr>
              <w:pStyle w:val="TableText"/>
              <w:rPr>
                <w:rStyle w:val="Blue"/>
                <w:rFonts w:cs="Arial"/>
                <w:color w:val="auto"/>
                <w:sz w:val="18"/>
                <w:szCs w:val="18"/>
              </w:rPr>
            </w:pPr>
            <w:r w:rsidRPr="00545A82">
              <w:rPr>
                <w:rStyle w:val="Blue"/>
                <w:rFonts w:cs="Arial"/>
                <w:color w:val="auto"/>
                <w:sz w:val="18"/>
                <w:szCs w:val="18"/>
              </w:rPr>
              <w:t>Flow passed forward monitoring</w:t>
            </w:r>
          </w:p>
        </w:tc>
        <w:tc>
          <w:tcPr>
            <w:tcW w:w="1000" w:type="pct"/>
            <w:shd w:val="clear" w:color="auto" w:fill="auto"/>
          </w:tcPr>
          <w:p w14:paraId="7C25D3E9" w14:textId="628A28C4" w:rsidR="00A46A15" w:rsidRPr="00545A82" w:rsidRDefault="00A46A15" w:rsidP="00A46A15">
            <w:pPr>
              <w:pStyle w:val="TableText"/>
              <w:rPr>
                <w:rStyle w:val="Blue"/>
                <w:rFonts w:cs="Calibri"/>
                <w:color w:val="auto"/>
                <w:sz w:val="18"/>
                <w:szCs w:val="18"/>
              </w:rPr>
            </w:pPr>
            <w:r w:rsidRPr="00545A82">
              <w:rPr>
                <w:rStyle w:val="Blue"/>
                <w:rFonts w:cs="Calibri"/>
                <w:color w:val="auto"/>
                <w:sz w:val="18"/>
                <w:szCs w:val="18"/>
              </w:rPr>
              <w:t>MCERTS FPF Monitoring Point</w:t>
            </w:r>
            <w:r w:rsidR="00E7207A">
              <w:rPr>
                <w:rStyle w:val="Blue"/>
                <w:rFonts w:cs="Calibri"/>
                <w:color w:val="auto"/>
                <w:sz w:val="18"/>
                <w:szCs w:val="18"/>
              </w:rPr>
              <w:t xml:space="preserve"> 1</w:t>
            </w:r>
          </w:p>
        </w:tc>
        <w:tc>
          <w:tcPr>
            <w:tcW w:w="1082" w:type="pct"/>
            <w:shd w:val="clear" w:color="auto" w:fill="auto"/>
          </w:tcPr>
          <w:p w14:paraId="6D888F9B" w14:textId="3BAA0B12" w:rsidR="00A46A15" w:rsidRPr="00545A82" w:rsidRDefault="00A46A15" w:rsidP="00A46A15">
            <w:pPr>
              <w:pStyle w:val="TableText"/>
              <w:rPr>
                <w:rStyle w:val="Blue"/>
                <w:rFonts w:cs="Arial"/>
                <w:color w:val="auto"/>
                <w:sz w:val="18"/>
                <w:szCs w:val="18"/>
              </w:rPr>
            </w:pPr>
            <w:r w:rsidRPr="00545A82">
              <w:rPr>
                <w:rStyle w:val="Blue"/>
                <w:rFonts w:cs="Arial"/>
                <w:color w:val="auto"/>
                <w:sz w:val="18"/>
                <w:szCs w:val="18"/>
              </w:rPr>
              <w:t xml:space="preserve">Reports to be provided to </w:t>
            </w:r>
            <w:r w:rsidR="004D6158" w:rsidRPr="00545A82">
              <w:rPr>
                <w:rStyle w:val="Blue"/>
                <w:rFonts w:cs="Arial"/>
                <w:color w:val="auto"/>
                <w:sz w:val="18"/>
                <w:szCs w:val="18"/>
              </w:rPr>
              <w:t>Natural</w:t>
            </w:r>
            <w:r w:rsidRPr="00545A82">
              <w:rPr>
                <w:rStyle w:val="Blue"/>
                <w:rFonts w:cs="Arial"/>
                <w:color w:val="auto"/>
                <w:sz w:val="18"/>
                <w:szCs w:val="18"/>
              </w:rPr>
              <w:t xml:space="preserve"> Resources Wales upon </w:t>
            </w:r>
            <w:proofErr w:type="gramStart"/>
            <w:r w:rsidRPr="00545A82">
              <w:rPr>
                <w:rStyle w:val="Blue"/>
                <w:rFonts w:cs="Arial"/>
                <w:color w:val="auto"/>
                <w:sz w:val="18"/>
                <w:szCs w:val="18"/>
              </w:rPr>
              <w:t>request</w:t>
            </w:r>
            <w:proofErr w:type="gramEnd"/>
            <w:r w:rsidRPr="00545A82">
              <w:rPr>
                <w:rStyle w:val="Blue"/>
                <w:rFonts w:cs="Arial"/>
                <w:color w:val="auto"/>
                <w:sz w:val="18"/>
                <w:szCs w:val="18"/>
              </w:rPr>
              <w:t xml:space="preserve"> </w:t>
            </w:r>
          </w:p>
          <w:p w14:paraId="2AFA220C" w14:textId="2DA72A64" w:rsidR="00A46A15" w:rsidRPr="00545A82" w:rsidRDefault="00A46A15" w:rsidP="00A46A15">
            <w:pPr>
              <w:pStyle w:val="TableText"/>
              <w:rPr>
                <w:rStyle w:val="Blue"/>
                <w:rFonts w:cs="Arial"/>
                <w:color w:val="auto"/>
                <w:sz w:val="18"/>
                <w:szCs w:val="18"/>
              </w:rPr>
            </w:pPr>
            <w:r w:rsidRPr="00545A82">
              <w:rPr>
                <w:rStyle w:val="Blue"/>
                <w:rFonts w:cs="Arial"/>
                <w:color w:val="auto"/>
                <w:sz w:val="18"/>
                <w:szCs w:val="18"/>
              </w:rPr>
              <w:t xml:space="preserve">Report to be submitted within 28 days unless otherwise specified in writing by </w:t>
            </w:r>
            <w:r w:rsidR="004D6158" w:rsidRPr="00545A82">
              <w:rPr>
                <w:rStyle w:val="Blue"/>
                <w:rFonts w:cs="Arial"/>
                <w:color w:val="auto"/>
                <w:sz w:val="18"/>
                <w:szCs w:val="18"/>
              </w:rPr>
              <w:t>Natural</w:t>
            </w:r>
            <w:r w:rsidRPr="00545A82">
              <w:rPr>
                <w:rStyle w:val="Blue"/>
                <w:rFonts w:cs="Arial"/>
                <w:color w:val="auto"/>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545A82" w:rsidRDefault="00A46A15" w:rsidP="00A46A15">
            <w:pPr>
              <w:pStyle w:val="TableText"/>
              <w:rPr>
                <w:rStyle w:val="Blue"/>
                <w:rFonts w:cs="Arial"/>
                <w:color w:val="auto"/>
                <w:sz w:val="18"/>
                <w:szCs w:val="18"/>
              </w:rPr>
            </w:pPr>
            <w:r w:rsidRPr="00545A82">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545A82" w:rsidRDefault="00A46A15" w:rsidP="00A46A15">
            <w:pPr>
              <w:pStyle w:val="TableText"/>
              <w:rPr>
                <w:rStyle w:val="Blue"/>
                <w:rFonts w:cs="Arial"/>
                <w:color w:val="auto"/>
                <w:sz w:val="18"/>
                <w:szCs w:val="18"/>
              </w:rPr>
            </w:pPr>
            <w:r w:rsidRPr="00545A82">
              <w:rPr>
                <w:rStyle w:val="Blue"/>
                <w:rFonts w:cs="Calibri"/>
                <w:color w:val="auto"/>
                <w:sz w:val="18"/>
                <w:szCs w:val="18"/>
              </w:rPr>
              <w:t>EDM to Storm Tank Monitoring Point</w:t>
            </w:r>
          </w:p>
        </w:tc>
        <w:tc>
          <w:tcPr>
            <w:tcW w:w="1082" w:type="pct"/>
            <w:shd w:val="clear" w:color="auto" w:fill="auto"/>
          </w:tcPr>
          <w:p w14:paraId="41ECEE97" w14:textId="069471C2" w:rsidR="00A46A15" w:rsidRPr="00545A82" w:rsidRDefault="00A46A15" w:rsidP="00A46A15">
            <w:pPr>
              <w:pStyle w:val="TableText"/>
              <w:rPr>
                <w:rStyle w:val="Blue"/>
                <w:rFonts w:cs="Arial"/>
                <w:color w:val="auto"/>
                <w:sz w:val="18"/>
                <w:szCs w:val="18"/>
              </w:rPr>
            </w:pPr>
            <w:r w:rsidRPr="00545A82">
              <w:rPr>
                <w:rStyle w:val="Blue"/>
                <w:rFonts w:cs="Arial"/>
                <w:color w:val="auto"/>
                <w:sz w:val="18"/>
                <w:szCs w:val="18"/>
              </w:rPr>
              <w:t xml:space="preserve">Reports to be provided to </w:t>
            </w:r>
            <w:r w:rsidR="004D6158" w:rsidRPr="00545A82">
              <w:rPr>
                <w:rStyle w:val="Blue"/>
                <w:rFonts w:cs="Arial"/>
                <w:color w:val="auto"/>
                <w:sz w:val="18"/>
                <w:szCs w:val="18"/>
              </w:rPr>
              <w:t>Natural</w:t>
            </w:r>
            <w:r w:rsidRPr="00545A82">
              <w:rPr>
                <w:rStyle w:val="Blue"/>
                <w:rFonts w:cs="Arial"/>
                <w:color w:val="auto"/>
                <w:sz w:val="18"/>
                <w:szCs w:val="18"/>
              </w:rPr>
              <w:t xml:space="preserve"> Resources Wales upon </w:t>
            </w:r>
            <w:proofErr w:type="gramStart"/>
            <w:r w:rsidRPr="00545A82">
              <w:rPr>
                <w:rStyle w:val="Blue"/>
                <w:rFonts w:cs="Arial"/>
                <w:color w:val="auto"/>
                <w:sz w:val="18"/>
                <w:szCs w:val="18"/>
              </w:rPr>
              <w:t>request</w:t>
            </w:r>
            <w:proofErr w:type="gramEnd"/>
            <w:r w:rsidRPr="00545A82">
              <w:rPr>
                <w:rStyle w:val="Blue"/>
                <w:rFonts w:cs="Arial"/>
                <w:color w:val="auto"/>
                <w:sz w:val="18"/>
                <w:szCs w:val="18"/>
              </w:rPr>
              <w:t xml:space="preserve"> </w:t>
            </w:r>
          </w:p>
          <w:p w14:paraId="3989EC80" w14:textId="2A3A11AE" w:rsidR="00A46A15" w:rsidRPr="00545A82" w:rsidRDefault="00A46A15" w:rsidP="00A46A15">
            <w:pPr>
              <w:pStyle w:val="TableText"/>
              <w:rPr>
                <w:rStyle w:val="Blue"/>
                <w:rFonts w:cs="Arial"/>
                <w:color w:val="auto"/>
                <w:sz w:val="18"/>
                <w:szCs w:val="18"/>
              </w:rPr>
            </w:pPr>
            <w:r w:rsidRPr="00545A82">
              <w:rPr>
                <w:rStyle w:val="Blue"/>
                <w:rFonts w:cs="Arial"/>
                <w:color w:val="auto"/>
                <w:sz w:val="18"/>
                <w:szCs w:val="18"/>
              </w:rPr>
              <w:t xml:space="preserve">Report to be submitted within 28 days unless otherwise specified in writing by </w:t>
            </w:r>
            <w:r w:rsidR="004D6158" w:rsidRPr="00545A82">
              <w:rPr>
                <w:rStyle w:val="Blue"/>
                <w:rFonts w:cs="Arial"/>
                <w:color w:val="auto"/>
                <w:sz w:val="18"/>
                <w:szCs w:val="18"/>
              </w:rPr>
              <w:t>Natural</w:t>
            </w:r>
            <w:r w:rsidRPr="00545A82">
              <w:rPr>
                <w:rStyle w:val="Blue"/>
                <w:rFonts w:cs="Arial"/>
                <w:color w:val="auto"/>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545A82" w:rsidRDefault="00A46A15" w:rsidP="00A46A15">
            <w:pPr>
              <w:pStyle w:val="TableText"/>
              <w:rPr>
                <w:rStyle w:val="Blue"/>
                <w:rFonts w:cs="Arial"/>
                <w:color w:val="auto"/>
                <w:sz w:val="18"/>
                <w:szCs w:val="18"/>
              </w:rPr>
            </w:pPr>
            <w:r w:rsidRPr="00545A82">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545A82" w:rsidRDefault="00A46A15" w:rsidP="00A46A15">
            <w:pPr>
              <w:pStyle w:val="TableText"/>
              <w:rPr>
                <w:rStyle w:val="Blue"/>
                <w:rFonts w:cs="Arial"/>
                <w:color w:val="auto"/>
                <w:sz w:val="18"/>
                <w:szCs w:val="18"/>
              </w:rPr>
            </w:pPr>
            <w:r w:rsidRPr="00545A82">
              <w:rPr>
                <w:rStyle w:val="Blue"/>
                <w:rFonts w:cs="Calibri"/>
                <w:color w:val="auto"/>
                <w:sz w:val="18"/>
                <w:szCs w:val="18"/>
              </w:rPr>
              <w:t>EDM to Storm Tank Monitoring Point</w:t>
            </w:r>
          </w:p>
        </w:tc>
        <w:tc>
          <w:tcPr>
            <w:tcW w:w="1082" w:type="pct"/>
            <w:shd w:val="clear" w:color="auto" w:fill="auto"/>
          </w:tcPr>
          <w:p w14:paraId="30D75299" w14:textId="54D012C0" w:rsidR="00A46A15" w:rsidRPr="00545A82" w:rsidRDefault="00A46A15" w:rsidP="00A46A15">
            <w:pPr>
              <w:pStyle w:val="TableText"/>
              <w:rPr>
                <w:rStyle w:val="Blue"/>
                <w:rFonts w:cs="Arial"/>
                <w:color w:val="auto"/>
                <w:sz w:val="18"/>
                <w:szCs w:val="18"/>
              </w:rPr>
            </w:pPr>
            <w:r w:rsidRPr="00545A82">
              <w:rPr>
                <w:rStyle w:val="Blue"/>
                <w:rFonts w:cs="Arial"/>
                <w:color w:val="auto"/>
                <w:sz w:val="18"/>
                <w:szCs w:val="18"/>
              </w:rPr>
              <w:t xml:space="preserve">Reports to be provided to </w:t>
            </w:r>
            <w:r w:rsidR="004D6158" w:rsidRPr="00545A82">
              <w:rPr>
                <w:rStyle w:val="Blue"/>
                <w:rFonts w:cs="Arial"/>
                <w:color w:val="auto"/>
                <w:sz w:val="18"/>
                <w:szCs w:val="18"/>
              </w:rPr>
              <w:t>Natural</w:t>
            </w:r>
            <w:r w:rsidRPr="00545A82">
              <w:rPr>
                <w:rStyle w:val="Blue"/>
                <w:rFonts w:cs="Arial"/>
                <w:color w:val="auto"/>
                <w:sz w:val="18"/>
                <w:szCs w:val="18"/>
              </w:rPr>
              <w:t xml:space="preserve"> Resources Wales upon </w:t>
            </w:r>
            <w:proofErr w:type="gramStart"/>
            <w:r w:rsidRPr="00545A82">
              <w:rPr>
                <w:rStyle w:val="Blue"/>
                <w:rFonts w:cs="Arial"/>
                <w:color w:val="auto"/>
                <w:sz w:val="18"/>
                <w:szCs w:val="18"/>
              </w:rPr>
              <w:t>request</w:t>
            </w:r>
            <w:proofErr w:type="gramEnd"/>
            <w:r w:rsidRPr="00545A82">
              <w:rPr>
                <w:rStyle w:val="Blue"/>
                <w:rFonts w:cs="Arial"/>
                <w:color w:val="auto"/>
                <w:sz w:val="18"/>
                <w:szCs w:val="18"/>
              </w:rPr>
              <w:t xml:space="preserve"> </w:t>
            </w:r>
          </w:p>
          <w:p w14:paraId="4F88911F" w14:textId="77777777" w:rsidR="00A46A15" w:rsidRPr="00545A82" w:rsidRDefault="00A46A15" w:rsidP="00A46A15">
            <w:pPr>
              <w:pStyle w:val="TableText"/>
              <w:rPr>
                <w:rStyle w:val="Blue"/>
                <w:rFonts w:cs="Arial"/>
                <w:color w:val="auto"/>
                <w:sz w:val="18"/>
                <w:szCs w:val="18"/>
              </w:rPr>
            </w:pPr>
            <w:r w:rsidRPr="00545A82">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545A82" w:rsidRDefault="00A46A15" w:rsidP="00A46A15">
            <w:pPr>
              <w:pStyle w:val="TableText"/>
              <w:rPr>
                <w:rStyle w:val="Blue"/>
                <w:rFonts w:cs="Arial"/>
                <w:color w:val="auto"/>
                <w:sz w:val="18"/>
                <w:szCs w:val="18"/>
              </w:rPr>
            </w:pPr>
            <w:r w:rsidRPr="00545A82">
              <w:rPr>
                <w:rStyle w:val="Blue"/>
                <w:rFonts w:cs="Arial"/>
                <w:color w:val="auto"/>
                <w:sz w:val="18"/>
                <w:szCs w:val="18"/>
              </w:rPr>
              <w:t>Flow passed forward and overflow operation monitoring annual report</w:t>
            </w:r>
          </w:p>
        </w:tc>
        <w:tc>
          <w:tcPr>
            <w:tcW w:w="1000" w:type="pct"/>
            <w:shd w:val="clear" w:color="auto" w:fill="auto"/>
          </w:tcPr>
          <w:p w14:paraId="6F1C1B9E" w14:textId="6A31B3E8" w:rsidR="00A46A15" w:rsidRPr="00545A82" w:rsidRDefault="00A46A15" w:rsidP="00A46A15">
            <w:pPr>
              <w:pStyle w:val="TableText"/>
              <w:rPr>
                <w:rStyle w:val="Blue"/>
                <w:rFonts w:cs="Calibri"/>
                <w:color w:val="auto"/>
                <w:sz w:val="18"/>
                <w:szCs w:val="18"/>
              </w:rPr>
            </w:pPr>
            <w:r w:rsidRPr="00545A82">
              <w:rPr>
                <w:rStyle w:val="Blue"/>
                <w:rFonts w:cs="Calibri"/>
                <w:color w:val="auto"/>
                <w:sz w:val="18"/>
                <w:szCs w:val="18"/>
              </w:rPr>
              <w:t xml:space="preserve">MCERTS FPF Monitoring Point </w:t>
            </w:r>
            <w:r w:rsidR="00E7207A">
              <w:rPr>
                <w:rStyle w:val="Blue"/>
                <w:rFonts w:cs="Calibri"/>
                <w:color w:val="auto"/>
                <w:sz w:val="18"/>
                <w:szCs w:val="18"/>
              </w:rPr>
              <w:t>1</w:t>
            </w:r>
          </w:p>
          <w:p w14:paraId="0079F445" w14:textId="77777777" w:rsidR="00A46A15" w:rsidRPr="00545A82" w:rsidRDefault="00A46A15" w:rsidP="00A46A15">
            <w:pPr>
              <w:pStyle w:val="TableText"/>
              <w:rPr>
                <w:rStyle w:val="Blue"/>
                <w:rFonts w:cs="Calibri"/>
                <w:color w:val="auto"/>
                <w:sz w:val="18"/>
                <w:szCs w:val="18"/>
              </w:rPr>
            </w:pPr>
            <w:r w:rsidRPr="00545A82">
              <w:rPr>
                <w:rStyle w:val="Blue"/>
                <w:rFonts w:cs="Calibri"/>
                <w:color w:val="auto"/>
                <w:sz w:val="18"/>
                <w:szCs w:val="18"/>
              </w:rPr>
              <w:t>and</w:t>
            </w:r>
          </w:p>
          <w:p w14:paraId="171CDB0C" w14:textId="58CE615C" w:rsidR="00A46A15" w:rsidRPr="00545A82" w:rsidRDefault="00A46A15" w:rsidP="00A46A15">
            <w:pPr>
              <w:pStyle w:val="TableText"/>
              <w:rPr>
                <w:rStyle w:val="Blue"/>
                <w:rFonts w:cs="Arial"/>
                <w:color w:val="auto"/>
                <w:sz w:val="18"/>
                <w:szCs w:val="18"/>
              </w:rPr>
            </w:pPr>
            <w:r w:rsidRPr="00545A82">
              <w:rPr>
                <w:rStyle w:val="Blue"/>
                <w:rFonts w:cs="Calibri"/>
                <w:color w:val="auto"/>
                <w:sz w:val="18"/>
                <w:szCs w:val="18"/>
              </w:rPr>
              <w:t>EDM to Storm Tank Monitoring Point</w:t>
            </w:r>
          </w:p>
        </w:tc>
        <w:tc>
          <w:tcPr>
            <w:tcW w:w="1082" w:type="pct"/>
            <w:shd w:val="clear" w:color="auto" w:fill="auto"/>
          </w:tcPr>
          <w:p w14:paraId="4DEA950D" w14:textId="6583002F" w:rsidR="005A4024" w:rsidRPr="00545A82" w:rsidRDefault="005A4024" w:rsidP="005A4024">
            <w:pPr>
              <w:pStyle w:val="TableText"/>
              <w:rPr>
                <w:rStyle w:val="Blue"/>
                <w:rFonts w:cs="Arial"/>
                <w:color w:val="auto"/>
                <w:sz w:val="18"/>
                <w:szCs w:val="18"/>
              </w:rPr>
            </w:pPr>
            <w:r w:rsidRPr="00545A82">
              <w:rPr>
                <w:rStyle w:val="Blue"/>
                <w:rFonts w:cs="Arial"/>
                <w:color w:val="auto"/>
                <w:sz w:val="18"/>
                <w:szCs w:val="18"/>
              </w:rPr>
              <w:t>From 01/01/202</w:t>
            </w:r>
            <w:r w:rsidR="00012ECA" w:rsidRPr="00545A82">
              <w:rPr>
                <w:rStyle w:val="Blue"/>
                <w:rFonts w:cs="Arial"/>
                <w:color w:val="auto"/>
                <w:sz w:val="18"/>
                <w:szCs w:val="18"/>
              </w:rPr>
              <w:t>5</w:t>
            </w:r>
            <w:r w:rsidRPr="00545A82">
              <w:rPr>
                <w:rStyle w:val="Blue"/>
                <w:rFonts w:cs="Arial"/>
                <w:color w:val="auto"/>
                <w:sz w:val="18"/>
                <w:szCs w:val="18"/>
              </w:rPr>
              <w:t>:</w:t>
            </w:r>
          </w:p>
          <w:p w14:paraId="720BD219" w14:textId="17717ADF" w:rsidR="00A46A15" w:rsidRPr="00545A82" w:rsidRDefault="00A46A15" w:rsidP="00A46A15">
            <w:pPr>
              <w:pStyle w:val="TableText"/>
              <w:rPr>
                <w:rStyle w:val="Blue"/>
                <w:rFonts w:cs="Arial"/>
                <w:color w:val="auto"/>
                <w:sz w:val="18"/>
                <w:szCs w:val="18"/>
              </w:rPr>
            </w:pPr>
            <w:r w:rsidRPr="00545A82">
              <w:rPr>
                <w:rStyle w:val="Blue"/>
                <w:rFonts w:cs="Arial"/>
                <w:color w:val="auto"/>
                <w:sz w:val="18"/>
                <w:szCs w:val="18"/>
              </w:rPr>
              <w:t>Annually</w:t>
            </w:r>
          </w:p>
          <w:p w14:paraId="5C01F37F" w14:textId="6318008A" w:rsidR="00A46A15" w:rsidRPr="00545A82" w:rsidRDefault="00A46A15" w:rsidP="00200A79">
            <w:pPr>
              <w:pStyle w:val="TableText"/>
              <w:rPr>
                <w:rStyle w:val="Blue"/>
                <w:rFonts w:cs="Arial"/>
                <w:color w:val="auto"/>
                <w:sz w:val="18"/>
                <w:szCs w:val="18"/>
              </w:rPr>
            </w:pPr>
            <w:r w:rsidRPr="00545A82">
              <w:rPr>
                <w:rStyle w:val="Blue"/>
                <w:rFonts w:cs="Arial"/>
                <w:color w:val="auto"/>
                <w:sz w:val="18"/>
                <w:szCs w:val="18"/>
              </w:rPr>
              <w:t>Report to be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5B7F3BE8" w:rsidR="00821962" w:rsidRPr="00545A82" w:rsidRDefault="00821962" w:rsidP="00821962">
            <w:pPr>
              <w:pStyle w:val="TableText"/>
              <w:rPr>
                <w:rStyle w:val="Blue"/>
                <w:color w:val="auto"/>
                <w:sz w:val="18"/>
                <w:szCs w:val="18"/>
              </w:rPr>
            </w:pPr>
            <w:r w:rsidRPr="00545A82">
              <w:rPr>
                <w:rStyle w:val="Blue"/>
                <w:color w:val="auto"/>
                <w:sz w:val="18"/>
                <w:szCs w:val="18"/>
              </w:rPr>
              <w:t>OSM - ATU-BOD as O</w:t>
            </w:r>
            <w:r w:rsidRPr="00545A82">
              <w:rPr>
                <w:rStyle w:val="Blue"/>
                <w:color w:val="auto"/>
                <w:sz w:val="18"/>
                <w:szCs w:val="18"/>
                <w:vertAlign w:val="subscript"/>
              </w:rPr>
              <w:t>2</w:t>
            </w:r>
            <w:r w:rsidRPr="00545A82">
              <w:rPr>
                <w:rStyle w:val="Blue"/>
                <w:color w:val="auto"/>
                <w:sz w:val="18"/>
                <w:szCs w:val="18"/>
              </w:rPr>
              <w:t>, ammoniacal nitrogen (expressed as N), suspended solids (measured after drying at 105</w:t>
            </w:r>
            <w:r w:rsidR="005B1FFD" w:rsidRPr="00545A82">
              <w:rPr>
                <w:rStyle w:val="Blue"/>
                <w:color w:val="auto"/>
                <w:sz w:val="18"/>
                <w:szCs w:val="18"/>
              </w:rPr>
              <w:t>°</w:t>
            </w:r>
            <w:r w:rsidRPr="00545A82">
              <w:rPr>
                <w:rStyle w:val="Blue"/>
                <w:color w:val="auto"/>
                <w:sz w:val="18"/>
                <w:szCs w:val="18"/>
              </w:rPr>
              <w:t>C)</w:t>
            </w:r>
          </w:p>
        </w:tc>
        <w:tc>
          <w:tcPr>
            <w:tcW w:w="3136" w:type="pct"/>
            <w:shd w:val="clear" w:color="auto" w:fill="auto"/>
          </w:tcPr>
          <w:p w14:paraId="359B95CC" w14:textId="77777777" w:rsidR="00821962" w:rsidRPr="00545A82" w:rsidRDefault="00821962" w:rsidP="00821962">
            <w:pPr>
              <w:pStyle w:val="TableText"/>
              <w:rPr>
                <w:rStyle w:val="Blue"/>
                <w:color w:val="auto"/>
                <w:sz w:val="18"/>
                <w:szCs w:val="18"/>
              </w:rPr>
            </w:pPr>
            <w:r w:rsidRPr="00545A82">
              <w:rPr>
                <w:rStyle w:val="Blue"/>
                <w:color w:val="auto"/>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545A82" w:rsidRDefault="00821962" w:rsidP="00821962">
            <w:pPr>
              <w:pStyle w:val="TableText"/>
              <w:rPr>
                <w:rStyle w:val="Blue"/>
                <w:color w:val="auto"/>
                <w:sz w:val="18"/>
                <w:szCs w:val="18"/>
              </w:rPr>
            </w:pPr>
            <w:r w:rsidRPr="00545A82">
              <w:rPr>
                <w:rStyle w:val="Blue"/>
                <w:color w:val="auto"/>
                <w:sz w:val="18"/>
                <w:szCs w:val="18"/>
              </w:rPr>
              <w:t>Operator Self</w:t>
            </w:r>
            <w:r w:rsidR="003E7B9F" w:rsidRPr="00545A82">
              <w:rPr>
                <w:rStyle w:val="Blue"/>
                <w:color w:val="auto"/>
                <w:sz w:val="18"/>
                <w:szCs w:val="18"/>
              </w:rPr>
              <w:t>-</w:t>
            </w:r>
            <w:r w:rsidRPr="00545A82">
              <w:rPr>
                <w:rStyle w:val="Blue"/>
                <w:color w:val="auto"/>
                <w:sz w:val="18"/>
                <w:szCs w:val="18"/>
              </w:rPr>
              <w:t>Monitoring summary report</w:t>
            </w:r>
          </w:p>
        </w:tc>
        <w:tc>
          <w:tcPr>
            <w:tcW w:w="3136" w:type="pct"/>
            <w:shd w:val="clear" w:color="auto" w:fill="auto"/>
          </w:tcPr>
          <w:p w14:paraId="0E2E2236" w14:textId="77777777" w:rsidR="00821962" w:rsidRPr="00545A82" w:rsidRDefault="00821962" w:rsidP="00821962">
            <w:pPr>
              <w:pStyle w:val="TableText"/>
              <w:rPr>
                <w:rStyle w:val="Blue"/>
                <w:color w:val="auto"/>
                <w:sz w:val="18"/>
                <w:szCs w:val="18"/>
              </w:rPr>
            </w:pPr>
            <w:r w:rsidRPr="00545A82">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545A82" w:rsidRDefault="00215208" w:rsidP="00821962">
            <w:pPr>
              <w:pStyle w:val="TableText"/>
              <w:rPr>
                <w:rStyle w:val="Blue"/>
                <w:color w:val="auto"/>
                <w:sz w:val="18"/>
                <w:szCs w:val="18"/>
              </w:rPr>
            </w:pPr>
            <w:r w:rsidRPr="00545A82">
              <w:rPr>
                <w:rStyle w:val="Blue"/>
                <w:color w:val="auto"/>
                <w:sz w:val="18"/>
                <w:szCs w:val="18"/>
              </w:rPr>
              <w:t>S</w:t>
            </w:r>
            <w:r w:rsidR="00DA5F46" w:rsidRPr="00545A82">
              <w:rPr>
                <w:rStyle w:val="Blue"/>
                <w:color w:val="auto"/>
                <w:sz w:val="18"/>
                <w:szCs w:val="18"/>
              </w:rPr>
              <w:t>ettled s</w:t>
            </w:r>
            <w:r w:rsidRPr="00545A82">
              <w:rPr>
                <w:rStyle w:val="Blue"/>
                <w:color w:val="auto"/>
                <w:sz w:val="18"/>
                <w:szCs w:val="18"/>
              </w:rPr>
              <w:t>torm</w:t>
            </w:r>
            <w:r w:rsidR="00821962" w:rsidRPr="00545A82">
              <w:rPr>
                <w:rStyle w:val="Blue"/>
                <w:color w:val="auto"/>
                <w:sz w:val="18"/>
                <w:szCs w:val="18"/>
              </w:rPr>
              <w:t xml:space="preserve"> overflow performance including number and duration of </w:t>
            </w:r>
            <w:r w:rsidR="00A63EC6" w:rsidRPr="00545A82">
              <w:rPr>
                <w:rStyle w:val="Blue"/>
                <w:color w:val="auto"/>
                <w:sz w:val="18"/>
                <w:szCs w:val="18"/>
              </w:rPr>
              <w:t xml:space="preserve">block-counted </w:t>
            </w:r>
            <w:r w:rsidR="00821962" w:rsidRPr="00545A82">
              <w:rPr>
                <w:rStyle w:val="Blue"/>
                <w:color w:val="auto"/>
                <w:sz w:val="18"/>
                <w:szCs w:val="18"/>
              </w:rPr>
              <w:t>spills</w:t>
            </w:r>
          </w:p>
        </w:tc>
        <w:tc>
          <w:tcPr>
            <w:tcW w:w="3136" w:type="pct"/>
            <w:shd w:val="clear" w:color="auto" w:fill="auto"/>
          </w:tcPr>
          <w:p w14:paraId="518F6966" w14:textId="46BF0424" w:rsidR="00821962" w:rsidRPr="00545A82" w:rsidRDefault="00821962" w:rsidP="00821962">
            <w:pPr>
              <w:pStyle w:val="TableText"/>
              <w:rPr>
                <w:rStyle w:val="Blue"/>
                <w:color w:val="auto"/>
                <w:sz w:val="18"/>
                <w:szCs w:val="18"/>
              </w:rPr>
            </w:pPr>
            <w:r w:rsidRPr="00545A82">
              <w:rPr>
                <w:rStyle w:val="Pink"/>
                <w:color w:val="auto"/>
                <w:sz w:val="18"/>
                <w:szCs w:val="18"/>
              </w:rPr>
              <w:t>Annual</w:t>
            </w:r>
            <w:r w:rsidR="00CE0625" w:rsidRPr="00545A82">
              <w:rPr>
                <w:rStyle w:val="Pink"/>
                <w:color w:val="auto"/>
                <w:sz w:val="18"/>
                <w:szCs w:val="18"/>
              </w:rPr>
              <w:t xml:space="preserve"> </w:t>
            </w:r>
            <w:r w:rsidRPr="00545A82">
              <w:rPr>
                <w:rStyle w:val="Pink"/>
                <w:color w:val="auto"/>
                <w:sz w:val="18"/>
                <w:szCs w:val="18"/>
              </w:rPr>
              <w:t>summary report</w:t>
            </w:r>
            <w:r w:rsidRPr="00545A82">
              <w:rPr>
                <w:rStyle w:val="Blue"/>
                <w:color w:val="auto"/>
                <w:sz w:val="18"/>
                <w:szCs w:val="18"/>
              </w:rPr>
              <w:t xml:space="preserve"> or other form as agreed in writing by Natural Resources Wales</w:t>
            </w:r>
          </w:p>
          <w:p w14:paraId="05CB5D8D" w14:textId="77777777" w:rsidR="00821962" w:rsidRPr="00545A82" w:rsidRDefault="00821962" w:rsidP="00821962">
            <w:pPr>
              <w:pStyle w:val="TableText"/>
              <w:rPr>
                <w:rStyle w:val="Blue"/>
                <w:color w:val="auto"/>
                <w:sz w:val="18"/>
                <w:szCs w:val="18"/>
              </w:rPr>
            </w:pPr>
          </w:p>
        </w:tc>
      </w:tr>
      <w:tr w:rsidR="00527653" w:rsidRPr="00C25946" w14:paraId="2FC93CE3" w14:textId="77777777" w:rsidTr="001F4EC0">
        <w:trPr>
          <w:cantSplit/>
        </w:trPr>
        <w:tc>
          <w:tcPr>
            <w:tcW w:w="1864" w:type="pct"/>
            <w:shd w:val="clear" w:color="auto" w:fill="auto"/>
          </w:tcPr>
          <w:p w14:paraId="6AFEF4F7" w14:textId="5B0CBDB1" w:rsidR="00DE25C5" w:rsidRPr="00545A82" w:rsidRDefault="00527653" w:rsidP="00545A82">
            <w:pPr>
              <w:pStyle w:val="TableText"/>
              <w:rPr>
                <w:rStyle w:val="Blue"/>
                <w:color w:val="auto"/>
                <w:sz w:val="18"/>
                <w:szCs w:val="18"/>
              </w:rPr>
            </w:pPr>
            <w:r w:rsidRPr="00545A82">
              <w:rPr>
                <w:rStyle w:val="Blue"/>
                <w:color w:val="auto"/>
                <w:sz w:val="18"/>
                <w:szCs w:val="18"/>
              </w:rPr>
              <w:t>S</w:t>
            </w:r>
            <w:r w:rsidR="0082225B" w:rsidRPr="00545A82">
              <w:rPr>
                <w:rStyle w:val="Blue"/>
                <w:color w:val="auto"/>
                <w:sz w:val="18"/>
                <w:szCs w:val="18"/>
              </w:rPr>
              <w:t>ettled s</w:t>
            </w:r>
            <w:r w:rsidRPr="00545A82">
              <w:rPr>
                <w:rStyle w:val="Blue"/>
                <w:color w:val="auto"/>
                <w:sz w:val="18"/>
                <w:szCs w:val="18"/>
              </w:rPr>
              <w:t>torm sewage discharge start and end times</w:t>
            </w:r>
            <w:r w:rsidR="00DE25C5" w:rsidRPr="00545A82">
              <w:rPr>
                <w:rStyle w:val="Blue"/>
                <w:color w:val="auto"/>
                <w:sz w:val="18"/>
                <w:szCs w:val="18"/>
              </w:rPr>
              <w:t xml:space="preserve"> </w:t>
            </w:r>
          </w:p>
        </w:tc>
        <w:tc>
          <w:tcPr>
            <w:tcW w:w="3136" w:type="pct"/>
            <w:shd w:val="clear" w:color="auto" w:fill="auto"/>
          </w:tcPr>
          <w:p w14:paraId="52089F04" w14:textId="77777777" w:rsidR="00527653" w:rsidRPr="00545A82" w:rsidRDefault="00527653" w:rsidP="00527653">
            <w:pPr>
              <w:pStyle w:val="TableText"/>
              <w:rPr>
                <w:rStyle w:val="Blue"/>
                <w:rFonts w:cs="Arial"/>
                <w:color w:val="auto"/>
                <w:sz w:val="18"/>
                <w:szCs w:val="18"/>
              </w:rPr>
            </w:pPr>
            <w:r w:rsidRPr="00545A82">
              <w:rPr>
                <w:rStyle w:val="Blue"/>
                <w:rFonts w:cs="Arial"/>
                <w:color w:val="auto"/>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5631A189" w14:textId="33D21253" w:rsidR="00527653" w:rsidRPr="00545A82" w:rsidRDefault="00A039E3" w:rsidP="00527653">
            <w:pPr>
              <w:pStyle w:val="TableText"/>
              <w:rPr>
                <w:rStyle w:val="Blue"/>
                <w:color w:val="auto"/>
                <w:sz w:val="18"/>
                <w:szCs w:val="18"/>
              </w:rPr>
            </w:pPr>
            <w:r w:rsidRPr="00545A82">
              <w:rPr>
                <w:rStyle w:val="Blue"/>
                <w:color w:val="auto"/>
                <w:sz w:val="18"/>
                <w:szCs w:val="18"/>
              </w:rPr>
              <w:t xml:space="preserve">Settled storm </w:t>
            </w:r>
            <w:r w:rsidR="00637A4F" w:rsidRPr="00545A82">
              <w:rPr>
                <w:rStyle w:val="Blue"/>
                <w:color w:val="auto"/>
                <w:sz w:val="18"/>
                <w:szCs w:val="18"/>
              </w:rPr>
              <w:t xml:space="preserve">overflow </w:t>
            </w:r>
            <w:r w:rsidRPr="00545A82">
              <w:rPr>
                <w:rStyle w:val="Blue"/>
                <w:color w:val="auto"/>
                <w:sz w:val="18"/>
                <w:szCs w:val="18"/>
              </w:rPr>
              <w:t>e</w:t>
            </w:r>
            <w:r w:rsidR="00527653" w:rsidRPr="00545A82">
              <w:rPr>
                <w:rStyle w:val="Blue"/>
                <w:color w:val="auto"/>
                <w:sz w:val="18"/>
                <w:szCs w:val="18"/>
              </w:rPr>
              <w:t>vent recorder status</w:t>
            </w:r>
            <w:r w:rsidR="0004344E" w:rsidRPr="00545A82">
              <w:rPr>
                <w:rStyle w:val="Blue"/>
                <w:color w:val="auto"/>
                <w:sz w:val="18"/>
                <w:szCs w:val="18"/>
              </w:rPr>
              <w:t xml:space="preserve"> (operational / not operational)</w:t>
            </w:r>
          </w:p>
          <w:p w14:paraId="490EF324" w14:textId="13161AAB" w:rsidR="00DE25C5" w:rsidRPr="00545A82" w:rsidRDefault="00DE25C5" w:rsidP="00CB27EE">
            <w:pPr>
              <w:pStyle w:val="TableText"/>
              <w:rPr>
                <w:rStyle w:val="Blue"/>
                <w:color w:val="auto"/>
                <w:sz w:val="18"/>
                <w:szCs w:val="18"/>
              </w:rPr>
            </w:pPr>
          </w:p>
        </w:tc>
        <w:tc>
          <w:tcPr>
            <w:tcW w:w="3136" w:type="pct"/>
            <w:shd w:val="clear" w:color="auto" w:fill="auto"/>
          </w:tcPr>
          <w:p w14:paraId="5D9274E8" w14:textId="3E5BEE0F" w:rsidR="00527653" w:rsidRPr="00545A82" w:rsidRDefault="00527653" w:rsidP="00527653">
            <w:pPr>
              <w:pStyle w:val="TableText"/>
              <w:rPr>
                <w:rStyle w:val="Blue"/>
                <w:rFonts w:cs="Arial"/>
                <w:color w:val="auto"/>
                <w:sz w:val="18"/>
                <w:szCs w:val="18"/>
              </w:rPr>
            </w:pPr>
            <w:r w:rsidRPr="00545A82">
              <w:rPr>
                <w:rStyle w:val="Blue"/>
                <w:rFonts w:cs="Arial"/>
                <w:color w:val="auto"/>
                <w:sz w:val="18"/>
                <w:szCs w:val="18"/>
              </w:rPr>
              <w:t>Annual summary report or other form as agreed in writing by Natural Resources Wales</w:t>
            </w:r>
          </w:p>
          <w:p w14:paraId="569BD766" w14:textId="77777777" w:rsidR="00527653" w:rsidRPr="00545A82" w:rsidRDefault="00527653" w:rsidP="00527653">
            <w:pPr>
              <w:pStyle w:val="TableText"/>
              <w:rPr>
                <w:rStyle w:val="Blue"/>
                <w:rFonts w:cs="Arial"/>
                <w:color w:val="auto"/>
                <w:sz w:val="18"/>
                <w:szCs w:val="18"/>
              </w:rPr>
            </w:pPr>
            <w:r w:rsidRPr="00545A82">
              <w:rPr>
                <w:rStyle w:val="Blue"/>
                <w:rFonts w:cs="Arial"/>
                <w:color w:val="auto"/>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545A82" w:rsidRDefault="0004344E" w:rsidP="0004344E">
            <w:pPr>
              <w:pStyle w:val="TableText"/>
              <w:rPr>
                <w:rFonts w:cs="Arial"/>
                <w:sz w:val="18"/>
                <w:szCs w:val="18"/>
              </w:rPr>
            </w:pPr>
            <w:r w:rsidRPr="00545A82">
              <w:rPr>
                <w:rFonts w:cs="Arial"/>
                <w:sz w:val="18"/>
                <w:szCs w:val="18"/>
              </w:rPr>
              <w:t>Investigation into the operation of the</w:t>
            </w:r>
            <w:r w:rsidR="00250221" w:rsidRPr="00545A82">
              <w:rPr>
                <w:rFonts w:cs="Arial"/>
                <w:sz w:val="18"/>
                <w:szCs w:val="18"/>
              </w:rPr>
              <w:t xml:space="preserve"> </w:t>
            </w:r>
            <w:r w:rsidR="00250221" w:rsidRPr="00545A82">
              <w:rPr>
                <w:sz w:val="18"/>
                <w:szCs w:val="18"/>
              </w:rPr>
              <w:t>settled storm</w:t>
            </w:r>
            <w:r w:rsidRPr="00545A82">
              <w:rPr>
                <w:rFonts w:cs="Arial"/>
                <w:sz w:val="18"/>
                <w:szCs w:val="18"/>
              </w:rPr>
              <w:t xml:space="preserve"> overflow</w:t>
            </w:r>
          </w:p>
        </w:tc>
        <w:tc>
          <w:tcPr>
            <w:tcW w:w="3136" w:type="pct"/>
            <w:shd w:val="clear" w:color="auto" w:fill="auto"/>
          </w:tcPr>
          <w:p w14:paraId="7055E00B" w14:textId="77777777" w:rsidR="0004344E" w:rsidRPr="00545A82" w:rsidRDefault="0004344E" w:rsidP="0004344E">
            <w:pPr>
              <w:pStyle w:val="TableText"/>
              <w:rPr>
                <w:rFonts w:cs="Arial"/>
                <w:sz w:val="18"/>
                <w:szCs w:val="18"/>
              </w:rPr>
            </w:pPr>
            <w:r w:rsidRPr="00545A82">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545A82" w:rsidRDefault="0004344E" w:rsidP="0004344E">
            <w:pPr>
              <w:pStyle w:val="TableText"/>
              <w:rPr>
                <w:rStyle w:val="Blue"/>
                <w:color w:val="auto"/>
                <w:sz w:val="18"/>
                <w:szCs w:val="18"/>
              </w:rPr>
            </w:pPr>
            <w:r w:rsidRPr="00545A82">
              <w:rPr>
                <w:rStyle w:val="Blue"/>
                <w:color w:val="auto"/>
                <w:sz w:val="18"/>
                <w:szCs w:val="18"/>
              </w:rPr>
              <w:t>Flow passed forward monitoring</w:t>
            </w:r>
          </w:p>
        </w:tc>
        <w:tc>
          <w:tcPr>
            <w:tcW w:w="3136" w:type="pct"/>
            <w:shd w:val="clear" w:color="auto" w:fill="auto"/>
          </w:tcPr>
          <w:p w14:paraId="71F0108C" w14:textId="77777777" w:rsidR="0004344E" w:rsidRPr="00545A82" w:rsidRDefault="0004344E" w:rsidP="0004344E">
            <w:pPr>
              <w:pStyle w:val="TableText"/>
              <w:rPr>
                <w:rStyle w:val="Pink"/>
                <w:color w:val="auto"/>
                <w:sz w:val="18"/>
                <w:szCs w:val="18"/>
              </w:rPr>
            </w:pPr>
            <w:r w:rsidRPr="00545A82">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545A82" w:rsidRDefault="0004344E" w:rsidP="0004344E">
            <w:pPr>
              <w:pStyle w:val="TableText"/>
              <w:rPr>
                <w:rStyle w:val="Blue"/>
                <w:color w:val="auto"/>
                <w:sz w:val="18"/>
                <w:szCs w:val="18"/>
              </w:rPr>
            </w:pPr>
            <w:r w:rsidRPr="00545A82">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545A82" w:rsidRDefault="0004344E" w:rsidP="0004344E">
            <w:pPr>
              <w:pStyle w:val="TableText"/>
              <w:rPr>
                <w:rStyle w:val="Pink"/>
                <w:color w:val="auto"/>
                <w:sz w:val="18"/>
                <w:szCs w:val="18"/>
              </w:rPr>
            </w:pPr>
            <w:r w:rsidRPr="00545A82">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545A82"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545A82" w:rsidRPr="00545A82" w14:paraId="0D55B3E1" w14:textId="77777777" w:rsidTr="001F4EC0">
        <w:trPr>
          <w:cantSplit/>
        </w:trPr>
        <w:tc>
          <w:tcPr>
            <w:tcW w:w="1469" w:type="pct"/>
            <w:shd w:val="clear" w:color="auto" w:fill="auto"/>
          </w:tcPr>
          <w:p w14:paraId="25B77FF0" w14:textId="77777777" w:rsidR="00821962" w:rsidRPr="00545A82" w:rsidRDefault="00821962" w:rsidP="00821962">
            <w:pPr>
              <w:pStyle w:val="TableText"/>
              <w:rPr>
                <w:sz w:val="18"/>
                <w:szCs w:val="18"/>
              </w:rPr>
            </w:pPr>
            <w:r w:rsidRPr="00545A82">
              <w:rPr>
                <w:sz w:val="18"/>
                <w:szCs w:val="18"/>
              </w:rPr>
              <w:t>Permit Number</w:t>
            </w:r>
          </w:p>
        </w:tc>
        <w:tc>
          <w:tcPr>
            <w:tcW w:w="3531" w:type="pct"/>
            <w:shd w:val="clear" w:color="auto" w:fill="auto"/>
          </w:tcPr>
          <w:p w14:paraId="0BB3D742" w14:textId="488F230F" w:rsidR="00821962" w:rsidRPr="00545A82" w:rsidRDefault="00E7207A" w:rsidP="00821962">
            <w:pPr>
              <w:pStyle w:val="TableText"/>
            </w:pPr>
            <w:fldSimple w:instr=" MERGEFIELD FE_Permit_Number ">
              <w:r w:rsidR="007E2096" w:rsidRPr="00545A82">
                <w:rPr>
                  <w:noProof/>
                </w:rPr>
                <w:t>BN0269701</w:t>
              </w:r>
            </w:fldSimple>
          </w:p>
        </w:tc>
      </w:tr>
      <w:tr w:rsidR="00545A82" w:rsidRPr="00545A82" w14:paraId="508A4BB8" w14:textId="77777777" w:rsidTr="001F4EC0">
        <w:trPr>
          <w:cantSplit/>
        </w:trPr>
        <w:tc>
          <w:tcPr>
            <w:tcW w:w="1469" w:type="pct"/>
            <w:shd w:val="clear" w:color="auto" w:fill="auto"/>
          </w:tcPr>
          <w:p w14:paraId="2BE27B5B" w14:textId="77777777" w:rsidR="00821962" w:rsidRPr="00545A82" w:rsidRDefault="00821962" w:rsidP="00821962">
            <w:pPr>
              <w:pStyle w:val="TableText"/>
              <w:rPr>
                <w:sz w:val="18"/>
                <w:szCs w:val="18"/>
              </w:rPr>
            </w:pPr>
            <w:r w:rsidRPr="00545A82">
              <w:rPr>
                <w:sz w:val="18"/>
                <w:szCs w:val="18"/>
              </w:rPr>
              <w:t>Name of operator</w:t>
            </w:r>
          </w:p>
        </w:tc>
        <w:tc>
          <w:tcPr>
            <w:tcW w:w="3531" w:type="pct"/>
            <w:shd w:val="clear" w:color="auto" w:fill="auto"/>
          </w:tcPr>
          <w:p w14:paraId="2AA329E0" w14:textId="77777777" w:rsidR="00821962" w:rsidRPr="00545A82" w:rsidRDefault="009C28CB" w:rsidP="00821962">
            <w:pPr>
              <w:pStyle w:val="TableText"/>
            </w:pPr>
            <w:r w:rsidRPr="00545A82">
              <w:t>Dŵr Cymru Cyfyngedig</w:t>
            </w:r>
          </w:p>
        </w:tc>
      </w:tr>
      <w:tr w:rsidR="00545A82" w:rsidRPr="00545A82" w14:paraId="62FDF882" w14:textId="77777777" w:rsidTr="001F4EC0">
        <w:trPr>
          <w:cantSplit/>
        </w:trPr>
        <w:tc>
          <w:tcPr>
            <w:tcW w:w="1469" w:type="pct"/>
            <w:shd w:val="clear" w:color="auto" w:fill="auto"/>
          </w:tcPr>
          <w:p w14:paraId="6487A769" w14:textId="77777777" w:rsidR="00821962" w:rsidRPr="00545A82" w:rsidRDefault="00821962" w:rsidP="00821962">
            <w:pPr>
              <w:pStyle w:val="TableText"/>
              <w:rPr>
                <w:sz w:val="18"/>
                <w:szCs w:val="18"/>
              </w:rPr>
            </w:pPr>
            <w:r w:rsidRPr="00545A82">
              <w:rPr>
                <w:sz w:val="18"/>
                <w:szCs w:val="18"/>
              </w:rPr>
              <w:t>Location of Facility</w:t>
            </w:r>
          </w:p>
        </w:tc>
        <w:tc>
          <w:tcPr>
            <w:tcW w:w="3531" w:type="pct"/>
            <w:shd w:val="clear" w:color="auto" w:fill="auto"/>
          </w:tcPr>
          <w:p w14:paraId="432E519E" w14:textId="3F5A53E9" w:rsidR="00821962" w:rsidRPr="00545A82" w:rsidRDefault="00E7207A" w:rsidP="00821962">
            <w:pPr>
              <w:pStyle w:val="TableText"/>
            </w:pPr>
            <w:fldSimple w:instr=" MERGEFIELD Site_Name ">
              <w:r w:rsidR="007E2096" w:rsidRPr="00545A82">
                <w:rPr>
                  <w:noProof/>
                </w:rPr>
                <w:t>Bancyfelin Wastewater Treatment Works</w:t>
              </w:r>
            </w:fldSimple>
            <w:r w:rsidR="00556AC5" w:rsidRPr="00545A82">
              <w:t xml:space="preserve">, </w:t>
            </w:r>
            <w:fldSimple w:instr=" MERGEFIELD DSI_ADD2 ">
              <w:r w:rsidR="007E2096" w:rsidRPr="00545A82">
                <w:rPr>
                  <w:noProof/>
                </w:rPr>
                <w:t>Track off Felin Gardens</w:t>
              </w:r>
            </w:fldSimple>
            <w:r w:rsidR="009C28CB" w:rsidRPr="00545A82">
              <w:t xml:space="preserve">, </w:t>
            </w:r>
            <w:fldSimple w:instr=" MERGEFIELD DSI_ADD3 ">
              <w:r w:rsidR="007E2096" w:rsidRPr="00545A82">
                <w:rPr>
                  <w:noProof/>
                </w:rPr>
                <w:t>Bancyfelin</w:t>
              </w:r>
            </w:fldSimple>
            <w:r w:rsidR="009C28CB" w:rsidRPr="00545A82">
              <w:t xml:space="preserve">, </w:t>
            </w:r>
            <w:fldSimple w:instr=" MERGEFIELD DSI_ADD4 ">
              <w:r w:rsidR="007E2096" w:rsidRPr="00545A82">
                <w:rPr>
                  <w:noProof/>
                </w:rPr>
                <w:t>Carmarthen</w:t>
              </w:r>
            </w:fldSimple>
            <w:r w:rsidR="009C28CB" w:rsidRPr="00545A82">
              <w:t xml:space="preserve">, </w:t>
            </w:r>
            <w:fldSimple w:instr=" MERGEFIELD DSI_POST_CODE ">
              <w:r w:rsidR="007E2096" w:rsidRPr="00545A82">
                <w:rPr>
                  <w:noProof/>
                </w:rPr>
                <w:t>SA33 5ND</w:t>
              </w:r>
            </w:fldSimple>
          </w:p>
        </w:tc>
      </w:tr>
      <w:tr w:rsidR="00821962" w:rsidRPr="00545A82" w14:paraId="1237845A" w14:textId="77777777" w:rsidTr="001F4EC0">
        <w:trPr>
          <w:cantSplit/>
        </w:trPr>
        <w:tc>
          <w:tcPr>
            <w:tcW w:w="1469" w:type="pct"/>
            <w:shd w:val="clear" w:color="auto" w:fill="auto"/>
          </w:tcPr>
          <w:p w14:paraId="44337276" w14:textId="77777777" w:rsidR="00821962" w:rsidRPr="00545A82" w:rsidRDefault="00821962" w:rsidP="00821962">
            <w:pPr>
              <w:pStyle w:val="TableText"/>
              <w:rPr>
                <w:sz w:val="18"/>
                <w:szCs w:val="18"/>
              </w:rPr>
            </w:pPr>
            <w:r w:rsidRPr="00545A82">
              <w:rPr>
                <w:sz w:val="18"/>
                <w:szCs w:val="18"/>
              </w:rPr>
              <w:t xml:space="preserve">Time and date of the detection </w:t>
            </w:r>
          </w:p>
        </w:tc>
        <w:tc>
          <w:tcPr>
            <w:tcW w:w="3531" w:type="pct"/>
            <w:shd w:val="clear" w:color="auto" w:fill="auto"/>
          </w:tcPr>
          <w:p w14:paraId="04BAED8A" w14:textId="77777777" w:rsidR="00821962" w:rsidRPr="00545A82" w:rsidRDefault="00821962" w:rsidP="00821962">
            <w:pPr>
              <w:pStyle w:val="TableText"/>
            </w:pPr>
          </w:p>
        </w:tc>
      </w:tr>
    </w:tbl>
    <w:p w14:paraId="76DD3387" w14:textId="77777777" w:rsidR="00821962" w:rsidRPr="00545A8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45A82" w:rsidRPr="00545A82" w14:paraId="14613B16" w14:textId="77777777" w:rsidTr="001F4EC0">
        <w:trPr>
          <w:cantSplit/>
          <w:tblHeader/>
        </w:trPr>
        <w:tc>
          <w:tcPr>
            <w:tcW w:w="5000" w:type="pct"/>
            <w:gridSpan w:val="2"/>
            <w:shd w:val="clear" w:color="auto" w:fill="auto"/>
          </w:tcPr>
          <w:p w14:paraId="1F0EC326" w14:textId="34575E12" w:rsidR="00821962" w:rsidRPr="00545A82" w:rsidRDefault="00821962" w:rsidP="00821962">
            <w:pPr>
              <w:pStyle w:val="TableText"/>
              <w:rPr>
                <w:b/>
                <w:sz w:val="18"/>
                <w:szCs w:val="18"/>
              </w:rPr>
            </w:pPr>
            <w:r w:rsidRPr="00545A82">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C50C91" w:rsidRPr="00545A82">
              <w:rPr>
                <w:b/>
                <w:sz w:val="18"/>
                <w:szCs w:val="18"/>
              </w:rPr>
              <w:t>.</w:t>
            </w:r>
          </w:p>
        </w:tc>
      </w:tr>
      <w:tr w:rsidR="00545A82" w:rsidRPr="00545A82" w14:paraId="4C77DF0C" w14:textId="77777777" w:rsidTr="001F4EC0">
        <w:trPr>
          <w:cantSplit/>
          <w:tblHeader/>
        </w:trPr>
        <w:tc>
          <w:tcPr>
            <w:tcW w:w="5000" w:type="pct"/>
            <w:gridSpan w:val="2"/>
            <w:shd w:val="clear" w:color="auto" w:fill="auto"/>
          </w:tcPr>
          <w:p w14:paraId="65ECE772" w14:textId="4E5C3218" w:rsidR="00821962" w:rsidRPr="00545A82" w:rsidRDefault="00821962" w:rsidP="00545A82">
            <w:pPr>
              <w:pStyle w:val="TableText"/>
              <w:rPr>
                <w:b/>
                <w:sz w:val="18"/>
                <w:szCs w:val="18"/>
              </w:rPr>
            </w:pPr>
            <w:r w:rsidRPr="00545A82">
              <w:rPr>
                <w:rStyle w:val="Red"/>
                <w:b/>
                <w:color w:val="auto"/>
                <w:sz w:val="18"/>
                <w:szCs w:val="18"/>
              </w:rPr>
              <w:t xml:space="preserve">To be notified within 7 days of detection unless otherwise agreed in writing by </w:t>
            </w:r>
            <w:r w:rsidR="004D6158" w:rsidRPr="00545A82">
              <w:rPr>
                <w:rStyle w:val="Red"/>
                <w:b/>
                <w:color w:val="auto"/>
                <w:sz w:val="18"/>
                <w:szCs w:val="18"/>
              </w:rPr>
              <w:t>Natural</w:t>
            </w:r>
            <w:r w:rsidRPr="00545A82">
              <w:rPr>
                <w:rStyle w:val="Red"/>
                <w:b/>
                <w:color w:val="auto"/>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6104D0AF" w:rsidR="00821962" w:rsidRPr="00545A82" w:rsidRDefault="00821962" w:rsidP="00545A82">
            <w:pPr>
              <w:pStyle w:val="TableText"/>
              <w:rPr>
                <w:rStyle w:val="PinkBold"/>
                <w:color w:val="auto"/>
                <w:sz w:val="18"/>
                <w:szCs w:val="18"/>
              </w:rPr>
            </w:pPr>
            <w:r w:rsidRPr="00545A82">
              <w:rPr>
                <w:b/>
                <w:sz w:val="18"/>
                <w:szCs w:val="18"/>
              </w:rPr>
              <w:t xml:space="preserve">(b) Notification requirements for the breach of a limit specified in schedule 3 table S3.1 </w:t>
            </w:r>
            <w:r w:rsidRPr="00545A82">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545A82" w:rsidRDefault="00821962" w:rsidP="00821962">
            <w:pPr>
              <w:pStyle w:val="TableText"/>
              <w:rPr>
                <w:rStyle w:val="Red"/>
                <w:b/>
                <w:color w:val="auto"/>
                <w:sz w:val="18"/>
                <w:szCs w:val="18"/>
              </w:rPr>
            </w:pPr>
            <w:r w:rsidRPr="00545A82">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545A82"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7F1B3EE5" w:rsidR="00821962" w:rsidRPr="00545A82" w:rsidRDefault="00821962" w:rsidP="00821962">
            <w:pPr>
              <w:pStyle w:val="TableText"/>
              <w:rPr>
                <w:rStyle w:val="Blue"/>
                <w:color w:val="auto"/>
                <w:sz w:val="18"/>
                <w:szCs w:val="18"/>
              </w:rPr>
            </w:pPr>
            <w:r w:rsidRPr="00545A82">
              <w:rPr>
                <w:rStyle w:val="Blue"/>
                <w:color w:val="auto"/>
                <w:sz w:val="18"/>
                <w:szCs w:val="18"/>
              </w:rPr>
              <w:t>e.g. OSM/</w:t>
            </w:r>
            <w:r w:rsidR="00F2606C" w:rsidRPr="00545A82">
              <w:rPr>
                <w:rStyle w:val="Blue"/>
                <w:color w:val="auto"/>
                <w:sz w:val="18"/>
                <w:szCs w:val="18"/>
              </w:rPr>
              <w:t>EDM</w:t>
            </w:r>
          </w:p>
          <w:p w14:paraId="0E31F23A" w14:textId="77777777" w:rsidR="00821962" w:rsidRPr="00545A82" w:rsidRDefault="00821962" w:rsidP="00821962">
            <w:pPr>
              <w:pStyle w:val="TableText"/>
              <w:rPr>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322CD278" w14:textId="77777777" w:rsidR="00821962" w:rsidRPr="00545A82" w:rsidRDefault="00821962" w:rsidP="00821962">
            <w:pPr>
              <w:pStyle w:val="TableText"/>
              <w:rPr>
                <w:rStyle w:val="Blue"/>
                <w:color w:val="auto"/>
                <w:sz w:val="18"/>
                <w:szCs w:val="18"/>
              </w:rPr>
            </w:pPr>
            <w:r w:rsidRPr="00545A82">
              <w:rPr>
                <w:rStyle w:val="Blue"/>
                <w:color w:val="auto"/>
                <w:sz w:val="18"/>
                <w:szCs w:val="18"/>
              </w:rPr>
              <w:t>e.g. LUT failure/LUT exceedance/upper tier/other</w:t>
            </w:r>
          </w:p>
          <w:p w14:paraId="7C9314F0" w14:textId="3395D3A5" w:rsidR="00821962" w:rsidRPr="00545A82" w:rsidRDefault="00821962" w:rsidP="00821962">
            <w:pPr>
              <w:pStyle w:val="TableText"/>
              <w:rPr>
                <w:rStyle w:val="Pink"/>
                <w:color w:val="auto"/>
                <w:sz w:val="18"/>
                <w:szCs w:val="18"/>
              </w:rPr>
            </w:pP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545A82"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545A82"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B348054"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28E2C6E5" w:rsidR="00821962" w:rsidRPr="00FE40B4" w:rsidRDefault="00821962" w:rsidP="00CD1173">
      <w:pPr>
        <w:spacing w:before="120"/>
        <w:ind w:left="567"/>
        <w:rPr>
          <w:rFonts w:ascii="Arial" w:hAnsi="Arial" w:cs="Arial"/>
          <w:sz w:val="18"/>
          <w:szCs w:val="18"/>
        </w:rPr>
      </w:pPr>
      <w:r w:rsidRPr="00545A82">
        <w:rPr>
          <w:rStyle w:val="Red"/>
          <w:rFonts w:ascii="Arial" w:hAnsi="Arial" w:cs="Arial"/>
          <w:color w:val="auto"/>
          <w:sz w:val="18"/>
          <w:szCs w:val="18"/>
        </w:rPr>
        <w:t>For the activity</w:t>
      </w:r>
      <w:r w:rsidR="00545A82" w:rsidRPr="00545A82">
        <w:rPr>
          <w:rStyle w:val="Red"/>
          <w:rFonts w:ascii="Arial" w:hAnsi="Arial" w:cs="Arial"/>
          <w:color w:val="auto"/>
          <w:sz w:val="18"/>
          <w:szCs w:val="18"/>
        </w:rPr>
        <w:t xml:space="preserve"> </w:t>
      </w:r>
      <w:r w:rsidRPr="00545A82">
        <w:rPr>
          <w:rStyle w:val="Red"/>
          <w:rFonts w:ascii="Arial" w:hAnsi="Arial" w:cs="Arial"/>
          <w:color w:val="auto"/>
          <w:sz w:val="18"/>
          <w:szCs w:val="18"/>
        </w:rPr>
        <w:t>A1</w:t>
      </w:r>
      <w:r w:rsidR="005B1FFD" w:rsidRPr="00545A82">
        <w:rPr>
          <w:rStyle w:val="Red"/>
          <w:rFonts w:ascii="Arial" w:hAnsi="Arial" w:cs="Arial"/>
          <w:color w:val="auto"/>
          <w:sz w:val="18"/>
          <w:szCs w:val="18"/>
        </w:rPr>
        <w:t>,</w:t>
      </w:r>
      <w:r w:rsidRPr="00545A82">
        <w:rPr>
          <w:rStyle w:val="Red"/>
          <w:rFonts w:ascii="Arial" w:hAnsi="Arial" w:cs="Arial"/>
          <w:color w:val="auto"/>
          <w:sz w:val="18"/>
          <w:szCs w:val="18"/>
        </w:rPr>
        <w:t xml:space="preserve"> referenced in schedule 1, table S1.1</w:t>
      </w:r>
      <w:r w:rsidR="005B1FFD" w:rsidRPr="00545A82">
        <w:rPr>
          <w:rStyle w:val="Red"/>
          <w:rFonts w:ascii="Arial" w:hAnsi="Arial" w:cs="Arial"/>
          <w:color w:val="auto"/>
          <w:sz w:val="18"/>
          <w:szCs w:val="18"/>
        </w:rPr>
        <w:t>,</w:t>
      </w:r>
      <w:r w:rsidRPr="00545A82">
        <w:rPr>
          <w:rFonts w:ascii="Arial" w:hAnsi="Arial" w:cs="Arial"/>
          <w:sz w:val="18"/>
          <w:szCs w:val="18"/>
        </w:rPr>
        <w:t xml:space="preserve"> “appropriate measures” for the purposes of the emission of substances not controlled by emission limits condition (condition 3.2.1) do not require the operator to undertake treatment to a level beyond that specified in schedule </w:t>
      </w:r>
      <w:r w:rsidRPr="00FE40B4">
        <w:rPr>
          <w:rFonts w:ascii="Arial" w:hAnsi="Arial" w:cs="Arial"/>
          <w:sz w:val="18"/>
          <w:szCs w:val="18"/>
        </w:rPr>
        <w:t>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561CF4B6"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 xml:space="preserve">“flow passed forward” for the purposes of </w:t>
      </w:r>
      <w:r w:rsidRPr="00545A82">
        <w:rPr>
          <w:rFonts w:ascii="Arial" w:hAnsi="Arial" w:cs="Arial"/>
          <w:sz w:val="18"/>
          <w:szCs w:val="18"/>
        </w:rPr>
        <w:t>conditions 2.3.</w:t>
      </w:r>
      <w:r w:rsidR="00545A82" w:rsidRPr="00545A82">
        <w:rPr>
          <w:rFonts w:ascii="Arial" w:hAnsi="Arial" w:cs="Arial"/>
          <w:sz w:val="18"/>
          <w:szCs w:val="18"/>
        </w:rPr>
        <w:t>2</w:t>
      </w:r>
      <w:r w:rsidRPr="00545A82">
        <w:rPr>
          <w:rFonts w:ascii="Arial" w:hAnsi="Arial" w:cs="Arial"/>
          <w:sz w:val="18"/>
          <w:szCs w:val="18"/>
        </w:rPr>
        <w:t xml:space="preserve"> and 3.1.</w:t>
      </w:r>
      <w:r w:rsidR="00545A82" w:rsidRPr="00545A82">
        <w:rPr>
          <w:rFonts w:ascii="Arial" w:hAnsi="Arial" w:cs="Arial"/>
          <w:sz w:val="18"/>
          <w:szCs w:val="18"/>
        </w:rPr>
        <w:t>5</w:t>
      </w:r>
      <w:r w:rsidRPr="00545A82">
        <w:rPr>
          <w:rFonts w:ascii="Arial" w:hAnsi="Arial" w:cs="Arial"/>
          <w:sz w:val="18"/>
          <w:szCs w:val="18"/>
        </w:rPr>
        <w:t xml:space="preserve"> means, the rate of flow (litres per second) of the </w:t>
      </w:r>
      <w:proofErr w:type="gramStart"/>
      <w:r w:rsidRPr="00545A82">
        <w:rPr>
          <w:rFonts w:ascii="Arial" w:hAnsi="Arial" w:cs="Arial"/>
          <w:sz w:val="18"/>
          <w:szCs w:val="18"/>
        </w:rPr>
        <w:t>waste water</w:t>
      </w:r>
      <w:proofErr w:type="gramEnd"/>
      <w:r w:rsidRPr="00545A82">
        <w:rPr>
          <w:rFonts w:ascii="Arial" w:hAnsi="Arial" w:cs="Arial"/>
          <w:sz w:val="18"/>
          <w:szCs w:val="18"/>
        </w:rPr>
        <w:t xml:space="preserve"> arriving at the overflow from its upstream collection system</w:t>
      </w:r>
      <w:r w:rsidRPr="00FE40B4">
        <w:rPr>
          <w:rFonts w:ascii="Arial" w:hAnsi="Arial" w:cs="Arial"/>
          <w:sz w:val="18"/>
          <w:szCs w:val="18"/>
        </w:rPr>
        <w:t xml:space="preserve">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41410696" w14:textId="6090F047"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FE40B4">
        <w:rPr>
          <w:rFonts w:ascii="Arial" w:hAnsi="Arial" w:cs="Arial"/>
          <w:iCs/>
          <w:sz w:val="18"/>
          <w:szCs w:val="18"/>
        </w:rPr>
        <w:t>taken into account</w:t>
      </w:r>
      <w:proofErr w:type="gramEnd"/>
      <w:r w:rsidRPr="00FE40B4">
        <w:rPr>
          <w:rFonts w:ascii="Arial" w:hAnsi="Arial" w:cs="Arial"/>
          <w:iCs/>
          <w:sz w:val="18"/>
          <w:szCs w:val="18"/>
        </w:rPr>
        <w:t xml:space="preserve"> by </w:t>
      </w:r>
      <w:r w:rsidRPr="00545A82">
        <w:rPr>
          <w:rFonts w:ascii="Arial" w:hAnsi="Arial" w:cs="Arial"/>
          <w:iCs/>
          <w:sz w:val="18"/>
          <w:szCs w:val="18"/>
        </w:rPr>
        <w:t>condition 3.1.</w:t>
      </w:r>
      <w:r w:rsidR="00545A82" w:rsidRPr="00545A82">
        <w:rPr>
          <w:rFonts w:ascii="Arial" w:hAnsi="Arial" w:cs="Arial"/>
          <w:iCs/>
          <w:sz w:val="18"/>
          <w:szCs w:val="18"/>
        </w:rPr>
        <w:t>5</w:t>
      </w:r>
      <w:r w:rsidR="00A46A15" w:rsidRPr="00545A82">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2656FB57" w:rsidR="00821962" w:rsidRDefault="00E64AE5" w:rsidP="00545A82">
      <w:pPr>
        <w:pStyle w:val="Heading1"/>
        <w:spacing w:before="0" w:after="400"/>
        <w:ind w:left="567"/>
        <w:rPr>
          <w:sz w:val="36"/>
        </w:rPr>
      </w:pPr>
      <w:r w:rsidRPr="00E64AE5">
        <w:rPr>
          <w:noProof/>
          <w:sz w:val="20"/>
        </w:rPr>
        <w:lastRenderedPageBreak/>
        <w:drawing>
          <wp:anchor distT="0" distB="0" distL="114300" distR="114300" simplePos="0" relativeHeight="251660288" behindDoc="0" locked="0" layoutInCell="1" allowOverlap="1" wp14:anchorId="70599EB0" wp14:editId="60E4880F">
            <wp:simplePos x="0" y="0"/>
            <wp:positionH relativeFrom="column">
              <wp:posOffset>295275</wp:posOffset>
            </wp:positionH>
            <wp:positionV relativeFrom="paragraph">
              <wp:posOffset>422275</wp:posOffset>
            </wp:positionV>
            <wp:extent cx="5760720" cy="4706620"/>
            <wp:effectExtent l="0" t="0" r="0" b="0"/>
            <wp:wrapTight wrapText="bothSides">
              <wp:wrapPolygon edited="0">
                <wp:start x="0" y="0"/>
                <wp:lineTo x="0" y="21507"/>
                <wp:lineTo x="21500" y="21507"/>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706620"/>
                    </a:xfrm>
                    <a:prstGeom prst="rect">
                      <a:avLst/>
                    </a:prstGeom>
                  </pic:spPr>
                </pic:pic>
              </a:graphicData>
            </a:graphic>
          </wp:anchor>
        </w:drawing>
      </w:r>
      <w:r w:rsidR="00821962" w:rsidRPr="00796C48">
        <w:rPr>
          <w:sz w:val="36"/>
        </w:rPr>
        <w:t>Schedule 7 – Site plan</w:t>
      </w:r>
    </w:p>
    <w:p w14:paraId="775F074D" w14:textId="77777777" w:rsidR="00752FF3" w:rsidRDefault="00752FF3" w:rsidP="00821962">
      <w:pPr>
        <w:ind w:left="567"/>
        <w:rPr>
          <w:rFonts w:ascii="Arial" w:hAnsi="Arial"/>
          <w:sz w:val="20"/>
        </w:rPr>
      </w:pPr>
    </w:p>
    <w:p w14:paraId="3ED68694" w14:textId="75118BF1" w:rsidR="00821962" w:rsidRPr="00CD1173" w:rsidRDefault="00821962" w:rsidP="00821962">
      <w:pPr>
        <w:ind w:left="567"/>
        <w:rPr>
          <w:rFonts w:ascii="Arial" w:hAnsi="Arial"/>
          <w:sz w:val="20"/>
        </w:rPr>
      </w:pPr>
      <w:r w:rsidRPr="00CD1173">
        <w:rPr>
          <w:rFonts w:ascii="Arial" w:hAnsi="Arial"/>
          <w:sz w:val="20"/>
        </w:rPr>
        <w:t>©</w:t>
      </w:r>
      <w:r w:rsidR="00752FF3">
        <w:rPr>
          <w:rFonts w:ascii="Arial" w:hAnsi="Arial"/>
          <w:sz w:val="20"/>
        </w:rPr>
        <w:t xml:space="preserve"> </w:t>
      </w:r>
      <w:r w:rsidRPr="00CD1173">
        <w:rPr>
          <w:rFonts w:ascii="Arial" w:hAnsi="Arial"/>
          <w:sz w:val="20"/>
        </w:rPr>
        <w:t>Crown Copyright and database righ</w:t>
      </w:r>
      <w:r w:rsidRPr="009C28CB">
        <w:rPr>
          <w:rFonts w:ascii="Arial" w:hAnsi="Arial"/>
          <w:sz w:val="20"/>
        </w:rPr>
        <w:t>t</w:t>
      </w:r>
      <w:r w:rsidR="009C28CB" w:rsidRPr="009C28CB">
        <w:rPr>
          <w:rFonts w:ascii="Arial" w:hAnsi="Arial"/>
          <w:sz w:val="20"/>
        </w:rPr>
        <w:t xml:space="preserve"> 202</w:t>
      </w:r>
      <w:r w:rsidR="008D08A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60D55" w14:textId="77777777" w:rsidR="00F04163" w:rsidRDefault="00F04163">
      <w:r>
        <w:separator/>
      </w:r>
    </w:p>
  </w:endnote>
  <w:endnote w:type="continuationSeparator" w:id="0">
    <w:p w14:paraId="4D4ACBCA" w14:textId="77777777" w:rsidR="00F04163" w:rsidRDefault="00F04163">
      <w:r>
        <w:continuationSeparator/>
      </w:r>
    </w:p>
  </w:endnote>
  <w:endnote w:type="continuationNotice" w:id="1">
    <w:p w14:paraId="4082A95B" w14:textId="77777777" w:rsidR="00F04163" w:rsidRDefault="00F041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6D56E345"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number: </w:t>
    </w:r>
    <w:r w:rsidR="006463A3" w:rsidRPr="006463A3">
      <w:rPr>
        <w:rFonts w:ascii="Arial" w:hAnsi="Arial"/>
        <w:sz w:val="18"/>
        <w:szCs w:val="18"/>
      </w:rPr>
      <w:t>PAN-02032</w:t>
    </w:r>
    <w:r w:rsidR="00513C19">
      <w:rPr>
        <w:rFonts w:ascii="Arial" w:hAnsi="Arial"/>
        <w:sz w:val="18"/>
        <w:szCs w:val="18"/>
      </w:rPr>
      <w:t>7</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6463A3" w:rsidRDefault="00FB1541" w:rsidP="00FB1541">
    <w:pPr>
      <w:pStyle w:val="Footer"/>
      <w:rPr>
        <w:rFonts w:ascii="Arial" w:hAnsi="Arial" w:cs="Arial"/>
        <w:sz w:val="18"/>
        <w:szCs w:val="18"/>
      </w:rPr>
    </w:pPr>
    <w:r w:rsidRPr="006463A3">
      <w:rPr>
        <w:rFonts w:ascii="Arial" w:hAnsi="Arial" w:cs="Arial"/>
        <w:sz w:val="18"/>
        <w:szCs w:val="18"/>
      </w:rPr>
      <w:t>Permit number</w:t>
    </w:r>
    <w:r w:rsidR="002B7A45" w:rsidRPr="006463A3">
      <w:rPr>
        <w:rFonts w:ascii="Arial" w:hAnsi="Arial"/>
        <w:sz w:val="18"/>
        <w:szCs w:val="18"/>
      </w:rPr>
      <w:t>:</w:t>
    </w:r>
  </w:p>
  <w:p w14:paraId="1F6AF7A2" w14:textId="5B9B9EC3" w:rsidR="002B5D5F" w:rsidRPr="000B393C" w:rsidRDefault="006463A3" w:rsidP="00FB1541">
    <w:pPr>
      <w:pStyle w:val="Footer"/>
      <w:rPr>
        <w:sz w:val="18"/>
        <w:szCs w:val="18"/>
      </w:rPr>
    </w:pPr>
    <w:r w:rsidRPr="006463A3">
      <w:rPr>
        <w:rFonts w:ascii="Arial" w:hAnsi="Arial" w:cs="Arial"/>
        <w:sz w:val="18"/>
        <w:szCs w:val="18"/>
      </w:rPr>
      <w:t>BN026970</w:t>
    </w:r>
    <w:r w:rsidR="00513C19">
      <w:rPr>
        <w:rFonts w:ascii="Arial" w:hAnsi="Arial" w:cs="Arial"/>
        <w:sz w:val="18"/>
        <w:szCs w:val="18"/>
      </w:rPr>
      <w:t>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513C19">
      <w:rPr>
        <w:rFonts w:ascii="Arial" w:hAnsi="Arial" w:cs="Arial"/>
        <w:noProof/>
        <w:sz w:val="18"/>
        <w:szCs w:val="18"/>
      </w:rPr>
      <w:t>23</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898D7E" w14:textId="77777777" w:rsidR="00F04163" w:rsidRDefault="00F04163">
      <w:r>
        <w:separator/>
      </w:r>
    </w:p>
  </w:footnote>
  <w:footnote w:type="continuationSeparator" w:id="0">
    <w:p w14:paraId="633B148F" w14:textId="77777777" w:rsidR="00F04163" w:rsidRDefault="00F04163">
      <w:r>
        <w:continuationSeparator/>
      </w:r>
    </w:p>
  </w:footnote>
  <w:footnote w:type="continuationNotice" w:id="1">
    <w:p w14:paraId="01946772" w14:textId="77777777" w:rsidR="00F04163" w:rsidRDefault="00F0416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530"/>
        </w:tabs>
        <w:ind w:left="153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 w:numId="18" w16cid:durableId="1824009427">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5073"/>
    <w:rsid w:val="00033507"/>
    <w:rsid w:val="000370FF"/>
    <w:rsid w:val="00037728"/>
    <w:rsid w:val="00042F58"/>
    <w:rsid w:val="0004344E"/>
    <w:rsid w:val="00045012"/>
    <w:rsid w:val="00050869"/>
    <w:rsid w:val="00051053"/>
    <w:rsid w:val="0005210B"/>
    <w:rsid w:val="00053D17"/>
    <w:rsid w:val="00053F6D"/>
    <w:rsid w:val="000558BB"/>
    <w:rsid w:val="0006520B"/>
    <w:rsid w:val="0006689A"/>
    <w:rsid w:val="00070B01"/>
    <w:rsid w:val="0007609D"/>
    <w:rsid w:val="00085F1E"/>
    <w:rsid w:val="000861C6"/>
    <w:rsid w:val="0008696C"/>
    <w:rsid w:val="00090226"/>
    <w:rsid w:val="000917B4"/>
    <w:rsid w:val="00092FCF"/>
    <w:rsid w:val="00093010"/>
    <w:rsid w:val="000933C8"/>
    <w:rsid w:val="00093C7B"/>
    <w:rsid w:val="000961C4"/>
    <w:rsid w:val="00096696"/>
    <w:rsid w:val="000A1FCA"/>
    <w:rsid w:val="000B0172"/>
    <w:rsid w:val="000B393C"/>
    <w:rsid w:val="000B4BA1"/>
    <w:rsid w:val="000B57A2"/>
    <w:rsid w:val="000B61E8"/>
    <w:rsid w:val="000C00D1"/>
    <w:rsid w:val="000C3304"/>
    <w:rsid w:val="000C4398"/>
    <w:rsid w:val="000C64A7"/>
    <w:rsid w:val="000D0661"/>
    <w:rsid w:val="000D0B36"/>
    <w:rsid w:val="000D60FF"/>
    <w:rsid w:val="000D6B16"/>
    <w:rsid w:val="000E39B6"/>
    <w:rsid w:val="000E445B"/>
    <w:rsid w:val="000E5A55"/>
    <w:rsid w:val="000F0701"/>
    <w:rsid w:val="001001E2"/>
    <w:rsid w:val="0010272E"/>
    <w:rsid w:val="001038EE"/>
    <w:rsid w:val="0010409C"/>
    <w:rsid w:val="00105142"/>
    <w:rsid w:val="00107B87"/>
    <w:rsid w:val="00112221"/>
    <w:rsid w:val="0011273F"/>
    <w:rsid w:val="00117092"/>
    <w:rsid w:val="00123AE1"/>
    <w:rsid w:val="001274C9"/>
    <w:rsid w:val="00127720"/>
    <w:rsid w:val="00127F43"/>
    <w:rsid w:val="001329CE"/>
    <w:rsid w:val="0013782D"/>
    <w:rsid w:val="00137860"/>
    <w:rsid w:val="00142414"/>
    <w:rsid w:val="00143733"/>
    <w:rsid w:val="0014461B"/>
    <w:rsid w:val="001447B2"/>
    <w:rsid w:val="00151891"/>
    <w:rsid w:val="001566BD"/>
    <w:rsid w:val="00157B09"/>
    <w:rsid w:val="00165FF3"/>
    <w:rsid w:val="00167FFA"/>
    <w:rsid w:val="001737FE"/>
    <w:rsid w:val="00175B8E"/>
    <w:rsid w:val="0018468B"/>
    <w:rsid w:val="001855D4"/>
    <w:rsid w:val="001A2C5E"/>
    <w:rsid w:val="001A5D13"/>
    <w:rsid w:val="001A6C95"/>
    <w:rsid w:val="001B25E6"/>
    <w:rsid w:val="001B6005"/>
    <w:rsid w:val="001C4703"/>
    <w:rsid w:val="001C529E"/>
    <w:rsid w:val="001C6254"/>
    <w:rsid w:val="001D3E8F"/>
    <w:rsid w:val="001D785E"/>
    <w:rsid w:val="001E3644"/>
    <w:rsid w:val="001E4432"/>
    <w:rsid w:val="001F4EC0"/>
    <w:rsid w:val="001F5E6C"/>
    <w:rsid w:val="00200A79"/>
    <w:rsid w:val="00201A51"/>
    <w:rsid w:val="00202A87"/>
    <w:rsid w:val="00212EB7"/>
    <w:rsid w:val="00214F2A"/>
    <w:rsid w:val="00215208"/>
    <w:rsid w:val="0021613B"/>
    <w:rsid w:val="0023335A"/>
    <w:rsid w:val="0023456E"/>
    <w:rsid w:val="002369B8"/>
    <w:rsid w:val="00245B21"/>
    <w:rsid w:val="0024782C"/>
    <w:rsid w:val="00250221"/>
    <w:rsid w:val="00266A72"/>
    <w:rsid w:val="00266F1E"/>
    <w:rsid w:val="002725A1"/>
    <w:rsid w:val="00273EDB"/>
    <w:rsid w:val="0027720E"/>
    <w:rsid w:val="0027754F"/>
    <w:rsid w:val="002818E5"/>
    <w:rsid w:val="0028277D"/>
    <w:rsid w:val="002857A0"/>
    <w:rsid w:val="0029272D"/>
    <w:rsid w:val="00297337"/>
    <w:rsid w:val="00297DC5"/>
    <w:rsid w:val="002B344C"/>
    <w:rsid w:val="002B3F38"/>
    <w:rsid w:val="002B45D1"/>
    <w:rsid w:val="002B5D5F"/>
    <w:rsid w:val="002B753C"/>
    <w:rsid w:val="002B7A45"/>
    <w:rsid w:val="002C32E4"/>
    <w:rsid w:val="002C4456"/>
    <w:rsid w:val="002C4E46"/>
    <w:rsid w:val="002D50FC"/>
    <w:rsid w:val="002F273F"/>
    <w:rsid w:val="002F7CD0"/>
    <w:rsid w:val="00304415"/>
    <w:rsid w:val="00305609"/>
    <w:rsid w:val="00306791"/>
    <w:rsid w:val="003104F0"/>
    <w:rsid w:val="00312383"/>
    <w:rsid w:val="0031365B"/>
    <w:rsid w:val="00321D27"/>
    <w:rsid w:val="00322FF4"/>
    <w:rsid w:val="00325D0E"/>
    <w:rsid w:val="0033116C"/>
    <w:rsid w:val="00331482"/>
    <w:rsid w:val="00331C24"/>
    <w:rsid w:val="003370AB"/>
    <w:rsid w:val="003425F8"/>
    <w:rsid w:val="00346178"/>
    <w:rsid w:val="00361C65"/>
    <w:rsid w:val="00361F66"/>
    <w:rsid w:val="00362E32"/>
    <w:rsid w:val="00367A15"/>
    <w:rsid w:val="00375251"/>
    <w:rsid w:val="00377090"/>
    <w:rsid w:val="00380EE5"/>
    <w:rsid w:val="0038230B"/>
    <w:rsid w:val="003842F1"/>
    <w:rsid w:val="00385ED6"/>
    <w:rsid w:val="00385F36"/>
    <w:rsid w:val="003912AE"/>
    <w:rsid w:val="0039415B"/>
    <w:rsid w:val="00394F8F"/>
    <w:rsid w:val="003957CD"/>
    <w:rsid w:val="0039599B"/>
    <w:rsid w:val="003A06EE"/>
    <w:rsid w:val="003A1783"/>
    <w:rsid w:val="003A3C15"/>
    <w:rsid w:val="003A46DD"/>
    <w:rsid w:val="003A60C6"/>
    <w:rsid w:val="003B09D5"/>
    <w:rsid w:val="003B114A"/>
    <w:rsid w:val="003B28B2"/>
    <w:rsid w:val="003B2BAC"/>
    <w:rsid w:val="003B3025"/>
    <w:rsid w:val="003B780E"/>
    <w:rsid w:val="003C3C68"/>
    <w:rsid w:val="003D03CE"/>
    <w:rsid w:val="003E2380"/>
    <w:rsid w:val="003E7B9F"/>
    <w:rsid w:val="003F04C1"/>
    <w:rsid w:val="003F2D1E"/>
    <w:rsid w:val="003F44BF"/>
    <w:rsid w:val="003F7A6C"/>
    <w:rsid w:val="00402581"/>
    <w:rsid w:val="004051A1"/>
    <w:rsid w:val="004067BA"/>
    <w:rsid w:val="0041050D"/>
    <w:rsid w:val="00412A9F"/>
    <w:rsid w:val="00413374"/>
    <w:rsid w:val="00414334"/>
    <w:rsid w:val="00420953"/>
    <w:rsid w:val="0043657D"/>
    <w:rsid w:val="00444CDC"/>
    <w:rsid w:val="004473A2"/>
    <w:rsid w:val="00452080"/>
    <w:rsid w:val="00452DD5"/>
    <w:rsid w:val="00452F4A"/>
    <w:rsid w:val="004547EA"/>
    <w:rsid w:val="00455681"/>
    <w:rsid w:val="00456C46"/>
    <w:rsid w:val="004570B2"/>
    <w:rsid w:val="00461776"/>
    <w:rsid w:val="00464B17"/>
    <w:rsid w:val="00470FBE"/>
    <w:rsid w:val="00471AAA"/>
    <w:rsid w:val="004724AB"/>
    <w:rsid w:val="00474970"/>
    <w:rsid w:val="004770F0"/>
    <w:rsid w:val="00484213"/>
    <w:rsid w:val="004854BB"/>
    <w:rsid w:val="00486E1B"/>
    <w:rsid w:val="00492EA8"/>
    <w:rsid w:val="00493E33"/>
    <w:rsid w:val="00496934"/>
    <w:rsid w:val="00496F69"/>
    <w:rsid w:val="004A3186"/>
    <w:rsid w:val="004A43F2"/>
    <w:rsid w:val="004A4BC6"/>
    <w:rsid w:val="004A5FBC"/>
    <w:rsid w:val="004B2037"/>
    <w:rsid w:val="004B38A4"/>
    <w:rsid w:val="004B69F2"/>
    <w:rsid w:val="004B7E0C"/>
    <w:rsid w:val="004C19D2"/>
    <w:rsid w:val="004C4B5A"/>
    <w:rsid w:val="004D6018"/>
    <w:rsid w:val="004D6158"/>
    <w:rsid w:val="004D7529"/>
    <w:rsid w:val="004E00F6"/>
    <w:rsid w:val="004E232E"/>
    <w:rsid w:val="004E3F21"/>
    <w:rsid w:val="004E75D7"/>
    <w:rsid w:val="004E7E00"/>
    <w:rsid w:val="004F05BF"/>
    <w:rsid w:val="004F0D6D"/>
    <w:rsid w:val="004F4818"/>
    <w:rsid w:val="00502E5E"/>
    <w:rsid w:val="00513C19"/>
    <w:rsid w:val="00515E17"/>
    <w:rsid w:val="00523F49"/>
    <w:rsid w:val="0052516B"/>
    <w:rsid w:val="00527423"/>
    <w:rsid w:val="00527653"/>
    <w:rsid w:val="00534C4C"/>
    <w:rsid w:val="00536210"/>
    <w:rsid w:val="005368C1"/>
    <w:rsid w:val="00537989"/>
    <w:rsid w:val="00545A82"/>
    <w:rsid w:val="00556AC5"/>
    <w:rsid w:val="00565C71"/>
    <w:rsid w:val="00572718"/>
    <w:rsid w:val="0057696D"/>
    <w:rsid w:val="0058559D"/>
    <w:rsid w:val="00585A6E"/>
    <w:rsid w:val="00585F88"/>
    <w:rsid w:val="00591B56"/>
    <w:rsid w:val="00592373"/>
    <w:rsid w:val="0059301E"/>
    <w:rsid w:val="00595A19"/>
    <w:rsid w:val="00596214"/>
    <w:rsid w:val="00596813"/>
    <w:rsid w:val="00597064"/>
    <w:rsid w:val="005A1019"/>
    <w:rsid w:val="005A4024"/>
    <w:rsid w:val="005B15C8"/>
    <w:rsid w:val="005B1FFD"/>
    <w:rsid w:val="005B6AFB"/>
    <w:rsid w:val="005B73A2"/>
    <w:rsid w:val="005C3A28"/>
    <w:rsid w:val="005C74C6"/>
    <w:rsid w:val="005D2F25"/>
    <w:rsid w:val="005D3AF5"/>
    <w:rsid w:val="005D5EDD"/>
    <w:rsid w:val="005E0DE6"/>
    <w:rsid w:val="005E2C18"/>
    <w:rsid w:val="005E322D"/>
    <w:rsid w:val="005E55B6"/>
    <w:rsid w:val="005F5D72"/>
    <w:rsid w:val="006036F2"/>
    <w:rsid w:val="00605738"/>
    <w:rsid w:val="00606ED4"/>
    <w:rsid w:val="00612DCD"/>
    <w:rsid w:val="00617CF8"/>
    <w:rsid w:val="00621012"/>
    <w:rsid w:val="00624927"/>
    <w:rsid w:val="00633514"/>
    <w:rsid w:val="00637A4F"/>
    <w:rsid w:val="0064377F"/>
    <w:rsid w:val="00643A32"/>
    <w:rsid w:val="00646362"/>
    <w:rsid w:val="006463A3"/>
    <w:rsid w:val="0064736A"/>
    <w:rsid w:val="00647FB3"/>
    <w:rsid w:val="00654576"/>
    <w:rsid w:val="00657EED"/>
    <w:rsid w:val="006653C4"/>
    <w:rsid w:val="00675541"/>
    <w:rsid w:val="006863C7"/>
    <w:rsid w:val="00692529"/>
    <w:rsid w:val="00696206"/>
    <w:rsid w:val="006A07E0"/>
    <w:rsid w:val="006A0D80"/>
    <w:rsid w:val="006B3AB2"/>
    <w:rsid w:val="006C144F"/>
    <w:rsid w:val="006C214E"/>
    <w:rsid w:val="006C413D"/>
    <w:rsid w:val="006C4141"/>
    <w:rsid w:val="006C578F"/>
    <w:rsid w:val="006C6EA9"/>
    <w:rsid w:val="006D06D9"/>
    <w:rsid w:val="006D2EBE"/>
    <w:rsid w:val="006D3C00"/>
    <w:rsid w:val="006D43C6"/>
    <w:rsid w:val="006D7C1E"/>
    <w:rsid w:val="006E1C64"/>
    <w:rsid w:val="006E36F6"/>
    <w:rsid w:val="006E592F"/>
    <w:rsid w:val="006F2B2A"/>
    <w:rsid w:val="006F46A9"/>
    <w:rsid w:val="006F7B09"/>
    <w:rsid w:val="007021BE"/>
    <w:rsid w:val="0070348B"/>
    <w:rsid w:val="00711D8C"/>
    <w:rsid w:val="00713D81"/>
    <w:rsid w:val="00717300"/>
    <w:rsid w:val="0072070B"/>
    <w:rsid w:val="00722B81"/>
    <w:rsid w:val="007246CC"/>
    <w:rsid w:val="007251B2"/>
    <w:rsid w:val="007264B2"/>
    <w:rsid w:val="0072788F"/>
    <w:rsid w:val="007338D3"/>
    <w:rsid w:val="0073435B"/>
    <w:rsid w:val="00736D74"/>
    <w:rsid w:val="0073786A"/>
    <w:rsid w:val="00742596"/>
    <w:rsid w:val="0074276B"/>
    <w:rsid w:val="00742E8E"/>
    <w:rsid w:val="00744FD6"/>
    <w:rsid w:val="007475F4"/>
    <w:rsid w:val="00752C00"/>
    <w:rsid w:val="00752FF3"/>
    <w:rsid w:val="0076354E"/>
    <w:rsid w:val="007704A9"/>
    <w:rsid w:val="00770902"/>
    <w:rsid w:val="00780CC6"/>
    <w:rsid w:val="00781680"/>
    <w:rsid w:val="0078668B"/>
    <w:rsid w:val="00787584"/>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D7E5A"/>
    <w:rsid w:val="007E2096"/>
    <w:rsid w:val="007E3427"/>
    <w:rsid w:val="007E52AD"/>
    <w:rsid w:val="007E76A5"/>
    <w:rsid w:val="007F2C12"/>
    <w:rsid w:val="007F408A"/>
    <w:rsid w:val="007F6649"/>
    <w:rsid w:val="008006A4"/>
    <w:rsid w:val="0080551F"/>
    <w:rsid w:val="00815AE7"/>
    <w:rsid w:val="00821962"/>
    <w:rsid w:val="0082225B"/>
    <w:rsid w:val="0082402C"/>
    <w:rsid w:val="008255E1"/>
    <w:rsid w:val="008321E6"/>
    <w:rsid w:val="00832458"/>
    <w:rsid w:val="0083439B"/>
    <w:rsid w:val="00836687"/>
    <w:rsid w:val="00837B7B"/>
    <w:rsid w:val="00842F1D"/>
    <w:rsid w:val="008453FF"/>
    <w:rsid w:val="00850177"/>
    <w:rsid w:val="0085024F"/>
    <w:rsid w:val="00850E7A"/>
    <w:rsid w:val="0085189A"/>
    <w:rsid w:val="0085190D"/>
    <w:rsid w:val="00852B9B"/>
    <w:rsid w:val="008579DF"/>
    <w:rsid w:val="0086422D"/>
    <w:rsid w:val="00864445"/>
    <w:rsid w:val="0086551E"/>
    <w:rsid w:val="00865F86"/>
    <w:rsid w:val="008679AD"/>
    <w:rsid w:val="00871789"/>
    <w:rsid w:val="00877076"/>
    <w:rsid w:val="008807AF"/>
    <w:rsid w:val="00883F07"/>
    <w:rsid w:val="0088411C"/>
    <w:rsid w:val="00885CD7"/>
    <w:rsid w:val="008872C9"/>
    <w:rsid w:val="008948B3"/>
    <w:rsid w:val="008A08E9"/>
    <w:rsid w:val="008A3F55"/>
    <w:rsid w:val="008A79F2"/>
    <w:rsid w:val="008B0FAD"/>
    <w:rsid w:val="008B1F34"/>
    <w:rsid w:val="008B7058"/>
    <w:rsid w:val="008B7462"/>
    <w:rsid w:val="008C07B8"/>
    <w:rsid w:val="008C471F"/>
    <w:rsid w:val="008C4DB7"/>
    <w:rsid w:val="008C571B"/>
    <w:rsid w:val="008C6B7D"/>
    <w:rsid w:val="008D08A3"/>
    <w:rsid w:val="008D5F71"/>
    <w:rsid w:val="008E2C8F"/>
    <w:rsid w:val="008E76A1"/>
    <w:rsid w:val="008F0548"/>
    <w:rsid w:val="008F4652"/>
    <w:rsid w:val="008F501F"/>
    <w:rsid w:val="008F5E5A"/>
    <w:rsid w:val="008F6CF9"/>
    <w:rsid w:val="00900539"/>
    <w:rsid w:val="0090270F"/>
    <w:rsid w:val="009058E5"/>
    <w:rsid w:val="00905E5E"/>
    <w:rsid w:val="009068CE"/>
    <w:rsid w:val="009143CB"/>
    <w:rsid w:val="00921064"/>
    <w:rsid w:val="00923B96"/>
    <w:rsid w:val="00924E8D"/>
    <w:rsid w:val="0093046D"/>
    <w:rsid w:val="009341A5"/>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709A6"/>
    <w:rsid w:val="00973180"/>
    <w:rsid w:val="00977071"/>
    <w:rsid w:val="00977C81"/>
    <w:rsid w:val="00986336"/>
    <w:rsid w:val="00993889"/>
    <w:rsid w:val="009977CF"/>
    <w:rsid w:val="009A143D"/>
    <w:rsid w:val="009A287F"/>
    <w:rsid w:val="009A36B5"/>
    <w:rsid w:val="009A54D1"/>
    <w:rsid w:val="009C1D21"/>
    <w:rsid w:val="009C28CB"/>
    <w:rsid w:val="009C727E"/>
    <w:rsid w:val="009D05EA"/>
    <w:rsid w:val="009D5F6A"/>
    <w:rsid w:val="009E1FE3"/>
    <w:rsid w:val="009E2367"/>
    <w:rsid w:val="009E2E6C"/>
    <w:rsid w:val="009E3279"/>
    <w:rsid w:val="009F3266"/>
    <w:rsid w:val="009F50CE"/>
    <w:rsid w:val="009F5997"/>
    <w:rsid w:val="00A039E3"/>
    <w:rsid w:val="00A104DC"/>
    <w:rsid w:val="00A11F4E"/>
    <w:rsid w:val="00A12B25"/>
    <w:rsid w:val="00A20254"/>
    <w:rsid w:val="00A24F75"/>
    <w:rsid w:val="00A25406"/>
    <w:rsid w:val="00A36CF7"/>
    <w:rsid w:val="00A40593"/>
    <w:rsid w:val="00A42161"/>
    <w:rsid w:val="00A445C6"/>
    <w:rsid w:val="00A4541E"/>
    <w:rsid w:val="00A467B6"/>
    <w:rsid w:val="00A46A15"/>
    <w:rsid w:val="00A47A52"/>
    <w:rsid w:val="00A52200"/>
    <w:rsid w:val="00A54B58"/>
    <w:rsid w:val="00A57786"/>
    <w:rsid w:val="00A60AC7"/>
    <w:rsid w:val="00A63EC6"/>
    <w:rsid w:val="00A6447B"/>
    <w:rsid w:val="00A708DD"/>
    <w:rsid w:val="00A75021"/>
    <w:rsid w:val="00A76D30"/>
    <w:rsid w:val="00A83F3D"/>
    <w:rsid w:val="00A915B7"/>
    <w:rsid w:val="00A915E6"/>
    <w:rsid w:val="00A91EC8"/>
    <w:rsid w:val="00A92C20"/>
    <w:rsid w:val="00A96AFC"/>
    <w:rsid w:val="00A977E9"/>
    <w:rsid w:val="00AA3F55"/>
    <w:rsid w:val="00AA4EC1"/>
    <w:rsid w:val="00AA61DE"/>
    <w:rsid w:val="00AA640D"/>
    <w:rsid w:val="00AB1E8F"/>
    <w:rsid w:val="00AB4127"/>
    <w:rsid w:val="00AB4AE1"/>
    <w:rsid w:val="00AB574C"/>
    <w:rsid w:val="00AC103A"/>
    <w:rsid w:val="00AC16D9"/>
    <w:rsid w:val="00AC1AB4"/>
    <w:rsid w:val="00AC41E4"/>
    <w:rsid w:val="00AD2501"/>
    <w:rsid w:val="00AD4185"/>
    <w:rsid w:val="00AD4C68"/>
    <w:rsid w:val="00AD6162"/>
    <w:rsid w:val="00AE2DBB"/>
    <w:rsid w:val="00AE64EF"/>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51014"/>
    <w:rsid w:val="00B52F7D"/>
    <w:rsid w:val="00B77A3F"/>
    <w:rsid w:val="00B94E56"/>
    <w:rsid w:val="00BA0A1B"/>
    <w:rsid w:val="00BA110E"/>
    <w:rsid w:val="00BA5708"/>
    <w:rsid w:val="00BA5B54"/>
    <w:rsid w:val="00BA611D"/>
    <w:rsid w:val="00BA69B1"/>
    <w:rsid w:val="00BB22EC"/>
    <w:rsid w:val="00BB30CE"/>
    <w:rsid w:val="00BD2511"/>
    <w:rsid w:val="00BE0FE9"/>
    <w:rsid w:val="00BE5551"/>
    <w:rsid w:val="00BE5E02"/>
    <w:rsid w:val="00BE604E"/>
    <w:rsid w:val="00BF2649"/>
    <w:rsid w:val="00BF32CF"/>
    <w:rsid w:val="00BF6B24"/>
    <w:rsid w:val="00C02681"/>
    <w:rsid w:val="00C05640"/>
    <w:rsid w:val="00C12A4F"/>
    <w:rsid w:val="00C1542A"/>
    <w:rsid w:val="00C17C7E"/>
    <w:rsid w:val="00C227EC"/>
    <w:rsid w:val="00C2452B"/>
    <w:rsid w:val="00C25E57"/>
    <w:rsid w:val="00C31393"/>
    <w:rsid w:val="00C31D2C"/>
    <w:rsid w:val="00C45B96"/>
    <w:rsid w:val="00C50C91"/>
    <w:rsid w:val="00C51EBA"/>
    <w:rsid w:val="00C52ACA"/>
    <w:rsid w:val="00C53545"/>
    <w:rsid w:val="00C566EA"/>
    <w:rsid w:val="00C601A6"/>
    <w:rsid w:val="00C62DDA"/>
    <w:rsid w:val="00C74C4D"/>
    <w:rsid w:val="00C76E5D"/>
    <w:rsid w:val="00C77DEA"/>
    <w:rsid w:val="00C8568E"/>
    <w:rsid w:val="00C93940"/>
    <w:rsid w:val="00C94451"/>
    <w:rsid w:val="00C94802"/>
    <w:rsid w:val="00C966FB"/>
    <w:rsid w:val="00CA5DF4"/>
    <w:rsid w:val="00CB27EE"/>
    <w:rsid w:val="00CB55AE"/>
    <w:rsid w:val="00CB576C"/>
    <w:rsid w:val="00CB6A42"/>
    <w:rsid w:val="00CC1454"/>
    <w:rsid w:val="00CC5CC5"/>
    <w:rsid w:val="00CC781D"/>
    <w:rsid w:val="00CD0C30"/>
    <w:rsid w:val="00CD1173"/>
    <w:rsid w:val="00CD1F51"/>
    <w:rsid w:val="00CE0625"/>
    <w:rsid w:val="00CE0A4A"/>
    <w:rsid w:val="00CE1DA0"/>
    <w:rsid w:val="00CE57D2"/>
    <w:rsid w:val="00CE6912"/>
    <w:rsid w:val="00CE7CC3"/>
    <w:rsid w:val="00CF0741"/>
    <w:rsid w:val="00CF5EF2"/>
    <w:rsid w:val="00D060EA"/>
    <w:rsid w:val="00D072B6"/>
    <w:rsid w:val="00D11BD4"/>
    <w:rsid w:val="00D2050D"/>
    <w:rsid w:val="00D33C65"/>
    <w:rsid w:val="00D34A86"/>
    <w:rsid w:val="00D366EB"/>
    <w:rsid w:val="00D41813"/>
    <w:rsid w:val="00D41898"/>
    <w:rsid w:val="00D550B9"/>
    <w:rsid w:val="00D555F3"/>
    <w:rsid w:val="00D55C1F"/>
    <w:rsid w:val="00D55FC3"/>
    <w:rsid w:val="00D56820"/>
    <w:rsid w:val="00D6083F"/>
    <w:rsid w:val="00D64CDE"/>
    <w:rsid w:val="00D67ADE"/>
    <w:rsid w:val="00D7616C"/>
    <w:rsid w:val="00D772F5"/>
    <w:rsid w:val="00D86DAC"/>
    <w:rsid w:val="00D92686"/>
    <w:rsid w:val="00D92689"/>
    <w:rsid w:val="00D92B0D"/>
    <w:rsid w:val="00D932BD"/>
    <w:rsid w:val="00D95C24"/>
    <w:rsid w:val="00DA533D"/>
    <w:rsid w:val="00DA5637"/>
    <w:rsid w:val="00DA5F46"/>
    <w:rsid w:val="00DA7542"/>
    <w:rsid w:val="00DB0590"/>
    <w:rsid w:val="00DC3165"/>
    <w:rsid w:val="00DC6DF1"/>
    <w:rsid w:val="00DD0CF4"/>
    <w:rsid w:val="00DD3D09"/>
    <w:rsid w:val="00DD6C0F"/>
    <w:rsid w:val="00DE1513"/>
    <w:rsid w:val="00DE25C5"/>
    <w:rsid w:val="00DE4745"/>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77C4"/>
    <w:rsid w:val="00E31ECA"/>
    <w:rsid w:val="00E33705"/>
    <w:rsid w:val="00E401E7"/>
    <w:rsid w:val="00E41750"/>
    <w:rsid w:val="00E43FF5"/>
    <w:rsid w:val="00E4680B"/>
    <w:rsid w:val="00E471FB"/>
    <w:rsid w:val="00E61407"/>
    <w:rsid w:val="00E64575"/>
    <w:rsid w:val="00E64AE5"/>
    <w:rsid w:val="00E6548C"/>
    <w:rsid w:val="00E7207A"/>
    <w:rsid w:val="00E7257D"/>
    <w:rsid w:val="00E84C8B"/>
    <w:rsid w:val="00E86B46"/>
    <w:rsid w:val="00E93922"/>
    <w:rsid w:val="00E95083"/>
    <w:rsid w:val="00E9577E"/>
    <w:rsid w:val="00EA1F59"/>
    <w:rsid w:val="00EA5CAE"/>
    <w:rsid w:val="00EB25CD"/>
    <w:rsid w:val="00EB5B59"/>
    <w:rsid w:val="00EC0A49"/>
    <w:rsid w:val="00EC15BA"/>
    <w:rsid w:val="00EC4A5D"/>
    <w:rsid w:val="00EC74ED"/>
    <w:rsid w:val="00EC7F73"/>
    <w:rsid w:val="00ED3863"/>
    <w:rsid w:val="00EF6C21"/>
    <w:rsid w:val="00F012DE"/>
    <w:rsid w:val="00F02853"/>
    <w:rsid w:val="00F04163"/>
    <w:rsid w:val="00F14FA6"/>
    <w:rsid w:val="00F202FE"/>
    <w:rsid w:val="00F25848"/>
    <w:rsid w:val="00F259AA"/>
    <w:rsid w:val="00F2606C"/>
    <w:rsid w:val="00F26DFE"/>
    <w:rsid w:val="00F30D0F"/>
    <w:rsid w:val="00F340D8"/>
    <w:rsid w:val="00F34E81"/>
    <w:rsid w:val="00F3733D"/>
    <w:rsid w:val="00F37554"/>
    <w:rsid w:val="00F41335"/>
    <w:rsid w:val="00F46958"/>
    <w:rsid w:val="00F504C0"/>
    <w:rsid w:val="00F62571"/>
    <w:rsid w:val="00F63A2E"/>
    <w:rsid w:val="00F70846"/>
    <w:rsid w:val="00F72376"/>
    <w:rsid w:val="00F742D1"/>
    <w:rsid w:val="00F833A0"/>
    <w:rsid w:val="00F86494"/>
    <w:rsid w:val="00F95E93"/>
    <w:rsid w:val="00F97866"/>
    <w:rsid w:val="00FA1C8C"/>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530"/>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REGU-193-13536043</_dlc_DocId>
    <_dlc_DocIdUrl xmlns="9be56660-2c31-41ef-bc00-23e72f632f2a">
      <Url>https://cyfoethnaturiolcymru.sharepoint.com/teams/Regulatory/Permitting/_layouts/15/DocIdRedir.aspx?ID=REGU-193-13536043</Url>
      <Description>REGU-193-13536043</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Bancyfelin Wastewater Treatment Works</Site_x0020_Name>
    <Internal_x002f_External xmlns="859f7ad6-93f6-4205-b62b-a17f28acbbac">Outgoing document</Internal_x002f_External>
    <Post_x0020_code xmlns="859f7ad6-93f6-4205-b62b-a17f28acbbac">SA33 5NG </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2024-05-16T23:00:00+00:00</Document_x0020_Date>
    <Facility_x0020_Address xmlns="859f7ad6-93f6-4205-b62b-a17f28acbbac">Track off Felin Gardens Bancyfelin Carmarthen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LongProperties xmlns="http://schemas.microsoft.com/office/2006/metadata/long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26A4F051-EA83-4317-AA35-88BB9027C6DE}">
  <ds:schemaRefs>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9be56660-2c31-41ef-bc00-23e72f632f2a"/>
    <ds:schemaRef ds:uri="005db27c-c37f-4c3b-898d-3fee1249b087"/>
    <ds:schemaRef ds:uri="http://schemas.microsoft.com/sharepoint/v4"/>
    <ds:schemaRef ds:uri="976c396e-0f13-4de6-8381-592a969a477d"/>
    <ds:schemaRef ds:uri="http://www.w3.org/XML/1998/namespace"/>
    <ds:schemaRef ds:uri="http://purl.org/dc/dcmitype/"/>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7535C301-0B1C-4FA1-9059-B245D88B46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28</Pages>
  <Words>6872</Words>
  <Characters>38176</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(17/05/2024)</dc:title>
  <dc:subject/>
  <dc:creator>Dauncey, Thomas</dc:creator>
  <cp:keywords>233 08 SD69, 233-08-SD69, 23308SD69</cp:keywords>
  <dc:description>233_08_SD69, version 3_x000d_
Issue date: 06/001/2011</dc:description>
  <cp:lastModifiedBy>emma.dulson</cp:lastModifiedBy>
  <cp:revision>10</cp:revision>
  <dcterms:created xsi:type="dcterms:W3CDTF">2024-04-05T14:50:00Z</dcterms:created>
  <dcterms:modified xsi:type="dcterms:W3CDTF">2024-05-17T12:58:00Z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8a851c6f-2fdb-4cba-8e02-76d3e2542e74</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