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9334FD" w:rsidRDefault="00166CA5" w:rsidP="00166CA5">
      <w:pPr>
        <w:pStyle w:val="coverLicenceHolder"/>
        <w:pBdr>
          <w:top w:val="single" w:sz="4" w:space="25" w:color="auto"/>
        </w:pBdr>
        <w:spacing w:line="312" w:lineRule="auto"/>
        <w:rPr>
          <w:color w:val="000000" w:themeColor="text1"/>
          <w:szCs w:val="24"/>
        </w:rPr>
      </w:pPr>
      <w:r w:rsidRPr="009334FD">
        <w:rPr>
          <w:color w:val="000000" w:themeColor="text1"/>
          <w:szCs w:val="24"/>
        </w:rPr>
        <w:t>Dŵr Cymru Cyfyngedig</w:t>
      </w:r>
    </w:p>
    <w:p w14:paraId="2A05480D" w14:textId="77777777" w:rsidR="00166CA5" w:rsidRPr="009334FD" w:rsidRDefault="00166CA5" w:rsidP="00166CA5">
      <w:pPr>
        <w:pStyle w:val="coverLicenceHolder"/>
        <w:pBdr>
          <w:top w:val="single" w:sz="4" w:space="25" w:color="auto"/>
        </w:pBdr>
        <w:spacing w:line="312" w:lineRule="auto"/>
        <w:rPr>
          <w:color w:val="000000" w:themeColor="text1"/>
          <w:szCs w:val="24"/>
        </w:rPr>
      </w:pPr>
    </w:p>
    <w:p w14:paraId="3EEC82B3" w14:textId="0DC15BB8" w:rsidR="00312211" w:rsidRPr="009334FD" w:rsidRDefault="00312211" w:rsidP="00532EF8">
      <w:pPr>
        <w:pStyle w:val="coverLicenceHolder"/>
        <w:pBdr>
          <w:top w:val="single" w:sz="4" w:space="25" w:color="auto"/>
        </w:pBdr>
        <w:spacing w:line="276" w:lineRule="auto"/>
        <w:contextualSpacing/>
        <w:rPr>
          <w:color w:val="000000" w:themeColor="text1"/>
          <w:szCs w:val="24"/>
        </w:rPr>
      </w:pPr>
      <w:r w:rsidRPr="009334FD">
        <w:rPr>
          <w:color w:val="000000" w:themeColor="text1"/>
          <w:szCs w:val="24"/>
        </w:rPr>
        <w:fldChar w:fldCharType="begin"/>
      </w:r>
      <w:r w:rsidRPr="009334FD">
        <w:rPr>
          <w:color w:val="000000" w:themeColor="text1"/>
          <w:szCs w:val="24"/>
        </w:rPr>
        <w:instrText xml:space="preserve"> MERGEFIELD Site_name </w:instrText>
      </w:r>
      <w:r w:rsidRPr="009334FD">
        <w:rPr>
          <w:color w:val="000000" w:themeColor="text1"/>
          <w:szCs w:val="24"/>
        </w:rPr>
        <w:fldChar w:fldCharType="separate"/>
      </w:r>
      <w:r w:rsidR="003E7D42" w:rsidRPr="009334FD">
        <w:rPr>
          <w:noProof/>
          <w:color w:val="000000" w:themeColor="text1"/>
          <w:szCs w:val="24"/>
        </w:rPr>
        <w:t>Pont Henri Incline Inn CSO</w:t>
      </w:r>
      <w:r w:rsidRPr="009334FD">
        <w:rPr>
          <w:color w:val="000000" w:themeColor="text1"/>
          <w:szCs w:val="24"/>
        </w:rPr>
        <w:fldChar w:fldCharType="end"/>
      </w:r>
    </w:p>
    <w:p w14:paraId="5C998AAF" w14:textId="67BE1165" w:rsidR="00312211" w:rsidRPr="009334FD" w:rsidRDefault="00312211" w:rsidP="00532EF8">
      <w:pPr>
        <w:pStyle w:val="coverLicenceHolder"/>
        <w:pBdr>
          <w:top w:val="single" w:sz="4" w:space="25" w:color="auto"/>
        </w:pBdr>
        <w:spacing w:line="276" w:lineRule="auto"/>
        <w:contextualSpacing/>
        <w:rPr>
          <w:color w:val="000000" w:themeColor="text1"/>
          <w:szCs w:val="24"/>
        </w:rPr>
      </w:pPr>
      <w:r w:rsidRPr="009334FD">
        <w:rPr>
          <w:color w:val="000000" w:themeColor="text1"/>
          <w:szCs w:val="24"/>
        </w:rPr>
        <w:fldChar w:fldCharType="begin"/>
      </w:r>
      <w:r w:rsidRPr="009334FD">
        <w:rPr>
          <w:color w:val="000000" w:themeColor="text1"/>
          <w:szCs w:val="24"/>
        </w:rPr>
        <w:instrText xml:space="preserve"> MERGEFIELD DSI_ADD2 </w:instrText>
      </w:r>
      <w:r w:rsidRPr="009334FD">
        <w:rPr>
          <w:color w:val="000000" w:themeColor="text1"/>
          <w:szCs w:val="24"/>
        </w:rPr>
        <w:fldChar w:fldCharType="separate"/>
      </w:r>
      <w:r w:rsidR="003E7D42" w:rsidRPr="009334FD">
        <w:rPr>
          <w:noProof/>
          <w:color w:val="000000" w:themeColor="text1"/>
          <w:szCs w:val="24"/>
        </w:rPr>
        <w:t>Track off Heol y Pentre</w:t>
      </w:r>
      <w:r w:rsidRPr="009334FD">
        <w:rPr>
          <w:color w:val="000000" w:themeColor="text1"/>
          <w:szCs w:val="24"/>
        </w:rPr>
        <w:fldChar w:fldCharType="end"/>
      </w:r>
    </w:p>
    <w:p w14:paraId="4694FE03" w14:textId="31ECDC10" w:rsidR="00312211" w:rsidRPr="009334FD" w:rsidRDefault="00312211" w:rsidP="00532EF8">
      <w:pPr>
        <w:pStyle w:val="coverLicenceHolder"/>
        <w:pBdr>
          <w:top w:val="single" w:sz="4" w:space="25" w:color="auto"/>
        </w:pBdr>
        <w:spacing w:line="276" w:lineRule="auto"/>
        <w:contextualSpacing/>
        <w:rPr>
          <w:color w:val="000000" w:themeColor="text1"/>
          <w:szCs w:val="24"/>
        </w:rPr>
      </w:pPr>
      <w:r w:rsidRPr="009334FD">
        <w:rPr>
          <w:color w:val="000000" w:themeColor="text1"/>
          <w:szCs w:val="24"/>
        </w:rPr>
        <w:fldChar w:fldCharType="begin"/>
      </w:r>
      <w:r w:rsidRPr="009334FD">
        <w:rPr>
          <w:color w:val="000000" w:themeColor="text1"/>
          <w:szCs w:val="24"/>
        </w:rPr>
        <w:instrText xml:space="preserve"> MERGEFIELD DSI_ADD3 </w:instrText>
      </w:r>
      <w:r w:rsidRPr="009334FD">
        <w:rPr>
          <w:color w:val="000000" w:themeColor="text1"/>
          <w:szCs w:val="24"/>
        </w:rPr>
        <w:fldChar w:fldCharType="separate"/>
      </w:r>
      <w:r w:rsidR="003E7D42" w:rsidRPr="009334FD">
        <w:rPr>
          <w:noProof/>
          <w:color w:val="000000" w:themeColor="text1"/>
          <w:szCs w:val="24"/>
        </w:rPr>
        <w:t>Pont Henri</w:t>
      </w:r>
      <w:r w:rsidRPr="009334FD">
        <w:rPr>
          <w:color w:val="000000" w:themeColor="text1"/>
          <w:szCs w:val="24"/>
        </w:rPr>
        <w:fldChar w:fldCharType="end"/>
      </w:r>
    </w:p>
    <w:p w14:paraId="23BA299A" w14:textId="08586C34" w:rsidR="00312211" w:rsidRPr="009334FD" w:rsidRDefault="00312211" w:rsidP="00532EF8">
      <w:pPr>
        <w:pStyle w:val="coverLicenceHolder"/>
        <w:pBdr>
          <w:top w:val="single" w:sz="4" w:space="25" w:color="auto"/>
        </w:pBdr>
        <w:spacing w:line="276" w:lineRule="auto"/>
        <w:contextualSpacing/>
        <w:rPr>
          <w:color w:val="000000" w:themeColor="text1"/>
          <w:szCs w:val="24"/>
        </w:rPr>
      </w:pPr>
      <w:r w:rsidRPr="009334FD">
        <w:rPr>
          <w:color w:val="000000" w:themeColor="text1"/>
          <w:szCs w:val="24"/>
        </w:rPr>
        <w:fldChar w:fldCharType="begin"/>
      </w:r>
      <w:r w:rsidRPr="009334FD">
        <w:rPr>
          <w:color w:val="000000" w:themeColor="text1"/>
          <w:szCs w:val="24"/>
        </w:rPr>
        <w:instrText xml:space="preserve"> MERGEFIELD DSI_ADD4 </w:instrText>
      </w:r>
      <w:r w:rsidRPr="009334FD">
        <w:rPr>
          <w:color w:val="000000" w:themeColor="text1"/>
          <w:szCs w:val="24"/>
        </w:rPr>
        <w:fldChar w:fldCharType="separate"/>
      </w:r>
      <w:r w:rsidR="003E7D42" w:rsidRPr="009334FD">
        <w:rPr>
          <w:noProof/>
          <w:color w:val="000000" w:themeColor="text1"/>
          <w:szCs w:val="24"/>
        </w:rPr>
        <w:t>Carmarthenshire</w:t>
      </w:r>
      <w:r w:rsidRPr="009334FD">
        <w:rPr>
          <w:color w:val="000000" w:themeColor="text1"/>
          <w:szCs w:val="24"/>
        </w:rPr>
        <w:fldChar w:fldCharType="end"/>
      </w:r>
    </w:p>
    <w:p w14:paraId="62BF2515" w14:textId="77F25FF7" w:rsidR="00166CA5" w:rsidRPr="009334FD" w:rsidRDefault="00312211" w:rsidP="00532EF8">
      <w:pPr>
        <w:pStyle w:val="coverLicenceHolder"/>
        <w:pBdr>
          <w:top w:val="single" w:sz="4" w:space="25" w:color="auto"/>
        </w:pBdr>
        <w:spacing w:line="276" w:lineRule="auto"/>
        <w:contextualSpacing/>
        <w:rPr>
          <w:rFonts w:cs="Arial"/>
          <w:color w:val="000000" w:themeColor="text1"/>
          <w:szCs w:val="24"/>
        </w:rPr>
      </w:pPr>
      <w:r w:rsidRPr="009334FD">
        <w:rPr>
          <w:color w:val="000000" w:themeColor="text1"/>
          <w:szCs w:val="24"/>
        </w:rPr>
        <w:fldChar w:fldCharType="begin"/>
      </w:r>
      <w:r w:rsidRPr="009334FD">
        <w:rPr>
          <w:color w:val="000000" w:themeColor="text1"/>
          <w:szCs w:val="24"/>
        </w:rPr>
        <w:instrText xml:space="preserve"> MERGEFIELD DSI_POST_CODE </w:instrText>
      </w:r>
      <w:r w:rsidRPr="009334FD">
        <w:rPr>
          <w:color w:val="000000" w:themeColor="text1"/>
          <w:szCs w:val="24"/>
        </w:rPr>
        <w:fldChar w:fldCharType="separate"/>
      </w:r>
      <w:r w:rsidR="003E7D42" w:rsidRPr="009334FD">
        <w:rPr>
          <w:noProof/>
          <w:color w:val="000000" w:themeColor="text1"/>
          <w:szCs w:val="24"/>
        </w:rPr>
        <w:t>SA15 5RD</w:t>
      </w:r>
      <w:r w:rsidRPr="009334FD">
        <w:rPr>
          <w:color w:val="000000" w:themeColor="text1"/>
          <w:szCs w:val="24"/>
        </w:rPr>
        <w:fldChar w:fldCharType="end"/>
      </w:r>
    </w:p>
    <w:p w14:paraId="59FE7E67" w14:textId="77777777" w:rsidR="00166CA5" w:rsidRPr="009334FD"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9334FD" w:rsidRDefault="00166CA5" w:rsidP="007857E3">
      <w:pPr>
        <w:pStyle w:val="coverLicenceHolder"/>
        <w:pBdr>
          <w:top w:val="single" w:sz="4" w:space="25" w:color="auto"/>
        </w:pBdr>
        <w:spacing w:before="120" w:line="276" w:lineRule="auto"/>
        <w:rPr>
          <w:rFonts w:cs="Arial"/>
          <w:color w:val="000000" w:themeColor="text1"/>
          <w:szCs w:val="24"/>
        </w:rPr>
      </w:pPr>
      <w:r w:rsidRPr="009334FD">
        <w:rPr>
          <w:rFonts w:cs="Arial"/>
          <w:color w:val="000000" w:themeColor="text1"/>
          <w:szCs w:val="24"/>
        </w:rPr>
        <w:t>Variation number</w:t>
      </w:r>
    </w:p>
    <w:p w14:paraId="385462C2" w14:textId="46A66688" w:rsidR="00166CA5" w:rsidRPr="009334FD" w:rsidRDefault="00312211" w:rsidP="007857E3">
      <w:pPr>
        <w:pStyle w:val="coverLicenceHolder"/>
        <w:pBdr>
          <w:top w:val="single" w:sz="4" w:space="25" w:color="auto"/>
        </w:pBdr>
        <w:spacing w:before="60" w:line="276" w:lineRule="auto"/>
        <w:rPr>
          <w:rFonts w:cs="Arial"/>
          <w:color w:val="000000" w:themeColor="text1"/>
          <w:szCs w:val="24"/>
        </w:rPr>
      </w:pPr>
      <w:r w:rsidRPr="009334FD">
        <w:rPr>
          <w:rFonts w:cs="Arial"/>
          <w:color w:val="000000" w:themeColor="text1"/>
          <w:szCs w:val="24"/>
        </w:rPr>
        <w:fldChar w:fldCharType="begin"/>
      </w:r>
      <w:r w:rsidRPr="009334FD">
        <w:rPr>
          <w:rFonts w:cs="Arial"/>
          <w:color w:val="000000" w:themeColor="text1"/>
          <w:szCs w:val="24"/>
        </w:rPr>
        <w:instrText xml:space="preserve"> MERGEFIELD PAN </w:instrText>
      </w:r>
      <w:r w:rsidRPr="009334FD">
        <w:rPr>
          <w:rFonts w:cs="Arial"/>
          <w:color w:val="000000" w:themeColor="text1"/>
          <w:szCs w:val="24"/>
        </w:rPr>
        <w:fldChar w:fldCharType="separate"/>
      </w:r>
      <w:r w:rsidR="003E7D42" w:rsidRPr="009334FD">
        <w:rPr>
          <w:rFonts w:cs="Arial"/>
          <w:noProof/>
          <w:color w:val="000000" w:themeColor="text1"/>
          <w:szCs w:val="24"/>
        </w:rPr>
        <w:t>PAN-020331</w:t>
      </w:r>
      <w:r w:rsidRPr="009334FD">
        <w:rPr>
          <w:rFonts w:cs="Arial"/>
          <w:color w:val="000000" w:themeColor="text1"/>
          <w:szCs w:val="24"/>
        </w:rPr>
        <w:fldChar w:fldCharType="end"/>
      </w:r>
    </w:p>
    <w:p w14:paraId="185D73A9" w14:textId="77777777" w:rsidR="00166CA5" w:rsidRPr="009334FD" w:rsidRDefault="00166CA5" w:rsidP="007857E3">
      <w:pPr>
        <w:pStyle w:val="coverAuthNos"/>
        <w:spacing w:before="480" w:line="276" w:lineRule="auto"/>
        <w:rPr>
          <w:color w:val="000000" w:themeColor="text1"/>
          <w:sz w:val="24"/>
          <w:szCs w:val="24"/>
          <w:lang w:val="de-DE"/>
        </w:rPr>
      </w:pPr>
      <w:r w:rsidRPr="009334FD">
        <w:rPr>
          <w:color w:val="000000" w:themeColor="text1"/>
          <w:sz w:val="24"/>
          <w:szCs w:val="24"/>
          <w:lang w:val="de-DE"/>
        </w:rPr>
        <w:t>Permit number</w:t>
      </w:r>
    </w:p>
    <w:p w14:paraId="542AE34D" w14:textId="6F0D1795" w:rsidR="00F756D7" w:rsidRPr="009334FD" w:rsidRDefault="00312211" w:rsidP="007857E3">
      <w:pPr>
        <w:spacing w:before="60"/>
        <w:ind w:left="3249" w:firstLine="720"/>
        <w:rPr>
          <w:rFonts w:ascii="Arial" w:hAnsi="Arial"/>
          <w:color w:val="000000" w:themeColor="text1"/>
          <w:sz w:val="24"/>
          <w:lang w:val="de-DE"/>
        </w:rPr>
      </w:pPr>
      <w:r w:rsidRPr="009334FD">
        <w:rPr>
          <w:rFonts w:ascii="Arial" w:hAnsi="Arial"/>
          <w:color w:val="000000" w:themeColor="text1"/>
          <w:sz w:val="24"/>
          <w:lang w:val="de-DE"/>
        </w:rPr>
        <w:fldChar w:fldCharType="begin"/>
      </w:r>
      <w:r w:rsidRPr="009334FD">
        <w:rPr>
          <w:rFonts w:ascii="Arial" w:hAnsi="Arial"/>
          <w:color w:val="000000" w:themeColor="text1"/>
          <w:sz w:val="24"/>
          <w:lang w:val="de-DE"/>
        </w:rPr>
        <w:instrText xml:space="preserve"> MERGEFIELD Permit_number </w:instrText>
      </w:r>
      <w:r w:rsidRPr="009334FD">
        <w:rPr>
          <w:rFonts w:ascii="Arial" w:hAnsi="Arial"/>
          <w:color w:val="000000" w:themeColor="text1"/>
          <w:sz w:val="24"/>
          <w:lang w:val="de-DE"/>
        </w:rPr>
        <w:fldChar w:fldCharType="separate"/>
      </w:r>
      <w:r w:rsidR="003E7D42" w:rsidRPr="009334FD">
        <w:rPr>
          <w:rFonts w:ascii="Arial" w:hAnsi="Arial"/>
          <w:noProof/>
          <w:color w:val="000000" w:themeColor="text1"/>
          <w:sz w:val="24"/>
          <w:lang w:val="de-DE"/>
        </w:rPr>
        <w:t>BW2202501</w:t>
      </w:r>
      <w:r w:rsidRPr="009334FD">
        <w:rPr>
          <w:rFonts w:ascii="Arial" w:hAnsi="Arial"/>
          <w:color w:val="000000" w:themeColor="text1"/>
          <w:sz w:val="24"/>
          <w:lang w:val="de-DE"/>
        </w:rPr>
        <w:fldChar w:fldCharType="end"/>
      </w:r>
      <w:r w:rsidR="00166CA5" w:rsidRPr="009334FD">
        <w:rPr>
          <w:rFonts w:ascii="Arial" w:hAnsi="Arial"/>
          <w:color w:val="000000" w:themeColor="text1"/>
          <w:sz w:val="24"/>
          <w:lang w:val="de-DE"/>
        </w:rPr>
        <w:tab/>
      </w:r>
    </w:p>
    <w:p w14:paraId="246F4986" w14:textId="77777777" w:rsidR="00F756D7" w:rsidRPr="002C4A4F" w:rsidRDefault="00F756D7">
      <w:pPr>
        <w:spacing w:before="0" w:after="0" w:line="240" w:lineRule="auto"/>
        <w:rPr>
          <w:rFonts w:ascii="Arial" w:hAnsi="Arial"/>
          <w:sz w:val="24"/>
          <w:lang w:val="de-DE"/>
        </w:rPr>
      </w:pPr>
      <w:r w:rsidRPr="002C4A4F">
        <w:rPr>
          <w:rFonts w:ascii="Arial" w:hAnsi="Arial"/>
          <w:sz w:val="24"/>
          <w:lang w:val="de-DE"/>
        </w:rPr>
        <w:br w:type="page"/>
      </w:r>
    </w:p>
    <w:p w14:paraId="43697157" w14:textId="4B14F9E8" w:rsidR="00CB7743" w:rsidRPr="002C4A4F" w:rsidRDefault="00EC0230" w:rsidP="00166CA5">
      <w:pPr>
        <w:pStyle w:val="Heading1nonum"/>
        <w:spacing w:before="80" w:after="0" w:line="312" w:lineRule="auto"/>
        <w:jc w:val="center"/>
      </w:pPr>
      <w:r>
        <w:lastRenderedPageBreak/>
        <w:fldChar w:fldCharType="begin"/>
      </w:r>
      <w:r>
        <w:instrText xml:space="preserve"> MERGEFIELD Site_name </w:instrText>
      </w:r>
      <w:r>
        <w:fldChar w:fldCharType="separate"/>
      </w:r>
      <w:r w:rsidR="003E7D42" w:rsidRPr="002C4A4F">
        <w:rPr>
          <w:noProof/>
        </w:rPr>
        <w:t>Pont Henri Incline Inn CSO</w:t>
      </w:r>
      <w:r>
        <w:rPr>
          <w:noProof/>
        </w:rPr>
        <w:fldChar w:fldCharType="end"/>
      </w:r>
    </w:p>
    <w:p w14:paraId="74D591DB" w14:textId="67EDD5E2" w:rsidR="00166CA5" w:rsidRPr="002C4A4F" w:rsidRDefault="00166CA5" w:rsidP="00166CA5">
      <w:pPr>
        <w:pStyle w:val="Heading1nonum"/>
        <w:spacing w:before="80" w:after="0" w:line="312" w:lineRule="auto"/>
        <w:jc w:val="center"/>
      </w:pPr>
      <w:r w:rsidRPr="002C4A4F">
        <w:t xml:space="preserve">Permit Number </w:t>
      </w:r>
      <w:r w:rsidR="00EC0230">
        <w:fldChar w:fldCharType="begin"/>
      </w:r>
      <w:r w:rsidR="00EC0230">
        <w:instrText xml:space="preserve"> MERGEFIELD Permit_number </w:instrText>
      </w:r>
      <w:r w:rsidR="00EC0230">
        <w:fldChar w:fldCharType="separate"/>
      </w:r>
      <w:r w:rsidR="003E7D42" w:rsidRPr="002C4A4F">
        <w:rPr>
          <w:noProof/>
        </w:rPr>
        <w:t>BW2202501</w:t>
      </w:r>
      <w:r w:rsidR="00EC0230">
        <w:rPr>
          <w:noProof/>
        </w:rPr>
        <w:fldChar w:fldCharType="end"/>
      </w:r>
    </w:p>
    <w:p w14:paraId="40498162" w14:textId="77777777" w:rsidR="00166CA5" w:rsidRPr="002C4A4F" w:rsidRDefault="00166CA5" w:rsidP="00166CA5">
      <w:pPr>
        <w:pStyle w:val="Heading1nonum"/>
        <w:spacing w:line="312" w:lineRule="auto"/>
      </w:pPr>
      <w:r w:rsidRPr="002C4A4F">
        <w:t>Introductory note</w:t>
      </w:r>
    </w:p>
    <w:p w14:paraId="5EF56C22" w14:textId="77777777" w:rsidR="00166CA5" w:rsidRPr="002C4A4F" w:rsidRDefault="00166CA5" w:rsidP="00166CA5">
      <w:pPr>
        <w:pStyle w:val="Heading2a"/>
        <w:spacing w:before="120" w:line="312" w:lineRule="auto"/>
        <w:rPr>
          <w:i w:val="0"/>
        </w:rPr>
      </w:pPr>
      <w:r w:rsidRPr="002C4A4F">
        <w:rPr>
          <w:i w:val="0"/>
        </w:rPr>
        <w:t>This introductory note does not form a part of the permit</w:t>
      </w:r>
    </w:p>
    <w:p w14:paraId="3501BB6B" w14:textId="77777777" w:rsidR="005C7C4F" w:rsidRPr="002C4A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2C4A4F"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2C4A4F">
        <w:rPr>
          <w:rFonts w:ascii="Arial" w:hAnsi="Arial" w:cs="Arial"/>
          <w:sz w:val="22"/>
          <w:szCs w:val="22"/>
        </w:rPr>
        <w:t>The following notice gives notice of the variation and consolidation of an environmental permit.</w:t>
      </w:r>
    </w:p>
    <w:p w14:paraId="7159D849" w14:textId="77777777" w:rsidR="00166CA5" w:rsidRPr="002C4A4F" w:rsidRDefault="00166CA5" w:rsidP="005C7C4F">
      <w:pPr>
        <w:pStyle w:val="Draftingnote"/>
        <w:spacing w:before="0" w:line="276" w:lineRule="auto"/>
        <w:contextualSpacing/>
        <w:rPr>
          <w:rFonts w:cs="Arial"/>
          <w:i w:val="0"/>
          <w:color w:val="auto"/>
          <w:sz w:val="22"/>
          <w:szCs w:val="22"/>
        </w:rPr>
      </w:pPr>
    </w:p>
    <w:p w14:paraId="2D887C37" w14:textId="62D02E3A" w:rsidR="00CB530A" w:rsidRPr="00375DE8" w:rsidRDefault="00CB530A" w:rsidP="005C7C4F">
      <w:pPr>
        <w:pStyle w:val="Draftingnote"/>
        <w:spacing w:before="0" w:line="276" w:lineRule="auto"/>
        <w:contextualSpacing/>
        <w:rPr>
          <w:rFonts w:eastAsia="Times New Roman" w:cs="Times New Roman"/>
          <w:i w:val="0"/>
          <w:color w:val="auto"/>
          <w:sz w:val="22"/>
          <w:szCs w:val="22"/>
        </w:rPr>
      </w:pPr>
      <w:r w:rsidRPr="002C4A4F">
        <w:rPr>
          <w:rFonts w:eastAsia="Times New Roman" w:cs="Times New Roman"/>
          <w:i w:val="0"/>
          <w:color w:val="auto"/>
          <w:sz w:val="22"/>
          <w:szCs w:val="22"/>
        </w:rPr>
        <w:t>This permit variation and consolidation i</w:t>
      </w:r>
      <w:r w:rsidRPr="00375DE8">
        <w:rPr>
          <w:rFonts w:eastAsia="Times New Roman" w:cs="Times New Roman"/>
          <w:i w:val="0"/>
          <w:color w:val="auto"/>
          <w:sz w:val="22"/>
          <w:szCs w:val="22"/>
        </w:rPr>
        <w:t>s to reflect asset improvements that have been agreed between Natural Resources Wales and Dŵr Cymru Cyfyngedig as part of the National Environment Programme. This permit requires the operator to install overflow operation monitoring into storm storage, MCERTS flow monitoring to record flow passed forward and discharge operation monitoring on the storm discharge.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Pr="009334FD" w:rsidRDefault="00166CA5" w:rsidP="00166CA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166CA5" w14:paraId="0A228D43" w14:textId="77777777" w:rsidTr="00323B30">
        <w:trPr>
          <w:cantSplit/>
          <w:trHeight w:val="105"/>
        </w:trPr>
        <w:tc>
          <w:tcPr>
            <w:tcW w:w="9072" w:type="dxa"/>
            <w:gridSpan w:val="3"/>
            <w:tcBorders>
              <w:top w:val="nil"/>
              <w:left w:val="nil"/>
              <w:bottom w:val="single" w:sz="6" w:space="0" w:color="auto"/>
              <w:right w:val="nil"/>
            </w:tcBorders>
            <w:shd w:val="clear" w:color="auto" w:fill="000000"/>
            <w:vAlign w:val="center"/>
          </w:tcPr>
          <w:p w14:paraId="5138C676" w14:textId="77777777" w:rsidR="00166CA5" w:rsidRPr="00172FF4" w:rsidRDefault="00166CA5" w:rsidP="00166CA5">
            <w:pPr>
              <w:pStyle w:val="Tabletitle"/>
              <w:spacing w:line="312" w:lineRule="auto"/>
              <w:rPr>
                <w:rFonts w:ascii="Arial" w:hAnsi="Arial" w:cs="Arial"/>
                <w:color w:val="FFFFFF"/>
              </w:rPr>
            </w:pPr>
            <w:r w:rsidRPr="00323B30">
              <w:rPr>
                <w:rFonts w:ascii="Arial" w:hAnsi="Arial" w:cs="Arial"/>
                <w:color w:val="FFFFFF"/>
                <w:sz w:val="22"/>
                <w:szCs w:val="22"/>
              </w:rPr>
              <w:t>Status Log of the permit</w:t>
            </w:r>
          </w:p>
        </w:tc>
      </w:tr>
      <w:tr w:rsidR="00166CA5" w14:paraId="3877459C" w14:textId="77777777" w:rsidTr="00BC2C15">
        <w:tc>
          <w:tcPr>
            <w:tcW w:w="2977" w:type="dxa"/>
            <w:tcBorders>
              <w:top w:val="single" w:sz="6" w:space="0" w:color="auto"/>
              <w:left w:val="nil"/>
              <w:bottom w:val="single" w:sz="6" w:space="0" w:color="auto"/>
              <w:right w:val="nil"/>
            </w:tcBorders>
          </w:tcPr>
          <w:p w14:paraId="6A92087F" w14:textId="77777777" w:rsidR="00166CA5" w:rsidRPr="005F0027" w:rsidRDefault="00166CA5" w:rsidP="00166CA5">
            <w:pPr>
              <w:pStyle w:val="Tablehead"/>
              <w:spacing w:line="312" w:lineRule="auto"/>
              <w:rPr>
                <w:rFonts w:ascii="Arial" w:hAnsi="Arial" w:cs="Arial"/>
                <w:sz w:val="22"/>
                <w:szCs w:val="24"/>
              </w:rPr>
            </w:pPr>
            <w:r w:rsidRPr="005F0027">
              <w:rPr>
                <w:rFonts w:ascii="Arial" w:hAnsi="Arial" w:cs="Arial"/>
                <w:sz w:val="22"/>
                <w:szCs w:val="24"/>
              </w:rPr>
              <w:t>Detail</w:t>
            </w:r>
          </w:p>
        </w:tc>
        <w:tc>
          <w:tcPr>
            <w:tcW w:w="2126" w:type="dxa"/>
            <w:tcBorders>
              <w:top w:val="single" w:sz="6" w:space="0" w:color="auto"/>
              <w:left w:val="nil"/>
              <w:bottom w:val="single" w:sz="6" w:space="0" w:color="auto"/>
              <w:right w:val="nil"/>
            </w:tcBorders>
          </w:tcPr>
          <w:p w14:paraId="7F5CE313" w14:textId="77777777" w:rsidR="00166CA5" w:rsidRPr="005F0027" w:rsidRDefault="00166CA5" w:rsidP="00166CA5">
            <w:pPr>
              <w:pStyle w:val="Tablehead"/>
              <w:spacing w:line="312" w:lineRule="auto"/>
              <w:rPr>
                <w:rFonts w:ascii="Arial" w:hAnsi="Arial" w:cs="Arial"/>
                <w:sz w:val="22"/>
                <w:szCs w:val="24"/>
              </w:rPr>
            </w:pPr>
            <w:r w:rsidRPr="005F002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5F0027" w:rsidRDefault="00166CA5" w:rsidP="00166CA5">
            <w:pPr>
              <w:pStyle w:val="Tablehead"/>
              <w:spacing w:line="312" w:lineRule="auto"/>
              <w:rPr>
                <w:rFonts w:ascii="Arial" w:hAnsi="Arial" w:cs="Arial"/>
                <w:sz w:val="22"/>
                <w:szCs w:val="24"/>
              </w:rPr>
            </w:pPr>
            <w:r w:rsidRPr="005F0027">
              <w:rPr>
                <w:rFonts w:ascii="Arial" w:hAnsi="Arial" w:cs="Arial"/>
                <w:sz w:val="22"/>
                <w:szCs w:val="24"/>
              </w:rPr>
              <w:t>Comments</w:t>
            </w:r>
          </w:p>
        </w:tc>
      </w:tr>
      <w:tr w:rsidR="00B0101D" w14:paraId="3DA82CC6" w14:textId="77777777" w:rsidTr="00856411">
        <w:tc>
          <w:tcPr>
            <w:tcW w:w="2977" w:type="dxa"/>
            <w:tcBorders>
              <w:top w:val="single" w:sz="6" w:space="0" w:color="auto"/>
              <w:left w:val="nil"/>
              <w:bottom w:val="single" w:sz="6" w:space="0" w:color="auto"/>
              <w:right w:val="nil"/>
            </w:tcBorders>
            <w:vAlign w:val="center"/>
          </w:tcPr>
          <w:p w14:paraId="7FB40293" w14:textId="77777777"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Regulator-initiated variation</w:t>
            </w:r>
          </w:p>
          <w:p w14:paraId="52B65148" w14:textId="37D3C713"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 xml:space="preserve">Application </w:t>
            </w:r>
            <w:r w:rsidRPr="009334FD">
              <w:rPr>
                <w:rFonts w:ascii="Arial" w:hAnsi="Arial" w:cs="Arial"/>
                <w:noProof/>
                <w:color w:val="000000" w:themeColor="text1"/>
                <w:sz w:val="22"/>
                <w:szCs w:val="22"/>
              </w:rPr>
              <w:t>PAN-007061</w:t>
            </w:r>
          </w:p>
        </w:tc>
        <w:tc>
          <w:tcPr>
            <w:tcW w:w="2126" w:type="dxa"/>
            <w:tcBorders>
              <w:top w:val="single" w:sz="6" w:space="0" w:color="auto"/>
              <w:left w:val="nil"/>
              <w:bottom w:val="single" w:sz="6" w:space="0" w:color="auto"/>
              <w:right w:val="nil"/>
            </w:tcBorders>
            <w:vAlign w:val="center"/>
          </w:tcPr>
          <w:p w14:paraId="6CC03097" w14:textId="77777777"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Duly Made</w:t>
            </w:r>
          </w:p>
          <w:p w14:paraId="3759084E" w14:textId="2414FA6E"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noProof/>
                <w:color w:val="000000" w:themeColor="text1"/>
                <w:sz w:val="22"/>
                <w:szCs w:val="22"/>
              </w:rPr>
              <w:t>01/10/2019</w:t>
            </w:r>
          </w:p>
        </w:tc>
        <w:tc>
          <w:tcPr>
            <w:tcW w:w="3969" w:type="dxa"/>
            <w:tcBorders>
              <w:top w:val="single" w:sz="6" w:space="0" w:color="auto"/>
              <w:left w:val="nil"/>
              <w:bottom w:val="single" w:sz="6" w:space="0" w:color="auto"/>
              <w:right w:val="nil"/>
            </w:tcBorders>
            <w:vAlign w:val="center"/>
          </w:tcPr>
          <w:p w14:paraId="6DA0674F" w14:textId="2619F98B"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AMP programme EDM variation.</w:t>
            </w:r>
          </w:p>
        </w:tc>
      </w:tr>
      <w:tr w:rsidR="00B0101D" w14:paraId="485B20A4" w14:textId="77777777" w:rsidTr="00856411">
        <w:tc>
          <w:tcPr>
            <w:tcW w:w="2977" w:type="dxa"/>
            <w:tcBorders>
              <w:top w:val="single" w:sz="6" w:space="0" w:color="auto"/>
              <w:left w:val="nil"/>
              <w:bottom w:val="single" w:sz="6" w:space="0" w:color="auto"/>
              <w:right w:val="nil"/>
            </w:tcBorders>
            <w:vAlign w:val="center"/>
          </w:tcPr>
          <w:p w14:paraId="4D87158C" w14:textId="77777777"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Variation Issued</w:t>
            </w:r>
          </w:p>
          <w:p w14:paraId="72E38AFD" w14:textId="525283B6"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noProof/>
                <w:color w:val="000000" w:themeColor="text1"/>
                <w:sz w:val="22"/>
                <w:szCs w:val="22"/>
              </w:rPr>
              <w:t>BW2202501</w:t>
            </w:r>
          </w:p>
        </w:tc>
        <w:tc>
          <w:tcPr>
            <w:tcW w:w="2126" w:type="dxa"/>
            <w:tcBorders>
              <w:top w:val="single" w:sz="6" w:space="0" w:color="auto"/>
              <w:left w:val="nil"/>
              <w:bottom w:val="single" w:sz="6" w:space="0" w:color="auto"/>
              <w:right w:val="nil"/>
            </w:tcBorders>
            <w:vAlign w:val="center"/>
          </w:tcPr>
          <w:p w14:paraId="1E581182" w14:textId="4293AD84"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21/10/2019</w:t>
            </w:r>
          </w:p>
        </w:tc>
        <w:tc>
          <w:tcPr>
            <w:tcW w:w="3969" w:type="dxa"/>
            <w:tcBorders>
              <w:top w:val="single" w:sz="6" w:space="0" w:color="auto"/>
              <w:left w:val="nil"/>
              <w:bottom w:val="single" w:sz="6" w:space="0" w:color="auto"/>
              <w:right w:val="nil"/>
            </w:tcBorders>
            <w:vAlign w:val="center"/>
          </w:tcPr>
          <w:p w14:paraId="33A47CF9" w14:textId="367476F9" w:rsidR="00B0101D" w:rsidRPr="009334FD" w:rsidRDefault="00B0101D" w:rsidP="00B0101D">
            <w:pPr>
              <w:pStyle w:val="Tablebody"/>
              <w:spacing w:beforeLines="20" w:before="48" w:afterLines="20" w:after="48" w:line="276" w:lineRule="auto"/>
              <w:rPr>
                <w:rFonts w:ascii="Arial" w:hAnsi="Arial" w:cs="Arial"/>
                <w:color w:val="000000" w:themeColor="text1"/>
                <w:sz w:val="22"/>
                <w:szCs w:val="22"/>
              </w:rPr>
            </w:pPr>
            <w:r w:rsidRPr="009334FD">
              <w:rPr>
                <w:rFonts w:ascii="Arial" w:hAnsi="Arial" w:cs="Arial"/>
                <w:color w:val="000000" w:themeColor="text1"/>
                <w:sz w:val="22"/>
                <w:szCs w:val="22"/>
              </w:rPr>
              <w:t>Varied permit issued to Dŵr Cymru Cyfyngedig.</w:t>
            </w:r>
          </w:p>
        </w:tc>
      </w:tr>
      <w:tr w:rsidR="009F798E" w14:paraId="6B607EE5" w14:textId="77777777" w:rsidTr="00B873B4">
        <w:tc>
          <w:tcPr>
            <w:tcW w:w="2977" w:type="dxa"/>
            <w:tcBorders>
              <w:top w:val="single" w:sz="6" w:space="0" w:color="auto"/>
              <w:left w:val="nil"/>
              <w:bottom w:val="single" w:sz="6" w:space="0" w:color="auto"/>
              <w:right w:val="nil"/>
            </w:tcBorders>
          </w:tcPr>
          <w:p w14:paraId="2C6310F3" w14:textId="2FD741E0" w:rsidR="009F798E" w:rsidRPr="005C3D21" w:rsidRDefault="009F798E" w:rsidP="009F798E">
            <w:pPr>
              <w:pStyle w:val="Tablebody"/>
              <w:spacing w:beforeLines="20" w:before="48" w:afterLines="20" w:after="48" w:line="276" w:lineRule="auto"/>
              <w:rPr>
                <w:rFonts w:ascii="Arial" w:hAnsi="Arial" w:cs="Arial"/>
                <w:color w:val="auto"/>
                <w:sz w:val="22"/>
                <w:szCs w:val="22"/>
              </w:rPr>
            </w:pPr>
            <w:r w:rsidRPr="005C3D21">
              <w:rPr>
                <w:rFonts w:ascii="Arial" w:hAnsi="Arial" w:cs="Arial"/>
                <w:color w:val="auto"/>
                <w:sz w:val="22"/>
                <w:szCs w:val="22"/>
              </w:rPr>
              <w:t>Regulator-initiated variation</w:t>
            </w:r>
            <w:r w:rsidR="00B873B4" w:rsidRPr="005C3D21">
              <w:rPr>
                <w:rFonts w:ascii="Arial" w:hAnsi="Arial" w:cs="Arial"/>
                <w:color w:val="auto"/>
                <w:sz w:val="22"/>
                <w:szCs w:val="22"/>
              </w:rPr>
              <w:t xml:space="preserve"> </w:t>
            </w:r>
            <w:r w:rsidRPr="005C3D21">
              <w:rPr>
                <w:rFonts w:ascii="Arial" w:hAnsi="Arial" w:cs="Arial"/>
                <w:color w:val="auto"/>
                <w:sz w:val="22"/>
                <w:szCs w:val="22"/>
              </w:rPr>
              <w:fldChar w:fldCharType="begin"/>
            </w:r>
            <w:r w:rsidRPr="005C3D21">
              <w:rPr>
                <w:rFonts w:ascii="Arial" w:hAnsi="Arial" w:cs="Arial"/>
                <w:color w:val="auto"/>
                <w:sz w:val="22"/>
                <w:szCs w:val="22"/>
              </w:rPr>
              <w:instrText xml:space="preserve"> MERGEFIELD PAN </w:instrText>
            </w:r>
            <w:r w:rsidRPr="005C3D21">
              <w:rPr>
                <w:rFonts w:ascii="Arial" w:hAnsi="Arial" w:cs="Arial"/>
                <w:color w:val="auto"/>
                <w:sz w:val="22"/>
                <w:szCs w:val="22"/>
              </w:rPr>
              <w:fldChar w:fldCharType="separate"/>
            </w:r>
            <w:r w:rsidR="003E7D42" w:rsidRPr="005C3D21">
              <w:rPr>
                <w:rFonts w:ascii="Arial" w:hAnsi="Arial" w:cs="Arial"/>
                <w:noProof/>
                <w:color w:val="auto"/>
                <w:sz w:val="22"/>
                <w:szCs w:val="22"/>
              </w:rPr>
              <w:t>PAN-020331</w:t>
            </w:r>
            <w:r w:rsidRPr="005C3D21">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tcPr>
          <w:p w14:paraId="37B51F6F" w14:textId="30E419A8" w:rsidR="009F798E" w:rsidRPr="005C3D21" w:rsidRDefault="005C3D21" w:rsidP="009F798E">
            <w:pPr>
              <w:pStyle w:val="Tablebody"/>
              <w:spacing w:beforeLines="20" w:before="48" w:afterLines="20" w:after="48" w:line="276" w:lineRule="auto"/>
              <w:rPr>
                <w:rFonts w:ascii="Arial" w:hAnsi="Arial" w:cs="Arial"/>
                <w:color w:val="auto"/>
                <w:sz w:val="22"/>
                <w:szCs w:val="22"/>
              </w:rPr>
            </w:pPr>
            <w:r w:rsidRPr="005C3D21">
              <w:rPr>
                <w:rFonts w:ascii="Arial" w:hAnsi="Arial" w:cs="Arial"/>
                <w:color w:val="auto"/>
                <w:sz w:val="22"/>
                <w:szCs w:val="22"/>
              </w:rPr>
              <w:t>22</w:t>
            </w:r>
            <w:r w:rsidR="00CB530A" w:rsidRPr="005C3D21">
              <w:rPr>
                <w:rFonts w:ascii="Arial" w:hAnsi="Arial" w:cs="Arial"/>
                <w:color w:val="auto"/>
                <w:sz w:val="22"/>
                <w:szCs w:val="22"/>
              </w:rPr>
              <w:t>/</w:t>
            </w:r>
            <w:r w:rsidRPr="005C3D21">
              <w:rPr>
                <w:rFonts w:ascii="Arial" w:hAnsi="Arial" w:cs="Arial"/>
                <w:color w:val="auto"/>
                <w:sz w:val="22"/>
                <w:szCs w:val="22"/>
              </w:rPr>
              <w:t>12</w:t>
            </w:r>
            <w:r w:rsidR="00CB530A" w:rsidRPr="005C3D21">
              <w:rPr>
                <w:rFonts w:ascii="Arial" w:hAnsi="Arial" w:cs="Arial"/>
                <w:color w:val="auto"/>
                <w:sz w:val="22"/>
                <w:szCs w:val="22"/>
              </w:rPr>
              <w:t>/</w:t>
            </w:r>
            <w:r w:rsidRPr="005C3D21">
              <w:rPr>
                <w:rFonts w:ascii="Arial" w:hAnsi="Arial" w:cs="Arial"/>
                <w:color w:val="auto"/>
                <w:sz w:val="22"/>
                <w:szCs w:val="22"/>
              </w:rPr>
              <w:t>2022</w:t>
            </w:r>
          </w:p>
        </w:tc>
        <w:tc>
          <w:tcPr>
            <w:tcW w:w="3969" w:type="dxa"/>
            <w:tcBorders>
              <w:top w:val="single" w:sz="6" w:space="0" w:color="auto"/>
              <w:left w:val="nil"/>
              <w:bottom w:val="single" w:sz="6" w:space="0" w:color="auto"/>
              <w:right w:val="nil"/>
            </w:tcBorders>
          </w:tcPr>
          <w:p w14:paraId="3A83BFC3" w14:textId="131199E5" w:rsidR="009F798E" w:rsidRPr="005C3D21" w:rsidRDefault="00CB530A" w:rsidP="009F798E">
            <w:pPr>
              <w:pStyle w:val="Tablebody"/>
              <w:spacing w:beforeLines="20" w:before="48" w:afterLines="20" w:after="48" w:line="276" w:lineRule="auto"/>
              <w:rPr>
                <w:rFonts w:ascii="Arial" w:hAnsi="Arial" w:cs="Arial"/>
                <w:color w:val="auto"/>
                <w:sz w:val="22"/>
                <w:szCs w:val="22"/>
              </w:rPr>
            </w:pPr>
            <w:r w:rsidRPr="005C3D21">
              <w:rPr>
                <w:rFonts w:ascii="Arial" w:hAnsi="Arial"/>
                <w:color w:val="auto"/>
                <w:sz w:val="22"/>
                <w:szCs w:val="22"/>
              </w:rPr>
              <w:t>Variation of permit initiated under PR19 review programme to incorporate improvements to be delivered under AMP7.</w:t>
            </w:r>
          </w:p>
        </w:tc>
      </w:tr>
      <w:tr w:rsidR="009F798E" w14:paraId="010D8EAE" w14:textId="77777777" w:rsidTr="00B873B4">
        <w:tc>
          <w:tcPr>
            <w:tcW w:w="2977" w:type="dxa"/>
            <w:tcBorders>
              <w:top w:val="single" w:sz="6" w:space="0" w:color="auto"/>
              <w:left w:val="nil"/>
              <w:bottom w:val="single" w:sz="6" w:space="0" w:color="auto"/>
              <w:right w:val="nil"/>
            </w:tcBorders>
          </w:tcPr>
          <w:p w14:paraId="6FF0F5F9" w14:textId="77777777" w:rsidR="009F798E" w:rsidRPr="00C879CF" w:rsidRDefault="009F798E" w:rsidP="009F798E">
            <w:pPr>
              <w:pStyle w:val="Tablebody"/>
              <w:spacing w:beforeLines="20" w:before="48" w:afterLines="20" w:after="48" w:line="276" w:lineRule="auto"/>
              <w:rPr>
                <w:rFonts w:ascii="Arial" w:hAnsi="Arial" w:cs="Arial"/>
                <w:color w:val="auto"/>
                <w:sz w:val="22"/>
                <w:szCs w:val="22"/>
              </w:rPr>
            </w:pPr>
            <w:r w:rsidRPr="00C879CF">
              <w:rPr>
                <w:rFonts w:ascii="Arial" w:hAnsi="Arial" w:cs="Arial"/>
                <w:color w:val="auto"/>
                <w:sz w:val="22"/>
                <w:szCs w:val="22"/>
              </w:rPr>
              <w:t>Variation Issued</w:t>
            </w:r>
          </w:p>
          <w:p w14:paraId="0A19491F" w14:textId="0ABD08C3" w:rsidR="009F798E" w:rsidRPr="00C879CF" w:rsidRDefault="009F798E" w:rsidP="009F798E">
            <w:pPr>
              <w:pStyle w:val="Tablebody"/>
              <w:spacing w:beforeLines="20" w:before="48" w:afterLines="20" w:after="48" w:line="276" w:lineRule="auto"/>
              <w:rPr>
                <w:rFonts w:ascii="Arial" w:hAnsi="Arial" w:cs="Arial"/>
                <w:color w:val="auto"/>
                <w:sz w:val="22"/>
                <w:szCs w:val="22"/>
              </w:rPr>
            </w:pPr>
            <w:r w:rsidRPr="00C879CF">
              <w:rPr>
                <w:rFonts w:ascii="Arial" w:hAnsi="Arial" w:cs="Arial"/>
                <w:color w:val="auto"/>
                <w:sz w:val="22"/>
                <w:szCs w:val="22"/>
              </w:rPr>
              <w:fldChar w:fldCharType="begin"/>
            </w:r>
            <w:r w:rsidRPr="00C879CF">
              <w:rPr>
                <w:rFonts w:ascii="Arial" w:hAnsi="Arial" w:cs="Arial"/>
                <w:color w:val="auto"/>
                <w:sz w:val="22"/>
                <w:szCs w:val="22"/>
              </w:rPr>
              <w:instrText xml:space="preserve"> MERGEFIELD Permit_number </w:instrText>
            </w:r>
            <w:r w:rsidRPr="00C879CF">
              <w:rPr>
                <w:rFonts w:ascii="Arial" w:hAnsi="Arial" w:cs="Arial"/>
                <w:color w:val="auto"/>
                <w:sz w:val="22"/>
                <w:szCs w:val="22"/>
              </w:rPr>
              <w:fldChar w:fldCharType="separate"/>
            </w:r>
            <w:r w:rsidR="003E7D42" w:rsidRPr="00C879CF">
              <w:rPr>
                <w:rFonts w:ascii="Arial" w:hAnsi="Arial" w:cs="Arial"/>
                <w:noProof/>
                <w:color w:val="auto"/>
                <w:sz w:val="22"/>
                <w:szCs w:val="22"/>
              </w:rPr>
              <w:t>BW2202501</w:t>
            </w:r>
            <w:r w:rsidRPr="00C879CF">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tcPr>
          <w:p w14:paraId="0716E0E3" w14:textId="5EA5DBDF" w:rsidR="009F798E" w:rsidRPr="00C879CF" w:rsidRDefault="00C879CF" w:rsidP="009F798E">
            <w:pPr>
              <w:pStyle w:val="Tablebody"/>
              <w:spacing w:beforeLines="20" w:before="48" w:afterLines="20" w:after="48" w:line="276" w:lineRule="auto"/>
              <w:rPr>
                <w:rFonts w:ascii="Arial" w:hAnsi="Arial" w:cs="Arial"/>
                <w:color w:val="auto"/>
                <w:sz w:val="22"/>
                <w:szCs w:val="22"/>
              </w:rPr>
            </w:pPr>
            <w:r w:rsidRPr="00C879CF">
              <w:rPr>
                <w:rFonts w:ascii="Arial" w:hAnsi="Arial" w:cs="Arial"/>
                <w:color w:val="auto"/>
                <w:sz w:val="22"/>
                <w:szCs w:val="22"/>
              </w:rPr>
              <w:t>21/05/2024</w:t>
            </w:r>
          </w:p>
        </w:tc>
        <w:tc>
          <w:tcPr>
            <w:tcW w:w="3969" w:type="dxa"/>
            <w:tcBorders>
              <w:top w:val="single" w:sz="6" w:space="0" w:color="auto"/>
              <w:left w:val="nil"/>
              <w:bottom w:val="single" w:sz="6" w:space="0" w:color="auto"/>
              <w:right w:val="nil"/>
            </w:tcBorders>
          </w:tcPr>
          <w:p w14:paraId="13BE27E7" w14:textId="1272996B" w:rsidR="009F798E" w:rsidRPr="00C879CF" w:rsidRDefault="009F798E" w:rsidP="009F798E">
            <w:pPr>
              <w:pStyle w:val="Tablebody"/>
              <w:spacing w:beforeLines="20" w:before="48" w:afterLines="20" w:after="48" w:line="276" w:lineRule="auto"/>
              <w:rPr>
                <w:rFonts w:ascii="Arial" w:hAnsi="Arial" w:cs="Arial"/>
                <w:color w:val="auto"/>
                <w:sz w:val="22"/>
                <w:szCs w:val="22"/>
              </w:rPr>
            </w:pPr>
            <w:r w:rsidRPr="00C879CF">
              <w:rPr>
                <w:rFonts w:ascii="Arial" w:hAnsi="Arial" w:cs="Arial"/>
                <w:color w:val="auto"/>
                <w:sz w:val="22"/>
                <w:szCs w:val="22"/>
              </w:rPr>
              <w:t>Varied permit issued</w:t>
            </w:r>
            <w:r w:rsidR="00CB530A" w:rsidRPr="00C879CF">
              <w:rPr>
                <w:rFonts w:ascii="Arial" w:hAnsi="Arial" w:cs="Arial"/>
                <w:color w:val="auto"/>
                <w:sz w:val="22"/>
                <w:szCs w:val="22"/>
              </w:rPr>
              <w:t xml:space="preserve"> </w:t>
            </w:r>
            <w:r w:rsidRPr="00C879CF">
              <w:rPr>
                <w:rFonts w:ascii="Arial" w:hAnsi="Arial" w:cs="Arial"/>
                <w:color w:val="auto"/>
                <w:sz w:val="22"/>
                <w:szCs w:val="22"/>
              </w:rPr>
              <w:t>to Dŵr 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C060D4" w:rsidRDefault="00166CA5" w:rsidP="007857E3">
      <w:pPr>
        <w:pStyle w:val="Data"/>
        <w:spacing w:line="276" w:lineRule="auto"/>
        <w:rPr>
          <w:rStyle w:val="change"/>
          <w:rFonts w:cs="Arial"/>
          <w:color w:val="auto"/>
          <w:sz w:val="22"/>
          <w:szCs w:val="22"/>
        </w:rPr>
      </w:pPr>
    </w:p>
    <w:p w14:paraId="63224986" w14:textId="0CADBF18" w:rsidR="00166CA5" w:rsidRPr="00C060D4" w:rsidRDefault="008D2310" w:rsidP="007857E3">
      <w:pPr>
        <w:pStyle w:val="Heading3nonum"/>
        <w:spacing w:before="0" w:line="276" w:lineRule="auto"/>
        <w:ind w:right="1701"/>
        <w:rPr>
          <w:rFonts w:cs="Arial"/>
          <w:color w:val="auto"/>
          <w:sz w:val="22"/>
          <w:szCs w:val="22"/>
        </w:rPr>
      </w:pPr>
      <w:r w:rsidRPr="00C060D4">
        <w:rPr>
          <w:rFonts w:cs="Arial"/>
          <w:color w:val="auto"/>
          <w:sz w:val="22"/>
          <w:szCs w:val="22"/>
        </w:rPr>
        <w:t>P</w:t>
      </w:r>
      <w:r w:rsidR="00166CA5" w:rsidRPr="00C060D4">
        <w:rPr>
          <w:rFonts w:cs="Arial"/>
          <w:color w:val="auto"/>
          <w:sz w:val="22"/>
          <w:szCs w:val="22"/>
        </w:rPr>
        <w:t>ermit number</w:t>
      </w:r>
    </w:p>
    <w:p w14:paraId="356B825B" w14:textId="2847523F" w:rsidR="00166CA5" w:rsidRPr="00C060D4" w:rsidRDefault="00312211" w:rsidP="007857E3">
      <w:pPr>
        <w:pStyle w:val="Data"/>
        <w:spacing w:line="276" w:lineRule="auto"/>
        <w:rPr>
          <w:rFonts w:cs="Arial"/>
          <w:color w:val="auto"/>
          <w:sz w:val="22"/>
          <w:szCs w:val="22"/>
        </w:rPr>
      </w:pPr>
      <w:r w:rsidRPr="00C060D4">
        <w:rPr>
          <w:rFonts w:cs="Arial"/>
          <w:color w:val="auto"/>
          <w:sz w:val="22"/>
          <w:szCs w:val="22"/>
        </w:rPr>
        <w:fldChar w:fldCharType="begin"/>
      </w:r>
      <w:r w:rsidRPr="00C060D4">
        <w:rPr>
          <w:rFonts w:cs="Arial"/>
          <w:color w:val="auto"/>
          <w:sz w:val="22"/>
          <w:szCs w:val="22"/>
        </w:rPr>
        <w:instrText xml:space="preserve"> MERGEFIELD Permit_number </w:instrText>
      </w:r>
      <w:r w:rsidRPr="00C060D4">
        <w:rPr>
          <w:rFonts w:cs="Arial"/>
          <w:color w:val="auto"/>
          <w:sz w:val="22"/>
          <w:szCs w:val="22"/>
        </w:rPr>
        <w:fldChar w:fldCharType="separate"/>
      </w:r>
      <w:r w:rsidR="003E7D42" w:rsidRPr="00C060D4">
        <w:rPr>
          <w:rFonts w:cs="Arial"/>
          <w:noProof/>
          <w:color w:val="auto"/>
          <w:sz w:val="22"/>
          <w:szCs w:val="22"/>
        </w:rPr>
        <w:t>BW2202501</w:t>
      </w:r>
      <w:r w:rsidRPr="00C060D4">
        <w:rPr>
          <w:rFonts w:cs="Arial"/>
          <w:color w:val="auto"/>
          <w:sz w:val="22"/>
          <w:szCs w:val="22"/>
        </w:rPr>
        <w:fldChar w:fldCharType="end"/>
      </w:r>
    </w:p>
    <w:p w14:paraId="7874AD61" w14:textId="77777777" w:rsidR="00166CA5" w:rsidRPr="00C060D4" w:rsidRDefault="00166CA5" w:rsidP="007857E3">
      <w:pPr>
        <w:pStyle w:val="Data"/>
        <w:spacing w:line="276" w:lineRule="auto"/>
        <w:rPr>
          <w:rStyle w:val="change"/>
          <w:rFonts w:cs="Arial"/>
          <w:color w:val="auto"/>
          <w:sz w:val="22"/>
          <w:szCs w:val="22"/>
        </w:rPr>
      </w:pPr>
    </w:p>
    <w:p w14:paraId="2F2C57A7" w14:textId="28FE5B22" w:rsidR="00166CA5" w:rsidRPr="00C060D4" w:rsidRDefault="008D2310" w:rsidP="007857E3">
      <w:pPr>
        <w:pStyle w:val="Data"/>
        <w:spacing w:line="276" w:lineRule="auto"/>
        <w:rPr>
          <w:rStyle w:val="change"/>
          <w:rFonts w:cs="Arial"/>
          <w:b w:val="0"/>
          <w:color w:val="auto"/>
          <w:sz w:val="22"/>
          <w:szCs w:val="22"/>
        </w:rPr>
      </w:pPr>
      <w:bookmarkStart w:id="3" w:name="_Hlk13917238"/>
      <w:r w:rsidRPr="00C060D4">
        <w:rPr>
          <w:rStyle w:val="change"/>
          <w:rFonts w:cs="Arial"/>
          <w:b w:val="0"/>
          <w:color w:val="auto"/>
          <w:sz w:val="22"/>
          <w:szCs w:val="22"/>
        </w:rPr>
        <w:t>Issued to</w:t>
      </w:r>
    </w:p>
    <w:p w14:paraId="532B6D6B" w14:textId="77777777" w:rsidR="00166CA5" w:rsidRPr="00C060D4" w:rsidRDefault="00166CA5" w:rsidP="007857E3">
      <w:pPr>
        <w:pStyle w:val="Data"/>
        <w:spacing w:line="276" w:lineRule="auto"/>
        <w:rPr>
          <w:b w:val="0"/>
          <w:color w:val="auto"/>
          <w:sz w:val="22"/>
        </w:rPr>
      </w:pPr>
      <w:r w:rsidRPr="00C060D4">
        <w:rPr>
          <w:color w:val="auto"/>
          <w:sz w:val="22"/>
          <w:szCs w:val="22"/>
        </w:rPr>
        <w:t>D</w:t>
      </w:r>
      <w:r w:rsidRPr="00C060D4">
        <w:rPr>
          <w:rFonts w:cs="Arial"/>
          <w:color w:val="auto"/>
          <w:sz w:val="22"/>
          <w:szCs w:val="22"/>
        </w:rPr>
        <w:t>ŵ</w:t>
      </w:r>
      <w:r w:rsidRPr="00C060D4">
        <w:rPr>
          <w:color w:val="auto"/>
          <w:sz w:val="22"/>
          <w:szCs w:val="22"/>
        </w:rPr>
        <w:t>r Cymru Cyfyngedig</w:t>
      </w:r>
      <w:r w:rsidRPr="00C060D4">
        <w:rPr>
          <w:color w:val="auto"/>
          <w:sz w:val="22"/>
        </w:rPr>
        <w:t xml:space="preserve"> </w:t>
      </w:r>
      <w:r w:rsidRPr="00C060D4">
        <w:rPr>
          <w:b w:val="0"/>
          <w:color w:val="auto"/>
          <w:sz w:val="22"/>
        </w:rPr>
        <w:t>(“the operator</w:t>
      </w:r>
      <w:r w:rsidRPr="00C060D4">
        <w:rPr>
          <w:b w:val="0"/>
          <w:color w:val="auto"/>
          <w:sz w:val="22"/>
          <w:szCs w:val="22"/>
        </w:rPr>
        <w:t>”)</w:t>
      </w:r>
    </w:p>
    <w:p w14:paraId="44119436" w14:textId="77777777" w:rsidR="00166CA5" w:rsidRPr="00C060D4" w:rsidRDefault="00166CA5" w:rsidP="007857E3">
      <w:pPr>
        <w:pStyle w:val="Heading3nonum"/>
        <w:spacing w:before="0" w:line="276" w:lineRule="auto"/>
        <w:rPr>
          <w:rFonts w:cs="Arial"/>
          <w:color w:val="auto"/>
          <w:sz w:val="22"/>
          <w:szCs w:val="22"/>
        </w:rPr>
      </w:pPr>
    </w:p>
    <w:p w14:paraId="716FBC7F" w14:textId="77777777" w:rsidR="00166CA5" w:rsidRPr="00C060D4" w:rsidRDefault="00166CA5" w:rsidP="007857E3">
      <w:pPr>
        <w:pStyle w:val="Heading3nonum"/>
        <w:spacing w:before="0" w:line="276" w:lineRule="auto"/>
        <w:rPr>
          <w:rStyle w:val="change"/>
          <w:i/>
          <w:color w:val="auto"/>
          <w:sz w:val="22"/>
          <w:szCs w:val="22"/>
        </w:rPr>
      </w:pPr>
      <w:r w:rsidRPr="00C060D4">
        <w:rPr>
          <w:color w:val="auto"/>
          <w:sz w:val="22"/>
        </w:rPr>
        <w:t>whose registered office is</w:t>
      </w:r>
      <w:bookmarkStart w:id="4" w:name="InstallationAddress21"/>
    </w:p>
    <w:bookmarkEnd w:id="3"/>
    <w:bookmarkEnd w:id="4"/>
    <w:p w14:paraId="41004E71" w14:textId="77777777" w:rsidR="00BC2C15" w:rsidRPr="00C060D4" w:rsidRDefault="00BC2C15" w:rsidP="00BC2C15">
      <w:pPr>
        <w:pStyle w:val="Data"/>
        <w:rPr>
          <w:rStyle w:val="change"/>
          <w:rFonts w:cs="Arial"/>
          <w:color w:val="auto"/>
          <w:sz w:val="22"/>
          <w:szCs w:val="22"/>
        </w:rPr>
      </w:pPr>
      <w:r w:rsidRPr="00C060D4">
        <w:rPr>
          <w:rStyle w:val="change"/>
          <w:rFonts w:cs="Arial"/>
          <w:color w:val="auto"/>
          <w:sz w:val="22"/>
          <w:szCs w:val="22"/>
        </w:rPr>
        <w:t xml:space="preserve">Linea </w:t>
      </w:r>
    </w:p>
    <w:p w14:paraId="43CE1E24" w14:textId="77777777" w:rsidR="00BC2C15" w:rsidRPr="00C060D4" w:rsidRDefault="00BC2C15" w:rsidP="00BC2C15">
      <w:pPr>
        <w:pStyle w:val="Data"/>
        <w:rPr>
          <w:rStyle w:val="change"/>
          <w:rFonts w:cs="Arial"/>
          <w:color w:val="auto"/>
          <w:sz w:val="22"/>
          <w:szCs w:val="22"/>
        </w:rPr>
      </w:pPr>
      <w:r w:rsidRPr="00C060D4">
        <w:rPr>
          <w:rStyle w:val="change"/>
          <w:rFonts w:cs="Arial"/>
          <w:color w:val="auto"/>
          <w:sz w:val="22"/>
          <w:szCs w:val="22"/>
        </w:rPr>
        <w:t xml:space="preserve">Fortran Road </w:t>
      </w:r>
    </w:p>
    <w:p w14:paraId="5567322E" w14:textId="77777777" w:rsidR="00BC2C15" w:rsidRPr="00C060D4" w:rsidRDefault="00BC2C15" w:rsidP="00BC2C15">
      <w:pPr>
        <w:pStyle w:val="Data"/>
        <w:rPr>
          <w:rStyle w:val="change"/>
          <w:rFonts w:cs="Arial"/>
          <w:color w:val="auto"/>
          <w:sz w:val="22"/>
          <w:szCs w:val="22"/>
        </w:rPr>
      </w:pPr>
      <w:r w:rsidRPr="00C060D4">
        <w:rPr>
          <w:rStyle w:val="change"/>
          <w:rFonts w:cs="Arial"/>
          <w:color w:val="auto"/>
          <w:sz w:val="22"/>
          <w:szCs w:val="22"/>
        </w:rPr>
        <w:t xml:space="preserve">St Mellons </w:t>
      </w:r>
    </w:p>
    <w:p w14:paraId="72FCE626" w14:textId="77777777" w:rsidR="00BC2C15" w:rsidRPr="00C060D4" w:rsidRDefault="00BC2C15" w:rsidP="00BC2C15">
      <w:pPr>
        <w:pStyle w:val="Data"/>
        <w:rPr>
          <w:rStyle w:val="change"/>
          <w:rFonts w:cs="Arial"/>
          <w:color w:val="auto"/>
          <w:sz w:val="22"/>
          <w:szCs w:val="22"/>
        </w:rPr>
      </w:pPr>
      <w:r w:rsidRPr="00C060D4">
        <w:rPr>
          <w:rStyle w:val="change"/>
          <w:rFonts w:cs="Arial"/>
          <w:color w:val="auto"/>
          <w:sz w:val="22"/>
          <w:szCs w:val="22"/>
        </w:rPr>
        <w:t xml:space="preserve">Cardiff </w:t>
      </w:r>
    </w:p>
    <w:p w14:paraId="285AA9C7" w14:textId="169752FC" w:rsidR="00166CA5" w:rsidRPr="00C060D4" w:rsidRDefault="00BC2C15" w:rsidP="00BC2C15">
      <w:pPr>
        <w:pStyle w:val="Data"/>
        <w:spacing w:line="276" w:lineRule="auto"/>
        <w:rPr>
          <w:rStyle w:val="change"/>
          <w:rFonts w:cs="Arial"/>
          <w:color w:val="auto"/>
          <w:sz w:val="22"/>
          <w:szCs w:val="22"/>
        </w:rPr>
      </w:pPr>
      <w:r w:rsidRPr="00C060D4">
        <w:rPr>
          <w:rStyle w:val="change"/>
          <w:rFonts w:cs="Arial"/>
          <w:color w:val="auto"/>
          <w:sz w:val="22"/>
          <w:szCs w:val="22"/>
        </w:rPr>
        <w:t>CF3 0LT</w:t>
      </w:r>
    </w:p>
    <w:p w14:paraId="465745D1" w14:textId="77777777" w:rsidR="00BC2C15" w:rsidRPr="00C060D4" w:rsidRDefault="00BC2C15" w:rsidP="00BC2C15">
      <w:pPr>
        <w:pStyle w:val="Data"/>
        <w:spacing w:line="276" w:lineRule="auto"/>
        <w:rPr>
          <w:rStyle w:val="change"/>
          <w:rFonts w:cs="Arial"/>
          <w:color w:val="auto"/>
          <w:sz w:val="22"/>
          <w:szCs w:val="22"/>
        </w:rPr>
      </w:pPr>
    </w:p>
    <w:p w14:paraId="392FFC01" w14:textId="77777777" w:rsidR="00166CA5" w:rsidRPr="00C060D4" w:rsidRDefault="00166CA5" w:rsidP="007857E3">
      <w:pPr>
        <w:pStyle w:val="Heading3nonum"/>
        <w:spacing w:before="0" w:line="276" w:lineRule="auto"/>
        <w:rPr>
          <w:rFonts w:cs="Arial"/>
          <w:color w:val="auto"/>
          <w:sz w:val="22"/>
          <w:szCs w:val="22"/>
        </w:rPr>
      </w:pPr>
      <w:r w:rsidRPr="00C060D4">
        <w:rPr>
          <w:rFonts w:cs="Arial"/>
          <w:color w:val="auto"/>
          <w:sz w:val="22"/>
          <w:szCs w:val="22"/>
        </w:rPr>
        <w:t>company registration number</w:t>
      </w:r>
      <w:r w:rsidRPr="00C060D4">
        <w:rPr>
          <w:rFonts w:cs="Arial"/>
          <w:b/>
          <w:color w:val="auto"/>
          <w:sz w:val="22"/>
          <w:szCs w:val="22"/>
        </w:rPr>
        <w:t xml:space="preserve"> </w:t>
      </w:r>
      <w:r w:rsidRPr="00C060D4">
        <w:rPr>
          <w:b/>
          <w:color w:val="auto"/>
          <w:sz w:val="22"/>
          <w:szCs w:val="22"/>
        </w:rPr>
        <w:t>02366777</w:t>
      </w:r>
    </w:p>
    <w:p w14:paraId="00E37B7F" w14:textId="77777777" w:rsidR="00166CA5" w:rsidRPr="00C060D4" w:rsidRDefault="00166CA5" w:rsidP="007857E3">
      <w:pPr>
        <w:pStyle w:val="Data"/>
        <w:spacing w:line="276" w:lineRule="auto"/>
        <w:ind w:right="1701"/>
        <w:rPr>
          <w:b w:val="0"/>
          <w:color w:val="auto"/>
          <w:sz w:val="22"/>
          <w:szCs w:val="22"/>
        </w:rPr>
      </w:pPr>
    </w:p>
    <w:p w14:paraId="32057567" w14:textId="77777777" w:rsidR="00166CA5" w:rsidRPr="00C060D4" w:rsidRDefault="00166CA5" w:rsidP="007857E3">
      <w:pPr>
        <w:pStyle w:val="Data"/>
        <w:spacing w:line="276" w:lineRule="auto"/>
        <w:ind w:right="23"/>
        <w:rPr>
          <w:rStyle w:val="change"/>
          <w:rFonts w:cs="Arial"/>
          <w:b w:val="0"/>
          <w:color w:val="auto"/>
          <w:sz w:val="22"/>
          <w:szCs w:val="22"/>
        </w:rPr>
      </w:pPr>
      <w:r w:rsidRPr="00C060D4">
        <w:rPr>
          <w:b w:val="0"/>
          <w:color w:val="auto"/>
          <w:sz w:val="22"/>
          <w:szCs w:val="22"/>
        </w:rPr>
        <w:t xml:space="preserve">to operate </w:t>
      </w:r>
      <w:r w:rsidRPr="00C060D4">
        <w:rPr>
          <w:rFonts w:cs="Arial"/>
          <w:b w:val="0"/>
          <w:color w:val="auto"/>
          <w:sz w:val="22"/>
          <w:szCs w:val="22"/>
        </w:rPr>
        <w:t>a water discharge activity</w:t>
      </w:r>
      <w:r w:rsidRPr="00C060D4">
        <w:rPr>
          <w:b w:val="0"/>
          <w:color w:val="auto"/>
          <w:sz w:val="22"/>
          <w:szCs w:val="22"/>
        </w:rPr>
        <w:t xml:space="preserve"> at</w:t>
      </w:r>
    </w:p>
    <w:p w14:paraId="585B66E3" w14:textId="41AB8E9E" w:rsidR="00312211" w:rsidRPr="00C060D4" w:rsidRDefault="00312211" w:rsidP="007857E3">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Site_name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Pont Henri Incline Inn CSO</w:t>
      </w:r>
      <w:r w:rsidRPr="00C060D4">
        <w:rPr>
          <w:rStyle w:val="change"/>
          <w:rFonts w:cs="Arial"/>
          <w:color w:val="auto"/>
          <w:sz w:val="22"/>
          <w:szCs w:val="22"/>
        </w:rPr>
        <w:fldChar w:fldCharType="end"/>
      </w:r>
    </w:p>
    <w:p w14:paraId="766DFC9C" w14:textId="0E84FB3D" w:rsidR="00312211" w:rsidRPr="00C060D4" w:rsidRDefault="00312211" w:rsidP="007857E3">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DSI_ADD2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Track off Heol y Pentre</w:t>
      </w:r>
      <w:r w:rsidRPr="00C060D4">
        <w:rPr>
          <w:rStyle w:val="change"/>
          <w:rFonts w:cs="Arial"/>
          <w:color w:val="auto"/>
          <w:sz w:val="22"/>
          <w:szCs w:val="22"/>
        </w:rPr>
        <w:fldChar w:fldCharType="end"/>
      </w:r>
    </w:p>
    <w:p w14:paraId="38094AC0" w14:textId="28C0D6C0" w:rsidR="00312211" w:rsidRPr="00C060D4" w:rsidRDefault="00312211" w:rsidP="007857E3">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DSI_ADD3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Pont Henri</w:t>
      </w:r>
      <w:r w:rsidRPr="00C060D4">
        <w:rPr>
          <w:rStyle w:val="change"/>
          <w:rFonts w:cs="Arial"/>
          <w:color w:val="auto"/>
          <w:sz w:val="22"/>
          <w:szCs w:val="22"/>
        </w:rPr>
        <w:fldChar w:fldCharType="end"/>
      </w:r>
    </w:p>
    <w:p w14:paraId="018E1182" w14:textId="6F0E40DF" w:rsidR="00312211" w:rsidRPr="00C060D4" w:rsidRDefault="00312211" w:rsidP="007857E3">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DSI_ADD4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Carmarthenshire</w:t>
      </w:r>
      <w:r w:rsidRPr="00C060D4">
        <w:rPr>
          <w:rStyle w:val="change"/>
          <w:rFonts w:cs="Arial"/>
          <w:color w:val="auto"/>
          <w:sz w:val="22"/>
          <w:szCs w:val="22"/>
        </w:rPr>
        <w:fldChar w:fldCharType="end"/>
      </w:r>
    </w:p>
    <w:p w14:paraId="4513B9B1" w14:textId="048FD1DA" w:rsidR="00312211" w:rsidRPr="00C060D4" w:rsidRDefault="00312211" w:rsidP="007857E3">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DSI_POST_CODE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SA15 5RD</w:t>
      </w:r>
      <w:r w:rsidRPr="00C060D4">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C879CF" w:rsidRDefault="00166CA5" w:rsidP="007857E3">
      <w:pPr>
        <w:pStyle w:val="Heading3nonum"/>
        <w:spacing w:before="0" w:line="276" w:lineRule="auto"/>
        <w:rPr>
          <w:rFonts w:cs="Arial"/>
          <w:color w:val="auto"/>
          <w:sz w:val="22"/>
          <w:szCs w:val="22"/>
        </w:rPr>
      </w:pPr>
    </w:p>
    <w:p w14:paraId="6D34712B" w14:textId="2EE92AAE" w:rsidR="00166CA5" w:rsidRPr="00C879CF" w:rsidRDefault="00166CA5" w:rsidP="007857E3">
      <w:pPr>
        <w:pStyle w:val="Heading3nonum"/>
        <w:spacing w:before="0" w:line="276" w:lineRule="auto"/>
        <w:rPr>
          <w:rFonts w:cs="Arial"/>
          <w:color w:val="auto"/>
          <w:sz w:val="22"/>
          <w:szCs w:val="22"/>
        </w:rPr>
      </w:pPr>
      <w:r w:rsidRPr="00C879CF">
        <w:rPr>
          <w:rFonts w:cs="Arial"/>
          <w:color w:val="auto"/>
          <w:sz w:val="22"/>
          <w:szCs w:val="22"/>
        </w:rPr>
        <w:t xml:space="preserve">The notice shall take effect from </w:t>
      </w:r>
      <w:r w:rsidR="00C879CF" w:rsidRPr="00C879CF">
        <w:rPr>
          <w:rFonts w:cs="Arial"/>
          <w:b/>
          <w:bCs/>
          <w:color w:val="auto"/>
          <w:sz w:val="22"/>
          <w:szCs w:val="22"/>
        </w:rPr>
        <w:t>29/05/2024</w:t>
      </w:r>
      <w:r w:rsidR="006502C5" w:rsidRPr="00C879CF">
        <w:rPr>
          <w:rFonts w:cs="Arial"/>
          <w:color w:val="auto"/>
          <w:sz w:val="22"/>
          <w:szCs w:val="22"/>
        </w:rPr>
        <w:t>.</w:t>
      </w:r>
    </w:p>
    <w:p w14:paraId="0FE67E3A" w14:textId="77777777" w:rsidR="00166CA5" w:rsidRPr="00C879CF"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79CF" w:rsidRPr="00C879CF" w14:paraId="788F75FD" w14:textId="77777777" w:rsidTr="00166CA5">
        <w:trPr>
          <w:trHeight w:hRule="exact" w:val="393"/>
        </w:trPr>
        <w:tc>
          <w:tcPr>
            <w:tcW w:w="6210" w:type="dxa"/>
            <w:tcBorders>
              <w:top w:val="nil"/>
              <w:left w:val="nil"/>
              <w:right w:val="nil"/>
            </w:tcBorders>
          </w:tcPr>
          <w:p w14:paraId="18853770" w14:textId="77777777" w:rsidR="00166CA5" w:rsidRPr="00C879CF" w:rsidRDefault="00166CA5" w:rsidP="00166CA5">
            <w:pPr>
              <w:pStyle w:val="Heading3nonum"/>
              <w:spacing w:before="0"/>
              <w:ind w:right="1701"/>
              <w:rPr>
                <w:rFonts w:cs="Arial"/>
                <w:color w:val="auto"/>
                <w:sz w:val="22"/>
                <w:szCs w:val="22"/>
              </w:rPr>
            </w:pPr>
            <w:r w:rsidRPr="00C879CF">
              <w:rPr>
                <w:rFonts w:cs="Arial"/>
                <w:color w:val="auto"/>
                <w:sz w:val="22"/>
                <w:szCs w:val="22"/>
              </w:rPr>
              <w:t>Name</w:t>
            </w:r>
          </w:p>
        </w:tc>
        <w:tc>
          <w:tcPr>
            <w:tcW w:w="2437" w:type="dxa"/>
            <w:tcBorders>
              <w:top w:val="nil"/>
              <w:left w:val="nil"/>
              <w:right w:val="nil"/>
            </w:tcBorders>
          </w:tcPr>
          <w:p w14:paraId="49AC7849" w14:textId="77777777" w:rsidR="00166CA5" w:rsidRPr="00C879CF" w:rsidRDefault="00166CA5" w:rsidP="00166CA5">
            <w:pPr>
              <w:pStyle w:val="Heading3nonum"/>
              <w:spacing w:before="0"/>
              <w:ind w:right="1701"/>
              <w:rPr>
                <w:rFonts w:cs="Arial"/>
                <w:color w:val="auto"/>
                <w:sz w:val="22"/>
                <w:szCs w:val="22"/>
              </w:rPr>
            </w:pPr>
            <w:r w:rsidRPr="00C879CF">
              <w:rPr>
                <w:rFonts w:cs="Arial"/>
                <w:color w:val="auto"/>
                <w:sz w:val="22"/>
                <w:szCs w:val="22"/>
              </w:rPr>
              <w:t>Date</w:t>
            </w:r>
          </w:p>
        </w:tc>
      </w:tr>
      <w:tr w:rsidR="00166CA5" w:rsidRPr="00C879CF" w14:paraId="20130A7D" w14:textId="77777777" w:rsidTr="00166CA5">
        <w:trPr>
          <w:trHeight w:hRule="exact" w:val="960"/>
        </w:trPr>
        <w:tc>
          <w:tcPr>
            <w:tcW w:w="6210" w:type="dxa"/>
            <w:vAlign w:val="center"/>
          </w:tcPr>
          <w:p w14:paraId="64BB1276" w14:textId="48092E5D" w:rsidR="00166CA5" w:rsidRPr="00C879CF" w:rsidRDefault="00C879CF" w:rsidP="00BC2C15">
            <w:pPr>
              <w:pStyle w:val="Heading3nonum"/>
              <w:spacing w:before="0"/>
              <w:ind w:right="-135"/>
              <w:jc w:val="center"/>
              <w:rPr>
                <w:rFonts w:cs="Arial"/>
                <w:b/>
                <w:color w:val="auto"/>
                <w:sz w:val="22"/>
                <w:szCs w:val="22"/>
                <w:highlight w:val="yellow"/>
              </w:rPr>
            </w:pPr>
            <w:r w:rsidRPr="00C879CF">
              <w:rPr>
                <w:rFonts w:cs="Arial"/>
                <w:b/>
                <w:color w:val="auto"/>
                <w:sz w:val="22"/>
                <w:szCs w:val="22"/>
              </w:rPr>
              <w:t>Joanne Fitton</w:t>
            </w:r>
          </w:p>
        </w:tc>
        <w:tc>
          <w:tcPr>
            <w:tcW w:w="2437" w:type="dxa"/>
            <w:vAlign w:val="center"/>
          </w:tcPr>
          <w:p w14:paraId="77C01C85" w14:textId="2A4C3581" w:rsidR="00166CA5" w:rsidRPr="00C879CF" w:rsidRDefault="00C879CF" w:rsidP="00BC2C15">
            <w:pPr>
              <w:pStyle w:val="Heading3nonum"/>
              <w:spacing w:before="0"/>
              <w:ind w:right="34"/>
              <w:jc w:val="center"/>
              <w:rPr>
                <w:rFonts w:cs="Arial"/>
                <w:b/>
                <w:color w:val="auto"/>
                <w:sz w:val="22"/>
                <w:szCs w:val="22"/>
                <w:highlight w:val="yellow"/>
              </w:rPr>
            </w:pPr>
            <w:r w:rsidRPr="00C879CF">
              <w:rPr>
                <w:rFonts w:cs="Arial"/>
                <w:b/>
                <w:color w:val="auto"/>
                <w:sz w:val="22"/>
                <w:szCs w:val="22"/>
              </w:rPr>
              <w:t>21/05/2024</w:t>
            </w:r>
          </w:p>
        </w:tc>
      </w:tr>
    </w:tbl>
    <w:p w14:paraId="15860DBE" w14:textId="77777777" w:rsidR="00166CA5" w:rsidRPr="00C879CF" w:rsidRDefault="00166CA5" w:rsidP="00166CA5">
      <w:pPr>
        <w:pStyle w:val="Heading3nonum"/>
        <w:spacing w:before="0"/>
        <w:rPr>
          <w:rFonts w:cs="Arial"/>
          <w:color w:val="auto"/>
          <w:sz w:val="22"/>
          <w:szCs w:val="22"/>
        </w:rPr>
      </w:pPr>
    </w:p>
    <w:p w14:paraId="52C9EB91" w14:textId="16B5D86B" w:rsidR="00166CA5" w:rsidRPr="00C879CF" w:rsidRDefault="00166CA5" w:rsidP="00166CA5">
      <w:pPr>
        <w:pStyle w:val="Heading3nonum"/>
        <w:spacing w:before="0"/>
        <w:rPr>
          <w:rFonts w:cs="Arial"/>
          <w:color w:val="auto"/>
          <w:sz w:val="22"/>
          <w:szCs w:val="22"/>
        </w:rPr>
      </w:pPr>
      <w:r w:rsidRPr="00C879CF">
        <w:rPr>
          <w:rFonts w:cs="Arial"/>
          <w:color w:val="auto"/>
          <w:sz w:val="22"/>
          <w:szCs w:val="22"/>
        </w:rPr>
        <w:t>Authorised on behalf of Natural Resources Wales</w:t>
      </w:r>
      <w:r w:rsidR="00940C9C" w:rsidRPr="00C879CF">
        <w:rPr>
          <w:rFonts w:cs="Arial"/>
          <w:color w:val="auto"/>
          <w:sz w:val="22"/>
          <w:szCs w:val="22"/>
        </w:rPr>
        <w:t>.</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101786" w14:textId="731AF4CD" w:rsidR="00166CA5" w:rsidRDefault="000B7D49" w:rsidP="00166CA5">
      <w:pPr>
        <w:pStyle w:val="Heading3nonum"/>
        <w:rPr>
          <w:rFonts w:eastAsia="Times New Roman" w:cs="Arial"/>
          <w:color w:val="auto"/>
          <w:sz w:val="22"/>
          <w:szCs w:val="22"/>
        </w:rPr>
      </w:pPr>
      <w:r w:rsidRPr="000B7D49">
        <w:rPr>
          <w:rFonts w:eastAsia="Times New Roman" w:cs="Arial"/>
          <w:color w:val="auto"/>
          <w:sz w:val="22"/>
          <w:szCs w:val="22"/>
        </w:rPr>
        <w:t>The following conditions were varied as a result of a Natural Resources Wales-initiated variation:</w:t>
      </w:r>
    </w:p>
    <w:p w14:paraId="062B4A2D" w14:textId="5B0F4BF7"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2.2.1</w:t>
      </w:r>
    </w:p>
    <w:p w14:paraId="054DFF62" w14:textId="5DFE9DD3"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2.4</w:t>
      </w:r>
    </w:p>
    <w:p w14:paraId="2B398ED1" w14:textId="3F3FEBAA"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3.1</w:t>
      </w:r>
    </w:p>
    <w:p w14:paraId="6AB398E6" w14:textId="2FD2E5D7"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3.2.1</w:t>
      </w:r>
    </w:p>
    <w:p w14:paraId="24B67019" w14:textId="5A2210AC"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3.2.4</w:t>
      </w:r>
    </w:p>
    <w:p w14:paraId="287D21CC" w14:textId="4034A1FF"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3.2.6</w:t>
      </w:r>
    </w:p>
    <w:p w14:paraId="77265A85" w14:textId="06CF364C"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3.2.7</w:t>
      </w:r>
    </w:p>
    <w:p w14:paraId="3C4E579F" w14:textId="51C4494D"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3.2.8</w:t>
      </w:r>
    </w:p>
    <w:p w14:paraId="5900E94E" w14:textId="13F245E3"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4.2.3</w:t>
      </w:r>
    </w:p>
    <w:p w14:paraId="7530999D" w14:textId="3190682A" w:rsidR="00487FA3" w:rsidRDefault="00487FA3" w:rsidP="00487FA3">
      <w:pPr>
        <w:pStyle w:val="Heading3nonum"/>
        <w:numPr>
          <w:ilvl w:val="0"/>
          <w:numId w:val="29"/>
        </w:numPr>
        <w:rPr>
          <w:rFonts w:eastAsia="Times New Roman" w:cs="Arial"/>
          <w:color w:val="auto"/>
          <w:sz w:val="22"/>
          <w:szCs w:val="22"/>
        </w:rPr>
      </w:pPr>
      <w:r>
        <w:rPr>
          <w:rFonts w:eastAsia="Times New Roman" w:cs="Arial"/>
          <w:color w:val="auto"/>
          <w:sz w:val="22"/>
          <w:szCs w:val="22"/>
        </w:rPr>
        <w:t>4.3.1</w:t>
      </w:r>
    </w:p>
    <w:p w14:paraId="41BE86EC" w14:textId="77777777" w:rsidR="000B7D49" w:rsidRPr="00F756D7" w:rsidRDefault="000B7D49"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Pr="00C060D4" w:rsidRDefault="00166CA5" w:rsidP="003F423E">
      <w:pPr>
        <w:pStyle w:val="Act"/>
        <w:spacing w:before="0" w:line="276" w:lineRule="auto"/>
      </w:pPr>
    </w:p>
    <w:p w14:paraId="04BAA0DC" w14:textId="77777777" w:rsidR="00166CA5" w:rsidRPr="00C060D4" w:rsidRDefault="00166CA5" w:rsidP="003F423E">
      <w:pPr>
        <w:spacing w:before="0" w:after="0"/>
        <w:rPr>
          <w:rStyle w:val="Bold"/>
          <w:b w:val="0"/>
          <w:sz w:val="22"/>
          <w:szCs w:val="22"/>
        </w:rPr>
      </w:pPr>
      <w:r w:rsidRPr="00C060D4">
        <w:rPr>
          <w:rStyle w:val="Bold"/>
          <w:b w:val="0"/>
          <w:sz w:val="22"/>
          <w:szCs w:val="22"/>
        </w:rPr>
        <w:t>Permit number</w:t>
      </w:r>
    </w:p>
    <w:p w14:paraId="06B9C6C2" w14:textId="32B943EE" w:rsidR="00166CA5" w:rsidRPr="00C060D4" w:rsidRDefault="00312211" w:rsidP="003F423E">
      <w:pPr>
        <w:pStyle w:val="Data"/>
        <w:spacing w:line="276" w:lineRule="auto"/>
        <w:rPr>
          <w:rFonts w:cs="Arial"/>
          <w:color w:val="auto"/>
          <w:sz w:val="22"/>
          <w:szCs w:val="22"/>
        </w:rPr>
      </w:pPr>
      <w:r w:rsidRPr="00C060D4">
        <w:rPr>
          <w:rFonts w:cs="Arial"/>
          <w:color w:val="auto"/>
          <w:sz w:val="22"/>
          <w:szCs w:val="22"/>
        </w:rPr>
        <w:fldChar w:fldCharType="begin"/>
      </w:r>
      <w:r w:rsidRPr="00C060D4">
        <w:rPr>
          <w:rFonts w:cs="Arial"/>
          <w:color w:val="auto"/>
          <w:sz w:val="22"/>
          <w:szCs w:val="22"/>
        </w:rPr>
        <w:instrText xml:space="preserve"> MERGEFIELD Permit_number </w:instrText>
      </w:r>
      <w:r w:rsidRPr="00C060D4">
        <w:rPr>
          <w:rFonts w:cs="Arial"/>
          <w:color w:val="auto"/>
          <w:sz w:val="22"/>
          <w:szCs w:val="22"/>
        </w:rPr>
        <w:fldChar w:fldCharType="separate"/>
      </w:r>
      <w:r w:rsidR="003E7D42" w:rsidRPr="00C060D4">
        <w:rPr>
          <w:rFonts w:cs="Arial"/>
          <w:noProof/>
          <w:color w:val="auto"/>
          <w:sz w:val="22"/>
          <w:szCs w:val="22"/>
        </w:rPr>
        <w:t>BW2202501</w:t>
      </w:r>
      <w:r w:rsidRPr="00C060D4">
        <w:rPr>
          <w:rFonts w:cs="Arial"/>
          <w:color w:val="auto"/>
          <w:sz w:val="22"/>
          <w:szCs w:val="22"/>
        </w:rPr>
        <w:fldChar w:fldCharType="end"/>
      </w:r>
    </w:p>
    <w:p w14:paraId="200AA1BF" w14:textId="77777777" w:rsidR="00166CA5" w:rsidRPr="00C060D4" w:rsidRDefault="00166CA5" w:rsidP="003F423E">
      <w:pPr>
        <w:pStyle w:val="Data"/>
        <w:spacing w:line="276" w:lineRule="auto"/>
        <w:rPr>
          <w:rFonts w:cs="Arial"/>
          <w:color w:val="auto"/>
          <w:sz w:val="22"/>
          <w:szCs w:val="22"/>
        </w:rPr>
      </w:pPr>
    </w:p>
    <w:p w14:paraId="52EBE8BD" w14:textId="56B68FF7" w:rsidR="00166CA5" w:rsidRPr="00C060D4" w:rsidRDefault="00166CA5" w:rsidP="003F423E">
      <w:pPr>
        <w:pStyle w:val="Heading3nonum"/>
        <w:spacing w:before="0" w:line="276" w:lineRule="auto"/>
        <w:rPr>
          <w:color w:val="auto"/>
          <w:sz w:val="22"/>
          <w:szCs w:val="22"/>
        </w:rPr>
      </w:pPr>
      <w:r w:rsidRPr="00C060D4">
        <w:rPr>
          <w:color w:val="auto"/>
          <w:sz w:val="22"/>
          <w:szCs w:val="22"/>
        </w:rPr>
        <w:t xml:space="preserve">This is the consolidated permit referred to in the variation and consolidation notice for </w:t>
      </w:r>
      <w:r w:rsidR="00B873B4" w:rsidRPr="00C060D4">
        <w:rPr>
          <w:color w:val="auto"/>
          <w:sz w:val="22"/>
          <w:szCs w:val="22"/>
        </w:rPr>
        <w:t>variation</w:t>
      </w:r>
      <w:r w:rsidRPr="00C060D4">
        <w:rPr>
          <w:color w:val="auto"/>
          <w:sz w:val="22"/>
          <w:szCs w:val="22"/>
        </w:rPr>
        <w:t xml:space="preserve"> </w:t>
      </w:r>
      <w:r w:rsidR="00312211" w:rsidRPr="00C060D4">
        <w:rPr>
          <w:color w:val="auto"/>
          <w:sz w:val="22"/>
          <w:szCs w:val="22"/>
        </w:rPr>
        <w:fldChar w:fldCharType="begin"/>
      </w:r>
      <w:r w:rsidR="00312211" w:rsidRPr="00C060D4">
        <w:rPr>
          <w:color w:val="auto"/>
          <w:sz w:val="22"/>
          <w:szCs w:val="22"/>
        </w:rPr>
        <w:instrText xml:space="preserve"> MERGEFIELD PAN </w:instrText>
      </w:r>
      <w:r w:rsidR="00312211" w:rsidRPr="00C060D4">
        <w:rPr>
          <w:color w:val="auto"/>
          <w:sz w:val="22"/>
          <w:szCs w:val="22"/>
        </w:rPr>
        <w:fldChar w:fldCharType="separate"/>
      </w:r>
      <w:r w:rsidR="003E7D42" w:rsidRPr="00C060D4">
        <w:rPr>
          <w:noProof/>
          <w:color w:val="auto"/>
          <w:sz w:val="22"/>
          <w:szCs w:val="22"/>
        </w:rPr>
        <w:t>PAN-020331</w:t>
      </w:r>
      <w:r w:rsidR="00312211" w:rsidRPr="00C060D4">
        <w:rPr>
          <w:color w:val="auto"/>
          <w:sz w:val="22"/>
          <w:szCs w:val="22"/>
        </w:rPr>
        <w:fldChar w:fldCharType="end"/>
      </w:r>
      <w:r w:rsidR="00312211" w:rsidRPr="00C060D4">
        <w:rPr>
          <w:color w:val="auto"/>
          <w:sz w:val="22"/>
          <w:szCs w:val="22"/>
        </w:rPr>
        <w:t xml:space="preserve"> </w:t>
      </w:r>
      <w:r w:rsidRPr="00C060D4">
        <w:rPr>
          <w:color w:val="auto"/>
          <w:sz w:val="22"/>
          <w:szCs w:val="22"/>
        </w:rPr>
        <w:t xml:space="preserve">authorising </w:t>
      </w:r>
    </w:p>
    <w:p w14:paraId="3F4C7805" w14:textId="77777777" w:rsidR="00166CA5" w:rsidRPr="00C060D4" w:rsidRDefault="00166CA5" w:rsidP="003F423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C060D4" w:rsidRDefault="00166CA5" w:rsidP="003F423E">
      <w:pPr>
        <w:pStyle w:val="Data"/>
        <w:spacing w:line="276" w:lineRule="auto"/>
        <w:rPr>
          <w:b w:val="0"/>
          <w:color w:val="auto"/>
          <w:sz w:val="22"/>
        </w:rPr>
      </w:pPr>
      <w:r w:rsidRPr="00C060D4">
        <w:rPr>
          <w:rFonts w:cs="Arial"/>
          <w:color w:val="auto"/>
          <w:sz w:val="22"/>
          <w:szCs w:val="22"/>
        </w:rPr>
        <w:t>Dŵ</w:t>
      </w:r>
      <w:r w:rsidRPr="00C060D4">
        <w:rPr>
          <w:color w:val="auto"/>
          <w:sz w:val="22"/>
          <w:szCs w:val="22"/>
        </w:rPr>
        <w:t>r Cymru Cyfyngedig</w:t>
      </w:r>
      <w:r w:rsidRPr="00C060D4">
        <w:rPr>
          <w:color w:val="auto"/>
          <w:sz w:val="22"/>
        </w:rPr>
        <w:t xml:space="preserve"> </w:t>
      </w:r>
      <w:r w:rsidRPr="00C060D4">
        <w:rPr>
          <w:b w:val="0"/>
          <w:color w:val="auto"/>
          <w:sz w:val="22"/>
        </w:rPr>
        <w:t>(“the operator</w:t>
      </w:r>
      <w:r w:rsidRPr="00C060D4">
        <w:rPr>
          <w:b w:val="0"/>
          <w:color w:val="auto"/>
          <w:sz w:val="22"/>
          <w:szCs w:val="22"/>
        </w:rPr>
        <w:t>”)</w:t>
      </w:r>
    </w:p>
    <w:p w14:paraId="254BF63D" w14:textId="77777777" w:rsidR="00166CA5" w:rsidRPr="00C060D4" w:rsidRDefault="00166CA5" w:rsidP="003F423E">
      <w:pPr>
        <w:pStyle w:val="Heading3nonum"/>
        <w:spacing w:before="0" w:line="276" w:lineRule="auto"/>
        <w:rPr>
          <w:rFonts w:cs="Arial"/>
          <w:color w:val="auto"/>
          <w:sz w:val="22"/>
          <w:szCs w:val="22"/>
        </w:rPr>
      </w:pPr>
    </w:p>
    <w:p w14:paraId="6E323BA1" w14:textId="77777777" w:rsidR="00166CA5" w:rsidRPr="00C060D4" w:rsidRDefault="00166CA5" w:rsidP="003F423E">
      <w:pPr>
        <w:pStyle w:val="Heading3nonum"/>
        <w:spacing w:before="0" w:line="276" w:lineRule="auto"/>
        <w:rPr>
          <w:rStyle w:val="change"/>
          <w:i/>
          <w:color w:val="auto"/>
          <w:sz w:val="22"/>
          <w:szCs w:val="22"/>
        </w:rPr>
      </w:pPr>
      <w:r w:rsidRPr="00C060D4">
        <w:rPr>
          <w:color w:val="auto"/>
          <w:sz w:val="22"/>
        </w:rPr>
        <w:t>whose registered office is</w:t>
      </w:r>
    </w:p>
    <w:p w14:paraId="7A41EFFA" w14:textId="77777777" w:rsidR="00BC2C15" w:rsidRPr="00C060D4" w:rsidRDefault="00BC2C15" w:rsidP="003F423E">
      <w:pPr>
        <w:pStyle w:val="Data"/>
        <w:rPr>
          <w:rStyle w:val="change"/>
          <w:rFonts w:cs="Arial"/>
          <w:color w:val="auto"/>
          <w:sz w:val="22"/>
          <w:szCs w:val="22"/>
        </w:rPr>
      </w:pPr>
      <w:r w:rsidRPr="00C060D4">
        <w:rPr>
          <w:rStyle w:val="change"/>
          <w:rFonts w:cs="Arial"/>
          <w:color w:val="auto"/>
          <w:sz w:val="22"/>
          <w:szCs w:val="22"/>
        </w:rPr>
        <w:t xml:space="preserve">Linea </w:t>
      </w:r>
    </w:p>
    <w:p w14:paraId="4EA051AA" w14:textId="77777777" w:rsidR="00BC2C15" w:rsidRPr="00C060D4" w:rsidRDefault="00BC2C15" w:rsidP="003F423E">
      <w:pPr>
        <w:pStyle w:val="Data"/>
        <w:rPr>
          <w:rStyle w:val="change"/>
          <w:rFonts w:cs="Arial"/>
          <w:color w:val="auto"/>
          <w:sz w:val="22"/>
          <w:szCs w:val="22"/>
        </w:rPr>
      </w:pPr>
      <w:r w:rsidRPr="00C060D4">
        <w:rPr>
          <w:rStyle w:val="change"/>
          <w:rFonts w:cs="Arial"/>
          <w:color w:val="auto"/>
          <w:sz w:val="22"/>
          <w:szCs w:val="22"/>
        </w:rPr>
        <w:t xml:space="preserve">Fortran Road </w:t>
      </w:r>
    </w:p>
    <w:p w14:paraId="7769CCBB" w14:textId="77777777" w:rsidR="00BC2C15" w:rsidRPr="00C060D4" w:rsidRDefault="00BC2C15" w:rsidP="003F423E">
      <w:pPr>
        <w:pStyle w:val="Data"/>
        <w:rPr>
          <w:rStyle w:val="change"/>
          <w:rFonts w:cs="Arial"/>
          <w:color w:val="auto"/>
          <w:sz w:val="22"/>
          <w:szCs w:val="22"/>
        </w:rPr>
      </w:pPr>
      <w:r w:rsidRPr="00C060D4">
        <w:rPr>
          <w:rStyle w:val="change"/>
          <w:rFonts w:cs="Arial"/>
          <w:color w:val="auto"/>
          <w:sz w:val="22"/>
          <w:szCs w:val="22"/>
        </w:rPr>
        <w:t xml:space="preserve">St Mellons </w:t>
      </w:r>
    </w:p>
    <w:p w14:paraId="30E02A4E" w14:textId="77777777" w:rsidR="00BC2C15" w:rsidRPr="00C060D4" w:rsidRDefault="00BC2C15" w:rsidP="003F423E">
      <w:pPr>
        <w:pStyle w:val="Data"/>
        <w:rPr>
          <w:rStyle w:val="change"/>
          <w:rFonts w:cs="Arial"/>
          <w:color w:val="auto"/>
          <w:sz w:val="22"/>
          <w:szCs w:val="22"/>
        </w:rPr>
      </w:pPr>
      <w:r w:rsidRPr="00C060D4">
        <w:rPr>
          <w:rStyle w:val="change"/>
          <w:rFonts w:cs="Arial"/>
          <w:color w:val="auto"/>
          <w:sz w:val="22"/>
          <w:szCs w:val="22"/>
        </w:rPr>
        <w:t xml:space="preserve">Cardiff </w:t>
      </w:r>
    </w:p>
    <w:p w14:paraId="6EEE0CAB" w14:textId="7D70AA7C" w:rsidR="00072163" w:rsidRPr="00C060D4" w:rsidRDefault="00BC2C15" w:rsidP="003F423E">
      <w:pPr>
        <w:pStyle w:val="Data"/>
        <w:spacing w:line="276" w:lineRule="auto"/>
        <w:rPr>
          <w:rStyle w:val="change"/>
          <w:rFonts w:cs="Arial"/>
          <w:color w:val="auto"/>
          <w:sz w:val="22"/>
          <w:szCs w:val="22"/>
        </w:rPr>
      </w:pPr>
      <w:r w:rsidRPr="00C060D4">
        <w:rPr>
          <w:rStyle w:val="change"/>
          <w:rFonts w:cs="Arial"/>
          <w:color w:val="auto"/>
          <w:sz w:val="22"/>
          <w:szCs w:val="22"/>
        </w:rPr>
        <w:t>CF3 0LT</w:t>
      </w:r>
    </w:p>
    <w:p w14:paraId="6649578C" w14:textId="77777777" w:rsidR="00BC2C15" w:rsidRPr="00C060D4" w:rsidRDefault="00BC2C15" w:rsidP="003F423E">
      <w:pPr>
        <w:pStyle w:val="Data"/>
        <w:spacing w:line="276" w:lineRule="auto"/>
        <w:rPr>
          <w:rStyle w:val="change"/>
          <w:color w:val="auto"/>
          <w:sz w:val="22"/>
          <w:szCs w:val="22"/>
        </w:rPr>
      </w:pPr>
    </w:p>
    <w:p w14:paraId="54CE7070" w14:textId="3D68F6EE" w:rsidR="00166CA5" w:rsidRPr="00C060D4" w:rsidRDefault="00166CA5" w:rsidP="003F423E">
      <w:pPr>
        <w:spacing w:before="0" w:after="0"/>
        <w:ind w:right="282"/>
        <w:rPr>
          <w:b/>
          <w:sz w:val="22"/>
          <w:szCs w:val="22"/>
        </w:rPr>
      </w:pPr>
      <w:r w:rsidRPr="00C060D4">
        <w:rPr>
          <w:rFonts w:cs="Arial"/>
          <w:sz w:val="22"/>
          <w:szCs w:val="22"/>
        </w:rPr>
        <w:t>company registration number</w:t>
      </w:r>
      <w:r w:rsidRPr="00C060D4">
        <w:rPr>
          <w:rFonts w:cs="Arial"/>
          <w:b/>
          <w:sz w:val="22"/>
          <w:szCs w:val="22"/>
        </w:rPr>
        <w:t xml:space="preserve"> </w:t>
      </w:r>
      <w:r w:rsidRPr="00C060D4">
        <w:rPr>
          <w:b/>
          <w:sz w:val="22"/>
          <w:szCs w:val="22"/>
        </w:rPr>
        <w:t>02366777</w:t>
      </w:r>
    </w:p>
    <w:p w14:paraId="7ED5E2BF" w14:textId="77777777" w:rsidR="00072163" w:rsidRPr="00C060D4" w:rsidRDefault="00072163" w:rsidP="003F423E">
      <w:pPr>
        <w:spacing w:before="0" w:after="0"/>
        <w:ind w:right="282"/>
        <w:rPr>
          <w:b/>
          <w:sz w:val="22"/>
          <w:szCs w:val="22"/>
        </w:rPr>
      </w:pPr>
    </w:p>
    <w:p w14:paraId="0EBC5839" w14:textId="6E68B4DE" w:rsidR="00166CA5" w:rsidRPr="00C060D4" w:rsidRDefault="00166CA5" w:rsidP="003F423E">
      <w:pPr>
        <w:spacing w:before="0" w:after="0"/>
        <w:ind w:right="282"/>
        <w:rPr>
          <w:rStyle w:val="Red"/>
          <w:color w:val="auto"/>
          <w:sz w:val="22"/>
          <w:szCs w:val="22"/>
        </w:rPr>
      </w:pPr>
      <w:r w:rsidRPr="00C060D4">
        <w:rPr>
          <w:sz w:val="22"/>
          <w:szCs w:val="22"/>
        </w:rPr>
        <w:t xml:space="preserve">to operate </w:t>
      </w:r>
      <w:r w:rsidRPr="00C060D4">
        <w:rPr>
          <w:rStyle w:val="Red"/>
          <w:color w:val="auto"/>
          <w:sz w:val="22"/>
          <w:szCs w:val="22"/>
        </w:rPr>
        <w:t>a water discharge activity at</w:t>
      </w:r>
    </w:p>
    <w:p w14:paraId="1C16373C" w14:textId="74B3474B" w:rsidR="00312211" w:rsidRPr="00C060D4" w:rsidRDefault="00312211" w:rsidP="003F423E">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Site_name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Pont Henri Incline Inn CSO</w:t>
      </w:r>
      <w:r w:rsidRPr="00C060D4">
        <w:rPr>
          <w:rStyle w:val="change"/>
          <w:rFonts w:cs="Arial"/>
          <w:color w:val="auto"/>
          <w:sz w:val="22"/>
          <w:szCs w:val="22"/>
        </w:rPr>
        <w:fldChar w:fldCharType="end"/>
      </w:r>
    </w:p>
    <w:p w14:paraId="5175CD4C" w14:textId="0C4B63A3" w:rsidR="00312211" w:rsidRPr="00C060D4" w:rsidRDefault="00312211" w:rsidP="003F423E">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DSI_ADD2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Track off Heol y Pentre</w:t>
      </w:r>
      <w:r w:rsidRPr="00C060D4">
        <w:rPr>
          <w:rStyle w:val="change"/>
          <w:rFonts w:cs="Arial"/>
          <w:color w:val="auto"/>
          <w:sz w:val="22"/>
          <w:szCs w:val="22"/>
        </w:rPr>
        <w:fldChar w:fldCharType="end"/>
      </w:r>
    </w:p>
    <w:p w14:paraId="1C16CA3B" w14:textId="29123747" w:rsidR="00312211" w:rsidRPr="00C060D4" w:rsidRDefault="00312211" w:rsidP="003F423E">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DSI_ADD3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Pont Henri</w:t>
      </w:r>
      <w:r w:rsidRPr="00C060D4">
        <w:rPr>
          <w:rStyle w:val="change"/>
          <w:rFonts w:cs="Arial"/>
          <w:color w:val="auto"/>
          <w:sz w:val="22"/>
          <w:szCs w:val="22"/>
        </w:rPr>
        <w:fldChar w:fldCharType="end"/>
      </w:r>
    </w:p>
    <w:p w14:paraId="69D13306" w14:textId="54C3000E" w:rsidR="00312211" w:rsidRPr="00C060D4" w:rsidRDefault="00312211" w:rsidP="003F423E">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DSI_ADD4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Carmarthenshire</w:t>
      </w:r>
      <w:r w:rsidRPr="00C060D4">
        <w:rPr>
          <w:rStyle w:val="change"/>
          <w:rFonts w:cs="Arial"/>
          <w:color w:val="auto"/>
          <w:sz w:val="22"/>
          <w:szCs w:val="22"/>
        </w:rPr>
        <w:fldChar w:fldCharType="end"/>
      </w:r>
    </w:p>
    <w:p w14:paraId="381CFFB0" w14:textId="69A821D1" w:rsidR="00312211" w:rsidRPr="00C060D4" w:rsidRDefault="00312211" w:rsidP="003F423E">
      <w:pPr>
        <w:pStyle w:val="Data"/>
        <w:spacing w:line="276" w:lineRule="auto"/>
        <w:rPr>
          <w:rStyle w:val="change"/>
          <w:rFonts w:cs="Arial"/>
          <w:color w:val="auto"/>
          <w:sz w:val="22"/>
          <w:szCs w:val="22"/>
        </w:rPr>
      </w:pPr>
      <w:r w:rsidRPr="00C060D4">
        <w:rPr>
          <w:rStyle w:val="change"/>
          <w:rFonts w:cs="Arial"/>
          <w:color w:val="auto"/>
          <w:sz w:val="22"/>
          <w:szCs w:val="22"/>
        </w:rPr>
        <w:fldChar w:fldCharType="begin"/>
      </w:r>
      <w:r w:rsidRPr="00C060D4">
        <w:rPr>
          <w:rStyle w:val="change"/>
          <w:rFonts w:cs="Arial"/>
          <w:color w:val="auto"/>
          <w:sz w:val="22"/>
          <w:szCs w:val="22"/>
        </w:rPr>
        <w:instrText xml:space="preserve"> MERGEFIELD DSI_POST_CODE </w:instrText>
      </w:r>
      <w:r w:rsidRPr="00C060D4">
        <w:rPr>
          <w:rStyle w:val="change"/>
          <w:rFonts w:cs="Arial"/>
          <w:color w:val="auto"/>
          <w:sz w:val="22"/>
          <w:szCs w:val="22"/>
        </w:rPr>
        <w:fldChar w:fldCharType="separate"/>
      </w:r>
      <w:r w:rsidR="003E7D42" w:rsidRPr="00C060D4">
        <w:rPr>
          <w:rStyle w:val="change"/>
          <w:rFonts w:cs="Arial"/>
          <w:noProof/>
          <w:color w:val="auto"/>
          <w:sz w:val="22"/>
          <w:szCs w:val="22"/>
        </w:rPr>
        <w:t>SA15 5RD</w:t>
      </w:r>
      <w:r w:rsidRPr="00C060D4">
        <w:rPr>
          <w:rStyle w:val="change"/>
          <w:rFonts w:cs="Arial"/>
          <w:color w:val="auto"/>
          <w:sz w:val="22"/>
          <w:szCs w:val="22"/>
        </w:rPr>
        <w:fldChar w:fldCharType="end"/>
      </w:r>
    </w:p>
    <w:p w14:paraId="1D90D32C" w14:textId="77777777" w:rsidR="00166CA5" w:rsidRPr="00C060D4" w:rsidRDefault="00166CA5" w:rsidP="003F423E">
      <w:pPr>
        <w:pStyle w:val="Heading3nonum"/>
        <w:spacing w:before="0" w:line="276" w:lineRule="auto"/>
        <w:rPr>
          <w:b/>
          <w:color w:val="auto"/>
          <w:sz w:val="22"/>
          <w:szCs w:val="22"/>
        </w:rPr>
      </w:pPr>
    </w:p>
    <w:p w14:paraId="5801F1A2" w14:textId="648ABEFF" w:rsidR="00166CA5" w:rsidRDefault="00166CA5" w:rsidP="003F423E">
      <w:pPr>
        <w:spacing w:before="0" w:after="0"/>
        <w:rPr>
          <w:sz w:val="22"/>
          <w:szCs w:val="22"/>
        </w:rPr>
      </w:pPr>
      <w:r w:rsidRPr="00C060D4">
        <w:rPr>
          <w:sz w:val="22"/>
          <w:szCs w:val="22"/>
        </w:rPr>
        <w:t xml:space="preserve">to the extent authorised </w:t>
      </w:r>
      <w:r w:rsidRPr="008036BE">
        <w:rPr>
          <w:sz w:val="22"/>
          <w:szCs w:val="22"/>
        </w:rPr>
        <w:t>by and subject to the conditions of this permit.</w:t>
      </w:r>
    </w:p>
    <w:p w14:paraId="39CE1CC5" w14:textId="77777777" w:rsidR="00D6025A" w:rsidRDefault="00D6025A" w:rsidP="003F423E">
      <w:pPr>
        <w:spacing w:before="0" w:after="0"/>
        <w:rPr>
          <w:sz w:val="22"/>
          <w:szCs w:val="22"/>
        </w:rPr>
      </w:pPr>
    </w:p>
    <w:p w14:paraId="21D7E348" w14:textId="11A55088" w:rsidR="00D6025A" w:rsidRPr="00C879CF" w:rsidRDefault="00D6025A" w:rsidP="003F423E">
      <w:pPr>
        <w:spacing w:before="0" w:after="0"/>
        <w:rPr>
          <w:sz w:val="22"/>
          <w:szCs w:val="22"/>
        </w:rPr>
      </w:pPr>
      <w:r w:rsidRPr="00C060D4">
        <w:rPr>
          <w:sz w:val="22"/>
          <w:szCs w:val="22"/>
        </w:rPr>
        <w:t>The permit variation and c</w:t>
      </w:r>
      <w:r w:rsidRPr="00C879CF">
        <w:rPr>
          <w:sz w:val="22"/>
          <w:szCs w:val="22"/>
        </w:rPr>
        <w:t>onsolidation shall take effect from</w:t>
      </w:r>
      <w:bookmarkStart w:id="5" w:name="_Hlk167203245"/>
      <w:r w:rsidRPr="00C879CF">
        <w:rPr>
          <w:sz w:val="22"/>
          <w:szCs w:val="22"/>
        </w:rPr>
        <w:t xml:space="preserve"> </w:t>
      </w:r>
      <w:r w:rsidR="00C879CF" w:rsidRPr="00C879CF">
        <w:rPr>
          <w:b/>
          <w:bCs/>
          <w:sz w:val="22"/>
          <w:szCs w:val="22"/>
        </w:rPr>
        <w:t>29/05/2024</w:t>
      </w:r>
      <w:bookmarkEnd w:id="5"/>
      <w:r w:rsidR="006502C5" w:rsidRPr="00C879CF">
        <w:rPr>
          <w:sz w:val="22"/>
          <w:szCs w:val="22"/>
        </w:rPr>
        <w:t>.</w:t>
      </w:r>
    </w:p>
    <w:p w14:paraId="5D9FCBF6" w14:textId="77777777" w:rsidR="00166CA5" w:rsidRPr="00C879CF" w:rsidRDefault="00166CA5" w:rsidP="003F423E">
      <w:pPr>
        <w:pStyle w:val="Data"/>
        <w:ind w:right="1701"/>
        <w:rPr>
          <w:color w:val="auto"/>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79CF" w:rsidRPr="00C879CF" w14:paraId="134F79FA" w14:textId="77777777" w:rsidTr="003F423E">
        <w:trPr>
          <w:trHeight w:hRule="exact" w:val="393"/>
        </w:trPr>
        <w:tc>
          <w:tcPr>
            <w:tcW w:w="5387" w:type="dxa"/>
            <w:tcBorders>
              <w:top w:val="nil"/>
              <w:left w:val="nil"/>
              <w:right w:val="nil"/>
            </w:tcBorders>
          </w:tcPr>
          <w:p w14:paraId="56607CB9" w14:textId="77777777" w:rsidR="00166CA5" w:rsidRPr="00C879CF" w:rsidRDefault="00166CA5" w:rsidP="003F423E">
            <w:pPr>
              <w:pStyle w:val="Heading3nonum"/>
              <w:ind w:right="1701"/>
              <w:rPr>
                <w:color w:val="auto"/>
                <w:sz w:val="22"/>
                <w:szCs w:val="22"/>
              </w:rPr>
            </w:pPr>
            <w:r w:rsidRPr="00C879CF">
              <w:rPr>
                <w:color w:val="auto"/>
                <w:sz w:val="22"/>
                <w:szCs w:val="22"/>
              </w:rPr>
              <w:t>Name</w:t>
            </w:r>
          </w:p>
        </w:tc>
        <w:tc>
          <w:tcPr>
            <w:tcW w:w="2551" w:type="dxa"/>
            <w:tcBorders>
              <w:top w:val="nil"/>
              <w:left w:val="nil"/>
              <w:right w:val="nil"/>
            </w:tcBorders>
          </w:tcPr>
          <w:p w14:paraId="4E9DB5AD" w14:textId="77777777" w:rsidR="00166CA5" w:rsidRPr="00C879CF" w:rsidRDefault="00166CA5" w:rsidP="003F423E">
            <w:pPr>
              <w:pStyle w:val="Heading3nonum"/>
              <w:ind w:right="1701"/>
              <w:rPr>
                <w:color w:val="auto"/>
                <w:sz w:val="22"/>
                <w:szCs w:val="22"/>
              </w:rPr>
            </w:pPr>
            <w:r w:rsidRPr="00C879CF">
              <w:rPr>
                <w:color w:val="auto"/>
                <w:sz w:val="22"/>
                <w:szCs w:val="22"/>
              </w:rPr>
              <w:t>Date</w:t>
            </w:r>
          </w:p>
        </w:tc>
      </w:tr>
      <w:tr w:rsidR="00C879CF" w:rsidRPr="00C879CF" w14:paraId="133F0D16" w14:textId="77777777" w:rsidTr="003F423E">
        <w:trPr>
          <w:trHeight w:hRule="exact" w:val="977"/>
        </w:trPr>
        <w:tc>
          <w:tcPr>
            <w:tcW w:w="5387" w:type="dxa"/>
            <w:vAlign w:val="center"/>
          </w:tcPr>
          <w:p w14:paraId="6B073446" w14:textId="22D44B91" w:rsidR="00166CA5" w:rsidRPr="00C879CF" w:rsidRDefault="00C879CF" w:rsidP="003F423E">
            <w:pPr>
              <w:pStyle w:val="Heading3nonum"/>
              <w:spacing w:before="0"/>
              <w:ind w:right="34"/>
              <w:jc w:val="center"/>
              <w:rPr>
                <w:color w:val="auto"/>
                <w:sz w:val="22"/>
                <w:szCs w:val="22"/>
                <w:highlight w:val="yellow"/>
              </w:rPr>
            </w:pPr>
            <w:r w:rsidRPr="00C879CF">
              <w:rPr>
                <w:rFonts w:cs="Arial"/>
                <w:b/>
                <w:color w:val="auto"/>
                <w:sz w:val="22"/>
                <w:szCs w:val="22"/>
              </w:rPr>
              <w:t>Joanne Fitton</w:t>
            </w:r>
          </w:p>
        </w:tc>
        <w:tc>
          <w:tcPr>
            <w:tcW w:w="2551" w:type="dxa"/>
            <w:vAlign w:val="center"/>
          </w:tcPr>
          <w:p w14:paraId="0E6D5413" w14:textId="1FE82B3B" w:rsidR="00166CA5" w:rsidRPr="00C879CF" w:rsidRDefault="00C879CF" w:rsidP="003F423E">
            <w:pPr>
              <w:pStyle w:val="Heading3nonum"/>
              <w:spacing w:before="0" w:line="240" w:lineRule="auto"/>
              <w:jc w:val="center"/>
              <w:rPr>
                <w:b/>
                <w:color w:val="auto"/>
                <w:sz w:val="22"/>
                <w:szCs w:val="22"/>
                <w:highlight w:val="yellow"/>
              </w:rPr>
            </w:pPr>
            <w:r w:rsidRPr="00C879CF">
              <w:rPr>
                <w:b/>
                <w:color w:val="auto"/>
                <w:sz w:val="22"/>
                <w:szCs w:val="22"/>
              </w:rPr>
              <w:t>21/05/2024</w:t>
            </w:r>
          </w:p>
        </w:tc>
      </w:tr>
    </w:tbl>
    <w:p w14:paraId="74E5B099" w14:textId="111E6FF5" w:rsidR="00166CA5" w:rsidRPr="00C879CF" w:rsidRDefault="00166CA5" w:rsidP="003F423E">
      <w:pPr>
        <w:pStyle w:val="Heading3nonum"/>
        <w:rPr>
          <w:rFonts w:cs="Arial"/>
          <w:color w:val="auto"/>
          <w:sz w:val="22"/>
          <w:szCs w:val="22"/>
        </w:rPr>
      </w:pPr>
      <w:r w:rsidRPr="00C879CF">
        <w:rPr>
          <w:color w:val="auto"/>
          <w:sz w:val="22"/>
          <w:szCs w:val="22"/>
        </w:rPr>
        <w:t xml:space="preserve">Authorised on behalf of </w:t>
      </w:r>
      <w:r w:rsidRPr="00C879CF">
        <w:rPr>
          <w:rFonts w:cs="Arial"/>
          <w:color w:val="auto"/>
          <w:sz w:val="22"/>
          <w:szCs w:val="22"/>
        </w:rPr>
        <w:t>Natural Resources Wales</w:t>
      </w:r>
      <w:r w:rsidR="00940C9C" w:rsidRPr="00C879CF">
        <w:rPr>
          <w:rFonts w:cs="Arial"/>
          <w:color w:val="auto"/>
          <w:sz w:val="22"/>
          <w:szCs w:val="22"/>
        </w:rPr>
        <w:t>.</w:t>
      </w:r>
    </w:p>
    <w:p w14:paraId="2AB4D2D9" w14:textId="77777777" w:rsidR="00166CA5" w:rsidRPr="00C879CF" w:rsidRDefault="00166CA5" w:rsidP="00166CA5">
      <w:pPr>
        <w:rPr>
          <w:rStyle w:val="Pink"/>
          <w:color w:val="auto"/>
        </w:rPr>
      </w:pPr>
      <w:r w:rsidRPr="00C879CF">
        <w:rPr>
          <w:rStyle w:val="Pink"/>
          <w:color w:val="auto"/>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6" w:name="_Ref373938749"/>
    </w:p>
    <w:p w14:paraId="06EFA114" w14:textId="17CD9226"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51BD367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8"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2BE1E8F4" w14:textId="20724871" w:rsidR="00F6187E" w:rsidRPr="006F6E91" w:rsidRDefault="00F6187E" w:rsidP="000F5721">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p>
    <w:p w14:paraId="6BB63E62" w14:textId="4BF9092D" w:rsidR="00657C76" w:rsidRPr="006F6E91" w:rsidRDefault="00657C76" w:rsidP="000C7DB1">
      <w:pPr>
        <w:pStyle w:val="aBullet"/>
        <w:ind w:left="1600" w:hanging="500"/>
        <w:rPr>
          <w:sz w:val="18"/>
          <w:szCs w:val="18"/>
        </w:rPr>
      </w:pPr>
      <w:r w:rsidRPr="006F6E91">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7777777" w:rsidR="00657C76" w:rsidRPr="005D72AF" w:rsidRDefault="00657C76" w:rsidP="00487FA3">
      <w:pPr>
        <w:pStyle w:val="aBullet"/>
        <w:tabs>
          <w:tab w:val="num" w:pos="1731"/>
        </w:tabs>
        <w:ind w:left="1600" w:hanging="500"/>
        <w:rPr>
          <w:rFonts w:ascii="Calibri Light" w:hAnsi="Calibri Light"/>
          <w:sz w:val="18"/>
          <w:szCs w:val="18"/>
        </w:rPr>
      </w:pPr>
      <w:r w:rsidRPr="006F6E91">
        <w:rPr>
          <w:sz w:val="18"/>
          <w:szCs w:val="18"/>
        </w:rPr>
        <w:t xml:space="preserve">On-line storm storage must be fully utilised before a discharge occurs. It shall only fill with the excess flows due to rainfall and/or snow melt. The storage shall be </w:t>
      </w:r>
      <w:proofErr w:type="gramStart"/>
      <w:r w:rsidRPr="006F6E91">
        <w:rPr>
          <w:sz w:val="18"/>
          <w:szCs w:val="18"/>
        </w:rPr>
        <w:t>emptied</w:t>
      </w:r>
      <w:proofErr w:type="gramEnd"/>
      <w:r w:rsidRPr="006F6E91">
        <w:rPr>
          <w:sz w:val="18"/>
          <w:szCs w:val="18"/>
        </w:rPr>
        <w:t xml:space="preserve"> and its contents returned to the continuation flow as soon as reasonably practicable. The minimum on-line storm </w:t>
      </w:r>
      <w:r w:rsidRPr="005D72AF">
        <w:rPr>
          <w:sz w:val="18"/>
          <w:szCs w:val="18"/>
        </w:rPr>
        <w:t>storage required is specified in table S3.3</w:t>
      </w:r>
    </w:p>
    <w:p w14:paraId="60E4D446" w14:textId="636C527E" w:rsidR="00657C76" w:rsidRPr="005D72AF" w:rsidRDefault="00657C76" w:rsidP="005D72AF">
      <w:pPr>
        <w:pStyle w:val="aBullet"/>
        <w:ind w:left="1600" w:hanging="500"/>
        <w:rPr>
          <w:sz w:val="18"/>
          <w:szCs w:val="18"/>
        </w:rPr>
      </w:pPr>
      <w:r w:rsidRPr="005D72AF">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2D8826FF" w:rsidR="00657C76" w:rsidRPr="00C060D4" w:rsidRDefault="00657C76" w:rsidP="005D72AF">
      <w:pPr>
        <w:pStyle w:val="aBullet"/>
        <w:ind w:left="1600" w:hanging="500"/>
        <w:rPr>
          <w:sz w:val="18"/>
          <w:szCs w:val="18"/>
        </w:rPr>
      </w:pPr>
      <w:r w:rsidRPr="005D72AF">
        <w:rPr>
          <w:sz w:val="18"/>
          <w:szCs w:val="18"/>
        </w:rPr>
        <w:lastRenderedPageBreak/>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w:t>
      </w:r>
      <w:r w:rsidRPr="00C060D4">
        <w:rPr>
          <w:sz w:val="18"/>
          <w:szCs w:val="18"/>
        </w:rPr>
        <w:t xml:space="preserve">notification of the failure. </w:t>
      </w:r>
    </w:p>
    <w:p w14:paraId="2EE2EAB3" w14:textId="77777777" w:rsidR="00D6025A" w:rsidRPr="00C060D4" w:rsidRDefault="00D6025A" w:rsidP="00940C9C">
      <w:pPr>
        <w:pStyle w:val="Bullet0"/>
        <w:spacing w:before="120"/>
        <w:ind w:right="686" w:hanging="646"/>
        <w:rPr>
          <w:rStyle w:val="Red"/>
          <w:rFonts w:cs="Arial"/>
          <w:color w:val="auto"/>
        </w:rPr>
      </w:pPr>
      <w:r w:rsidRPr="00C060D4">
        <w:rPr>
          <w:rStyle w:val="Red"/>
          <w:rFonts w:cs="Arial"/>
          <w:color w:val="auto"/>
        </w:rPr>
        <w:t>Improvement programme</w:t>
      </w:r>
    </w:p>
    <w:p w14:paraId="52528FC5" w14:textId="47A2742D" w:rsidR="00D6025A" w:rsidRPr="00C060D4" w:rsidRDefault="00D6025A" w:rsidP="00940C9C">
      <w:pPr>
        <w:pStyle w:val="Bullet1"/>
        <w:tabs>
          <w:tab w:val="clear" w:pos="680"/>
          <w:tab w:val="clear" w:pos="1134"/>
          <w:tab w:val="num" w:pos="1200"/>
          <w:tab w:val="num" w:pos="2105"/>
        </w:tabs>
        <w:spacing w:before="0"/>
        <w:ind w:left="1200" w:hanging="600"/>
        <w:rPr>
          <w:rStyle w:val="Red"/>
          <w:rFonts w:cs="Arial"/>
          <w:color w:val="auto"/>
          <w:sz w:val="18"/>
          <w:szCs w:val="18"/>
        </w:rPr>
      </w:pPr>
      <w:r w:rsidRPr="00C060D4">
        <w:rPr>
          <w:rStyle w:val="Red"/>
          <w:rFonts w:cs="Arial"/>
          <w:color w:val="auto"/>
          <w:sz w:val="18"/>
          <w:szCs w:val="18"/>
        </w:rPr>
        <w:t>The flow passed forward monitoring readings required by condition 3.3.1 and tables S3.1 and S3.4 must be taken every two minutes where:</w:t>
      </w:r>
    </w:p>
    <w:p w14:paraId="446261FE" w14:textId="77777777" w:rsidR="00D6025A" w:rsidRPr="00C060D4" w:rsidRDefault="00D6025A" w:rsidP="00D8131E">
      <w:pPr>
        <w:pStyle w:val="aBullet"/>
        <w:tabs>
          <w:tab w:val="num" w:pos="1134"/>
        </w:tabs>
        <w:spacing w:before="0"/>
        <w:ind w:left="1701" w:hanging="567"/>
        <w:jc w:val="both"/>
        <w:rPr>
          <w:rStyle w:val="Red"/>
          <w:rFonts w:cs="Arial"/>
          <w:color w:val="auto"/>
          <w:sz w:val="18"/>
          <w:szCs w:val="18"/>
        </w:rPr>
      </w:pPr>
      <w:r w:rsidRPr="00C060D4">
        <w:rPr>
          <w:rStyle w:val="Red"/>
          <w:rFonts w:cs="Arial"/>
          <w:color w:val="auto"/>
          <w:sz w:val="18"/>
          <w:szCs w:val="18"/>
        </w:rPr>
        <w:t>the overflow is directly pumped to a storm tank, unless otherwise agreed in writing by Natural Resources Wales; or</w:t>
      </w:r>
    </w:p>
    <w:p w14:paraId="0D56168F" w14:textId="77777777" w:rsidR="00D6025A" w:rsidRPr="00C060D4" w:rsidRDefault="00D6025A" w:rsidP="00D8131E">
      <w:pPr>
        <w:pStyle w:val="aBullet"/>
        <w:tabs>
          <w:tab w:val="num" w:pos="1134"/>
        </w:tabs>
        <w:spacing w:before="0"/>
        <w:ind w:left="1701" w:hanging="567"/>
        <w:jc w:val="both"/>
        <w:rPr>
          <w:rStyle w:val="Red"/>
          <w:rFonts w:cs="Arial"/>
          <w:color w:val="auto"/>
          <w:sz w:val="18"/>
          <w:szCs w:val="18"/>
        </w:rPr>
      </w:pPr>
      <w:r w:rsidRPr="00C060D4">
        <w:rPr>
          <w:rStyle w:val="Red"/>
          <w:rFonts w:cs="Arial"/>
          <w:color w:val="auto"/>
          <w:sz w:val="18"/>
          <w:szCs w:val="18"/>
        </w:rPr>
        <w:t>the operator has received the written agreement of Natural Resources Wales to move to monitoring every two minutes from a specified date; or</w:t>
      </w:r>
    </w:p>
    <w:p w14:paraId="3AAC11CA" w14:textId="77777777" w:rsidR="00D6025A" w:rsidRPr="00C060D4" w:rsidRDefault="00D6025A" w:rsidP="00D8131E">
      <w:pPr>
        <w:pStyle w:val="aBullet"/>
        <w:tabs>
          <w:tab w:val="num" w:pos="1134"/>
        </w:tabs>
        <w:spacing w:before="0"/>
        <w:ind w:left="1701" w:hanging="567"/>
        <w:jc w:val="both"/>
        <w:rPr>
          <w:rStyle w:val="Red"/>
          <w:rFonts w:cs="Arial"/>
          <w:color w:val="auto"/>
          <w:sz w:val="18"/>
          <w:szCs w:val="18"/>
        </w:rPr>
      </w:pPr>
      <w:r w:rsidRPr="00C06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C060D4" w:rsidRDefault="00BC2C15" w:rsidP="00D8131E">
      <w:pPr>
        <w:pStyle w:val="Bullet1"/>
        <w:tabs>
          <w:tab w:val="num" w:pos="1560"/>
        </w:tabs>
        <w:ind w:hanging="80"/>
        <w:rPr>
          <w:rStyle w:val="Red"/>
          <w:color w:val="auto"/>
          <w:sz w:val="18"/>
          <w:szCs w:val="18"/>
        </w:rPr>
      </w:pPr>
      <w:r w:rsidRPr="00C060D4">
        <w:rPr>
          <w:rStyle w:val="Red"/>
          <w:color w:val="auto"/>
          <w:sz w:val="18"/>
          <w:szCs w:val="18"/>
        </w:rPr>
        <w:t>The limits given in schedule 3 table S3.1 shall not be exceeded.</w:t>
      </w:r>
    </w:p>
    <w:p w14:paraId="44E71DCE" w14:textId="79A64B1C" w:rsidR="00DD52A1" w:rsidRPr="003F423E" w:rsidRDefault="00DD52A1" w:rsidP="00940C9C">
      <w:pPr>
        <w:pStyle w:val="Bullet1"/>
        <w:tabs>
          <w:tab w:val="num" w:pos="851"/>
        </w:tabs>
        <w:ind w:left="1134" w:hanging="534"/>
        <w:rPr>
          <w:rStyle w:val="Red"/>
          <w:color w:val="auto"/>
          <w:sz w:val="18"/>
          <w:szCs w:val="18"/>
        </w:rPr>
      </w:pPr>
      <w:r w:rsidRPr="00C060D4">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w:t>
      </w:r>
      <w:r w:rsidRPr="003F423E">
        <w:rPr>
          <w:rStyle w:val="Red"/>
          <w:color w:val="auto"/>
          <w:sz w:val="18"/>
          <w:szCs w:val="18"/>
        </w:rPr>
        <w:t xml:space="preserve">3 table S3.1. </w:t>
      </w:r>
    </w:p>
    <w:p w14:paraId="716F37A2" w14:textId="77777777" w:rsidR="00DD52A1" w:rsidRPr="003F423E" w:rsidRDefault="00DD52A1"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40E7A32B" w:rsidR="00DD52A1" w:rsidRPr="001C14F2" w:rsidRDefault="00DD52A1" w:rsidP="00F80582">
      <w:pPr>
        <w:pStyle w:val="aiBullet"/>
        <w:tabs>
          <w:tab w:val="num" w:pos="2268"/>
        </w:tabs>
        <w:spacing w:before="0"/>
        <w:ind w:left="2127"/>
        <w:rPr>
          <w:rStyle w:val="Red"/>
          <w:color w:val="auto"/>
          <w:sz w:val="18"/>
          <w:szCs w:val="18"/>
        </w:rPr>
      </w:pPr>
      <w:r w:rsidRPr="001C14F2">
        <w:rPr>
          <w:rStyle w:val="Red"/>
          <w:color w:val="auto"/>
          <w:sz w:val="18"/>
          <w:szCs w:val="18"/>
        </w:rPr>
        <w:t>flow readings taken within 30 minutes after the start of each overflow event; or</w:t>
      </w:r>
    </w:p>
    <w:p w14:paraId="6F98B674" w14:textId="075FE478" w:rsidR="000842A8" w:rsidRPr="00487FA3" w:rsidRDefault="00DD52A1" w:rsidP="00487FA3">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1E63DA" w:rsidRDefault="00DD52A1" w:rsidP="00F80582">
      <w:pPr>
        <w:pStyle w:val="aBullet"/>
        <w:tabs>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t>
      </w:r>
      <w:r w:rsidRPr="001E63DA">
        <w:rPr>
          <w:rFonts w:cs="Arial"/>
          <w:iCs/>
          <w:sz w:val="18"/>
          <w:szCs w:val="18"/>
        </w:rPr>
        <w:t>Wales for the purposes of 3.1.</w:t>
      </w:r>
      <w:r w:rsidR="00691251" w:rsidRPr="001E63DA">
        <w:rPr>
          <w:rFonts w:cs="Arial"/>
          <w:iCs/>
          <w:sz w:val="18"/>
          <w:szCs w:val="18"/>
        </w:rPr>
        <w:t>2</w:t>
      </w:r>
      <w:r w:rsidRPr="001E63DA">
        <w:rPr>
          <w:rFonts w:cs="Arial"/>
          <w:iCs/>
          <w:sz w:val="18"/>
          <w:szCs w:val="18"/>
        </w:rPr>
        <w:t xml:space="preserve"> (a) (iii) above,</w:t>
      </w:r>
    </w:p>
    <w:p w14:paraId="33144D51" w14:textId="77777777" w:rsidR="00DD52A1" w:rsidRPr="001E63DA" w:rsidRDefault="00DD52A1" w:rsidP="00DC567F">
      <w:pPr>
        <w:pStyle w:val="aiBullet"/>
        <w:tabs>
          <w:tab w:val="clear" w:pos="1588"/>
          <w:tab w:val="num" w:pos="2200"/>
        </w:tabs>
        <w:spacing w:before="0"/>
        <w:ind w:left="2200" w:hanging="500"/>
        <w:rPr>
          <w:rFonts w:cs="Arial"/>
          <w:iCs/>
          <w:sz w:val="18"/>
          <w:szCs w:val="18"/>
        </w:rPr>
      </w:pPr>
      <w:r w:rsidRPr="001E63DA">
        <w:rPr>
          <w:rFonts w:cs="Arial"/>
          <w:iCs/>
          <w:sz w:val="18"/>
          <w:szCs w:val="18"/>
        </w:rPr>
        <w:t>the regular planned maintenance, non-routine planned maintenance or non-routine un-planned maintenance must not have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1E63DA">
        <w:rPr>
          <w:rFonts w:cs="Arial"/>
          <w:iCs/>
          <w:sz w:val="18"/>
          <w:szCs w:val="18"/>
        </w:rPr>
        <w:t xml:space="preserve">the storm tanks must have been emptied as soon as reasonably practicable and </w:t>
      </w:r>
      <w:r w:rsidRPr="003F423E">
        <w:rPr>
          <w:rFonts w:cs="Arial"/>
          <w:iCs/>
          <w:sz w:val="18"/>
          <w:szCs w:val="18"/>
        </w:rPr>
        <w:t>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42F529DD" w14:textId="77777777" w:rsidR="009334FD" w:rsidRDefault="009334FD">
      <w:pPr>
        <w:spacing w:before="0" w:after="0" w:line="240" w:lineRule="auto"/>
        <w:rPr>
          <w:rFonts w:asciiTheme="majorHAnsi" w:eastAsiaTheme="majorEastAsia" w:hAnsiTheme="majorHAnsi" w:cs="Arial"/>
          <w:bCs/>
          <w:iCs/>
          <w:sz w:val="18"/>
          <w:szCs w:val="18"/>
        </w:rPr>
      </w:pPr>
      <w:r>
        <w:rPr>
          <w:rFonts w:cs="Arial"/>
          <w:iCs/>
          <w:sz w:val="18"/>
          <w:szCs w:val="18"/>
        </w:rPr>
        <w:br w:type="page"/>
      </w:r>
    </w:p>
    <w:p w14:paraId="7B32EDCF" w14:textId="36C51CF8" w:rsidR="00DD52A1" w:rsidRPr="001E63DA"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 xml:space="preserve">the operator must have notified Natural Resources Wales in writing at least 5 working days before commencing any non-routine planned maintenance and, within 14 days of completing the non-routine </w:t>
      </w:r>
      <w:r w:rsidRPr="001E63DA">
        <w:rPr>
          <w:rFonts w:cs="Arial"/>
          <w:iCs/>
          <w:sz w:val="18"/>
          <w:szCs w:val="18"/>
        </w:rPr>
        <w:t>planned maintenance, have submitted a full description of its impact on the operation of the storm tanks to Natural Resources Wales; and</w:t>
      </w:r>
    </w:p>
    <w:p w14:paraId="6BDA1DE0" w14:textId="77777777" w:rsidR="00DD52A1" w:rsidRPr="001E63DA" w:rsidRDefault="00DD52A1" w:rsidP="00DC567F">
      <w:pPr>
        <w:pStyle w:val="aiBullet"/>
        <w:tabs>
          <w:tab w:val="clear" w:pos="1588"/>
          <w:tab w:val="num" w:pos="2200"/>
        </w:tabs>
        <w:spacing w:before="0"/>
        <w:ind w:left="2200" w:hanging="500"/>
        <w:rPr>
          <w:rFonts w:cs="Arial"/>
          <w:iCs/>
          <w:sz w:val="18"/>
          <w:szCs w:val="18"/>
        </w:rPr>
      </w:pPr>
      <w:r w:rsidRPr="001E63DA">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9B907FF" w14:textId="77777777" w:rsidR="00DD52A1" w:rsidRPr="001E63DA" w:rsidRDefault="00DD52A1" w:rsidP="00DC567F">
      <w:pPr>
        <w:pStyle w:val="aiBullet"/>
        <w:tabs>
          <w:tab w:val="clear" w:pos="1588"/>
          <w:tab w:val="num" w:pos="2200"/>
        </w:tabs>
        <w:spacing w:before="0"/>
        <w:ind w:left="2200" w:hanging="500"/>
        <w:rPr>
          <w:rFonts w:cs="Arial"/>
          <w:iCs/>
          <w:sz w:val="18"/>
          <w:szCs w:val="18"/>
        </w:rPr>
      </w:pPr>
      <w:r w:rsidRPr="001E63DA">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1E63DA" w:rsidRDefault="00DD52A1" w:rsidP="00DC567F">
      <w:pPr>
        <w:pStyle w:val="aBullet"/>
        <w:tabs>
          <w:tab w:val="num" w:pos="1700"/>
        </w:tabs>
        <w:spacing w:before="0"/>
        <w:ind w:left="1700" w:hanging="600"/>
        <w:rPr>
          <w:rStyle w:val="Red"/>
          <w:color w:val="auto"/>
          <w:sz w:val="18"/>
          <w:szCs w:val="18"/>
        </w:rPr>
      </w:pPr>
      <w:r w:rsidRPr="001E63DA">
        <w:rPr>
          <w:rStyle w:val="Red"/>
          <w:color w:val="auto"/>
          <w:sz w:val="18"/>
          <w:szCs w:val="18"/>
        </w:rPr>
        <w:t>For any readings to be considered for the purposes of 3.1.</w:t>
      </w:r>
      <w:r w:rsidR="00691251" w:rsidRPr="001E63DA">
        <w:rPr>
          <w:rStyle w:val="Red"/>
          <w:color w:val="auto"/>
          <w:sz w:val="18"/>
          <w:szCs w:val="18"/>
        </w:rPr>
        <w:t>2</w:t>
      </w:r>
      <w:r w:rsidRPr="001E63DA">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1E63DA">
        <w:rPr>
          <w:rStyle w:val="Red"/>
          <w:color w:val="auto"/>
          <w:sz w:val="18"/>
          <w:szCs w:val="18"/>
        </w:rPr>
        <w:t>Records demonstrating that the requirements of 3.1.</w:t>
      </w:r>
      <w:r w:rsidR="00691251" w:rsidRPr="001E63DA">
        <w:rPr>
          <w:rStyle w:val="Red"/>
          <w:color w:val="auto"/>
          <w:sz w:val="18"/>
          <w:szCs w:val="18"/>
        </w:rPr>
        <w:t>2</w:t>
      </w:r>
      <w:r w:rsidRPr="001E63DA">
        <w:rPr>
          <w:rStyle w:val="Red"/>
          <w:color w:val="auto"/>
          <w:sz w:val="18"/>
          <w:szCs w:val="18"/>
        </w:rPr>
        <w:t xml:space="preserve"> (a), (b) and </w:t>
      </w:r>
      <w:r w:rsidRPr="003F423E">
        <w:rPr>
          <w:rStyle w:val="Red"/>
          <w:color w:val="auto"/>
          <w:sz w:val="18"/>
          <w:szCs w:val="18"/>
        </w:rPr>
        <w:t>(c) above have been met shall be maintained</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7ED6607" w14:textId="572154E3" w:rsidR="002E76F1" w:rsidRPr="003F423E" w:rsidRDefault="002E76F1" w:rsidP="00D716C9">
      <w:pPr>
        <w:pStyle w:val="aBullet"/>
        <w:tabs>
          <w:tab w:val="num" w:pos="1701"/>
        </w:tabs>
        <w:ind w:left="1701" w:hanging="567"/>
        <w:rPr>
          <w:rStyle w:val="Red"/>
          <w:color w:val="auto"/>
          <w:sz w:val="18"/>
          <w:szCs w:val="18"/>
        </w:rPr>
      </w:pPr>
      <w:r w:rsidRPr="003F423E">
        <w:rPr>
          <w:rStyle w:val="Red"/>
          <w:rFonts w:cs="Arial"/>
          <w:color w:val="auto"/>
          <w:sz w:val="18"/>
          <w:szCs w:val="18"/>
        </w:rPr>
        <w:t>inlet quality specified in tables S3.1 and S3.4.</w:t>
      </w:r>
      <w:r w:rsidR="00D716C9" w:rsidRPr="003F423E">
        <w:rPr>
          <w:rStyle w:val="Red"/>
          <w:rFonts w:cs="Arial"/>
          <w:color w:val="auto"/>
          <w:sz w:val="18"/>
          <w:szCs w:val="18"/>
        </w:rPr>
        <w:t xml:space="preserve"> </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1FF8583E" w:rsidR="009A6E55" w:rsidRPr="00166CA5" w:rsidRDefault="00156B9A" w:rsidP="00940C9C">
      <w:pPr>
        <w:pStyle w:val="Bullet1"/>
        <w:tabs>
          <w:tab w:val="num" w:pos="1134"/>
        </w:tabs>
        <w:ind w:left="1134" w:hanging="534"/>
        <w:rPr>
          <w:rStyle w:val="Red"/>
          <w:color w:val="auto"/>
          <w:sz w:val="18"/>
          <w:szCs w:val="18"/>
        </w:rPr>
      </w:pPr>
      <w:r w:rsidRPr="001E63DA">
        <w:rPr>
          <w:rStyle w:val="Red"/>
          <w:color w:val="auto"/>
          <w:sz w:val="18"/>
          <w:szCs w:val="18"/>
        </w:rPr>
        <w:t>A</w:t>
      </w:r>
      <w:r w:rsidR="00E65E75" w:rsidRPr="001E63DA">
        <w:rPr>
          <w:rStyle w:val="Red"/>
          <w:color w:val="auto"/>
          <w:sz w:val="18"/>
          <w:szCs w:val="18"/>
        </w:rPr>
        <w:t>ccessible monitoring</w:t>
      </w:r>
      <w:r w:rsidR="00166CA5" w:rsidRPr="001E63DA">
        <w:rPr>
          <w:rStyle w:val="Red"/>
          <w:color w:val="auto"/>
          <w:sz w:val="18"/>
          <w:szCs w:val="18"/>
        </w:rPr>
        <w:t xml:space="preserve"> point</w:t>
      </w:r>
      <w:r w:rsidRPr="001E63DA">
        <w:rPr>
          <w:rStyle w:val="Red"/>
          <w:color w:val="auto"/>
          <w:sz w:val="18"/>
          <w:szCs w:val="18"/>
        </w:rPr>
        <w:t>s</w:t>
      </w:r>
      <w:r w:rsidR="009A6E55" w:rsidRPr="001E63DA">
        <w:rPr>
          <w:rStyle w:val="Red"/>
          <w:color w:val="auto"/>
          <w:sz w:val="18"/>
          <w:szCs w:val="18"/>
        </w:rPr>
        <w:t xml:space="preserve"> shall be provided and maintained to enable </w:t>
      </w:r>
      <w:r w:rsidR="00E65E75" w:rsidRPr="001E63DA">
        <w:rPr>
          <w:sz w:val="18"/>
          <w:szCs w:val="18"/>
        </w:rPr>
        <w:t xml:space="preserve">the emissions monitoring programme </w:t>
      </w:r>
      <w:r w:rsidR="009A6E55" w:rsidRPr="001E63DA">
        <w:rPr>
          <w:rStyle w:val="Red"/>
          <w:color w:val="auto"/>
          <w:sz w:val="18"/>
          <w:szCs w:val="18"/>
        </w:rPr>
        <w:t>to be carri</w:t>
      </w:r>
      <w:r w:rsidR="00166CA5" w:rsidRPr="001E63DA">
        <w:rPr>
          <w:rStyle w:val="Red"/>
          <w:color w:val="auto"/>
          <w:sz w:val="18"/>
          <w:szCs w:val="18"/>
        </w:rPr>
        <w:t>ed out at the monitoring point</w:t>
      </w:r>
      <w:r w:rsidRPr="001E63DA">
        <w:rPr>
          <w:rStyle w:val="Red"/>
          <w:color w:val="auto"/>
          <w:sz w:val="18"/>
          <w:szCs w:val="18"/>
        </w:rPr>
        <w:t>s</w:t>
      </w:r>
      <w:r w:rsidR="00166CA5" w:rsidRPr="001E63DA">
        <w:rPr>
          <w:rStyle w:val="Red"/>
          <w:color w:val="auto"/>
          <w:sz w:val="18"/>
          <w:szCs w:val="18"/>
        </w:rPr>
        <w:t xml:space="preserve"> specified in table </w:t>
      </w:r>
      <w:r w:rsidR="009A6E55" w:rsidRPr="001E63DA">
        <w:rPr>
          <w:rStyle w:val="Red"/>
          <w:color w:val="auto"/>
          <w:sz w:val="18"/>
          <w:szCs w:val="18"/>
        </w:rPr>
        <w:t>S3.</w:t>
      </w:r>
      <w:r w:rsidR="009A6E55" w:rsidRPr="00166CA5">
        <w:rPr>
          <w:rStyle w:val="Red"/>
          <w:color w:val="auto"/>
          <w:sz w:val="18"/>
          <w:szCs w:val="18"/>
        </w:rPr>
        <w:t xml:space="preserve">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308D74D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826B0"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 xml:space="preserve">have </w:t>
      </w:r>
      <w:r w:rsidRPr="00B826B0">
        <w:rPr>
          <w:rStyle w:val="Red"/>
          <w:color w:val="auto"/>
        </w:rPr>
        <w:t>appropriate</w:t>
      </w:r>
      <w:r w:rsidRPr="00B826B0">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9430E35" w14:textId="77777777" w:rsidR="009334FD" w:rsidRDefault="009334FD">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5D1D0D7A" w14:textId="3F765260"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47418F"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1511228F" w14:textId="77777777" w:rsidR="0047418F" w:rsidRPr="0090101A" w:rsidRDefault="0047418F" w:rsidP="009334FD">
      <w:pPr>
        <w:pStyle w:val="Bullet1"/>
        <w:numPr>
          <w:ilvl w:val="0"/>
          <w:numId w:val="0"/>
        </w:numPr>
        <w:tabs>
          <w:tab w:val="num" w:pos="1134"/>
        </w:tabs>
        <w:rPr>
          <w:rStyle w:val="Pink"/>
          <w:color w:val="auto"/>
          <w:sz w:val="18"/>
          <w:szCs w:val="18"/>
        </w:rPr>
      </w:pPr>
    </w:p>
    <w:p w14:paraId="00EBD5F4" w14:textId="77777777" w:rsidR="00AE3212" w:rsidRPr="0090101A" w:rsidRDefault="00AE3212" w:rsidP="00940C9C">
      <w:pPr>
        <w:pStyle w:val="Bullet0"/>
        <w:spacing w:before="120"/>
        <w:ind w:hanging="646"/>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A128FE" w14:textId="2AAFB04B" w:rsidR="008B37A8" w:rsidRPr="00487FA3" w:rsidRDefault="00AE3212" w:rsidP="00487FA3">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sewage</w:t>
            </w:r>
            <w:r w:rsidRPr="001B3717">
              <w:rPr>
                <w:rStyle w:val="Blue"/>
                <w:color w:val="auto"/>
                <w:sz w:val="18"/>
                <w:szCs w:val="18"/>
              </w:rPr>
              <w:t xml:space="preserve"> via </w:t>
            </w:r>
            <w:r w:rsidR="002E76F1" w:rsidRPr="001B3717">
              <w:rPr>
                <w:rStyle w:val="Blue"/>
                <w:color w:val="auto"/>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C14F2">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1C14F2">
        <w:trPr>
          <w:cantSplit/>
        </w:trPr>
        <w:tc>
          <w:tcPr>
            <w:tcW w:w="707" w:type="pct"/>
            <w:vMerge w:val="restart"/>
          </w:tcPr>
          <w:p w14:paraId="447BB91F" w14:textId="0BA27699" w:rsidR="002E76F1" w:rsidRPr="00166CA5" w:rsidRDefault="00DE7DFF" w:rsidP="002E76F1">
            <w:pPr>
              <w:pStyle w:val="TableText"/>
              <w:rPr>
                <w:rStyle w:val="Blue"/>
                <w:rFonts w:ascii="Arial" w:hAnsi="Arial"/>
                <w:color w:val="auto"/>
                <w:sz w:val="18"/>
                <w:szCs w:val="18"/>
              </w:rPr>
            </w:pPr>
            <w:r>
              <w:rPr>
                <w:rStyle w:val="Blue"/>
                <w:color w:val="auto"/>
                <w:sz w:val="18"/>
                <w:szCs w:val="18"/>
              </w:rPr>
              <w:t>S</w:t>
            </w:r>
            <w:r w:rsidR="002E76F1">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7DF1D60" w14:textId="77777777" w:rsidR="002E76F1" w:rsidRPr="002B33D6" w:rsidRDefault="002E76F1" w:rsidP="002E76F1">
            <w:pPr>
              <w:pStyle w:val="TableText"/>
              <w:rPr>
                <w:rFonts w:cs="Arial"/>
                <w:sz w:val="18"/>
                <w:szCs w:val="18"/>
              </w:rPr>
            </w:pPr>
            <w:r w:rsidRPr="002B33D6">
              <w:rPr>
                <w:rFonts w:cs="Arial"/>
                <w:sz w:val="18"/>
                <w:szCs w:val="18"/>
              </w:rPr>
              <w:t>Discharge start and end times</w:t>
            </w:r>
          </w:p>
          <w:p w14:paraId="59134EB1" w14:textId="179A7BB3" w:rsidR="002E76F1" w:rsidRPr="002B33D6" w:rsidRDefault="002E76F1" w:rsidP="002E76F1">
            <w:pPr>
              <w:pStyle w:val="TableText"/>
              <w:rPr>
                <w:rStyle w:val="Blue"/>
                <w:color w:val="auto"/>
                <w:sz w:val="18"/>
                <w:szCs w:val="18"/>
              </w:rPr>
            </w:pPr>
          </w:p>
        </w:tc>
        <w:tc>
          <w:tcPr>
            <w:tcW w:w="651" w:type="pct"/>
            <w:shd w:val="clear" w:color="auto" w:fill="auto"/>
          </w:tcPr>
          <w:p w14:paraId="3D2E1686" w14:textId="77777777" w:rsidR="002E76F1" w:rsidRPr="002B33D6" w:rsidRDefault="002E76F1" w:rsidP="002E76F1">
            <w:pPr>
              <w:pStyle w:val="TableText"/>
              <w:rPr>
                <w:rFonts w:cs="Arial"/>
                <w:sz w:val="18"/>
                <w:szCs w:val="18"/>
              </w:rPr>
            </w:pPr>
            <w:r w:rsidRPr="002B33D6">
              <w:rPr>
                <w:rFonts w:cs="Arial"/>
                <w:sz w:val="18"/>
                <w:szCs w:val="18"/>
              </w:rPr>
              <w:t>N/A</w:t>
            </w:r>
          </w:p>
          <w:p w14:paraId="2C22DB96" w14:textId="77777777" w:rsidR="002E76F1" w:rsidRPr="002B33D6" w:rsidRDefault="002E76F1" w:rsidP="002E76F1">
            <w:pPr>
              <w:pStyle w:val="TableText"/>
              <w:rPr>
                <w:rFonts w:cs="Arial"/>
                <w:sz w:val="18"/>
                <w:szCs w:val="18"/>
              </w:rPr>
            </w:pPr>
          </w:p>
          <w:p w14:paraId="2AF56B3E" w14:textId="77777777" w:rsidR="002E76F1" w:rsidRPr="002B33D6" w:rsidRDefault="002E76F1" w:rsidP="002E76F1">
            <w:pPr>
              <w:pStyle w:val="TableText"/>
              <w:rPr>
                <w:rStyle w:val="Blue"/>
                <w:color w:val="auto"/>
                <w:sz w:val="18"/>
                <w:szCs w:val="18"/>
              </w:rPr>
            </w:pPr>
          </w:p>
        </w:tc>
        <w:tc>
          <w:tcPr>
            <w:tcW w:w="875" w:type="pct"/>
            <w:shd w:val="clear" w:color="auto" w:fill="auto"/>
          </w:tcPr>
          <w:p w14:paraId="504ED937" w14:textId="77777777" w:rsidR="002E76F1" w:rsidRPr="002B33D6" w:rsidRDefault="002E76F1" w:rsidP="002E76F1">
            <w:pPr>
              <w:pStyle w:val="TableText"/>
              <w:rPr>
                <w:rFonts w:cs="Arial"/>
                <w:sz w:val="18"/>
                <w:szCs w:val="18"/>
              </w:rPr>
            </w:pPr>
            <w:r w:rsidRPr="002B33D6">
              <w:rPr>
                <w:rFonts w:cs="Arial"/>
                <w:sz w:val="18"/>
                <w:szCs w:val="18"/>
              </w:rPr>
              <w:t>N/A</w:t>
            </w:r>
          </w:p>
          <w:p w14:paraId="7BEFF702" w14:textId="77777777" w:rsidR="002E76F1" w:rsidRPr="002B33D6" w:rsidRDefault="002E76F1" w:rsidP="002E76F1">
            <w:pPr>
              <w:pStyle w:val="TableText"/>
              <w:rPr>
                <w:rFonts w:cs="Arial"/>
                <w:sz w:val="18"/>
                <w:szCs w:val="18"/>
              </w:rPr>
            </w:pPr>
          </w:p>
          <w:p w14:paraId="48D8954E" w14:textId="77777777" w:rsidR="002E76F1" w:rsidRPr="002B33D6" w:rsidRDefault="002E76F1" w:rsidP="002E76F1">
            <w:pPr>
              <w:pStyle w:val="TableText"/>
              <w:rPr>
                <w:rStyle w:val="Blue"/>
                <w:color w:val="auto"/>
                <w:sz w:val="18"/>
                <w:szCs w:val="18"/>
              </w:rPr>
            </w:pPr>
          </w:p>
        </w:tc>
        <w:tc>
          <w:tcPr>
            <w:tcW w:w="564" w:type="pct"/>
            <w:shd w:val="clear" w:color="auto" w:fill="auto"/>
          </w:tcPr>
          <w:p w14:paraId="24391046" w14:textId="0094F36C" w:rsidR="002E76F1" w:rsidRPr="002B33D6" w:rsidRDefault="002E76F1" w:rsidP="002E76F1">
            <w:pPr>
              <w:pStyle w:val="TableText"/>
              <w:rPr>
                <w:rStyle w:val="Blue"/>
                <w:color w:val="auto"/>
                <w:sz w:val="18"/>
                <w:szCs w:val="18"/>
              </w:rPr>
            </w:pPr>
            <w:r w:rsidRPr="002B33D6">
              <w:rPr>
                <w:rFonts w:cs="Arial"/>
                <w:sz w:val="18"/>
                <w:szCs w:val="18"/>
              </w:rPr>
              <w:t>Condition 3.</w:t>
            </w:r>
            <w:r w:rsidR="00D716C9" w:rsidRPr="002B33D6">
              <w:rPr>
                <w:rFonts w:cs="Arial"/>
                <w:sz w:val="18"/>
                <w:szCs w:val="18"/>
              </w:rPr>
              <w:t>2</w:t>
            </w:r>
            <w:r w:rsidRPr="002B33D6">
              <w:rPr>
                <w:rFonts w:cs="Arial"/>
                <w:sz w:val="18"/>
                <w:szCs w:val="18"/>
              </w:rPr>
              <w:t>.3 does not apply</w:t>
            </w:r>
            <w:r w:rsidRPr="002B33D6">
              <w:rPr>
                <w:rStyle w:val="Blue"/>
                <w:rFonts w:cs="Arial"/>
                <w:color w:val="auto"/>
                <w:sz w:val="18"/>
                <w:szCs w:val="18"/>
              </w:rPr>
              <w:t xml:space="preserve"> </w:t>
            </w:r>
          </w:p>
        </w:tc>
        <w:tc>
          <w:tcPr>
            <w:tcW w:w="739" w:type="pct"/>
            <w:shd w:val="clear" w:color="auto" w:fill="auto"/>
          </w:tcPr>
          <w:p w14:paraId="3C3202C7" w14:textId="2722C90A" w:rsidR="002E76F1" w:rsidRPr="002B33D6" w:rsidRDefault="002E76F1" w:rsidP="002E76F1">
            <w:pPr>
              <w:pStyle w:val="TableText"/>
              <w:rPr>
                <w:rStyle w:val="Blue"/>
                <w:color w:val="auto"/>
                <w:sz w:val="18"/>
                <w:szCs w:val="18"/>
              </w:rPr>
            </w:pPr>
            <w:r w:rsidRPr="002B33D6">
              <w:rPr>
                <w:rFonts w:cs="Arial"/>
                <w:sz w:val="18"/>
                <w:szCs w:val="18"/>
              </w:rPr>
              <w:t>Whenever a discharge occurs</w:t>
            </w:r>
          </w:p>
        </w:tc>
        <w:tc>
          <w:tcPr>
            <w:tcW w:w="683" w:type="pct"/>
            <w:shd w:val="clear" w:color="auto" w:fill="auto"/>
          </w:tcPr>
          <w:p w14:paraId="7C874704" w14:textId="77777777" w:rsidR="002E76F1" w:rsidRPr="002B33D6" w:rsidRDefault="002E76F1" w:rsidP="002E76F1">
            <w:pPr>
              <w:pStyle w:val="TableText"/>
              <w:rPr>
                <w:rFonts w:cs="Arial"/>
                <w:sz w:val="18"/>
                <w:szCs w:val="18"/>
              </w:rPr>
            </w:pPr>
            <w:r w:rsidRPr="002B33D6">
              <w:rPr>
                <w:rFonts w:cs="Arial"/>
                <w:sz w:val="18"/>
                <w:szCs w:val="18"/>
              </w:rPr>
              <w:t>N/A</w:t>
            </w:r>
          </w:p>
          <w:p w14:paraId="6CBC621B" w14:textId="77777777" w:rsidR="002E76F1" w:rsidRPr="002B33D6" w:rsidRDefault="002E76F1" w:rsidP="002E76F1">
            <w:pPr>
              <w:pStyle w:val="TableText"/>
              <w:rPr>
                <w:rFonts w:cs="Arial"/>
                <w:sz w:val="18"/>
                <w:szCs w:val="18"/>
              </w:rPr>
            </w:pPr>
          </w:p>
          <w:p w14:paraId="05885534" w14:textId="77777777" w:rsidR="002E76F1" w:rsidRPr="002B33D6" w:rsidRDefault="002E76F1" w:rsidP="002E76F1">
            <w:pPr>
              <w:pStyle w:val="TableText"/>
              <w:rPr>
                <w:rStyle w:val="Blue"/>
                <w:color w:val="auto"/>
                <w:sz w:val="18"/>
                <w:szCs w:val="18"/>
              </w:rPr>
            </w:pPr>
          </w:p>
        </w:tc>
      </w:tr>
      <w:tr w:rsidR="002E76F1" w:rsidRPr="004921D8" w14:paraId="6473147C" w14:textId="77777777" w:rsidTr="001C14F2">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2B33D6" w:rsidRDefault="002E76F1" w:rsidP="002E76F1">
            <w:pPr>
              <w:pStyle w:val="TableText"/>
              <w:rPr>
                <w:rFonts w:ascii="Arial" w:hAnsi="Arial" w:cs="Arial"/>
                <w:sz w:val="18"/>
                <w:szCs w:val="18"/>
              </w:rPr>
            </w:pPr>
            <w:r w:rsidRPr="002B33D6">
              <w:rPr>
                <w:rFonts w:cs="Arial"/>
                <w:sz w:val="18"/>
                <w:szCs w:val="18"/>
              </w:rPr>
              <w:t xml:space="preserve">Block-counted spills </w:t>
            </w:r>
          </w:p>
        </w:tc>
        <w:tc>
          <w:tcPr>
            <w:tcW w:w="651" w:type="pct"/>
            <w:shd w:val="clear" w:color="auto" w:fill="auto"/>
          </w:tcPr>
          <w:p w14:paraId="6B9A2252" w14:textId="533E3FE7" w:rsidR="002E76F1" w:rsidRPr="002B33D6" w:rsidRDefault="002E76F1" w:rsidP="002E76F1">
            <w:pPr>
              <w:pStyle w:val="TableText"/>
              <w:rPr>
                <w:rFonts w:ascii="Arial" w:hAnsi="Arial" w:cs="Arial"/>
                <w:sz w:val="18"/>
                <w:szCs w:val="18"/>
              </w:rPr>
            </w:pPr>
            <w:r w:rsidRPr="002B33D6">
              <w:rPr>
                <w:rFonts w:cs="Arial"/>
                <w:sz w:val="18"/>
                <w:szCs w:val="18"/>
              </w:rPr>
              <w:t>N/A</w:t>
            </w:r>
          </w:p>
        </w:tc>
        <w:tc>
          <w:tcPr>
            <w:tcW w:w="875" w:type="pct"/>
            <w:shd w:val="clear" w:color="auto" w:fill="auto"/>
          </w:tcPr>
          <w:p w14:paraId="13239E26" w14:textId="162651B2" w:rsidR="002E76F1" w:rsidRPr="002B33D6" w:rsidRDefault="002E76F1" w:rsidP="002E76F1">
            <w:pPr>
              <w:pStyle w:val="TableText"/>
              <w:rPr>
                <w:rFonts w:ascii="Arial" w:hAnsi="Arial" w:cs="Arial"/>
                <w:sz w:val="18"/>
                <w:szCs w:val="18"/>
              </w:rPr>
            </w:pPr>
            <w:r w:rsidRPr="002B33D6">
              <w:rPr>
                <w:rFonts w:cs="Arial"/>
                <w:sz w:val="18"/>
                <w:szCs w:val="18"/>
              </w:rPr>
              <w:t>1</w:t>
            </w:r>
            <w:r w:rsidRPr="002B33D6">
              <w:rPr>
                <w:rFonts w:cs="Arial"/>
                <w:sz w:val="18"/>
                <w:szCs w:val="18"/>
                <w:vertAlign w:val="superscript"/>
              </w:rPr>
              <w:t>st</w:t>
            </w:r>
            <w:r w:rsidRPr="002B33D6">
              <w:rPr>
                <w:rFonts w:cs="Arial"/>
                <w:sz w:val="18"/>
                <w:szCs w:val="18"/>
              </w:rPr>
              <w:t xml:space="preserve"> January to 31</w:t>
            </w:r>
            <w:r w:rsidRPr="002B33D6">
              <w:rPr>
                <w:rFonts w:cs="Arial"/>
                <w:sz w:val="18"/>
                <w:szCs w:val="18"/>
                <w:vertAlign w:val="superscript"/>
              </w:rPr>
              <w:t>st</w:t>
            </w:r>
            <w:r w:rsidRPr="002B33D6">
              <w:rPr>
                <w:rFonts w:cs="Arial"/>
                <w:sz w:val="18"/>
                <w:szCs w:val="18"/>
              </w:rPr>
              <w:t xml:space="preserve"> December inclusive </w:t>
            </w:r>
          </w:p>
        </w:tc>
        <w:tc>
          <w:tcPr>
            <w:tcW w:w="564" w:type="pct"/>
            <w:shd w:val="clear" w:color="auto" w:fill="auto"/>
          </w:tcPr>
          <w:p w14:paraId="5876E31B" w14:textId="7B86536D" w:rsidR="002E76F1" w:rsidRPr="002B33D6" w:rsidRDefault="00D716C9" w:rsidP="002E76F1">
            <w:pPr>
              <w:pStyle w:val="TableText"/>
              <w:rPr>
                <w:rFonts w:ascii="Arial" w:hAnsi="Arial" w:cs="Arial"/>
                <w:sz w:val="18"/>
                <w:szCs w:val="18"/>
              </w:rPr>
            </w:pPr>
            <w:r w:rsidRPr="002B33D6">
              <w:rPr>
                <w:rFonts w:cs="Arial"/>
                <w:sz w:val="18"/>
                <w:szCs w:val="18"/>
              </w:rPr>
              <w:t>Condition 3.2.3 does not apply</w:t>
            </w:r>
          </w:p>
        </w:tc>
        <w:tc>
          <w:tcPr>
            <w:tcW w:w="739" w:type="pct"/>
            <w:shd w:val="clear" w:color="auto" w:fill="auto"/>
          </w:tcPr>
          <w:p w14:paraId="63F371B3" w14:textId="6C68FC6C" w:rsidR="002E76F1" w:rsidRPr="002B33D6" w:rsidRDefault="002E76F1" w:rsidP="002E76F1">
            <w:pPr>
              <w:pStyle w:val="TableText"/>
              <w:rPr>
                <w:rStyle w:val="Blue"/>
                <w:color w:val="auto"/>
                <w:sz w:val="18"/>
                <w:szCs w:val="18"/>
              </w:rPr>
            </w:pPr>
            <w:r w:rsidRPr="002B33D6">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1C14F2">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6B62A981" w14:textId="77777777" w:rsidR="002E76F1" w:rsidRPr="002B33D6" w:rsidRDefault="002E76F1" w:rsidP="002E76F1">
            <w:pPr>
              <w:pStyle w:val="TableText"/>
              <w:rPr>
                <w:rFonts w:cs="Arial"/>
                <w:sz w:val="18"/>
                <w:szCs w:val="18"/>
              </w:rPr>
            </w:pPr>
            <w:r w:rsidRPr="002B33D6">
              <w:rPr>
                <w:rFonts w:cs="Arial"/>
                <w:sz w:val="18"/>
                <w:szCs w:val="18"/>
              </w:rPr>
              <w:t xml:space="preserve">Event duration monitoring status (operational / not operational) </w:t>
            </w:r>
          </w:p>
          <w:p w14:paraId="73A43EA9" w14:textId="21E2FBDA" w:rsidR="002E76F1" w:rsidRPr="002B33D6" w:rsidRDefault="002E76F1" w:rsidP="002E76F1">
            <w:pPr>
              <w:pStyle w:val="TableText"/>
              <w:rPr>
                <w:rFonts w:ascii="Arial" w:hAnsi="Arial" w:cs="Arial"/>
                <w:sz w:val="18"/>
                <w:szCs w:val="18"/>
              </w:rPr>
            </w:pPr>
          </w:p>
        </w:tc>
        <w:tc>
          <w:tcPr>
            <w:tcW w:w="651" w:type="pct"/>
            <w:shd w:val="clear" w:color="auto" w:fill="auto"/>
          </w:tcPr>
          <w:p w14:paraId="7F04DEEA" w14:textId="7D00D191" w:rsidR="002E76F1" w:rsidRPr="002B33D6" w:rsidRDefault="002E76F1" w:rsidP="002E76F1">
            <w:pPr>
              <w:pStyle w:val="TableText"/>
              <w:rPr>
                <w:rFonts w:ascii="Arial" w:hAnsi="Arial" w:cs="Arial"/>
                <w:sz w:val="18"/>
                <w:szCs w:val="18"/>
              </w:rPr>
            </w:pPr>
            <w:r w:rsidRPr="002B33D6">
              <w:rPr>
                <w:rStyle w:val="Blue"/>
                <w:color w:val="auto"/>
                <w:sz w:val="18"/>
                <w:szCs w:val="18"/>
              </w:rPr>
              <w:t>N/A</w:t>
            </w:r>
          </w:p>
        </w:tc>
        <w:tc>
          <w:tcPr>
            <w:tcW w:w="875" w:type="pct"/>
            <w:shd w:val="clear" w:color="auto" w:fill="auto"/>
          </w:tcPr>
          <w:p w14:paraId="78E8AB38" w14:textId="23749632" w:rsidR="002E76F1" w:rsidRPr="002B33D6" w:rsidRDefault="002E76F1" w:rsidP="002E76F1">
            <w:pPr>
              <w:pStyle w:val="TableText"/>
              <w:rPr>
                <w:rFonts w:ascii="Arial" w:hAnsi="Arial" w:cs="Arial"/>
                <w:sz w:val="18"/>
                <w:szCs w:val="18"/>
              </w:rPr>
            </w:pPr>
            <w:r w:rsidRPr="002B33D6">
              <w:rPr>
                <w:rStyle w:val="Blue"/>
                <w:color w:val="auto"/>
                <w:sz w:val="18"/>
                <w:szCs w:val="18"/>
              </w:rPr>
              <w:t>N/A</w:t>
            </w:r>
          </w:p>
        </w:tc>
        <w:tc>
          <w:tcPr>
            <w:tcW w:w="564" w:type="pct"/>
            <w:shd w:val="clear" w:color="auto" w:fill="auto"/>
          </w:tcPr>
          <w:p w14:paraId="10FD790F" w14:textId="69459CD4" w:rsidR="002E76F1" w:rsidRPr="002B33D6" w:rsidRDefault="00D716C9" w:rsidP="002E76F1">
            <w:pPr>
              <w:pStyle w:val="TableText"/>
              <w:rPr>
                <w:rFonts w:ascii="Arial" w:hAnsi="Arial" w:cs="Arial"/>
                <w:sz w:val="18"/>
                <w:szCs w:val="18"/>
              </w:rPr>
            </w:pPr>
            <w:r w:rsidRPr="002B33D6">
              <w:rPr>
                <w:rFonts w:cs="Arial"/>
                <w:sz w:val="18"/>
                <w:szCs w:val="18"/>
              </w:rPr>
              <w:t>Condition 3.2.3 does not apply</w:t>
            </w:r>
          </w:p>
        </w:tc>
        <w:tc>
          <w:tcPr>
            <w:tcW w:w="739" w:type="pct"/>
            <w:shd w:val="clear" w:color="auto" w:fill="auto"/>
          </w:tcPr>
          <w:p w14:paraId="6719F5B6" w14:textId="4955BB35" w:rsidR="002E76F1" w:rsidRPr="002B33D6" w:rsidRDefault="002E76F1" w:rsidP="002E76F1">
            <w:pPr>
              <w:pStyle w:val="TableText"/>
              <w:rPr>
                <w:rStyle w:val="Blue"/>
                <w:color w:val="auto"/>
                <w:sz w:val="18"/>
                <w:szCs w:val="18"/>
              </w:rPr>
            </w:pPr>
            <w:r w:rsidRPr="002B33D6">
              <w:rPr>
                <w:rStyle w:val="Blue"/>
                <w:color w:val="auto"/>
                <w:sz w:val="18"/>
                <w:szCs w:val="18"/>
              </w:rPr>
              <w:t>15 minutes</w:t>
            </w:r>
          </w:p>
        </w:tc>
        <w:tc>
          <w:tcPr>
            <w:tcW w:w="683" w:type="pct"/>
            <w:shd w:val="clear" w:color="auto" w:fill="auto"/>
          </w:tcPr>
          <w:p w14:paraId="69F428F9" w14:textId="78FBC508" w:rsidR="002E76F1" w:rsidRPr="002B33D6" w:rsidRDefault="002E76F1" w:rsidP="002E76F1">
            <w:pPr>
              <w:pStyle w:val="TableText"/>
              <w:rPr>
                <w:rFonts w:ascii="Arial" w:hAnsi="Arial" w:cs="Arial"/>
                <w:sz w:val="18"/>
                <w:szCs w:val="18"/>
              </w:rPr>
            </w:pPr>
            <w:r w:rsidRPr="002B33D6">
              <w:rPr>
                <w:rStyle w:val="Blue"/>
                <w:color w:val="auto"/>
                <w:sz w:val="18"/>
                <w:szCs w:val="18"/>
              </w:rPr>
              <w:t>N/A</w:t>
            </w:r>
          </w:p>
        </w:tc>
      </w:tr>
      <w:tr w:rsidR="002E76F1" w:rsidRPr="004921D8" w14:paraId="74953692" w14:textId="77777777" w:rsidTr="001C14F2">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shd w:val="clear" w:color="auto" w:fill="auto"/>
          </w:tcPr>
          <w:p w14:paraId="2C6AD2E9" w14:textId="57AE529F" w:rsidR="002E76F1" w:rsidRPr="002B33D6" w:rsidRDefault="00DE7DFF" w:rsidP="002E76F1">
            <w:pPr>
              <w:pStyle w:val="TableText"/>
              <w:rPr>
                <w:rFonts w:ascii="Arial" w:hAnsi="Arial" w:cs="Arial"/>
                <w:sz w:val="18"/>
                <w:szCs w:val="18"/>
              </w:rPr>
            </w:pPr>
            <w:r w:rsidRPr="002B33D6">
              <w:rPr>
                <w:rStyle w:val="Blue"/>
                <w:rFonts w:cs="Arial"/>
                <w:color w:val="auto"/>
                <w:sz w:val="18"/>
                <w:szCs w:val="18"/>
              </w:rPr>
              <w:t>16</w:t>
            </w:r>
            <w:r w:rsidR="002E76F1" w:rsidRPr="002B33D6">
              <w:rPr>
                <w:rStyle w:val="Blue"/>
                <w:rFonts w:cs="Arial"/>
                <w:color w:val="auto"/>
                <w:sz w:val="18"/>
                <w:szCs w:val="18"/>
              </w:rPr>
              <w:t xml:space="preserve"> l/s</w:t>
            </w:r>
          </w:p>
        </w:tc>
        <w:tc>
          <w:tcPr>
            <w:tcW w:w="875" w:type="pct"/>
            <w:shd w:val="clear" w:color="auto" w:fill="auto"/>
          </w:tcPr>
          <w:p w14:paraId="192A04E5" w14:textId="7274C6F0" w:rsidR="002E76F1" w:rsidRPr="002B33D6" w:rsidRDefault="002E76F1" w:rsidP="002E76F1">
            <w:pPr>
              <w:pStyle w:val="TableText"/>
              <w:rPr>
                <w:rStyle w:val="Blue"/>
                <w:color w:val="auto"/>
              </w:rPr>
            </w:pPr>
            <w:r w:rsidRPr="002B33D6">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2B33D6" w:rsidRDefault="002E76F1" w:rsidP="002E76F1">
            <w:pPr>
              <w:pStyle w:val="TableText"/>
              <w:rPr>
                <w:rStyle w:val="Blue"/>
                <w:color w:val="auto"/>
              </w:rPr>
            </w:pPr>
            <w:r w:rsidRPr="002B33D6">
              <w:rPr>
                <w:rStyle w:val="Blue"/>
                <w:rFonts w:cs="Arial"/>
                <w:color w:val="auto"/>
                <w:sz w:val="18"/>
                <w:szCs w:val="18"/>
              </w:rPr>
              <w:t>N/A</w:t>
            </w:r>
          </w:p>
        </w:tc>
        <w:tc>
          <w:tcPr>
            <w:tcW w:w="739" w:type="pct"/>
            <w:shd w:val="clear" w:color="auto" w:fill="auto"/>
          </w:tcPr>
          <w:p w14:paraId="3BDA863B" w14:textId="0A0ED176" w:rsidR="002E76F1" w:rsidRPr="002B33D6" w:rsidRDefault="002E76F1" w:rsidP="002E76F1">
            <w:pPr>
              <w:pStyle w:val="TableText"/>
              <w:rPr>
                <w:rStyle w:val="Blue"/>
                <w:rFonts w:cs="Arial"/>
                <w:color w:val="auto"/>
                <w:sz w:val="18"/>
                <w:szCs w:val="18"/>
              </w:rPr>
            </w:pPr>
            <w:r w:rsidRPr="002B33D6">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2B33D6" w:rsidRDefault="002E76F1" w:rsidP="002E76F1">
            <w:pPr>
              <w:pStyle w:val="TableText"/>
              <w:rPr>
                <w:rStyle w:val="Blue"/>
                <w:rFonts w:cs="Arial"/>
                <w:color w:val="auto"/>
                <w:sz w:val="18"/>
                <w:szCs w:val="18"/>
              </w:rPr>
            </w:pPr>
            <w:r w:rsidRPr="002B33D6">
              <w:rPr>
                <w:rStyle w:val="Blue"/>
                <w:rFonts w:cs="Arial"/>
                <w:color w:val="auto"/>
                <w:sz w:val="18"/>
                <w:szCs w:val="18"/>
              </w:rPr>
              <w:t>Minimum</w:t>
            </w:r>
          </w:p>
          <w:p w14:paraId="495C4A25" w14:textId="6132ECF9" w:rsidR="002E76F1" w:rsidRPr="002B33D6" w:rsidRDefault="002E76F1" w:rsidP="002E76F1">
            <w:pPr>
              <w:pStyle w:val="TableText"/>
              <w:rPr>
                <w:rStyle w:val="Blue"/>
                <w:color w:val="auto"/>
              </w:rPr>
            </w:pPr>
            <w:r w:rsidRPr="002B33D6">
              <w:rPr>
                <w:rStyle w:val="Blue"/>
                <w:rFonts w:cs="Arial"/>
                <w:color w:val="auto"/>
                <w:sz w:val="18"/>
                <w:szCs w:val="18"/>
              </w:rPr>
              <w:t>Condition 3.1.</w:t>
            </w:r>
            <w:r w:rsidR="00691251" w:rsidRPr="002B33D6">
              <w:rPr>
                <w:rStyle w:val="Blue"/>
                <w:rFonts w:cs="Arial"/>
                <w:color w:val="auto"/>
                <w:sz w:val="18"/>
                <w:szCs w:val="18"/>
              </w:rPr>
              <w:t>2</w:t>
            </w:r>
            <w:r w:rsidRPr="002B33D6">
              <w:rPr>
                <w:rStyle w:val="Blue"/>
                <w:rFonts w:cs="Arial"/>
                <w:color w:val="auto"/>
                <w:sz w:val="18"/>
                <w:szCs w:val="18"/>
              </w:rPr>
              <w:t xml:space="preserve"> applies</w:t>
            </w:r>
          </w:p>
        </w:tc>
      </w:tr>
      <w:tr w:rsidR="002E76F1" w:rsidRPr="004921D8" w14:paraId="798E3C25" w14:textId="77777777" w:rsidTr="001C14F2">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1C14F2">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6502C5" w:rsidRDefault="00BC7C4D" w:rsidP="00A9057C">
      <w:pPr>
        <w:ind w:left="567"/>
        <w:rPr>
          <w:rStyle w:val="Pink"/>
          <w:color w:val="000000" w:themeColor="text1"/>
          <w:sz w:val="18"/>
          <w:szCs w:val="18"/>
        </w:rPr>
      </w:pPr>
      <w:r w:rsidRPr="006502C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72584D" w:rsidRDefault="006A658E" w:rsidP="00C30128">
            <w:pPr>
              <w:pStyle w:val="TableText"/>
              <w:rPr>
                <w:rStyle w:val="Blue"/>
                <w:rFonts w:ascii="Arial" w:hAnsi="Arial"/>
                <w:color w:val="auto"/>
                <w:sz w:val="18"/>
                <w:szCs w:val="18"/>
              </w:rPr>
            </w:pPr>
            <w:r w:rsidRPr="0072584D">
              <w:rPr>
                <w:rStyle w:val="Blue"/>
                <w:color w:val="auto"/>
                <w:sz w:val="18"/>
                <w:szCs w:val="18"/>
              </w:rPr>
              <w:t>Storm Discharge Point</w:t>
            </w:r>
          </w:p>
        </w:tc>
        <w:tc>
          <w:tcPr>
            <w:tcW w:w="1323" w:type="pct"/>
          </w:tcPr>
          <w:p w14:paraId="67CE9727" w14:textId="4EA5F491" w:rsidR="003E7111" w:rsidRPr="0072584D" w:rsidRDefault="0072584D" w:rsidP="000A07C9">
            <w:pPr>
              <w:pStyle w:val="TableText"/>
              <w:rPr>
                <w:rStyle w:val="Blue"/>
                <w:color w:val="auto"/>
                <w:sz w:val="18"/>
                <w:szCs w:val="18"/>
              </w:rPr>
            </w:pPr>
            <w:r w:rsidRPr="0072584D">
              <w:rPr>
                <w:rStyle w:val="Blue"/>
                <w:color w:val="auto"/>
                <w:sz w:val="18"/>
                <w:szCs w:val="18"/>
              </w:rPr>
              <w:t>SN 47465 09199</w:t>
            </w:r>
          </w:p>
        </w:tc>
        <w:tc>
          <w:tcPr>
            <w:tcW w:w="1327" w:type="pct"/>
          </w:tcPr>
          <w:p w14:paraId="7B89B40B" w14:textId="44D1FC93" w:rsidR="003E7111" w:rsidRPr="0072584D" w:rsidRDefault="00312211" w:rsidP="000A07C9">
            <w:pPr>
              <w:pStyle w:val="TableText"/>
              <w:rPr>
                <w:rStyle w:val="Blue"/>
                <w:color w:val="auto"/>
                <w:sz w:val="18"/>
                <w:szCs w:val="18"/>
              </w:rPr>
            </w:pPr>
            <w:r w:rsidRPr="0072584D">
              <w:rPr>
                <w:rStyle w:val="Blue"/>
                <w:color w:val="auto"/>
                <w:sz w:val="18"/>
                <w:szCs w:val="18"/>
              </w:rPr>
              <w:fldChar w:fldCharType="begin"/>
            </w:r>
            <w:r w:rsidRPr="0072584D">
              <w:rPr>
                <w:rStyle w:val="Blue"/>
                <w:color w:val="auto"/>
                <w:sz w:val="18"/>
                <w:szCs w:val="18"/>
              </w:rPr>
              <w:instrText xml:space="preserve"> MERGEFIELD AGR_REC_WATER </w:instrText>
            </w:r>
            <w:r w:rsidRPr="0072584D">
              <w:rPr>
                <w:rStyle w:val="Blue"/>
                <w:color w:val="auto"/>
                <w:sz w:val="18"/>
                <w:szCs w:val="18"/>
              </w:rPr>
              <w:fldChar w:fldCharType="separate"/>
            </w:r>
            <w:r w:rsidR="0072584D" w:rsidRPr="0072584D">
              <w:rPr>
                <w:rStyle w:val="Blue"/>
                <w:noProof/>
                <w:color w:val="auto"/>
                <w:sz w:val="18"/>
                <w:szCs w:val="18"/>
              </w:rPr>
              <w:t>Gwendraeth Fawr</w:t>
            </w:r>
            <w:r w:rsidRPr="0072584D">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lastRenderedPageBreak/>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141C9145" w:rsidR="00166CA5" w:rsidRPr="002C5C9D" w:rsidRDefault="00993A72" w:rsidP="00C30128">
            <w:pPr>
              <w:pStyle w:val="TableText"/>
              <w:rPr>
                <w:rStyle w:val="Blue"/>
                <w:rFonts w:cstheme="minorHAnsi"/>
                <w:color w:val="auto"/>
                <w:sz w:val="18"/>
                <w:szCs w:val="18"/>
              </w:rPr>
            </w:pPr>
            <w:r w:rsidRPr="002C5C9D">
              <w:rPr>
                <w:rStyle w:val="Blue"/>
                <w:rFonts w:cstheme="minorHAnsi"/>
                <w:color w:val="auto"/>
                <w:sz w:val="18"/>
                <w:szCs w:val="18"/>
              </w:rPr>
              <w:t>Storm sewage</w:t>
            </w:r>
            <w:r w:rsidR="00166CA5" w:rsidRPr="002C5C9D">
              <w:rPr>
                <w:rStyle w:val="Blue"/>
                <w:rFonts w:cstheme="minorHAnsi"/>
                <w:color w:val="auto"/>
                <w:sz w:val="18"/>
                <w:szCs w:val="18"/>
              </w:rPr>
              <w:t xml:space="preserve"> via </w:t>
            </w:r>
            <w:r w:rsidR="00A2676D" w:rsidRPr="002C5C9D">
              <w:rPr>
                <w:rStyle w:val="Blue"/>
                <w:rFonts w:cstheme="minorHAnsi"/>
                <w:color w:val="auto"/>
                <w:sz w:val="18"/>
                <w:szCs w:val="18"/>
              </w:rPr>
              <w:t>Storm Discharge Point</w:t>
            </w:r>
          </w:p>
        </w:tc>
        <w:tc>
          <w:tcPr>
            <w:tcW w:w="1276" w:type="dxa"/>
          </w:tcPr>
          <w:p w14:paraId="163457B2" w14:textId="6E9203EB" w:rsidR="00166CA5" w:rsidRPr="002C5C9D" w:rsidRDefault="00993A72"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134" w:type="dxa"/>
          </w:tcPr>
          <w:p w14:paraId="4E047977" w14:textId="4E1B48D0" w:rsidR="00166CA5" w:rsidRPr="002B33D6" w:rsidRDefault="002B33D6" w:rsidP="00CA09E2">
            <w:pPr>
              <w:pStyle w:val="TableText"/>
              <w:rPr>
                <w:rStyle w:val="Blue"/>
                <w:rFonts w:cstheme="minorHAnsi"/>
                <w:color w:val="auto"/>
                <w:sz w:val="18"/>
                <w:szCs w:val="18"/>
              </w:rPr>
            </w:pPr>
            <w:r w:rsidRPr="002B33D6">
              <w:rPr>
                <w:rStyle w:val="Blue"/>
                <w:rFonts w:cstheme="minorHAnsi"/>
                <w:color w:val="auto"/>
                <w:sz w:val="18"/>
                <w:szCs w:val="18"/>
              </w:rPr>
              <w:t>16</w:t>
            </w:r>
          </w:p>
        </w:tc>
        <w:tc>
          <w:tcPr>
            <w:tcW w:w="1984" w:type="dxa"/>
          </w:tcPr>
          <w:p w14:paraId="1CB49BD4" w14:textId="788E49B0" w:rsidR="00166CA5" w:rsidRPr="002B33D6" w:rsidRDefault="00166CA5" w:rsidP="00E75B27">
            <w:pPr>
              <w:pStyle w:val="TableText"/>
              <w:rPr>
                <w:rStyle w:val="Blue"/>
                <w:rFonts w:cstheme="minorHAnsi"/>
                <w:color w:val="auto"/>
                <w:sz w:val="18"/>
                <w:szCs w:val="18"/>
              </w:rPr>
            </w:pPr>
            <w:r w:rsidRPr="002B33D6">
              <w:rPr>
                <w:rStyle w:val="Blue"/>
                <w:rFonts w:cstheme="minorHAnsi"/>
                <w:color w:val="auto"/>
                <w:sz w:val="18"/>
                <w:szCs w:val="18"/>
              </w:rPr>
              <w:t>No greater than 6 mm in more than 1 dimension</w:t>
            </w:r>
          </w:p>
          <w:p w14:paraId="2DEE09A6" w14:textId="4E1CFAEA" w:rsidR="00166CA5" w:rsidRPr="002B33D6" w:rsidRDefault="00166CA5" w:rsidP="00E75B27">
            <w:pPr>
              <w:pStyle w:val="TableText"/>
              <w:rPr>
                <w:rStyle w:val="Pink"/>
                <w:rFonts w:cstheme="minorHAnsi"/>
                <w:color w:val="auto"/>
                <w:sz w:val="18"/>
                <w:szCs w:val="18"/>
              </w:rPr>
            </w:pPr>
          </w:p>
        </w:tc>
        <w:tc>
          <w:tcPr>
            <w:tcW w:w="1276" w:type="dxa"/>
          </w:tcPr>
          <w:p w14:paraId="196FEF90" w14:textId="686A9DFD" w:rsidR="002B33D6" w:rsidRPr="002B33D6" w:rsidRDefault="00166CA5" w:rsidP="002B33D6">
            <w:pPr>
              <w:pStyle w:val="TableText"/>
              <w:rPr>
                <w:rStyle w:val="Blue"/>
                <w:rFonts w:cstheme="minorHAnsi"/>
                <w:color w:val="auto"/>
                <w:sz w:val="18"/>
                <w:szCs w:val="18"/>
              </w:rPr>
            </w:pPr>
            <w:r w:rsidRPr="002B33D6">
              <w:rPr>
                <w:rStyle w:val="Blue"/>
                <w:rFonts w:cstheme="minorHAnsi"/>
                <w:color w:val="auto"/>
                <w:sz w:val="18"/>
                <w:szCs w:val="18"/>
              </w:rPr>
              <w:t xml:space="preserve">6 mm x 6 mm </w:t>
            </w:r>
          </w:p>
          <w:p w14:paraId="279704EA" w14:textId="61EE5810" w:rsidR="00A515BD" w:rsidRPr="002B33D6" w:rsidRDefault="00A515BD" w:rsidP="00166CA5">
            <w:pPr>
              <w:pStyle w:val="Default"/>
              <w:rPr>
                <w:rStyle w:val="Blue"/>
                <w:rFonts w:cstheme="minorHAnsi"/>
                <w:color w:val="auto"/>
                <w:sz w:val="18"/>
                <w:szCs w:val="18"/>
                <w:highlight w:val="yellow"/>
              </w:rPr>
            </w:pPr>
          </w:p>
        </w:tc>
        <w:tc>
          <w:tcPr>
            <w:tcW w:w="1815" w:type="dxa"/>
          </w:tcPr>
          <w:p w14:paraId="58714155" w14:textId="32286A3C" w:rsidR="00166CA5" w:rsidRPr="002B33D6" w:rsidRDefault="002B33D6" w:rsidP="00CA09E2">
            <w:pPr>
              <w:pStyle w:val="TableText"/>
              <w:rPr>
                <w:rStyle w:val="Blue"/>
                <w:rFonts w:cstheme="minorHAnsi"/>
                <w:color w:val="auto"/>
                <w:sz w:val="18"/>
                <w:szCs w:val="18"/>
              </w:rPr>
            </w:pPr>
            <w:r w:rsidRPr="002B33D6">
              <w:rPr>
                <w:rStyle w:val="Blue"/>
                <w:rFonts w:cstheme="minorHAnsi"/>
                <w:color w:val="auto"/>
                <w:sz w:val="18"/>
                <w:szCs w:val="18"/>
              </w:rPr>
              <w:t>200</w:t>
            </w:r>
          </w:p>
        </w:tc>
      </w:tr>
    </w:tbl>
    <w:p w14:paraId="1F4B7218" w14:textId="0C9C85FB" w:rsidR="00312866" w:rsidRPr="006502C5"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252"/>
        <w:gridCol w:w="2221"/>
        <w:gridCol w:w="2371"/>
        <w:gridCol w:w="2957"/>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C9684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6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47" w:type="pct"/>
          </w:tcPr>
          <w:p w14:paraId="63396CB5" w14:textId="77777777" w:rsidR="00926B5E" w:rsidRPr="0037593A" w:rsidRDefault="00926B5E" w:rsidP="00926B5E">
            <w:pPr>
              <w:pStyle w:val="TableText"/>
              <w:rPr>
                <w:sz w:val="18"/>
                <w:szCs w:val="18"/>
              </w:rPr>
            </w:pPr>
            <w:r w:rsidRPr="0037593A">
              <w:rPr>
                <w:sz w:val="18"/>
                <w:szCs w:val="18"/>
              </w:rPr>
              <w:t>Monitoring point NGR</w:t>
            </w:r>
          </w:p>
        </w:tc>
        <w:tc>
          <w:tcPr>
            <w:tcW w:w="1680" w:type="pct"/>
          </w:tcPr>
          <w:p w14:paraId="2D0C5510" w14:textId="77777777" w:rsidR="00926B5E" w:rsidRPr="0037593A" w:rsidRDefault="00926B5E" w:rsidP="00926B5E">
            <w:pPr>
              <w:pStyle w:val="TableText"/>
              <w:rPr>
                <w:sz w:val="18"/>
                <w:szCs w:val="18"/>
              </w:rPr>
            </w:pPr>
            <w:r w:rsidRPr="0037593A">
              <w:rPr>
                <w:sz w:val="18"/>
                <w:szCs w:val="18"/>
              </w:rPr>
              <w:t>Monitoring point reference</w:t>
            </w:r>
          </w:p>
        </w:tc>
      </w:tr>
      <w:tr w:rsidR="00C96847" w:rsidRPr="004921D8" w14:paraId="087B7858" w14:textId="77777777" w:rsidTr="00C96847">
        <w:trPr>
          <w:cantSplit/>
        </w:trPr>
        <w:tc>
          <w:tcPr>
            <w:tcW w:w="711" w:type="pct"/>
            <w:vMerge w:val="restart"/>
          </w:tcPr>
          <w:p w14:paraId="17E9934D" w14:textId="132A31B3" w:rsidR="00C96847" w:rsidRPr="002C5C9D" w:rsidRDefault="00C96847" w:rsidP="00164190">
            <w:pPr>
              <w:pStyle w:val="TableText"/>
              <w:rPr>
                <w:rStyle w:val="Blue"/>
                <w:rFonts w:ascii="Arial" w:hAnsi="Arial"/>
                <w:color w:val="auto"/>
                <w:sz w:val="18"/>
                <w:szCs w:val="18"/>
              </w:rPr>
            </w:pPr>
            <w:r w:rsidRPr="002C5C9D">
              <w:rPr>
                <w:rStyle w:val="Blue"/>
                <w:color w:val="auto"/>
                <w:sz w:val="18"/>
                <w:szCs w:val="18"/>
              </w:rPr>
              <w:t xml:space="preserve">Storm sewage via </w:t>
            </w:r>
            <w:r w:rsidR="00A2676D" w:rsidRPr="002C5C9D">
              <w:rPr>
                <w:rStyle w:val="Blue"/>
                <w:color w:val="auto"/>
                <w:sz w:val="18"/>
                <w:szCs w:val="18"/>
              </w:rPr>
              <w:t>Storm Discharge Point</w:t>
            </w:r>
          </w:p>
        </w:tc>
        <w:tc>
          <w:tcPr>
            <w:tcW w:w="1262" w:type="pct"/>
          </w:tcPr>
          <w:p w14:paraId="6FBD8EC4" w14:textId="630369DE" w:rsidR="00C96847" w:rsidRPr="002C5C9D" w:rsidRDefault="00C96847" w:rsidP="000A07C9">
            <w:pPr>
              <w:pStyle w:val="TableText"/>
              <w:rPr>
                <w:rStyle w:val="Blue"/>
                <w:rFonts w:ascii="Arial" w:hAnsi="Arial"/>
                <w:color w:val="auto"/>
                <w:sz w:val="18"/>
                <w:szCs w:val="18"/>
              </w:rPr>
            </w:pPr>
            <w:r w:rsidRPr="002C5C9D">
              <w:rPr>
                <w:rStyle w:val="Blue"/>
                <w:color w:val="auto"/>
                <w:sz w:val="18"/>
                <w:szCs w:val="18"/>
              </w:rPr>
              <w:t>Storm effluent sampling</w:t>
            </w:r>
          </w:p>
        </w:tc>
        <w:tc>
          <w:tcPr>
            <w:tcW w:w="1347" w:type="pct"/>
          </w:tcPr>
          <w:p w14:paraId="561AF781" w14:textId="4330A912" w:rsidR="00C96847" w:rsidRPr="0037593A" w:rsidRDefault="00737F13" w:rsidP="000A07C9">
            <w:pPr>
              <w:pStyle w:val="TableText"/>
              <w:rPr>
                <w:rStyle w:val="Blue"/>
                <w:color w:val="auto"/>
                <w:sz w:val="18"/>
                <w:szCs w:val="18"/>
              </w:rPr>
            </w:pPr>
            <w:r w:rsidRPr="0037593A">
              <w:rPr>
                <w:rStyle w:val="Blue"/>
                <w:color w:val="auto"/>
                <w:sz w:val="18"/>
                <w:szCs w:val="18"/>
              </w:rPr>
              <w:t>SN 47472 09191</w:t>
            </w:r>
          </w:p>
        </w:tc>
        <w:tc>
          <w:tcPr>
            <w:tcW w:w="1680" w:type="pct"/>
          </w:tcPr>
          <w:p w14:paraId="6395E4E8" w14:textId="1D176F76" w:rsidR="00C96847" w:rsidRPr="0037593A" w:rsidRDefault="00C96847" w:rsidP="0045495C">
            <w:pPr>
              <w:pStyle w:val="TableText"/>
              <w:rPr>
                <w:rStyle w:val="Blue"/>
                <w:color w:val="auto"/>
                <w:sz w:val="18"/>
                <w:szCs w:val="18"/>
              </w:rPr>
            </w:pPr>
            <w:r w:rsidRPr="0037593A">
              <w:rPr>
                <w:rStyle w:val="Blue"/>
                <w:rFonts w:ascii="Arial" w:hAnsi="Arial"/>
                <w:color w:val="auto"/>
                <w:sz w:val="18"/>
                <w:szCs w:val="18"/>
              </w:rPr>
              <w:t>Storm Sample Point</w:t>
            </w:r>
          </w:p>
        </w:tc>
      </w:tr>
      <w:tr w:rsidR="00C96847" w:rsidRPr="004921D8" w14:paraId="48AD10F0" w14:textId="77777777" w:rsidTr="00C96847">
        <w:trPr>
          <w:cantSplit/>
        </w:trPr>
        <w:tc>
          <w:tcPr>
            <w:tcW w:w="711"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262" w:type="pct"/>
          </w:tcPr>
          <w:p w14:paraId="22F75F24" w14:textId="1A37EA84" w:rsidR="00C96847" w:rsidRPr="00737F13" w:rsidRDefault="00C96847" w:rsidP="00737F13">
            <w:pPr>
              <w:pStyle w:val="TableText"/>
              <w:rPr>
                <w:rStyle w:val="Blue"/>
                <w:color w:val="auto"/>
                <w:sz w:val="18"/>
                <w:szCs w:val="18"/>
              </w:rPr>
            </w:pPr>
            <w:r w:rsidRPr="00580228">
              <w:rPr>
                <w:rStyle w:val="Blue"/>
                <w:color w:val="auto"/>
                <w:sz w:val="18"/>
                <w:szCs w:val="18"/>
              </w:rPr>
              <w:t>Event duration monitoring</w:t>
            </w:r>
          </w:p>
        </w:tc>
        <w:tc>
          <w:tcPr>
            <w:tcW w:w="1347" w:type="pct"/>
            <w:shd w:val="clear" w:color="auto" w:fill="auto"/>
          </w:tcPr>
          <w:p w14:paraId="0709AF0A" w14:textId="7CADB210" w:rsidR="00C96847" w:rsidRPr="0037593A" w:rsidRDefault="00737F13" w:rsidP="00C96847">
            <w:pPr>
              <w:pStyle w:val="TableText"/>
              <w:rPr>
                <w:rStyle w:val="Blue"/>
                <w:color w:val="auto"/>
                <w:sz w:val="18"/>
                <w:szCs w:val="18"/>
              </w:rPr>
            </w:pPr>
            <w:r w:rsidRPr="0037593A">
              <w:rPr>
                <w:rStyle w:val="Blue"/>
                <w:color w:val="auto"/>
                <w:sz w:val="18"/>
                <w:szCs w:val="18"/>
              </w:rPr>
              <w:t>SN 47472 09191</w:t>
            </w:r>
          </w:p>
        </w:tc>
        <w:tc>
          <w:tcPr>
            <w:tcW w:w="1680" w:type="pct"/>
          </w:tcPr>
          <w:p w14:paraId="198CC6A3" w14:textId="79F1F108" w:rsidR="00C96847" w:rsidRPr="0037593A" w:rsidRDefault="00C96847" w:rsidP="00C96847">
            <w:pPr>
              <w:pStyle w:val="TableText"/>
              <w:rPr>
                <w:rStyle w:val="Blue"/>
                <w:rFonts w:ascii="Arial" w:hAnsi="Arial"/>
                <w:color w:val="auto"/>
                <w:sz w:val="18"/>
                <w:szCs w:val="18"/>
              </w:rPr>
            </w:pPr>
            <w:r w:rsidRPr="0037593A">
              <w:rPr>
                <w:rStyle w:val="Blue"/>
                <w:rFonts w:ascii="Arial" w:hAnsi="Arial"/>
                <w:color w:val="auto"/>
                <w:sz w:val="18"/>
                <w:szCs w:val="18"/>
              </w:rPr>
              <w:t>Storm to Environment EDM Monitoring Point</w:t>
            </w:r>
          </w:p>
        </w:tc>
      </w:tr>
      <w:tr w:rsidR="00C96847" w:rsidRPr="004921D8" w14:paraId="5CE456F6" w14:textId="77777777" w:rsidTr="00C96847">
        <w:trPr>
          <w:cantSplit/>
        </w:trPr>
        <w:tc>
          <w:tcPr>
            <w:tcW w:w="711"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262"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347" w:type="pct"/>
            <w:shd w:val="clear" w:color="auto" w:fill="auto"/>
          </w:tcPr>
          <w:p w14:paraId="4FA8E513" w14:textId="331160D2" w:rsidR="00C96847" w:rsidRPr="0037593A" w:rsidRDefault="0037593A" w:rsidP="00C96847">
            <w:pPr>
              <w:pStyle w:val="TableText"/>
              <w:rPr>
                <w:rStyle w:val="Blue"/>
                <w:color w:val="auto"/>
                <w:sz w:val="18"/>
                <w:szCs w:val="18"/>
              </w:rPr>
            </w:pPr>
            <w:r w:rsidRPr="0037593A">
              <w:rPr>
                <w:rStyle w:val="Blue"/>
                <w:color w:val="auto"/>
                <w:sz w:val="18"/>
                <w:szCs w:val="18"/>
              </w:rPr>
              <w:t>SN 47469 09188</w:t>
            </w:r>
          </w:p>
        </w:tc>
        <w:tc>
          <w:tcPr>
            <w:tcW w:w="1680" w:type="pct"/>
          </w:tcPr>
          <w:p w14:paraId="1D68E9F6" w14:textId="06F49AF1" w:rsidR="00C96847" w:rsidRPr="0037593A" w:rsidRDefault="00C96847" w:rsidP="00C96847">
            <w:pPr>
              <w:pStyle w:val="TableText"/>
              <w:rPr>
                <w:rStyle w:val="Blue"/>
                <w:rFonts w:ascii="Arial" w:hAnsi="Arial"/>
                <w:color w:val="auto"/>
                <w:sz w:val="18"/>
                <w:szCs w:val="18"/>
              </w:rPr>
            </w:pPr>
            <w:r w:rsidRPr="0037593A">
              <w:rPr>
                <w:rStyle w:val="Blue"/>
                <w:rFonts w:ascii="Arial" w:hAnsi="Arial"/>
                <w:color w:val="auto"/>
                <w:sz w:val="18"/>
                <w:szCs w:val="18"/>
              </w:rPr>
              <w:t>MCERTS FPF Monitoring Point</w:t>
            </w:r>
            <w:r w:rsidR="0037593A" w:rsidRPr="0037593A">
              <w:rPr>
                <w:rStyle w:val="Blue"/>
                <w:rFonts w:ascii="Arial" w:hAnsi="Arial"/>
                <w:color w:val="auto"/>
                <w:sz w:val="18"/>
                <w:szCs w:val="18"/>
              </w:rPr>
              <w:t xml:space="preserve"> 1</w:t>
            </w:r>
          </w:p>
        </w:tc>
      </w:tr>
      <w:tr w:rsidR="00C96847" w:rsidRPr="004921D8" w14:paraId="658BF29E" w14:textId="77777777" w:rsidTr="00C96847">
        <w:trPr>
          <w:cantSplit/>
        </w:trPr>
        <w:tc>
          <w:tcPr>
            <w:tcW w:w="711"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262" w:type="pct"/>
            <w:shd w:val="clear" w:color="auto" w:fill="auto"/>
          </w:tcPr>
          <w:p w14:paraId="0A7E1F25" w14:textId="248C1A37" w:rsidR="00C96847" w:rsidRPr="00580228" w:rsidRDefault="00C96847" w:rsidP="00C96847">
            <w:pPr>
              <w:pStyle w:val="TableText"/>
              <w:rPr>
                <w:rStyle w:val="Blue"/>
                <w:color w:val="auto"/>
                <w:sz w:val="18"/>
                <w:szCs w:val="18"/>
              </w:rPr>
            </w:pPr>
            <w:r w:rsidRPr="00580228">
              <w:rPr>
                <w:rStyle w:val="Blue"/>
                <w:color w:val="auto"/>
                <w:sz w:val="18"/>
                <w:szCs w:val="18"/>
              </w:rPr>
              <w:t xml:space="preserve">Overflow operation (into storm storage) monitoring </w:t>
            </w:r>
          </w:p>
        </w:tc>
        <w:tc>
          <w:tcPr>
            <w:tcW w:w="1347" w:type="pct"/>
            <w:shd w:val="clear" w:color="auto" w:fill="auto"/>
          </w:tcPr>
          <w:p w14:paraId="237D8272" w14:textId="006D9E1B" w:rsidR="00C96847" w:rsidRPr="0037593A" w:rsidRDefault="0037593A" w:rsidP="00C96847">
            <w:pPr>
              <w:pStyle w:val="TableText"/>
              <w:rPr>
                <w:rStyle w:val="Blue"/>
                <w:color w:val="auto"/>
                <w:sz w:val="18"/>
                <w:szCs w:val="18"/>
              </w:rPr>
            </w:pPr>
            <w:r w:rsidRPr="0037593A">
              <w:rPr>
                <w:rStyle w:val="Blue"/>
                <w:color w:val="auto"/>
                <w:sz w:val="18"/>
                <w:szCs w:val="18"/>
              </w:rPr>
              <w:t>SN 47486 09217</w:t>
            </w:r>
          </w:p>
        </w:tc>
        <w:tc>
          <w:tcPr>
            <w:tcW w:w="1680" w:type="pct"/>
            <w:shd w:val="clear" w:color="auto" w:fill="auto"/>
          </w:tcPr>
          <w:p w14:paraId="21020524" w14:textId="1FD941A8" w:rsidR="00C96847" w:rsidRPr="0037593A" w:rsidRDefault="00C96847" w:rsidP="00C96847">
            <w:pPr>
              <w:pStyle w:val="TableText"/>
              <w:rPr>
                <w:rStyle w:val="Blue"/>
                <w:rFonts w:ascii="Arial" w:hAnsi="Arial"/>
                <w:color w:val="auto"/>
                <w:sz w:val="18"/>
                <w:szCs w:val="18"/>
              </w:rPr>
            </w:pPr>
            <w:r w:rsidRPr="0037593A">
              <w:rPr>
                <w:rStyle w:val="Blue"/>
                <w:color w:val="auto"/>
                <w:sz w:val="18"/>
                <w:szCs w:val="18"/>
              </w:rPr>
              <w:t>EDM to Storm Tank Monitoring Point</w:t>
            </w:r>
            <w:r w:rsidR="0037593A" w:rsidRPr="0037593A">
              <w:rPr>
                <w:rStyle w:val="Blue"/>
                <w:color w:val="auto"/>
                <w:sz w:val="18"/>
                <w:szCs w:val="18"/>
              </w:rPr>
              <w:t xml:space="preserve"> 1</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645BD47A" w14:textId="40EA096D" w:rsidR="008E7F0A" w:rsidRPr="00584271" w:rsidRDefault="00357B60" w:rsidP="008E7F0A">
            <w:pPr>
              <w:pStyle w:val="TableText"/>
              <w:rPr>
                <w:rStyle w:val="Blue"/>
                <w:rFonts w:cs="Arial"/>
                <w:color w:val="auto"/>
                <w:sz w:val="18"/>
                <w:szCs w:val="18"/>
              </w:rPr>
            </w:pPr>
            <w:r w:rsidRPr="00584271">
              <w:rPr>
                <w:rStyle w:val="Blue"/>
                <w:rFonts w:cs="Arial"/>
                <w:color w:val="auto"/>
                <w:sz w:val="18"/>
                <w:szCs w:val="18"/>
              </w:rPr>
              <w:t>S</w:t>
            </w:r>
            <w:r w:rsidR="008E7F0A" w:rsidRPr="00584271">
              <w:rPr>
                <w:rStyle w:val="Blue"/>
                <w:rFonts w:cs="Arial"/>
                <w:color w:val="auto"/>
                <w:sz w:val="18"/>
                <w:szCs w:val="18"/>
              </w:rPr>
              <w:t>torm event recorder status operational</w:t>
            </w:r>
          </w:p>
          <w:p w14:paraId="2E8EF317" w14:textId="6EC80FF1" w:rsidR="008E7F0A" w:rsidRPr="00584271" w:rsidRDefault="008E7F0A" w:rsidP="008E7F0A">
            <w:pPr>
              <w:pStyle w:val="TableText"/>
              <w:rPr>
                <w:rStyle w:val="Blue"/>
                <w:rFonts w:cstheme="minorHAnsi"/>
                <w:color w:val="auto"/>
                <w:sz w:val="18"/>
                <w:szCs w:val="18"/>
              </w:rPr>
            </w:pPr>
          </w:p>
        </w:tc>
        <w:tc>
          <w:tcPr>
            <w:tcW w:w="1170" w:type="pct"/>
            <w:shd w:val="clear" w:color="auto" w:fill="auto"/>
          </w:tcPr>
          <w:p w14:paraId="3D107B71" w14:textId="6899219A" w:rsidR="008E7F0A" w:rsidRPr="00584271" w:rsidRDefault="008E7F0A" w:rsidP="008E7F0A">
            <w:pPr>
              <w:pStyle w:val="TableText"/>
              <w:rPr>
                <w:rStyle w:val="Blue"/>
                <w:rFonts w:cstheme="minorHAnsi"/>
                <w:color w:val="auto"/>
                <w:sz w:val="18"/>
                <w:szCs w:val="18"/>
              </w:rPr>
            </w:pPr>
            <w:r w:rsidRPr="00584271">
              <w:rPr>
                <w:rStyle w:val="Blue"/>
                <w:rFonts w:cs="Arial"/>
                <w:color w:val="auto"/>
                <w:sz w:val="18"/>
                <w:szCs w:val="18"/>
              </w:rPr>
              <w:t>Storm to Environment EDM Monitoring Point</w:t>
            </w:r>
          </w:p>
        </w:tc>
        <w:tc>
          <w:tcPr>
            <w:tcW w:w="1257" w:type="pct"/>
            <w:shd w:val="clear" w:color="auto" w:fill="auto"/>
          </w:tcPr>
          <w:p w14:paraId="02B9071B"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Annually</w:t>
            </w:r>
          </w:p>
          <w:p w14:paraId="3C5C7FD5" w14:textId="0F5240EC" w:rsidR="008E7F0A" w:rsidRPr="00584271" w:rsidRDefault="008E7F0A" w:rsidP="008E7F0A">
            <w:pPr>
              <w:pStyle w:val="TableText"/>
              <w:rPr>
                <w:rStyle w:val="Blue"/>
                <w:rFonts w:cstheme="minorHAnsi"/>
                <w:color w:val="auto"/>
                <w:sz w:val="18"/>
                <w:szCs w:val="18"/>
              </w:rPr>
            </w:pPr>
            <w:r w:rsidRPr="00584271">
              <w:rPr>
                <w:rStyle w:val="Blue"/>
                <w:rFonts w:cs="Arial"/>
                <w:color w:val="auto"/>
                <w:sz w:val="18"/>
                <w:szCs w:val="18"/>
              </w:rPr>
              <w:t>Report to be submitted within 2 months</w:t>
            </w:r>
          </w:p>
        </w:tc>
        <w:tc>
          <w:tcPr>
            <w:tcW w:w="1005" w:type="pct"/>
            <w:shd w:val="clear" w:color="auto" w:fill="auto"/>
          </w:tcPr>
          <w:p w14:paraId="43A0E9CB" w14:textId="1F5E27DD" w:rsidR="008E7F0A" w:rsidRPr="00584271" w:rsidRDefault="008E7F0A" w:rsidP="008E7F0A">
            <w:pPr>
              <w:pStyle w:val="TableText"/>
              <w:rPr>
                <w:rStyle w:val="Blue"/>
                <w:rFonts w:cstheme="minorHAnsi"/>
                <w:color w:val="auto"/>
                <w:sz w:val="18"/>
                <w:szCs w:val="18"/>
              </w:rPr>
            </w:pPr>
            <w:r w:rsidRPr="00584271">
              <w:rPr>
                <w:rStyle w:val="Blue"/>
                <w:rFonts w:cs="Arial"/>
                <w:color w:val="auto"/>
                <w:sz w:val="18"/>
                <w:szCs w:val="18"/>
              </w:rPr>
              <w:t>1</w:t>
            </w:r>
            <w:r w:rsidRPr="00584271">
              <w:rPr>
                <w:rStyle w:val="Blue"/>
                <w:rFonts w:cs="Arial"/>
                <w:color w:val="auto"/>
                <w:sz w:val="18"/>
                <w:szCs w:val="18"/>
                <w:vertAlign w:val="superscript"/>
              </w:rPr>
              <w:t>st</w:t>
            </w:r>
            <w:r w:rsidRPr="00584271">
              <w:rPr>
                <w:rStyle w:val="Blue"/>
                <w:rFonts w:cs="Arial"/>
                <w:color w:val="auto"/>
                <w:sz w:val="18"/>
                <w:szCs w:val="18"/>
              </w:rPr>
              <w:t xml:space="preserve"> January</w:t>
            </w:r>
          </w:p>
        </w:tc>
      </w:tr>
      <w:tr w:rsidR="008E7F0A" w:rsidRPr="00580228" w14:paraId="7727E64B" w14:textId="77777777" w:rsidTr="00B2242D">
        <w:trPr>
          <w:cantSplit/>
        </w:trPr>
        <w:tc>
          <w:tcPr>
            <w:tcW w:w="1568" w:type="pct"/>
            <w:shd w:val="clear" w:color="auto" w:fill="auto"/>
          </w:tcPr>
          <w:p w14:paraId="6CCE8A32" w14:textId="759BDD4A" w:rsidR="008E7F0A" w:rsidRPr="00584271" w:rsidRDefault="00357B60" w:rsidP="002C5C9D">
            <w:pPr>
              <w:pStyle w:val="TableText"/>
              <w:rPr>
                <w:rStyle w:val="Blue"/>
                <w:rFonts w:ascii="Arial" w:hAnsi="Arial" w:cs="Arial"/>
                <w:color w:val="auto"/>
                <w:sz w:val="18"/>
                <w:szCs w:val="18"/>
              </w:rPr>
            </w:pPr>
            <w:r w:rsidRPr="00584271">
              <w:rPr>
                <w:rStyle w:val="Blue"/>
                <w:rFonts w:cs="Arial"/>
                <w:color w:val="auto"/>
                <w:sz w:val="18"/>
                <w:szCs w:val="18"/>
              </w:rPr>
              <w:t>S</w:t>
            </w:r>
            <w:r w:rsidR="008E7F0A" w:rsidRPr="00584271">
              <w:rPr>
                <w:rStyle w:val="Blue"/>
                <w:rFonts w:cs="Arial"/>
                <w:color w:val="auto"/>
                <w:sz w:val="18"/>
                <w:szCs w:val="18"/>
              </w:rPr>
              <w:t>torm overflow performance, including total number of block-counted spills</w:t>
            </w:r>
          </w:p>
        </w:tc>
        <w:tc>
          <w:tcPr>
            <w:tcW w:w="1170" w:type="pct"/>
            <w:shd w:val="clear" w:color="auto" w:fill="auto"/>
          </w:tcPr>
          <w:p w14:paraId="56AD0223" w14:textId="0C1FF96F"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Storm Sample Point</w:t>
            </w:r>
          </w:p>
          <w:p w14:paraId="4637DD0B"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and</w:t>
            </w:r>
          </w:p>
          <w:p w14:paraId="4A989A12" w14:textId="77BF74BA"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Storm to Environment EDM Monitoring Point</w:t>
            </w:r>
          </w:p>
        </w:tc>
        <w:tc>
          <w:tcPr>
            <w:tcW w:w="1257" w:type="pct"/>
            <w:shd w:val="clear" w:color="auto" w:fill="auto"/>
          </w:tcPr>
          <w:p w14:paraId="528924C3"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Annually</w:t>
            </w:r>
          </w:p>
          <w:p w14:paraId="5B5B92C2" w14:textId="72541E49"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Report to be submitted within 2 months</w:t>
            </w:r>
          </w:p>
        </w:tc>
        <w:tc>
          <w:tcPr>
            <w:tcW w:w="1005" w:type="pct"/>
            <w:shd w:val="clear" w:color="auto" w:fill="auto"/>
          </w:tcPr>
          <w:p w14:paraId="6319FDBB" w14:textId="3D790DE3"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1</w:t>
            </w:r>
            <w:r w:rsidRPr="00584271">
              <w:rPr>
                <w:rStyle w:val="Blue"/>
                <w:rFonts w:cs="Arial"/>
                <w:color w:val="auto"/>
                <w:sz w:val="18"/>
                <w:szCs w:val="18"/>
                <w:vertAlign w:val="superscript"/>
              </w:rPr>
              <w:t>st</w:t>
            </w:r>
            <w:r w:rsidRPr="00584271">
              <w:rPr>
                <w:rStyle w:val="Blue"/>
                <w:rFonts w:cs="Arial"/>
                <w:color w:val="auto"/>
                <w:sz w:val="18"/>
                <w:szCs w:val="18"/>
              </w:rPr>
              <w:t xml:space="preserve"> January</w:t>
            </w:r>
          </w:p>
        </w:tc>
      </w:tr>
      <w:tr w:rsidR="008E7F0A" w:rsidRPr="00580228" w14:paraId="0E993573" w14:textId="77777777" w:rsidTr="00B2242D">
        <w:trPr>
          <w:cantSplit/>
        </w:trPr>
        <w:tc>
          <w:tcPr>
            <w:tcW w:w="1568" w:type="pct"/>
            <w:shd w:val="clear" w:color="auto" w:fill="auto"/>
          </w:tcPr>
          <w:p w14:paraId="50BAB2A5" w14:textId="45867F35" w:rsidR="008E7F0A" w:rsidRPr="00584271" w:rsidRDefault="008E7F0A" w:rsidP="002C5C9D">
            <w:pPr>
              <w:pStyle w:val="TableText"/>
              <w:rPr>
                <w:rStyle w:val="Blue"/>
                <w:rFonts w:ascii="Arial" w:hAnsi="Arial" w:cs="Arial"/>
                <w:color w:val="auto"/>
                <w:sz w:val="18"/>
                <w:szCs w:val="18"/>
              </w:rPr>
            </w:pPr>
            <w:r w:rsidRPr="00584271">
              <w:rPr>
                <w:rStyle w:val="Blue"/>
                <w:rFonts w:cs="Arial"/>
                <w:color w:val="auto"/>
                <w:sz w:val="18"/>
                <w:szCs w:val="18"/>
              </w:rPr>
              <w:t>Duration of total spills</w:t>
            </w:r>
          </w:p>
        </w:tc>
        <w:tc>
          <w:tcPr>
            <w:tcW w:w="1170" w:type="pct"/>
            <w:shd w:val="clear" w:color="auto" w:fill="auto"/>
          </w:tcPr>
          <w:p w14:paraId="25645742" w14:textId="3D62AED4"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Storm to Environment EDM Monitoring Point</w:t>
            </w:r>
          </w:p>
        </w:tc>
        <w:tc>
          <w:tcPr>
            <w:tcW w:w="1257" w:type="pct"/>
            <w:shd w:val="clear" w:color="auto" w:fill="auto"/>
          </w:tcPr>
          <w:p w14:paraId="279CDECF"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Annually</w:t>
            </w:r>
          </w:p>
          <w:p w14:paraId="1574475C" w14:textId="481C6C3D"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Report to be submitted within 2 months</w:t>
            </w:r>
          </w:p>
        </w:tc>
        <w:tc>
          <w:tcPr>
            <w:tcW w:w="1005" w:type="pct"/>
            <w:shd w:val="clear" w:color="auto" w:fill="auto"/>
          </w:tcPr>
          <w:p w14:paraId="28E259BB" w14:textId="61DC79EA"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1</w:t>
            </w:r>
            <w:r w:rsidRPr="00584271">
              <w:rPr>
                <w:rStyle w:val="Blue"/>
                <w:rFonts w:cs="Arial"/>
                <w:color w:val="auto"/>
                <w:sz w:val="18"/>
                <w:szCs w:val="18"/>
                <w:vertAlign w:val="superscript"/>
              </w:rPr>
              <w:t>st</w:t>
            </w:r>
            <w:r w:rsidRPr="00584271">
              <w:rPr>
                <w:rStyle w:val="Blue"/>
                <w:rFonts w:cs="Arial"/>
                <w:color w:val="auto"/>
                <w:sz w:val="18"/>
                <w:szCs w:val="18"/>
              </w:rPr>
              <w:t xml:space="preserve"> January</w:t>
            </w:r>
          </w:p>
        </w:tc>
      </w:tr>
      <w:tr w:rsidR="008E7F0A" w:rsidRPr="00580228" w14:paraId="09A32CB4" w14:textId="77777777" w:rsidTr="00B2242D">
        <w:trPr>
          <w:cantSplit/>
        </w:trPr>
        <w:tc>
          <w:tcPr>
            <w:tcW w:w="1568" w:type="pct"/>
            <w:shd w:val="clear" w:color="auto" w:fill="auto"/>
          </w:tcPr>
          <w:p w14:paraId="2409DC27" w14:textId="23303C30"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Storm sewage discharge start and end times</w:t>
            </w:r>
          </w:p>
          <w:p w14:paraId="2EB853C4" w14:textId="6F66D0E6" w:rsidR="008E7F0A" w:rsidRPr="00584271" w:rsidRDefault="008E7F0A" w:rsidP="008E7F0A">
            <w:pPr>
              <w:pStyle w:val="NormalWeb"/>
              <w:rPr>
                <w:rStyle w:val="Blue"/>
                <w:rFonts w:ascii="Arial" w:hAnsi="Arial" w:cs="Arial"/>
                <w:color w:val="auto"/>
                <w:sz w:val="18"/>
                <w:szCs w:val="18"/>
              </w:rPr>
            </w:pPr>
          </w:p>
        </w:tc>
        <w:tc>
          <w:tcPr>
            <w:tcW w:w="1170" w:type="pct"/>
            <w:shd w:val="clear" w:color="auto" w:fill="auto"/>
          </w:tcPr>
          <w:p w14:paraId="70723FE5" w14:textId="641C8CB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Storm to Environment EDM Monitoring Point</w:t>
            </w:r>
          </w:p>
        </w:tc>
        <w:tc>
          <w:tcPr>
            <w:tcW w:w="1257" w:type="pct"/>
            <w:shd w:val="clear" w:color="auto" w:fill="auto"/>
          </w:tcPr>
          <w:p w14:paraId="6A0A2F26" w14:textId="7A856742"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Reports to be provided to Natural Resources Wales upon request </w:t>
            </w:r>
          </w:p>
        </w:tc>
        <w:tc>
          <w:tcPr>
            <w:tcW w:w="1005" w:type="pct"/>
            <w:shd w:val="clear" w:color="auto" w:fill="auto"/>
          </w:tcPr>
          <w:p w14:paraId="23BFA17E" w14:textId="6AD74848"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As specified by Natural Resources Wales</w:t>
            </w:r>
          </w:p>
        </w:tc>
      </w:tr>
      <w:tr w:rsidR="008E7F0A" w:rsidRPr="00580228" w14:paraId="2C4B30D6" w14:textId="77777777" w:rsidTr="00B2242D">
        <w:trPr>
          <w:cantSplit/>
        </w:trPr>
        <w:tc>
          <w:tcPr>
            <w:tcW w:w="1568" w:type="pct"/>
            <w:shd w:val="clear" w:color="auto" w:fill="auto"/>
          </w:tcPr>
          <w:p w14:paraId="5B9B3818" w14:textId="1069E8EC" w:rsidR="008E7F0A" w:rsidRPr="00584271" w:rsidRDefault="008E7F0A" w:rsidP="008E7F0A">
            <w:pPr>
              <w:pStyle w:val="NormalWeb"/>
              <w:rPr>
                <w:rStyle w:val="Blue"/>
                <w:rFonts w:asciiTheme="minorHAnsi" w:hAnsiTheme="minorHAnsi" w:cs="Arial"/>
                <w:color w:val="auto"/>
                <w:sz w:val="18"/>
                <w:szCs w:val="18"/>
                <w:lang w:eastAsia="en-US"/>
              </w:rPr>
            </w:pPr>
            <w:r w:rsidRPr="00584271">
              <w:rPr>
                <w:rStyle w:val="Blue"/>
                <w:rFonts w:asciiTheme="minorHAnsi" w:hAnsiTheme="minorHAnsi" w:cs="Arial"/>
                <w:color w:val="auto"/>
                <w:sz w:val="18"/>
                <w:szCs w:val="18"/>
                <w:lang w:eastAsia="en-US"/>
              </w:rPr>
              <w:t>Flow passed forward monitoring</w:t>
            </w:r>
          </w:p>
        </w:tc>
        <w:tc>
          <w:tcPr>
            <w:tcW w:w="1170" w:type="pct"/>
            <w:shd w:val="clear" w:color="auto" w:fill="auto"/>
          </w:tcPr>
          <w:p w14:paraId="6CC3DF76" w14:textId="44C7DA19" w:rsidR="008E7F0A" w:rsidRPr="00584271" w:rsidRDefault="008E7F0A" w:rsidP="008E7F0A">
            <w:pPr>
              <w:pStyle w:val="TableText"/>
              <w:rPr>
                <w:rStyle w:val="Blue"/>
                <w:rFonts w:cs="Arial"/>
                <w:color w:val="auto"/>
                <w:sz w:val="18"/>
                <w:szCs w:val="18"/>
              </w:rPr>
            </w:pPr>
            <w:r w:rsidRPr="00584271">
              <w:rPr>
                <w:rStyle w:val="Blue"/>
                <w:rFonts w:cs="Calibri"/>
                <w:color w:val="auto"/>
                <w:sz w:val="18"/>
                <w:szCs w:val="18"/>
              </w:rPr>
              <w:t>MCERTS FPF Monitoring Point</w:t>
            </w:r>
            <w:r w:rsidR="00487FA3">
              <w:rPr>
                <w:rStyle w:val="Blue"/>
                <w:rFonts w:cs="Calibri"/>
                <w:color w:val="auto"/>
                <w:sz w:val="18"/>
                <w:szCs w:val="18"/>
              </w:rPr>
              <w:t xml:space="preserve"> </w:t>
            </w:r>
            <w:r w:rsidR="00487FA3" w:rsidRPr="00487FA3">
              <w:rPr>
                <w:rStyle w:val="Blue"/>
                <w:rFonts w:cs="Calibri"/>
                <w:color w:val="auto"/>
                <w:sz w:val="18"/>
                <w:szCs w:val="18"/>
              </w:rPr>
              <w:t>1</w:t>
            </w:r>
          </w:p>
        </w:tc>
        <w:tc>
          <w:tcPr>
            <w:tcW w:w="1257" w:type="pct"/>
            <w:shd w:val="clear" w:color="auto" w:fill="auto"/>
          </w:tcPr>
          <w:p w14:paraId="4C549DB3"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Reports to be provided to Natural Resources Wales upon request </w:t>
            </w:r>
          </w:p>
          <w:p w14:paraId="31609D8A" w14:textId="6532B2B8"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Upon request by Natural Resources Wales </w:t>
            </w:r>
          </w:p>
          <w:p w14:paraId="628891B8" w14:textId="77777777" w:rsidR="008E7F0A" w:rsidRPr="00584271" w:rsidRDefault="008E7F0A" w:rsidP="008E7F0A">
            <w:pPr>
              <w:pStyle w:val="TableText"/>
              <w:rPr>
                <w:rStyle w:val="Blue"/>
                <w:rFonts w:cs="Arial"/>
                <w:color w:val="auto"/>
                <w:sz w:val="18"/>
                <w:szCs w:val="18"/>
              </w:rPr>
            </w:pPr>
          </w:p>
        </w:tc>
      </w:tr>
      <w:tr w:rsidR="008E7F0A" w:rsidRPr="00580228" w14:paraId="4D20021B" w14:textId="77777777" w:rsidTr="00B2242D">
        <w:trPr>
          <w:cantSplit/>
        </w:trPr>
        <w:tc>
          <w:tcPr>
            <w:tcW w:w="1568" w:type="pct"/>
            <w:shd w:val="clear" w:color="auto" w:fill="auto"/>
          </w:tcPr>
          <w:p w14:paraId="5B9D5848" w14:textId="29FEDEC6" w:rsidR="008E7F0A" w:rsidRPr="00584271" w:rsidRDefault="008E7F0A" w:rsidP="008E7F0A">
            <w:pPr>
              <w:pStyle w:val="NormalWeb"/>
              <w:rPr>
                <w:rStyle w:val="Blue"/>
                <w:rFonts w:asciiTheme="minorHAnsi" w:hAnsiTheme="minorHAnsi" w:cs="Arial"/>
                <w:color w:val="auto"/>
                <w:sz w:val="18"/>
                <w:szCs w:val="18"/>
                <w:lang w:eastAsia="en-US"/>
              </w:rPr>
            </w:pPr>
            <w:r w:rsidRPr="00584271">
              <w:rPr>
                <w:rStyle w:val="Blue"/>
                <w:rFonts w:asciiTheme="minorHAnsi" w:hAnsiTheme="minorHAnsi" w:cs="Arial"/>
                <w:color w:val="auto"/>
                <w:sz w:val="18"/>
                <w:szCs w:val="18"/>
                <w:lang w:eastAsia="en-US"/>
              </w:rPr>
              <w:t>Overflow operation (into storm storage) yes/no or start and end times</w:t>
            </w:r>
          </w:p>
        </w:tc>
        <w:tc>
          <w:tcPr>
            <w:tcW w:w="1170" w:type="pct"/>
            <w:shd w:val="clear" w:color="auto" w:fill="auto"/>
          </w:tcPr>
          <w:p w14:paraId="3E50BA7E" w14:textId="3028975D" w:rsidR="008E7F0A" w:rsidRPr="00487FA3" w:rsidRDefault="008E7F0A" w:rsidP="008E7F0A">
            <w:pPr>
              <w:pStyle w:val="TableText"/>
              <w:rPr>
                <w:rStyle w:val="Blue"/>
                <w:rFonts w:cs="Calibri"/>
                <w:color w:val="000000" w:themeColor="text1"/>
                <w:sz w:val="18"/>
                <w:szCs w:val="18"/>
              </w:rPr>
            </w:pPr>
            <w:r w:rsidRPr="00487FA3">
              <w:rPr>
                <w:rStyle w:val="Blue"/>
                <w:rFonts w:cs="Calibri"/>
                <w:color w:val="000000" w:themeColor="text1"/>
                <w:sz w:val="18"/>
                <w:szCs w:val="18"/>
              </w:rPr>
              <w:t>EDM to Storm Tank Monitoring Point</w:t>
            </w:r>
            <w:r w:rsidR="00487FA3" w:rsidRPr="00487FA3">
              <w:rPr>
                <w:rStyle w:val="Blue"/>
                <w:rFonts w:cs="Calibri"/>
                <w:color w:val="000000" w:themeColor="text1"/>
                <w:sz w:val="18"/>
                <w:szCs w:val="18"/>
              </w:rPr>
              <w:t xml:space="preserve"> 1</w:t>
            </w:r>
          </w:p>
        </w:tc>
        <w:tc>
          <w:tcPr>
            <w:tcW w:w="1257" w:type="pct"/>
            <w:shd w:val="clear" w:color="auto" w:fill="auto"/>
          </w:tcPr>
          <w:p w14:paraId="0A43C572"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Reports to be provided to Natural Resources Wales upon request </w:t>
            </w:r>
          </w:p>
          <w:p w14:paraId="3A0F42AC" w14:textId="64FA6175"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Upon request by Natural Resources Wales </w:t>
            </w:r>
          </w:p>
          <w:p w14:paraId="767DA496" w14:textId="77777777" w:rsidR="008E7F0A" w:rsidRPr="00584271" w:rsidRDefault="008E7F0A" w:rsidP="008E7F0A">
            <w:pPr>
              <w:pStyle w:val="TableText"/>
              <w:rPr>
                <w:rStyle w:val="Blue"/>
                <w:rFonts w:cs="Arial"/>
                <w:color w:val="auto"/>
                <w:sz w:val="18"/>
                <w:szCs w:val="18"/>
              </w:rPr>
            </w:pPr>
          </w:p>
        </w:tc>
      </w:tr>
      <w:tr w:rsidR="008E7F0A" w:rsidRPr="00580228" w14:paraId="264D3387" w14:textId="77777777" w:rsidTr="00B2242D">
        <w:trPr>
          <w:cantSplit/>
        </w:trPr>
        <w:tc>
          <w:tcPr>
            <w:tcW w:w="1568" w:type="pct"/>
            <w:shd w:val="clear" w:color="auto" w:fill="auto"/>
          </w:tcPr>
          <w:p w14:paraId="26576B99" w14:textId="79A63BD8" w:rsidR="008E7F0A" w:rsidRPr="00584271" w:rsidRDefault="008E7F0A" w:rsidP="008E7F0A">
            <w:pPr>
              <w:pStyle w:val="NormalWeb"/>
              <w:rPr>
                <w:rStyle w:val="Blue"/>
                <w:rFonts w:asciiTheme="minorHAnsi" w:hAnsiTheme="minorHAnsi" w:cs="Arial"/>
                <w:color w:val="auto"/>
                <w:sz w:val="18"/>
                <w:szCs w:val="18"/>
                <w:lang w:eastAsia="en-US"/>
              </w:rPr>
            </w:pPr>
            <w:r w:rsidRPr="00584271">
              <w:rPr>
                <w:rStyle w:val="Blue"/>
                <w:rFonts w:asciiTheme="minorHAnsi" w:hAnsiTheme="minorHAnsi" w:cs="Arial"/>
                <w:color w:val="auto"/>
                <w:sz w:val="18"/>
                <w:szCs w:val="18"/>
                <w:lang w:eastAsia="en-US"/>
              </w:rPr>
              <w:t>Overflow operation (into storm storage) monitoring status (operational / not operational)</w:t>
            </w:r>
          </w:p>
        </w:tc>
        <w:tc>
          <w:tcPr>
            <w:tcW w:w="1170" w:type="pct"/>
            <w:shd w:val="clear" w:color="auto" w:fill="auto"/>
          </w:tcPr>
          <w:p w14:paraId="02C7A6BA" w14:textId="10EB7592" w:rsidR="008E7F0A" w:rsidRPr="00487FA3" w:rsidRDefault="008E7F0A" w:rsidP="008E7F0A">
            <w:pPr>
              <w:pStyle w:val="TableText"/>
              <w:rPr>
                <w:rStyle w:val="Blue"/>
                <w:rFonts w:cs="Calibri"/>
                <w:color w:val="000000" w:themeColor="text1"/>
                <w:sz w:val="18"/>
                <w:szCs w:val="18"/>
              </w:rPr>
            </w:pPr>
            <w:r w:rsidRPr="00487FA3">
              <w:rPr>
                <w:rStyle w:val="Blue"/>
                <w:rFonts w:cs="Calibri"/>
                <w:color w:val="000000" w:themeColor="text1"/>
                <w:sz w:val="18"/>
                <w:szCs w:val="18"/>
              </w:rPr>
              <w:t>EDM to Storm Tank Monitoring Point</w:t>
            </w:r>
            <w:r w:rsidR="00487FA3" w:rsidRPr="00487FA3">
              <w:rPr>
                <w:rStyle w:val="Blue"/>
                <w:rFonts w:cs="Calibri"/>
                <w:color w:val="000000" w:themeColor="text1"/>
                <w:sz w:val="18"/>
                <w:szCs w:val="18"/>
              </w:rPr>
              <w:t xml:space="preserve"> 1</w:t>
            </w:r>
          </w:p>
        </w:tc>
        <w:tc>
          <w:tcPr>
            <w:tcW w:w="1257" w:type="pct"/>
            <w:shd w:val="clear" w:color="auto" w:fill="auto"/>
          </w:tcPr>
          <w:p w14:paraId="76DD25EC"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Reports to be provided to Natural Resources Wales upon request </w:t>
            </w:r>
          </w:p>
          <w:p w14:paraId="4053CE64" w14:textId="1D04B65D"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 xml:space="preserve">Upon request by Natural Resources Wales </w:t>
            </w:r>
          </w:p>
          <w:p w14:paraId="6A219B3C" w14:textId="77777777" w:rsidR="008E7F0A" w:rsidRPr="00584271" w:rsidRDefault="008E7F0A" w:rsidP="008E7F0A">
            <w:pPr>
              <w:pStyle w:val="TableText"/>
              <w:rPr>
                <w:rStyle w:val="Blue"/>
                <w:rFonts w:cs="Arial"/>
                <w:color w:val="auto"/>
                <w:sz w:val="18"/>
                <w:szCs w:val="18"/>
              </w:rPr>
            </w:pPr>
          </w:p>
        </w:tc>
      </w:tr>
      <w:tr w:rsidR="008E7F0A" w:rsidRPr="00580228" w14:paraId="33F0AB94" w14:textId="77777777" w:rsidTr="00B2242D">
        <w:trPr>
          <w:cantSplit/>
        </w:trPr>
        <w:tc>
          <w:tcPr>
            <w:tcW w:w="1568" w:type="pct"/>
            <w:shd w:val="clear" w:color="auto" w:fill="auto"/>
          </w:tcPr>
          <w:p w14:paraId="7ABE76A4" w14:textId="763D6B0B" w:rsidR="008E7F0A" w:rsidRPr="00584271" w:rsidRDefault="008E7F0A" w:rsidP="008E7F0A">
            <w:pPr>
              <w:pStyle w:val="NormalWeb"/>
              <w:rPr>
                <w:rStyle w:val="Blue"/>
                <w:rFonts w:asciiTheme="minorHAnsi" w:hAnsiTheme="minorHAnsi" w:cs="Arial"/>
                <w:color w:val="auto"/>
                <w:sz w:val="18"/>
                <w:szCs w:val="18"/>
                <w:lang w:eastAsia="en-US"/>
              </w:rPr>
            </w:pPr>
            <w:r w:rsidRPr="00584271">
              <w:rPr>
                <w:rStyle w:val="Blue"/>
                <w:rFonts w:asciiTheme="minorHAnsi" w:hAnsiTheme="minorHAnsi" w:cs="Arial"/>
                <w:color w:val="auto"/>
                <w:sz w:val="18"/>
                <w:szCs w:val="18"/>
                <w:lang w:eastAsia="en-US"/>
              </w:rPr>
              <w:t>Flow passed forward and overflow operation monitoring annual report</w:t>
            </w:r>
          </w:p>
        </w:tc>
        <w:tc>
          <w:tcPr>
            <w:tcW w:w="1170" w:type="pct"/>
            <w:shd w:val="clear" w:color="auto" w:fill="auto"/>
          </w:tcPr>
          <w:p w14:paraId="2D406DAC" w14:textId="696E09EB" w:rsidR="008E7F0A" w:rsidRPr="00487FA3" w:rsidRDefault="008E7F0A" w:rsidP="008E7F0A">
            <w:pPr>
              <w:pStyle w:val="TableText"/>
              <w:rPr>
                <w:rStyle w:val="Blue"/>
                <w:rFonts w:cs="Calibri"/>
                <w:color w:val="000000" w:themeColor="text1"/>
                <w:sz w:val="18"/>
                <w:szCs w:val="18"/>
              </w:rPr>
            </w:pPr>
            <w:r w:rsidRPr="00487FA3">
              <w:rPr>
                <w:rStyle w:val="Blue"/>
                <w:rFonts w:cs="Calibri"/>
                <w:color w:val="000000" w:themeColor="text1"/>
                <w:sz w:val="18"/>
                <w:szCs w:val="18"/>
              </w:rPr>
              <w:t xml:space="preserve">MCERTS FPF Monitoring Point </w:t>
            </w:r>
            <w:r w:rsidR="00487FA3" w:rsidRPr="00487FA3">
              <w:rPr>
                <w:rStyle w:val="Blue"/>
                <w:rFonts w:cs="Calibri"/>
                <w:color w:val="000000" w:themeColor="text1"/>
                <w:sz w:val="18"/>
                <w:szCs w:val="18"/>
              </w:rPr>
              <w:t>1</w:t>
            </w:r>
          </w:p>
          <w:p w14:paraId="1BBC2FE3" w14:textId="77777777" w:rsidR="008E7F0A" w:rsidRPr="00487FA3" w:rsidRDefault="008E7F0A" w:rsidP="008E7F0A">
            <w:pPr>
              <w:pStyle w:val="TableText"/>
              <w:rPr>
                <w:rStyle w:val="Blue"/>
                <w:rFonts w:cs="Calibri"/>
                <w:color w:val="000000" w:themeColor="text1"/>
                <w:sz w:val="18"/>
                <w:szCs w:val="18"/>
              </w:rPr>
            </w:pPr>
            <w:r w:rsidRPr="00487FA3">
              <w:rPr>
                <w:rStyle w:val="Blue"/>
                <w:rFonts w:cs="Calibri"/>
                <w:color w:val="000000" w:themeColor="text1"/>
                <w:sz w:val="18"/>
                <w:szCs w:val="18"/>
              </w:rPr>
              <w:t>and</w:t>
            </w:r>
          </w:p>
          <w:p w14:paraId="77DA5F0C" w14:textId="6F5BCA8D" w:rsidR="008E7F0A" w:rsidRPr="00487FA3" w:rsidRDefault="008E7F0A" w:rsidP="008E7F0A">
            <w:pPr>
              <w:pStyle w:val="TableText"/>
              <w:rPr>
                <w:rStyle w:val="Blue"/>
                <w:rFonts w:cs="Calibri"/>
                <w:color w:val="000000" w:themeColor="text1"/>
                <w:sz w:val="18"/>
                <w:szCs w:val="18"/>
              </w:rPr>
            </w:pPr>
            <w:r w:rsidRPr="00487FA3">
              <w:rPr>
                <w:rStyle w:val="Blue"/>
                <w:rFonts w:cs="Calibri"/>
                <w:color w:val="000000" w:themeColor="text1"/>
                <w:sz w:val="18"/>
                <w:szCs w:val="18"/>
              </w:rPr>
              <w:t>EDM to Storm Tank Monitoring Point</w:t>
            </w:r>
            <w:r w:rsidR="00487FA3" w:rsidRPr="00487FA3">
              <w:rPr>
                <w:rStyle w:val="Blue"/>
                <w:rFonts w:cs="Calibri"/>
                <w:color w:val="000000" w:themeColor="text1"/>
                <w:sz w:val="18"/>
                <w:szCs w:val="18"/>
              </w:rPr>
              <w:t xml:space="preserve"> 1</w:t>
            </w:r>
          </w:p>
        </w:tc>
        <w:tc>
          <w:tcPr>
            <w:tcW w:w="1257" w:type="pct"/>
            <w:shd w:val="clear" w:color="auto" w:fill="auto"/>
          </w:tcPr>
          <w:p w14:paraId="3034B7D2"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From 01/01/2025:</w:t>
            </w:r>
          </w:p>
          <w:p w14:paraId="717CB8AC"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Annually</w:t>
            </w:r>
          </w:p>
          <w:p w14:paraId="0F7D37BD" w14:textId="58C57FF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Report to be submitted within 2 months</w:t>
            </w:r>
          </w:p>
        </w:tc>
        <w:tc>
          <w:tcPr>
            <w:tcW w:w="1005" w:type="pct"/>
            <w:shd w:val="clear" w:color="auto" w:fill="auto"/>
          </w:tcPr>
          <w:p w14:paraId="2BCB0CB6" w14:textId="77777777" w:rsidR="008E7F0A" w:rsidRPr="00584271" w:rsidRDefault="008E7F0A" w:rsidP="008E7F0A">
            <w:pPr>
              <w:pStyle w:val="TableText"/>
              <w:rPr>
                <w:rStyle w:val="Blue"/>
                <w:rFonts w:cs="Arial"/>
                <w:color w:val="auto"/>
                <w:sz w:val="18"/>
                <w:szCs w:val="18"/>
              </w:rPr>
            </w:pPr>
            <w:r w:rsidRPr="00584271">
              <w:rPr>
                <w:rStyle w:val="Blue"/>
                <w:rFonts w:cs="Arial"/>
                <w:color w:val="auto"/>
                <w:sz w:val="18"/>
                <w:szCs w:val="18"/>
              </w:rPr>
              <w:t>1</w:t>
            </w:r>
            <w:r w:rsidRPr="00584271">
              <w:rPr>
                <w:rStyle w:val="Blue"/>
                <w:rFonts w:cs="Arial"/>
                <w:color w:val="auto"/>
                <w:sz w:val="18"/>
                <w:szCs w:val="18"/>
                <w:vertAlign w:val="superscript"/>
              </w:rPr>
              <w:t>st</w:t>
            </w:r>
            <w:r w:rsidRPr="00584271">
              <w:rPr>
                <w:rStyle w:val="Blue"/>
                <w:rFonts w:cs="Arial"/>
                <w:color w:val="auto"/>
                <w:sz w:val="18"/>
                <w:szCs w:val="18"/>
              </w:rPr>
              <w:t xml:space="preserve"> January</w:t>
            </w:r>
            <w:r w:rsidRPr="00584271" w:rsidDel="00587BAD">
              <w:rPr>
                <w:rStyle w:val="Blue"/>
                <w:rFonts w:cs="Arial"/>
                <w:color w:val="auto"/>
                <w:sz w:val="18"/>
                <w:szCs w:val="18"/>
              </w:rPr>
              <w:t xml:space="preserve"> </w:t>
            </w:r>
          </w:p>
          <w:p w14:paraId="51D0022F" w14:textId="77777777" w:rsidR="008E7F0A" w:rsidRPr="00584271" w:rsidRDefault="008E7F0A" w:rsidP="008E7F0A">
            <w:pPr>
              <w:pStyle w:val="TableText"/>
              <w:rPr>
                <w:rStyle w:val="Blue"/>
                <w:rFonts w:cs="Arial"/>
                <w:color w:val="auto"/>
                <w:sz w:val="18"/>
                <w:szCs w:val="18"/>
              </w:rPr>
            </w:pPr>
          </w:p>
        </w:tc>
      </w:tr>
    </w:tbl>
    <w:p w14:paraId="375D1D58" w14:textId="401D7999" w:rsidR="00C30128" w:rsidRPr="006502C5"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4D6C8F66"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15676CE7" w:rsidR="00E7768E" w:rsidRPr="00584271" w:rsidRDefault="00E7768E" w:rsidP="00584271">
            <w:pPr>
              <w:pStyle w:val="TableText"/>
              <w:rPr>
                <w:rStyle w:val="Blue"/>
                <w:color w:val="auto"/>
                <w:sz w:val="18"/>
                <w:szCs w:val="18"/>
              </w:rPr>
            </w:pPr>
            <w:r w:rsidRPr="00584271">
              <w:rPr>
                <w:rStyle w:val="Blue"/>
                <w:color w:val="auto"/>
                <w:sz w:val="18"/>
                <w:szCs w:val="18"/>
              </w:rPr>
              <w:t xml:space="preserve">Storm sewage discharge start and end times </w:t>
            </w:r>
          </w:p>
        </w:tc>
        <w:tc>
          <w:tcPr>
            <w:tcW w:w="3123" w:type="pct"/>
            <w:shd w:val="clear" w:color="auto" w:fill="auto"/>
          </w:tcPr>
          <w:p w14:paraId="33E58156" w14:textId="6EAE6720" w:rsidR="00E7768E" w:rsidRPr="00584271" w:rsidRDefault="00E7768E" w:rsidP="00E7768E">
            <w:pPr>
              <w:pStyle w:val="TableText"/>
              <w:rPr>
                <w:rStyle w:val="Blue"/>
                <w:color w:val="auto"/>
                <w:sz w:val="18"/>
                <w:szCs w:val="18"/>
              </w:rPr>
            </w:pPr>
            <w:r w:rsidRPr="00584271">
              <w:rPr>
                <w:rStyle w:val="Blue"/>
                <w:rFonts w:cs="Arial"/>
                <w:color w:val="auto"/>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33B71EED" w14:textId="67357804" w:rsidR="00E7768E" w:rsidRPr="00584271" w:rsidRDefault="00E7768E" w:rsidP="00E7768E">
            <w:pPr>
              <w:pStyle w:val="TableText"/>
              <w:rPr>
                <w:rStyle w:val="Blue"/>
                <w:color w:val="auto"/>
                <w:sz w:val="18"/>
                <w:szCs w:val="18"/>
              </w:rPr>
            </w:pPr>
            <w:r w:rsidRPr="00584271">
              <w:rPr>
                <w:rStyle w:val="Blue"/>
                <w:color w:val="auto"/>
                <w:sz w:val="18"/>
                <w:szCs w:val="18"/>
              </w:rPr>
              <w:t>Storm overflow event recorder status (operational / not operational)</w:t>
            </w:r>
          </w:p>
          <w:p w14:paraId="0B9E49F3" w14:textId="7D191DDD" w:rsidR="00E7768E" w:rsidRPr="00584271" w:rsidRDefault="00E7768E" w:rsidP="00E7768E">
            <w:pPr>
              <w:pStyle w:val="TableText"/>
              <w:rPr>
                <w:rStyle w:val="Blue"/>
                <w:color w:val="auto"/>
                <w:sz w:val="18"/>
                <w:szCs w:val="18"/>
              </w:rPr>
            </w:pPr>
          </w:p>
        </w:tc>
        <w:tc>
          <w:tcPr>
            <w:tcW w:w="3123" w:type="pct"/>
            <w:shd w:val="clear" w:color="auto" w:fill="auto"/>
          </w:tcPr>
          <w:p w14:paraId="003AFD10" w14:textId="3A7DBF97" w:rsidR="00E7768E" w:rsidRPr="00584271" w:rsidRDefault="00E7768E" w:rsidP="00E7768E">
            <w:pPr>
              <w:pStyle w:val="TableText"/>
              <w:rPr>
                <w:rStyle w:val="Blue"/>
                <w:rFonts w:cs="Arial"/>
                <w:color w:val="auto"/>
                <w:sz w:val="18"/>
                <w:szCs w:val="18"/>
              </w:rPr>
            </w:pPr>
            <w:r w:rsidRPr="00584271">
              <w:rPr>
                <w:rStyle w:val="Blue"/>
                <w:rFonts w:cs="Arial"/>
                <w:color w:val="auto"/>
                <w:sz w:val="18"/>
                <w:szCs w:val="18"/>
              </w:rPr>
              <w:t>Annual summary report or other form as agreed in writing by Natural Resources Wales</w:t>
            </w:r>
          </w:p>
          <w:p w14:paraId="5287B602" w14:textId="720AFF10" w:rsidR="00E7768E" w:rsidRPr="00584271" w:rsidRDefault="00E7768E" w:rsidP="00E7768E">
            <w:pPr>
              <w:pStyle w:val="TableText"/>
              <w:rPr>
                <w:rStyle w:val="Blue"/>
                <w:color w:val="auto"/>
                <w:sz w:val="18"/>
                <w:szCs w:val="18"/>
              </w:rPr>
            </w:pPr>
            <w:r w:rsidRPr="00584271">
              <w:rPr>
                <w:rStyle w:val="Blue"/>
                <w:rFonts w:cs="Arial"/>
                <w:color w:val="auto"/>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546FB0">
        <w:trPr>
          <w:cantSplit/>
          <w:trHeight w:val="574"/>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7418F" w:rsidRPr="0047418F" w14:paraId="69E69993" w14:textId="77777777" w:rsidTr="00A9057C">
        <w:trPr>
          <w:cantSplit/>
        </w:trPr>
        <w:tc>
          <w:tcPr>
            <w:tcW w:w="1484" w:type="pct"/>
          </w:tcPr>
          <w:p w14:paraId="3006A9D9" w14:textId="77777777" w:rsidR="00926B5E" w:rsidRPr="0047418F" w:rsidRDefault="00926B5E" w:rsidP="00926B5E">
            <w:pPr>
              <w:pStyle w:val="TableText"/>
              <w:rPr>
                <w:sz w:val="18"/>
                <w:szCs w:val="18"/>
              </w:rPr>
            </w:pPr>
            <w:r w:rsidRPr="0047418F">
              <w:rPr>
                <w:sz w:val="18"/>
                <w:szCs w:val="18"/>
              </w:rPr>
              <w:t>Permit Number</w:t>
            </w:r>
          </w:p>
        </w:tc>
        <w:tc>
          <w:tcPr>
            <w:tcW w:w="3516" w:type="pct"/>
          </w:tcPr>
          <w:p w14:paraId="0AAEAB19" w14:textId="383E36A7" w:rsidR="00926B5E" w:rsidRPr="0047418F" w:rsidRDefault="00EC0230" w:rsidP="00926B5E">
            <w:pPr>
              <w:pStyle w:val="TableText"/>
            </w:pPr>
            <w:r>
              <w:fldChar w:fldCharType="begin"/>
            </w:r>
            <w:r>
              <w:instrText xml:space="preserve"> MERGEFIELD Permit_number </w:instrText>
            </w:r>
            <w:r>
              <w:fldChar w:fldCharType="separate"/>
            </w:r>
            <w:r w:rsidR="003E7D42" w:rsidRPr="0047418F">
              <w:rPr>
                <w:noProof/>
              </w:rPr>
              <w:t>BW2202501</w:t>
            </w:r>
            <w:r>
              <w:rPr>
                <w:noProof/>
              </w:rPr>
              <w:fldChar w:fldCharType="end"/>
            </w:r>
          </w:p>
        </w:tc>
      </w:tr>
      <w:tr w:rsidR="0047418F" w:rsidRPr="0047418F" w14:paraId="17285118" w14:textId="77777777" w:rsidTr="00A9057C">
        <w:trPr>
          <w:cantSplit/>
        </w:trPr>
        <w:tc>
          <w:tcPr>
            <w:tcW w:w="1484" w:type="pct"/>
          </w:tcPr>
          <w:p w14:paraId="4E9E7EC8" w14:textId="77777777" w:rsidR="00926B5E" w:rsidRPr="0047418F" w:rsidRDefault="00926B5E" w:rsidP="00926B5E">
            <w:pPr>
              <w:pStyle w:val="TableText"/>
              <w:rPr>
                <w:sz w:val="18"/>
                <w:szCs w:val="18"/>
              </w:rPr>
            </w:pPr>
            <w:r w:rsidRPr="0047418F">
              <w:rPr>
                <w:sz w:val="18"/>
                <w:szCs w:val="18"/>
              </w:rPr>
              <w:t>Name of operator</w:t>
            </w:r>
          </w:p>
        </w:tc>
        <w:tc>
          <w:tcPr>
            <w:tcW w:w="3516" w:type="pct"/>
          </w:tcPr>
          <w:p w14:paraId="3172AB74" w14:textId="7521E06E" w:rsidR="00926B5E" w:rsidRPr="0047418F" w:rsidRDefault="00815D01" w:rsidP="00926B5E">
            <w:pPr>
              <w:pStyle w:val="TableText"/>
            </w:pPr>
            <w:r w:rsidRPr="0047418F">
              <w:t>D</w:t>
            </w:r>
            <w:r w:rsidRPr="0047418F">
              <w:rPr>
                <w:rFonts w:cstheme="minorHAnsi"/>
              </w:rPr>
              <w:t>ŵ</w:t>
            </w:r>
            <w:r w:rsidRPr="0047418F">
              <w:t>r Cymru Cyfyngedig</w:t>
            </w:r>
          </w:p>
        </w:tc>
      </w:tr>
      <w:tr w:rsidR="0047418F" w:rsidRPr="0047418F" w14:paraId="5E92BFBD" w14:textId="77777777" w:rsidTr="00A9057C">
        <w:trPr>
          <w:cantSplit/>
        </w:trPr>
        <w:tc>
          <w:tcPr>
            <w:tcW w:w="1484" w:type="pct"/>
          </w:tcPr>
          <w:p w14:paraId="00BBB1EE" w14:textId="77777777" w:rsidR="00926B5E" w:rsidRPr="0047418F" w:rsidRDefault="00926B5E" w:rsidP="00926B5E">
            <w:pPr>
              <w:pStyle w:val="TableText"/>
              <w:rPr>
                <w:sz w:val="18"/>
                <w:szCs w:val="18"/>
              </w:rPr>
            </w:pPr>
            <w:r w:rsidRPr="0047418F">
              <w:rPr>
                <w:sz w:val="18"/>
                <w:szCs w:val="18"/>
              </w:rPr>
              <w:t>Location of Facility</w:t>
            </w:r>
          </w:p>
        </w:tc>
        <w:tc>
          <w:tcPr>
            <w:tcW w:w="3516" w:type="pct"/>
          </w:tcPr>
          <w:p w14:paraId="3BA5B162" w14:textId="737A6F6A" w:rsidR="00926B5E" w:rsidRPr="0047418F" w:rsidRDefault="00EC0230" w:rsidP="00926B5E">
            <w:pPr>
              <w:pStyle w:val="TableText"/>
            </w:pPr>
            <w:r>
              <w:fldChar w:fldCharType="begin"/>
            </w:r>
            <w:r>
              <w:instrText xml:space="preserve"> MERGEFIELD Site_name </w:instrText>
            </w:r>
            <w:r>
              <w:fldChar w:fldCharType="separate"/>
            </w:r>
            <w:r w:rsidR="003E7D42" w:rsidRPr="0047418F">
              <w:rPr>
                <w:noProof/>
              </w:rPr>
              <w:t>Pont Henri Incline Inn CSO</w:t>
            </w:r>
            <w:r>
              <w:rPr>
                <w:noProof/>
              </w:rPr>
              <w:fldChar w:fldCharType="end"/>
            </w:r>
            <w:r w:rsidR="00A97ED0" w:rsidRPr="0047418F">
              <w:t xml:space="preserve">, </w:t>
            </w:r>
            <w:r>
              <w:fldChar w:fldCharType="begin"/>
            </w:r>
            <w:r>
              <w:instrText xml:space="preserve"> MERGEFIELD DSI_ADD2 </w:instrText>
            </w:r>
            <w:r>
              <w:fldChar w:fldCharType="separate"/>
            </w:r>
            <w:r w:rsidR="003E7D42" w:rsidRPr="0047418F">
              <w:rPr>
                <w:noProof/>
              </w:rPr>
              <w:t>Track off Heol y Pentre</w:t>
            </w:r>
            <w:r>
              <w:rPr>
                <w:noProof/>
              </w:rPr>
              <w:fldChar w:fldCharType="end"/>
            </w:r>
            <w:r w:rsidR="00A97ED0" w:rsidRPr="0047418F">
              <w:t xml:space="preserve">, </w:t>
            </w:r>
            <w:r>
              <w:fldChar w:fldCharType="begin"/>
            </w:r>
            <w:r>
              <w:instrText xml:space="preserve"> MERGEFIELD DSI_ADD3 </w:instrText>
            </w:r>
            <w:r>
              <w:fldChar w:fldCharType="separate"/>
            </w:r>
            <w:r w:rsidR="003E7D42" w:rsidRPr="0047418F">
              <w:rPr>
                <w:noProof/>
              </w:rPr>
              <w:t>Pont Henri</w:t>
            </w:r>
            <w:r>
              <w:rPr>
                <w:noProof/>
              </w:rPr>
              <w:fldChar w:fldCharType="end"/>
            </w:r>
            <w:r w:rsidR="00A97ED0" w:rsidRPr="0047418F">
              <w:t xml:space="preserve">, </w:t>
            </w:r>
            <w:r>
              <w:fldChar w:fldCharType="begin"/>
            </w:r>
            <w:r>
              <w:instrText xml:space="preserve"> MERGEFIELD DSI_ADD4 </w:instrText>
            </w:r>
            <w:r>
              <w:fldChar w:fldCharType="separate"/>
            </w:r>
            <w:r w:rsidR="003E7D42" w:rsidRPr="0047418F">
              <w:rPr>
                <w:noProof/>
              </w:rPr>
              <w:t>Carmarthenshire</w:t>
            </w:r>
            <w:r>
              <w:rPr>
                <w:noProof/>
              </w:rPr>
              <w:fldChar w:fldCharType="end"/>
            </w:r>
            <w:r w:rsidR="00A97ED0" w:rsidRPr="0047418F">
              <w:t xml:space="preserve">, </w:t>
            </w:r>
            <w:r>
              <w:fldChar w:fldCharType="begin"/>
            </w:r>
            <w:r>
              <w:instrText xml:space="preserve"> MERGEFIELD DSI_POST_CODE </w:instrText>
            </w:r>
            <w:r>
              <w:fldChar w:fldCharType="separate"/>
            </w:r>
            <w:r w:rsidR="003E7D42" w:rsidRPr="0047418F">
              <w:rPr>
                <w:noProof/>
              </w:rPr>
              <w:t>SA15 5RD</w:t>
            </w:r>
            <w:r>
              <w:rPr>
                <w:noProof/>
              </w:rPr>
              <w:fldChar w:fldCharType="end"/>
            </w:r>
          </w:p>
        </w:tc>
      </w:tr>
      <w:tr w:rsidR="00926B5E" w:rsidRPr="0047418F" w14:paraId="72790FA3" w14:textId="77777777" w:rsidTr="00A9057C">
        <w:trPr>
          <w:cantSplit/>
        </w:trPr>
        <w:tc>
          <w:tcPr>
            <w:tcW w:w="1484" w:type="pct"/>
          </w:tcPr>
          <w:p w14:paraId="3ED2915F" w14:textId="77777777" w:rsidR="00926B5E" w:rsidRPr="0047418F" w:rsidRDefault="00926B5E" w:rsidP="00926B5E">
            <w:pPr>
              <w:pStyle w:val="TableText"/>
              <w:rPr>
                <w:sz w:val="18"/>
                <w:szCs w:val="18"/>
              </w:rPr>
            </w:pPr>
            <w:r w:rsidRPr="0047418F">
              <w:rPr>
                <w:sz w:val="18"/>
                <w:szCs w:val="18"/>
              </w:rPr>
              <w:t xml:space="preserve">Time and date of the detection </w:t>
            </w:r>
          </w:p>
        </w:tc>
        <w:tc>
          <w:tcPr>
            <w:tcW w:w="3516" w:type="pct"/>
          </w:tcPr>
          <w:p w14:paraId="2F1FCFF1" w14:textId="77777777" w:rsidR="00926B5E" w:rsidRPr="0047418F" w:rsidRDefault="00926B5E" w:rsidP="00926B5E">
            <w:pPr>
              <w:pStyle w:val="TableText"/>
            </w:pPr>
          </w:p>
        </w:tc>
      </w:tr>
    </w:tbl>
    <w:p w14:paraId="2959DE2C" w14:textId="77777777" w:rsidR="00926B5E" w:rsidRPr="0047418F" w:rsidRDefault="00926B5E" w:rsidP="00926B5E"/>
    <w:tbl>
      <w:tblPr>
        <w:tblStyle w:val="TableGrid"/>
        <w:tblW w:w="4720" w:type="pct"/>
        <w:tblInd w:w="562" w:type="dxa"/>
        <w:tblLook w:val="0020" w:firstRow="1" w:lastRow="0" w:firstColumn="0" w:lastColumn="0" w:noHBand="0" w:noVBand="0"/>
      </w:tblPr>
      <w:tblGrid>
        <w:gridCol w:w="2612"/>
        <w:gridCol w:w="6189"/>
      </w:tblGrid>
      <w:tr w:rsidR="0047418F" w:rsidRPr="0047418F"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7418F" w:rsidRDefault="00926B5E" w:rsidP="00926B5E">
            <w:pPr>
              <w:pStyle w:val="TableText"/>
              <w:rPr>
                <w:sz w:val="18"/>
                <w:szCs w:val="18"/>
              </w:rPr>
            </w:pPr>
            <w:r w:rsidRPr="0047418F">
              <w:rPr>
                <w:sz w:val="18"/>
                <w:szCs w:val="18"/>
              </w:rPr>
              <w:t>(a) Notification requirements for any malfunction, breakdown or failu</w:t>
            </w:r>
            <w:r w:rsidR="008F5D8C" w:rsidRPr="0047418F">
              <w:rPr>
                <w:sz w:val="18"/>
                <w:szCs w:val="18"/>
              </w:rPr>
              <w:t xml:space="preserve">re of equipment or </w:t>
            </w:r>
            <w:r w:rsidR="00E3410A" w:rsidRPr="0047418F">
              <w:rPr>
                <w:sz w:val="18"/>
                <w:szCs w:val="18"/>
              </w:rPr>
              <w:t>techniques, accident</w:t>
            </w:r>
            <w:r w:rsidRPr="0047418F">
              <w:rPr>
                <w:sz w:val="18"/>
                <w:szCs w:val="18"/>
              </w:rPr>
              <w:t xml:space="preserve">, </w:t>
            </w:r>
            <w:r w:rsidR="008F5D8C" w:rsidRPr="0047418F">
              <w:rPr>
                <w:sz w:val="18"/>
                <w:szCs w:val="18"/>
              </w:rPr>
              <w:t xml:space="preserve">or emission of a substance not controlled by an emission limit </w:t>
            </w:r>
            <w:r w:rsidRPr="0047418F">
              <w:rPr>
                <w:sz w:val="18"/>
                <w:szCs w:val="18"/>
              </w:rPr>
              <w:t>which has caused, is causing or may cause significant pollution</w:t>
            </w:r>
            <w:r w:rsidR="00940C9C" w:rsidRPr="0047418F">
              <w:rPr>
                <w:sz w:val="18"/>
                <w:szCs w:val="18"/>
              </w:rPr>
              <w:t>.</w:t>
            </w:r>
          </w:p>
        </w:tc>
      </w:tr>
      <w:tr w:rsidR="0047418F" w:rsidRPr="0047418F"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334DD38" w:rsidR="00926B5E" w:rsidRPr="0047418F" w:rsidRDefault="00E7768E" w:rsidP="0047418F">
            <w:pPr>
              <w:spacing w:before="60" w:after="60" w:line="240" w:lineRule="auto"/>
              <w:rPr>
                <w:rFonts w:ascii="Arial" w:hAnsi="Arial"/>
                <w:sz w:val="18"/>
                <w:szCs w:val="18"/>
              </w:rPr>
            </w:pPr>
            <w:r w:rsidRPr="0047418F">
              <w:rPr>
                <w:rFonts w:ascii="Arial" w:hAnsi="Arial"/>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7D4203">
      <w:pPr>
        <w:pStyle w:val="Heading2"/>
        <w:spacing w:before="0" w:after="120"/>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9"/>
      <w:bookmarkEnd w:id="10"/>
    </w:p>
    <w:p w14:paraId="4ECF713A" w14:textId="17527035" w:rsidR="00720D19" w:rsidRPr="00815D01" w:rsidRDefault="00720D19" w:rsidP="00197F73">
      <w:pPr>
        <w:pStyle w:val="BodyTextIndent"/>
        <w:tabs>
          <w:tab w:val="left" w:pos="1418"/>
        </w:tabs>
        <w:ind w:left="567"/>
        <w:rPr>
          <w:sz w:val="18"/>
          <w:szCs w:val="18"/>
        </w:rPr>
      </w:pPr>
      <w:bookmarkStart w:id="1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4FF1B192"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6360256" w14:textId="27ACBBD3" w:rsidR="00691251" w:rsidRPr="0047418F" w:rsidRDefault="00691251" w:rsidP="00691251">
      <w:pPr>
        <w:ind w:left="567"/>
        <w:rPr>
          <w:rFonts w:ascii="Arial" w:eastAsiaTheme="majorEastAsia" w:hAnsi="Arial" w:cs="Arial"/>
          <w:sz w:val="18"/>
          <w:szCs w:val="18"/>
        </w:rPr>
      </w:pPr>
      <w:r w:rsidRPr="00580228">
        <w:rPr>
          <w:rStyle w:val="Red"/>
          <w:rFonts w:ascii="Arial" w:eastAsiaTheme="majorEastAsia" w:hAnsi="Arial" w:cs="Arial"/>
          <w:color w:val="auto"/>
          <w:sz w:val="18"/>
          <w:szCs w:val="18"/>
        </w:rPr>
        <w:t xml:space="preserve">“MCERTS” means the Environment </w:t>
      </w:r>
      <w:r w:rsidRPr="0047418F">
        <w:rPr>
          <w:rStyle w:val="Red"/>
          <w:rFonts w:ascii="Arial" w:eastAsiaTheme="majorEastAsia" w:hAnsi="Arial" w:cs="Arial"/>
          <w:color w:val="auto"/>
          <w:sz w:val="18"/>
          <w:szCs w:val="18"/>
        </w:rPr>
        <w:t>Agency’s Monitoring Certification Scheme.</w:t>
      </w:r>
    </w:p>
    <w:p w14:paraId="05DDFE14" w14:textId="5FD939E0" w:rsidR="00E7768E" w:rsidRPr="00580228" w:rsidRDefault="00E7768E" w:rsidP="00E7768E">
      <w:pPr>
        <w:pStyle w:val="BodyTextIndent"/>
        <w:spacing w:before="120" w:after="0"/>
        <w:ind w:left="567"/>
        <w:rPr>
          <w:rFonts w:ascii="Arial" w:hAnsi="Arial" w:cs="Arial"/>
          <w:sz w:val="18"/>
          <w:szCs w:val="18"/>
        </w:rPr>
      </w:pPr>
      <w:r w:rsidRPr="0047418F">
        <w:rPr>
          <w:rFonts w:ascii="Arial" w:hAnsi="Arial" w:cs="Arial"/>
          <w:sz w:val="18"/>
          <w:szCs w:val="18"/>
        </w:rPr>
        <w:t>“flow passed forward” for the purposes of conditions 2.3.</w:t>
      </w:r>
      <w:r w:rsidR="00103E94" w:rsidRPr="0047418F">
        <w:rPr>
          <w:rFonts w:ascii="Arial" w:hAnsi="Arial" w:cs="Arial"/>
          <w:sz w:val="18"/>
          <w:szCs w:val="18"/>
        </w:rPr>
        <w:t>1</w:t>
      </w:r>
      <w:r w:rsidRPr="0047418F">
        <w:rPr>
          <w:rFonts w:ascii="Arial" w:hAnsi="Arial" w:cs="Arial"/>
          <w:sz w:val="18"/>
          <w:szCs w:val="18"/>
        </w:rPr>
        <w:t xml:space="preserve"> and 3.1.</w:t>
      </w:r>
      <w:r w:rsidR="00691251" w:rsidRPr="0047418F">
        <w:rPr>
          <w:rFonts w:ascii="Arial" w:hAnsi="Arial" w:cs="Arial"/>
          <w:sz w:val="18"/>
          <w:szCs w:val="18"/>
        </w:rPr>
        <w:t>2</w:t>
      </w:r>
      <w:r w:rsidRPr="0047418F">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w:t>
      </w:r>
      <w:r w:rsidRPr="00580228">
        <w:rPr>
          <w:rFonts w:ascii="Arial" w:hAnsi="Arial" w:cs="Arial"/>
          <w:sz w:val="18"/>
          <w:szCs w:val="18"/>
        </w:rPr>
        <w:t>downstream of it.</w:t>
      </w:r>
    </w:p>
    <w:p w14:paraId="2442900F" w14:textId="424607B3" w:rsidR="00A2676D" w:rsidRPr="005A4CF6" w:rsidRDefault="00103E94" w:rsidP="005A4CF6">
      <w:pPr>
        <w:pStyle w:val="BodyTextIndent"/>
        <w:tabs>
          <w:tab w:val="left" w:pos="1418"/>
        </w:tabs>
        <w:spacing w:before="120" w:after="0"/>
        <w:ind w:left="567"/>
        <w:jc w:val="left"/>
        <w:rPr>
          <w:rFonts w:ascii="Arial" w:hAnsi="Arial" w:cs="Arial"/>
          <w:iCs/>
          <w:sz w:val="18"/>
          <w:szCs w:val="18"/>
        </w:rPr>
      </w:pPr>
      <w:r w:rsidRPr="0058022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w:t>
      </w:r>
      <w:r w:rsidRPr="0047418F">
        <w:rPr>
          <w:rFonts w:ascii="Arial" w:hAnsi="Arial" w:cs="Arial"/>
          <w:iCs/>
          <w:sz w:val="18"/>
          <w:szCs w:val="18"/>
        </w:rPr>
        <w:t>account by condition 3.1.</w:t>
      </w:r>
      <w:r w:rsidR="00691251" w:rsidRPr="0047418F">
        <w:rPr>
          <w:rFonts w:ascii="Arial" w:hAnsi="Arial" w:cs="Arial"/>
          <w:iCs/>
          <w:sz w:val="18"/>
          <w:szCs w:val="18"/>
        </w:rPr>
        <w:t>2</w:t>
      </w:r>
      <w:r w:rsidRPr="0047418F">
        <w:rPr>
          <w:rFonts w:ascii="Arial" w:hAnsi="Arial" w:cs="Arial"/>
          <w:iCs/>
          <w:sz w:val="18"/>
          <w:szCs w:val="18"/>
        </w:rPr>
        <w:t>.</w:t>
      </w:r>
    </w:p>
    <w:p w14:paraId="713F580A" w14:textId="6ED609CA" w:rsidR="00926B5E" w:rsidRDefault="00926B5E" w:rsidP="00A9057C">
      <w:pPr>
        <w:pStyle w:val="Heading1"/>
        <w:ind w:left="567"/>
      </w:pPr>
      <w:r w:rsidRPr="00815D01">
        <w:lastRenderedPageBreak/>
        <w:t>Schedule 7 – Site plan</w:t>
      </w:r>
    </w:p>
    <w:p w14:paraId="070AB7C9" w14:textId="728F26C1" w:rsidR="00815D01" w:rsidRPr="00815D01" w:rsidRDefault="00FC68DE" w:rsidP="00A9057C">
      <w:pPr>
        <w:pStyle w:val="Heading1"/>
        <w:ind w:left="567"/>
      </w:pPr>
      <w:r>
        <w:rPr>
          <w:noProof/>
        </w:rPr>
        <w:drawing>
          <wp:inline distT="0" distB="0" distL="0" distR="0" wp14:anchorId="78CEB584" wp14:editId="569A9D13">
            <wp:extent cx="5061615" cy="4550735"/>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2569" cy="4560584"/>
                    </a:xfrm>
                    <a:prstGeom prst="rect">
                      <a:avLst/>
                    </a:prstGeom>
                  </pic:spPr>
                </pic:pic>
              </a:graphicData>
            </a:graphic>
          </wp:inline>
        </w:drawing>
      </w:r>
    </w:p>
    <w:p w14:paraId="6BA62E01" w14:textId="737F646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62DF8" w14:textId="77777777" w:rsidR="004645D2" w:rsidRDefault="004645D2" w:rsidP="00FF16FF">
      <w:pPr>
        <w:spacing w:before="0" w:after="0" w:line="240" w:lineRule="auto"/>
      </w:pPr>
      <w:r>
        <w:separator/>
      </w:r>
    </w:p>
  </w:endnote>
  <w:endnote w:type="continuationSeparator" w:id="0">
    <w:p w14:paraId="41C6FCE8" w14:textId="77777777" w:rsidR="004645D2" w:rsidRDefault="004645D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014EC127" w:rsidR="002F400F" w:rsidRPr="00BC2C15" w:rsidRDefault="00B873B4" w:rsidP="00B873B4">
    <w:pPr>
      <w:pStyle w:val="Footer"/>
    </w:pPr>
    <w:r>
      <w:t>number</w:t>
    </w:r>
    <w:r w:rsidRPr="003E7D42">
      <w:t xml:space="preserve">: </w:t>
    </w:r>
    <w:r w:rsidR="003E7D42" w:rsidRPr="003E7D42">
      <w:t>PAN-020331</w:t>
    </w:r>
    <w:r w:rsidRPr="003E7D42">
      <w:ptab w:relativeTo="margin" w:alignment="center" w:leader="none"/>
    </w:r>
    <w:r w:rsidRPr="003E7D42">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2AF1B54D" w:rsidR="00BC2C15" w:rsidRPr="00BC2C15" w:rsidRDefault="00641D79" w:rsidP="00BC2C15">
    <w:pPr>
      <w:pStyle w:val="Footer"/>
    </w:pPr>
    <w:r w:rsidRPr="00641D79">
      <w:t>BW2202501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EC0230">
      <w:fldChar w:fldCharType="begin"/>
    </w:r>
    <w:r w:rsidR="00EC0230">
      <w:instrText xml:space="preserve"> SECTIONPAGES  \* Arabic  \* MERGEFORMAT </w:instrText>
    </w:r>
    <w:r w:rsidR="00EC0230">
      <w:fldChar w:fldCharType="separate"/>
    </w:r>
    <w:r w:rsidR="00EC0230">
      <w:rPr>
        <w:noProof/>
      </w:rPr>
      <w:t>16</w:t>
    </w:r>
    <w:r w:rsidR="00EC023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2259C" w14:textId="77777777" w:rsidR="004645D2" w:rsidRDefault="004645D2" w:rsidP="00FF16FF">
      <w:pPr>
        <w:spacing w:before="0" w:after="0" w:line="240" w:lineRule="auto"/>
      </w:pPr>
      <w:r>
        <w:separator/>
      </w:r>
    </w:p>
  </w:footnote>
  <w:footnote w:type="continuationSeparator" w:id="0">
    <w:p w14:paraId="11F111BF" w14:textId="77777777" w:rsidR="004645D2" w:rsidRDefault="004645D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600737A4"/>
    <w:multiLevelType w:val="hybridMultilevel"/>
    <w:tmpl w:val="8990C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589"/>
          </w:tabs>
          <w:ind w:left="1589" w:hanging="454"/>
        </w:pPr>
        <w:rPr>
          <w:rFonts w:asciiTheme="minorHAnsi" w:hAnsiTheme="minorHAnsi" w:cstheme="min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187520362">
    <w:abstractNumId w:val="9"/>
  </w:num>
  <w:num w:numId="30" w16cid:durableId="1692754943">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B7D49"/>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5721"/>
    <w:rsid w:val="000F7B49"/>
    <w:rsid w:val="00103E94"/>
    <w:rsid w:val="001043E4"/>
    <w:rsid w:val="0010777A"/>
    <w:rsid w:val="001104E9"/>
    <w:rsid w:val="0011174E"/>
    <w:rsid w:val="001121FC"/>
    <w:rsid w:val="00112C36"/>
    <w:rsid w:val="00112DC2"/>
    <w:rsid w:val="00121737"/>
    <w:rsid w:val="001237AD"/>
    <w:rsid w:val="00124430"/>
    <w:rsid w:val="00132859"/>
    <w:rsid w:val="00132DB4"/>
    <w:rsid w:val="001369DD"/>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14F2"/>
    <w:rsid w:val="001C4F1D"/>
    <w:rsid w:val="001C6A0B"/>
    <w:rsid w:val="001D324A"/>
    <w:rsid w:val="001D423B"/>
    <w:rsid w:val="001E28C1"/>
    <w:rsid w:val="001E63DA"/>
    <w:rsid w:val="001F2280"/>
    <w:rsid w:val="001F4B89"/>
    <w:rsid w:val="001F73DB"/>
    <w:rsid w:val="0020172C"/>
    <w:rsid w:val="00202ED2"/>
    <w:rsid w:val="00204661"/>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33D6"/>
    <w:rsid w:val="002B4FF5"/>
    <w:rsid w:val="002C2622"/>
    <w:rsid w:val="002C4385"/>
    <w:rsid w:val="002C4A4F"/>
    <w:rsid w:val="002C5C73"/>
    <w:rsid w:val="002C5C9D"/>
    <w:rsid w:val="002D2987"/>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3B30"/>
    <w:rsid w:val="00327B68"/>
    <w:rsid w:val="0033391D"/>
    <w:rsid w:val="00336AF4"/>
    <w:rsid w:val="003371DA"/>
    <w:rsid w:val="003374F2"/>
    <w:rsid w:val="00341732"/>
    <w:rsid w:val="0034259E"/>
    <w:rsid w:val="003502F3"/>
    <w:rsid w:val="003503D1"/>
    <w:rsid w:val="00350B42"/>
    <w:rsid w:val="00353515"/>
    <w:rsid w:val="00357B60"/>
    <w:rsid w:val="00360B68"/>
    <w:rsid w:val="003627D5"/>
    <w:rsid w:val="0036311F"/>
    <w:rsid w:val="00364922"/>
    <w:rsid w:val="00366286"/>
    <w:rsid w:val="00366BEA"/>
    <w:rsid w:val="0037593A"/>
    <w:rsid w:val="00375DE8"/>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E7D42"/>
    <w:rsid w:val="003F3A62"/>
    <w:rsid w:val="003F423E"/>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5D2"/>
    <w:rsid w:val="00466AFD"/>
    <w:rsid w:val="0047000E"/>
    <w:rsid w:val="004707ED"/>
    <w:rsid w:val="0047418F"/>
    <w:rsid w:val="00477004"/>
    <w:rsid w:val="00484F38"/>
    <w:rsid w:val="004851B4"/>
    <w:rsid w:val="00487FA3"/>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46FB0"/>
    <w:rsid w:val="00551F8B"/>
    <w:rsid w:val="00553E83"/>
    <w:rsid w:val="00556C4B"/>
    <w:rsid w:val="00563124"/>
    <w:rsid w:val="00565E53"/>
    <w:rsid w:val="00573BA9"/>
    <w:rsid w:val="005746DB"/>
    <w:rsid w:val="00577CE3"/>
    <w:rsid w:val="00580228"/>
    <w:rsid w:val="00584271"/>
    <w:rsid w:val="005865E3"/>
    <w:rsid w:val="0058734B"/>
    <w:rsid w:val="00590250"/>
    <w:rsid w:val="005919A4"/>
    <w:rsid w:val="005954C5"/>
    <w:rsid w:val="005A4CF6"/>
    <w:rsid w:val="005B0E07"/>
    <w:rsid w:val="005B1D96"/>
    <w:rsid w:val="005B2CA1"/>
    <w:rsid w:val="005B75CA"/>
    <w:rsid w:val="005B78CA"/>
    <w:rsid w:val="005B7B1E"/>
    <w:rsid w:val="005C03A7"/>
    <w:rsid w:val="005C3D21"/>
    <w:rsid w:val="005C4640"/>
    <w:rsid w:val="005C4D3A"/>
    <w:rsid w:val="005C4DA1"/>
    <w:rsid w:val="005C7C4F"/>
    <w:rsid w:val="005D4F47"/>
    <w:rsid w:val="005D72AF"/>
    <w:rsid w:val="005D7DE8"/>
    <w:rsid w:val="005E3D82"/>
    <w:rsid w:val="005E4677"/>
    <w:rsid w:val="005E50C8"/>
    <w:rsid w:val="005F0027"/>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1D79"/>
    <w:rsid w:val="006425F9"/>
    <w:rsid w:val="00643070"/>
    <w:rsid w:val="00645B33"/>
    <w:rsid w:val="006502C5"/>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F17F8"/>
    <w:rsid w:val="006F628C"/>
    <w:rsid w:val="006F6E91"/>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901"/>
    <w:rsid w:val="007240FC"/>
    <w:rsid w:val="0072584D"/>
    <w:rsid w:val="007313FD"/>
    <w:rsid w:val="00733BBF"/>
    <w:rsid w:val="0073581F"/>
    <w:rsid w:val="0073697B"/>
    <w:rsid w:val="007373EE"/>
    <w:rsid w:val="00737F13"/>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03"/>
    <w:rsid w:val="007D42FA"/>
    <w:rsid w:val="007D707A"/>
    <w:rsid w:val="007D7E87"/>
    <w:rsid w:val="007E021B"/>
    <w:rsid w:val="007E025E"/>
    <w:rsid w:val="007E173F"/>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110DA"/>
    <w:rsid w:val="00912C91"/>
    <w:rsid w:val="009156C1"/>
    <w:rsid w:val="009175C3"/>
    <w:rsid w:val="00926B5E"/>
    <w:rsid w:val="00930CBC"/>
    <w:rsid w:val="009334FD"/>
    <w:rsid w:val="00937A29"/>
    <w:rsid w:val="00937AF6"/>
    <w:rsid w:val="00940C9C"/>
    <w:rsid w:val="00942B02"/>
    <w:rsid w:val="0095474E"/>
    <w:rsid w:val="00957ADD"/>
    <w:rsid w:val="009630E4"/>
    <w:rsid w:val="009637EE"/>
    <w:rsid w:val="0096666C"/>
    <w:rsid w:val="00972306"/>
    <w:rsid w:val="009747D5"/>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27DE"/>
    <w:rsid w:val="00A2676D"/>
    <w:rsid w:val="00A27700"/>
    <w:rsid w:val="00A32516"/>
    <w:rsid w:val="00A325E8"/>
    <w:rsid w:val="00A35B16"/>
    <w:rsid w:val="00A4122D"/>
    <w:rsid w:val="00A4256B"/>
    <w:rsid w:val="00A428A4"/>
    <w:rsid w:val="00A4341F"/>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101D"/>
    <w:rsid w:val="00B02934"/>
    <w:rsid w:val="00B0315E"/>
    <w:rsid w:val="00B0450E"/>
    <w:rsid w:val="00B05DC6"/>
    <w:rsid w:val="00B14C57"/>
    <w:rsid w:val="00B1515B"/>
    <w:rsid w:val="00B27A24"/>
    <w:rsid w:val="00B343E4"/>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1C15"/>
    <w:rsid w:val="00C02EEF"/>
    <w:rsid w:val="00C0308C"/>
    <w:rsid w:val="00C03337"/>
    <w:rsid w:val="00C03842"/>
    <w:rsid w:val="00C04141"/>
    <w:rsid w:val="00C056F9"/>
    <w:rsid w:val="00C060D4"/>
    <w:rsid w:val="00C11DCD"/>
    <w:rsid w:val="00C1328D"/>
    <w:rsid w:val="00C177E7"/>
    <w:rsid w:val="00C2065A"/>
    <w:rsid w:val="00C22AC1"/>
    <w:rsid w:val="00C22B9F"/>
    <w:rsid w:val="00C2654A"/>
    <w:rsid w:val="00C26D02"/>
    <w:rsid w:val="00C30128"/>
    <w:rsid w:val="00C3124B"/>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879CF"/>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02A2"/>
    <w:rsid w:val="00D044FD"/>
    <w:rsid w:val="00D11AA6"/>
    <w:rsid w:val="00D11EFC"/>
    <w:rsid w:val="00D13210"/>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DFF"/>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464"/>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0230"/>
    <w:rsid w:val="00EC195E"/>
    <w:rsid w:val="00EC5BD8"/>
    <w:rsid w:val="00ED1B50"/>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23FB"/>
    <w:rsid w:val="00FA4076"/>
    <w:rsid w:val="00FB03C2"/>
    <w:rsid w:val="00FB2130"/>
    <w:rsid w:val="00FB3747"/>
    <w:rsid w:val="00FB7BEF"/>
    <w:rsid w:val="00FC0AD7"/>
    <w:rsid w:val="00FC68D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clear" w:pos="1589"/>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REGU-193-13536071</_dlc_DocId>
    <_dlc_DocIdUrl xmlns="9be56660-2c31-41ef-bc00-23e72f632f2a">
      <Url>https://cyfoethnaturiolcymru.sharepoint.com/teams/Regulatory/Permitting/_layouts/15/DocIdRedir.aspx?ID=REGU-193-13536071</Url>
      <Description>REGU-193-13536071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Pont Henri Incline Inn CSO</Site_x0020_Name>
    <Internal_x002f_External xmlns="859f7ad6-93f6-4205-b62b-a17f28acbbac">Outgoing document</Internal_x002f_External>
    <Post_x0020_code xmlns="859f7ad6-93f6-4205-b62b-a17f28acbbac">SA15 5RD</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2024-05-20T23:00:00+00:00</Document_x0020_Date>
    <Facility_x0020_Address xmlns="859f7ad6-93f6-4205-b62b-a17f28acbbac">Track off Heol y Pentre, Pont Henri, Carmarthenshire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77CEC41-9E29-497E-8520-056483B7E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859f7ad6-93f6-4205-b62b-a17f28acbbac"/>
    <ds:schemaRef ds:uri="http://purl.org/dc/elements/1.1/"/>
    <ds:schemaRef ds:uri="6e121689-de5b-41b9-a751-bfeda7fa2b07"/>
    <ds:schemaRef ds:uri="http://schemas.microsoft.com/office/infopath/2007/PartnerControls"/>
    <ds:schemaRef ds:uri="http://schemas.openxmlformats.org/package/2006/metadata/core-properties"/>
    <ds:schemaRef ds:uri="9be56660-2c31-41ef-bc00-23e72f632f2a"/>
    <ds:schemaRef ds:uri="http://purl.org/dc/terms/"/>
    <ds:schemaRef ds:uri="005db27c-c37f-4c3b-898d-3fee1249b087"/>
    <ds:schemaRef ds:uri="http://schemas.microsoft.com/office/2006/metadata/properties"/>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321</TotalTime>
  <Pages>20</Pages>
  <Words>4648</Words>
  <Characters>25813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(21/05/2024)</dc:title>
  <dc:subject/>
  <dc:creator>Dauncey, Thomas</dc:creator>
  <cp:lastModifiedBy>Johns, Helen</cp:lastModifiedBy>
  <cp:revision>57</cp:revision>
  <dcterms:created xsi:type="dcterms:W3CDTF">2024-04-02T13:37:00Z</dcterms:created>
  <dcterms:modified xsi:type="dcterms:W3CDTF">2024-05-21T16:13:00Z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3b9d7d51-6faf-4ec5-8186-971bd708351c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