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31F85" w:rsidRDefault="00CE57D2"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t>Dŵr Cymru Cyfyngedig</w:t>
      </w:r>
    </w:p>
    <w:p w14:paraId="1D57689A" w14:textId="77777777" w:rsidR="005B73A2" w:rsidRPr="00431F85" w:rsidRDefault="005B73A2" w:rsidP="0082402C">
      <w:pPr>
        <w:pStyle w:val="coverLicenceHolder"/>
        <w:pBdr>
          <w:top w:val="single" w:sz="4" w:space="25" w:color="auto"/>
        </w:pBdr>
        <w:ind w:left="3261"/>
        <w:rPr>
          <w:color w:val="000000" w:themeColor="text1"/>
          <w:sz w:val="22"/>
          <w:szCs w:val="22"/>
        </w:rPr>
      </w:pPr>
    </w:p>
    <w:p w14:paraId="3D54993D" w14:textId="5F79C32D" w:rsidR="005B73A2" w:rsidRPr="00431F85" w:rsidRDefault="00717300"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fldChar w:fldCharType="begin"/>
      </w:r>
      <w:r w:rsidRPr="00431F85">
        <w:rPr>
          <w:color w:val="000000" w:themeColor="text1"/>
          <w:sz w:val="22"/>
          <w:szCs w:val="22"/>
        </w:rPr>
        <w:instrText xml:space="preserve"> MERGEFIELD Site_Name </w:instrText>
      </w:r>
      <w:r w:rsidRPr="00431F85">
        <w:rPr>
          <w:color w:val="000000" w:themeColor="text1"/>
          <w:sz w:val="22"/>
          <w:szCs w:val="22"/>
        </w:rPr>
        <w:fldChar w:fldCharType="separate"/>
      </w:r>
      <w:r w:rsidR="00431F85" w:rsidRPr="00431F85">
        <w:rPr>
          <w:noProof/>
          <w:color w:val="000000" w:themeColor="text1"/>
          <w:sz w:val="22"/>
          <w:szCs w:val="22"/>
        </w:rPr>
        <w:t>Llanrug Wastewater Treatment Works</w:t>
      </w:r>
      <w:r w:rsidRPr="00431F85">
        <w:rPr>
          <w:color w:val="000000" w:themeColor="text1"/>
          <w:sz w:val="22"/>
          <w:szCs w:val="22"/>
        </w:rPr>
        <w:fldChar w:fldCharType="end"/>
      </w:r>
      <w:r w:rsidR="005B73A2" w:rsidRPr="00431F85">
        <w:rPr>
          <w:color w:val="000000" w:themeColor="text1"/>
          <w:sz w:val="22"/>
          <w:szCs w:val="22"/>
        </w:rPr>
        <w:t xml:space="preserve"> </w:t>
      </w:r>
    </w:p>
    <w:p w14:paraId="718782F6" w14:textId="433B025E" w:rsidR="00717300" w:rsidRPr="00431F85" w:rsidRDefault="00717300"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fldChar w:fldCharType="begin"/>
      </w:r>
      <w:r w:rsidRPr="00431F85">
        <w:rPr>
          <w:color w:val="000000" w:themeColor="text1"/>
          <w:sz w:val="22"/>
          <w:szCs w:val="22"/>
        </w:rPr>
        <w:instrText xml:space="preserve"> MERGEFIELD DSI_ADD2 </w:instrText>
      </w:r>
      <w:r w:rsidRPr="00431F85">
        <w:rPr>
          <w:color w:val="000000" w:themeColor="text1"/>
          <w:sz w:val="22"/>
          <w:szCs w:val="22"/>
        </w:rPr>
        <w:fldChar w:fldCharType="separate"/>
      </w:r>
      <w:r w:rsidR="00431F85" w:rsidRPr="00431F85">
        <w:rPr>
          <w:noProof/>
          <w:color w:val="000000" w:themeColor="text1"/>
          <w:sz w:val="22"/>
          <w:szCs w:val="22"/>
        </w:rPr>
        <w:t>Road off Ffordd Crawia</w:t>
      </w:r>
      <w:r w:rsidRPr="00431F85">
        <w:rPr>
          <w:color w:val="000000" w:themeColor="text1"/>
          <w:sz w:val="22"/>
          <w:szCs w:val="22"/>
        </w:rPr>
        <w:fldChar w:fldCharType="end"/>
      </w:r>
    </w:p>
    <w:p w14:paraId="76B81458" w14:textId="2E89ADD7" w:rsidR="00717300" w:rsidRPr="00431F85" w:rsidRDefault="00717300"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fldChar w:fldCharType="begin"/>
      </w:r>
      <w:r w:rsidRPr="00431F85">
        <w:rPr>
          <w:color w:val="000000" w:themeColor="text1"/>
          <w:sz w:val="22"/>
          <w:szCs w:val="22"/>
        </w:rPr>
        <w:instrText xml:space="preserve"> MERGEFIELD DSI_ADD3 </w:instrText>
      </w:r>
      <w:r w:rsidRPr="00431F85">
        <w:rPr>
          <w:color w:val="000000" w:themeColor="text1"/>
          <w:sz w:val="22"/>
          <w:szCs w:val="22"/>
        </w:rPr>
        <w:fldChar w:fldCharType="separate"/>
      </w:r>
      <w:r w:rsidR="00431F85" w:rsidRPr="00431F85">
        <w:rPr>
          <w:noProof/>
          <w:color w:val="000000" w:themeColor="text1"/>
          <w:sz w:val="22"/>
          <w:szCs w:val="22"/>
        </w:rPr>
        <w:t>Llanrug</w:t>
      </w:r>
      <w:r w:rsidRPr="00431F85">
        <w:rPr>
          <w:color w:val="000000" w:themeColor="text1"/>
          <w:sz w:val="22"/>
          <w:szCs w:val="22"/>
        </w:rPr>
        <w:fldChar w:fldCharType="end"/>
      </w:r>
    </w:p>
    <w:p w14:paraId="0EF17346" w14:textId="64D3282A" w:rsidR="00717300" w:rsidRPr="00431F85" w:rsidRDefault="00717300"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fldChar w:fldCharType="begin"/>
      </w:r>
      <w:r w:rsidRPr="00431F85">
        <w:rPr>
          <w:color w:val="000000" w:themeColor="text1"/>
          <w:sz w:val="22"/>
          <w:szCs w:val="22"/>
        </w:rPr>
        <w:instrText xml:space="preserve"> MERGEFIELD DSI_ADD4 </w:instrText>
      </w:r>
      <w:r w:rsidRPr="00431F85">
        <w:rPr>
          <w:color w:val="000000" w:themeColor="text1"/>
          <w:sz w:val="22"/>
          <w:szCs w:val="22"/>
        </w:rPr>
        <w:fldChar w:fldCharType="separate"/>
      </w:r>
      <w:r w:rsidR="00431F85" w:rsidRPr="00431F85">
        <w:rPr>
          <w:noProof/>
          <w:color w:val="000000" w:themeColor="text1"/>
          <w:sz w:val="22"/>
          <w:szCs w:val="22"/>
        </w:rPr>
        <w:t>Gwynedd</w:t>
      </w:r>
      <w:r w:rsidRPr="00431F85">
        <w:rPr>
          <w:color w:val="000000" w:themeColor="text1"/>
          <w:sz w:val="22"/>
          <w:szCs w:val="22"/>
        </w:rPr>
        <w:fldChar w:fldCharType="end"/>
      </w:r>
    </w:p>
    <w:p w14:paraId="5FE00F48" w14:textId="70D5B400" w:rsidR="005B73A2" w:rsidRPr="00431F85" w:rsidRDefault="00717300" w:rsidP="0082402C">
      <w:pPr>
        <w:pStyle w:val="coverLicenceHolder"/>
        <w:pBdr>
          <w:top w:val="single" w:sz="4" w:space="25" w:color="auto"/>
        </w:pBdr>
        <w:ind w:left="3261"/>
        <w:rPr>
          <w:color w:val="000000" w:themeColor="text1"/>
          <w:sz w:val="22"/>
          <w:szCs w:val="22"/>
        </w:rPr>
      </w:pPr>
      <w:r w:rsidRPr="00431F85">
        <w:rPr>
          <w:color w:val="000000" w:themeColor="text1"/>
          <w:sz w:val="22"/>
          <w:szCs w:val="22"/>
        </w:rPr>
        <w:fldChar w:fldCharType="begin"/>
      </w:r>
      <w:r w:rsidRPr="00431F85">
        <w:rPr>
          <w:color w:val="000000" w:themeColor="text1"/>
          <w:sz w:val="22"/>
          <w:szCs w:val="22"/>
        </w:rPr>
        <w:instrText xml:space="preserve"> MERGEFIELD DSI_POST_CODE </w:instrText>
      </w:r>
      <w:r w:rsidRPr="00431F85">
        <w:rPr>
          <w:color w:val="000000" w:themeColor="text1"/>
          <w:sz w:val="22"/>
          <w:szCs w:val="22"/>
        </w:rPr>
        <w:fldChar w:fldCharType="separate"/>
      </w:r>
      <w:r w:rsidR="00431F85" w:rsidRPr="00431F85">
        <w:rPr>
          <w:noProof/>
          <w:color w:val="000000" w:themeColor="text1"/>
          <w:sz w:val="22"/>
          <w:szCs w:val="22"/>
        </w:rPr>
        <w:t>LL55 4BS</w:t>
      </w:r>
      <w:r w:rsidRPr="00431F85">
        <w:rPr>
          <w:color w:val="000000" w:themeColor="text1"/>
          <w:sz w:val="22"/>
          <w:szCs w:val="22"/>
        </w:rPr>
        <w:fldChar w:fldCharType="end"/>
      </w:r>
    </w:p>
    <w:p w14:paraId="31B7289B" w14:textId="77777777" w:rsidR="005B73A2" w:rsidRPr="00431F85"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431F85"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431F8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31F85">
        <w:rPr>
          <w:rFonts w:cs="Arial"/>
          <w:color w:val="000000" w:themeColor="text1"/>
          <w:sz w:val="22"/>
          <w:szCs w:val="22"/>
        </w:rPr>
        <w:t>Variation</w:t>
      </w:r>
      <w:r w:rsidR="003F2D1E" w:rsidRPr="00431F85">
        <w:rPr>
          <w:rFonts w:cs="Arial"/>
          <w:color w:val="000000" w:themeColor="text1"/>
          <w:sz w:val="22"/>
          <w:szCs w:val="22"/>
        </w:rPr>
        <w:t xml:space="preserve"> </w:t>
      </w:r>
      <w:r w:rsidRPr="00431F85">
        <w:rPr>
          <w:rFonts w:cs="Arial"/>
          <w:color w:val="000000" w:themeColor="text1"/>
          <w:sz w:val="22"/>
          <w:szCs w:val="22"/>
        </w:rPr>
        <w:t>number</w:t>
      </w:r>
    </w:p>
    <w:p w14:paraId="47F2863B" w14:textId="67748A14" w:rsidR="003370AB" w:rsidRPr="00431F8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31F85">
        <w:rPr>
          <w:rFonts w:cs="Arial"/>
          <w:color w:val="000000" w:themeColor="text1"/>
          <w:sz w:val="22"/>
          <w:szCs w:val="22"/>
        </w:rPr>
        <w:fldChar w:fldCharType="begin"/>
      </w:r>
      <w:r w:rsidRPr="00431F85">
        <w:rPr>
          <w:rFonts w:cs="Arial"/>
          <w:color w:val="000000" w:themeColor="text1"/>
          <w:sz w:val="22"/>
          <w:szCs w:val="22"/>
        </w:rPr>
        <w:instrText xml:space="preserve"> MERGEFIELD PAN </w:instrText>
      </w:r>
      <w:r w:rsidRPr="00431F85">
        <w:rPr>
          <w:rFonts w:cs="Arial"/>
          <w:color w:val="000000" w:themeColor="text1"/>
          <w:sz w:val="22"/>
          <w:szCs w:val="22"/>
        </w:rPr>
        <w:fldChar w:fldCharType="separate"/>
      </w:r>
      <w:r w:rsidR="00431F85" w:rsidRPr="00431F85">
        <w:rPr>
          <w:rFonts w:cs="Arial"/>
          <w:noProof/>
          <w:color w:val="000000" w:themeColor="text1"/>
          <w:sz w:val="22"/>
          <w:szCs w:val="22"/>
        </w:rPr>
        <w:t>PAN-021519</w:t>
      </w:r>
      <w:r w:rsidRPr="00431F85">
        <w:rPr>
          <w:rFonts w:cs="Arial"/>
          <w:color w:val="000000" w:themeColor="text1"/>
          <w:sz w:val="22"/>
          <w:szCs w:val="22"/>
        </w:rPr>
        <w:fldChar w:fldCharType="end"/>
      </w:r>
    </w:p>
    <w:p w14:paraId="3E146199" w14:textId="77777777" w:rsidR="00E84C8B" w:rsidRPr="00431F85" w:rsidRDefault="004F05BF" w:rsidP="0082402C">
      <w:pPr>
        <w:pStyle w:val="coverAuthNos"/>
        <w:spacing w:before="480"/>
        <w:ind w:left="3261"/>
        <w:rPr>
          <w:rFonts w:cs="Arial"/>
          <w:color w:val="000000" w:themeColor="text1"/>
          <w:sz w:val="22"/>
          <w:szCs w:val="22"/>
          <w:lang w:val="de-DE"/>
        </w:rPr>
      </w:pPr>
      <w:r w:rsidRPr="00431F85">
        <w:rPr>
          <w:rFonts w:cs="Arial"/>
          <w:color w:val="000000" w:themeColor="text1"/>
          <w:sz w:val="22"/>
          <w:szCs w:val="22"/>
          <w:lang w:val="de-DE"/>
        </w:rPr>
        <w:t>P</w:t>
      </w:r>
      <w:r w:rsidR="00E84C8B" w:rsidRPr="00431F85">
        <w:rPr>
          <w:rFonts w:cs="Arial"/>
          <w:color w:val="000000" w:themeColor="text1"/>
          <w:sz w:val="22"/>
          <w:szCs w:val="22"/>
          <w:lang w:val="de-DE"/>
        </w:rPr>
        <w:t>ermit number</w:t>
      </w:r>
    </w:p>
    <w:p w14:paraId="2EF0EE18" w14:textId="3D0C215C" w:rsidR="00E84C8B" w:rsidRPr="00431F85" w:rsidRDefault="006C214E" w:rsidP="0082402C">
      <w:pPr>
        <w:pStyle w:val="coverAuthNos"/>
        <w:ind w:left="3261"/>
        <w:rPr>
          <w:rFonts w:cs="Arial"/>
          <w:color w:val="000000" w:themeColor="text1"/>
          <w:sz w:val="22"/>
          <w:szCs w:val="22"/>
          <w:lang w:val="de-DE"/>
        </w:rPr>
      </w:pPr>
      <w:r w:rsidRPr="00431F85">
        <w:rPr>
          <w:rFonts w:cs="Arial"/>
          <w:color w:val="000000" w:themeColor="text1"/>
          <w:sz w:val="22"/>
          <w:szCs w:val="22"/>
          <w:lang w:val="de-DE"/>
        </w:rPr>
        <w:fldChar w:fldCharType="begin"/>
      </w:r>
      <w:r w:rsidRPr="00431F85">
        <w:rPr>
          <w:rFonts w:cs="Arial"/>
          <w:color w:val="000000" w:themeColor="text1"/>
          <w:sz w:val="22"/>
          <w:szCs w:val="22"/>
          <w:lang w:val="de-DE"/>
        </w:rPr>
        <w:instrText xml:space="preserve"> MERGEFIELD "FE_Permit_Number" </w:instrText>
      </w:r>
      <w:r w:rsidRPr="00431F85">
        <w:rPr>
          <w:rFonts w:cs="Arial"/>
          <w:color w:val="000000" w:themeColor="text1"/>
          <w:sz w:val="22"/>
          <w:szCs w:val="22"/>
          <w:lang w:val="de-DE"/>
        </w:rPr>
        <w:fldChar w:fldCharType="separate"/>
      </w:r>
      <w:r w:rsidR="00431F85" w:rsidRPr="00431F85">
        <w:rPr>
          <w:rFonts w:cs="Arial"/>
          <w:noProof/>
          <w:color w:val="000000" w:themeColor="text1"/>
          <w:sz w:val="22"/>
          <w:szCs w:val="22"/>
          <w:lang w:val="de-DE"/>
        </w:rPr>
        <w:t>CG0073901</w:t>
      </w:r>
      <w:r w:rsidRPr="00431F85">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58686E9" w:rsidR="00AC41E4" w:rsidRPr="00431F8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31F85">
        <w:rPr>
          <w:b/>
          <w:color w:val="000000" w:themeColor="text1"/>
          <w:sz w:val="36"/>
          <w:szCs w:val="36"/>
        </w:rPr>
        <w:lastRenderedPageBreak/>
        <w:fldChar w:fldCharType="begin"/>
      </w:r>
      <w:r w:rsidR="00717300" w:rsidRPr="00431F85">
        <w:rPr>
          <w:b/>
          <w:color w:val="000000" w:themeColor="text1"/>
          <w:sz w:val="36"/>
          <w:szCs w:val="36"/>
        </w:rPr>
        <w:instrText xml:space="preserve"> MERGEFIELD Site_Name </w:instrText>
      </w:r>
      <w:r w:rsidR="00717300" w:rsidRPr="00431F85">
        <w:rPr>
          <w:b/>
          <w:color w:val="000000" w:themeColor="text1"/>
          <w:sz w:val="36"/>
          <w:szCs w:val="36"/>
        </w:rPr>
        <w:fldChar w:fldCharType="separate"/>
      </w:r>
      <w:r w:rsidR="00431F85" w:rsidRPr="00431F85">
        <w:rPr>
          <w:b/>
          <w:noProof/>
          <w:color w:val="000000" w:themeColor="text1"/>
          <w:sz w:val="36"/>
          <w:szCs w:val="36"/>
        </w:rPr>
        <w:t>Llanrug Wastewater Treatment Works</w:t>
      </w:r>
      <w:r w:rsidR="00717300" w:rsidRPr="00431F85">
        <w:rPr>
          <w:b/>
          <w:color w:val="000000" w:themeColor="text1"/>
          <w:sz w:val="36"/>
          <w:szCs w:val="36"/>
        </w:rPr>
        <w:fldChar w:fldCharType="end"/>
      </w:r>
    </w:p>
    <w:p w14:paraId="2E34D8F8" w14:textId="6CF71527" w:rsidR="003370AB" w:rsidRPr="00431F85" w:rsidRDefault="00AF08C3" w:rsidP="003370AB">
      <w:pPr>
        <w:pStyle w:val="Heading1nonum"/>
        <w:spacing w:before="80" w:after="0" w:line="240" w:lineRule="auto"/>
        <w:jc w:val="center"/>
        <w:rPr>
          <w:color w:val="000000" w:themeColor="text1"/>
          <w:szCs w:val="36"/>
        </w:rPr>
      </w:pPr>
      <w:r w:rsidRPr="00431F85">
        <w:rPr>
          <w:color w:val="000000" w:themeColor="text1"/>
          <w:szCs w:val="36"/>
        </w:rPr>
        <w:t>P</w:t>
      </w:r>
      <w:r w:rsidR="003370AB" w:rsidRPr="00431F85">
        <w:rPr>
          <w:color w:val="000000" w:themeColor="text1"/>
          <w:szCs w:val="36"/>
        </w:rPr>
        <w:t xml:space="preserve">ermit </w:t>
      </w:r>
      <w:r w:rsidR="00BE5E02" w:rsidRPr="00431F85">
        <w:rPr>
          <w:color w:val="000000" w:themeColor="text1"/>
          <w:szCs w:val="36"/>
        </w:rPr>
        <w:t>n</w:t>
      </w:r>
      <w:r w:rsidR="003370AB" w:rsidRPr="00431F85">
        <w:rPr>
          <w:color w:val="000000" w:themeColor="text1"/>
          <w:szCs w:val="36"/>
        </w:rPr>
        <w:t xml:space="preserve">umber </w:t>
      </w:r>
      <w:r w:rsidR="00CC5CC5" w:rsidRPr="00431F85">
        <w:rPr>
          <w:color w:val="000000" w:themeColor="text1"/>
          <w:szCs w:val="36"/>
        </w:rPr>
        <w:fldChar w:fldCharType="begin"/>
      </w:r>
      <w:r w:rsidR="00CC5CC5" w:rsidRPr="00431F85">
        <w:rPr>
          <w:color w:val="000000" w:themeColor="text1"/>
          <w:szCs w:val="36"/>
        </w:rPr>
        <w:instrText xml:space="preserve"> MERGEFIELD FE_Permit_Number </w:instrText>
      </w:r>
      <w:r w:rsidR="00CC5CC5" w:rsidRPr="00431F85">
        <w:rPr>
          <w:color w:val="000000" w:themeColor="text1"/>
          <w:szCs w:val="36"/>
        </w:rPr>
        <w:fldChar w:fldCharType="separate"/>
      </w:r>
      <w:r w:rsidR="00431F85" w:rsidRPr="00431F85">
        <w:rPr>
          <w:noProof/>
          <w:color w:val="000000" w:themeColor="text1"/>
          <w:szCs w:val="36"/>
        </w:rPr>
        <w:t>CG0073901</w:t>
      </w:r>
      <w:r w:rsidR="00CC5CC5" w:rsidRPr="00431F85">
        <w:rPr>
          <w:color w:val="000000" w:themeColor="text1"/>
          <w:szCs w:val="36"/>
        </w:rPr>
        <w:fldChar w:fldCharType="end"/>
      </w:r>
    </w:p>
    <w:bookmarkEnd w:id="0"/>
    <w:bookmarkEnd w:id="1"/>
    <w:p w14:paraId="3C746A8D" w14:textId="77777777" w:rsidR="003370AB" w:rsidRPr="00431F85" w:rsidRDefault="003370AB" w:rsidP="003370AB">
      <w:pPr>
        <w:pStyle w:val="Heading1nonum"/>
        <w:rPr>
          <w:color w:val="000000" w:themeColor="text1"/>
        </w:rPr>
      </w:pPr>
      <w:r w:rsidRPr="00431F85">
        <w:rPr>
          <w:color w:val="000000" w:themeColor="text1"/>
        </w:rPr>
        <w:t>Introductory note</w:t>
      </w:r>
    </w:p>
    <w:p w14:paraId="59286F80" w14:textId="77777777" w:rsidR="003370AB" w:rsidRPr="00431F85" w:rsidRDefault="003370AB" w:rsidP="003370AB">
      <w:pPr>
        <w:pStyle w:val="Heading2a"/>
        <w:spacing w:before="120"/>
        <w:rPr>
          <w:i w:val="0"/>
          <w:color w:val="000000" w:themeColor="text1"/>
        </w:rPr>
      </w:pPr>
      <w:r w:rsidRPr="00431F85">
        <w:rPr>
          <w:i w:val="0"/>
          <w:color w:val="000000" w:themeColor="text1"/>
        </w:rPr>
        <w:t xml:space="preserve">This introductory note does not form a part of the </w:t>
      </w:r>
      <w:r w:rsidR="008679AD" w:rsidRPr="00431F85">
        <w:rPr>
          <w:i w:val="0"/>
          <w:color w:val="000000" w:themeColor="text1"/>
        </w:rPr>
        <w:t>notice.</w:t>
      </w:r>
    </w:p>
    <w:p w14:paraId="7F4A57E4" w14:textId="77777777" w:rsidR="00E84C8B" w:rsidRPr="00431F85" w:rsidRDefault="00E84C8B" w:rsidP="00167FFA">
      <w:pPr>
        <w:tabs>
          <w:tab w:val="left" w:pos="-720"/>
          <w:tab w:val="left" w:pos="0"/>
          <w:tab w:val="left" w:pos="972"/>
        </w:tabs>
        <w:spacing w:line="270" w:lineRule="exact"/>
        <w:rPr>
          <w:rFonts w:ascii="Arial" w:hAnsi="Arial" w:cs="Arial"/>
          <w:color w:val="000000" w:themeColor="text1"/>
        </w:rPr>
      </w:pPr>
    </w:p>
    <w:p w14:paraId="621AB039" w14:textId="3ECD23AF" w:rsidR="00952C06" w:rsidRDefault="0090270F" w:rsidP="00167FFA">
      <w:pPr>
        <w:pStyle w:val="BodyText2"/>
        <w:tabs>
          <w:tab w:val="left" w:pos="-720"/>
          <w:tab w:val="left" w:pos="0"/>
          <w:tab w:val="left" w:pos="972"/>
        </w:tabs>
        <w:spacing w:line="270" w:lineRule="exact"/>
        <w:jc w:val="left"/>
        <w:rPr>
          <w:rFonts w:cs="Arial"/>
          <w:sz w:val="22"/>
          <w:szCs w:val="22"/>
        </w:rPr>
      </w:pPr>
      <w:r w:rsidRPr="00431F85">
        <w:rPr>
          <w:rFonts w:cs="Arial"/>
          <w:color w:val="000000" w:themeColor="text1"/>
          <w:sz w:val="22"/>
          <w:szCs w:val="22"/>
        </w:rPr>
        <w:t>The following</w:t>
      </w:r>
      <w:r w:rsidR="00E84C8B" w:rsidRPr="00431F85">
        <w:rPr>
          <w:rFonts w:cs="Arial"/>
          <w:color w:val="000000" w:themeColor="text1"/>
          <w:sz w:val="22"/>
          <w:szCs w:val="22"/>
        </w:rPr>
        <w:t xml:space="preserve"> </w:t>
      </w:r>
      <w:r w:rsidR="0010272E" w:rsidRPr="00431F85">
        <w:rPr>
          <w:rFonts w:cs="Arial"/>
          <w:color w:val="000000" w:themeColor="text1"/>
          <w:sz w:val="22"/>
          <w:szCs w:val="22"/>
        </w:rPr>
        <w:t xml:space="preserve">notice </w:t>
      </w:r>
      <w:r w:rsidR="00E84C8B" w:rsidRPr="00431F85">
        <w:rPr>
          <w:rFonts w:cs="Arial"/>
          <w:color w:val="000000" w:themeColor="text1"/>
          <w:sz w:val="22"/>
          <w:szCs w:val="22"/>
        </w:rPr>
        <w:t>gives notice of the variation</w:t>
      </w:r>
      <w:r w:rsidR="004F05BF" w:rsidRPr="00431F85">
        <w:rPr>
          <w:rFonts w:cs="Arial"/>
          <w:color w:val="000000" w:themeColor="text1"/>
          <w:sz w:val="22"/>
          <w:szCs w:val="22"/>
        </w:rPr>
        <w:t xml:space="preserve"> and consolidation</w:t>
      </w:r>
      <w:r w:rsidR="00E84C8B" w:rsidRPr="00431F85">
        <w:rPr>
          <w:rFonts w:cs="Arial"/>
          <w:color w:val="000000" w:themeColor="text1"/>
          <w:sz w:val="22"/>
          <w:szCs w:val="22"/>
        </w:rPr>
        <w:t xml:space="preserve"> </w:t>
      </w:r>
      <w:r w:rsidR="00952C06" w:rsidRPr="00431F85">
        <w:rPr>
          <w:rFonts w:cs="Arial"/>
          <w:color w:val="000000" w:themeColor="text1"/>
          <w:sz w:val="22"/>
          <w:szCs w:val="22"/>
        </w:rPr>
        <w:t xml:space="preserve">of </w:t>
      </w:r>
      <w:r w:rsidR="008872C9" w:rsidRPr="00431F85">
        <w:rPr>
          <w:rFonts w:cs="Arial"/>
          <w:color w:val="000000" w:themeColor="text1"/>
          <w:sz w:val="22"/>
          <w:szCs w:val="22"/>
        </w:rPr>
        <w:t>environmental permits</w:t>
      </w:r>
      <w:r w:rsidR="00CC5CC5" w:rsidRPr="00431F85">
        <w:rPr>
          <w:rFonts w:cs="Arial"/>
          <w:color w:val="000000" w:themeColor="text1"/>
          <w:sz w:val="22"/>
          <w:szCs w:val="22"/>
        </w:rPr>
        <w:t xml:space="preserve"> </w:t>
      </w:r>
      <w:r w:rsidR="00CC5CC5" w:rsidRPr="00431F85">
        <w:rPr>
          <w:rFonts w:cs="Arial"/>
          <w:color w:val="000000" w:themeColor="text1"/>
          <w:sz w:val="22"/>
          <w:szCs w:val="22"/>
        </w:rPr>
        <w:fldChar w:fldCharType="begin"/>
      </w:r>
      <w:r w:rsidR="00CC5CC5" w:rsidRPr="00431F85">
        <w:rPr>
          <w:rFonts w:cs="Arial"/>
          <w:color w:val="000000" w:themeColor="text1"/>
          <w:sz w:val="22"/>
          <w:szCs w:val="22"/>
        </w:rPr>
        <w:instrText xml:space="preserve"> MERGEFIELD FE_Permit_Number </w:instrText>
      </w:r>
      <w:r w:rsidR="00CC5CC5" w:rsidRPr="00431F85">
        <w:rPr>
          <w:rFonts w:cs="Arial"/>
          <w:color w:val="000000" w:themeColor="text1"/>
          <w:sz w:val="22"/>
          <w:szCs w:val="22"/>
        </w:rPr>
        <w:fldChar w:fldCharType="separate"/>
      </w:r>
      <w:r w:rsidR="00431F85" w:rsidRPr="00431F85">
        <w:rPr>
          <w:rFonts w:cs="Arial"/>
          <w:noProof/>
          <w:color w:val="000000" w:themeColor="text1"/>
          <w:sz w:val="22"/>
          <w:szCs w:val="22"/>
        </w:rPr>
        <w:t>CG0073901</w:t>
      </w:r>
      <w:r w:rsidR="00CC5CC5" w:rsidRPr="00431F85">
        <w:rPr>
          <w:rFonts w:cs="Arial"/>
          <w:color w:val="000000" w:themeColor="text1"/>
          <w:sz w:val="22"/>
          <w:szCs w:val="22"/>
        </w:rPr>
        <w:fldChar w:fldCharType="end"/>
      </w:r>
      <w:r w:rsidR="008872C9" w:rsidRPr="00431F85">
        <w:rPr>
          <w:rFonts w:cs="Arial"/>
          <w:color w:val="000000" w:themeColor="text1"/>
          <w:sz w:val="22"/>
          <w:szCs w:val="22"/>
        </w:rPr>
        <w:t xml:space="preserve"> and </w:t>
      </w:r>
      <w:r w:rsidR="00CC5CC5" w:rsidRPr="00431F85">
        <w:rPr>
          <w:rFonts w:cs="Arial"/>
          <w:color w:val="000000" w:themeColor="text1"/>
          <w:sz w:val="22"/>
          <w:szCs w:val="22"/>
        </w:rPr>
        <w:fldChar w:fldCharType="begin"/>
      </w:r>
      <w:r w:rsidR="00CC5CC5" w:rsidRPr="00431F85">
        <w:rPr>
          <w:rFonts w:cs="Arial"/>
          <w:color w:val="000000" w:themeColor="text1"/>
          <w:sz w:val="22"/>
          <w:szCs w:val="22"/>
        </w:rPr>
        <w:instrText xml:space="preserve"> MERGEFIELD Storm_Permit_Number </w:instrText>
      </w:r>
      <w:r w:rsidR="00CC5CC5" w:rsidRPr="00431F85">
        <w:rPr>
          <w:rFonts w:cs="Arial"/>
          <w:color w:val="000000" w:themeColor="text1"/>
          <w:sz w:val="22"/>
          <w:szCs w:val="22"/>
        </w:rPr>
        <w:fldChar w:fldCharType="separate"/>
      </w:r>
      <w:r w:rsidR="00431F85" w:rsidRPr="00431F85">
        <w:rPr>
          <w:rFonts w:cs="Arial"/>
          <w:noProof/>
          <w:color w:val="000000" w:themeColor="text1"/>
          <w:sz w:val="22"/>
          <w:szCs w:val="22"/>
        </w:rPr>
        <w:t>CG0073902</w:t>
      </w:r>
      <w:r w:rsidR="00CC5CC5" w:rsidRPr="00431F85">
        <w:rPr>
          <w:rFonts w:cs="Arial"/>
          <w:color w:val="000000" w:themeColor="text1"/>
          <w:sz w:val="22"/>
          <w:szCs w:val="22"/>
        </w:rPr>
        <w:fldChar w:fldCharType="end"/>
      </w:r>
      <w:r w:rsidR="008872C9" w:rsidRPr="00431F85">
        <w:rPr>
          <w:rFonts w:cs="Arial"/>
          <w:color w:val="000000" w:themeColor="text1"/>
          <w:sz w:val="22"/>
          <w:szCs w:val="22"/>
        </w:rPr>
        <w:t xml:space="preserve"> referred to in the status logs below and the replacement of those permits with a consoli</w:t>
      </w:r>
      <w:r w:rsidR="008872C9" w:rsidRPr="00E1303A">
        <w:rPr>
          <w:rFonts w:cs="Arial"/>
          <w:sz w:val="22"/>
          <w:szCs w:val="22"/>
        </w:rPr>
        <w:t>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A07BCDB"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w:t>
      </w:r>
      <w:r w:rsidRPr="00431F85">
        <w:rPr>
          <w:rStyle w:val="Pink"/>
          <w:rFonts w:ascii="Arial" w:hAnsi="Arial" w:cs="Arial"/>
          <w:color w:val="000000" w:themeColor="text1"/>
          <w:sz w:val="22"/>
          <w:szCs w:val="22"/>
        </w:rPr>
        <w:t>nal Environment Programme. This permit requires the operator to install overflow operation monitoring into storm storage</w:t>
      </w:r>
      <w:r w:rsidR="00EB10E4">
        <w:rPr>
          <w:rStyle w:val="Pink"/>
          <w:rFonts w:ascii="Arial" w:hAnsi="Arial" w:cs="Arial"/>
          <w:color w:val="000000" w:themeColor="text1"/>
          <w:sz w:val="22"/>
          <w:szCs w:val="22"/>
        </w:rPr>
        <w:t xml:space="preserve"> and</w:t>
      </w:r>
      <w:r w:rsidRPr="00431F85">
        <w:rPr>
          <w:rStyle w:val="Pink"/>
          <w:rFonts w:ascii="Arial" w:hAnsi="Arial" w:cs="Arial"/>
          <w:color w:val="000000" w:themeColor="text1"/>
          <w:sz w:val="22"/>
          <w:szCs w:val="22"/>
        </w:rPr>
        <w:t xml:space="preserve"> MCERTS flow monitoring to record flow passed forward. </w:t>
      </w:r>
      <w:r w:rsidR="004E232E" w:rsidRPr="00431F85">
        <w:rPr>
          <w:rStyle w:val="Pink"/>
          <w:rFonts w:ascii="Arial" w:hAnsi="Arial" w:cs="Arial"/>
          <w:color w:val="000000" w:themeColor="text1"/>
          <w:sz w:val="22"/>
          <w:szCs w:val="22"/>
        </w:rPr>
        <w:t xml:space="preserve">Compliance assessment against flow passed forward and overflow operation into </w:t>
      </w:r>
      <w:r w:rsidR="004E232E" w:rsidRPr="004E232E">
        <w:rPr>
          <w:rStyle w:val="Pink"/>
          <w:rFonts w:ascii="Arial" w:hAnsi="Arial" w:cs="Arial"/>
          <w:color w:val="auto"/>
          <w:sz w:val="22"/>
          <w:szCs w:val="22"/>
        </w:rPr>
        <w:t>storm storage will be carried out for the first full calendar year after both monitors have been installed</w:t>
      </w:r>
      <w:r w:rsidR="004E232E">
        <w:rPr>
          <w:rStyle w:val="Pink"/>
          <w:rFonts w:ascii="Arial" w:hAnsi="Arial" w:cs="Arial"/>
          <w:color w:val="auto"/>
          <w:sz w:val="22"/>
          <w:szCs w:val="22"/>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D36364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31F85">
              <w:rPr>
                <w:rFonts w:ascii="Arial" w:hAnsi="Arial" w:cs="Arial"/>
                <w:noProof/>
                <w:color w:val="FFFFFF"/>
                <w:sz w:val="22"/>
                <w:szCs w:val="22"/>
              </w:rPr>
              <w:t>CG0073901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431F85">
        <w:trPr>
          <w:trHeight w:val="1021"/>
        </w:trPr>
        <w:tc>
          <w:tcPr>
            <w:tcW w:w="2660" w:type="dxa"/>
            <w:tcBorders>
              <w:left w:val="nil"/>
              <w:right w:val="nil"/>
            </w:tcBorders>
          </w:tcPr>
          <w:p w14:paraId="228246DF" w14:textId="297CC8FE" w:rsidR="00201A51" w:rsidRPr="00431F85" w:rsidRDefault="00201A51" w:rsidP="009619D1">
            <w:pPr>
              <w:pStyle w:val="Tablebody"/>
              <w:spacing w:before="40" w:after="40" w:line="270" w:lineRule="exact"/>
              <w:rPr>
                <w:rFonts w:ascii="Arial" w:hAnsi="Arial" w:cs="Arial"/>
                <w:color w:val="000000" w:themeColor="text1"/>
                <w:sz w:val="22"/>
                <w:szCs w:val="22"/>
              </w:rPr>
            </w:pPr>
            <w:r w:rsidRPr="00431F85">
              <w:rPr>
                <w:rFonts w:ascii="Arial" w:hAnsi="Arial" w:cs="Arial"/>
                <w:color w:val="000000" w:themeColor="text1"/>
                <w:sz w:val="22"/>
                <w:szCs w:val="22"/>
              </w:rPr>
              <w:t xml:space="preserve">Regulator-initiated variation </w:t>
            </w:r>
            <w:r w:rsidRPr="00431F85">
              <w:rPr>
                <w:rFonts w:ascii="Arial" w:hAnsi="Arial" w:cs="Arial"/>
                <w:color w:val="000000" w:themeColor="text1"/>
                <w:sz w:val="22"/>
                <w:szCs w:val="22"/>
              </w:rPr>
              <w:fldChar w:fldCharType="begin"/>
            </w:r>
            <w:r w:rsidRPr="00431F85">
              <w:rPr>
                <w:rFonts w:ascii="Arial" w:hAnsi="Arial" w:cs="Arial"/>
                <w:color w:val="000000" w:themeColor="text1"/>
                <w:sz w:val="22"/>
                <w:szCs w:val="22"/>
              </w:rPr>
              <w:instrText xml:space="preserve"> MERGEFIELD PAN </w:instrText>
            </w:r>
            <w:r w:rsidRPr="00431F85">
              <w:rPr>
                <w:rFonts w:ascii="Arial" w:hAnsi="Arial" w:cs="Arial"/>
                <w:color w:val="000000" w:themeColor="text1"/>
                <w:sz w:val="22"/>
                <w:szCs w:val="22"/>
              </w:rPr>
              <w:fldChar w:fldCharType="separate"/>
            </w:r>
            <w:r w:rsidR="00431F85" w:rsidRPr="00431F85">
              <w:rPr>
                <w:rFonts w:ascii="Arial" w:hAnsi="Arial" w:cs="Arial"/>
                <w:noProof/>
                <w:color w:val="000000" w:themeColor="text1"/>
                <w:sz w:val="22"/>
                <w:szCs w:val="22"/>
              </w:rPr>
              <w:t>PAN-021519</w:t>
            </w:r>
            <w:r w:rsidRPr="00431F85">
              <w:rPr>
                <w:rFonts w:ascii="Arial" w:hAnsi="Arial" w:cs="Arial"/>
                <w:color w:val="000000" w:themeColor="text1"/>
                <w:sz w:val="22"/>
                <w:szCs w:val="22"/>
              </w:rPr>
              <w:fldChar w:fldCharType="end"/>
            </w:r>
          </w:p>
        </w:tc>
        <w:tc>
          <w:tcPr>
            <w:tcW w:w="1559" w:type="dxa"/>
            <w:tcBorders>
              <w:left w:val="nil"/>
              <w:right w:val="nil"/>
            </w:tcBorders>
          </w:tcPr>
          <w:p w14:paraId="56AF8206" w14:textId="164797EC" w:rsidR="00201A51" w:rsidRPr="00431F85" w:rsidRDefault="00431F85" w:rsidP="009619D1">
            <w:pPr>
              <w:pStyle w:val="Tablebody"/>
              <w:spacing w:before="40" w:after="40" w:line="270" w:lineRule="exact"/>
              <w:rPr>
                <w:rFonts w:ascii="Arial" w:hAnsi="Arial" w:cs="Arial"/>
                <w:color w:val="000000" w:themeColor="text1"/>
                <w:sz w:val="22"/>
                <w:szCs w:val="22"/>
              </w:rPr>
            </w:pPr>
            <w:r w:rsidRPr="00431F85">
              <w:rPr>
                <w:rFonts w:ascii="Arial" w:hAnsi="Arial" w:cs="Arial"/>
                <w:color w:val="000000" w:themeColor="text1"/>
                <w:sz w:val="22"/>
                <w:szCs w:val="22"/>
              </w:rPr>
              <w:t>27/03/2023</w:t>
            </w:r>
          </w:p>
        </w:tc>
        <w:tc>
          <w:tcPr>
            <w:tcW w:w="3827" w:type="dxa"/>
            <w:tcBorders>
              <w:left w:val="nil"/>
              <w:right w:val="nil"/>
            </w:tcBorders>
          </w:tcPr>
          <w:p w14:paraId="261C0F00" w14:textId="4E0AB74D" w:rsidR="00201A51" w:rsidRPr="00431F85" w:rsidRDefault="00201A51" w:rsidP="009619D1">
            <w:pPr>
              <w:pStyle w:val="Tablebody"/>
              <w:spacing w:before="40" w:after="40" w:line="270" w:lineRule="exact"/>
              <w:rPr>
                <w:rFonts w:ascii="Arial" w:hAnsi="Arial" w:cs="Arial"/>
                <w:color w:val="000000" w:themeColor="text1"/>
                <w:sz w:val="22"/>
                <w:szCs w:val="22"/>
              </w:rPr>
            </w:pPr>
            <w:r w:rsidRPr="00431F85">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3B3A4F19" w:rsidR="00A40593" w:rsidRPr="002740D3" w:rsidRDefault="00A40593" w:rsidP="00E1303A">
            <w:pPr>
              <w:pStyle w:val="Tablebody"/>
              <w:spacing w:before="40" w:after="40" w:line="270" w:lineRule="exact"/>
              <w:rPr>
                <w:rFonts w:ascii="Arial" w:hAnsi="Arial" w:cs="Arial"/>
                <w:color w:val="000000" w:themeColor="text1"/>
                <w:sz w:val="22"/>
                <w:szCs w:val="22"/>
              </w:rPr>
            </w:pPr>
            <w:r w:rsidRPr="002740D3">
              <w:rPr>
                <w:rFonts w:ascii="Arial" w:hAnsi="Arial" w:cs="Arial"/>
                <w:color w:val="000000" w:themeColor="text1"/>
                <w:sz w:val="22"/>
                <w:szCs w:val="22"/>
              </w:rPr>
              <w:t xml:space="preserve">Variation determined </w:t>
            </w:r>
            <w:r w:rsidR="00CC5CC5" w:rsidRPr="002740D3">
              <w:rPr>
                <w:rFonts w:ascii="Arial" w:hAnsi="Arial" w:cs="Arial"/>
                <w:color w:val="000000" w:themeColor="text1"/>
                <w:sz w:val="22"/>
                <w:szCs w:val="22"/>
              </w:rPr>
              <w:fldChar w:fldCharType="begin"/>
            </w:r>
            <w:r w:rsidR="00CC5CC5" w:rsidRPr="002740D3">
              <w:rPr>
                <w:rFonts w:ascii="Arial" w:hAnsi="Arial" w:cs="Arial"/>
                <w:color w:val="000000" w:themeColor="text1"/>
                <w:sz w:val="22"/>
                <w:szCs w:val="22"/>
              </w:rPr>
              <w:instrText xml:space="preserve"> MERGEFIELD FE_Permit_Number </w:instrText>
            </w:r>
            <w:r w:rsidR="00CC5CC5" w:rsidRPr="002740D3">
              <w:rPr>
                <w:rFonts w:ascii="Arial" w:hAnsi="Arial" w:cs="Arial"/>
                <w:color w:val="000000" w:themeColor="text1"/>
                <w:sz w:val="22"/>
                <w:szCs w:val="22"/>
              </w:rPr>
              <w:fldChar w:fldCharType="separate"/>
            </w:r>
            <w:r w:rsidR="00431F85" w:rsidRPr="002740D3">
              <w:rPr>
                <w:rFonts w:ascii="Arial" w:hAnsi="Arial" w:cs="Arial"/>
                <w:noProof/>
                <w:color w:val="000000" w:themeColor="text1"/>
                <w:sz w:val="22"/>
                <w:szCs w:val="22"/>
              </w:rPr>
              <w:t>CG0073901</w:t>
            </w:r>
            <w:r w:rsidR="00CC5CC5" w:rsidRPr="002740D3">
              <w:rPr>
                <w:rFonts w:ascii="Arial" w:hAnsi="Arial" w:cs="Arial"/>
                <w:color w:val="000000" w:themeColor="text1"/>
                <w:sz w:val="22"/>
                <w:szCs w:val="22"/>
              </w:rPr>
              <w:fldChar w:fldCharType="end"/>
            </w:r>
            <w:r w:rsidRPr="002740D3">
              <w:rPr>
                <w:rFonts w:ascii="Arial" w:hAnsi="Arial" w:cs="Arial"/>
                <w:color w:val="000000" w:themeColor="text1"/>
                <w:sz w:val="22"/>
                <w:szCs w:val="22"/>
              </w:rPr>
              <w:t xml:space="preserve"> </w:t>
            </w:r>
          </w:p>
        </w:tc>
        <w:tc>
          <w:tcPr>
            <w:tcW w:w="1559" w:type="dxa"/>
            <w:tcBorders>
              <w:left w:val="nil"/>
              <w:right w:val="nil"/>
            </w:tcBorders>
          </w:tcPr>
          <w:p w14:paraId="59A3BE79" w14:textId="0AC8A9FA" w:rsidR="00A40593" w:rsidRPr="002740D3" w:rsidRDefault="002740D3" w:rsidP="00E1303A">
            <w:pPr>
              <w:pStyle w:val="Tablebody"/>
              <w:spacing w:before="40" w:after="40" w:line="270" w:lineRule="exact"/>
              <w:rPr>
                <w:rFonts w:ascii="Arial" w:hAnsi="Arial" w:cs="Arial"/>
                <w:color w:val="000000" w:themeColor="text1"/>
                <w:sz w:val="22"/>
                <w:szCs w:val="22"/>
              </w:rPr>
            </w:pPr>
            <w:r w:rsidRPr="002740D3">
              <w:rPr>
                <w:rFonts w:ascii="Arial" w:hAnsi="Arial" w:cs="Arial"/>
                <w:color w:val="000000" w:themeColor="text1"/>
                <w:sz w:val="22"/>
                <w:szCs w:val="22"/>
              </w:rPr>
              <w:t>23/05/2024</w:t>
            </w:r>
          </w:p>
        </w:tc>
        <w:tc>
          <w:tcPr>
            <w:tcW w:w="3827" w:type="dxa"/>
            <w:tcBorders>
              <w:left w:val="nil"/>
              <w:right w:val="nil"/>
            </w:tcBorders>
          </w:tcPr>
          <w:p w14:paraId="79CEFF18" w14:textId="0C725959"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w:t>
            </w:r>
            <w:r w:rsidRPr="00431F85">
              <w:rPr>
                <w:rFonts w:ascii="Arial" w:hAnsi="Arial" w:cs="Arial"/>
                <w:color w:val="000000" w:themeColor="text1"/>
                <w:sz w:val="22"/>
                <w:szCs w:val="22"/>
              </w:rPr>
              <w:t>nsolidated permit issued in modern condition format</w:t>
            </w:r>
            <w:r w:rsidR="00FB2CFC" w:rsidRPr="00431F85">
              <w:rPr>
                <w:rFonts w:ascii="Arial" w:hAnsi="Arial" w:cs="Arial"/>
                <w:color w:val="000000" w:themeColor="text1"/>
                <w:sz w:val="22"/>
                <w:szCs w:val="22"/>
              </w:rPr>
              <w:t xml:space="preserve"> to Dŵr Cymru C</w:t>
            </w:r>
            <w:r w:rsidR="00FB2CFC" w:rsidRPr="00CE57D2">
              <w:rPr>
                <w:rFonts w:ascii="Arial" w:hAnsi="Arial" w:cs="Arial"/>
                <w:color w:val="auto"/>
                <w:sz w:val="22"/>
                <w:szCs w:val="22"/>
              </w:rPr>
              <w:t>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0114C847"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31F85">
              <w:rPr>
                <w:rFonts w:ascii="Arial" w:hAnsi="Arial" w:cs="Arial"/>
                <w:noProof/>
                <w:color w:val="FFFFFF"/>
                <w:sz w:val="22"/>
                <w:szCs w:val="22"/>
              </w:rPr>
              <w:t>CG0073902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351640" w:rsidRPr="008016C5" w14:paraId="499171AC" w14:textId="77777777" w:rsidTr="00351640">
        <w:tc>
          <w:tcPr>
            <w:tcW w:w="2694" w:type="dxa"/>
            <w:tcBorders>
              <w:top w:val="single" w:sz="6" w:space="0" w:color="auto"/>
              <w:left w:val="nil"/>
              <w:bottom w:val="single" w:sz="6" w:space="0" w:color="auto"/>
              <w:right w:val="nil"/>
            </w:tcBorders>
          </w:tcPr>
          <w:p w14:paraId="6DD90468" w14:textId="77777777" w:rsidR="00016FBD" w:rsidRDefault="00351640" w:rsidP="00016FBD">
            <w:pPr>
              <w:pStyle w:val="Tablebody"/>
              <w:spacing w:beforeLines="20" w:before="48" w:afterLines="20" w:after="48" w:line="240" w:lineRule="auto"/>
              <w:rPr>
                <w:rFonts w:ascii="Arial" w:hAnsi="Arial" w:cs="Arial"/>
                <w:color w:val="auto"/>
                <w:sz w:val="22"/>
                <w:szCs w:val="22"/>
              </w:rPr>
            </w:pPr>
            <w:r w:rsidRPr="00E6728A">
              <w:rPr>
                <w:rFonts w:ascii="Arial" w:hAnsi="Arial" w:cs="Arial"/>
                <w:color w:val="auto"/>
                <w:sz w:val="22"/>
                <w:szCs w:val="22"/>
              </w:rPr>
              <w:t>Regulator-initiated variation</w:t>
            </w:r>
          </w:p>
          <w:p w14:paraId="406DC6AA" w14:textId="30BA1589" w:rsidR="00351640" w:rsidRPr="00D555F3" w:rsidRDefault="00351640" w:rsidP="00016FBD">
            <w:pPr>
              <w:pStyle w:val="Tablebody"/>
              <w:spacing w:beforeLines="20" w:before="48" w:afterLines="20" w:after="48" w:line="240" w:lineRule="auto"/>
              <w:rPr>
                <w:rFonts w:ascii="Arial" w:hAnsi="Arial" w:cs="Arial"/>
                <w:color w:val="FF0000"/>
                <w:sz w:val="22"/>
                <w:szCs w:val="22"/>
              </w:rPr>
            </w:pPr>
            <w:r w:rsidRPr="00E6728A">
              <w:rPr>
                <w:rFonts w:ascii="Arial" w:hAnsi="Arial" w:cs="Arial"/>
                <w:color w:val="auto"/>
                <w:sz w:val="22"/>
                <w:szCs w:val="22"/>
              </w:rPr>
              <w:t xml:space="preserve">Application </w:t>
            </w:r>
            <w:r w:rsidRPr="00E6728A">
              <w:rPr>
                <w:rFonts w:ascii="Arial" w:hAnsi="Arial" w:cs="Arial"/>
                <w:noProof/>
                <w:color w:val="auto"/>
                <w:sz w:val="22"/>
                <w:szCs w:val="22"/>
              </w:rPr>
              <w:t>PAN-009479</w:t>
            </w:r>
          </w:p>
        </w:tc>
        <w:tc>
          <w:tcPr>
            <w:tcW w:w="1417" w:type="dxa"/>
            <w:tcBorders>
              <w:top w:val="single" w:sz="6" w:space="0" w:color="auto"/>
              <w:left w:val="nil"/>
              <w:bottom w:val="single" w:sz="6" w:space="0" w:color="auto"/>
              <w:right w:val="nil"/>
            </w:tcBorders>
          </w:tcPr>
          <w:p w14:paraId="3D4A836F" w14:textId="77777777" w:rsidR="00351640" w:rsidRPr="00E6728A" w:rsidRDefault="00351640" w:rsidP="00351640">
            <w:pPr>
              <w:pStyle w:val="Tablebody"/>
              <w:spacing w:beforeLines="20" w:before="48" w:afterLines="20" w:after="48" w:line="276" w:lineRule="auto"/>
              <w:rPr>
                <w:rFonts w:ascii="Arial" w:hAnsi="Arial" w:cs="Arial"/>
                <w:color w:val="auto"/>
                <w:sz w:val="22"/>
                <w:szCs w:val="22"/>
              </w:rPr>
            </w:pPr>
            <w:r w:rsidRPr="00E6728A">
              <w:rPr>
                <w:rFonts w:ascii="Arial" w:hAnsi="Arial" w:cs="Arial"/>
                <w:color w:val="auto"/>
                <w:sz w:val="22"/>
                <w:szCs w:val="22"/>
              </w:rPr>
              <w:t>Duly Made</w:t>
            </w:r>
          </w:p>
          <w:p w14:paraId="04169861" w14:textId="6EA1090C" w:rsidR="00351640" w:rsidRPr="00D555F3" w:rsidRDefault="00351640" w:rsidP="00351640">
            <w:pPr>
              <w:pStyle w:val="Tablebody"/>
              <w:spacing w:before="40" w:after="40" w:line="270" w:lineRule="exact"/>
              <w:rPr>
                <w:rFonts w:ascii="Arial" w:hAnsi="Arial" w:cs="Arial"/>
                <w:color w:val="FF0000"/>
                <w:sz w:val="22"/>
                <w:szCs w:val="22"/>
              </w:rPr>
            </w:pPr>
            <w:r w:rsidRPr="00E6728A">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14A6C3B0" w:rsidR="00351640" w:rsidRPr="00D555F3" w:rsidRDefault="00351640" w:rsidP="00351640">
            <w:pPr>
              <w:pStyle w:val="Tablebody"/>
              <w:spacing w:before="40" w:after="40" w:line="270" w:lineRule="exact"/>
              <w:rPr>
                <w:rFonts w:ascii="Arial" w:hAnsi="Arial" w:cs="Arial"/>
                <w:color w:val="FF0000"/>
                <w:sz w:val="22"/>
                <w:szCs w:val="22"/>
              </w:rPr>
            </w:pPr>
            <w:r w:rsidRPr="00E6728A">
              <w:rPr>
                <w:rFonts w:ascii="Arial" w:hAnsi="Arial" w:cs="Arial"/>
                <w:color w:val="auto"/>
                <w:sz w:val="22"/>
                <w:szCs w:val="22"/>
              </w:rPr>
              <w:t>AMP programme EDM variation.</w:t>
            </w:r>
          </w:p>
        </w:tc>
      </w:tr>
      <w:tr w:rsidR="00351640" w:rsidRPr="008016C5" w14:paraId="58BA8E1A" w14:textId="77777777" w:rsidTr="00351640">
        <w:tc>
          <w:tcPr>
            <w:tcW w:w="2694" w:type="dxa"/>
            <w:tcBorders>
              <w:top w:val="single" w:sz="6" w:space="0" w:color="auto"/>
              <w:left w:val="nil"/>
              <w:bottom w:val="single" w:sz="6" w:space="0" w:color="auto"/>
              <w:right w:val="nil"/>
            </w:tcBorders>
          </w:tcPr>
          <w:p w14:paraId="1A3FB111" w14:textId="77777777" w:rsidR="00351640" w:rsidRPr="00AF2CA2" w:rsidRDefault="00351640" w:rsidP="00351640">
            <w:pPr>
              <w:pStyle w:val="Tablebody"/>
              <w:spacing w:beforeLines="20" w:before="48" w:afterLines="20" w:after="48" w:line="276" w:lineRule="auto"/>
              <w:rPr>
                <w:rFonts w:ascii="Arial" w:hAnsi="Arial" w:cs="Arial"/>
                <w:color w:val="auto"/>
                <w:sz w:val="22"/>
                <w:szCs w:val="22"/>
              </w:rPr>
            </w:pPr>
            <w:r w:rsidRPr="00AF2CA2">
              <w:rPr>
                <w:rFonts w:ascii="Arial" w:hAnsi="Arial" w:cs="Arial"/>
                <w:color w:val="auto"/>
                <w:sz w:val="22"/>
                <w:szCs w:val="22"/>
              </w:rPr>
              <w:t>Variation Issued</w:t>
            </w:r>
          </w:p>
          <w:p w14:paraId="25D3A296" w14:textId="187892B9" w:rsidR="00351640" w:rsidRPr="00D555F3" w:rsidRDefault="00351640" w:rsidP="00351640">
            <w:pPr>
              <w:pStyle w:val="Tablebody"/>
              <w:spacing w:before="40" w:after="40" w:line="270" w:lineRule="exact"/>
              <w:rPr>
                <w:rFonts w:ascii="Arial" w:hAnsi="Arial" w:cs="Arial"/>
                <w:color w:val="FF0000"/>
                <w:sz w:val="22"/>
                <w:szCs w:val="22"/>
              </w:rPr>
            </w:pPr>
            <w:r w:rsidRPr="00AF2CA2">
              <w:rPr>
                <w:rFonts w:ascii="Arial" w:hAnsi="Arial" w:cs="Arial"/>
                <w:noProof/>
                <w:color w:val="auto"/>
                <w:sz w:val="22"/>
                <w:szCs w:val="22"/>
              </w:rPr>
              <w:t>CG0073902</w:t>
            </w:r>
          </w:p>
        </w:tc>
        <w:tc>
          <w:tcPr>
            <w:tcW w:w="1417" w:type="dxa"/>
            <w:tcBorders>
              <w:top w:val="single" w:sz="6" w:space="0" w:color="auto"/>
              <w:left w:val="nil"/>
              <w:bottom w:val="single" w:sz="6" w:space="0" w:color="auto"/>
              <w:right w:val="nil"/>
            </w:tcBorders>
          </w:tcPr>
          <w:p w14:paraId="431118C1" w14:textId="2432C824" w:rsidR="00351640" w:rsidRPr="00D555F3" w:rsidRDefault="00351640" w:rsidP="00351640">
            <w:pPr>
              <w:pStyle w:val="Tablebody"/>
              <w:spacing w:before="40" w:after="40" w:line="270" w:lineRule="exact"/>
              <w:rPr>
                <w:rFonts w:ascii="Arial" w:hAnsi="Arial" w:cs="Arial"/>
                <w:color w:val="FF0000"/>
                <w:sz w:val="22"/>
                <w:szCs w:val="22"/>
              </w:rPr>
            </w:pPr>
            <w:r w:rsidRPr="00AF2CA2">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449A78ED" w:rsidR="00351640" w:rsidRPr="00D555F3" w:rsidRDefault="00351640" w:rsidP="0035164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70B77036" w:rsidR="00F02853" w:rsidRPr="00016FBD" w:rsidRDefault="00F02853" w:rsidP="00F02853">
            <w:pPr>
              <w:pStyle w:val="Tablebody"/>
              <w:spacing w:before="40" w:after="40" w:line="270" w:lineRule="exact"/>
              <w:rPr>
                <w:rFonts w:ascii="Arial" w:hAnsi="Arial" w:cs="Arial"/>
                <w:color w:val="000000" w:themeColor="text1"/>
                <w:sz w:val="22"/>
                <w:szCs w:val="22"/>
              </w:rPr>
            </w:pPr>
            <w:r w:rsidRPr="00016FBD">
              <w:rPr>
                <w:rFonts w:ascii="Arial" w:hAnsi="Arial" w:cs="Arial"/>
                <w:color w:val="000000" w:themeColor="text1"/>
                <w:sz w:val="22"/>
                <w:szCs w:val="22"/>
              </w:rPr>
              <w:t xml:space="preserve">Regulator-initiated variation </w:t>
            </w:r>
            <w:r w:rsidRPr="00016FBD">
              <w:rPr>
                <w:rFonts w:ascii="Arial" w:hAnsi="Arial" w:cs="Arial"/>
                <w:color w:val="000000" w:themeColor="text1"/>
                <w:sz w:val="22"/>
                <w:szCs w:val="22"/>
              </w:rPr>
              <w:fldChar w:fldCharType="begin"/>
            </w:r>
            <w:r w:rsidRPr="00016FBD">
              <w:rPr>
                <w:rFonts w:ascii="Arial" w:hAnsi="Arial" w:cs="Arial"/>
                <w:color w:val="000000" w:themeColor="text1"/>
                <w:sz w:val="22"/>
                <w:szCs w:val="22"/>
              </w:rPr>
              <w:instrText xml:space="preserve"> MERGEFIELD "PAN" </w:instrText>
            </w:r>
            <w:r w:rsidRPr="00016FBD">
              <w:rPr>
                <w:rFonts w:ascii="Arial" w:hAnsi="Arial" w:cs="Arial"/>
                <w:color w:val="000000" w:themeColor="text1"/>
                <w:sz w:val="22"/>
                <w:szCs w:val="22"/>
              </w:rPr>
              <w:fldChar w:fldCharType="separate"/>
            </w:r>
            <w:r w:rsidR="00431F85" w:rsidRPr="00016FBD">
              <w:rPr>
                <w:rFonts w:ascii="Arial" w:hAnsi="Arial" w:cs="Arial"/>
                <w:noProof/>
                <w:color w:val="000000" w:themeColor="text1"/>
                <w:sz w:val="22"/>
                <w:szCs w:val="22"/>
              </w:rPr>
              <w:t>PAN-021519</w:t>
            </w:r>
            <w:r w:rsidRPr="00016FBD">
              <w:rPr>
                <w:rFonts w:ascii="Arial" w:hAnsi="Arial" w:cs="Arial"/>
                <w:color w:val="000000" w:themeColor="text1"/>
                <w:sz w:val="22"/>
                <w:szCs w:val="22"/>
              </w:rPr>
              <w:fldChar w:fldCharType="end"/>
            </w:r>
            <w:r w:rsidRPr="00016FBD">
              <w:rPr>
                <w:rFonts w:ascii="Arial" w:hAnsi="Arial" w:cs="Arial"/>
                <w:color w:val="000000" w:themeColor="text1"/>
                <w:sz w:val="22"/>
                <w:szCs w:val="22"/>
              </w:rPr>
              <w:t xml:space="preserve"> </w:t>
            </w:r>
          </w:p>
        </w:tc>
        <w:tc>
          <w:tcPr>
            <w:tcW w:w="1417" w:type="dxa"/>
            <w:tcBorders>
              <w:left w:val="nil"/>
              <w:right w:val="nil"/>
            </w:tcBorders>
          </w:tcPr>
          <w:p w14:paraId="43676E7F" w14:textId="00BE0C46" w:rsidR="00F02853" w:rsidRPr="00016FBD" w:rsidRDefault="00016FBD" w:rsidP="00F02853">
            <w:pPr>
              <w:pStyle w:val="Tablebody"/>
              <w:spacing w:before="40" w:after="40" w:line="270" w:lineRule="exact"/>
              <w:rPr>
                <w:rFonts w:ascii="Arial" w:hAnsi="Arial" w:cs="Arial"/>
                <w:color w:val="000000" w:themeColor="text1"/>
                <w:sz w:val="22"/>
                <w:szCs w:val="22"/>
              </w:rPr>
            </w:pPr>
            <w:r w:rsidRPr="00016FBD">
              <w:rPr>
                <w:rFonts w:ascii="Arial" w:hAnsi="Arial" w:cs="Arial"/>
                <w:color w:val="000000" w:themeColor="text1"/>
                <w:sz w:val="22"/>
                <w:szCs w:val="22"/>
              </w:rPr>
              <w:t>27/03/2023</w:t>
            </w:r>
          </w:p>
        </w:tc>
        <w:tc>
          <w:tcPr>
            <w:tcW w:w="3935" w:type="dxa"/>
            <w:tcBorders>
              <w:left w:val="nil"/>
              <w:right w:val="nil"/>
            </w:tcBorders>
          </w:tcPr>
          <w:p w14:paraId="7206D9C5" w14:textId="641377B7" w:rsidR="00F02853" w:rsidRPr="00016FBD" w:rsidRDefault="00F02853" w:rsidP="00F02853">
            <w:pPr>
              <w:pStyle w:val="Tablebody"/>
              <w:spacing w:before="40" w:after="40" w:line="270" w:lineRule="exact"/>
              <w:rPr>
                <w:rFonts w:ascii="Arial" w:hAnsi="Arial" w:cs="Arial"/>
                <w:color w:val="000000" w:themeColor="text1"/>
                <w:sz w:val="22"/>
                <w:szCs w:val="22"/>
              </w:rPr>
            </w:pPr>
            <w:r w:rsidRPr="00016FBD">
              <w:rPr>
                <w:rFonts w:ascii="Arial" w:hAnsi="Arial" w:cs="Arial"/>
                <w:color w:val="000000" w:themeColor="text1"/>
                <w:sz w:val="22"/>
                <w:szCs w:val="22"/>
              </w:rPr>
              <w:t xml:space="preserve">Consolidation of settled storm overflow discharge into permit </w:t>
            </w:r>
            <w:r w:rsidRPr="00016FBD">
              <w:rPr>
                <w:rFonts w:ascii="Arial" w:hAnsi="Arial" w:cs="Arial"/>
                <w:color w:val="000000" w:themeColor="text1"/>
                <w:sz w:val="22"/>
                <w:szCs w:val="22"/>
              </w:rPr>
              <w:fldChar w:fldCharType="begin"/>
            </w:r>
            <w:r w:rsidRPr="00016FBD">
              <w:rPr>
                <w:rFonts w:ascii="Arial" w:hAnsi="Arial" w:cs="Arial"/>
                <w:color w:val="000000" w:themeColor="text1"/>
                <w:sz w:val="22"/>
                <w:szCs w:val="22"/>
              </w:rPr>
              <w:instrText xml:space="preserve"> MERGEFIELD FE_Permit_Number </w:instrText>
            </w:r>
            <w:r w:rsidRPr="00016FBD">
              <w:rPr>
                <w:rFonts w:ascii="Arial" w:hAnsi="Arial" w:cs="Arial"/>
                <w:color w:val="000000" w:themeColor="text1"/>
                <w:sz w:val="22"/>
                <w:szCs w:val="22"/>
              </w:rPr>
              <w:fldChar w:fldCharType="separate"/>
            </w:r>
            <w:r w:rsidR="00431F85" w:rsidRPr="00016FBD">
              <w:rPr>
                <w:rFonts w:ascii="Arial" w:hAnsi="Arial" w:cs="Arial"/>
                <w:noProof/>
                <w:color w:val="000000" w:themeColor="text1"/>
                <w:sz w:val="22"/>
                <w:szCs w:val="22"/>
              </w:rPr>
              <w:t>CG0073901</w:t>
            </w:r>
            <w:r w:rsidRPr="00016FBD">
              <w:rPr>
                <w:rFonts w:ascii="Arial" w:hAnsi="Arial" w:cs="Arial"/>
                <w:color w:val="000000" w:themeColor="text1"/>
                <w:sz w:val="22"/>
                <w:szCs w:val="22"/>
              </w:rPr>
              <w:fldChar w:fldCharType="end"/>
            </w:r>
            <w:r w:rsidRPr="00016FBD">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3269889D" w:rsidR="00E1303A" w:rsidRPr="00016FBD" w:rsidRDefault="00E1303A" w:rsidP="00A83F3D">
            <w:pPr>
              <w:pStyle w:val="Tablebody"/>
              <w:spacing w:before="40" w:after="40" w:line="270" w:lineRule="exact"/>
              <w:rPr>
                <w:rFonts w:ascii="Arial" w:hAnsi="Arial" w:cs="Arial"/>
                <w:color w:val="000000" w:themeColor="text1"/>
                <w:sz w:val="22"/>
                <w:szCs w:val="22"/>
              </w:rPr>
            </w:pPr>
            <w:r w:rsidRPr="00016FBD">
              <w:rPr>
                <w:rFonts w:ascii="Arial" w:hAnsi="Arial" w:cs="Arial"/>
                <w:color w:val="000000" w:themeColor="text1"/>
                <w:sz w:val="22"/>
                <w:szCs w:val="22"/>
              </w:rPr>
              <w:t xml:space="preserve">Variation determined </w:t>
            </w:r>
            <w:r w:rsidR="00093C7B" w:rsidRPr="00016FBD">
              <w:rPr>
                <w:rFonts w:ascii="Arial" w:hAnsi="Arial" w:cs="Arial"/>
                <w:color w:val="000000" w:themeColor="text1"/>
                <w:sz w:val="22"/>
                <w:szCs w:val="22"/>
              </w:rPr>
              <w:fldChar w:fldCharType="begin"/>
            </w:r>
            <w:r w:rsidR="00093C7B" w:rsidRPr="00016FBD">
              <w:rPr>
                <w:rFonts w:ascii="Arial" w:hAnsi="Arial" w:cs="Arial"/>
                <w:color w:val="000000" w:themeColor="text1"/>
                <w:sz w:val="22"/>
                <w:szCs w:val="22"/>
              </w:rPr>
              <w:instrText xml:space="preserve"> MERGEFIELD FE_Permit_Number </w:instrText>
            </w:r>
            <w:r w:rsidR="00093C7B" w:rsidRPr="00016FBD">
              <w:rPr>
                <w:rFonts w:ascii="Arial" w:hAnsi="Arial" w:cs="Arial"/>
                <w:color w:val="000000" w:themeColor="text1"/>
                <w:sz w:val="22"/>
                <w:szCs w:val="22"/>
              </w:rPr>
              <w:fldChar w:fldCharType="separate"/>
            </w:r>
            <w:r w:rsidR="00431F85" w:rsidRPr="00016FBD">
              <w:rPr>
                <w:rFonts w:ascii="Arial" w:hAnsi="Arial" w:cs="Arial"/>
                <w:noProof/>
                <w:color w:val="000000" w:themeColor="text1"/>
                <w:sz w:val="22"/>
                <w:szCs w:val="22"/>
              </w:rPr>
              <w:t>CG0073901</w:t>
            </w:r>
            <w:r w:rsidR="00093C7B" w:rsidRPr="00016FBD">
              <w:rPr>
                <w:rFonts w:ascii="Arial" w:hAnsi="Arial" w:cs="Arial"/>
                <w:color w:val="000000" w:themeColor="text1"/>
                <w:sz w:val="22"/>
                <w:szCs w:val="22"/>
              </w:rPr>
              <w:fldChar w:fldCharType="end"/>
            </w:r>
          </w:p>
        </w:tc>
        <w:tc>
          <w:tcPr>
            <w:tcW w:w="1417" w:type="dxa"/>
            <w:tcBorders>
              <w:left w:val="nil"/>
              <w:right w:val="nil"/>
            </w:tcBorders>
          </w:tcPr>
          <w:p w14:paraId="73460816" w14:textId="125250A7" w:rsidR="00E1303A" w:rsidRPr="002740D3" w:rsidRDefault="002740D3" w:rsidP="00A83F3D">
            <w:pPr>
              <w:pStyle w:val="Tablebody"/>
              <w:spacing w:before="40" w:after="40" w:line="270" w:lineRule="exact"/>
              <w:rPr>
                <w:rFonts w:ascii="Arial" w:hAnsi="Arial" w:cs="Arial"/>
                <w:color w:val="000000" w:themeColor="text1"/>
                <w:sz w:val="22"/>
                <w:szCs w:val="22"/>
              </w:rPr>
            </w:pPr>
            <w:r w:rsidRPr="002740D3">
              <w:rPr>
                <w:rFonts w:ascii="Arial" w:hAnsi="Arial" w:cs="Arial"/>
                <w:color w:val="000000" w:themeColor="text1"/>
                <w:sz w:val="22"/>
                <w:szCs w:val="22"/>
              </w:rPr>
              <w:t>23/05/2024</w:t>
            </w:r>
          </w:p>
        </w:tc>
        <w:tc>
          <w:tcPr>
            <w:tcW w:w="3935" w:type="dxa"/>
            <w:tcBorders>
              <w:left w:val="nil"/>
              <w:right w:val="nil"/>
            </w:tcBorders>
          </w:tcPr>
          <w:p w14:paraId="60B13C6F" w14:textId="224AB120" w:rsidR="00E1303A" w:rsidRPr="002740D3" w:rsidRDefault="00E1303A" w:rsidP="00A83F3D">
            <w:pPr>
              <w:pStyle w:val="Tablebody"/>
              <w:spacing w:before="40" w:after="40" w:line="270" w:lineRule="exact"/>
              <w:rPr>
                <w:rFonts w:ascii="Arial" w:hAnsi="Arial" w:cs="Arial"/>
                <w:color w:val="000000" w:themeColor="text1"/>
                <w:sz w:val="22"/>
                <w:szCs w:val="22"/>
              </w:rPr>
            </w:pPr>
            <w:r w:rsidRPr="002740D3">
              <w:rPr>
                <w:rFonts w:ascii="Arial" w:hAnsi="Arial" w:cs="Arial"/>
                <w:color w:val="000000" w:themeColor="text1"/>
                <w:sz w:val="22"/>
                <w:szCs w:val="22"/>
              </w:rPr>
              <w:t xml:space="preserve">Varied and consolidated permit issued </w:t>
            </w:r>
            <w:r w:rsidR="005C74C6" w:rsidRPr="002740D3">
              <w:rPr>
                <w:rFonts w:ascii="Arial" w:hAnsi="Arial" w:cs="Arial"/>
                <w:color w:val="000000" w:themeColor="text1"/>
                <w:sz w:val="22"/>
                <w:szCs w:val="22"/>
              </w:rPr>
              <w:t xml:space="preserve">in modern condition format </w:t>
            </w:r>
            <w:r w:rsidRPr="002740D3">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08A8E450" w14:textId="5A24F439"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EB10E4">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016FBD" w:rsidRDefault="00CE57D2" w:rsidP="00A40593">
      <w:pPr>
        <w:pStyle w:val="Heading3nonum"/>
        <w:spacing w:before="0"/>
        <w:ind w:right="1701"/>
        <w:rPr>
          <w:rFonts w:cs="Arial"/>
          <w:bCs/>
          <w:color w:val="000000" w:themeColor="text1"/>
          <w:sz w:val="22"/>
          <w:szCs w:val="22"/>
        </w:rPr>
      </w:pPr>
      <w:r w:rsidRPr="00016FBD">
        <w:rPr>
          <w:rFonts w:cs="Arial"/>
          <w:bCs/>
          <w:color w:val="000000" w:themeColor="text1"/>
          <w:sz w:val="22"/>
          <w:szCs w:val="22"/>
        </w:rPr>
        <w:t>p</w:t>
      </w:r>
      <w:r w:rsidR="00A40593" w:rsidRPr="00016FBD">
        <w:rPr>
          <w:rFonts w:cs="Arial"/>
          <w:bCs/>
          <w:color w:val="000000" w:themeColor="text1"/>
          <w:sz w:val="22"/>
          <w:szCs w:val="22"/>
        </w:rPr>
        <w:t>ermit number</w:t>
      </w:r>
      <w:r w:rsidR="00D555F3" w:rsidRPr="00016FBD">
        <w:rPr>
          <w:rFonts w:cs="Arial"/>
          <w:bCs/>
          <w:color w:val="000000" w:themeColor="text1"/>
          <w:sz w:val="22"/>
          <w:szCs w:val="22"/>
        </w:rPr>
        <w:t>s</w:t>
      </w:r>
    </w:p>
    <w:p w14:paraId="0FDB94C2" w14:textId="4F8DBD3A" w:rsidR="00093C7B" w:rsidRPr="00016FBD" w:rsidRDefault="00093C7B" w:rsidP="00A4059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fldChar w:fldCharType="begin"/>
      </w:r>
      <w:r w:rsidRPr="00016FBD">
        <w:rPr>
          <w:rStyle w:val="licenceno"/>
          <w:rFonts w:cs="Arial"/>
          <w:color w:val="000000" w:themeColor="text1"/>
          <w:sz w:val="22"/>
          <w:szCs w:val="22"/>
        </w:rPr>
        <w:instrText xml:space="preserve"> MERGEFIELD FE_Permit_Number </w:instrText>
      </w:r>
      <w:r w:rsidRPr="00016FBD">
        <w:rPr>
          <w:rStyle w:val="licenceno"/>
          <w:rFonts w:cs="Arial"/>
          <w:color w:val="000000" w:themeColor="text1"/>
          <w:sz w:val="22"/>
          <w:szCs w:val="22"/>
        </w:rPr>
        <w:fldChar w:fldCharType="separate"/>
      </w:r>
      <w:r w:rsidR="00431F85" w:rsidRPr="00016FBD">
        <w:rPr>
          <w:rStyle w:val="licenceno"/>
          <w:rFonts w:cs="Arial"/>
          <w:noProof/>
          <w:color w:val="000000" w:themeColor="text1"/>
          <w:sz w:val="22"/>
          <w:szCs w:val="22"/>
        </w:rPr>
        <w:t>CG0073901</w:t>
      </w:r>
      <w:r w:rsidRPr="00016FBD">
        <w:rPr>
          <w:rStyle w:val="licenceno"/>
          <w:rFonts w:cs="Arial"/>
          <w:color w:val="000000" w:themeColor="text1"/>
          <w:sz w:val="22"/>
          <w:szCs w:val="22"/>
        </w:rPr>
        <w:fldChar w:fldCharType="end"/>
      </w:r>
    </w:p>
    <w:p w14:paraId="57B812F7" w14:textId="639D2AD5" w:rsidR="00D555F3" w:rsidRPr="00016FBD" w:rsidRDefault="00093C7B" w:rsidP="00A4059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fldChar w:fldCharType="begin"/>
      </w:r>
      <w:r w:rsidRPr="00016FBD">
        <w:rPr>
          <w:rStyle w:val="licenceno"/>
          <w:rFonts w:cs="Arial"/>
          <w:color w:val="000000" w:themeColor="text1"/>
          <w:sz w:val="22"/>
          <w:szCs w:val="22"/>
        </w:rPr>
        <w:instrText xml:space="preserve"> MERGEFIELD Storm_Permit_Number </w:instrText>
      </w:r>
      <w:r w:rsidRPr="00016FBD">
        <w:rPr>
          <w:rStyle w:val="licenceno"/>
          <w:rFonts w:cs="Arial"/>
          <w:color w:val="000000" w:themeColor="text1"/>
          <w:sz w:val="22"/>
          <w:szCs w:val="22"/>
        </w:rPr>
        <w:fldChar w:fldCharType="separate"/>
      </w:r>
      <w:r w:rsidR="00431F85" w:rsidRPr="00016FBD">
        <w:rPr>
          <w:rStyle w:val="licenceno"/>
          <w:rFonts w:cs="Arial"/>
          <w:noProof/>
          <w:color w:val="000000" w:themeColor="text1"/>
          <w:sz w:val="22"/>
          <w:szCs w:val="22"/>
        </w:rPr>
        <w:t>CG0073902</w:t>
      </w:r>
      <w:r w:rsidRPr="00016FBD">
        <w:rPr>
          <w:rStyle w:val="licenceno"/>
          <w:rFonts w:cs="Arial"/>
          <w:color w:val="000000" w:themeColor="text1"/>
          <w:sz w:val="22"/>
          <w:szCs w:val="22"/>
        </w:rPr>
        <w:fldChar w:fldCharType="end"/>
      </w:r>
    </w:p>
    <w:p w14:paraId="4BBC7F19" w14:textId="77777777" w:rsidR="00A40593" w:rsidRPr="00016FBD" w:rsidRDefault="00A40593" w:rsidP="00167FFA">
      <w:pPr>
        <w:pStyle w:val="Data"/>
        <w:rPr>
          <w:rStyle w:val="change"/>
          <w:rFonts w:cs="Arial"/>
          <w:color w:val="000000" w:themeColor="text1"/>
          <w:sz w:val="22"/>
          <w:szCs w:val="22"/>
        </w:rPr>
      </w:pPr>
    </w:p>
    <w:p w14:paraId="1964B51B" w14:textId="77777777" w:rsidR="00A40593" w:rsidRPr="00016FBD" w:rsidRDefault="00A40593" w:rsidP="00167FFA">
      <w:pPr>
        <w:pStyle w:val="Data"/>
        <w:rPr>
          <w:rStyle w:val="change"/>
          <w:rFonts w:cs="Arial"/>
          <w:b w:val="0"/>
          <w:bCs/>
          <w:color w:val="000000" w:themeColor="text1"/>
          <w:sz w:val="22"/>
          <w:szCs w:val="22"/>
        </w:rPr>
      </w:pPr>
      <w:r w:rsidRPr="00016FBD">
        <w:rPr>
          <w:rStyle w:val="change"/>
          <w:rFonts w:cs="Arial"/>
          <w:b w:val="0"/>
          <w:bCs/>
          <w:color w:val="000000" w:themeColor="text1"/>
          <w:sz w:val="22"/>
          <w:szCs w:val="22"/>
        </w:rPr>
        <w:t>issued to</w:t>
      </w:r>
    </w:p>
    <w:bookmarkEnd w:id="3"/>
    <w:p w14:paraId="47848A2D" w14:textId="77777777" w:rsidR="00167FFA" w:rsidRPr="00016FBD" w:rsidRDefault="008C471F" w:rsidP="00167FFA">
      <w:pPr>
        <w:pStyle w:val="Heading3nonum"/>
        <w:spacing w:before="0"/>
        <w:rPr>
          <w:b/>
          <w:color w:val="000000" w:themeColor="text1"/>
          <w:sz w:val="22"/>
          <w:szCs w:val="22"/>
        </w:rPr>
      </w:pPr>
      <w:r w:rsidRPr="00016FBD">
        <w:rPr>
          <w:b/>
          <w:color w:val="000000" w:themeColor="text1"/>
          <w:sz w:val="22"/>
          <w:szCs w:val="22"/>
        </w:rPr>
        <w:t>Dŵr Cymru Cyfyngedig (“the operator”)</w:t>
      </w:r>
    </w:p>
    <w:p w14:paraId="42B5B11F" w14:textId="77777777" w:rsidR="008C471F" w:rsidRPr="00016FBD" w:rsidRDefault="008C471F" w:rsidP="00167FFA">
      <w:pPr>
        <w:pStyle w:val="Heading3nonum"/>
        <w:spacing w:before="0"/>
        <w:rPr>
          <w:rFonts w:cs="Arial"/>
          <w:color w:val="000000" w:themeColor="text1"/>
          <w:sz w:val="22"/>
          <w:szCs w:val="22"/>
        </w:rPr>
      </w:pPr>
    </w:p>
    <w:p w14:paraId="4F58C4C2" w14:textId="77777777" w:rsidR="008C471F" w:rsidRPr="00016FBD" w:rsidRDefault="008C471F" w:rsidP="00420953">
      <w:pPr>
        <w:pStyle w:val="Data"/>
        <w:ind w:right="1701"/>
        <w:rPr>
          <w:rStyle w:val="licenceno"/>
          <w:rFonts w:cs="Arial"/>
          <w:b w:val="0"/>
          <w:bCs/>
          <w:color w:val="000000" w:themeColor="text1"/>
          <w:sz w:val="22"/>
          <w:szCs w:val="22"/>
        </w:rPr>
      </w:pPr>
      <w:r w:rsidRPr="00016FBD">
        <w:rPr>
          <w:rStyle w:val="licenceno"/>
          <w:rFonts w:cs="Arial"/>
          <w:b w:val="0"/>
          <w:bCs/>
          <w:color w:val="000000" w:themeColor="text1"/>
          <w:sz w:val="22"/>
          <w:szCs w:val="22"/>
        </w:rPr>
        <w:t>whose registered office is</w:t>
      </w:r>
    </w:p>
    <w:p w14:paraId="1B811FCB" w14:textId="77777777" w:rsidR="008C471F" w:rsidRPr="00016FBD" w:rsidRDefault="008C471F" w:rsidP="0042095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t>Linea</w:t>
      </w:r>
    </w:p>
    <w:p w14:paraId="43AD7601" w14:textId="77777777" w:rsidR="008C471F" w:rsidRPr="00016FBD" w:rsidRDefault="008C471F" w:rsidP="0042095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t>Fortran Road</w:t>
      </w:r>
    </w:p>
    <w:p w14:paraId="7094D43C" w14:textId="77777777" w:rsidR="008C471F" w:rsidRPr="00016FBD" w:rsidRDefault="008C471F" w:rsidP="0042095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t>St Mellons</w:t>
      </w:r>
    </w:p>
    <w:p w14:paraId="189EF3C4" w14:textId="77777777" w:rsidR="008C471F" w:rsidRPr="00016FBD" w:rsidRDefault="008C471F" w:rsidP="0042095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t>Cardiff</w:t>
      </w:r>
    </w:p>
    <w:p w14:paraId="24FA6452" w14:textId="77777777" w:rsidR="008C471F" w:rsidRPr="00016FBD" w:rsidRDefault="008C471F" w:rsidP="00420953">
      <w:pPr>
        <w:pStyle w:val="Data"/>
        <w:ind w:right="1701"/>
        <w:rPr>
          <w:rStyle w:val="licenceno"/>
          <w:rFonts w:cs="Arial"/>
          <w:color w:val="000000" w:themeColor="text1"/>
          <w:sz w:val="22"/>
          <w:szCs w:val="22"/>
        </w:rPr>
      </w:pPr>
      <w:r w:rsidRPr="00016FBD">
        <w:rPr>
          <w:rStyle w:val="licenceno"/>
          <w:rFonts w:cs="Arial"/>
          <w:color w:val="000000" w:themeColor="text1"/>
          <w:sz w:val="22"/>
          <w:szCs w:val="22"/>
        </w:rPr>
        <w:t>CF3 0LT</w:t>
      </w:r>
    </w:p>
    <w:p w14:paraId="34E76785" w14:textId="77777777" w:rsidR="00420953" w:rsidRPr="00016FBD" w:rsidRDefault="00420953" w:rsidP="008C471F">
      <w:pPr>
        <w:pStyle w:val="Heading3nonum"/>
        <w:spacing w:before="0"/>
        <w:rPr>
          <w:rFonts w:cs="Arial"/>
          <w:color w:val="000000" w:themeColor="text1"/>
          <w:sz w:val="22"/>
          <w:szCs w:val="22"/>
        </w:rPr>
      </w:pPr>
    </w:p>
    <w:p w14:paraId="2C7B28F7" w14:textId="77777777" w:rsidR="00E84C8B" w:rsidRPr="00016FBD" w:rsidRDefault="00420953" w:rsidP="00167FFA">
      <w:pPr>
        <w:pStyle w:val="Data"/>
        <w:rPr>
          <w:rStyle w:val="change"/>
          <w:rFonts w:cs="Arial"/>
          <w:b w:val="0"/>
          <w:bCs/>
          <w:color w:val="000000" w:themeColor="text1"/>
          <w:sz w:val="22"/>
          <w:szCs w:val="22"/>
        </w:rPr>
      </w:pPr>
      <w:r w:rsidRPr="00016FBD">
        <w:rPr>
          <w:rStyle w:val="change"/>
          <w:rFonts w:cs="Arial"/>
          <w:b w:val="0"/>
          <w:bCs/>
          <w:color w:val="000000" w:themeColor="text1"/>
          <w:sz w:val="22"/>
          <w:szCs w:val="22"/>
        </w:rPr>
        <w:t xml:space="preserve">company registration number </w:t>
      </w:r>
      <w:r w:rsidRPr="00016FBD">
        <w:rPr>
          <w:rStyle w:val="change"/>
          <w:rFonts w:cs="Arial"/>
          <w:color w:val="000000" w:themeColor="text1"/>
          <w:sz w:val="22"/>
          <w:szCs w:val="22"/>
        </w:rPr>
        <w:t>02366777</w:t>
      </w:r>
    </w:p>
    <w:p w14:paraId="0BDF68CB" w14:textId="77777777" w:rsidR="00DF6316" w:rsidRPr="00016FBD" w:rsidRDefault="00DF6316" w:rsidP="00167FFA">
      <w:pPr>
        <w:pStyle w:val="Data"/>
        <w:ind w:right="1701"/>
        <w:rPr>
          <w:b w:val="0"/>
          <w:color w:val="000000" w:themeColor="text1"/>
          <w:sz w:val="22"/>
          <w:szCs w:val="22"/>
        </w:rPr>
      </w:pPr>
    </w:p>
    <w:p w14:paraId="14C3FE27" w14:textId="77777777" w:rsidR="00420953" w:rsidRPr="00016FBD" w:rsidRDefault="00420953" w:rsidP="00420953">
      <w:pPr>
        <w:pStyle w:val="Data"/>
        <w:spacing w:line="276" w:lineRule="auto"/>
        <w:ind w:right="23"/>
        <w:rPr>
          <w:b w:val="0"/>
          <w:color w:val="000000" w:themeColor="text1"/>
          <w:sz w:val="22"/>
          <w:szCs w:val="22"/>
        </w:rPr>
      </w:pPr>
      <w:r w:rsidRPr="00016FBD">
        <w:rPr>
          <w:b w:val="0"/>
          <w:color w:val="000000" w:themeColor="text1"/>
          <w:sz w:val="22"/>
          <w:szCs w:val="22"/>
        </w:rPr>
        <w:t xml:space="preserve">to operate </w:t>
      </w:r>
      <w:r w:rsidRPr="00016FBD">
        <w:rPr>
          <w:rFonts w:cs="Arial"/>
          <w:b w:val="0"/>
          <w:color w:val="000000" w:themeColor="text1"/>
          <w:sz w:val="22"/>
          <w:szCs w:val="22"/>
        </w:rPr>
        <w:t>a water discharge activity</w:t>
      </w:r>
      <w:r w:rsidRPr="00016FBD">
        <w:rPr>
          <w:b w:val="0"/>
          <w:color w:val="000000" w:themeColor="text1"/>
          <w:sz w:val="22"/>
          <w:szCs w:val="22"/>
        </w:rPr>
        <w:t xml:space="preserve"> at</w:t>
      </w:r>
    </w:p>
    <w:p w14:paraId="3DF9DFCE" w14:textId="6BEA8752" w:rsidR="00CE57D2" w:rsidRPr="00016FBD" w:rsidRDefault="00CE57D2" w:rsidP="00420953">
      <w:pPr>
        <w:pStyle w:val="Data"/>
        <w:spacing w:line="276" w:lineRule="auto"/>
        <w:ind w:right="23"/>
        <w:rPr>
          <w:rStyle w:val="change"/>
          <w:rFonts w:cs="Arial"/>
          <w:bCs/>
          <w:color w:val="000000" w:themeColor="text1"/>
          <w:sz w:val="22"/>
          <w:szCs w:val="22"/>
        </w:rPr>
      </w:pPr>
      <w:r w:rsidRPr="00016FBD">
        <w:rPr>
          <w:bCs/>
          <w:color w:val="000000" w:themeColor="text1"/>
          <w:sz w:val="22"/>
          <w:szCs w:val="22"/>
        </w:rPr>
        <w:fldChar w:fldCharType="begin"/>
      </w:r>
      <w:r w:rsidRPr="00016FBD">
        <w:rPr>
          <w:bCs/>
          <w:color w:val="000000" w:themeColor="text1"/>
          <w:sz w:val="22"/>
          <w:szCs w:val="22"/>
        </w:rPr>
        <w:instrText xml:space="preserve"> MERGEFIELD Site_Name </w:instrText>
      </w:r>
      <w:r w:rsidRPr="00016FBD">
        <w:rPr>
          <w:bCs/>
          <w:color w:val="000000" w:themeColor="text1"/>
          <w:sz w:val="22"/>
          <w:szCs w:val="22"/>
        </w:rPr>
        <w:fldChar w:fldCharType="separate"/>
      </w:r>
      <w:r w:rsidR="00431F85" w:rsidRPr="00016FBD">
        <w:rPr>
          <w:bCs/>
          <w:noProof/>
          <w:color w:val="000000" w:themeColor="text1"/>
          <w:sz w:val="22"/>
          <w:szCs w:val="22"/>
        </w:rPr>
        <w:t>Llanrug Wastewater Treatment Works</w:t>
      </w:r>
      <w:r w:rsidRPr="00016FBD">
        <w:rPr>
          <w:bCs/>
          <w:color w:val="000000" w:themeColor="text1"/>
          <w:sz w:val="22"/>
          <w:szCs w:val="22"/>
        </w:rPr>
        <w:fldChar w:fldCharType="end"/>
      </w:r>
    </w:p>
    <w:p w14:paraId="360BC02C" w14:textId="36DFA8E4" w:rsidR="00E84C8B" w:rsidRPr="00016FBD" w:rsidRDefault="00CE57D2" w:rsidP="00167FFA">
      <w:pPr>
        <w:pStyle w:val="Data"/>
        <w:rPr>
          <w:rStyle w:val="change"/>
          <w:rFonts w:cs="Arial"/>
          <w:color w:val="000000" w:themeColor="text1"/>
          <w:sz w:val="22"/>
          <w:szCs w:val="22"/>
        </w:rPr>
      </w:pPr>
      <w:r w:rsidRPr="00016FBD">
        <w:rPr>
          <w:rStyle w:val="change"/>
          <w:rFonts w:cs="Arial"/>
          <w:color w:val="000000" w:themeColor="text1"/>
          <w:sz w:val="22"/>
          <w:szCs w:val="22"/>
        </w:rPr>
        <w:fldChar w:fldCharType="begin"/>
      </w:r>
      <w:r w:rsidRPr="00016FBD">
        <w:rPr>
          <w:rStyle w:val="change"/>
          <w:rFonts w:cs="Arial"/>
          <w:color w:val="000000" w:themeColor="text1"/>
          <w:sz w:val="22"/>
          <w:szCs w:val="22"/>
        </w:rPr>
        <w:instrText xml:space="preserve"> MERGEFIELD DSI_ADD2 </w:instrText>
      </w:r>
      <w:r w:rsidRPr="00016FBD">
        <w:rPr>
          <w:rStyle w:val="change"/>
          <w:rFonts w:cs="Arial"/>
          <w:color w:val="000000" w:themeColor="text1"/>
          <w:sz w:val="22"/>
          <w:szCs w:val="22"/>
        </w:rPr>
        <w:fldChar w:fldCharType="separate"/>
      </w:r>
      <w:r w:rsidR="00431F85" w:rsidRPr="00016FBD">
        <w:rPr>
          <w:rStyle w:val="change"/>
          <w:rFonts w:cs="Arial"/>
          <w:noProof/>
          <w:color w:val="000000" w:themeColor="text1"/>
          <w:sz w:val="22"/>
          <w:szCs w:val="22"/>
        </w:rPr>
        <w:t>Road off Ffordd Crawia</w:t>
      </w:r>
      <w:r w:rsidRPr="00016FBD">
        <w:rPr>
          <w:rStyle w:val="change"/>
          <w:rFonts w:cs="Arial"/>
          <w:color w:val="000000" w:themeColor="text1"/>
          <w:sz w:val="22"/>
          <w:szCs w:val="22"/>
        </w:rPr>
        <w:fldChar w:fldCharType="end"/>
      </w:r>
    </w:p>
    <w:p w14:paraId="7BD825C2" w14:textId="3FCB48AA" w:rsidR="00E84C8B" w:rsidRPr="00016FBD" w:rsidRDefault="00CE57D2" w:rsidP="00167FFA">
      <w:pPr>
        <w:pStyle w:val="Data"/>
        <w:rPr>
          <w:rStyle w:val="change"/>
          <w:rFonts w:cs="Arial"/>
          <w:color w:val="000000" w:themeColor="text1"/>
          <w:sz w:val="22"/>
          <w:szCs w:val="22"/>
        </w:rPr>
      </w:pPr>
      <w:r w:rsidRPr="00016FBD">
        <w:rPr>
          <w:rStyle w:val="change"/>
          <w:rFonts w:cs="Arial"/>
          <w:color w:val="000000" w:themeColor="text1"/>
          <w:sz w:val="22"/>
          <w:szCs w:val="22"/>
        </w:rPr>
        <w:fldChar w:fldCharType="begin"/>
      </w:r>
      <w:r w:rsidRPr="00016FBD">
        <w:rPr>
          <w:rStyle w:val="change"/>
          <w:rFonts w:cs="Arial"/>
          <w:color w:val="000000" w:themeColor="text1"/>
          <w:sz w:val="22"/>
          <w:szCs w:val="22"/>
        </w:rPr>
        <w:instrText xml:space="preserve"> MERGEFIELD DSI_ADD3 </w:instrText>
      </w:r>
      <w:r w:rsidRPr="00016FBD">
        <w:rPr>
          <w:rStyle w:val="change"/>
          <w:rFonts w:cs="Arial"/>
          <w:color w:val="000000" w:themeColor="text1"/>
          <w:sz w:val="22"/>
          <w:szCs w:val="22"/>
        </w:rPr>
        <w:fldChar w:fldCharType="separate"/>
      </w:r>
      <w:r w:rsidR="00431F85" w:rsidRPr="00016FBD">
        <w:rPr>
          <w:rStyle w:val="change"/>
          <w:rFonts w:cs="Arial"/>
          <w:noProof/>
          <w:color w:val="000000" w:themeColor="text1"/>
          <w:sz w:val="22"/>
          <w:szCs w:val="22"/>
        </w:rPr>
        <w:t>Llanrug</w:t>
      </w:r>
      <w:r w:rsidRPr="00016FBD">
        <w:rPr>
          <w:rStyle w:val="change"/>
          <w:rFonts w:cs="Arial"/>
          <w:color w:val="000000" w:themeColor="text1"/>
          <w:sz w:val="22"/>
          <w:szCs w:val="22"/>
        </w:rPr>
        <w:fldChar w:fldCharType="end"/>
      </w:r>
    </w:p>
    <w:p w14:paraId="2E2D7226" w14:textId="5C94F8B0" w:rsidR="00E84C8B" w:rsidRPr="00016FBD" w:rsidRDefault="00CE57D2" w:rsidP="00167FFA">
      <w:pPr>
        <w:pStyle w:val="Data"/>
        <w:rPr>
          <w:rStyle w:val="change"/>
          <w:rFonts w:cs="Arial"/>
          <w:color w:val="000000" w:themeColor="text1"/>
          <w:sz w:val="22"/>
          <w:szCs w:val="22"/>
        </w:rPr>
      </w:pPr>
      <w:r w:rsidRPr="00016FBD">
        <w:rPr>
          <w:rStyle w:val="change"/>
          <w:rFonts w:cs="Arial"/>
          <w:color w:val="000000" w:themeColor="text1"/>
          <w:sz w:val="22"/>
          <w:szCs w:val="22"/>
        </w:rPr>
        <w:fldChar w:fldCharType="begin"/>
      </w:r>
      <w:r w:rsidRPr="00016FBD">
        <w:rPr>
          <w:rStyle w:val="change"/>
          <w:rFonts w:cs="Arial"/>
          <w:color w:val="000000" w:themeColor="text1"/>
          <w:sz w:val="22"/>
          <w:szCs w:val="22"/>
        </w:rPr>
        <w:instrText xml:space="preserve"> MERGEFIELD DSI_ADD4 </w:instrText>
      </w:r>
      <w:r w:rsidRPr="00016FBD">
        <w:rPr>
          <w:rStyle w:val="change"/>
          <w:rFonts w:cs="Arial"/>
          <w:color w:val="000000" w:themeColor="text1"/>
          <w:sz w:val="22"/>
          <w:szCs w:val="22"/>
        </w:rPr>
        <w:fldChar w:fldCharType="separate"/>
      </w:r>
      <w:r w:rsidR="00431F85" w:rsidRPr="00016FBD">
        <w:rPr>
          <w:rStyle w:val="change"/>
          <w:rFonts w:cs="Arial"/>
          <w:noProof/>
          <w:color w:val="000000" w:themeColor="text1"/>
          <w:sz w:val="22"/>
          <w:szCs w:val="22"/>
        </w:rPr>
        <w:t>Gwynedd</w:t>
      </w:r>
      <w:r w:rsidRPr="00016FBD">
        <w:rPr>
          <w:rStyle w:val="change"/>
          <w:rFonts w:cs="Arial"/>
          <w:color w:val="000000" w:themeColor="text1"/>
          <w:sz w:val="22"/>
          <w:szCs w:val="22"/>
        </w:rPr>
        <w:fldChar w:fldCharType="end"/>
      </w:r>
    </w:p>
    <w:p w14:paraId="2080DA39" w14:textId="20A877DB" w:rsidR="00E84C8B" w:rsidRPr="00016FBD" w:rsidRDefault="00CE57D2" w:rsidP="00167FFA">
      <w:pPr>
        <w:pStyle w:val="Data"/>
        <w:rPr>
          <w:rStyle w:val="change"/>
          <w:rFonts w:cs="Arial"/>
          <w:color w:val="000000" w:themeColor="text1"/>
          <w:sz w:val="22"/>
          <w:szCs w:val="22"/>
        </w:rPr>
      </w:pPr>
      <w:r w:rsidRPr="00016FBD">
        <w:rPr>
          <w:rStyle w:val="change"/>
          <w:rFonts w:cs="Arial"/>
          <w:color w:val="000000" w:themeColor="text1"/>
          <w:sz w:val="22"/>
          <w:szCs w:val="22"/>
        </w:rPr>
        <w:fldChar w:fldCharType="begin"/>
      </w:r>
      <w:r w:rsidRPr="00016FBD">
        <w:rPr>
          <w:rStyle w:val="change"/>
          <w:rFonts w:cs="Arial"/>
          <w:color w:val="000000" w:themeColor="text1"/>
          <w:sz w:val="22"/>
          <w:szCs w:val="22"/>
        </w:rPr>
        <w:instrText xml:space="preserve"> MERGEFIELD DSI_POST_CODE </w:instrText>
      </w:r>
      <w:r w:rsidRPr="00016FBD">
        <w:rPr>
          <w:rStyle w:val="change"/>
          <w:rFonts w:cs="Arial"/>
          <w:color w:val="000000" w:themeColor="text1"/>
          <w:sz w:val="22"/>
          <w:szCs w:val="22"/>
        </w:rPr>
        <w:fldChar w:fldCharType="separate"/>
      </w:r>
      <w:r w:rsidR="00431F85" w:rsidRPr="00016FBD">
        <w:rPr>
          <w:rStyle w:val="change"/>
          <w:rFonts w:cs="Arial"/>
          <w:noProof/>
          <w:color w:val="000000" w:themeColor="text1"/>
          <w:sz w:val="22"/>
          <w:szCs w:val="22"/>
        </w:rPr>
        <w:t>LL55 4BS</w:t>
      </w:r>
      <w:r w:rsidRPr="00016FBD">
        <w:rPr>
          <w:rStyle w:val="change"/>
          <w:rFonts w:cs="Arial"/>
          <w:color w:val="000000" w:themeColor="text1"/>
          <w:sz w:val="22"/>
          <w:szCs w:val="22"/>
        </w:rPr>
        <w:fldChar w:fldCharType="end"/>
      </w:r>
    </w:p>
    <w:p w14:paraId="0A407BF3" w14:textId="77777777" w:rsidR="00167FFA" w:rsidRPr="00016FBD"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016FBD">
        <w:rPr>
          <w:rFonts w:cs="Arial"/>
          <w:color w:val="000000" w:themeColor="text1"/>
          <w:sz w:val="22"/>
          <w:szCs w:val="22"/>
        </w:rPr>
        <w:t>to the exten</w:t>
      </w:r>
      <w:r w:rsidRPr="00C31D2C">
        <w:rPr>
          <w:rFonts w:cs="Arial"/>
          <w:sz w:val="22"/>
          <w:szCs w:val="22"/>
        </w:rPr>
        <w:t xml:space="preserve">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E6F6D55"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2740D3">
        <w:rPr>
          <w:rFonts w:cs="Arial"/>
          <w:color w:val="000000" w:themeColor="text1"/>
          <w:sz w:val="22"/>
          <w:szCs w:val="22"/>
        </w:rPr>
        <w:t xml:space="preserve"> </w:t>
      </w:r>
      <w:proofErr w:type="gramStart"/>
      <w:r w:rsidR="002740D3" w:rsidRPr="002740D3">
        <w:rPr>
          <w:rFonts w:cs="Arial"/>
          <w:b/>
          <w:bCs/>
          <w:color w:val="000000" w:themeColor="text1"/>
          <w:sz w:val="22"/>
          <w:szCs w:val="22"/>
        </w:rPr>
        <w:t>31/05/2024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5DA36A3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w:t>
      </w:r>
      <w:r w:rsidRPr="00016FBD">
        <w:rPr>
          <w:rFonts w:cs="Arial"/>
          <w:b/>
          <w:color w:val="000000" w:themeColor="text1"/>
          <w:sz w:val="22"/>
          <w:szCs w:val="22"/>
        </w:rPr>
        <w:t xml:space="preserve">it is </w:t>
      </w:r>
      <w:r w:rsidR="00093C7B" w:rsidRPr="00016FBD">
        <w:rPr>
          <w:rStyle w:val="licenceno"/>
          <w:rFonts w:cs="Arial"/>
          <w:b/>
          <w:color w:val="000000" w:themeColor="text1"/>
          <w:sz w:val="22"/>
          <w:szCs w:val="22"/>
        </w:rPr>
        <w:fldChar w:fldCharType="begin"/>
      </w:r>
      <w:r w:rsidR="00093C7B" w:rsidRPr="00016FBD">
        <w:rPr>
          <w:rStyle w:val="licenceno"/>
          <w:rFonts w:cs="Arial"/>
          <w:b/>
          <w:color w:val="000000" w:themeColor="text1"/>
          <w:sz w:val="22"/>
          <w:szCs w:val="22"/>
        </w:rPr>
        <w:instrText xml:space="preserve"> MERGEFIELD FE_Permit_Number </w:instrText>
      </w:r>
      <w:r w:rsidR="00093C7B" w:rsidRPr="00016FBD">
        <w:rPr>
          <w:rStyle w:val="licenceno"/>
          <w:rFonts w:cs="Arial"/>
          <w:b/>
          <w:color w:val="000000" w:themeColor="text1"/>
          <w:sz w:val="22"/>
          <w:szCs w:val="22"/>
        </w:rPr>
        <w:fldChar w:fldCharType="separate"/>
      </w:r>
      <w:r w:rsidR="00431F85" w:rsidRPr="00016FBD">
        <w:rPr>
          <w:rStyle w:val="licenceno"/>
          <w:rFonts w:cs="Arial"/>
          <w:b/>
          <w:noProof/>
          <w:color w:val="000000" w:themeColor="text1"/>
          <w:sz w:val="22"/>
          <w:szCs w:val="22"/>
        </w:rPr>
        <w:t>CG0073901</w:t>
      </w:r>
      <w:r w:rsidR="00093C7B" w:rsidRPr="00016FB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0EE6033A" w:rsidR="005B73A2" w:rsidRPr="002740D3" w:rsidRDefault="002740D3" w:rsidP="003842F1">
            <w:pPr>
              <w:pStyle w:val="Heading3nonum"/>
              <w:spacing w:before="0"/>
              <w:ind w:right="-135"/>
              <w:jc w:val="center"/>
              <w:rPr>
                <w:rFonts w:cs="Arial"/>
                <w:b/>
                <w:color w:val="000000" w:themeColor="text1"/>
                <w:sz w:val="22"/>
                <w:szCs w:val="22"/>
              </w:rPr>
            </w:pPr>
            <w:r w:rsidRPr="002740D3">
              <w:rPr>
                <w:rFonts w:cs="Arial"/>
                <w:b/>
                <w:color w:val="000000" w:themeColor="text1"/>
                <w:sz w:val="22"/>
                <w:szCs w:val="22"/>
              </w:rPr>
              <w:t>Joanne Fitton</w:t>
            </w:r>
          </w:p>
        </w:tc>
        <w:tc>
          <w:tcPr>
            <w:tcW w:w="2410" w:type="dxa"/>
            <w:vAlign w:val="center"/>
          </w:tcPr>
          <w:p w14:paraId="2B127805" w14:textId="2584DB98" w:rsidR="00E84C8B" w:rsidRPr="002740D3" w:rsidRDefault="002740D3" w:rsidP="003842F1">
            <w:pPr>
              <w:pStyle w:val="Heading3nonum"/>
              <w:spacing w:before="0"/>
              <w:ind w:right="34"/>
              <w:jc w:val="center"/>
              <w:rPr>
                <w:rFonts w:cs="Arial"/>
                <w:b/>
                <w:color w:val="000000" w:themeColor="text1"/>
                <w:sz w:val="22"/>
                <w:szCs w:val="22"/>
              </w:rPr>
            </w:pPr>
            <w:r w:rsidRPr="002740D3">
              <w:rPr>
                <w:rFonts w:cs="Arial"/>
                <w:b/>
                <w:color w:val="000000" w:themeColor="text1"/>
                <w:sz w:val="22"/>
                <w:szCs w:val="22"/>
              </w:rPr>
              <w:t>23/05/2024</w:t>
            </w:r>
          </w:p>
        </w:tc>
      </w:tr>
    </w:tbl>
    <w:p w14:paraId="6B41A11D" w14:textId="77777777" w:rsidR="00167FFA" w:rsidRDefault="00167FFA" w:rsidP="00167FFA">
      <w:pPr>
        <w:pStyle w:val="Heading3nonum"/>
        <w:spacing w:before="0"/>
        <w:rPr>
          <w:rFonts w:cs="Arial"/>
          <w:sz w:val="22"/>
          <w:szCs w:val="22"/>
        </w:rPr>
      </w:pPr>
    </w:p>
    <w:p w14:paraId="4FCEBD03" w14:textId="735AEC5F"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EB10E4">
        <w:rPr>
          <w:rFonts w:cs="Arial"/>
          <w:sz w:val="22"/>
          <w:szCs w:val="22"/>
        </w:rPr>
        <w:t>.</w:t>
      </w:r>
    </w:p>
    <w:p w14:paraId="1B133939" w14:textId="77777777" w:rsidR="001447B2" w:rsidRPr="00016FB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016FBD">
        <w:rPr>
          <w:b/>
          <w:i w:val="0"/>
          <w:color w:val="000000" w:themeColor="text1"/>
          <w:sz w:val="22"/>
          <w:szCs w:val="22"/>
        </w:rPr>
        <w:lastRenderedPageBreak/>
        <w:t xml:space="preserve">Schedule 1 </w:t>
      </w:r>
    </w:p>
    <w:p w14:paraId="6BA96C0F" w14:textId="77777777" w:rsidR="00297DC5" w:rsidRPr="00016FBD" w:rsidRDefault="00297DC5" w:rsidP="00297DC5">
      <w:pPr>
        <w:spacing w:before="120" w:line="270" w:lineRule="exact"/>
        <w:rPr>
          <w:rFonts w:ascii="Arial" w:hAnsi="Arial" w:cs="Arial"/>
          <w:color w:val="000000" w:themeColor="text1"/>
          <w:sz w:val="22"/>
          <w:szCs w:val="22"/>
        </w:rPr>
      </w:pPr>
      <w:r w:rsidRPr="00016FBD">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016FBD" w:rsidRDefault="006C6EA9" w:rsidP="00AE64EF">
      <w:pPr>
        <w:pStyle w:val="Heading3nonum"/>
        <w:rPr>
          <w:rFonts w:cs="Arial"/>
          <w:color w:val="000000" w:themeColor="text1"/>
          <w:sz w:val="22"/>
          <w:szCs w:val="22"/>
        </w:rPr>
      </w:pPr>
    </w:p>
    <w:p w14:paraId="2FBFEC08" w14:textId="77777777" w:rsidR="006C6EA9" w:rsidRPr="00016FBD" w:rsidRDefault="006C6EA9" w:rsidP="006C6EA9">
      <w:pPr>
        <w:pStyle w:val="Heading3nonum"/>
        <w:rPr>
          <w:rFonts w:cs="Arial"/>
          <w:b/>
          <w:color w:val="000000" w:themeColor="text1"/>
          <w:sz w:val="22"/>
          <w:szCs w:val="22"/>
        </w:rPr>
      </w:pPr>
      <w:r w:rsidRPr="00016FBD">
        <w:rPr>
          <w:rFonts w:cs="Arial"/>
          <w:b/>
          <w:color w:val="000000" w:themeColor="text1"/>
          <w:sz w:val="22"/>
          <w:szCs w:val="22"/>
        </w:rPr>
        <w:t xml:space="preserve">Schedule 2 – </w:t>
      </w:r>
      <w:r w:rsidR="000C3304" w:rsidRPr="00016FBD">
        <w:rPr>
          <w:rFonts w:cs="Arial"/>
          <w:b/>
          <w:color w:val="000000" w:themeColor="text1"/>
          <w:sz w:val="22"/>
          <w:szCs w:val="22"/>
        </w:rPr>
        <w:t>consolidated</w:t>
      </w:r>
      <w:r w:rsidRPr="00016FB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16FBD">
        <w:rPr>
          <w:rFonts w:cs="Arial"/>
          <w:color w:val="000000" w:themeColor="text1"/>
          <w:sz w:val="22"/>
          <w:szCs w:val="22"/>
        </w:rPr>
        <w:t>Consolidated</w:t>
      </w:r>
      <w:r w:rsidR="006C6EA9" w:rsidRPr="00016FBD">
        <w:rPr>
          <w:rFonts w:cs="Arial"/>
          <w:color w:val="000000" w:themeColor="text1"/>
          <w:sz w:val="22"/>
          <w:szCs w:val="22"/>
        </w:rPr>
        <w:t xml:space="preserve"> permit issued as</w:t>
      </w:r>
      <w:r w:rsidR="00A36CF7" w:rsidRPr="00016FBD">
        <w:rPr>
          <w:rFonts w:cs="Arial"/>
          <w:color w:val="000000" w:themeColor="text1"/>
          <w:sz w:val="22"/>
          <w:szCs w:val="22"/>
        </w:rPr>
        <w:t xml:space="preserve"> a</w:t>
      </w:r>
      <w:r w:rsidR="006C6EA9" w:rsidRPr="00016FBD">
        <w:rPr>
          <w:rFonts w:cs="Arial"/>
          <w:color w:val="000000" w:themeColor="text1"/>
          <w:sz w:val="22"/>
          <w:szCs w:val="22"/>
        </w:rPr>
        <w:t xml:space="preserve"> separat</w:t>
      </w:r>
      <w:r w:rsidR="006C6EA9" w:rsidRPr="0006520B">
        <w:rPr>
          <w:rFonts w:cs="Arial"/>
          <w:color w:val="auto"/>
          <w:sz w:val="22"/>
          <w:szCs w:val="22"/>
        </w:rPr>
        <w:t xml:space="preserve">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16FBD" w:rsidRDefault="008321E6" w:rsidP="00597064">
      <w:pPr>
        <w:pStyle w:val="Act"/>
        <w:ind w:left="567"/>
        <w:rPr>
          <w:bCs/>
          <w:color w:val="000000" w:themeColor="text1"/>
          <w:sz w:val="22"/>
          <w:szCs w:val="22"/>
        </w:rPr>
      </w:pPr>
      <w:r w:rsidRPr="00CE57D2">
        <w:rPr>
          <w:bCs/>
          <w:sz w:val="22"/>
          <w:szCs w:val="22"/>
        </w:rPr>
        <w:t>Pe</w:t>
      </w:r>
      <w:r w:rsidRPr="00016FBD">
        <w:rPr>
          <w:bCs/>
          <w:color w:val="000000" w:themeColor="text1"/>
          <w:sz w:val="22"/>
          <w:szCs w:val="22"/>
        </w:rPr>
        <w:t xml:space="preserve">rmit number </w:t>
      </w:r>
    </w:p>
    <w:p w14:paraId="64EE5CD4" w14:textId="3103CFBE" w:rsidR="008321E6" w:rsidRPr="00016FBD" w:rsidRDefault="00093C7B" w:rsidP="00597064">
      <w:pPr>
        <w:pStyle w:val="Data"/>
        <w:ind w:left="567" w:right="1701"/>
        <w:rPr>
          <w:rStyle w:val="licenceno"/>
          <w:color w:val="000000" w:themeColor="text1"/>
          <w:sz w:val="22"/>
          <w:szCs w:val="22"/>
        </w:rPr>
      </w:pPr>
      <w:r w:rsidRPr="00016FBD">
        <w:rPr>
          <w:rStyle w:val="licenceno"/>
          <w:color w:val="000000" w:themeColor="text1"/>
          <w:sz w:val="22"/>
          <w:szCs w:val="22"/>
        </w:rPr>
        <w:fldChar w:fldCharType="begin"/>
      </w:r>
      <w:r w:rsidRPr="00016FBD">
        <w:rPr>
          <w:rStyle w:val="licenceno"/>
          <w:color w:val="000000" w:themeColor="text1"/>
          <w:sz w:val="22"/>
          <w:szCs w:val="22"/>
        </w:rPr>
        <w:instrText xml:space="preserve"> MERGEFIELD FE_Permit_Number </w:instrText>
      </w:r>
      <w:r w:rsidRPr="00016FBD">
        <w:rPr>
          <w:rStyle w:val="licenceno"/>
          <w:color w:val="000000" w:themeColor="text1"/>
          <w:sz w:val="22"/>
          <w:szCs w:val="22"/>
        </w:rPr>
        <w:fldChar w:fldCharType="separate"/>
      </w:r>
      <w:r w:rsidR="00431F85" w:rsidRPr="00016FBD">
        <w:rPr>
          <w:rStyle w:val="licenceno"/>
          <w:noProof/>
          <w:color w:val="000000" w:themeColor="text1"/>
          <w:sz w:val="22"/>
          <w:szCs w:val="22"/>
        </w:rPr>
        <w:t>CG0073901</w:t>
      </w:r>
      <w:r w:rsidRPr="00016FBD">
        <w:rPr>
          <w:rStyle w:val="licenceno"/>
          <w:color w:val="000000" w:themeColor="text1"/>
          <w:sz w:val="22"/>
          <w:szCs w:val="22"/>
        </w:rPr>
        <w:fldChar w:fldCharType="end"/>
      </w:r>
    </w:p>
    <w:p w14:paraId="276C14AC" w14:textId="0FFF6029" w:rsidR="008321E6" w:rsidRPr="00016FBD" w:rsidRDefault="008321E6" w:rsidP="00597064">
      <w:pPr>
        <w:pStyle w:val="Heading3nonum"/>
        <w:ind w:left="567"/>
        <w:rPr>
          <w:color w:val="000000" w:themeColor="text1"/>
          <w:sz w:val="22"/>
          <w:szCs w:val="22"/>
        </w:rPr>
      </w:pPr>
      <w:r w:rsidRPr="00016FBD">
        <w:rPr>
          <w:color w:val="000000" w:themeColor="text1"/>
          <w:sz w:val="22"/>
          <w:szCs w:val="22"/>
        </w:rPr>
        <w:t xml:space="preserve">This is the consolidated permit referred to in the variation and consolidation notice for </w:t>
      </w:r>
      <w:r w:rsidR="00266F1E" w:rsidRPr="00016FBD">
        <w:rPr>
          <w:color w:val="000000" w:themeColor="text1"/>
          <w:sz w:val="22"/>
          <w:szCs w:val="22"/>
        </w:rPr>
        <w:t>variation</w:t>
      </w:r>
      <w:r w:rsidRPr="00016FBD">
        <w:rPr>
          <w:color w:val="000000" w:themeColor="text1"/>
          <w:sz w:val="22"/>
          <w:szCs w:val="22"/>
        </w:rPr>
        <w:t xml:space="preserve"> </w:t>
      </w:r>
      <w:r w:rsidR="00CE57D2" w:rsidRPr="00016FBD">
        <w:rPr>
          <w:color w:val="000000" w:themeColor="text1"/>
          <w:sz w:val="22"/>
          <w:szCs w:val="22"/>
        </w:rPr>
        <w:fldChar w:fldCharType="begin"/>
      </w:r>
      <w:r w:rsidR="00CE57D2" w:rsidRPr="00016FBD">
        <w:rPr>
          <w:color w:val="000000" w:themeColor="text1"/>
          <w:sz w:val="22"/>
          <w:szCs w:val="22"/>
        </w:rPr>
        <w:instrText xml:space="preserve"> MERGEFIELD PAN </w:instrText>
      </w:r>
      <w:r w:rsidR="00CE57D2" w:rsidRPr="00016FBD">
        <w:rPr>
          <w:color w:val="000000" w:themeColor="text1"/>
          <w:sz w:val="22"/>
          <w:szCs w:val="22"/>
        </w:rPr>
        <w:fldChar w:fldCharType="separate"/>
      </w:r>
      <w:r w:rsidR="00431F85" w:rsidRPr="00016FBD">
        <w:rPr>
          <w:noProof/>
          <w:color w:val="000000" w:themeColor="text1"/>
          <w:sz w:val="22"/>
          <w:szCs w:val="22"/>
        </w:rPr>
        <w:t>PAN-021519</w:t>
      </w:r>
      <w:r w:rsidR="00CE57D2" w:rsidRPr="00016FBD">
        <w:rPr>
          <w:color w:val="000000" w:themeColor="text1"/>
          <w:sz w:val="22"/>
          <w:szCs w:val="22"/>
        </w:rPr>
        <w:fldChar w:fldCharType="end"/>
      </w:r>
      <w:r w:rsidRPr="00016FBD">
        <w:rPr>
          <w:color w:val="000000" w:themeColor="text1"/>
          <w:sz w:val="22"/>
          <w:szCs w:val="22"/>
        </w:rPr>
        <w:t xml:space="preserve"> authorising </w:t>
      </w:r>
    </w:p>
    <w:p w14:paraId="7861DFC0" w14:textId="77777777" w:rsidR="008321E6" w:rsidRPr="00016FBD" w:rsidRDefault="008321E6" w:rsidP="00597064">
      <w:pPr>
        <w:pStyle w:val="Data"/>
        <w:ind w:left="567"/>
        <w:rPr>
          <w:rStyle w:val="change"/>
          <w:i/>
          <w:color w:val="000000" w:themeColor="text1"/>
          <w:sz w:val="22"/>
          <w:szCs w:val="22"/>
        </w:rPr>
      </w:pPr>
    </w:p>
    <w:p w14:paraId="5DD1BDB6" w14:textId="77777777" w:rsidR="003842F1" w:rsidRPr="00016FBD" w:rsidRDefault="003842F1" w:rsidP="003842F1">
      <w:pPr>
        <w:pStyle w:val="Data"/>
        <w:spacing w:line="276" w:lineRule="auto"/>
        <w:ind w:left="567"/>
        <w:rPr>
          <w:b w:val="0"/>
          <w:color w:val="000000" w:themeColor="text1"/>
          <w:sz w:val="22"/>
          <w:szCs w:val="22"/>
        </w:rPr>
      </w:pPr>
      <w:r w:rsidRPr="00016FBD">
        <w:rPr>
          <w:rStyle w:val="change"/>
          <w:color w:val="000000" w:themeColor="text1"/>
          <w:sz w:val="22"/>
          <w:szCs w:val="22"/>
        </w:rPr>
        <w:t>Dŵr Cymru Cyfyngedig</w:t>
      </w:r>
      <w:r w:rsidRPr="00016FBD">
        <w:rPr>
          <w:color w:val="000000" w:themeColor="text1"/>
          <w:sz w:val="22"/>
          <w:szCs w:val="22"/>
        </w:rPr>
        <w:t xml:space="preserve"> </w:t>
      </w:r>
      <w:r w:rsidRPr="00016FBD">
        <w:rPr>
          <w:b w:val="0"/>
          <w:color w:val="000000" w:themeColor="text1"/>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016FB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016FBD">
        <w:rPr>
          <w:rFonts w:ascii="Arial" w:hAnsi="Arial"/>
          <w:color w:val="000000" w:themeColor="text1"/>
          <w:sz w:val="22"/>
          <w:szCs w:val="22"/>
          <w:lang w:eastAsia="en-US"/>
        </w:rPr>
        <w:t>operate a water discharge activity</w:t>
      </w:r>
      <w:r w:rsidR="00D550B9" w:rsidRPr="00016FBD">
        <w:rPr>
          <w:rFonts w:ascii="Arial" w:hAnsi="Arial"/>
          <w:color w:val="000000" w:themeColor="text1"/>
          <w:sz w:val="22"/>
          <w:szCs w:val="22"/>
          <w:lang w:eastAsia="en-US"/>
        </w:rPr>
        <w:t xml:space="preserve"> at</w:t>
      </w:r>
    </w:p>
    <w:p w14:paraId="318EB4AB" w14:textId="7B47352B" w:rsidR="008321E6" w:rsidRPr="00016FBD" w:rsidRDefault="00CE57D2" w:rsidP="00597064">
      <w:pPr>
        <w:pStyle w:val="Data"/>
        <w:ind w:left="567" w:right="1701"/>
        <w:rPr>
          <w:rStyle w:val="change"/>
          <w:color w:val="000000" w:themeColor="text1"/>
          <w:sz w:val="22"/>
          <w:szCs w:val="22"/>
        </w:rPr>
      </w:pPr>
      <w:r w:rsidRPr="00016FBD">
        <w:rPr>
          <w:rStyle w:val="change"/>
          <w:color w:val="000000" w:themeColor="text1"/>
          <w:sz w:val="22"/>
          <w:szCs w:val="22"/>
        </w:rPr>
        <w:fldChar w:fldCharType="begin"/>
      </w:r>
      <w:r w:rsidRPr="00016FBD">
        <w:rPr>
          <w:rStyle w:val="change"/>
          <w:color w:val="000000" w:themeColor="text1"/>
          <w:sz w:val="22"/>
          <w:szCs w:val="22"/>
        </w:rPr>
        <w:instrText xml:space="preserve"> MERGEFIELD Site_Name </w:instrText>
      </w:r>
      <w:r w:rsidRPr="00016FBD">
        <w:rPr>
          <w:rStyle w:val="change"/>
          <w:color w:val="000000" w:themeColor="text1"/>
          <w:sz w:val="22"/>
          <w:szCs w:val="22"/>
        </w:rPr>
        <w:fldChar w:fldCharType="separate"/>
      </w:r>
      <w:r w:rsidR="00431F85" w:rsidRPr="00016FBD">
        <w:rPr>
          <w:rStyle w:val="change"/>
          <w:noProof/>
          <w:color w:val="000000" w:themeColor="text1"/>
          <w:sz w:val="22"/>
          <w:szCs w:val="22"/>
        </w:rPr>
        <w:t>Llanrug Wastewater Treatment Works</w:t>
      </w:r>
      <w:r w:rsidRPr="00016FBD">
        <w:rPr>
          <w:rStyle w:val="change"/>
          <w:color w:val="000000" w:themeColor="text1"/>
          <w:sz w:val="22"/>
          <w:szCs w:val="22"/>
        </w:rPr>
        <w:fldChar w:fldCharType="end"/>
      </w:r>
    </w:p>
    <w:p w14:paraId="4AB5C7C8" w14:textId="7F09153C" w:rsidR="008321E6" w:rsidRPr="00016FBD" w:rsidRDefault="00CE57D2" w:rsidP="00597064">
      <w:pPr>
        <w:pStyle w:val="Data"/>
        <w:ind w:left="567"/>
        <w:rPr>
          <w:rStyle w:val="change"/>
          <w:color w:val="000000" w:themeColor="text1"/>
          <w:sz w:val="22"/>
          <w:szCs w:val="22"/>
        </w:rPr>
      </w:pPr>
      <w:r w:rsidRPr="00016FBD">
        <w:rPr>
          <w:rStyle w:val="change"/>
          <w:color w:val="000000" w:themeColor="text1"/>
          <w:sz w:val="22"/>
          <w:szCs w:val="22"/>
        </w:rPr>
        <w:fldChar w:fldCharType="begin"/>
      </w:r>
      <w:r w:rsidRPr="00016FBD">
        <w:rPr>
          <w:rStyle w:val="change"/>
          <w:color w:val="000000" w:themeColor="text1"/>
          <w:sz w:val="22"/>
          <w:szCs w:val="22"/>
        </w:rPr>
        <w:instrText xml:space="preserve"> MERGEFIELD DSI_ADD2 </w:instrText>
      </w:r>
      <w:r w:rsidRPr="00016FBD">
        <w:rPr>
          <w:rStyle w:val="change"/>
          <w:color w:val="000000" w:themeColor="text1"/>
          <w:sz w:val="22"/>
          <w:szCs w:val="22"/>
        </w:rPr>
        <w:fldChar w:fldCharType="separate"/>
      </w:r>
      <w:r w:rsidR="00431F85" w:rsidRPr="00016FBD">
        <w:rPr>
          <w:rStyle w:val="change"/>
          <w:noProof/>
          <w:color w:val="000000" w:themeColor="text1"/>
          <w:sz w:val="22"/>
          <w:szCs w:val="22"/>
        </w:rPr>
        <w:t>Road off Ffordd Crawia</w:t>
      </w:r>
      <w:r w:rsidRPr="00016FBD">
        <w:rPr>
          <w:rStyle w:val="change"/>
          <w:color w:val="000000" w:themeColor="text1"/>
          <w:sz w:val="22"/>
          <w:szCs w:val="22"/>
        </w:rPr>
        <w:fldChar w:fldCharType="end"/>
      </w:r>
    </w:p>
    <w:p w14:paraId="3ABE1E52" w14:textId="0D25173D" w:rsidR="008321E6" w:rsidRPr="00016FBD" w:rsidRDefault="00CE57D2" w:rsidP="00597064">
      <w:pPr>
        <w:pStyle w:val="Data"/>
        <w:ind w:left="567"/>
        <w:rPr>
          <w:rStyle w:val="change"/>
          <w:color w:val="000000" w:themeColor="text1"/>
          <w:sz w:val="22"/>
          <w:szCs w:val="22"/>
        </w:rPr>
      </w:pPr>
      <w:r w:rsidRPr="00016FBD">
        <w:rPr>
          <w:rStyle w:val="change"/>
          <w:color w:val="000000" w:themeColor="text1"/>
          <w:sz w:val="22"/>
          <w:szCs w:val="22"/>
        </w:rPr>
        <w:fldChar w:fldCharType="begin"/>
      </w:r>
      <w:r w:rsidRPr="00016FBD">
        <w:rPr>
          <w:rStyle w:val="change"/>
          <w:color w:val="000000" w:themeColor="text1"/>
          <w:sz w:val="22"/>
          <w:szCs w:val="22"/>
        </w:rPr>
        <w:instrText xml:space="preserve"> MERGEFIELD DSI_ADD3 </w:instrText>
      </w:r>
      <w:r w:rsidRPr="00016FBD">
        <w:rPr>
          <w:rStyle w:val="change"/>
          <w:color w:val="000000" w:themeColor="text1"/>
          <w:sz w:val="22"/>
          <w:szCs w:val="22"/>
        </w:rPr>
        <w:fldChar w:fldCharType="separate"/>
      </w:r>
      <w:r w:rsidR="00431F85" w:rsidRPr="00016FBD">
        <w:rPr>
          <w:rStyle w:val="change"/>
          <w:noProof/>
          <w:color w:val="000000" w:themeColor="text1"/>
          <w:sz w:val="22"/>
          <w:szCs w:val="22"/>
        </w:rPr>
        <w:t>Llanrug</w:t>
      </w:r>
      <w:r w:rsidRPr="00016FBD">
        <w:rPr>
          <w:rStyle w:val="change"/>
          <w:color w:val="000000" w:themeColor="text1"/>
          <w:sz w:val="22"/>
          <w:szCs w:val="22"/>
        </w:rPr>
        <w:fldChar w:fldCharType="end"/>
      </w:r>
    </w:p>
    <w:p w14:paraId="2A9E0163" w14:textId="026D08C0" w:rsidR="008321E6" w:rsidRPr="00016FBD" w:rsidRDefault="00CE57D2" w:rsidP="00597064">
      <w:pPr>
        <w:pStyle w:val="Data"/>
        <w:ind w:left="567"/>
        <w:rPr>
          <w:rStyle w:val="change"/>
          <w:color w:val="000000" w:themeColor="text1"/>
          <w:sz w:val="22"/>
          <w:szCs w:val="22"/>
        </w:rPr>
      </w:pPr>
      <w:r w:rsidRPr="00016FBD">
        <w:rPr>
          <w:rStyle w:val="change"/>
          <w:color w:val="000000" w:themeColor="text1"/>
          <w:sz w:val="22"/>
          <w:szCs w:val="22"/>
        </w:rPr>
        <w:fldChar w:fldCharType="begin"/>
      </w:r>
      <w:r w:rsidRPr="00016FBD">
        <w:rPr>
          <w:rStyle w:val="change"/>
          <w:color w:val="000000" w:themeColor="text1"/>
          <w:sz w:val="22"/>
          <w:szCs w:val="22"/>
        </w:rPr>
        <w:instrText xml:space="preserve"> MERGEFIELD DSI_ADD4 </w:instrText>
      </w:r>
      <w:r w:rsidRPr="00016FBD">
        <w:rPr>
          <w:rStyle w:val="change"/>
          <w:color w:val="000000" w:themeColor="text1"/>
          <w:sz w:val="22"/>
          <w:szCs w:val="22"/>
        </w:rPr>
        <w:fldChar w:fldCharType="separate"/>
      </w:r>
      <w:r w:rsidR="00431F85" w:rsidRPr="00016FBD">
        <w:rPr>
          <w:rStyle w:val="change"/>
          <w:noProof/>
          <w:color w:val="000000" w:themeColor="text1"/>
          <w:sz w:val="22"/>
          <w:szCs w:val="22"/>
        </w:rPr>
        <w:t>Gwynedd</w:t>
      </w:r>
      <w:r w:rsidRPr="00016FBD">
        <w:rPr>
          <w:rStyle w:val="change"/>
          <w:color w:val="000000" w:themeColor="text1"/>
          <w:sz w:val="22"/>
          <w:szCs w:val="22"/>
        </w:rPr>
        <w:fldChar w:fldCharType="end"/>
      </w:r>
    </w:p>
    <w:p w14:paraId="0AA80564" w14:textId="0D304002" w:rsidR="008321E6" w:rsidRPr="00016FBD" w:rsidRDefault="00CE57D2" w:rsidP="00597064">
      <w:pPr>
        <w:pStyle w:val="Data"/>
        <w:ind w:left="567"/>
        <w:rPr>
          <w:rStyle w:val="change"/>
          <w:color w:val="000000" w:themeColor="text1"/>
          <w:sz w:val="22"/>
          <w:szCs w:val="22"/>
        </w:rPr>
      </w:pPr>
      <w:r w:rsidRPr="00016FBD">
        <w:rPr>
          <w:rStyle w:val="change"/>
          <w:color w:val="000000" w:themeColor="text1"/>
          <w:sz w:val="22"/>
          <w:szCs w:val="22"/>
        </w:rPr>
        <w:fldChar w:fldCharType="begin"/>
      </w:r>
      <w:r w:rsidRPr="00016FBD">
        <w:rPr>
          <w:rStyle w:val="change"/>
          <w:color w:val="000000" w:themeColor="text1"/>
          <w:sz w:val="22"/>
          <w:szCs w:val="22"/>
        </w:rPr>
        <w:instrText xml:space="preserve"> MERGEFIELD DSI_POST_CODE </w:instrText>
      </w:r>
      <w:r w:rsidRPr="00016FBD">
        <w:rPr>
          <w:rStyle w:val="change"/>
          <w:color w:val="000000" w:themeColor="text1"/>
          <w:sz w:val="22"/>
          <w:szCs w:val="22"/>
        </w:rPr>
        <w:fldChar w:fldCharType="separate"/>
      </w:r>
      <w:r w:rsidR="00431F85" w:rsidRPr="00016FBD">
        <w:rPr>
          <w:rStyle w:val="change"/>
          <w:noProof/>
          <w:color w:val="000000" w:themeColor="text1"/>
          <w:sz w:val="22"/>
          <w:szCs w:val="22"/>
        </w:rPr>
        <w:t>LL55 4BS</w:t>
      </w:r>
      <w:r w:rsidRPr="00016FBD">
        <w:rPr>
          <w:rStyle w:val="change"/>
          <w:color w:val="000000" w:themeColor="text1"/>
          <w:sz w:val="22"/>
          <w:szCs w:val="22"/>
        </w:rPr>
        <w:fldChar w:fldCharType="end"/>
      </w:r>
    </w:p>
    <w:p w14:paraId="42607CC9" w14:textId="77777777" w:rsidR="00865F86" w:rsidRPr="00016FBD" w:rsidRDefault="00865F86" w:rsidP="00597064">
      <w:pPr>
        <w:pStyle w:val="Heading3nonum"/>
        <w:ind w:left="567"/>
        <w:rPr>
          <w:color w:val="000000" w:themeColor="text1"/>
          <w:sz w:val="22"/>
          <w:szCs w:val="22"/>
        </w:rPr>
      </w:pPr>
    </w:p>
    <w:p w14:paraId="6AE3794F" w14:textId="07FD6A1F" w:rsidR="008321E6" w:rsidRPr="00016FBD" w:rsidRDefault="008321E6" w:rsidP="001274C9">
      <w:pPr>
        <w:pStyle w:val="Heading3nonum"/>
        <w:spacing w:before="0"/>
        <w:ind w:left="567"/>
        <w:rPr>
          <w:color w:val="000000" w:themeColor="text1"/>
          <w:sz w:val="22"/>
          <w:szCs w:val="22"/>
        </w:rPr>
      </w:pPr>
      <w:r w:rsidRPr="00016FBD">
        <w:rPr>
          <w:color w:val="000000" w:themeColor="text1"/>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32DA5BE"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2740D3">
        <w:rPr>
          <w:color w:val="000000" w:themeColor="text1"/>
          <w:sz w:val="22"/>
          <w:szCs w:val="22"/>
        </w:rPr>
        <w:t xml:space="preserve">from </w:t>
      </w:r>
      <w:proofErr w:type="gramStart"/>
      <w:r w:rsidR="002740D3" w:rsidRPr="002740D3">
        <w:rPr>
          <w:b/>
          <w:bCs/>
          <w:color w:val="000000" w:themeColor="text1"/>
          <w:sz w:val="22"/>
          <w:szCs w:val="22"/>
        </w:rPr>
        <w:t>31/05/2024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740D3" w:rsidRPr="0049139F" w14:paraId="770649E1" w14:textId="77777777" w:rsidTr="00597064">
        <w:trPr>
          <w:trHeight w:hRule="exact" w:val="977"/>
        </w:trPr>
        <w:tc>
          <w:tcPr>
            <w:tcW w:w="5387" w:type="dxa"/>
            <w:vAlign w:val="center"/>
          </w:tcPr>
          <w:p w14:paraId="7D3BF979" w14:textId="76591B54" w:rsidR="002740D3" w:rsidRPr="00950D58" w:rsidRDefault="002740D3" w:rsidP="002740D3">
            <w:pPr>
              <w:pStyle w:val="Heading3nonum"/>
              <w:spacing w:before="0"/>
              <w:ind w:left="-108" w:right="34"/>
              <w:jc w:val="center"/>
              <w:rPr>
                <w:sz w:val="22"/>
                <w:szCs w:val="22"/>
              </w:rPr>
            </w:pPr>
            <w:r w:rsidRPr="002740D3">
              <w:rPr>
                <w:rFonts w:cs="Arial"/>
                <w:b/>
                <w:color w:val="000000" w:themeColor="text1"/>
                <w:sz w:val="22"/>
                <w:szCs w:val="22"/>
              </w:rPr>
              <w:t>Joanne Fitton</w:t>
            </w:r>
          </w:p>
        </w:tc>
        <w:tc>
          <w:tcPr>
            <w:tcW w:w="2551" w:type="dxa"/>
            <w:vAlign w:val="center"/>
          </w:tcPr>
          <w:p w14:paraId="00DE9BA9" w14:textId="16727A10" w:rsidR="002740D3" w:rsidRPr="00950D58" w:rsidRDefault="002740D3" w:rsidP="002740D3">
            <w:pPr>
              <w:pStyle w:val="Heading3nonum"/>
              <w:spacing w:before="0" w:line="240" w:lineRule="auto"/>
              <w:ind w:left="-108"/>
              <w:jc w:val="center"/>
              <w:rPr>
                <w:b/>
                <w:color w:val="FF0000"/>
                <w:sz w:val="22"/>
                <w:szCs w:val="22"/>
              </w:rPr>
            </w:pPr>
            <w:r w:rsidRPr="002740D3">
              <w:rPr>
                <w:rFonts w:cs="Arial"/>
                <w:b/>
                <w:color w:val="000000" w:themeColor="text1"/>
                <w:sz w:val="22"/>
                <w:szCs w:val="22"/>
              </w:rPr>
              <w:t>23/05/2024</w:t>
            </w:r>
          </w:p>
        </w:tc>
      </w:tr>
    </w:tbl>
    <w:p w14:paraId="474D3260" w14:textId="6AAEB583"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EB10E4">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016FBD"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the activ</w:t>
      </w:r>
      <w:r w:rsidRPr="00016FBD">
        <w:rPr>
          <w:rFonts w:cs="Arial"/>
          <w:color w:val="000000" w:themeColor="text1"/>
          <w:sz w:val="18"/>
          <w:szCs w:val="18"/>
        </w:rPr>
        <w:t>it</w:t>
      </w:r>
      <w:r w:rsidRPr="00016FBD">
        <w:rPr>
          <w:rStyle w:val="Red"/>
          <w:rFonts w:cs="Arial"/>
          <w:color w:val="000000" w:themeColor="text1"/>
          <w:sz w:val="18"/>
          <w:szCs w:val="18"/>
        </w:rPr>
        <w:t>ies</w:t>
      </w:r>
      <w:r w:rsidRPr="00016FBD">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016FBD">
        <w:rPr>
          <w:rFonts w:cs="Arial"/>
          <w:color w:val="000000" w:themeColor="text1"/>
          <w:sz w:val="18"/>
          <w:szCs w:val="18"/>
        </w:rPr>
        <w:t>in accordance with a written management system that identifies and minimises risks of pollution so far as is reasonably practicable, includin</w:t>
      </w:r>
      <w:r w:rsidRPr="0078668B">
        <w:rPr>
          <w:rFonts w:cs="Arial"/>
          <w:sz w:val="18"/>
          <w:szCs w:val="18"/>
        </w:rPr>
        <w:t>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016FBD">
        <w:rPr>
          <w:rFonts w:cs="Arial"/>
          <w:color w:val="000000" w:themeColor="text1"/>
          <w:sz w:val="18"/>
          <w:szCs w:val="18"/>
        </w:rPr>
        <w:t>only activit</w:t>
      </w:r>
      <w:r w:rsidRPr="00016FBD">
        <w:rPr>
          <w:rStyle w:val="Red"/>
          <w:rFonts w:cs="Arial"/>
          <w:color w:val="000000" w:themeColor="text1"/>
          <w:sz w:val="18"/>
          <w:szCs w:val="18"/>
        </w:rPr>
        <w:t>ies</w:t>
      </w:r>
      <w:r w:rsidRPr="00016FBD">
        <w:rPr>
          <w:rFonts w:cs="Arial"/>
          <w:color w:val="000000" w:themeColor="text1"/>
          <w:sz w:val="18"/>
          <w:szCs w:val="18"/>
        </w:rPr>
        <w:t xml:space="preserve"> authorised by the permit </w:t>
      </w:r>
      <w:r w:rsidRPr="00016FBD">
        <w:rPr>
          <w:rStyle w:val="Red"/>
          <w:rFonts w:cs="Arial"/>
          <w:color w:val="000000" w:themeColor="text1"/>
          <w:sz w:val="18"/>
          <w:szCs w:val="18"/>
        </w:rPr>
        <w:t>are</w:t>
      </w:r>
      <w:r w:rsidRPr="00016FBD">
        <w:rPr>
          <w:rFonts w:cs="Arial"/>
          <w:color w:val="000000" w:themeColor="text1"/>
          <w:sz w:val="18"/>
          <w:szCs w:val="18"/>
        </w:rPr>
        <w:t xml:space="preserve"> the activit</w:t>
      </w:r>
      <w:r w:rsidRPr="00016FBD">
        <w:rPr>
          <w:rStyle w:val="Red"/>
          <w:rFonts w:cs="Arial"/>
          <w:color w:val="000000" w:themeColor="text1"/>
          <w:sz w:val="18"/>
          <w:szCs w:val="18"/>
        </w:rPr>
        <w:t>ies</w:t>
      </w:r>
      <w:r w:rsidRPr="00016FBD">
        <w:rPr>
          <w:rFonts w:cs="Arial"/>
          <w:color w:val="000000" w:themeColor="text1"/>
          <w:sz w:val="18"/>
          <w:szCs w:val="18"/>
        </w:rPr>
        <w:t xml:space="preserve"> specified in </w:t>
      </w:r>
      <w:r w:rsidRPr="0078668B">
        <w:rPr>
          <w:rFonts w:cs="Arial"/>
          <w:sz w:val="18"/>
          <w:szCs w:val="18"/>
        </w:rPr>
        <w:t>schedule 1 table S1.1.</w:t>
      </w:r>
    </w:p>
    <w:p w14:paraId="68AC704E" w14:textId="77777777" w:rsidR="00821962" w:rsidRPr="00016FBD" w:rsidRDefault="00821962" w:rsidP="007704A9">
      <w:pPr>
        <w:pStyle w:val="Bullet0"/>
        <w:tabs>
          <w:tab w:val="num" w:pos="1134"/>
        </w:tabs>
        <w:spacing w:before="120"/>
        <w:ind w:hanging="113"/>
        <w:rPr>
          <w:rFonts w:cs="Arial"/>
          <w:color w:val="000000" w:themeColor="text1"/>
        </w:rPr>
      </w:pPr>
      <w:r w:rsidRPr="0078668B">
        <w:rPr>
          <w:rFonts w:cs="Arial"/>
        </w:rPr>
        <w:t>Th</w:t>
      </w:r>
      <w:r w:rsidRPr="00016FBD">
        <w:rPr>
          <w:rFonts w:cs="Arial"/>
          <w:color w:val="000000" w:themeColor="text1"/>
        </w:rPr>
        <w:t xml:space="preserve">e site </w:t>
      </w:r>
    </w:p>
    <w:p w14:paraId="3A5D512E" w14:textId="309014C7" w:rsidR="00821962" w:rsidRPr="00016FBD" w:rsidRDefault="00821962" w:rsidP="000558BB">
      <w:pPr>
        <w:pStyle w:val="Bullet1"/>
        <w:tabs>
          <w:tab w:val="num" w:pos="1134"/>
        </w:tabs>
        <w:spacing w:before="0"/>
        <w:ind w:left="1134" w:hanging="567"/>
        <w:rPr>
          <w:rFonts w:cs="Arial"/>
          <w:color w:val="000000" w:themeColor="text1"/>
          <w:sz w:val="18"/>
          <w:szCs w:val="18"/>
        </w:rPr>
      </w:pPr>
      <w:r w:rsidRPr="00016FBD">
        <w:rPr>
          <w:rFonts w:cs="Arial"/>
          <w:color w:val="000000" w:themeColor="text1"/>
          <w:sz w:val="18"/>
          <w:szCs w:val="18"/>
        </w:rPr>
        <w:t>The discharge activit</w:t>
      </w:r>
      <w:r w:rsidRPr="00016FBD">
        <w:rPr>
          <w:rStyle w:val="Red"/>
          <w:rFonts w:cs="Arial"/>
          <w:color w:val="000000" w:themeColor="text1"/>
          <w:sz w:val="18"/>
          <w:szCs w:val="18"/>
        </w:rPr>
        <w:t>ies</w:t>
      </w:r>
      <w:r w:rsidRPr="00016FBD">
        <w:rPr>
          <w:rFonts w:cs="Arial"/>
          <w:color w:val="000000" w:themeColor="text1"/>
          <w:sz w:val="18"/>
          <w:szCs w:val="18"/>
        </w:rPr>
        <w:t xml:space="preserve"> shall take place at the discharge point</w:t>
      </w:r>
      <w:r w:rsidRPr="00016FBD">
        <w:rPr>
          <w:rStyle w:val="Red"/>
          <w:rFonts w:cs="Arial"/>
          <w:color w:val="000000" w:themeColor="text1"/>
          <w:sz w:val="18"/>
          <w:szCs w:val="18"/>
        </w:rPr>
        <w:t>s</w:t>
      </w:r>
      <w:r w:rsidRPr="00016FBD">
        <w:rPr>
          <w:rFonts w:cs="Arial"/>
          <w:color w:val="000000" w:themeColor="text1"/>
          <w:sz w:val="18"/>
          <w:szCs w:val="18"/>
        </w:rPr>
        <w:t xml:space="preserve"> marked on the site plan at schedule 7 to this permit, and as listed in table S3.2</w:t>
      </w:r>
      <w:r w:rsidRPr="00016FBD">
        <w:rPr>
          <w:rStyle w:val="Red"/>
          <w:rFonts w:cs="Arial"/>
          <w:color w:val="000000" w:themeColor="text1"/>
          <w:sz w:val="18"/>
          <w:szCs w:val="18"/>
        </w:rPr>
        <w:t xml:space="preserve">; </w:t>
      </w:r>
      <w:proofErr w:type="gramStart"/>
      <w:r w:rsidRPr="00016FBD">
        <w:rPr>
          <w:rStyle w:val="Red"/>
          <w:rFonts w:cs="Arial"/>
          <w:color w:val="000000" w:themeColor="text1"/>
          <w:sz w:val="18"/>
          <w:szCs w:val="18"/>
        </w:rPr>
        <w:t>and,</w:t>
      </w:r>
      <w:proofErr w:type="gramEnd"/>
      <w:r w:rsidRPr="00016FBD">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016FBD">
        <w:rPr>
          <w:rFonts w:cs="Arial"/>
          <w:color w:val="000000" w:themeColor="text1"/>
          <w:sz w:val="18"/>
          <w:szCs w:val="18"/>
        </w:rPr>
        <w:t>.</w:t>
      </w:r>
    </w:p>
    <w:p w14:paraId="03FE6FA5" w14:textId="77777777" w:rsidR="00821962" w:rsidRPr="00016FBD" w:rsidRDefault="00821962" w:rsidP="007704A9">
      <w:pPr>
        <w:pStyle w:val="Bullet0"/>
        <w:tabs>
          <w:tab w:val="num" w:pos="1134"/>
        </w:tabs>
        <w:spacing w:before="120"/>
        <w:ind w:hanging="113"/>
        <w:rPr>
          <w:rStyle w:val="Red"/>
          <w:rFonts w:cs="Arial"/>
          <w:color w:val="000000" w:themeColor="text1"/>
        </w:rPr>
      </w:pPr>
      <w:r w:rsidRPr="00016FBD">
        <w:rPr>
          <w:rStyle w:val="Red"/>
          <w:rFonts w:cs="Arial"/>
          <w:color w:val="000000" w:themeColor="text1"/>
        </w:rPr>
        <w:t>Operating techniques</w:t>
      </w:r>
    </w:p>
    <w:p w14:paraId="2FCEE6A9" w14:textId="767C4FCB" w:rsidR="00821962" w:rsidRPr="00016FBD" w:rsidRDefault="00821962" w:rsidP="000558BB">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For the activit</w:t>
      </w:r>
      <w:r w:rsidR="00744FD6" w:rsidRPr="00016FBD">
        <w:rPr>
          <w:rStyle w:val="Red"/>
          <w:rFonts w:cs="Arial"/>
          <w:color w:val="000000" w:themeColor="text1"/>
          <w:sz w:val="18"/>
          <w:szCs w:val="18"/>
        </w:rPr>
        <w:t>y</w:t>
      </w:r>
      <w:r w:rsidR="00016FBD" w:rsidRPr="00016FBD">
        <w:rPr>
          <w:rStyle w:val="Red"/>
          <w:rFonts w:cs="Arial"/>
          <w:color w:val="000000" w:themeColor="text1"/>
          <w:sz w:val="18"/>
          <w:szCs w:val="18"/>
        </w:rPr>
        <w:t xml:space="preserve"> </w:t>
      </w:r>
      <w:r w:rsidRPr="00016FBD">
        <w:rPr>
          <w:rStyle w:val="Red"/>
          <w:rFonts w:cs="Arial"/>
          <w:color w:val="000000" w:themeColor="text1"/>
          <w:sz w:val="18"/>
          <w:szCs w:val="18"/>
        </w:rPr>
        <w:t>A1</w:t>
      </w:r>
      <w:r w:rsidR="00744FD6" w:rsidRPr="00016FBD">
        <w:rPr>
          <w:rStyle w:val="Red"/>
          <w:rFonts w:cs="Arial"/>
          <w:color w:val="000000" w:themeColor="text1"/>
          <w:sz w:val="18"/>
          <w:szCs w:val="18"/>
        </w:rPr>
        <w:t>,</w:t>
      </w:r>
      <w:r w:rsidRPr="00016FBD">
        <w:rPr>
          <w:rStyle w:val="Red"/>
          <w:rFonts w:cs="Arial"/>
          <w:color w:val="000000" w:themeColor="text1"/>
          <w:sz w:val="18"/>
          <w:szCs w:val="18"/>
        </w:rPr>
        <w:t xml:space="preserve"> referenced in schedule 1, table S1.1</w:t>
      </w:r>
      <w:r w:rsidR="00744FD6" w:rsidRPr="00016FBD">
        <w:rPr>
          <w:rStyle w:val="Red"/>
          <w:rFonts w:cs="Arial"/>
          <w:color w:val="000000" w:themeColor="text1"/>
          <w:sz w:val="18"/>
          <w:szCs w:val="18"/>
        </w:rPr>
        <w:t>,</w:t>
      </w:r>
      <w:r w:rsidRPr="00016FBD">
        <w:rPr>
          <w:rStyle w:val="Red"/>
          <w:rFonts w:cs="Arial"/>
          <w:color w:val="000000" w:themeColor="text1"/>
          <w:sz w:val="18"/>
          <w:szCs w:val="18"/>
        </w:rPr>
        <w:t xml:space="preserve"> </w:t>
      </w:r>
      <w:r w:rsidR="00744FD6" w:rsidRPr="00016FBD">
        <w:rPr>
          <w:rStyle w:val="Red"/>
          <w:rFonts w:cs="Arial"/>
          <w:color w:val="000000" w:themeColor="text1"/>
          <w:sz w:val="18"/>
          <w:szCs w:val="18"/>
        </w:rPr>
        <w:t>t</w:t>
      </w:r>
      <w:r w:rsidRPr="00016FBD">
        <w:rPr>
          <w:rStyle w:val="Red"/>
          <w:rFonts w:cs="Arial"/>
          <w:color w:val="000000" w:themeColor="text1"/>
          <w:sz w:val="18"/>
          <w:szCs w:val="18"/>
        </w:rPr>
        <w:t>he operator shall comply with the relevant requirements of the Urban Waste Water Treatment (England and Wales) Regulations 1994.</w:t>
      </w:r>
    </w:p>
    <w:p w14:paraId="73FD36C1" w14:textId="2318F42E" w:rsidR="00821962" w:rsidRPr="00016FBD" w:rsidRDefault="00821962" w:rsidP="000558BB">
      <w:pPr>
        <w:pStyle w:val="Bullet1"/>
        <w:tabs>
          <w:tab w:val="num" w:pos="1134"/>
        </w:tabs>
        <w:spacing w:before="0"/>
        <w:ind w:left="1134" w:hanging="567"/>
        <w:rPr>
          <w:rFonts w:cs="Arial"/>
          <w:color w:val="000000" w:themeColor="text1"/>
          <w:sz w:val="18"/>
          <w:szCs w:val="18"/>
        </w:rPr>
      </w:pPr>
      <w:r w:rsidRPr="00016FBD">
        <w:rPr>
          <w:rFonts w:cs="Arial"/>
          <w:color w:val="000000" w:themeColor="text1"/>
          <w:sz w:val="18"/>
          <w:szCs w:val="18"/>
        </w:rPr>
        <w:t>For the discharge specified in table S3.3:</w:t>
      </w:r>
    </w:p>
    <w:p w14:paraId="542A8AC4" w14:textId="77777777" w:rsidR="00821962" w:rsidRPr="00016FBD" w:rsidRDefault="00821962" w:rsidP="000558BB">
      <w:pPr>
        <w:pStyle w:val="aBullet"/>
        <w:tabs>
          <w:tab w:val="num" w:pos="1701"/>
        </w:tabs>
        <w:spacing w:before="0"/>
        <w:ind w:left="1701" w:hanging="567"/>
        <w:rPr>
          <w:rFonts w:cs="Arial"/>
          <w:color w:val="000000" w:themeColor="text1"/>
          <w:sz w:val="18"/>
          <w:szCs w:val="18"/>
        </w:rPr>
      </w:pPr>
      <w:r w:rsidRPr="00016FBD">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16FBD" w:rsidRDefault="00DA7542" w:rsidP="000558BB">
      <w:pPr>
        <w:pStyle w:val="aBullet"/>
        <w:tabs>
          <w:tab w:val="num" w:pos="1701"/>
        </w:tabs>
        <w:spacing w:before="0"/>
        <w:ind w:left="1701" w:hanging="567"/>
        <w:rPr>
          <w:color w:val="000000" w:themeColor="text1"/>
          <w:sz w:val="18"/>
          <w:szCs w:val="18"/>
        </w:rPr>
      </w:pPr>
      <w:r w:rsidRPr="00016FBD">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016FBD" w:rsidRDefault="00DA7542" w:rsidP="000558BB">
      <w:pPr>
        <w:pStyle w:val="aBullet"/>
        <w:tabs>
          <w:tab w:val="num" w:pos="1701"/>
        </w:tabs>
        <w:spacing w:before="0"/>
        <w:ind w:left="1701" w:hanging="567"/>
        <w:rPr>
          <w:color w:val="000000" w:themeColor="text1"/>
          <w:sz w:val="18"/>
          <w:szCs w:val="18"/>
        </w:rPr>
      </w:pPr>
      <w:r w:rsidRPr="00016FBD">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016FBD">
        <w:rPr>
          <w:color w:val="000000" w:themeColor="text1"/>
          <w:sz w:val="18"/>
          <w:szCs w:val="18"/>
        </w:rPr>
        <w:t>emptied</w:t>
      </w:r>
      <w:proofErr w:type="gramEnd"/>
      <w:r w:rsidRPr="00016FBD">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016FBD" w:rsidRDefault="00821962" w:rsidP="000558BB">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The discharge shall not be comminuted or macerated and shall have passed through screens as specified</w:t>
      </w:r>
      <w:r w:rsidR="006A07E0" w:rsidRPr="00016FBD">
        <w:rPr>
          <w:rStyle w:val="Red"/>
          <w:rFonts w:cs="Arial"/>
          <w:color w:val="000000" w:themeColor="text1"/>
          <w:sz w:val="18"/>
          <w:szCs w:val="18"/>
        </w:rPr>
        <w:t xml:space="preserve"> </w:t>
      </w:r>
      <w:r w:rsidRPr="00016FBD">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16FBD" w:rsidRDefault="00821962" w:rsidP="000558BB">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16FBD" w:rsidRDefault="00821962" w:rsidP="007704A9">
      <w:pPr>
        <w:pStyle w:val="Bullet0"/>
        <w:tabs>
          <w:tab w:val="num" w:pos="1134"/>
        </w:tabs>
        <w:spacing w:before="120"/>
        <w:ind w:hanging="113"/>
        <w:rPr>
          <w:rStyle w:val="Red"/>
          <w:rFonts w:cs="Arial"/>
          <w:color w:val="000000" w:themeColor="text1"/>
        </w:rPr>
      </w:pPr>
      <w:r w:rsidRPr="00016FBD">
        <w:rPr>
          <w:rStyle w:val="Red"/>
          <w:rFonts w:cs="Arial"/>
          <w:color w:val="000000" w:themeColor="text1"/>
        </w:rPr>
        <w:lastRenderedPageBreak/>
        <w:t>Improvement programme</w:t>
      </w:r>
    </w:p>
    <w:p w14:paraId="5F57EB45" w14:textId="1F506EF6" w:rsidR="00885CD7" w:rsidRPr="00016FBD" w:rsidRDefault="00885CD7" w:rsidP="000558BB">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016FBD" w:rsidRDefault="00885CD7" w:rsidP="000558BB">
      <w:pPr>
        <w:pStyle w:val="aBullet"/>
        <w:tabs>
          <w:tab w:val="num" w:pos="1701"/>
        </w:tabs>
        <w:spacing w:before="0"/>
        <w:ind w:left="1701" w:hanging="567"/>
        <w:jc w:val="both"/>
        <w:rPr>
          <w:rStyle w:val="Red"/>
          <w:rFonts w:cs="Arial"/>
          <w:color w:val="000000" w:themeColor="text1"/>
          <w:sz w:val="18"/>
          <w:szCs w:val="18"/>
        </w:rPr>
      </w:pPr>
      <w:r w:rsidRPr="00016FBD">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016FBD" w:rsidRDefault="00885CD7" w:rsidP="000558BB">
      <w:pPr>
        <w:pStyle w:val="aBullet"/>
        <w:tabs>
          <w:tab w:val="num" w:pos="1701"/>
        </w:tabs>
        <w:spacing w:before="0"/>
        <w:ind w:left="1701" w:hanging="567"/>
        <w:jc w:val="both"/>
        <w:rPr>
          <w:rStyle w:val="Red"/>
          <w:rFonts w:cs="Arial"/>
          <w:color w:val="000000" w:themeColor="text1"/>
          <w:sz w:val="18"/>
          <w:szCs w:val="18"/>
        </w:rPr>
      </w:pPr>
      <w:r w:rsidRPr="00016FBD">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016FBD" w:rsidRDefault="00885CD7" w:rsidP="000558BB">
      <w:pPr>
        <w:pStyle w:val="aBullet"/>
        <w:tabs>
          <w:tab w:val="num" w:pos="1701"/>
        </w:tabs>
        <w:spacing w:before="0"/>
        <w:ind w:left="1701" w:hanging="567"/>
        <w:jc w:val="both"/>
        <w:rPr>
          <w:rStyle w:val="Red"/>
          <w:rFonts w:cs="Arial"/>
          <w:color w:val="000000" w:themeColor="text1"/>
          <w:sz w:val="18"/>
          <w:szCs w:val="18"/>
        </w:rPr>
      </w:pPr>
      <w:r w:rsidRPr="00016FBD">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16FBD">
        <w:rPr>
          <w:rStyle w:val="Red"/>
          <w:rFonts w:cs="Arial"/>
          <w:color w:val="000000" w:themeColor="text1"/>
          <w:sz w:val="18"/>
          <w:szCs w:val="18"/>
        </w:rPr>
        <w:t>-</w:t>
      </w:r>
      <w:r w:rsidRPr="00016FBD">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016FBD" w:rsidRDefault="00821962" w:rsidP="007704A9">
      <w:pPr>
        <w:pStyle w:val="Bullet0"/>
        <w:tabs>
          <w:tab w:val="num" w:pos="1134"/>
        </w:tabs>
        <w:spacing w:before="120"/>
        <w:ind w:hanging="113"/>
        <w:rPr>
          <w:rFonts w:cs="Arial"/>
          <w:color w:val="000000" w:themeColor="text1"/>
        </w:rPr>
      </w:pPr>
      <w:r w:rsidRPr="00A445C6">
        <w:rPr>
          <w:rFonts w:cs="Arial"/>
        </w:rPr>
        <w:t>Emis</w:t>
      </w:r>
      <w:r w:rsidRPr="00016FBD">
        <w:rPr>
          <w:rFonts w:cs="Arial"/>
          <w:color w:val="000000" w:themeColor="text1"/>
        </w:rPr>
        <w:t>sions to water</w:t>
      </w:r>
    </w:p>
    <w:p w14:paraId="21B27BDA" w14:textId="77777777" w:rsidR="00821962" w:rsidRPr="00016FBD" w:rsidRDefault="00821962" w:rsidP="0033116C">
      <w:pPr>
        <w:pStyle w:val="Bullet1"/>
        <w:tabs>
          <w:tab w:val="num" w:pos="1134"/>
        </w:tabs>
        <w:spacing w:before="0"/>
        <w:ind w:left="1134" w:hanging="567"/>
        <w:rPr>
          <w:rFonts w:cs="Arial"/>
          <w:color w:val="000000" w:themeColor="text1"/>
          <w:sz w:val="18"/>
          <w:szCs w:val="18"/>
        </w:rPr>
      </w:pPr>
      <w:r w:rsidRPr="00016FBD">
        <w:rPr>
          <w:rFonts w:cs="Arial"/>
          <w:color w:val="000000" w:themeColor="text1"/>
          <w:sz w:val="18"/>
          <w:szCs w:val="18"/>
        </w:rPr>
        <w:t>The limits given in schedule 3 table S3.1 shall not be exceeded.</w:t>
      </w:r>
    </w:p>
    <w:p w14:paraId="57461EC1" w14:textId="4E9B7BC5"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74562F8"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016FBD">
        <w:rPr>
          <w:rStyle w:val="Red"/>
          <w:rFonts w:cs="Arial"/>
          <w:color w:val="000000" w:themeColor="text1"/>
          <w:sz w:val="18"/>
          <w:szCs w:val="18"/>
        </w:rPr>
        <w:t>On any occasion where unusual wea</w:t>
      </w:r>
      <w:r w:rsidRPr="00B428E7">
        <w:rPr>
          <w:rStyle w:val="Red"/>
          <w:rFonts w:cs="Arial"/>
          <w:color w:val="auto"/>
          <w:sz w:val="18"/>
          <w:szCs w:val="18"/>
        </w:rPr>
        <w:t>ther conditions adversely affect the operation of the waste water treatment works, the operator shall use its best endeavours to mitigate that adverse effect.</w:t>
      </w:r>
    </w:p>
    <w:p w14:paraId="0D3C83E9" w14:textId="77777777"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For any sample of the discharge taken to be considered for the purposes of (a) above, the operat</w:t>
      </w:r>
      <w:r w:rsidRPr="00016FBD">
        <w:rPr>
          <w:rStyle w:val="Red"/>
          <w:rFonts w:cs="Arial"/>
          <w:color w:val="000000" w:themeColor="text1"/>
          <w:sz w:val="18"/>
          <w:szCs w:val="18"/>
        </w:rPr>
        <w: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016FBD"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16FBD">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016FBD">
      <w:pPr>
        <w:pStyle w:val="Bullet1"/>
        <w:keepNext/>
        <w:keepLines/>
        <w:tabs>
          <w:tab w:val="num" w:pos="1134"/>
        </w:tabs>
        <w:spacing w:before="0"/>
        <w:ind w:left="1134" w:hanging="567"/>
        <w:rPr>
          <w:rStyle w:val="Red"/>
          <w:rFonts w:cs="Arial"/>
          <w:color w:val="auto"/>
          <w:sz w:val="18"/>
          <w:szCs w:val="18"/>
        </w:rPr>
      </w:pPr>
      <w:r w:rsidRPr="00016FBD">
        <w:rPr>
          <w:rStyle w:val="Red"/>
          <w:rFonts w:cs="Arial"/>
          <w:color w:val="000000" w:themeColor="text1"/>
          <w:sz w:val="18"/>
          <w:szCs w:val="18"/>
        </w:rPr>
        <w:lastRenderedPageBreak/>
        <w:t>The permitted Dry Weather Flow limit in schedule 3 table S3.1 is set at the ope</w:t>
      </w:r>
      <w:r w:rsidRPr="00B428E7">
        <w:rPr>
          <w:rStyle w:val="Red"/>
          <w:rFonts w:cs="Arial"/>
          <w:color w:val="auto"/>
          <w:sz w:val="18"/>
          <w:szCs w:val="18"/>
        </w:rPr>
        <w:t>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016FBD">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16FBD"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w:t>
      </w:r>
      <w:r w:rsidRPr="00016FBD">
        <w:rPr>
          <w:rStyle w:val="Red"/>
          <w:rFonts w:cs="Arial"/>
          <w:color w:val="000000" w:themeColor="text1"/>
          <w:sz w:val="18"/>
          <w:szCs w:val="18"/>
        </w:rPr>
        <w:t xml:space="preserve">ssessment calendar year and, </w:t>
      </w:r>
    </w:p>
    <w:p w14:paraId="288483DE" w14:textId="77777777" w:rsidR="002B344C" w:rsidRPr="00016FBD"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016FBD">
        <w:rPr>
          <w:rStyle w:val="Red"/>
          <w:rFonts w:cs="Arial"/>
          <w:color w:val="000000" w:themeColor="text1"/>
          <w:sz w:val="18"/>
          <w:szCs w:val="18"/>
        </w:rPr>
        <w:t xml:space="preserve">two or more exceedances have occurred in the preceding 4 calendar years. </w:t>
      </w:r>
    </w:p>
    <w:p w14:paraId="7EC3AF57" w14:textId="36096F7A" w:rsidR="002B344C" w:rsidRPr="00016FBD" w:rsidRDefault="009561D3" w:rsidP="0033116C">
      <w:pPr>
        <w:pStyle w:val="aiBullet"/>
        <w:numPr>
          <w:ilvl w:val="0"/>
          <w:numId w:val="0"/>
        </w:numPr>
        <w:spacing w:before="0"/>
        <w:ind w:left="1701"/>
        <w:rPr>
          <w:rStyle w:val="Red"/>
          <w:rFonts w:cs="Arial"/>
          <w:color w:val="000000" w:themeColor="text1"/>
          <w:sz w:val="18"/>
          <w:szCs w:val="18"/>
        </w:rPr>
      </w:pPr>
      <w:r w:rsidRPr="00016FBD">
        <w:rPr>
          <w:rStyle w:val="Red"/>
          <w:rFonts w:cs="Arial"/>
          <w:color w:val="000000" w:themeColor="text1"/>
          <w:sz w:val="18"/>
          <w:szCs w:val="18"/>
        </w:rPr>
        <w:t>Only exceedances from a calendar year after 31 December 202</w:t>
      </w:r>
      <w:r w:rsidR="009C727E" w:rsidRPr="00016FBD">
        <w:rPr>
          <w:rStyle w:val="Red"/>
          <w:rFonts w:cs="Arial"/>
          <w:color w:val="000000" w:themeColor="text1"/>
          <w:sz w:val="18"/>
          <w:szCs w:val="18"/>
        </w:rPr>
        <w:t>4</w:t>
      </w:r>
      <w:r w:rsidR="008F0548" w:rsidRPr="00016FBD">
        <w:rPr>
          <w:rStyle w:val="Red"/>
          <w:rFonts w:cs="Arial"/>
          <w:color w:val="000000" w:themeColor="text1"/>
          <w:sz w:val="18"/>
          <w:szCs w:val="18"/>
        </w:rPr>
        <w:t xml:space="preserve"> </w:t>
      </w:r>
      <w:r w:rsidRPr="00016FBD">
        <w:rPr>
          <w:rStyle w:val="Red"/>
          <w:rFonts w:cs="Arial"/>
          <w:color w:val="000000" w:themeColor="text1"/>
          <w:sz w:val="18"/>
          <w:szCs w:val="18"/>
        </w:rPr>
        <w:t xml:space="preserve">shall be used. </w:t>
      </w:r>
    </w:p>
    <w:p w14:paraId="2EF3DF9B" w14:textId="54ADEDAE" w:rsidR="006E592F" w:rsidRPr="00016FBD" w:rsidRDefault="006E592F" w:rsidP="0033116C">
      <w:pPr>
        <w:pStyle w:val="Bullet1"/>
        <w:tabs>
          <w:tab w:val="clear" w:pos="1134"/>
        </w:tabs>
        <w:spacing w:before="0"/>
        <w:ind w:left="1134" w:hanging="567"/>
        <w:rPr>
          <w:rStyle w:val="Red"/>
          <w:color w:val="000000" w:themeColor="text1"/>
          <w:sz w:val="18"/>
          <w:szCs w:val="18"/>
        </w:rPr>
      </w:pPr>
      <w:r w:rsidRPr="00016FBD">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016FBD"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 of this condition the fol</w:t>
      </w:r>
      <w:r w:rsidRPr="00016FBD">
        <w:rPr>
          <w:rStyle w:val="Red"/>
          <w:color w:val="000000" w:themeColor="text1"/>
          <w:sz w:val="18"/>
          <w:szCs w:val="18"/>
        </w:rPr>
        <w:t>lowing readings shall not be used in the assessment.</w:t>
      </w:r>
    </w:p>
    <w:p w14:paraId="17CDB1D2" w14:textId="77777777" w:rsidR="006E592F" w:rsidRPr="00016FBD" w:rsidRDefault="006E592F" w:rsidP="0033116C">
      <w:pPr>
        <w:pStyle w:val="aiBullet"/>
        <w:tabs>
          <w:tab w:val="clear" w:pos="1588"/>
          <w:tab w:val="num" w:pos="1985"/>
        </w:tabs>
        <w:spacing w:before="0"/>
        <w:ind w:left="1985" w:hanging="312"/>
        <w:rPr>
          <w:rStyle w:val="Red"/>
          <w:color w:val="000000" w:themeColor="text1"/>
          <w:sz w:val="18"/>
          <w:szCs w:val="18"/>
        </w:rPr>
      </w:pPr>
      <w:r w:rsidRPr="00016FBD">
        <w:rPr>
          <w:rStyle w:val="Red"/>
          <w:color w:val="000000" w:themeColor="text1"/>
          <w:sz w:val="18"/>
          <w:szCs w:val="18"/>
        </w:rPr>
        <w:t>data that is not ‘good’ data; or</w:t>
      </w:r>
    </w:p>
    <w:p w14:paraId="492B911E" w14:textId="27059A82" w:rsidR="006E592F" w:rsidRPr="00016FBD" w:rsidRDefault="006E592F" w:rsidP="0033116C">
      <w:pPr>
        <w:pStyle w:val="aiBullet"/>
        <w:tabs>
          <w:tab w:val="clear" w:pos="1588"/>
          <w:tab w:val="num" w:pos="1985"/>
        </w:tabs>
        <w:spacing w:before="0"/>
        <w:ind w:left="1985" w:hanging="312"/>
        <w:rPr>
          <w:rStyle w:val="Red"/>
          <w:color w:val="000000" w:themeColor="text1"/>
          <w:sz w:val="18"/>
          <w:szCs w:val="18"/>
        </w:rPr>
      </w:pPr>
      <w:r w:rsidRPr="00016FBD">
        <w:rPr>
          <w:rStyle w:val="Red"/>
          <w:color w:val="000000" w:themeColor="text1"/>
          <w:sz w:val="18"/>
          <w:szCs w:val="18"/>
        </w:rPr>
        <w:t>the first flow reading taken after the start of each overflow event</w:t>
      </w:r>
      <w:r w:rsidR="00EC15BA" w:rsidRPr="00016FBD">
        <w:rPr>
          <w:rStyle w:val="Red"/>
          <w:color w:val="000000" w:themeColor="text1"/>
          <w:sz w:val="18"/>
          <w:szCs w:val="18"/>
        </w:rPr>
        <w:t>;</w:t>
      </w:r>
      <w:r w:rsidRPr="00016FBD">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016FBD">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w:t>
      </w:r>
      <w:r w:rsidRPr="00742596">
        <w:rPr>
          <w:rStyle w:val="Red"/>
          <w:color w:val="auto"/>
          <w:sz w:val="18"/>
          <w:szCs w:val="18"/>
        </w:rPr>
        <w:t>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1BD42AF" w:rsidR="006E592F" w:rsidRPr="00016FBD"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016FBD">
        <w:rPr>
          <w:rFonts w:cs="Arial"/>
          <w:iCs/>
          <w:color w:val="000000" w:themeColor="text1"/>
          <w:sz w:val="18"/>
          <w:szCs w:val="18"/>
        </w:rPr>
        <w:t>purposes of 3.1.</w:t>
      </w:r>
      <w:r w:rsidR="00016FBD" w:rsidRPr="00016FBD">
        <w:rPr>
          <w:rFonts w:cs="Arial"/>
          <w:iCs/>
          <w:color w:val="000000" w:themeColor="text1"/>
          <w:sz w:val="18"/>
          <w:szCs w:val="18"/>
        </w:rPr>
        <w:t>6</w:t>
      </w:r>
      <w:r w:rsidRPr="00016FBD">
        <w:rPr>
          <w:rFonts w:cs="Arial"/>
          <w:iCs/>
          <w:color w:val="000000" w:themeColor="text1"/>
          <w:sz w:val="18"/>
          <w:szCs w:val="18"/>
        </w:rPr>
        <w:t xml:space="preserve"> (a) (iii) above,</w:t>
      </w:r>
    </w:p>
    <w:p w14:paraId="1F1A2DA4" w14:textId="068D02F8"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56497032" w14:textId="77777777" w:rsidR="008C0F03" w:rsidRDefault="008C0F03">
      <w:pPr>
        <w:rPr>
          <w:rFonts w:ascii="Arial" w:hAnsi="Arial" w:cs="Arial"/>
          <w:bCs/>
          <w:iCs/>
          <w:color w:val="000000" w:themeColor="text1"/>
          <w:sz w:val="18"/>
          <w:szCs w:val="18"/>
          <w:lang w:eastAsia="en-US"/>
        </w:rPr>
      </w:pPr>
      <w:r>
        <w:rPr>
          <w:rFonts w:cs="Arial"/>
          <w:iCs/>
          <w:color w:val="000000" w:themeColor="text1"/>
          <w:sz w:val="18"/>
          <w:szCs w:val="18"/>
        </w:rPr>
        <w:br w:type="page"/>
      </w:r>
    </w:p>
    <w:p w14:paraId="465AD3FC" w14:textId="7F9D72C8"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lastRenderedPageBreak/>
        <w:t>the operator must have notified Natural Resources Wales before commencing any non-routine un-planned maintenance and, within 14 days of completing the non-r</w:t>
      </w:r>
      <w:r w:rsidRPr="00742596">
        <w:rPr>
          <w:rFonts w:cs="Arial"/>
          <w:iCs/>
          <w:sz w:val="18"/>
          <w:szCs w:val="18"/>
        </w:rPr>
        <w:t xml:space="preserve">outine un-planned maintenance, </w:t>
      </w:r>
      <w:r w:rsidRPr="00016FBD">
        <w:rPr>
          <w:rFonts w:cs="Arial"/>
          <w:iCs/>
          <w:color w:val="000000" w:themeColor="text1"/>
          <w:sz w:val="18"/>
          <w:szCs w:val="18"/>
        </w:rPr>
        <w:t>have submitted a full description of the work carried out and its impact on the operation of the storm tanks to Natural Resources Wales; and</w:t>
      </w:r>
    </w:p>
    <w:p w14:paraId="258342E4" w14:textId="77777777" w:rsidR="00AF06AD" w:rsidRPr="00016FBD" w:rsidRDefault="00AF06AD" w:rsidP="0033116C">
      <w:pPr>
        <w:pStyle w:val="aiBullet"/>
        <w:tabs>
          <w:tab w:val="clear" w:pos="1588"/>
          <w:tab w:val="num" w:pos="1985"/>
        </w:tabs>
        <w:spacing w:before="0"/>
        <w:ind w:left="1985" w:hanging="312"/>
        <w:rPr>
          <w:rFonts w:cs="Arial"/>
          <w:iCs/>
          <w:color w:val="000000" w:themeColor="text1"/>
          <w:sz w:val="18"/>
          <w:szCs w:val="18"/>
        </w:rPr>
      </w:pPr>
      <w:r w:rsidRPr="00016FBD">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5972F7FA" w:rsidR="006E592F" w:rsidRPr="00016FBD" w:rsidRDefault="00AF06AD" w:rsidP="0033116C">
      <w:pPr>
        <w:pStyle w:val="aBullet"/>
        <w:tabs>
          <w:tab w:val="num" w:pos="1701"/>
        </w:tabs>
        <w:spacing w:before="0"/>
        <w:ind w:left="1701" w:hanging="567"/>
        <w:rPr>
          <w:rStyle w:val="Red"/>
          <w:color w:val="000000" w:themeColor="text1"/>
          <w:sz w:val="18"/>
          <w:szCs w:val="18"/>
        </w:rPr>
      </w:pPr>
      <w:r w:rsidRPr="00016FBD">
        <w:rPr>
          <w:rStyle w:val="Red"/>
          <w:color w:val="000000" w:themeColor="text1"/>
          <w:sz w:val="18"/>
          <w:szCs w:val="18"/>
        </w:rPr>
        <w:t xml:space="preserve">For any readings to be considered for the purposes of </w:t>
      </w:r>
      <w:r w:rsidR="009565D3" w:rsidRPr="00016FBD">
        <w:rPr>
          <w:rStyle w:val="Red"/>
          <w:color w:val="000000" w:themeColor="text1"/>
          <w:sz w:val="18"/>
          <w:szCs w:val="18"/>
        </w:rPr>
        <w:t>3.1.</w:t>
      </w:r>
      <w:r w:rsidR="00016FBD" w:rsidRPr="00016FBD">
        <w:rPr>
          <w:rStyle w:val="Red"/>
          <w:color w:val="000000" w:themeColor="text1"/>
          <w:sz w:val="18"/>
          <w:szCs w:val="18"/>
        </w:rPr>
        <w:t>6</w:t>
      </w:r>
      <w:r w:rsidR="009565D3" w:rsidRPr="00016FBD">
        <w:rPr>
          <w:rStyle w:val="Red"/>
          <w:color w:val="000000" w:themeColor="text1"/>
          <w:sz w:val="18"/>
          <w:szCs w:val="18"/>
        </w:rPr>
        <w:t xml:space="preserve"> </w:t>
      </w:r>
      <w:r w:rsidRPr="00016FBD">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A891B6E" w:rsidR="00AF06AD" w:rsidRPr="00016FBD" w:rsidRDefault="00AF06AD" w:rsidP="0033116C">
      <w:pPr>
        <w:pStyle w:val="aBullet"/>
        <w:tabs>
          <w:tab w:val="num" w:pos="1701"/>
        </w:tabs>
        <w:spacing w:before="0"/>
        <w:ind w:left="1701" w:hanging="567"/>
        <w:rPr>
          <w:rStyle w:val="Red"/>
          <w:color w:val="000000" w:themeColor="text1"/>
          <w:sz w:val="18"/>
          <w:szCs w:val="18"/>
        </w:rPr>
      </w:pPr>
      <w:r w:rsidRPr="00016FBD">
        <w:rPr>
          <w:rStyle w:val="Red"/>
          <w:color w:val="000000" w:themeColor="text1"/>
          <w:sz w:val="18"/>
          <w:szCs w:val="18"/>
        </w:rPr>
        <w:t xml:space="preserve">Records demonstrating that the requirements of </w:t>
      </w:r>
      <w:r w:rsidR="007338D3" w:rsidRPr="00016FBD">
        <w:rPr>
          <w:rStyle w:val="Red"/>
          <w:color w:val="000000" w:themeColor="text1"/>
          <w:sz w:val="18"/>
          <w:szCs w:val="18"/>
        </w:rPr>
        <w:t>3.1.</w:t>
      </w:r>
      <w:r w:rsidR="00016FBD" w:rsidRPr="00016FBD">
        <w:rPr>
          <w:rStyle w:val="Red"/>
          <w:color w:val="000000" w:themeColor="text1"/>
          <w:sz w:val="18"/>
          <w:szCs w:val="18"/>
        </w:rPr>
        <w:t>6</w:t>
      </w:r>
      <w:r w:rsidR="00C1542A" w:rsidRPr="00016FBD">
        <w:rPr>
          <w:rStyle w:val="Red"/>
          <w:color w:val="000000" w:themeColor="text1"/>
          <w:sz w:val="18"/>
          <w:szCs w:val="18"/>
        </w:rPr>
        <w:t xml:space="preserve"> </w:t>
      </w:r>
      <w:r w:rsidRPr="00016FBD">
        <w:rPr>
          <w:rStyle w:val="Red"/>
          <w:color w:val="000000" w:themeColor="text1"/>
          <w:sz w:val="18"/>
          <w:szCs w:val="18"/>
        </w:rPr>
        <w:t>(a), (b) and (c) above have been met shall be maintained</w:t>
      </w:r>
    </w:p>
    <w:p w14:paraId="7467BE86" w14:textId="77777777" w:rsidR="00821962" w:rsidRPr="00016FBD" w:rsidRDefault="00821962" w:rsidP="007704A9">
      <w:pPr>
        <w:pStyle w:val="Bullet0"/>
        <w:keepNext/>
        <w:tabs>
          <w:tab w:val="num" w:pos="1134"/>
        </w:tabs>
        <w:spacing w:before="120"/>
        <w:ind w:hanging="113"/>
        <w:rPr>
          <w:rFonts w:cs="Arial"/>
          <w:color w:val="000000" w:themeColor="text1"/>
        </w:rPr>
      </w:pPr>
      <w:r w:rsidRPr="00016FBD">
        <w:rPr>
          <w:rFonts w:cs="Arial"/>
          <w:color w:val="000000" w:themeColor="text1"/>
        </w:rPr>
        <w:t>Emissions of substances not controlled by emission limits</w:t>
      </w:r>
    </w:p>
    <w:p w14:paraId="4B0522D3" w14:textId="63897C8F" w:rsidR="00821962" w:rsidRPr="00016FBD" w:rsidRDefault="00821962" w:rsidP="00BE5551">
      <w:pPr>
        <w:pStyle w:val="Bullet1"/>
        <w:tabs>
          <w:tab w:val="num" w:pos="1134"/>
        </w:tabs>
        <w:spacing w:before="0"/>
        <w:ind w:left="1134" w:hanging="567"/>
        <w:rPr>
          <w:rFonts w:cs="Arial"/>
          <w:color w:val="000000" w:themeColor="text1"/>
          <w:sz w:val="18"/>
          <w:szCs w:val="18"/>
        </w:rPr>
      </w:pPr>
      <w:r w:rsidRPr="00016FBD">
        <w:rPr>
          <w:rStyle w:val="Red"/>
          <w:rFonts w:cs="Arial"/>
          <w:color w:val="000000" w:themeColor="text1"/>
          <w:sz w:val="18"/>
          <w:szCs w:val="18"/>
        </w:rPr>
        <w:t>For the activity</w:t>
      </w:r>
      <w:r w:rsidR="00016FBD" w:rsidRPr="00016FBD">
        <w:rPr>
          <w:rStyle w:val="Red"/>
          <w:rFonts w:cs="Arial"/>
          <w:color w:val="000000" w:themeColor="text1"/>
          <w:sz w:val="18"/>
          <w:szCs w:val="18"/>
        </w:rPr>
        <w:t xml:space="preserve"> </w:t>
      </w:r>
      <w:r w:rsidRPr="00016FBD">
        <w:rPr>
          <w:rStyle w:val="Red"/>
          <w:rFonts w:cs="Arial"/>
          <w:color w:val="000000" w:themeColor="text1"/>
          <w:sz w:val="18"/>
          <w:szCs w:val="18"/>
        </w:rPr>
        <w:t>A1</w:t>
      </w:r>
      <w:r w:rsidR="00D95C24" w:rsidRPr="00016FBD">
        <w:rPr>
          <w:rStyle w:val="Red"/>
          <w:rFonts w:cs="Arial"/>
          <w:color w:val="000000" w:themeColor="text1"/>
          <w:sz w:val="18"/>
          <w:szCs w:val="18"/>
        </w:rPr>
        <w:t>,</w:t>
      </w:r>
      <w:r w:rsidRPr="00016FBD">
        <w:rPr>
          <w:rStyle w:val="Red"/>
          <w:rFonts w:cs="Arial"/>
          <w:color w:val="000000" w:themeColor="text1"/>
          <w:sz w:val="18"/>
          <w:szCs w:val="18"/>
        </w:rPr>
        <w:t xml:space="preserve"> referenced in schedule 1, table S1.1</w:t>
      </w:r>
      <w:r w:rsidR="00D92686" w:rsidRPr="00016FBD">
        <w:rPr>
          <w:rStyle w:val="Red"/>
          <w:rFonts w:cs="Arial"/>
          <w:color w:val="000000" w:themeColor="text1"/>
          <w:sz w:val="18"/>
          <w:szCs w:val="18"/>
        </w:rPr>
        <w:t>,</w:t>
      </w:r>
      <w:r w:rsidRPr="00016FBD">
        <w:rPr>
          <w:rFonts w:cs="Arial"/>
          <w:color w:val="000000" w:themeColor="text1"/>
          <w:sz w:val="18"/>
          <w:szCs w:val="18"/>
        </w:rPr>
        <w:t xml:space="preserve"> </w:t>
      </w:r>
      <w:r w:rsidR="00D92686" w:rsidRPr="00016FBD">
        <w:rPr>
          <w:rFonts w:cs="Arial"/>
          <w:color w:val="000000" w:themeColor="text1"/>
          <w:sz w:val="18"/>
          <w:szCs w:val="18"/>
        </w:rPr>
        <w:t>t</w:t>
      </w:r>
      <w:r w:rsidRPr="00016FBD">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016FBD">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107EC901"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The monitoring programme for the parameters subject to schedule 3B shall be:</w:t>
      </w:r>
    </w:p>
    <w:p w14:paraId="41EA47DB" w14:textId="77777777"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16FBD" w:rsidRDefault="00821962" w:rsidP="0033116C">
      <w:pPr>
        <w:pStyle w:val="aBullet"/>
        <w:tabs>
          <w:tab w:val="num" w:pos="1701"/>
        </w:tabs>
        <w:spacing w:before="0"/>
        <w:ind w:left="1701" w:hanging="567"/>
        <w:rPr>
          <w:rStyle w:val="Red"/>
          <w:rFonts w:cs="Arial"/>
          <w:color w:val="000000" w:themeColor="text1"/>
          <w:sz w:val="18"/>
          <w:szCs w:val="18"/>
        </w:rPr>
      </w:pPr>
      <w:r w:rsidRPr="00016FB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016FBD" w:rsidRDefault="00821962" w:rsidP="0033116C">
      <w:pPr>
        <w:pStyle w:val="Bullet1"/>
        <w:tabs>
          <w:tab w:val="num" w:pos="1134"/>
        </w:tabs>
        <w:spacing w:before="0"/>
        <w:ind w:left="1134" w:hanging="567"/>
        <w:rPr>
          <w:rStyle w:val="Red"/>
          <w:rFonts w:cs="Arial"/>
          <w:color w:val="000000" w:themeColor="text1"/>
          <w:sz w:val="18"/>
          <w:szCs w:val="18"/>
        </w:rPr>
      </w:pPr>
      <w:r w:rsidRPr="00016FBD">
        <w:rPr>
          <w:rStyle w:val="Red"/>
          <w:rFonts w:cs="Arial"/>
          <w:color w:val="000000" w:themeColor="text1"/>
          <w:sz w:val="18"/>
          <w:szCs w:val="18"/>
        </w:rPr>
        <w:t xml:space="preserve">The monitoring programme for the parameters subject to schedule 3C shall be: </w:t>
      </w:r>
    </w:p>
    <w:p w14:paraId="4EB37E90" w14:textId="77777777" w:rsidR="00821962" w:rsidRPr="00016FBD" w:rsidRDefault="00821962" w:rsidP="00FA1C8C">
      <w:pPr>
        <w:pStyle w:val="aBullet"/>
        <w:numPr>
          <w:ilvl w:val="0"/>
          <w:numId w:val="12"/>
        </w:numPr>
        <w:spacing w:before="0"/>
        <w:ind w:left="1843" w:hanging="567"/>
        <w:rPr>
          <w:rStyle w:val="Red"/>
          <w:rFonts w:cs="Arial"/>
          <w:color w:val="000000" w:themeColor="text1"/>
          <w:sz w:val="18"/>
          <w:szCs w:val="18"/>
        </w:rPr>
      </w:pPr>
      <w:r w:rsidRPr="00016FBD">
        <w:rPr>
          <w:rStyle w:val="Red"/>
          <w:rFonts w:cs="Arial"/>
          <w:color w:val="000000" w:themeColor="text1"/>
          <w:sz w:val="18"/>
          <w:szCs w:val="18"/>
        </w:rPr>
        <w:t xml:space="preserve">pre-scheduled before each calendar year; </w:t>
      </w:r>
    </w:p>
    <w:p w14:paraId="570B42B0" w14:textId="77777777" w:rsidR="00821962" w:rsidRPr="00016FBD" w:rsidRDefault="00821962" w:rsidP="00FA1C8C">
      <w:pPr>
        <w:pStyle w:val="Bullet1"/>
        <w:numPr>
          <w:ilvl w:val="0"/>
          <w:numId w:val="12"/>
        </w:numPr>
        <w:spacing w:before="0"/>
        <w:ind w:left="1843" w:hanging="567"/>
        <w:rPr>
          <w:rStyle w:val="Red"/>
          <w:color w:val="000000" w:themeColor="text1"/>
          <w:sz w:val="18"/>
          <w:szCs w:val="18"/>
        </w:rPr>
      </w:pPr>
      <w:r w:rsidRPr="00016FBD">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16FBD" w:rsidRDefault="00821962" w:rsidP="00FA1C8C">
      <w:pPr>
        <w:pStyle w:val="Bullet1"/>
        <w:numPr>
          <w:ilvl w:val="0"/>
          <w:numId w:val="12"/>
        </w:numPr>
        <w:spacing w:before="0"/>
        <w:ind w:left="1843" w:hanging="567"/>
        <w:rPr>
          <w:rStyle w:val="Red"/>
          <w:rFonts w:cs="Arial"/>
          <w:color w:val="000000" w:themeColor="text1"/>
          <w:sz w:val="18"/>
          <w:szCs w:val="18"/>
        </w:rPr>
      </w:pPr>
      <w:r w:rsidRPr="00016FBD">
        <w:rPr>
          <w:rStyle w:val="Red"/>
          <w:color w:val="000000" w:themeColor="text1"/>
          <w:sz w:val="18"/>
          <w:szCs w:val="18"/>
        </w:rPr>
        <w:t xml:space="preserve">samples must be collected at approximately equal intervals during the year from different days of </w:t>
      </w:r>
      <w:r w:rsidRPr="00016FBD">
        <w:rPr>
          <w:rStyle w:val="Red"/>
          <w:rFonts w:cs="Arial"/>
          <w:color w:val="000000" w:themeColor="text1"/>
          <w:sz w:val="18"/>
          <w:szCs w:val="18"/>
        </w:rPr>
        <w:t>the week and approximately 10% of sampl</w:t>
      </w:r>
      <w:r w:rsidR="00E61407" w:rsidRPr="00016FBD">
        <w:rPr>
          <w:rStyle w:val="Red"/>
          <w:rFonts w:cs="Arial"/>
          <w:color w:val="000000" w:themeColor="text1"/>
          <w:sz w:val="18"/>
          <w:szCs w:val="18"/>
        </w:rPr>
        <w:t xml:space="preserve">es should be taken at weekends. </w:t>
      </w:r>
    </w:p>
    <w:p w14:paraId="303EF14B" w14:textId="77777777" w:rsidR="008C0F03" w:rsidRDefault="008C0F03">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30968949" w14:textId="65EC2B1D" w:rsidR="00821962" w:rsidRPr="00016FBD" w:rsidRDefault="00821962" w:rsidP="0033116C">
      <w:pPr>
        <w:pStyle w:val="Bullet1"/>
        <w:spacing w:before="0"/>
        <w:ind w:hanging="539"/>
        <w:rPr>
          <w:rStyle w:val="Red"/>
          <w:rFonts w:cs="Arial"/>
          <w:color w:val="000000" w:themeColor="text1"/>
          <w:sz w:val="18"/>
          <w:szCs w:val="18"/>
        </w:rPr>
      </w:pPr>
      <w:r w:rsidRPr="00016FBD">
        <w:rPr>
          <w:rStyle w:val="Red"/>
          <w:rFonts w:cs="Arial"/>
          <w:color w:val="000000" w:themeColor="text1"/>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016FBD">
        <w:rPr>
          <w:rStyle w:val="Red"/>
          <w:rFonts w:cs="Arial"/>
          <w:color w:val="000000" w:themeColor="text1"/>
          <w:sz w:val="18"/>
          <w:szCs w:val="18"/>
        </w:rPr>
        <w:t>t</w:t>
      </w:r>
      <w:r w:rsidRPr="00016FBD">
        <w:rPr>
          <w:rStyle w:val="Red"/>
          <w:rFonts w:cs="Arial"/>
          <w:color w:val="000000" w:themeColor="text1"/>
          <w:sz w:val="18"/>
          <w:szCs w:val="18"/>
        </w:rPr>
        <w:t xml:space="preserve"> and the reschedule date as soon as reasonably practicable. </w:t>
      </w:r>
    </w:p>
    <w:p w14:paraId="640894F5" w14:textId="4742547F"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016FBD">
        <w:rPr>
          <w:color w:val="000000" w:themeColor="text1"/>
          <w:sz w:val="18"/>
          <w:szCs w:val="18"/>
        </w:rPr>
        <w:t xml:space="preserve">ule 3 table S3.1 </w:t>
      </w:r>
      <w:r w:rsidRPr="00016FBD">
        <w:rPr>
          <w:rStyle w:val="Red"/>
          <w:color w:val="000000" w:themeColor="text1"/>
          <w:sz w:val="18"/>
          <w:szCs w:val="18"/>
        </w:rPr>
        <w:t>(including individual exceedances of limits which are covered by condition 3.1.2)</w:t>
      </w:r>
      <w:r w:rsidRPr="00016FB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16FBD" w:rsidRDefault="00821962" w:rsidP="00107B87">
      <w:pPr>
        <w:pStyle w:val="Bullet1"/>
        <w:tabs>
          <w:tab w:val="num" w:pos="1134"/>
        </w:tabs>
        <w:spacing w:before="0"/>
        <w:ind w:left="1134" w:hanging="567"/>
        <w:rPr>
          <w:color w:val="000000" w:themeColor="text1"/>
          <w:sz w:val="18"/>
          <w:szCs w:val="18"/>
        </w:rPr>
      </w:pPr>
      <w:r w:rsidRPr="00016FBD">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68693837" w:rsidR="00821962" w:rsidRPr="00016FBD" w:rsidRDefault="00821962" w:rsidP="00107B87">
      <w:pPr>
        <w:pStyle w:val="Bullet1"/>
        <w:tabs>
          <w:tab w:val="num" w:pos="1134"/>
        </w:tabs>
        <w:spacing w:before="0"/>
        <w:ind w:left="1134" w:hanging="567"/>
        <w:rPr>
          <w:rStyle w:val="Red"/>
          <w:color w:val="000000" w:themeColor="text1"/>
          <w:sz w:val="18"/>
          <w:szCs w:val="18"/>
        </w:rPr>
      </w:pPr>
      <w:r w:rsidRPr="00016FBD">
        <w:rPr>
          <w:rStyle w:val="Red"/>
          <w:color w:val="000000" w:themeColor="text1"/>
          <w:sz w:val="18"/>
          <w:szCs w:val="18"/>
        </w:rPr>
        <w:lastRenderedPageBreak/>
        <w:t>Where Natural Resources Wales has requested in writing that it shall be notified when the operator is to undertake monitoring and/or spot sampling specified in schedule 3B</w:t>
      </w:r>
      <w:r w:rsidR="00016FBD" w:rsidRPr="00016FBD">
        <w:rPr>
          <w:rStyle w:val="Red"/>
          <w:color w:val="000000" w:themeColor="text1"/>
          <w:sz w:val="18"/>
          <w:szCs w:val="18"/>
        </w:rPr>
        <w:t xml:space="preserve"> &amp; </w:t>
      </w:r>
      <w:r w:rsidRPr="00016FBD">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016FBD">
      <w:pPr>
        <w:pStyle w:val="Bullet1"/>
        <w:keepNext/>
        <w:keepLines/>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016FBD">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016FBD">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016FBD" w:rsidRDefault="00821962" w:rsidP="003E2380">
      <w:pPr>
        <w:pStyle w:val="aBullet"/>
        <w:numPr>
          <w:ilvl w:val="3"/>
          <w:numId w:val="16"/>
        </w:numPr>
        <w:spacing w:before="0"/>
        <w:ind w:left="1701" w:hanging="567"/>
        <w:rPr>
          <w:color w:val="000000" w:themeColor="text1"/>
          <w:sz w:val="18"/>
          <w:szCs w:val="18"/>
        </w:rPr>
      </w:pPr>
      <w:r w:rsidRPr="00DF3D28">
        <w:rPr>
          <w:sz w:val="18"/>
          <w:szCs w:val="18"/>
        </w:rPr>
        <w:t xml:space="preserve">any </w:t>
      </w:r>
      <w:r w:rsidRPr="00016FBD">
        <w:rPr>
          <w:color w:val="000000" w:themeColor="text1"/>
          <w:sz w:val="18"/>
          <w:szCs w:val="18"/>
        </w:rPr>
        <w:t>change in the operator’s name or address; and</w:t>
      </w:r>
    </w:p>
    <w:p w14:paraId="0E5A87C9" w14:textId="77777777" w:rsidR="00821962" w:rsidRPr="00016FBD" w:rsidRDefault="00821962" w:rsidP="003E2380">
      <w:pPr>
        <w:pStyle w:val="aBullet"/>
        <w:numPr>
          <w:ilvl w:val="3"/>
          <w:numId w:val="16"/>
        </w:numPr>
        <w:spacing w:before="0"/>
        <w:ind w:left="1701" w:hanging="567"/>
        <w:rPr>
          <w:color w:val="000000" w:themeColor="text1"/>
          <w:sz w:val="18"/>
          <w:szCs w:val="18"/>
        </w:rPr>
      </w:pPr>
      <w:r w:rsidRPr="00016FBD">
        <w:rPr>
          <w:color w:val="000000" w:themeColor="text1"/>
          <w:sz w:val="18"/>
          <w:szCs w:val="18"/>
        </w:rPr>
        <w:t>any steps taken with a view to the dissolution of the operator.</w:t>
      </w:r>
    </w:p>
    <w:p w14:paraId="4217D63A" w14:textId="4D3AE109" w:rsidR="00821962" w:rsidRPr="00016FBD" w:rsidRDefault="00821962" w:rsidP="00107B87">
      <w:pPr>
        <w:pStyle w:val="Bullet1"/>
        <w:tabs>
          <w:tab w:val="num" w:pos="1134"/>
        </w:tabs>
        <w:spacing w:before="0"/>
        <w:ind w:left="1134" w:hanging="567"/>
        <w:rPr>
          <w:color w:val="000000" w:themeColor="text1"/>
          <w:sz w:val="18"/>
          <w:szCs w:val="18"/>
        </w:rPr>
      </w:pPr>
      <w:r w:rsidRPr="00016FBD">
        <w:rPr>
          <w:rStyle w:val="Red"/>
          <w:color w:val="000000" w:themeColor="text1"/>
          <w:sz w:val="18"/>
          <w:szCs w:val="18"/>
        </w:rPr>
        <w:t>For the activity</w:t>
      </w:r>
      <w:r w:rsidR="00016FBD" w:rsidRPr="00016FBD">
        <w:rPr>
          <w:rStyle w:val="Red"/>
          <w:color w:val="000000" w:themeColor="text1"/>
          <w:sz w:val="18"/>
          <w:szCs w:val="18"/>
        </w:rPr>
        <w:t xml:space="preserve"> </w:t>
      </w:r>
      <w:r w:rsidRPr="00016FBD">
        <w:rPr>
          <w:rStyle w:val="Red"/>
          <w:color w:val="000000" w:themeColor="text1"/>
          <w:sz w:val="18"/>
          <w:szCs w:val="18"/>
        </w:rPr>
        <w:t>A1</w:t>
      </w:r>
      <w:r w:rsidR="00B04DA6" w:rsidRPr="00016FBD">
        <w:rPr>
          <w:rStyle w:val="Red"/>
          <w:color w:val="000000" w:themeColor="text1"/>
          <w:sz w:val="18"/>
          <w:szCs w:val="18"/>
        </w:rPr>
        <w:t>,</w:t>
      </w:r>
      <w:r w:rsidRPr="00016FBD">
        <w:rPr>
          <w:rStyle w:val="Red"/>
          <w:color w:val="000000" w:themeColor="text1"/>
          <w:sz w:val="18"/>
          <w:szCs w:val="18"/>
        </w:rPr>
        <w:t xml:space="preserve"> referenced in schedule 1, table S1.1</w:t>
      </w:r>
      <w:r w:rsidR="00B04DA6" w:rsidRPr="00016FBD">
        <w:rPr>
          <w:rStyle w:val="Red"/>
          <w:color w:val="000000" w:themeColor="text1"/>
          <w:sz w:val="18"/>
          <w:szCs w:val="18"/>
        </w:rPr>
        <w:t>,</w:t>
      </w:r>
      <w:r w:rsidRPr="00016FBD">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16FBD" w:rsidRDefault="00821962" w:rsidP="00107B87">
      <w:pPr>
        <w:pStyle w:val="aBullet"/>
        <w:tabs>
          <w:tab w:val="num" w:pos="1701"/>
        </w:tabs>
        <w:spacing w:before="0"/>
        <w:ind w:left="1701" w:hanging="567"/>
        <w:rPr>
          <w:color w:val="000000" w:themeColor="text1"/>
          <w:sz w:val="18"/>
          <w:szCs w:val="18"/>
        </w:rPr>
      </w:pPr>
      <w:r w:rsidRPr="00016FBD">
        <w:rPr>
          <w:color w:val="000000" w:themeColor="text1"/>
          <w:sz w:val="18"/>
          <w:szCs w:val="18"/>
        </w:rPr>
        <w:t xml:space="preserve">Natural Resources Wales shall be notified in writing at least 14 days before the increase or addition or allowing </w:t>
      </w:r>
      <w:r w:rsidRPr="003375BF">
        <w:rPr>
          <w:sz w:val="18"/>
          <w:szCs w:val="18"/>
        </w:rPr>
        <w:t>the intr</w:t>
      </w:r>
      <w:r w:rsidRPr="00016FBD">
        <w:rPr>
          <w:color w:val="000000" w:themeColor="text1"/>
          <w:sz w:val="18"/>
          <w:szCs w:val="18"/>
        </w:rPr>
        <w:t>oduction; and</w:t>
      </w:r>
    </w:p>
    <w:p w14:paraId="4D2B1932" w14:textId="77777777" w:rsidR="00821962" w:rsidRPr="00016FBD" w:rsidRDefault="00821962" w:rsidP="00107B87">
      <w:pPr>
        <w:pStyle w:val="aBullet"/>
        <w:tabs>
          <w:tab w:val="num" w:pos="1701"/>
        </w:tabs>
        <w:spacing w:before="0"/>
        <w:ind w:left="1701" w:hanging="567"/>
        <w:rPr>
          <w:color w:val="000000" w:themeColor="text1"/>
          <w:sz w:val="18"/>
          <w:szCs w:val="18"/>
        </w:rPr>
      </w:pPr>
      <w:r w:rsidRPr="00016FBD">
        <w:rPr>
          <w:color w:val="000000" w:themeColor="text1"/>
          <w:sz w:val="18"/>
          <w:szCs w:val="18"/>
        </w:rPr>
        <w:t>the notification shall contain a description of the proposed change.</w:t>
      </w:r>
    </w:p>
    <w:p w14:paraId="48E426E8" w14:textId="14CC5DC7" w:rsidR="00821962" w:rsidRPr="00016FBD" w:rsidRDefault="00821962" w:rsidP="00107B87">
      <w:pPr>
        <w:pStyle w:val="Bullet1"/>
        <w:tabs>
          <w:tab w:val="num" w:pos="1134"/>
        </w:tabs>
        <w:spacing w:before="0"/>
        <w:ind w:left="1134" w:hanging="567"/>
        <w:rPr>
          <w:rStyle w:val="Red"/>
          <w:color w:val="000000" w:themeColor="text1"/>
          <w:sz w:val="18"/>
          <w:szCs w:val="18"/>
        </w:rPr>
      </w:pPr>
      <w:r w:rsidRPr="00016FBD">
        <w:rPr>
          <w:rStyle w:val="Red"/>
          <w:color w:val="000000" w:themeColor="text1"/>
          <w:sz w:val="18"/>
          <w:szCs w:val="18"/>
        </w:rPr>
        <w:t>For the activity</w:t>
      </w:r>
      <w:r w:rsidR="00016FBD" w:rsidRPr="00016FBD">
        <w:rPr>
          <w:rStyle w:val="Red"/>
          <w:color w:val="000000" w:themeColor="text1"/>
          <w:sz w:val="18"/>
          <w:szCs w:val="18"/>
        </w:rPr>
        <w:t xml:space="preserve"> </w:t>
      </w:r>
      <w:r w:rsidRPr="00016FBD">
        <w:rPr>
          <w:rStyle w:val="Red"/>
          <w:color w:val="000000" w:themeColor="text1"/>
          <w:sz w:val="18"/>
          <w:szCs w:val="18"/>
        </w:rPr>
        <w:t>A1</w:t>
      </w:r>
      <w:r w:rsidR="00B04DA6" w:rsidRPr="00016FBD">
        <w:rPr>
          <w:rStyle w:val="Red"/>
          <w:color w:val="000000" w:themeColor="text1"/>
          <w:sz w:val="18"/>
          <w:szCs w:val="18"/>
        </w:rPr>
        <w:t>,</w:t>
      </w:r>
      <w:r w:rsidRPr="00016FBD">
        <w:rPr>
          <w:rStyle w:val="Red"/>
          <w:color w:val="000000" w:themeColor="text1"/>
          <w:sz w:val="18"/>
          <w:szCs w:val="18"/>
        </w:rPr>
        <w:t xml:space="preserve"> referenced in schedule 1, table S1.1</w:t>
      </w:r>
      <w:r w:rsidR="00B04DA6" w:rsidRPr="00016FBD">
        <w:rPr>
          <w:rStyle w:val="Red"/>
          <w:color w:val="000000" w:themeColor="text1"/>
          <w:sz w:val="18"/>
          <w:szCs w:val="18"/>
        </w:rPr>
        <w:t>,</w:t>
      </w:r>
      <w:r w:rsidRPr="00016FB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016FBD">
        <w:rPr>
          <w:rStyle w:val="Red"/>
          <w:color w:val="000000" w:themeColor="text1"/>
          <w:sz w:val="18"/>
          <w:szCs w:val="18"/>
        </w:rPr>
        <w:t>Natural</w:t>
      </w:r>
      <w:r w:rsidRPr="00016FB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C64F79" w:rsidRDefault="00821962" w:rsidP="00821962">
            <w:pPr>
              <w:pStyle w:val="TableText"/>
              <w:rPr>
                <w:rStyle w:val="Blue"/>
                <w:color w:val="000000" w:themeColor="text1"/>
                <w:sz w:val="18"/>
                <w:szCs w:val="18"/>
              </w:rPr>
            </w:pPr>
            <w:r w:rsidRPr="00C64F79">
              <w:rPr>
                <w:rStyle w:val="Blue"/>
                <w:color w:val="000000" w:themeColor="text1"/>
                <w:sz w:val="18"/>
                <w:szCs w:val="18"/>
              </w:rPr>
              <w:t>A1</w:t>
            </w:r>
          </w:p>
        </w:tc>
        <w:tc>
          <w:tcPr>
            <w:tcW w:w="3163" w:type="pct"/>
            <w:shd w:val="clear" w:color="auto" w:fill="auto"/>
          </w:tcPr>
          <w:p w14:paraId="05F3C92E" w14:textId="2769701D" w:rsidR="00821962" w:rsidRPr="00C64F79" w:rsidRDefault="00821962" w:rsidP="00821962">
            <w:pPr>
              <w:pStyle w:val="TableText"/>
              <w:rPr>
                <w:rStyle w:val="Blue"/>
                <w:color w:val="000000" w:themeColor="text1"/>
                <w:sz w:val="18"/>
                <w:szCs w:val="18"/>
              </w:rPr>
            </w:pPr>
            <w:r w:rsidRPr="00C64F79">
              <w:rPr>
                <w:rStyle w:val="Blue"/>
                <w:color w:val="000000" w:themeColor="text1"/>
                <w:sz w:val="18"/>
                <w:szCs w:val="18"/>
              </w:rPr>
              <w:t xml:space="preserve">Discharge of secondary treated sewage effluent via </w:t>
            </w:r>
            <w:r w:rsidR="002D50FC" w:rsidRPr="00C64F79">
              <w:rPr>
                <w:rStyle w:val="Blue"/>
                <w:color w:val="000000" w:themeColor="text1"/>
                <w:sz w:val="18"/>
                <w:szCs w:val="18"/>
              </w:rPr>
              <w:t>Final Effluent Discharge Point</w:t>
            </w:r>
          </w:p>
        </w:tc>
        <w:tc>
          <w:tcPr>
            <w:tcW w:w="1171" w:type="pct"/>
            <w:shd w:val="clear" w:color="auto" w:fill="auto"/>
          </w:tcPr>
          <w:p w14:paraId="7479940B" w14:textId="0BCAA873" w:rsidR="00821962" w:rsidRPr="00C64F79" w:rsidRDefault="00D56820" w:rsidP="00821962">
            <w:pPr>
              <w:pStyle w:val="TableText"/>
              <w:rPr>
                <w:rStyle w:val="Red"/>
                <w:color w:val="000000" w:themeColor="text1"/>
                <w:sz w:val="18"/>
                <w:szCs w:val="18"/>
              </w:rPr>
            </w:pPr>
            <w:r w:rsidRPr="00C64F79">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C64F79" w:rsidRDefault="00821962" w:rsidP="00821962">
            <w:pPr>
              <w:pStyle w:val="TableText"/>
              <w:rPr>
                <w:rStyle w:val="Blue"/>
                <w:color w:val="000000" w:themeColor="text1"/>
                <w:sz w:val="18"/>
                <w:szCs w:val="18"/>
              </w:rPr>
            </w:pPr>
            <w:r w:rsidRPr="00C64F79">
              <w:rPr>
                <w:rStyle w:val="Blue"/>
                <w:color w:val="000000" w:themeColor="text1"/>
                <w:sz w:val="18"/>
                <w:szCs w:val="18"/>
              </w:rPr>
              <w:t>A2</w:t>
            </w:r>
          </w:p>
        </w:tc>
        <w:tc>
          <w:tcPr>
            <w:tcW w:w="3163" w:type="pct"/>
            <w:shd w:val="clear" w:color="auto" w:fill="auto"/>
          </w:tcPr>
          <w:p w14:paraId="5B8C94E0" w14:textId="3135F021" w:rsidR="00821962" w:rsidRPr="00C64F79" w:rsidRDefault="00821962" w:rsidP="00821962">
            <w:pPr>
              <w:pStyle w:val="TableText"/>
              <w:rPr>
                <w:rStyle w:val="Blue"/>
                <w:color w:val="000000" w:themeColor="text1"/>
                <w:sz w:val="18"/>
                <w:szCs w:val="18"/>
              </w:rPr>
            </w:pPr>
            <w:r w:rsidRPr="00C64F79">
              <w:rPr>
                <w:rStyle w:val="Blue"/>
                <w:color w:val="000000" w:themeColor="text1"/>
                <w:sz w:val="18"/>
                <w:szCs w:val="18"/>
              </w:rPr>
              <w:t xml:space="preserve">Discharge of settled storm sewage via </w:t>
            </w:r>
            <w:r w:rsidR="002D50FC" w:rsidRPr="00C64F79">
              <w:rPr>
                <w:rStyle w:val="Blue"/>
                <w:color w:val="000000" w:themeColor="text1"/>
                <w:sz w:val="18"/>
                <w:szCs w:val="18"/>
              </w:rPr>
              <w:t>Settled Storm Discharge Point</w:t>
            </w:r>
          </w:p>
        </w:tc>
        <w:tc>
          <w:tcPr>
            <w:tcW w:w="1171" w:type="pct"/>
            <w:shd w:val="clear" w:color="auto" w:fill="auto"/>
          </w:tcPr>
          <w:p w14:paraId="3B382FBD" w14:textId="184F1619" w:rsidR="00821962" w:rsidRPr="00C64F79" w:rsidRDefault="00D56820" w:rsidP="00821962">
            <w:pPr>
              <w:pStyle w:val="TableText"/>
              <w:rPr>
                <w:color w:val="000000" w:themeColor="text1"/>
                <w:sz w:val="18"/>
                <w:szCs w:val="18"/>
              </w:rPr>
            </w:pPr>
            <w:r w:rsidRPr="00C64F79">
              <w:rPr>
                <w:color w:val="000000" w:themeColor="text1"/>
                <w:sz w:val="18"/>
                <w:szCs w:val="18"/>
              </w:rPr>
              <w:t>N/A</w:t>
            </w:r>
          </w:p>
        </w:tc>
      </w:tr>
    </w:tbl>
    <w:p w14:paraId="70190C24" w14:textId="77777777" w:rsidR="00016FBD" w:rsidRDefault="00016FBD" w:rsidP="00117092">
      <w:pPr>
        <w:pStyle w:val="Heading1"/>
        <w:spacing w:after="400"/>
        <w:ind w:left="567"/>
        <w:rPr>
          <w:sz w:val="36"/>
        </w:rPr>
      </w:pPr>
    </w:p>
    <w:p w14:paraId="20538407" w14:textId="77777777" w:rsidR="00016FBD" w:rsidRDefault="00016FBD">
      <w:pPr>
        <w:rPr>
          <w:rFonts w:ascii="Arial" w:hAnsi="Arial"/>
          <w:b/>
          <w:kern w:val="28"/>
          <w:sz w:val="36"/>
        </w:rPr>
      </w:pPr>
      <w:r>
        <w:rPr>
          <w:sz w:val="36"/>
        </w:rPr>
        <w:br w:type="page"/>
      </w:r>
    </w:p>
    <w:p w14:paraId="7867BDD9" w14:textId="0BF3BAD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4829B734" w:rsidR="00007D91" w:rsidRPr="00C64F79" w:rsidRDefault="00007D91" w:rsidP="008A08E9">
            <w:pPr>
              <w:pStyle w:val="TableText"/>
              <w:rPr>
                <w:rStyle w:val="Blue"/>
                <w:color w:val="000000" w:themeColor="text1"/>
                <w:sz w:val="18"/>
                <w:szCs w:val="18"/>
              </w:rPr>
            </w:pPr>
            <w:r w:rsidRPr="00C64F79">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Dry weather flow</w:t>
            </w:r>
          </w:p>
        </w:tc>
        <w:tc>
          <w:tcPr>
            <w:tcW w:w="647" w:type="pct"/>
            <w:shd w:val="clear" w:color="auto" w:fill="auto"/>
          </w:tcPr>
          <w:p w14:paraId="354759EE" w14:textId="24928329" w:rsidR="00007D91" w:rsidRPr="00C64F79" w:rsidRDefault="00C64F79"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897.6</w:t>
            </w:r>
            <w:r w:rsidR="00007D91" w:rsidRPr="00C64F79">
              <w:rPr>
                <w:rStyle w:val="Blue"/>
                <w:rFonts w:cs="Calibri"/>
                <w:color w:val="000000" w:themeColor="text1"/>
                <w:sz w:val="18"/>
                <w:szCs w:val="18"/>
              </w:rPr>
              <w:t xml:space="preserve"> m</w:t>
            </w:r>
            <w:r w:rsidR="00007D91" w:rsidRPr="00C64F79">
              <w:rPr>
                <w:rStyle w:val="Blue"/>
                <w:rFonts w:cs="Calibri"/>
                <w:color w:val="000000" w:themeColor="text1"/>
                <w:sz w:val="18"/>
                <w:szCs w:val="18"/>
                <w:vertAlign w:val="superscript"/>
              </w:rPr>
              <w:t>3</w:t>
            </w:r>
            <w:r w:rsidR="00007D91" w:rsidRPr="00C64F79">
              <w:rPr>
                <w:rStyle w:val="Blue"/>
                <w:rFonts w:cs="Calibri"/>
                <w:color w:val="000000" w:themeColor="text1"/>
                <w:sz w:val="18"/>
                <w:szCs w:val="18"/>
              </w:rPr>
              <w:t>/day</w:t>
            </w:r>
          </w:p>
          <w:p w14:paraId="0D51E0F2" w14:textId="77777777" w:rsidR="00007D91" w:rsidRPr="00C64F79" w:rsidRDefault="00007D91" w:rsidP="008A08E9">
            <w:pPr>
              <w:pStyle w:val="TableText"/>
              <w:rPr>
                <w:rStyle w:val="Blue"/>
                <w:rFonts w:cs="Calibri"/>
                <w:color w:val="000000" w:themeColor="text1"/>
                <w:sz w:val="18"/>
                <w:szCs w:val="18"/>
              </w:rPr>
            </w:pPr>
          </w:p>
          <w:p w14:paraId="192F6375" w14:textId="77777777" w:rsidR="00007D91" w:rsidRPr="00C64F79"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Total daily volume</w:t>
            </w:r>
          </w:p>
        </w:tc>
        <w:tc>
          <w:tcPr>
            <w:tcW w:w="647" w:type="pct"/>
            <w:shd w:val="clear" w:color="auto" w:fill="auto"/>
          </w:tcPr>
          <w:p w14:paraId="116996CA"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 xml:space="preserve">N/A                                                                </w:t>
            </w:r>
          </w:p>
        </w:tc>
        <w:tc>
          <w:tcPr>
            <w:tcW w:w="809" w:type="pct"/>
            <w:shd w:val="clear" w:color="auto" w:fill="auto"/>
          </w:tcPr>
          <w:p w14:paraId="1ACA8134"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Continuous</w:t>
            </w:r>
          </w:p>
        </w:tc>
        <w:tc>
          <w:tcPr>
            <w:tcW w:w="713" w:type="pct"/>
            <w:shd w:val="clear" w:color="auto" w:fill="auto"/>
          </w:tcPr>
          <w:p w14:paraId="65CB55BF" w14:textId="02C1A4CE"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Condition</w:t>
            </w:r>
            <w:r w:rsidR="009A54D1" w:rsidRPr="00C64F79">
              <w:rPr>
                <w:rStyle w:val="Blue"/>
                <w:rFonts w:cs="Calibri"/>
                <w:color w:val="000000" w:themeColor="text1"/>
                <w:sz w:val="18"/>
                <w:szCs w:val="18"/>
              </w:rPr>
              <w:t>s</w:t>
            </w:r>
            <w:r w:rsidRPr="00C64F79">
              <w:rPr>
                <w:rStyle w:val="Blue"/>
                <w:rFonts w:cs="Calibri"/>
                <w:color w:val="000000" w:themeColor="text1"/>
                <w:sz w:val="18"/>
                <w:szCs w:val="18"/>
              </w:rPr>
              <w:t xml:space="preserve"> 3.1.5 and 3.3.10 appl</w:t>
            </w:r>
            <w:r w:rsidR="009A54D1" w:rsidRPr="00C64F79">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15 minutes</w:t>
            </w:r>
          </w:p>
        </w:tc>
        <w:tc>
          <w:tcPr>
            <w:tcW w:w="647" w:type="pct"/>
            <w:shd w:val="clear" w:color="auto" w:fill="auto"/>
          </w:tcPr>
          <w:p w14:paraId="27AD08D8"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343904E3"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Continuous</w:t>
            </w:r>
          </w:p>
        </w:tc>
        <w:tc>
          <w:tcPr>
            <w:tcW w:w="713" w:type="pct"/>
            <w:shd w:val="clear" w:color="auto" w:fill="auto"/>
          </w:tcPr>
          <w:p w14:paraId="0A7D37B5"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ATU-BOD as O</w:t>
            </w:r>
            <w:r w:rsidRPr="00C64F79">
              <w:rPr>
                <w:rStyle w:val="Blue"/>
                <w:rFonts w:cs="Calibri"/>
                <w:color w:val="000000" w:themeColor="text1"/>
                <w:sz w:val="18"/>
                <w:szCs w:val="18"/>
                <w:vertAlign w:val="subscript"/>
              </w:rPr>
              <w:t>2</w:t>
            </w:r>
          </w:p>
        </w:tc>
        <w:tc>
          <w:tcPr>
            <w:tcW w:w="647" w:type="pct"/>
            <w:shd w:val="clear" w:color="auto" w:fill="auto"/>
          </w:tcPr>
          <w:p w14:paraId="2C7745E3" w14:textId="7CED8EB0" w:rsidR="00007D91" w:rsidRPr="00C64F79" w:rsidRDefault="00C64F79"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35</w:t>
            </w:r>
            <w:r w:rsidR="00007D91" w:rsidRPr="00C64F79">
              <w:rPr>
                <w:rStyle w:val="Blue"/>
                <w:rFonts w:cs="Calibri"/>
                <w:color w:val="000000" w:themeColor="text1"/>
                <w:sz w:val="18"/>
                <w:szCs w:val="18"/>
              </w:rPr>
              <w:t xml:space="preserve"> mg/l</w:t>
            </w:r>
          </w:p>
        </w:tc>
        <w:tc>
          <w:tcPr>
            <w:tcW w:w="809" w:type="pct"/>
            <w:shd w:val="clear" w:color="auto" w:fill="auto"/>
          </w:tcPr>
          <w:p w14:paraId="76C0E389"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7400165B"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Look up table</w:t>
            </w:r>
          </w:p>
          <w:p w14:paraId="72826455"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ATU-BOD as O</w:t>
            </w:r>
            <w:r w:rsidRPr="00C64F79">
              <w:rPr>
                <w:rStyle w:val="Blue"/>
                <w:rFonts w:cs="Calibri"/>
                <w:color w:val="000000" w:themeColor="text1"/>
                <w:sz w:val="18"/>
                <w:szCs w:val="18"/>
                <w:vertAlign w:val="subscript"/>
              </w:rPr>
              <w:t>2</w:t>
            </w:r>
          </w:p>
        </w:tc>
        <w:tc>
          <w:tcPr>
            <w:tcW w:w="647" w:type="pct"/>
            <w:shd w:val="clear" w:color="auto" w:fill="auto"/>
          </w:tcPr>
          <w:p w14:paraId="7211BA27" w14:textId="3CB1CF66" w:rsidR="00007D91" w:rsidRPr="00C64F79" w:rsidRDefault="00C64F79"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70</w:t>
            </w:r>
            <w:r w:rsidR="00007D91" w:rsidRPr="00C64F79">
              <w:rPr>
                <w:rStyle w:val="Blue"/>
                <w:rFonts w:cs="Calibri"/>
                <w:color w:val="000000" w:themeColor="text1"/>
                <w:sz w:val="18"/>
                <w:szCs w:val="18"/>
              </w:rPr>
              <w:t xml:space="preserve"> mg/l</w:t>
            </w:r>
          </w:p>
        </w:tc>
        <w:tc>
          <w:tcPr>
            <w:tcW w:w="809" w:type="pct"/>
            <w:shd w:val="clear" w:color="auto" w:fill="auto"/>
          </w:tcPr>
          <w:p w14:paraId="2D1F6474"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252D871A"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Maximum</w:t>
            </w:r>
          </w:p>
          <w:p w14:paraId="7283E91A" w14:textId="77777777" w:rsidR="00007D91" w:rsidRPr="00C64F79" w:rsidRDefault="00007D91" w:rsidP="008A08E9">
            <w:pPr>
              <w:pStyle w:val="TableText"/>
              <w:rPr>
                <w:rStyle w:val="Blue"/>
                <w:rFonts w:cs="Calibri"/>
                <w:color w:val="000000" w:themeColor="text1"/>
                <w:sz w:val="18"/>
                <w:szCs w:val="18"/>
              </w:rPr>
            </w:pPr>
            <w:r w:rsidRPr="00C64F79">
              <w:rPr>
                <w:rStyle w:val="Blue"/>
                <w:rFonts w:cs="Calibri"/>
                <w:color w:val="000000" w:themeColor="text1"/>
                <w:sz w:val="18"/>
                <w:szCs w:val="18"/>
              </w:rPr>
              <w:t>(Condition 3.1.3 applies)</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Ammoniacal nitrogen (expressed as N)</w:t>
            </w:r>
          </w:p>
        </w:tc>
        <w:tc>
          <w:tcPr>
            <w:tcW w:w="647" w:type="pct"/>
            <w:shd w:val="clear" w:color="auto" w:fill="auto"/>
          </w:tcPr>
          <w:p w14:paraId="445AC363" w14:textId="6F20B17C" w:rsidR="008807AF" w:rsidRPr="00C64F79" w:rsidRDefault="00C64F79"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28</w:t>
            </w:r>
            <w:r w:rsidR="008807AF" w:rsidRPr="00C64F79">
              <w:rPr>
                <w:rStyle w:val="Blue"/>
                <w:rFonts w:cs="Calibri"/>
                <w:color w:val="000000" w:themeColor="text1"/>
                <w:sz w:val="18"/>
                <w:szCs w:val="18"/>
              </w:rPr>
              <w:t xml:space="preserve"> mg/l</w:t>
            </w:r>
          </w:p>
        </w:tc>
        <w:tc>
          <w:tcPr>
            <w:tcW w:w="809" w:type="pct"/>
            <w:shd w:val="clear" w:color="auto" w:fill="auto"/>
          </w:tcPr>
          <w:p w14:paraId="69067DE3" w14:textId="536E5E9B"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747141A0" w14:textId="743E926D"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Look up table</w:t>
            </w:r>
          </w:p>
          <w:p w14:paraId="37EF857F" w14:textId="33A6F54B"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(Conditions 3.1.2 and 3.1.3 apply)</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Ammoniacal nitrogen (expressed as N)</w:t>
            </w:r>
          </w:p>
        </w:tc>
        <w:tc>
          <w:tcPr>
            <w:tcW w:w="647" w:type="pct"/>
            <w:shd w:val="clear" w:color="auto" w:fill="auto"/>
          </w:tcPr>
          <w:p w14:paraId="392F6ABF" w14:textId="557C25FA" w:rsidR="008807AF" w:rsidRPr="00C64F79" w:rsidRDefault="00C64F79"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58</w:t>
            </w:r>
            <w:r w:rsidR="008807AF" w:rsidRPr="00C64F79">
              <w:rPr>
                <w:rStyle w:val="Blue"/>
                <w:rFonts w:cs="Calibri"/>
                <w:color w:val="000000" w:themeColor="text1"/>
                <w:sz w:val="18"/>
                <w:szCs w:val="18"/>
              </w:rPr>
              <w:t xml:space="preserve"> mg/l</w:t>
            </w:r>
          </w:p>
        </w:tc>
        <w:tc>
          <w:tcPr>
            <w:tcW w:w="809" w:type="pct"/>
            <w:shd w:val="clear" w:color="auto" w:fill="auto"/>
          </w:tcPr>
          <w:p w14:paraId="6B1EF84D" w14:textId="147CFFD1"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162D7DC1" w14:textId="24FCA989"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Maximum</w:t>
            </w:r>
          </w:p>
          <w:p w14:paraId="6A3E1BB2" w14:textId="13886F1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Suspended solids (measured after drying at 105°C)</w:t>
            </w:r>
          </w:p>
        </w:tc>
        <w:tc>
          <w:tcPr>
            <w:tcW w:w="647" w:type="pct"/>
            <w:shd w:val="clear" w:color="auto" w:fill="auto"/>
          </w:tcPr>
          <w:p w14:paraId="6C9ACF4C" w14:textId="3AD7F4CB" w:rsidR="008807AF" w:rsidRPr="00C64F79" w:rsidRDefault="00C64F79"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56</w:t>
            </w:r>
            <w:r w:rsidR="008807AF" w:rsidRPr="00C64F79">
              <w:rPr>
                <w:rStyle w:val="Blue"/>
                <w:rFonts w:cs="Calibri"/>
                <w:color w:val="000000" w:themeColor="text1"/>
                <w:sz w:val="18"/>
                <w:szCs w:val="18"/>
              </w:rPr>
              <w:t xml:space="preserve"> mg/l</w:t>
            </w:r>
          </w:p>
        </w:tc>
        <w:tc>
          <w:tcPr>
            <w:tcW w:w="809" w:type="pct"/>
            <w:shd w:val="clear" w:color="auto" w:fill="auto"/>
          </w:tcPr>
          <w:p w14:paraId="0A0F76E5"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527030A2"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Look up table</w:t>
            </w:r>
          </w:p>
          <w:p w14:paraId="5A620B85"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Suspended solids (measured after drying at 105°C)</w:t>
            </w:r>
          </w:p>
        </w:tc>
        <w:tc>
          <w:tcPr>
            <w:tcW w:w="647" w:type="pct"/>
            <w:shd w:val="clear" w:color="auto" w:fill="auto"/>
          </w:tcPr>
          <w:p w14:paraId="3097A5FA" w14:textId="218B5999" w:rsidR="008807AF" w:rsidRPr="00C64F79" w:rsidRDefault="00C64F79"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112</w:t>
            </w:r>
            <w:r w:rsidR="008807AF" w:rsidRPr="00C64F79">
              <w:rPr>
                <w:rStyle w:val="Blue"/>
                <w:rFonts w:cs="Calibri"/>
                <w:color w:val="000000" w:themeColor="text1"/>
                <w:sz w:val="18"/>
                <w:szCs w:val="18"/>
              </w:rPr>
              <w:t xml:space="preserve"> mg/l</w:t>
            </w:r>
          </w:p>
        </w:tc>
        <w:tc>
          <w:tcPr>
            <w:tcW w:w="809" w:type="pct"/>
            <w:shd w:val="clear" w:color="auto" w:fill="auto"/>
          </w:tcPr>
          <w:p w14:paraId="44C73153" w14:textId="1D65ED76"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N/A</w:t>
            </w:r>
          </w:p>
        </w:tc>
        <w:tc>
          <w:tcPr>
            <w:tcW w:w="809" w:type="pct"/>
            <w:shd w:val="clear" w:color="auto" w:fill="auto"/>
          </w:tcPr>
          <w:p w14:paraId="53E1B366" w14:textId="20AF8522"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Maximum</w:t>
            </w:r>
          </w:p>
          <w:p w14:paraId="14AC3FB3" w14:textId="113B465E" w:rsidR="008807AF" w:rsidRPr="00C64F79" w:rsidRDefault="008807AF" w:rsidP="008807AF">
            <w:pPr>
              <w:pStyle w:val="TableText"/>
              <w:rPr>
                <w:rStyle w:val="Blue"/>
                <w:rFonts w:cs="Calibri"/>
                <w:color w:val="000000" w:themeColor="text1"/>
                <w:sz w:val="18"/>
                <w:szCs w:val="18"/>
              </w:rPr>
            </w:pPr>
            <w:r w:rsidRPr="00C64F79">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Visible oil or grease</w:t>
            </w:r>
          </w:p>
        </w:tc>
        <w:tc>
          <w:tcPr>
            <w:tcW w:w="647" w:type="pct"/>
            <w:shd w:val="clear" w:color="auto" w:fill="auto"/>
          </w:tcPr>
          <w:p w14:paraId="55AF1ABB"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Instantaneous (visual examination)</w:t>
            </w:r>
          </w:p>
        </w:tc>
        <w:tc>
          <w:tcPr>
            <w:tcW w:w="647" w:type="pct"/>
            <w:shd w:val="clear" w:color="auto" w:fill="auto"/>
          </w:tcPr>
          <w:p w14:paraId="7CB9AB60"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N/A</w:t>
            </w:r>
          </w:p>
        </w:tc>
        <w:tc>
          <w:tcPr>
            <w:tcW w:w="809" w:type="pct"/>
            <w:shd w:val="clear" w:color="auto" w:fill="auto"/>
          </w:tcPr>
          <w:p w14:paraId="79F073FD"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N/A</w:t>
            </w:r>
          </w:p>
        </w:tc>
        <w:tc>
          <w:tcPr>
            <w:tcW w:w="713" w:type="pct"/>
            <w:shd w:val="clear" w:color="auto" w:fill="auto"/>
          </w:tcPr>
          <w:p w14:paraId="189EA354"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No significant trace</w:t>
            </w:r>
          </w:p>
          <w:p w14:paraId="18EC8F15"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ATU-BOD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6E2DF96F"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24-hour composite</w:t>
            </w:r>
          </w:p>
        </w:tc>
        <w:tc>
          <w:tcPr>
            <w:tcW w:w="647" w:type="pct"/>
            <w:vMerge w:val="restart"/>
            <w:shd w:val="clear" w:color="auto" w:fill="auto"/>
          </w:tcPr>
          <w:p w14:paraId="12ED1E3E"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 xml:space="preserve">To be compliant a sample has to meet the 70% </w:t>
            </w:r>
            <w:r w:rsidRPr="00E92E8B">
              <w:rPr>
                <w:rStyle w:val="Blue"/>
                <w:color w:val="000000" w:themeColor="text1"/>
                <w:sz w:val="18"/>
                <w:szCs w:val="18"/>
              </w:rPr>
              <w:lastRenderedPageBreak/>
              <w:t xml:space="preserve">removal standard or the 25 mg/l limit not both </w:t>
            </w:r>
          </w:p>
        </w:tc>
        <w:tc>
          <w:tcPr>
            <w:tcW w:w="809" w:type="pct"/>
            <w:vMerge w:val="restart"/>
            <w:shd w:val="clear" w:color="auto" w:fill="auto"/>
          </w:tcPr>
          <w:p w14:paraId="2DADE19A"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lastRenderedPageBreak/>
              <w:t xml:space="preserve">As specified in schedule 3C </w:t>
            </w:r>
          </w:p>
        </w:tc>
        <w:tc>
          <w:tcPr>
            <w:tcW w:w="713" w:type="pct"/>
            <w:vMerge w:val="restart"/>
            <w:shd w:val="clear" w:color="auto" w:fill="auto"/>
          </w:tcPr>
          <w:p w14:paraId="02B4A9D0"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Look up table</w:t>
            </w:r>
          </w:p>
          <w:p w14:paraId="67E3545F"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lastRenderedPageBreak/>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ATU-BOD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3AE743BD"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25 mg/l</w:t>
            </w:r>
          </w:p>
        </w:tc>
        <w:tc>
          <w:tcPr>
            <w:tcW w:w="809" w:type="pct"/>
            <w:vMerge/>
            <w:shd w:val="clear" w:color="auto" w:fill="auto"/>
          </w:tcPr>
          <w:p w14:paraId="551E721D" w14:textId="77777777" w:rsidR="008807AF" w:rsidRPr="00E92E8B"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E92E8B"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E92E8B"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E92E8B"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ATU-BOD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79D0C0BE"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50 mg/l</w:t>
            </w:r>
          </w:p>
        </w:tc>
        <w:tc>
          <w:tcPr>
            <w:tcW w:w="809" w:type="pct"/>
            <w:shd w:val="clear" w:color="auto" w:fill="auto"/>
          </w:tcPr>
          <w:p w14:paraId="587F36D4" w14:textId="4EFC4090"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24-hour composite</w:t>
            </w:r>
          </w:p>
        </w:tc>
        <w:tc>
          <w:tcPr>
            <w:tcW w:w="647" w:type="pct"/>
            <w:shd w:val="clear" w:color="auto" w:fill="auto"/>
          </w:tcPr>
          <w:p w14:paraId="23673BF5"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As specified in schedule 3C</w:t>
            </w:r>
          </w:p>
          <w:p w14:paraId="5CE90D22" w14:textId="77777777" w:rsidR="008807AF" w:rsidRPr="00E92E8B"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Maximum</w:t>
            </w:r>
          </w:p>
          <w:p w14:paraId="526F0210"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59655CC8"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24-hour composite</w:t>
            </w:r>
          </w:p>
        </w:tc>
        <w:tc>
          <w:tcPr>
            <w:tcW w:w="647" w:type="pct"/>
            <w:vMerge w:val="restart"/>
            <w:shd w:val="clear" w:color="auto" w:fill="auto"/>
          </w:tcPr>
          <w:p w14:paraId="01C5387F"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Look up table</w:t>
            </w:r>
          </w:p>
          <w:p w14:paraId="19C1448D"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13944A87"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125 mg/l</w:t>
            </w:r>
          </w:p>
        </w:tc>
        <w:tc>
          <w:tcPr>
            <w:tcW w:w="809" w:type="pct"/>
            <w:vMerge/>
            <w:shd w:val="clear" w:color="auto" w:fill="auto"/>
          </w:tcPr>
          <w:p w14:paraId="3AFBE31A" w14:textId="77777777" w:rsidR="008807AF" w:rsidRPr="00E92E8B"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E92E8B"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E92E8B"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E92E8B"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COD as O</w:t>
            </w:r>
            <w:r w:rsidRPr="00E92E8B">
              <w:rPr>
                <w:rStyle w:val="Blue"/>
                <w:color w:val="000000" w:themeColor="text1"/>
                <w:sz w:val="18"/>
                <w:szCs w:val="18"/>
                <w:vertAlign w:val="subscript"/>
              </w:rPr>
              <w:t>2</w:t>
            </w:r>
            <w:r w:rsidRPr="00E92E8B">
              <w:rPr>
                <w:rStyle w:val="Blue"/>
                <w:color w:val="000000" w:themeColor="text1"/>
                <w:sz w:val="18"/>
                <w:szCs w:val="18"/>
              </w:rPr>
              <w:t xml:space="preserve"> (UWWTR)</w:t>
            </w:r>
          </w:p>
        </w:tc>
        <w:tc>
          <w:tcPr>
            <w:tcW w:w="647" w:type="pct"/>
            <w:shd w:val="clear" w:color="auto" w:fill="auto"/>
          </w:tcPr>
          <w:p w14:paraId="3341AFC4"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250 mg/l</w:t>
            </w:r>
          </w:p>
        </w:tc>
        <w:tc>
          <w:tcPr>
            <w:tcW w:w="809" w:type="pct"/>
            <w:shd w:val="clear" w:color="auto" w:fill="auto"/>
          </w:tcPr>
          <w:p w14:paraId="7A00C093" w14:textId="564F079B"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24-hour composite</w:t>
            </w:r>
          </w:p>
        </w:tc>
        <w:tc>
          <w:tcPr>
            <w:tcW w:w="647" w:type="pct"/>
            <w:shd w:val="clear" w:color="auto" w:fill="auto"/>
          </w:tcPr>
          <w:p w14:paraId="09E8C775"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As specified in schedule 3C</w:t>
            </w:r>
          </w:p>
          <w:p w14:paraId="1011C0AA" w14:textId="77777777" w:rsidR="008807AF" w:rsidRPr="00E92E8B"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Maximum</w:t>
            </w:r>
          </w:p>
          <w:p w14:paraId="1E9942B5"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E92E8B">
              <w:rPr>
                <w:rStyle w:val="Blue"/>
                <w:color w:val="000000" w:themeColor="text1"/>
                <w:sz w:val="18"/>
                <w:szCs w:val="18"/>
              </w:rPr>
              <w:t>A2 Settled storm sewage via Settled Storm Discharge Point</w:t>
            </w:r>
          </w:p>
        </w:tc>
        <w:tc>
          <w:tcPr>
            <w:tcW w:w="764" w:type="pct"/>
            <w:shd w:val="clear" w:color="auto" w:fill="auto"/>
          </w:tcPr>
          <w:p w14:paraId="33F5E826" w14:textId="44265408" w:rsidR="008807AF" w:rsidRPr="00E92E8B" w:rsidRDefault="008807AF" w:rsidP="00E92E8B">
            <w:pPr>
              <w:pStyle w:val="TableText"/>
              <w:rPr>
                <w:rStyle w:val="Blue"/>
                <w:rFonts w:cs="Arial"/>
                <w:color w:val="000000" w:themeColor="text1"/>
                <w:sz w:val="18"/>
                <w:szCs w:val="18"/>
              </w:rPr>
            </w:pPr>
            <w:r w:rsidRPr="00E92E8B">
              <w:rPr>
                <w:rFonts w:cs="Arial"/>
                <w:color w:val="000000" w:themeColor="text1"/>
                <w:sz w:val="18"/>
                <w:szCs w:val="18"/>
              </w:rPr>
              <w:t>Discharge start and end times</w:t>
            </w:r>
          </w:p>
        </w:tc>
        <w:tc>
          <w:tcPr>
            <w:tcW w:w="647" w:type="pct"/>
            <w:shd w:val="clear" w:color="auto" w:fill="auto"/>
          </w:tcPr>
          <w:p w14:paraId="7BD7BD63" w14:textId="77777777" w:rsidR="008807AF" w:rsidRPr="00E92E8B" w:rsidRDefault="008807AF" w:rsidP="008807AF">
            <w:pPr>
              <w:pStyle w:val="TableText"/>
              <w:rPr>
                <w:rFonts w:cs="Arial"/>
                <w:color w:val="000000" w:themeColor="text1"/>
                <w:sz w:val="18"/>
                <w:szCs w:val="18"/>
              </w:rPr>
            </w:pPr>
            <w:r w:rsidRPr="00E92E8B">
              <w:rPr>
                <w:rFonts w:cs="Arial"/>
                <w:color w:val="000000" w:themeColor="text1"/>
                <w:sz w:val="18"/>
                <w:szCs w:val="18"/>
              </w:rPr>
              <w:t>N/A</w:t>
            </w:r>
          </w:p>
          <w:p w14:paraId="1E897907" w14:textId="77777777" w:rsidR="008807AF" w:rsidRPr="00E92E8B" w:rsidRDefault="008807AF" w:rsidP="008807AF">
            <w:pPr>
              <w:pStyle w:val="TableText"/>
              <w:rPr>
                <w:rFonts w:cs="Arial"/>
                <w:color w:val="000000" w:themeColor="text1"/>
                <w:sz w:val="18"/>
                <w:szCs w:val="18"/>
              </w:rPr>
            </w:pPr>
          </w:p>
          <w:p w14:paraId="1AF4B0FA" w14:textId="77777777" w:rsidR="008807AF" w:rsidRPr="00E92E8B"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E92E8B" w:rsidRDefault="008807AF" w:rsidP="008807AF">
            <w:pPr>
              <w:pStyle w:val="TableText"/>
              <w:rPr>
                <w:rFonts w:cs="Arial"/>
                <w:color w:val="000000" w:themeColor="text1"/>
                <w:sz w:val="18"/>
                <w:szCs w:val="18"/>
              </w:rPr>
            </w:pPr>
            <w:r w:rsidRPr="00E92E8B">
              <w:rPr>
                <w:rFonts w:cs="Arial"/>
                <w:color w:val="000000" w:themeColor="text1"/>
                <w:sz w:val="18"/>
                <w:szCs w:val="18"/>
              </w:rPr>
              <w:t>N/A</w:t>
            </w:r>
          </w:p>
          <w:p w14:paraId="0E7C08B5" w14:textId="77777777" w:rsidR="008807AF" w:rsidRPr="00E92E8B" w:rsidRDefault="008807AF" w:rsidP="008807AF">
            <w:pPr>
              <w:pStyle w:val="TableText"/>
              <w:rPr>
                <w:rFonts w:cs="Arial"/>
                <w:color w:val="000000" w:themeColor="text1"/>
                <w:sz w:val="18"/>
                <w:szCs w:val="18"/>
              </w:rPr>
            </w:pPr>
          </w:p>
          <w:p w14:paraId="4766C1C0" w14:textId="77777777" w:rsidR="008807AF" w:rsidRPr="00E92E8B"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E92E8B" w:rsidRDefault="008807AF" w:rsidP="008807AF">
            <w:pPr>
              <w:pStyle w:val="TableText"/>
              <w:rPr>
                <w:rStyle w:val="Blue"/>
                <w:rFonts w:cs="Arial"/>
                <w:color w:val="000000" w:themeColor="text1"/>
                <w:sz w:val="18"/>
                <w:szCs w:val="18"/>
              </w:rPr>
            </w:pPr>
            <w:r w:rsidRPr="00E92E8B">
              <w:rPr>
                <w:rFonts w:cs="Arial"/>
                <w:color w:val="000000" w:themeColor="text1"/>
                <w:sz w:val="18"/>
                <w:szCs w:val="18"/>
              </w:rPr>
              <w:t>Condition 3.3.3 does not apply</w:t>
            </w:r>
            <w:r w:rsidRPr="00E92E8B">
              <w:rPr>
                <w:rStyle w:val="Blue"/>
                <w:rFonts w:cs="Arial"/>
                <w:color w:val="000000" w:themeColor="text1"/>
                <w:sz w:val="18"/>
                <w:szCs w:val="18"/>
              </w:rPr>
              <w:t xml:space="preserve"> </w:t>
            </w:r>
          </w:p>
        </w:tc>
        <w:tc>
          <w:tcPr>
            <w:tcW w:w="809" w:type="pct"/>
            <w:shd w:val="clear" w:color="auto" w:fill="auto"/>
          </w:tcPr>
          <w:p w14:paraId="0FAB19B0" w14:textId="77777777" w:rsidR="008807AF" w:rsidRPr="00E92E8B" w:rsidRDefault="008807AF" w:rsidP="008807AF">
            <w:pPr>
              <w:pStyle w:val="TableText"/>
              <w:rPr>
                <w:color w:val="000000" w:themeColor="text1"/>
                <w:sz w:val="18"/>
                <w:szCs w:val="18"/>
              </w:rPr>
            </w:pPr>
            <w:r w:rsidRPr="00E92E8B">
              <w:rPr>
                <w:rFonts w:cs="Arial"/>
                <w:color w:val="000000" w:themeColor="text1"/>
                <w:sz w:val="18"/>
                <w:szCs w:val="18"/>
              </w:rPr>
              <w:t>Whenever a discharge occurs</w:t>
            </w:r>
          </w:p>
        </w:tc>
        <w:tc>
          <w:tcPr>
            <w:tcW w:w="713" w:type="pct"/>
            <w:shd w:val="clear" w:color="auto" w:fill="auto"/>
          </w:tcPr>
          <w:p w14:paraId="32053D65" w14:textId="77777777" w:rsidR="008807AF" w:rsidRPr="00E92E8B" w:rsidRDefault="008807AF" w:rsidP="008807AF">
            <w:pPr>
              <w:pStyle w:val="TableText"/>
              <w:rPr>
                <w:rFonts w:cs="Arial"/>
                <w:color w:val="000000" w:themeColor="text1"/>
                <w:sz w:val="18"/>
                <w:szCs w:val="18"/>
              </w:rPr>
            </w:pPr>
            <w:r w:rsidRPr="00E92E8B">
              <w:rPr>
                <w:rFonts w:cs="Arial"/>
                <w:color w:val="000000" w:themeColor="text1"/>
                <w:sz w:val="18"/>
                <w:szCs w:val="18"/>
              </w:rPr>
              <w:t>N/A</w:t>
            </w:r>
          </w:p>
          <w:p w14:paraId="0E1117F9" w14:textId="77777777" w:rsidR="008807AF" w:rsidRPr="00E92E8B" w:rsidRDefault="008807AF" w:rsidP="008807AF">
            <w:pPr>
              <w:pStyle w:val="TableText"/>
              <w:rPr>
                <w:rFonts w:cs="Arial"/>
                <w:color w:val="000000" w:themeColor="text1"/>
                <w:sz w:val="18"/>
                <w:szCs w:val="18"/>
              </w:rPr>
            </w:pPr>
          </w:p>
          <w:p w14:paraId="40D15B7D" w14:textId="77777777" w:rsidR="008807AF" w:rsidRPr="00E92E8B"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6F0124A9" w:rsidR="008807AF" w:rsidRPr="00E92E8B" w:rsidRDefault="008807AF" w:rsidP="00E92E8B">
            <w:pPr>
              <w:pStyle w:val="TableText"/>
              <w:rPr>
                <w:rFonts w:cs="Arial"/>
                <w:color w:val="000000" w:themeColor="text1"/>
                <w:sz w:val="18"/>
                <w:szCs w:val="18"/>
              </w:rPr>
            </w:pPr>
            <w:r w:rsidRPr="00E92E8B">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N/A</w:t>
            </w:r>
          </w:p>
        </w:tc>
        <w:tc>
          <w:tcPr>
            <w:tcW w:w="809" w:type="pct"/>
            <w:shd w:val="clear" w:color="auto" w:fill="auto"/>
          </w:tcPr>
          <w:p w14:paraId="737ED0ED" w14:textId="77777777" w:rsidR="008807AF" w:rsidRPr="00E92E8B" w:rsidRDefault="008807AF" w:rsidP="008807AF">
            <w:pPr>
              <w:pStyle w:val="TableText"/>
              <w:rPr>
                <w:rStyle w:val="Blue"/>
                <w:color w:val="000000" w:themeColor="text1"/>
                <w:sz w:val="18"/>
                <w:szCs w:val="18"/>
              </w:rPr>
            </w:pPr>
            <w:r w:rsidRPr="00E92E8B">
              <w:rPr>
                <w:rStyle w:val="Blue"/>
                <w:color w:val="000000" w:themeColor="text1"/>
                <w:sz w:val="18"/>
                <w:szCs w:val="18"/>
              </w:rPr>
              <w:t>N/A</w:t>
            </w:r>
          </w:p>
        </w:tc>
        <w:tc>
          <w:tcPr>
            <w:tcW w:w="647" w:type="pct"/>
            <w:shd w:val="clear" w:color="auto" w:fill="auto"/>
          </w:tcPr>
          <w:p w14:paraId="63221A11" w14:textId="77777777" w:rsidR="008807AF" w:rsidRPr="00E92E8B" w:rsidRDefault="008807AF" w:rsidP="008807AF">
            <w:pPr>
              <w:pStyle w:val="TableText"/>
              <w:rPr>
                <w:rFonts w:cs="Arial"/>
                <w:color w:val="000000" w:themeColor="text1"/>
                <w:sz w:val="18"/>
                <w:szCs w:val="18"/>
              </w:rPr>
            </w:pPr>
            <w:r w:rsidRPr="00E92E8B">
              <w:rPr>
                <w:rFonts w:cs="Arial"/>
                <w:color w:val="000000" w:themeColor="text1"/>
                <w:sz w:val="18"/>
                <w:szCs w:val="18"/>
              </w:rPr>
              <w:t>Condition 3.3.3 does not apply</w:t>
            </w:r>
          </w:p>
        </w:tc>
        <w:tc>
          <w:tcPr>
            <w:tcW w:w="809" w:type="pct"/>
            <w:shd w:val="clear" w:color="auto" w:fill="auto"/>
          </w:tcPr>
          <w:p w14:paraId="3B1EE8B8" w14:textId="69319000" w:rsidR="008807AF" w:rsidRPr="00E92E8B" w:rsidRDefault="008807AF" w:rsidP="008807AF">
            <w:pPr>
              <w:pStyle w:val="TableText"/>
              <w:rPr>
                <w:rStyle w:val="Blue"/>
                <w:rFonts w:cs="Arial"/>
                <w:color w:val="000000" w:themeColor="text1"/>
                <w:sz w:val="18"/>
                <w:szCs w:val="18"/>
              </w:rPr>
            </w:pPr>
            <w:r w:rsidRPr="00E92E8B">
              <w:rPr>
                <w:rStyle w:val="Blue"/>
                <w:color w:val="000000" w:themeColor="text1"/>
                <w:sz w:val="18"/>
                <w:szCs w:val="18"/>
              </w:rPr>
              <w:t>15 minutes</w:t>
            </w:r>
          </w:p>
        </w:tc>
        <w:tc>
          <w:tcPr>
            <w:tcW w:w="713" w:type="pct"/>
            <w:shd w:val="clear" w:color="auto" w:fill="auto"/>
          </w:tcPr>
          <w:p w14:paraId="2BD2A3FA" w14:textId="77777777" w:rsidR="008807AF" w:rsidRPr="00E92E8B" w:rsidRDefault="008807AF" w:rsidP="008807AF">
            <w:pPr>
              <w:pStyle w:val="TableText"/>
              <w:rPr>
                <w:rFonts w:cs="Arial"/>
                <w:color w:val="000000" w:themeColor="text1"/>
                <w:sz w:val="18"/>
                <w:szCs w:val="18"/>
              </w:rPr>
            </w:pPr>
            <w:r w:rsidRPr="00E92E8B">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 xml:space="preserve">Flow passed forward </w:t>
            </w:r>
          </w:p>
        </w:tc>
        <w:tc>
          <w:tcPr>
            <w:tcW w:w="647" w:type="pct"/>
            <w:shd w:val="clear" w:color="auto" w:fill="auto"/>
          </w:tcPr>
          <w:p w14:paraId="0A1FA3EF" w14:textId="4873604E" w:rsidR="008807AF" w:rsidRPr="00E92E8B" w:rsidRDefault="00E92E8B" w:rsidP="008807AF">
            <w:pPr>
              <w:pStyle w:val="TableText"/>
              <w:rPr>
                <w:rStyle w:val="Blue"/>
                <w:rFonts w:cs="Arial"/>
                <w:color w:val="000000" w:themeColor="text1"/>
                <w:sz w:val="18"/>
                <w:szCs w:val="18"/>
              </w:rPr>
            </w:pPr>
            <w:r w:rsidRPr="00E92E8B">
              <w:rPr>
                <w:rStyle w:val="Blue"/>
                <w:rFonts w:cs="Arial"/>
                <w:color w:val="000000" w:themeColor="text1"/>
                <w:sz w:val="18"/>
                <w:szCs w:val="18"/>
              </w:rPr>
              <w:t>17.6</w:t>
            </w:r>
            <w:r w:rsidR="008807AF" w:rsidRPr="00E92E8B">
              <w:rPr>
                <w:rStyle w:val="Blue"/>
                <w:rFonts w:cs="Arial"/>
                <w:color w:val="000000" w:themeColor="text1"/>
                <w:sz w:val="18"/>
                <w:szCs w:val="18"/>
              </w:rPr>
              <w:t xml:space="preserve"> l/s</w:t>
            </w:r>
          </w:p>
        </w:tc>
        <w:tc>
          <w:tcPr>
            <w:tcW w:w="809" w:type="pct"/>
            <w:shd w:val="clear" w:color="auto" w:fill="auto"/>
          </w:tcPr>
          <w:p w14:paraId="7AE0B7A0" w14:textId="7786B40B"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N/A</w:t>
            </w:r>
          </w:p>
        </w:tc>
        <w:tc>
          <w:tcPr>
            <w:tcW w:w="809" w:type="pct"/>
            <w:shd w:val="clear" w:color="auto" w:fill="auto"/>
          </w:tcPr>
          <w:p w14:paraId="29C3920A" w14:textId="66E4F331"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Minimum</w:t>
            </w:r>
          </w:p>
          <w:p w14:paraId="2C056914" w14:textId="61318202" w:rsidR="008807AF" w:rsidRPr="00E92E8B" w:rsidRDefault="008807AF" w:rsidP="008807AF">
            <w:pPr>
              <w:pStyle w:val="TableText"/>
              <w:rPr>
                <w:rStyle w:val="Blue"/>
                <w:rFonts w:cs="Arial"/>
                <w:color w:val="000000" w:themeColor="text1"/>
                <w:sz w:val="18"/>
                <w:szCs w:val="18"/>
              </w:rPr>
            </w:pPr>
            <w:r w:rsidRPr="00E92E8B">
              <w:rPr>
                <w:rStyle w:val="Blue"/>
                <w:rFonts w:cs="Arial"/>
                <w:color w:val="000000" w:themeColor="text1"/>
                <w:sz w:val="18"/>
                <w:szCs w:val="18"/>
              </w:rPr>
              <w:t>Condition 3.1.</w:t>
            </w:r>
            <w:r w:rsidR="00016FBD" w:rsidRPr="00E92E8B">
              <w:rPr>
                <w:rStyle w:val="Blue"/>
                <w:rFonts w:cs="Arial"/>
                <w:color w:val="000000" w:themeColor="text1"/>
                <w:sz w:val="18"/>
                <w:szCs w:val="18"/>
              </w:rPr>
              <w:t>6</w:t>
            </w:r>
            <w:r w:rsidRPr="00E92E8B">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B3F323A"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95C59" w:rsidRPr="00C25946" w14:paraId="2787901F" w14:textId="77777777" w:rsidTr="00537989">
        <w:trPr>
          <w:cantSplit/>
        </w:trPr>
        <w:tc>
          <w:tcPr>
            <w:tcW w:w="1435" w:type="pct"/>
            <w:shd w:val="clear" w:color="auto" w:fill="auto"/>
          </w:tcPr>
          <w:p w14:paraId="1E24E62B" w14:textId="2888E794"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A1 Secondary treated sewage effluent</w:t>
            </w:r>
          </w:p>
        </w:tc>
        <w:tc>
          <w:tcPr>
            <w:tcW w:w="1307" w:type="pct"/>
            <w:shd w:val="clear" w:color="auto" w:fill="auto"/>
          </w:tcPr>
          <w:p w14:paraId="089EC9A7" w14:textId="1C3819A5"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Final Effluent Discharge Point</w:t>
            </w:r>
          </w:p>
        </w:tc>
        <w:tc>
          <w:tcPr>
            <w:tcW w:w="1210" w:type="pct"/>
            <w:shd w:val="clear" w:color="auto" w:fill="auto"/>
          </w:tcPr>
          <w:p w14:paraId="4EAAD0D4" w14:textId="489162E3"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SH 53033 64206</w:t>
            </w:r>
          </w:p>
        </w:tc>
        <w:tc>
          <w:tcPr>
            <w:tcW w:w="1048" w:type="pct"/>
            <w:vMerge w:val="restart"/>
            <w:shd w:val="clear" w:color="auto" w:fill="auto"/>
          </w:tcPr>
          <w:p w14:paraId="0A1A2199" w14:textId="7BB31222"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 xml:space="preserve">Afon </w:t>
            </w:r>
            <w:proofErr w:type="spellStart"/>
            <w:r w:rsidRPr="00B95C59">
              <w:rPr>
                <w:rStyle w:val="Blue"/>
                <w:color w:val="000000" w:themeColor="text1"/>
                <w:sz w:val="18"/>
                <w:szCs w:val="18"/>
              </w:rPr>
              <w:t>Seiont</w:t>
            </w:r>
            <w:proofErr w:type="spellEnd"/>
          </w:p>
        </w:tc>
      </w:tr>
      <w:tr w:rsidR="00B95C59" w:rsidRPr="00C25946" w14:paraId="30E1B04B" w14:textId="77777777" w:rsidTr="00537989">
        <w:trPr>
          <w:cantSplit/>
        </w:trPr>
        <w:tc>
          <w:tcPr>
            <w:tcW w:w="1435" w:type="pct"/>
            <w:shd w:val="clear" w:color="auto" w:fill="auto"/>
          </w:tcPr>
          <w:p w14:paraId="16B0CF2E" w14:textId="77777777"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A2 Settled storm sewage</w:t>
            </w:r>
          </w:p>
        </w:tc>
        <w:tc>
          <w:tcPr>
            <w:tcW w:w="1307" w:type="pct"/>
            <w:shd w:val="clear" w:color="auto" w:fill="auto"/>
          </w:tcPr>
          <w:p w14:paraId="1808C9FE" w14:textId="49E3EB78"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Settled Storm Discharge Point</w:t>
            </w:r>
          </w:p>
        </w:tc>
        <w:tc>
          <w:tcPr>
            <w:tcW w:w="1210" w:type="pct"/>
            <w:shd w:val="clear" w:color="auto" w:fill="auto"/>
          </w:tcPr>
          <w:p w14:paraId="2439C42E" w14:textId="60437FBB" w:rsidR="00B95C59" w:rsidRPr="00B95C59" w:rsidRDefault="00B95C59" w:rsidP="00821962">
            <w:pPr>
              <w:pStyle w:val="TableText"/>
              <w:rPr>
                <w:rStyle w:val="Blue"/>
                <w:color w:val="000000" w:themeColor="text1"/>
                <w:sz w:val="18"/>
                <w:szCs w:val="18"/>
              </w:rPr>
            </w:pPr>
            <w:r w:rsidRPr="00B95C59">
              <w:rPr>
                <w:rStyle w:val="Blue"/>
                <w:color w:val="000000" w:themeColor="text1"/>
                <w:sz w:val="18"/>
                <w:szCs w:val="18"/>
              </w:rPr>
              <w:t>SH 53033 64206</w:t>
            </w:r>
          </w:p>
        </w:tc>
        <w:tc>
          <w:tcPr>
            <w:tcW w:w="1048" w:type="pct"/>
            <w:vMerge/>
            <w:shd w:val="clear" w:color="auto" w:fill="auto"/>
          </w:tcPr>
          <w:p w14:paraId="5727E74F" w14:textId="467E2462" w:rsidR="00B95C59" w:rsidRPr="00362E32" w:rsidRDefault="00B95C59"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61"/>
        <w:gridCol w:w="1134"/>
        <w:gridCol w:w="1701"/>
        <w:gridCol w:w="1418"/>
        <w:gridCol w:w="1273"/>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A147E" w:rsidRPr="0073697B" w14:paraId="1617DCD7" w14:textId="77777777" w:rsidTr="007A147E">
        <w:trPr>
          <w:cantSplit/>
          <w:tblHeader/>
        </w:trPr>
        <w:tc>
          <w:tcPr>
            <w:tcW w:w="968" w:type="pct"/>
            <w:shd w:val="clear" w:color="auto" w:fill="auto"/>
          </w:tcPr>
          <w:p w14:paraId="5DE376BF" w14:textId="09966AEB" w:rsidR="007A147E" w:rsidRPr="007A147E" w:rsidRDefault="007A147E" w:rsidP="00BB22EC">
            <w:pPr>
              <w:pStyle w:val="TableText"/>
              <w:keepNext/>
              <w:rPr>
                <w:b/>
                <w:color w:val="000000" w:themeColor="text1"/>
                <w:sz w:val="18"/>
                <w:szCs w:val="18"/>
              </w:rPr>
            </w:pPr>
            <w:r w:rsidRPr="007A147E">
              <w:rPr>
                <w:b/>
                <w:color w:val="000000" w:themeColor="text1"/>
                <w:sz w:val="18"/>
                <w:szCs w:val="18"/>
              </w:rPr>
              <w:t xml:space="preserve">Effluents and discharge points </w:t>
            </w:r>
          </w:p>
        </w:tc>
        <w:tc>
          <w:tcPr>
            <w:tcW w:w="888" w:type="pct"/>
            <w:shd w:val="clear" w:color="auto" w:fill="auto"/>
          </w:tcPr>
          <w:p w14:paraId="7A4F6323" w14:textId="77777777" w:rsidR="007A147E" w:rsidRPr="007A147E" w:rsidRDefault="007A147E" w:rsidP="00BB22EC">
            <w:pPr>
              <w:pStyle w:val="TableText"/>
              <w:keepNext/>
              <w:rPr>
                <w:b/>
                <w:color w:val="000000" w:themeColor="text1"/>
                <w:sz w:val="18"/>
                <w:szCs w:val="18"/>
              </w:rPr>
            </w:pPr>
            <w:r w:rsidRPr="007A147E">
              <w:rPr>
                <w:b/>
                <w:color w:val="000000" w:themeColor="text1"/>
                <w:sz w:val="18"/>
                <w:szCs w:val="18"/>
              </w:rPr>
              <w:t>Description of discharge</w:t>
            </w:r>
          </w:p>
        </w:tc>
        <w:tc>
          <w:tcPr>
            <w:tcW w:w="645" w:type="pct"/>
            <w:shd w:val="clear" w:color="auto" w:fill="auto"/>
          </w:tcPr>
          <w:p w14:paraId="529B292E" w14:textId="77777777" w:rsidR="007A147E" w:rsidRPr="007A147E" w:rsidRDefault="007A147E" w:rsidP="00BB22EC">
            <w:pPr>
              <w:pStyle w:val="TableText"/>
              <w:keepNext/>
              <w:rPr>
                <w:b/>
                <w:color w:val="000000" w:themeColor="text1"/>
                <w:sz w:val="18"/>
                <w:szCs w:val="18"/>
              </w:rPr>
            </w:pPr>
            <w:r w:rsidRPr="007A147E">
              <w:rPr>
                <w:b/>
                <w:color w:val="000000" w:themeColor="text1"/>
                <w:sz w:val="18"/>
                <w:szCs w:val="18"/>
              </w:rPr>
              <w:t>Overflow setting l/s</w:t>
            </w:r>
          </w:p>
        </w:tc>
        <w:tc>
          <w:tcPr>
            <w:tcW w:w="968" w:type="pct"/>
            <w:shd w:val="clear" w:color="auto" w:fill="auto"/>
          </w:tcPr>
          <w:p w14:paraId="2587A01B" w14:textId="77777777" w:rsidR="007A147E" w:rsidRPr="007A147E" w:rsidRDefault="007A147E" w:rsidP="00BB22EC">
            <w:pPr>
              <w:pStyle w:val="TableText"/>
              <w:keepNext/>
              <w:rPr>
                <w:rStyle w:val="Red"/>
                <w:b/>
                <w:color w:val="000000" w:themeColor="text1"/>
                <w:sz w:val="18"/>
                <w:szCs w:val="18"/>
              </w:rPr>
            </w:pPr>
            <w:r w:rsidRPr="007A147E">
              <w:rPr>
                <w:rStyle w:val="Red"/>
                <w:b/>
                <w:color w:val="000000" w:themeColor="text1"/>
                <w:sz w:val="18"/>
                <w:szCs w:val="18"/>
              </w:rPr>
              <w:t>Maximum size of solid matter</w:t>
            </w:r>
          </w:p>
        </w:tc>
        <w:tc>
          <w:tcPr>
            <w:tcW w:w="807" w:type="pct"/>
            <w:shd w:val="clear" w:color="auto" w:fill="auto"/>
          </w:tcPr>
          <w:p w14:paraId="5F15EFD8" w14:textId="77777777" w:rsidR="007A147E" w:rsidRPr="007A147E" w:rsidRDefault="007A147E" w:rsidP="00BB22EC">
            <w:pPr>
              <w:pStyle w:val="TableText"/>
              <w:keepNext/>
              <w:rPr>
                <w:rStyle w:val="Red"/>
                <w:b/>
                <w:color w:val="000000" w:themeColor="text1"/>
                <w:sz w:val="18"/>
                <w:szCs w:val="18"/>
              </w:rPr>
            </w:pPr>
            <w:r w:rsidRPr="007A147E">
              <w:rPr>
                <w:rStyle w:val="Red"/>
                <w:b/>
                <w:color w:val="000000" w:themeColor="text1"/>
                <w:sz w:val="18"/>
                <w:szCs w:val="18"/>
              </w:rPr>
              <w:t>Screen aperture size</w:t>
            </w:r>
          </w:p>
        </w:tc>
        <w:tc>
          <w:tcPr>
            <w:tcW w:w="724" w:type="pct"/>
            <w:shd w:val="clear" w:color="auto" w:fill="auto"/>
          </w:tcPr>
          <w:p w14:paraId="5B1A2C07" w14:textId="35121331" w:rsidR="007A147E" w:rsidRPr="007A147E" w:rsidRDefault="007A147E" w:rsidP="007A147E">
            <w:pPr>
              <w:pStyle w:val="TableText"/>
              <w:keepNext/>
              <w:rPr>
                <w:b/>
                <w:color w:val="000000" w:themeColor="text1"/>
              </w:rPr>
            </w:pPr>
            <w:r w:rsidRPr="007A147E">
              <w:rPr>
                <w:b/>
                <w:color w:val="000000" w:themeColor="text1"/>
                <w:sz w:val="18"/>
                <w:szCs w:val="18"/>
              </w:rPr>
              <w:t>Minimum storage capacity m</w:t>
            </w:r>
            <w:r w:rsidRPr="007A147E">
              <w:rPr>
                <w:b/>
                <w:color w:val="000000" w:themeColor="text1"/>
                <w:sz w:val="18"/>
                <w:szCs w:val="18"/>
                <w:vertAlign w:val="superscript"/>
              </w:rPr>
              <w:t>3</w:t>
            </w:r>
            <w:r w:rsidRPr="007A147E">
              <w:rPr>
                <w:b/>
                <w:color w:val="000000" w:themeColor="text1"/>
                <w:sz w:val="18"/>
                <w:szCs w:val="18"/>
              </w:rPr>
              <w:t xml:space="preserve"> </w:t>
            </w:r>
            <w:r w:rsidRPr="007A147E">
              <w:rPr>
                <w:rStyle w:val="Pink"/>
                <w:b/>
                <w:color w:val="000000" w:themeColor="text1"/>
              </w:rPr>
              <w:t>(</w:t>
            </w:r>
            <w:r w:rsidRPr="007A147E">
              <w:rPr>
                <w:rStyle w:val="Pink"/>
                <w:b/>
                <w:color w:val="000000" w:themeColor="text1"/>
                <w:sz w:val="18"/>
                <w:szCs w:val="18"/>
              </w:rPr>
              <w:t>off-line)</w:t>
            </w:r>
          </w:p>
        </w:tc>
      </w:tr>
      <w:tr w:rsidR="007A147E" w:rsidRPr="004B2752" w14:paraId="3F792841" w14:textId="77777777" w:rsidTr="007A147E">
        <w:trPr>
          <w:cantSplit/>
        </w:trPr>
        <w:tc>
          <w:tcPr>
            <w:tcW w:w="968" w:type="pct"/>
            <w:shd w:val="clear" w:color="auto" w:fill="auto"/>
          </w:tcPr>
          <w:p w14:paraId="2C7FE4D8" w14:textId="038CD33C" w:rsidR="007A147E" w:rsidRPr="007A147E" w:rsidRDefault="007A147E" w:rsidP="00821962">
            <w:pPr>
              <w:pStyle w:val="TableText"/>
              <w:rPr>
                <w:rStyle w:val="Blue"/>
                <w:color w:val="000000" w:themeColor="text1"/>
                <w:sz w:val="18"/>
                <w:szCs w:val="18"/>
              </w:rPr>
            </w:pPr>
            <w:r w:rsidRPr="007A147E">
              <w:rPr>
                <w:rStyle w:val="Blue"/>
                <w:color w:val="000000" w:themeColor="text1"/>
                <w:sz w:val="18"/>
                <w:szCs w:val="18"/>
              </w:rPr>
              <w:t>A2 Settled storm sewage via Settled Storm Discharge Point</w:t>
            </w:r>
          </w:p>
        </w:tc>
        <w:tc>
          <w:tcPr>
            <w:tcW w:w="888" w:type="pct"/>
            <w:shd w:val="clear" w:color="auto" w:fill="auto"/>
          </w:tcPr>
          <w:p w14:paraId="417B09E9" w14:textId="77777777" w:rsidR="007A147E" w:rsidRPr="007A147E" w:rsidRDefault="007A147E" w:rsidP="00821962">
            <w:pPr>
              <w:pStyle w:val="TableText"/>
              <w:rPr>
                <w:rStyle w:val="Blue"/>
                <w:color w:val="000000" w:themeColor="text1"/>
                <w:sz w:val="18"/>
                <w:szCs w:val="18"/>
              </w:rPr>
            </w:pPr>
            <w:r w:rsidRPr="007A147E">
              <w:rPr>
                <w:rStyle w:val="Blue"/>
                <w:color w:val="000000" w:themeColor="text1"/>
                <w:sz w:val="18"/>
                <w:szCs w:val="18"/>
              </w:rPr>
              <w:t>Settled storm sewage</w:t>
            </w:r>
          </w:p>
        </w:tc>
        <w:tc>
          <w:tcPr>
            <w:tcW w:w="645" w:type="pct"/>
            <w:shd w:val="clear" w:color="auto" w:fill="auto"/>
          </w:tcPr>
          <w:p w14:paraId="28380883" w14:textId="74FF1170" w:rsidR="007A147E" w:rsidRPr="007A147E" w:rsidRDefault="007A147E" w:rsidP="00821962">
            <w:pPr>
              <w:pStyle w:val="TableText"/>
              <w:rPr>
                <w:rStyle w:val="Blue"/>
                <w:color w:val="000000" w:themeColor="text1"/>
                <w:sz w:val="18"/>
                <w:szCs w:val="18"/>
              </w:rPr>
            </w:pPr>
            <w:r w:rsidRPr="007A147E">
              <w:rPr>
                <w:rStyle w:val="Blue"/>
                <w:color w:val="000000" w:themeColor="text1"/>
                <w:sz w:val="18"/>
                <w:szCs w:val="18"/>
              </w:rPr>
              <w:t>17.6</w:t>
            </w:r>
          </w:p>
        </w:tc>
        <w:tc>
          <w:tcPr>
            <w:tcW w:w="968" w:type="pct"/>
            <w:shd w:val="clear" w:color="auto" w:fill="auto"/>
          </w:tcPr>
          <w:p w14:paraId="014A6706" w14:textId="31B40AAC" w:rsidR="007A147E" w:rsidRPr="007A147E" w:rsidRDefault="007A147E" w:rsidP="00B95C59">
            <w:pPr>
              <w:pStyle w:val="TableText"/>
              <w:rPr>
                <w:rStyle w:val="Pink"/>
                <w:color w:val="000000" w:themeColor="text1"/>
                <w:sz w:val="18"/>
                <w:szCs w:val="18"/>
              </w:rPr>
            </w:pPr>
            <w:r w:rsidRPr="007A147E">
              <w:rPr>
                <w:rStyle w:val="Blue"/>
                <w:color w:val="000000" w:themeColor="text1"/>
                <w:sz w:val="18"/>
                <w:szCs w:val="18"/>
              </w:rPr>
              <w:t>No greater than 6 mm in more than 1 dimension</w:t>
            </w:r>
          </w:p>
        </w:tc>
        <w:tc>
          <w:tcPr>
            <w:tcW w:w="807" w:type="pct"/>
            <w:shd w:val="clear" w:color="auto" w:fill="auto"/>
          </w:tcPr>
          <w:p w14:paraId="4A3C9429" w14:textId="6D6E3DA1" w:rsidR="007A147E" w:rsidRPr="007A147E" w:rsidRDefault="007A147E" w:rsidP="00B95C59">
            <w:pPr>
              <w:pStyle w:val="TableText"/>
              <w:rPr>
                <w:rStyle w:val="Pink"/>
                <w:color w:val="000000" w:themeColor="text1"/>
                <w:sz w:val="18"/>
                <w:szCs w:val="18"/>
              </w:rPr>
            </w:pPr>
            <w:r w:rsidRPr="007A147E">
              <w:rPr>
                <w:rStyle w:val="Blue"/>
                <w:color w:val="000000" w:themeColor="text1"/>
                <w:sz w:val="18"/>
                <w:szCs w:val="18"/>
              </w:rPr>
              <w:t>6 mm x 6 mm</w:t>
            </w:r>
          </w:p>
        </w:tc>
        <w:tc>
          <w:tcPr>
            <w:tcW w:w="724" w:type="pct"/>
            <w:shd w:val="clear" w:color="auto" w:fill="auto"/>
          </w:tcPr>
          <w:p w14:paraId="3C77154E" w14:textId="264CDB41" w:rsidR="007A147E" w:rsidRPr="007A147E" w:rsidRDefault="007A147E" w:rsidP="00821962">
            <w:pPr>
              <w:pStyle w:val="TableText"/>
              <w:rPr>
                <w:rStyle w:val="Blue"/>
                <w:color w:val="000000" w:themeColor="text1"/>
                <w:sz w:val="18"/>
                <w:szCs w:val="18"/>
              </w:rPr>
            </w:pPr>
            <w:r w:rsidRPr="007A147E">
              <w:rPr>
                <w:rStyle w:val="Blue"/>
                <w:color w:val="000000" w:themeColor="text1"/>
                <w:sz w:val="18"/>
                <w:szCs w:val="18"/>
              </w:rPr>
              <w:t>370</w:t>
            </w:r>
          </w:p>
        </w:tc>
      </w:tr>
    </w:tbl>
    <w:p w14:paraId="410D7A96" w14:textId="37F8378E" w:rsidR="007A147E" w:rsidRDefault="007A147E" w:rsidP="00D932BD">
      <w:pPr>
        <w:spacing w:before="120" w:after="120"/>
        <w:ind w:left="567"/>
        <w:rPr>
          <w:rStyle w:val="Pink"/>
          <w:rFonts w:ascii="Arial" w:hAnsi="Arial" w:cs="Arial"/>
          <w:sz w:val="18"/>
          <w:szCs w:val="18"/>
        </w:rPr>
      </w:pPr>
    </w:p>
    <w:p w14:paraId="487813E2" w14:textId="77777777" w:rsidR="007A147E" w:rsidRDefault="007A147E">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1B8CF21F" w:rsidR="00924E8D" w:rsidRPr="007A147E" w:rsidRDefault="00924E8D" w:rsidP="008A08E9">
            <w:pPr>
              <w:pStyle w:val="TableText"/>
              <w:rPr>
                <w:rStyle w:val="Blue"/>
                <w:color w:val="000000" w:themeColor="text1"/>
                <w:sz w:val="18"/>
                <w:szCs w:val="18"/>
              </w:rPr>
            </w:pPr>
            <w:r w:rsidRPr="007A147E">
              <w:rPr>
                <w:rStyle w:val="Blue"/>
                <w:color w:val="000000" w:themeColor="text1"/>
                <w:sz w:val="18"/>
                <w:szCs w:val="18"/>
              </w:rPr>
              <w:t>A1 Secondary treated sewage effluent via Final Effluent Discharge Point</w:t>
            </w:r>
          </w:p>
        </w:tc>
        <w:tc>
          <w:tcPr>
            <w:tcW w:w="1532" w:type="pct"/>
            <w:shd w:val="clear" w:color="auto" w:fill="auto"/>
          </w:tcPr>
          <w:p w14:paraId="6F8CB25C" w14:textId="3B6267CC" w:rsidR="00924E8D" w:rsidRPr="007A147E" w:rsidRDefault="00471AAA" w:rsidP="007A147E">
            <w:pPr>
              <w:pStyle w:val="TableText"/>
              <w:rPr>
                <w:rStyle w:val="Blue"/>
                <w:color w:val="000000" w:themeColor="text1"/>
                <w:sz w:val="18"/>
                <w:szCs w:val="18"/>
              </w:rPr>
            </w:pPr>
            <w:r w:rsidRPr="007A147E">
              <w:rPr>
                <w:rStyle w:val="Blue"/>
                <w:color w:val="000000" w:themeColor="text1"/>
                <w:sz w:val="18"/>
                <w:szCs w:val="18"/>
              </w:rPr>
              <w:t>UWWTR</w:t>
            </w:r>
            <w:r w:rsidR="00924E8D" w:rsidRPr="007A147E">
              <w:rPr>
                <w:rStyle w:val="Blue"/>
                <w:color w:val="000000" w:themeColor="text1"/>
                <w:sz w:val="18"/>
                <w:szCs w:val="18"/>
              </w:rPr>
              <w:t xml:space="preserve"> </w:t>
            </w:r>
            <w:r w:rsidRPr="007A147E">
              <w:rPr>
                <w:rStyle w:val="Blue"/>
                <w:color w:val="000000" w:themeColor="text1"/>
                <w:sz w:val="18"/>
                <w:szCs w:val="18"/>
              </w:rPr>
              <w:t>i</w:t>
            </w:r>
            <w:r w:rsidR="00924E8D" w:rsidRPr="007A147E">
              <w:rPr>
                <w:rStyle w:val="Blue"/>
                <w:color w:val="000000" w:themeColor="text1"/>
                <w:sz w:val="18"/>
                <w:szCs w:val="18"/>
              </w:rPr>
              <w:t>nlet sampling</w:t>
            </w:r>
          </w:p>
        </w:tc>
        <w:tc>
          <w:tcPr>
            <w:tcW w:w="1129" w:type="pct"/>
            <w:shd w:val="clear" w:color="auto" w:fill="auto"/>
          </w:tcPr>
          <w:p w14:paraId="03A35728" w14:textId="4B41DBFB" w:rsidR="00924E8D" w:rsidRPr="000E5E7C" w:rsidRDefault="004D3A65" w:rsidP="008A08E9">
            <w:pPr>
              <w:pStyle w:val="TableText"/>
              <w:rPr>
                <w:rStyle w:val="Blue"/>
                <w:color w:val="000000" w:themeColor="text1"/>
                <w:sz w:val="18"/>
                <w:szCs w:val="18"/>
              </w:rPr>
            </w:pPr>
            <w:r w:rsidRPr="000E5E7C">
              <w:rPr>
                <w:rStyle w:val="Blue"/>
                <w:color w:val="000000" w:themeColor="text1"/>
                <w:sz w:val="18"/>
                <w:szCs w:val="18"/>
              </w:rPr>
              <w:t>SH 53121 64189</w:t>
            </w:r>
          </w:p>
        </w:tc>
        <w:tc>
          <w:tcPr>
            <w:tcW w:w="1451" w:type="pct"/>
            <w:shd w:val="clear" w:color="auto" w:fill="auto"/>
          </w:tcPr>
          <w:p w14:paraId="2C534404" w14:textId="5222F85B" w:rsidR="00924E8D" w:rsidRPr="007A147E" w:rsidRDefault="00924E8D" w:rsidP="008A08E9">
            <w:pPr>
              <w:pStyle w:val="TableText"/>
              <w:rPr>
                <w:rStyle w:val="Blue"/>
                <w:color w:val="000000" w:themeColor="text1"/>
                <w:sz w:val="18"/>
                <w:szCs w:val="18"/>
              </w:rPr>
            </w:pPr>
            <w:r w:rsidRPr="007A147E">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7A147E"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7A147E" w:rsidRDefault="00924E8D" w:rsidP="00A24F75">
            <w:pPr>
              <w:pStyle w:val="TableText"/>
              <w:rPr>
                <w:rStyle w:val="Blue"/>
                <w:color w:val="000000" w:themeColor="text1"/>
                <w:sz w:val="18"/>
                <w:szCs w:val="18"/>
              </w:rPr>
            </w:pPr>
            <w:r w:rsidRPr="007A147E">
              <w:rPr>
                <w:rStyle w:val="Blue"/>
                <w:color w:val="000000" w:themeColor="text1"/>
                <w:sz w:val="18"/>
                <w:szCs w:val="18"/>
              </w:rPr>
              <w:t>Final effluent sampling</w:t>
            </w:r>
          </w:p>
        </w:tc>
        <w:tc>
          <w:tcPr>
            <w:tcW w:w="1129" w:type="pct"/>
            <w:shd w:val="clear" w:color="auto" w:fill="auto"/>
          </w:tcPr>
          <w:p w14:paraId="605A1E8E" w14:textId="48BFCF46" w:rsidR="00924E8D" w:rsidRPr="000E5E7C" w:rsidRDefault="00281DA9" w:rsidP="00A24F75">
            <w:pPr>
              <w:pStyle w:val="TableText"/>
              <w:rPr>
                <w:rStyle w:val="Blue"/>
                <w:color w:val="000000" w:themeColor="text1"/>
                <w:sz w:val="18"/>
                <w:szCs w:val="18"/>
              </w:rPr>
            </w:pPr>
            <w:r w:rsidRPr="00281DA9">
              <w:rPr>
                <w:rStyle w:val="Blue"/>
                <w:color w:val="000000" w:themeColor="text1"/>
                <w:sz w:val="18"/>
                <w:szCs w:val="18"/>
              </w:rPr>
              <w:t>SH 53047 64214</w:t>
            </w:r>
          </w:p>
        </w:tc>
        <w:tc>
          <w:tcPr>
            <w:tcW w:w="1451" w:type="pct"/>
            <w:shd w:val="clear" w:color="auto" w:fill="auto"/>
          </w:tcPr>
          <w:p w14:paraId="7C530FD0" w14:textId="3D0D554B" w:rsidR="00924E8D" w:rsidRPr="007A147E" w:rsidRDefault="00924E8D" w:rsidP="00A24F75">
            <w:pPr>
              <w:pStyle w:val="TableText"/>
              <w:rPr>
                <w:rStyle w:val="Blue"/>
                <w:color w:val="000000" w:themeColor="text1"/>
                <w:sz w:val="18"/>
                <w:szCs w:val="18"/>
              </w:rPr>
            </w:pPr>
            <w:r w:rsidRPr="007A147E">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7A147E"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7A147E" w:rsidRDefault="00471AAA" w:rsidP="00A24F75">
            <w:pPr>
              <w:pStyle w:val="TableText"/>
              <w:rPr>
                <w:rStyle w:val="Blue"/>
                <w:color w:val="000000" w:themeColor="text1"/>
                <w:sz w:val="18"/>
                <w:szCs w:val="18"/>
              </w:rPr>
            </w:pPr>
            <w:r w:rsidRPr="007A147E">
              <w:rPr>
                <w:rStyle w:val="Blue"/>
                <w:color w:val="000000" w:themeColor="text1"/>
                <w:sz w:val="18"/>
                <w:szCs w:val="18"/>
              </w:rPr>
              <w:t>MCERTS continuous flow monitoring</w:t>
            </w:r>
          </w:p>
        </w:tc>
        <w:tc>
          <w:tcPr>
            <w:tcW w:w="1129" w:type="pct"/>
            <w:shd w:val="clear" w:color="auto" w:fill="auto"/>
          </w:tcPr>
          <w:p w14:paraId="6A58AF7E" w14:textId="7DBE8BB1" w:rsidR="00924E8D" w:rsidRPr="000E5E7C" w:rsidRDefault="004D3A65" w:rsidP="00A24F75">
            <w:pPr>
              <w:pStyle w:val="TableText"/>
              <w:rPr>
                <w:rStyle w:val="Blue"/>
                <w:color w:val="000000" w:themeColor="text1"/>
                <w:sz w:val="18"/>
                <w:szCs w:val="18"/>
              </w:rPr>
            </w:pPr>
            <w:r w:rsidRPr="000E5E7C">
              <w:rPr>
                <w:rStyle w:val="Blue"/>
                <w:color w:val="000000" w:themeColor="text1"/>
                <w:sz w:val="18"/>
                <w:szCs w:val="18"/>
              </w:rPr>
              <w:t>SH 53111 64181</w:t>
            </w:r>
          </w:p>
        </w:tc>
        <w:tc>
          <w:tcPr>
            <w:tcW w:w="1451" w:type="pct"/>
            <w:shd w:val="clear" w:color="auto" w:fill="auto"/>
          </w:tcPr>
          <w:p w14:paraId="67515E1F" w14:textId="5237B4E1" w:rsidR="00924E8D" w:rsidRPr="007A147E" w:rsidRDefault="00924E8D" w:rsidP="00A24F75">
            <w:pPr>
              <w:pStyle w:val="TableText"/>
              <w:rPr>
                <w:rStyle w:val="Blue"/>
                <w:color w:val="000000" w:themeColor="text1"/>
                <w:sz w:val="18"/>
                <w:szCs w:val="18"/>
              </w:rPr>
            </w:pPr>
            <w:r w:rsidRPr="007A147E">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7A147E"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7A147E" w:rsidRDefault="00924E8D" w:rsidP="00A24F75">
            <w:pPr>
              <w:pStyle w:val="TableText"/>
              <w:rPr>
                <w:rStyle w:val="Blue"/>
                <w:color w:val="000000" w:themeColor="text1"/>
                <w:sz w:val="18"/>
                <w:szCs w:val="18"/>
              </w:rPr>
            </w:pPr>
            <w:r w:rsidRPr="007A147E">
              <w:rPr>
                <w:rStyle w:val="Blue"/>
                <w:color w:val="000000" w:themeColor="text1"/>
                <w:sz w:val="18"/>
                <w:szCs w:val="18"/>
              </w:rPr>
              <w:t>UWWTR sampling</w:t>
            </w:r>
          </w:p>
        </w:tc>
        <w:tc>
          <w:tcPr>
            <w:tcW w:w="1129" w:type="pct"/>
            <w:shd w:val="clear" w:color="auto" w:fill="auto"/>
          </w:tcPr>
          <w:p w14:paraId="4CCB831D" w14:textId="04774E95" w:rsidR="00924E8D" w:rsidRPr="000E5E7C" w:rsidRDefault="004D3A65" w:rsidP="00A24F75">
            <w:pPr>
              <w:pStyle w:val="TableText"/>
              <w:rPr>
                <w:rStyle w:val="Blue"/>
                <w:color w:val="000000" w:themeColor="text1"/>
                <w:sz w:val="18"/>
                <w:szCs w:val="18"/>
              </w:rPr>
            </w:pPr>
            <w:r w:rsidRPr="000E5E7C">
              <w:rPr>
                <w:rStyle w:val="Blue"/>
                <w:color w:val="000000" w:themeColor="text1"/>
                <w:sz w:val="18"/>
                <w:szCs w:val="18"/>
              </w:rPr>
              <w:t>SH 53046 64193</w:t>
            </w:r>
          </w:p>
        </w:tc>
        <w:tc>
          <w:tcPr>
            <w:tcW w:w="1451" w:type="pct"/>
            <w:shd w:val="clear" w:color="auto" w:fill="auto"/>
          </w:tcPr>
          <w:p w14:paraId="3671D00B" w14:textId="715FF723" w:rsidR="00924E8D" w:rsidRPr="007A147E" w:rsidRDefault="00471AAA" w:rsidP="00A24F75">
            <w:pPr>
              <w:pStyle w:val="TableText"/>
              <w:rPr>
                <w:rStyle w:val="Blue"/>
                <w:color w:val="000000" w:themeColor="text1"/>
                <w:sz w:val="18"/>
                <w:szCs w:val="18"/>
              </w:rPr>
            </w:pPr>
            <w:r w:rsidRPr="007A147E">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7A147E" w:rsidRDefault="00A24F75" w:rsidP="00A24F75">
            <w:pPr>
              <w:pStyle w:val="TableText"/>
              <w:rPr>
                <w:rStyle w:val="Blue"/>
                <w:color w:val="000000" w:themeColor="text1"/>
                <w:sz w:val="18"/>
                <w:szCs w:val="18"/>
              </w:rPr>
            </w:pPr>
            <w:r w:rsidRPr="007A147E">
              <w:rPr>
                <w:rStyle w:val="Blue"/>
                <w:color w:val="000000" w:themeColor="text1"/>
                <w:sz w:val="18"/>
                <w:szCs w:val="18"/>
              </w:rPr>
              <w:t xml:space="preserve">A2 Settled storm sewage via </w:t>
            </w:r>
            <w:r w:rsidR="002D50FC" w:rsidRPr="007A147E">
              <w:rPr>
                <w:rStyle w:val="Blue"/>
                <w:color w:val="000000" w:themeColor="text1"/>
                <w:sz w:val="18"/>
                <w:szCs w:val="18"/>
              </w:rPr>
              <w:t>Settled Storm Discharge Point</w:t>
            </w:r>
          </w:p>
          <w:p w14:paraId="324A46A4" w14:textId="77777777" w:rsidR="00A24F75" w:rsidRPr="007A147E"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7A147E" w:rsidRDefault="00A24F75" w:rsidP="00A24F75">
            <w:pPr>
              <w:pStyle w:val="TableText"/>
              <w:rPr>
                <w:rStyle w:val="Blue"/>
                <w:color w:val="000000" w:themeColor="text1"/>
                <w:sz w:val="18"/>
                <w:szCs w:val="18"/>
              </w:rPr>
            </w:pPr>
            <w:r w:rsidRPr="007A147E">
              <w:rPr>
                <w:rStyle w:val="Blue"/>
                <w:color w:val="000000" w:themeColor="text1"/>
                <w:sz w:val="18"/>
                <w:szCs w:val="18"/>
              </w:rPr>
              <w:t>S</w:t>
            </w:r>
            <w:r w:rsidR="00471AAA" w:rsidRPr="007A147E">
              <w:rPr>
                <w:rStyle w:val="Blue"/>
                <w:color w:val="000000" w:themeColor="text1"/>
                <w:sz w:val="18"/>
                <w:szCs w:val="18"/>
              </w:rPr>
              <w:t>ettled s</w:t>
            </w:r>
            <w:r w:rsidRPr="007A147E">
              <w:rPr>
                <w:rStyle w:val="Blue"/>
                <w:color w:val="000000" w:themeColor="text1"/>
                <w:sz w:val="18"/>
                <w:szCs w:val="18"/>
              </w:rPr>
              <w:t xml:space="preserve">torm </w:t>
            </w:r>
            <w:r w:rsidR="00322FF4" w:rsidRPr="007A147E">
              <w:rPr>
                <w:rStyle w:val="Blue"/>
                <w:color w:val="000000" w:themeColor="text1"/>
                <w:sz w:val="18"/>
                <w:szCs w:val="18"/>
              </w:rPr>
              <w:t>e</w:t>
            </w:r>
            <w:r w:rsidRPr="007A147E">
              <w:rPr>
                <w:rStyle w:val="Blue"/>
                <w:color w:val="000000" w:themeColor="text1"/>
                <w:sz w:val="18"/>
                <w:szCs w:val="18"/>
              </w:rPr>
              <w:t>ffluent sampling</w:t>
            </w:r>
          </w:p>
        </w:tc>
        <w:tc>
          <w:tcPr>
            <w:tcW w:w="1129" w:type="pct"/>
            <w:shd w:val="clear" w:color="auto" w:fill="auto"/>
          </w:tcPr>
          <w:p w14:paraId="0FC321FD" w14:textId="08EB670D" w:rsidR="00A24F75" w:rsidRPr="000E5E7C" w:rsidRDefault="004D3A65" w:rsidP="00A24F75">
            <w:pPr>
              <w:pStyle w:val="TableText"/>
              <w:rPr>
                <w:rStyle w:val="Blue"/>
                <w:color w:val="000000" w:themeColor="text1"/>
                <w:sz w:val="18"/>
                <w:szCs w:val="18"/>
              </w:rPr>
            </w:pPr>
            <w:r w:rsidRPr="000E5E7C">
              <w:rPr>
                <w:rStyle w:val="Blue"/>
                <w:color w:val="000000" w:themeColor="text1"/>
                <w:sz w:val="18"/>
                <w:szCs w:val="18"/>
              </w:rPr>
              <w:t>SH 53039 64201</w:t>
            </w:r>
          </w:p>
        </w:tc>
        <w:tc>
          <w:tcPr>
            <w:tcW w:w="1451" w:type="pct"/>
            <w:shd w:val="clear" w:color="auto" w:fill="auto"/>
          </w:tcPr>
          <w:p w14:paraId="4BFBA58D" w14:textId="2DA405A2" w:rsidR="00A24F75" w:rsidRPr="007A147E" w:rsidRDefault="008453FF" w:rsidP="00A24F75">
            <w:pPr>
              <w:pStyle w:val="TableText"/>
              <w:rPr>
                <w:rStyle w:val="Blue"/>
                <w:color w:val="000000" w:themeColor="text1"/>
                <w:sz w:val="18"/>
                <w:szCs w:val="18"/>
              </w:rPr>
            </w:pPr>
            <w:r w:rsidRPr="007A147E">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7A147E" w:rsidRDefault="00A24F75" w:rsidP="00A24F75">
            <w:pPr>
              <w:pStyle w:val="TableText"/>
              <w:rPr>
                <w:rStyle w:val="Blue"/>
                <w:color w:val="000000" w:themeColor="text1"/>
                <w:sz w:val="18"/>
                <w:szCs w:val="18"/>
              </w:rPr>
            </w:pPr>
          </w:p>
        </w:tc>
        <w:tc>
          <w:tcPr>
            <w:tcW w:w="1532" w:type="pct"/>
            <w:shd w:val="clear" w:color="auto" w:fill="auto"/>
          </w:tcPr>
          <w:p w14:paraId="31B845BF" w14:textId="0C1DEA57" w:rsidR="00A104DC" w:rsidRPr="007A147E" w:rsidRDefault="00A24F75" w:rsidP="007A147E">
            <w:pPr>
              <w:pStyle w:val="TableText"/>
              <w:rPr>
                <w:rStyle w:val="Blue"/>
                <w:color w:val="000000" w:themeColor="text1"/>
                <w:sz w:val="18"/>
                <w:szCs w:val="18"/>
              </w:rPr>
            </w:pPr>
            <w:r w:rsidRPr="007A147E">
              <w:rPr>
                <w:rStyle w:val="Blue"/>
                <w:color w:val="000000" w:themeColor="text1"/>
                <w:sz w:val="18"/>
                <w:szCs w:val="18"/>
              </w:rPr>
              <w:t>Event duration monitoring</w:t>
            </w:r>
          </w:p>
        </w:tc>
        <w:tc>
          <w:tcPr>
            <w:tcW w:w="1129" w:type="pct"/>
            <w:shd w:val="clear" w:color="auto" w:fill="auto"/>
          </w:tcPr>
          <w:p w14:paraId="05588882" w14:textId="1837B707" w:rsidR="00A24F75" w:rsidRPr="000E5E7C" w:rsidRDefault="000E5E7C" w:rsidP="00A24F75">
            <w:pPr>
              <w:pStyle w:val="TableText"/>
              <w:rPr>
                <w:rStyle w:val="Blue"/>
                <w:color w:val="000000" w:themeColor="text1"/>
                <w:sz w:val="18"/>
                <w:szCs w:val="18"/>
              </w:rPr>
            </w:pPr>
            <w:r w:rsidRPr="000E5E7C">
              <w:rPr>
                <w:rStyle w:val="Blue"/>
                <w:color w:val="000000" w:themeColor="text1"/>
                <w:sz w:val="18"/>
                <w:szCs w:val="18"/>
              </w:rPr>
              <w:t>SH 53097 64196</w:t>
            </w:r>
          </w:p>
        </w:tc>
        <w:tc>
          <w:tcPr>
            <w:tcW w:w="1451" w:type="pct"/>
            <w:shd w:val="clear" w:color="auto" w:fill="auto"/>
          </w:tcPr>
          <w:p w14:paraId="307987B8" w14:textId="0066200A" w:rsidR="00A24F75" w:rsidRPr="007A147E" w:rsidRDefault="00A24F75" w:rsidP="00A24F75">
            <w:pPr>
              <w:pStyle w:val="TableText"/>
              <w:rPr>
                <w:rStyle w:val="Blue"/>
                <w:color w:val="000000" w:themeColor="text1"/>
                <w:sz w:val="18"/>
                <w:szCs w:val="18"/>
              </w:rPr>
            </w:pPr>
            <w:r w:rsidRPr="007A147E">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070B2F69" w:rsidR="00A24F75" w:rsidRPr="000E5E7C" w:rsidRDefault="000E5E7C" w:rsidP="00A24F75">
            <w:pPr>
              <w:pStyle w:val="TableText"/>
              <w:rPr>
                <w:rStyle w:val="Blue"/>
                <w:color w:val="000000" w:themeColor="text1"/>
                <w:sz w:val="18"/>
                <w:szCs w:val="18"/>
              </w:rPr>
            </w:pPr>
            <w:r w:rsidRPr="000E5E7C">
              <w:rPr>
                <w:rStyle w:val="Blue"/>
                <w:color w:val="000000" w:themeColor="text1"/>
                <w:sz w:val="18"/>
                <w:szCs w:val="18"/>
              </w:rPr>
              <w:t>SH 53111 64181</w:t>
            </w:r>
          </w:p>
        </w:tc>
        <w:tc>
          <w:tcPr>
            <w:tcW w:w="1451" w:type="pct"/>
            <w:shd w:val="clear" w:color="auto" w:fill="auto"/>
          </w:tcPr>
          <w:p w14:paraId="1B0C645C" w14:textId="0B822174" w:rsidR="00A24F75" w:rsidRPr="007A147E" w:rsidRDefault="00A24F75" w:rsidP="00A24F75">
            <w:pPr>
              <w:pStyle w:val="TableText"/>
              <w:rPr>
                <w:rStyle w:val="Blue"/>
                <w:color w:val="000000" w:themeColor="text1"/>
                <w:sz w:val="18"/>
                <w:szCs w:val="18"/>
              </w:rPr>
            </w:pPr>
            <w:r w:rsidRPr="007A147E">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1BC08B62" w:rsidR="00A24F75" w:rsidRPr="000E5E7C" w:rsidRDefault="000E5E7C" w:rsidP="00A24F75">
            <w:pPr>
              <w:pStyle w:val="TableText"/>
              <w:rPr>
                <w:rStyle w:val="Blue"/>
                <w:color w:val="000000" w:themeColor="text1"/>
                <w:sz w:val="18"/>
                <w:szCs w:val="18"/>
              </w:rPr>
            </w:pPr>
            <w:r w:rsidRPr="000E5E7C">
              <w:rPr>
                <w:rStyle w:val="Blue"/>
                <w:color w:val="000000" w:themeColor="text1"/>
                <w:sz w:val="18"/>
                <w:szCs w:val="18"/>
              </w:rPr>
              <w:t>SH 53126 64193</w:t>
            </w:r>
          </w:p>
        </w:tc>
        <w:tc>
          <w:tcPr>
            <w:tcW w:w="1451" w:type="pct"/>
            <w:shd w:val="clear" w:color="auto" w:fill="auto"/>
          </w:tcPr>
          <w:p w14:paraId="23D59BB0" w14:textId="25E5D882" w:rsidR="00A24F75" w:rsidRPr="007A147E" w:rsidRDefault="00A24F75" w:rsidP="00A24F75">
            <w:pPr>
              <w:pStyle w:val="TableText"/>
              <w:rPr>
                <w:rStyle w:val="Blue"/>
                <w:color w:val="000000" w:themeColor="text1"/>
                <w:sz w:val="18"/>
                <w:szCs w:val="18"/>
              </w:rPr>
            </w:pPr>
            <w:r w:rsidRPr="007A147E">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0E5E7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Number of s</w:t>
            </w:r>
            <w:bookmarkStart w:id="7" w:name="_Hlt511551491"/>
            <w:bookmarkEnd w:id="7"/>
            <w:r w:rsidRPr="000E5E7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4–7  </w:t>
            </w:r>
          </w:p>
        </w:tc>
        <w:tc>
          <w:tcPr>
            <w:tcW w:w="2660" w:type="pct"/>
            <w:shd w:val="clear" w:color="auto" w:fill="auto"/>
          </w:tcPr>
          <w:p w14:paraId="42B64EF4"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8–16</w:t>
            </w:r>
          </w:p>
        </w:tc>
        <w:tc>
          <w:tcPr>
            <w:tcW w:w="2660" w:type="pct"/>
            <w:shd w:val="clear" w:color="auto" w:fill="auto"/>
          </w:tcPr>
          <w:p w14:paraId="553C9E2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17–28 </w:t>
            </w:r>
          </w:p>
        </w:tc>
        <w:tc>
          <w:tcPr>
            <w:tcW w:w="2660" w:type="pct"/>
            <w:shd w:val="clear" w:color="auto" w:fill="auto"/>
          </w:tcPr>
          <w:p w14:paraId="1FA9AC3B"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29–40 </w:t>
            </w:r>
          </w:p>
        </w:tc>
        <w:tc>
          <w:tcPr>
            <w:tcW w:w="2660" w:type="pct"/>
            <w:shd w:val="clear" w:color="auto" w:fill="auto"/>
          </w:tcPr>
          <w:p w14:paraId="737B05C8"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41–53  </w:t>
            </w:r>
          </w:p>
        </w:tc>
        <w:tc>
          <w:tcPr>
            <w:tcW w:w="2660" w:type="pct"/>
            <w:shd w:val="clear" w:color="auto" w:fill="auto"/>
          </w:tcPr>
          <w:p w14:paraId="27663C2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54–67  </w:t>
            </w:r>
          </w:p>
        </w:tc>
        <w:tc>
          <w:tcPr>
            <w:tcW w:w="2660" w:type="pct"/>
            <w:shd w:val="clear" w:color="auto" w:fill="auto"/>
          </w:tcPr>
          <w:p w14:paraId="2BB8AE66"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68–81  </w:t>
            </w:r>
          </w:p>
        </w:tc>
        <w:tc>
          <w:tcPr>
            <w:tcW w:w="2660" w:type="pct"/>
            <w:shd w:val="clear" w:color="auto" w:fill="auto"/>
          </w:tcPr>
          <w:p w14:paraId="0CE70478"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82–95 </w:t>
            </w:r>
          </w:p>
        </w:tc>
        <w:tc>
          <w:tcPr>
            <w:tcW w:w="2660" w:type="pct"/>
            <w:shd w:val="clear" w:color="auto" w:fill="auto"/>
          </w:tcPr>
          <w:p w14:paraId="1E5AD8F5"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96–110 </w:t>
            </w:r>
          </w:p>
        </w:tc>
        <w:tc>
          <w:tcPr>
            <w:tcW w:w="2660" w:type="pct"/>
            <w:shd w:val="clear" w:color="auto" w:fill="auto"/>
          </w:tcPr>
          <w:p w14:paraId="6CD2DE18"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111–125  </w:t>
            </w:r>
          </w:p>
        </w:tc>
        <w:tc>
          <w:tcPr>
            <w:tcW w:w="2660" w:type="pct"/>
            <w:shd w:val="clear" w:color="auto" w:fill="auto"/>
          </w:tcPr>
          <w:p w14:paraId="158ED14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126–140  </w:t>
            </w:r>
          </w:p>
        </w:tc>
        <w:tc>
          <w:tcPr>
            <w:tcW w:w="2660" w:type="pct"/>
            <w:shd w:val="clear" w:color="auto" w:fill="auto"/>
          </w:tcPr>
          <w:p w14:paraId="27B678A1"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141–155  </w:t>
            </w:r>
          </w:p>
        </w:tc>
        <w:tc>
          <w:tcPr>
            <w:tcW w:w="2660" w:type="pct"/>
            <w:shd w:val="clear" w:color="auto" w:fill="auto"/>
          </w:tcPr>
          <w:p w14:paraId="52E83AAB"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156–171  </w:t>
            </w:r>
          </w:p>
        </w:tc>
        <w:tc>
          <w:tcPr>
            <w:tcW w:w="2660" w:type="pct"/>
            <w:shd w:val="clear" w:color="auto" w:fill="auto"/>
          </w:tcPr>
          <w:p w14:paraId="25E39731"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172–187 </w:t>
            </w:r>
          </w:p>
        </w:tc>
        <w:tc>
          <w:tcPr>
            <w:tcW w:w="2660" w:type="pct"/>
            <w:shd w:val="clear" w:color="auto" w:fill="auto"/>
          </w:tcPr>
          <w:p w14:paraId="3966E17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188–203  </w:t>
            </w:r>
          </w:p>
        </w:tc>
        <w:tc>
          <w:tcPr>
            <w:tcW w:w="2660" w:type="pct"/>
            <w:shd w:val="clear" w:color="auto" w:fill="auto"/>
          </w:tcPr>
          <w:p w14:paraId="2ABFDEF0"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204–219  </w:t>
            </w:r>
          </w:p>
        </w:tc>
        <w:tc>
          <w:tcPr>
            <w:tcW w:w="2660" w:type="pct"/>
            <w:shd w:val="clear" w:color="auto" w:fill="auto"/>
          </w:tcPr>
          <w:p w14:paraId="353C256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220–235  </w:t>
            </w:r>
          </w:p>
        </w:tc>
        <w:tc>
          <w:tcPr>
            <w:tcW w:w="2660" w:type="pct"/>
            <w:shd w:val="clear" w:color="auto" w:fill="auto"/>
          </w:tcPr>
          <w:p w14:paraId="218D44CA"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236–251 </w:t>
            </w:r>
          </w:p>
        </w:tc>
        <w:tc>
          <w:tcPr>
            <w:tcW w:w="2660" w:type="pct"/>
            <w:shd w:val="clear" w:color="auto" w:fill="auto"/>
          </w:tcPr>
          <w:p w14:paraId="31593D21"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252–268 </w:t>
            </w:r>
          </w:p>
        </w:tc>
        <w:tc>
          <w:tcPr>
            <w:tcW w:w="2660" w:type="pct"/>
            <w:shd w:val="clear" w:color="auto" w:fill="auto"/>
          </w:tcPr>
          <w:p w14:paraId="3636FFC5"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269–284  </w:t>
            </w:r>
          </w:p>
        </w:tc>
        <w:tc>
          <w:tcPr>
            <w:tcW w:w="2660" w:type="pct"/>
            <w:shd w:val="clear" w:color="auto" w:fill="auto"/>
          </w:tcPr>
          <w:p w14:paraId="4B0FF9BE"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285–300  </w:t>
            </w:r>
          </w:p>
        </w:tc>
        <w:tc>
          <w:tcPr>
            <w:tcW w:w="2660" w:type="pct"/>
            <w:shd w:val="clear" w:color="auto" w:fill="auto"/>
          </w:tcPr>
          <w:p w14:paraId="7A66DB6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301–317 </w:t>
            </w:r>
          </w:p>
        </w:tc>
        <w:tc>
          <w:tcPr>
            <w:tcW w:w="2660" w:type="pct"/>
            <w:shd w:val="clear" w:color="auto" w:fill="auto"/>
          </w:tcPr>
          <w:p w14:paraId="6637C2EC"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318–334  </w:t>
            </w:r>
          </w:p>
        </w:tc>
        <w:tc>
          <w:tcPr>
            <w:tcW w:w="2660" w:type="pct"/>
            <w:shd w:val="clear" w:color="auto" w:fill="auto"/>
          </w:tcPr>
          <w:p w14:paraId="72661C3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335–350 </w:t>
            </w:r>
          </w:p>
        </w:tc>
        <w:tc>
          <w:tcPr>
            <w:tcW w:w="2660" w:type="pct"/>
            <w:shd w:val="clear" w:color="auto" w:fill="auto"/>
          </w:tcPr>
          <w:p w14:paraId="0B6064EA"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351–365 </w:t>
            </w:r>
          </w:p>
        </w:tc>
        <w:tc>
          <w:tcPr>
            <w:tcW w:w="2660" w:type="pct"/>
            <w:shd w:val="clear" w:color="auto" w:fill="auto"/>
          </w:tcPr>
          <w:p w14:paraId="47E295A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 xml:space="preserve"> 25</w:t>
            </w:r>
          </w:p>
        </w:tc>
      </w:tr>
    </w:tbl>
    <w:p w14:paraId="74C9794E" w14:textId="77777777" w:rsidR="00821962" w:rsidRPr="000E5E7C" w:rsidRDefault="005D2F25" w:rsidP="00821962">
      <w:pPr>
        <w:pStyle w:val="Heading1NotIndexed"/>
        <w:ind w:left="567"/>
        <w:rPr>
          <w:rStyle w:val="Red"/>
          <w:color w:val="000000" w:themeColor="text1"/>
        </w:rPr>
      </w:pPr>
      <w:r>
        <w:rPr>
          <w:rStyle w:val="Red"/>
        </w:rPr>
        <w:br w:type="page"/>
      </w:r>
      <w:r w:rsidR="00821962" w:rsidRPr="000E5E7C">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E5E7C" w:rsidRPr="000E5E7C" w14:paraId="5C2384BE" w14:textId="77777777" w:rsidTr="001F4EC0">
        <w:trPr>
          <w:cantSplit/>
          <w:tblHeader/>
        </w:trPr>
        <w:tc>
          <w:tcPr>
            <w:tcW w:w="737" w:type="pct"/>
            <w:shd w:val="clear" w:color="auto" w:fill="auto"/>
          </w:tcPr>
          <w:p w14:paraId="703F9A39"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Parameter</w:t>
            </w:r>
          </w:p>
        </w:tc>
        <w:tc>
          <w:tcPr>
            <w:tcW w:w="1056" w:type="pct"/>
            <w:shd w:val="clear" w:color="auto" w:fill="auto"/>
          </w:tcPr>
          <w:p w14:paraId="530C7B69"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‘Normal frequency’ of samples per year</w:t>
            </w:r>
          </w:p>
        </w:tc>
        <w:tc>
          <w:tcPr>
            <w:tcW w:w="1055" w:type="pct"/>
            <w:shd w:val="clear" w:color="auto" w:fill="auto"/>
          </w:tcPr>
          <w:p w14:paraId="20E74AFB"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E5E7C" w:rsidRDefault="00821962" w:rsidP="00821962">
            <w:pPr>
              <w:pStyle w:val="TableText"/>
              <w:rPr>
                <w:rStyle w:val="Red"/>
                <w:b/>
                <w:color w:val="000000" w:themeColor="text1"/>
                <w:sz w:val="18"/>
                <w:szCs w:val="18"/>
              </w:rPr>
            </w:pPr>
            <w:r w:rsidRPr="000E5E7C">
              <w:rPr>
                <w:rStyle w:val="Red"/>
                <w:b/>
                <w:color w:val="000000" w:themeColor="text1"/>
                <w:sz w:val="18"/>
                <w:szCs w:val="18"/>
              </w:rPr>
              <w:t>Out of hours samples</w:t>
            </w:r>
          </w:p>
        </w:tc>
      </w:tr>
      <w:tr w:rsidR="000E5E7C" w:rsidRPr="000E5E7C" w14:paraId="3BA59AB0" w14:textId="77777777" w:rsidTr="001F4EC0">
        <w:trPr>
          <w:cantSplit/>
        </w:trPr>
        <w:tc>
          <w:tcPr>
            <w:tcW w:w="737" w:type="pct"/>
            <w:shd w:val="clear" w:color="auto" w:fill="auto"/>
          </w:tcPr>
          <w:p w14:paraId="59A851F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Sanitary</w:t>
            </w:r>
          </w:p>
          <w:p w14:paraId="295CCAD2" w14:textId="77777777" w:rsidR="00821962" w:rsidRPr="000E5E7C"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24</w:t>
            </w:r>
          </w:p>
        </w:tc>
        <w:tc>
          <w:tcPr>
            <w:tcW w:w="1055" w:type="pct"/>
            <w:shd w:val="clear" w:color="auto" w:fill="auto"/>
          </w:tcPr>
          <w:p w14:paraId="3A18A3ED"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12</w:t>
            </w:r>
          </w:p>
        </w:tc>
        <w:tc>
          <w:tcPr>
            <w:tcW w:w="1059" w:type="pct"/>
            <w:shd w:val="clear" w:color="auto" w:fill="auto"/>
          </w:tcPr>
          <w:p w14:paraId="5E5596BC"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24</w:t>
            </w:r>
          </w:p>
        </w:tc>
        <w:tc>
          <w:tcPr>
            <w:tcW w:w="1093" w:type="pct"/>
            <w:shd w:val="clear" w:color="auto" w:fill="auto"/>
          </w:tcPr>
          <w:p w14:paraId="148489C2"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For 24 samples 2 out of hours samples per annum</w:t>
            </w:r>
          </w:p>
        </w:tc>
      </w:tr>
      <w:tr w:rsidR="00821962" w:rsidRPr="000E5E7C" w14:paraId="76FAF588" w14:textId="77777777" w:rsidTr="001F4EC0">
        <w:trPr>
          <w:cantSplit/>
        </w:trPr>
        <w:tc>
          <w:tcPr>
            <w:tcW w:w="737" w:type="pct"/>
            <w:shd w:val="clear" w:color="auto" w:fill="auto"/>
          </w:tcPr>
          <w:p w14:paraId="5B2C2927"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Non sanitary</w:t>
            </w:r>
          </w:p>
          <w:p w14:paraId="4833A77E" w14:textId="77777777" w:rsidR="00821962" w:rsidRPr="000E5E7C"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12</w:t>
            </w:r>
          </w:p>
        </w:tc>
        <w:tc>
          <w:tcPr>
            <w:tcW w:w="1055" w:type="pct"/>
            <w:shd w:val="clear" w:color="auto" w:fill="auto"/>
          </w:tcPr>
          <w:p w14:paraId="15D39765"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12</w:t>
            </w:r>
          </w:p>
        </w:tc>
        <w:tc>
          <w:tcPr>
            <w:tcW w:w="1059" w:type="pct"/>
            <w:shd w:val="clear" w:color="auto" w:fill="auto"/>
          </w:tcPr>
          <w:p w14:paraId="7163AB3F"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12</w:t>
            </w:r>
          </w:p>
        </w:tc>
        <w:tc>
          <w:tcPr>
            <w:tcW w:w="1093" w:type="pct"/>
            <w:shd w:val="clear" w:color="auto" w:fill="auto"/>
          </w:tcPr>
          <w:p w14:paraId="17AD8604" w14:textId="77777777" w:rsidR="00821962" w:rsidRPr="000E5E7C" w:rsidRDefault="00821962" w:rsidP="00821962">
            <w:pPr>
              <w:pStyle w:val="TableText"/>
              <w:rPr>
                <w:rStyle w:val="Red"/>
                <w:color w:val="000000" w:themeColor="text1"/>
                <w:sz w:val="18"/>
                <w:szCs w:val="18"/>
              </w:rPr>
            </w:pPr>
            <w:r w:rsidRPr="000E5E7C">
              <w:rPr>
                <w:rStyle w:val="Red"/>
                <w:color w:val="000000" w:themeColor="text1"/>
                <w:sz w:val="18"/>
                <w:szCs w:val="18"/>
              </w:rPr>
              <w:t>For 12 samples 1 out of hours sample per annum</w:t>
            </w:r>
          </w:p>
        </w:tc>
      </w:tr>
    </w:tbl>
    <w:p w14:paraId="14AA5772" w14:textId="77777777" w:rsidR="00821962" w:rsidRPr="000E5E7C" w:rsidRDefault="00821962" w:rsidP="00821962">
      <w:pPr>
        <w:ind w:left="567"/>
        <w:rPr>
          <w:rStyle w:val="Pink"/>
          <w:color w:val="000000" w:themeColor="text1"/>
        </w:rPr>
      </w:pPr>
    </w:p>
    <w:p w14:paraId="121E4032" w14:textId="77777777" w:rsidR="00821962" w:rsidRPr="00773108" w:rsidRDefault="005D2F25" w:rsidP="00821962">
      <w:pPr>
        <w:pStyle w:val="Heading1NotIndexed"/>
        <w:ind w:left="567"/>
        <w:rPr>
          <w:rStyle w:val="Red"/>
          <w:color w:val="000000" w:themeColor="text1"/>
        </w:rPr>
      </w:pPr>
      <w:r>
        <w:rPr>
          <w:rStyle w:val="Red"/>
        </w:rPr>
        <w:br w:type="page"/>
      </w:r>
      <w:r w:rsidR="00821962" w:rsidRPr="00773108">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773108" w:rsidRPr="00773108" w14:paraId="716031BF" w14:textId="77777777" w:rsidTr="001F4EC0">
        <w:trPr>
          <w:cantSplit/>
          <w:tblHeader/>
        </w:trPr>
        <w:tc>
          <w:tcPr>
            <w:tcW w:w="1010" w:type="pct"/>
            <w:shd w:val="clear" w:color="auto" w:fill="auto"/>
          </w:tcPr>
          <w:p w14:paraId="2D916AF9" w14:textId="77777777" w:rsidR="00821962" w:rsidRPr="00773108" w:rsidRDefault="00821962" w:rsidP="00821962">
            <w:pPr>
              <w:pStyle w:val="TableText"/>
              <w:rPr>
                <w:rStyle w:val="Red"/>
                <w:rFonts w:eastAsia="Calibri"/>
                <w:b/>
                <w:color w:val="000000" w:themeColor="text1"/>
                <w:sz w:val="18"/>
                <w:szCs w:val="18"/>
              </w:rPr>
            </w:pPr>
            <w:r w:rsidRPr="00773108">
              <w:rPr>
                <w:rStyle w:val="Red"/>
                <w:b/>
                <w:color w:val="000000" w:themeColor="text1"/>
                <w:sz w:val="18"/>
                <w:szCs w:val="18"/>
              </w:rPr>
              <w:t>Population equivalent</w:t>
            </w:r>
          </w:p>
        </w:tc>
        <w:tc>
          <w:tcPr>
            <w:tcW w:w="1330" w:type="pct"/>
            <w:shd w:val="clear" w:color="auto" w:fill="auto"/>
          </w:tcPr>
          <w:p w14:paraId="3EC19DC3" w14:textId="77777777" w:rsidR="00821962" w:rsidRPr="00773108" w:rsidRDefault="00821962" w:rsidP="00821962">
            <w:pPr>
              <w:pStyle w:val="TableText"/>
              <w:rPr>
                <w:rStyle w:val="Red"/>
                <w:rFonts w:eastAsia="Calibri"/>
                <w:b/>
                <w:color w:val="000000" w:themeColor="text1"/>
                <w:sz w:val="18"/>
                <w:szCs w:val="18"/>
              </w:rPr>
            </w:pPr>
            <w:r w:rsidRPr="00773108">
              <w:rPr>
                <w:rStyle w:val="Red"/>
                <w:b/>
                <w:color w:val="000000" w:themeColor="text1"/>
                <w:sz w:val="18"/>
                <w:szCs w:val="18"/>
              </w:rPr>
              <w:t>Samples per year</w:t>
            </w:r>
          </w:p>
        </w:tc>
        <w:tc>
          <w:tcPr>
            <w:tcW w:w="1330" w:type="pct"/>
            <w:shd w:val="clear" w:color="auto" w:fill="auto"/>
          </w:tcPr>
          <w:p w14:paraId="24CE0A5F" w14:textId="77777777" w:rsidR="00821962" w:rsidRPr="00773108" w:rsidRDefault="00821962" w:rsidP="00821962">
            <w:pPr>
              <w:pStyle w:val="TableText"/>
              <w:rPr>
                <w:rStyle w:val="Red"/>
                <w:rFonts w:eastAsia="Calibri"/>
                <w:b/>
                <w:color w:val="000000" w:themeColor="text1"/>
                <w:sz w:val="18"/>
                <w:szCs w:val="18"/>
              </w:rPr>
            </w:pPr>
            <w:r w:rsidRPr="00773108">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773108" w:rsidRDefault="00821962" w:rsidP="00821962">
            <w:pPr>
              <w:pStyle w:val="TableText"/>
              <w:rPr>
                <w:rStyle w:val="Red"/>
                <w:rFonts w:eastAsia="Calibri"/>
                <w:b/>
                <w:color w:val="000000" w:themeColor="text1"/>
                <w:sz w:val="18"/>
                <w:szCs w:val="18"/>
              </w:rPr>
            </w:pPr>
            <w:r w:rsidRPr="00773108">
              <w:rPr>
                <w:rStyle w:val="Red"/>
                <w:b/>
                <w:color w:val="000000" w:themeColor="text1"/>
                <w:sz w:val="18"/>
                <w:szCs w:val="18"/>
              </w:rPr>
              <w:t>Following an UWWTR exceedance or failure return to the higher frequency in the year that follows, samples per year</w:t>
            </w:r>
          </w:p>
        </w:tc>
      </w:tr>
      <w:tr w:rsidR="00773108" w:rsidRPr="00773108" w14:paraId="375358CC" w14:textId="77777777" w:rsidTr="001F4EC0">
        <w:trPr>
          <w:cantSplit/>
        </w:trPr>
        <w:tc>
          <w:tcPr>
            <w:tcW w:w="1010" w:type="pct"/>
            <w:shd w:val="clear" w:color="auto" w:fill="auto"/>
          </w:tcPr>
          <w:p w14:paraId="1261572A"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2,000 to 9,999</w:t>
            </w:r>
          </w:p>
          <w:p w14:paraId="3B599397" w14:textId="77777777" w:rsidR="00821962" w:rsidRPr="00773108"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12</w:t>
            </w:r>
          </w:p>
        </w:tc>
        <w:tc>
          <w:tcPr>
            <w:tcW w:w="1330" w:type="pct"/>
            <w:shd w:val="clear" w:color="auto" w:fill="auto"/>
          </w:tcPr>
          <w:p w14:paraId="22642273"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4</w:t>
            </w:r>
          </w:p>
        </w:tc>
        <w:tc>
          <w:tcPr>
            <w:tcW w:w="1330" w:type="pct"/>
            <w:shd w:val="clear" w:color="auto" w:fill="auto"/>
          </w:tcPr>
          <w:p w14:paraId="768A6BB8"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12</w:t>
            </w:r>
          </w:p>
        </w:tc>
      </w:tr>
      <w:tr w:rsidR="00773108" w:rsidRPr="00773108" w14:paraId="3A5A7D2E" w14:textId="77777777" w:rsidTr="001F4EC0">
        <w:trPr>
          <w:cantSplit/>
        </w:trPr>
        <w:tc>
          <w:tcPr>
            <w:tcW w:w="1010" w:type="pct"/>
            <w:shd w:val="clear" w:color="auto" w:fill="auto"/>
          </w:tcPr>
          <w:p w14:paraId="138253C4"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10,000 to 49,999</w:t>
            </w:r>
          </w:p>
          <w:p w14:paraId="09D44EE3" w14:textId="77777777" w:rsidR="00821962" w:rsidRPr="00773108"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12</w:t>
            </w:r>
          </w:p>
        </w:tc>
        <w:tc>
          <w:tcPr>
            <w:tcW w:w="1330" w:type="pct"/>
            <w:shd w:val="clear" w:color="auto" w:fill="auto"/>
          </w:tcPr>
          <w:p w14:paraId="12B45B8D"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N/A</w:t>
            </w:r>
          </w:p>
        </w:tc>
        <w:tc>
          <w:tcPr>
            <w:tcW w:w="1330" w:type="pct"/>
            <w:shd w:val="clear" w:color="auto" w:fill="auto"/>
          </w:tcPr>
          <w:p w14:paraId="2C28F562"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N/A</w:t>
            </w:r>
          </w:p>
        </w:tc>
      </w:tr>
      <w:tr w:rsidR="00773108" w:rsidRPr="00773108" w14:paraId="4E8281F1" w14:textId="77777777" w:rsidTr="001F4EC0">
        <w:trPr>
          <w:cantSplit/>
        </w:trPr>
        <w:tc>
          <w:tcPr>
            <w:tcW w:w="1010" w:type="pct"/>
            <w:shd w:val="clear" w:color="auto" w:fill="auto"/>
          </w:tcPr>
          <w:p w14:paraId="3C81199D"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50,000 or over</w:t>
            </w:r>
          </w:p>
          <w:p w14:paraId="3FC075F3" w14:textId="77777777" w:rsidR="00821962" w:rsidRPr="00773108"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24</w:t>
            </w:r>
          </w:p>
        </w:tc>
        <w:tc>
          <w:tcPr>
            <w:tcW w:w="1330" w:type="pct"/>
            <w:shd w:val="clear" w:color="auto" w:fill="auto"/>
          </w:tcPr>
          <w:p w14:paraId="3B5DE3A4"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N/A</w:t>
            </w:r>
          </w:p>
        </w:tc>
        <w:tc>
          <w:tcPr>
            <w:tcW w:w="1330" w:type="pct"/>
            <w:shd w:val="clear" w:color="auto" w:fill="auto"/>
          </w:tcPr>
          <w:p w14:paraId="1BF2D92E" w14:textId="77777777" w:rsidR="00821962" w:rsidRPr="00773108" w:rsidRDefault="00821962" w:rsidP="00821962">
            <w:pPr>
              <w:pStyle w:val="TableText"/>
              <w:rPr>
                <w:rStyle w:val="Red"/>
                <w:rFonts w:eastAsia="Calibri"/>
                <w:color w:val="000000" w:themeColor="text1"/>
                <w:sz w:val="18"/>
                <w:szCs w:val="18"/>
              </w:rPr>
            </w:pPr>
            <w:r w:rsidRPr="00773108">
              <w:rPr>
                <w:rStyle w:val="Red"/>
                <w:color w:val="000000" w:themeColor="text1"/>
                <w:sz w:val="18"/>
                <w:szCs w:val="18"/>
              </w:rPr>
              <w:t>N/A</w:t>
            </w:r>
          </w:p>
        </w:tc>
      </w:tr>
    </w:tbl>
    <w:p w14:paraId="4756CF7A" w14:textId="77777777" w:rsidR="00821962" w:rsidRPr="00796C48" w:rsidRDefault="005D2F25" w:rsidP="00773108">
      <w:pPr>
        <w:pStyle w:val="Heading1"/>
        <w:spacing w:after="120"/>
        <w:ind w:left="567"/>
        <w:rPr>
          <w:sz w:val="36"/>
        </w:rPr>
      </w:pPr>
      <w:r>
        <w:rPr>
          <w:sz w:val="36"/>
        </w:rPr>
        <w:br w:type="page"/>
      </w:r>
      <w:r w:rsidR="00821962" w:rsidRPr="00796C48">
        <w:rPr>
          <w:sz w:val="36"/>
        </w:rPr>
        <w:lastRenderedPageBreak/>
        <w:t>Schedule 4 – Reporting</w:t>
      </w:r>
    </w:p>
    <w:p w14:paraId="5E08D6B1" w14:textId="01EFB2B2"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71563B7" w:rsidR="004B69F2" w:rsidRPr="00D64CDE" w:rsidRDefault="00D55C1F" w:rsidP="0077310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F12ACC3" w:rsidR="00D64CDE" w:rsidRPr="001F4EC0" w:rsidRDefault="00D55C1F" w:rsidP="0077310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C8DB722"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 xml:space="preserve">A1 Discharge of secondary treated sewage effluent via </w:t>
            </w:r>
            <w:r w:rsidR="002D50FC" w:rsidRPr="00773108">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773108" w:rsidRDefault="00385ED6" w:rsidP="00821962">
            <w:pPr>
              <w:pStyle w:val="TableText"/>
              <w:rPr>
                <w:rStyle w:val="Blue"/>
                <w:rFonts w:cs="Arial"/>
                <w:color w:val="000000" w:themeColor="text1"/>
                <w:sz w:val="18"/>
                <w:szCs w:val="18"/>
              </w:rPr>
            </w:pPr>
            <w:r w:rsidRPr="00773108">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773108"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15-minute flow</w:t>
            </w:r>
          </w:p>
        </w:tc>
        <w:tc>
          <w:tcPr>
            <w:tcW w:w="1000" w:type="pct"/>
            <w:shd w:val="clear" w:color="auto" w:fill="auto"/>
          </w:tcPr>
          <w:p w14:paraId="75EA6844" w14:textId="148AE55C" w:rsidR="00D55C1F" w:rsidRPr="00773108" w:rsidRDefault="00385ED6" w:rsidP="00821962">
            <w:pPr>
              <w:pStyle w:val="TableText"/>
              <w:rPr>
                <w:rStyle w:val="Blue"/>
                <w:rFonts w:cs="Arial"/>
                <w:color w:val="000000" w:themeColor="text1"/>
                <w:sz w:val="18"/>
                <w:szCs w:val="18"/>
              </w:rPr>
            </w:pPr>
            <w:r w:rsidRPr="00773108">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8C44821"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UWWTR - ATU-BOD as O</w:t>
            </w:r>
            <w:r w:rsidRPr="00773108">
              <w:rPr>
                <w:rStyle w:val="Blue"/>
                <w:rFonts w:cs="Arial"/>
                <w:color w:val="000000" w:themeColor="text1"/>
                <w:sz w:val="18"/>
                <w:szCs w:val="18"/>
                <w:vertAlign w:val="subscript"/>
              </w:rPr>
              <w:t>2</w:t>
            </w:r>
            <w:r w:rsidRPr="00773108">
              <w:rPr>
                <w:rStyle w:val="Blue"/>
                <w:rFonts w:cs="Arial"/>
                <w:color w:val="000000" w:themeColor="text1"/>
                <w:sz w:val="18"/>
                <w:szCs w:val="18"/>
              </w:rPr>
              <w:t>, COD as O</w:t>
            </w:r>
            <w:r w:rsidRPr="00773108">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773108" w:rsidRDefault="00385ED6" w:rsidP="00385ED6">
            <w:pPr>
              <w:pStyle w:val="TableText"/>
              <w:rPr>
                <w:rStyle w:val="Blue"/>
                <w:rFonts w:cs="Arial"/>
                <w:color w:val="000000" w:themeColor="text1"/>
                <w:sz w:val="18"/>
                <w:szCs w:val="18"/>
              </w:rPr>
            </w:pPr>
            <w:r w:rsidRPr="00773108">
              <w:rPr>
                <w:rStyle w:val="Blue"/>
                <w:rFonts w:cs="Arial"/>
                <w:color w:val="000000" w:themeColor="text1"/>
                <w:sz w:val="18"/>
                <w:szCs w:val="18"/>
              </w:rPr>
              <w:t>UWWTR Inlet Sample Point</w:t>
            </w:r>
          </w:p>
          <w:p w14:paraId="11E06A5E" w14:textId="77777777" w:rsidR="00385ED6" w:rsidRPr="00773108" w:rsidRDefault="00385ED6" w:rsidP="00385ED6">
            <w:pPr>
              <w:pStyle w:val="TableText"/>
              <w:rPr>
                <w:rStyle w:val="Blue"/>
                <w:rFonts w:cs="Arial"/>
                <w:color w:val="000000" w:themeColor="text1"/>
                <w:sz w:val="18"/>
                <w:szCs w:val="18"/>
              </w:rPr>
            </w:pPr>
            <w:r w:rsidRPr="00773108">
              <w:rPr>
                <w:rStyle w:val="Blue"/>
                <w:rFonts w:cs="Arial"/>
                <w:color w:val="000000" w:themeColor="text1"/>
                <w:sz w:val="18"/>
                <w:szCs w:val="18"/>
              </w:rPr>
              <w:t>and</w:t>
            </w:r>
          </w:p>
          <w:p w14:paraId="515A9C00" w14:textId="695D4661" w:rsidR="00D55C1F" w:rsidRPr="00773108" w:rsidRDefault="00385ED6" w:rsidP="00385ED6">
            <w:pPr>
              <w:pStyle w:val="TableText"/>
              <w:rPr>
                <w:rStyle w:val="Blue"/>
                <w:rFonts w:cs="Arial"/>
                <w:color w:val="000000" w:themeColor="text1"/>
                <w:sz w:val="18"/>
                <w:szCs w:val="18"/>
              </w:rPr>
            </w:pPr>
            <w:r w:rsidRPr="00773108">
              <w:rPr>
                <w:rStyle w:val="Blue"/>
                <w:rFonts w:cs="Arial"/>
                <w:color w:val="000000" w:themeColor="text1"/>
                <w:sz w:val="18"/>
                <w:szCs w:val="18"/>
              </w:rPr>
              <w:t>UWWTR Sample Point</w:t>
            </w:r>
          </w:p>
        </w:tc>
        <w:tc>
          <w:tcPr>
            <w:tcW w:w="1082" w:type="pct"/>
            <w:shd w:val="clear" w:color="auto" w:fill="auto"/>
          </w:tcPr>
          <w:p w14:paraId="1C1F7B0D"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Monthly</w:t>
            </w:r>
          </w:p>
          <w:p w14:paraId="7EC06D66"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1</w:t>
            </w:r>
            <w:r w:rsidRPr="00773108">
              <w:rPr>
                <w:rStyle w:val="Blue"/>
                <w:rFonts w:cs="Arial"/>
                <w:color w:val="000000" w:themeColor="text1"/>
                <w:sz w:val="18"/>
                <w:szCs w:val="18"/>
                <w:vertAlign w:val="superscript"/>
              </w:rPr>
              <w:t>st</w:t>
            </w:r>
            <w:r w:rsidRPr="00773108">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F6FA67A"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Operator Self</w:t>
            </w:r>
            <w:r w:rsidR="005B1FFD" w:rsidRPr="00773108">
              <w:rPr>
                <w:rStyle w:val="Blue"/>
                <w:rFonts w:cs="Arial"/>
                <w:color w:val="000000" w:themeColor="text1"/>
                <w:sz w:val="18"/>
                <w:szCs w:val="18"/>
              </w:rPr>
              <w:t>-</w:t>
            </w:r>
            <w:r w:rsidRPr="00773108">
              <w:rPr>
                <w:rStyle w:val="Blue"/>
                <w:rFonts w:cs="Arial"/>
                <w:color w:val="000000" w:themeColor="text1"/>
                <w:sz w:val="18"/>
                <w:szCs w:val="18"/>
              </w:rPr>
              <w:t>Monitoring - ATU-BOD as O</w:t>
            </w:r>
            <w:r w:rsidRPr="00773108">
              <w:rPr>
                <w:rStyle w:val="Blue"/>
                <w:rFonts w:cs="Arial"/>
                <w:color w:val="000000" w:themeColor="text1"/>
                <w:sz w:val="18"/>
                <w:szCs w:val="18"/>
                <w:vertAlign w:val="subscript"/>
              </w:rPr>
              <w:t>2</w:t>
            </w:r>
            <w:r w:rsidRPr="00773108">
              <w:rPr>
                <w:rStyle w:val="Blue"/>
                <w:rFonts w:cs="Arial"/>
                <w:color w:val="000000" w:themeColor="text1"/>
                <w:sz w:val="18"/>
                <w:szCs w:val="18"/>
              </w:rPr>
              <w:t>, ammoniacal nitrogen (expressed as N), suspended solids (measured after drying at 105</w:t>
            </w:r>
            <w:r w:rsidR="005B1FFD" w:rsidRPr="00773108">
              <w:rPr>
                <w:rStyle w:val="Blue"/>
                <w:rFonts w:cs="Arial"/>
                <w:color w:val="000000" w:themeColor="text1"/>
                <w:sz w:val="18"/>
                <w:szCs w:val="18"/>
              </w:rPr>
              <w:t>°</w:t>
            </w:r>
            <w:r w:rsidRPr="00773108">
              <w:rPr>
                <w:rStyle w:val="Blue"/>
                <w:rFonts w:cs="Arial"/>
                <w:color w:val="000000" w:themeColor="text1"/>
                <w:sz w:val="18"/>
                <w:szCs w:val="18"/>
              </w:rPr>
              <w:t>C)</w:t>
            </w:r>
          </w:p>
        </w:tc>
        <w:tc>
          <w:tcPr>
            <w:tcW w:w="1000" w:type="pct"/>
            <w:shd w:val="clear" w:color="auto" w:fill="auto"/>
          </w:tcPr>
          <w:p w14:paraId="2BF90434" w14:textId="1F1C65D0" w:rsidR="00D55C1F" w:rsidRPr="00773108" w:rsidRDefault="00385ED6" w:rsidP="00821962">
            <w:pPr>
              <w:pStyle w:val="TableText"/>
              <w:rPr>
                <w:rStyle w:val="Blue"/>
                <w:rFonts w:cs="Arial"/>
                <w:color w:val="000000" w:themeColor="text1"/>
                <w:sz w:val="18"/>
                <w:szCs w:val="18"/>
              </w:rPr>
            </w:pPr>
            <w:r w:rsidRPr="00773108">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73108" w:rsidRDefault="00D55C1F" w:rsidP="00821962">
            <w:pPr>
              <w:pStyle w:val="TableText"/>
              <w:rPr>
                <w:rStyle w:val="Blue"/>
                <w:rFonts w:cs="Arial"/>
                <w:color w:val="000000" w:themeColor="text1"/>
                <w:sz w:val="18"/>
                <w:szCs w:val="18"/>
              </w:rPr>
            </w:pPr>
            <w:r w:rsidRPr="00773108">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773108" w:rsidRDefault="00385ED6" w:rsidP="00821962">
            <w:pPr>
              <w:pStyle w:val="TableText"/>
              <w:rPr>
                <w:rStyle w:val="Blue"/>
                <w:rFonts w:cs="Arial"/>
                <w:color w:val="000000" w:themeColor="text1"/>
                <w:sz w:val="18"/>
                <w:szCs w:val="18"/>
              </w:rPr>
            </w:pPr>
            <w:r w:rsidRPr="00773108">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773108" w:rsidRDefault="00A46A15" w:rsidP="00A46A15">
            <w:pPr>
              <w:pStyle w:val="TableText"/>
              <w:rPr>
                <w:rStyle w:val="Blue"/>
                <w:rFonts w:cs="Arial"/>
                <w:color w:val="000000" w:themeColor="text1"/>
                <w:sz w:val="18"/>
                <w:szCs w:val="18"/>
                <w:highlight w:val="green"/>
              </w:rPr>
            </w:pPr>
            <w:r w:rsidRPr="00773108">
              <w:rPr>
                <w:rStyle w:val="Blue"/>
                <w:rFonts w:cs="Arial"/>
                <w:color w:val="000000" w:themeColor="text1"/>
                <w:sz w:val="18"/>
                <w:szCs w:val="18"/>
              </w:rPr>
              <w:t>A2 Settled storm sewage via Settled Storm Discharge Point</w:t>
            </w:r>
          </w:p>
        </w:tc>
        <w:tc>
          <w:tcPr>
            <w:tcW w:w="1166" w:type="pct"/>
            <w:shd w:val="clear" w:color="auto" w:fill="auto"/>
          </w:tcPr>
          <w:p w14:paraId="3106362D" w14:textId="3504807B" w:rsidR="00A46A15" w:rsidRPr="00773108" w:rsidRDefault="00A46A15" w:rsidP="00773108">
            <w:pPr>
              <w:pStyle w:val="TableText"/>
              <w:rPr>
                <w:rStyle w:val="Blue"/>
                <w:rFonts w:cs="Arial"/>
                <w:color w:val="000000" w:themeColor="text1"/>
                <w:sz w:val="18"/>
                <w:szCs w:val="18"/>
              </w:rPr>
            </w:pPr>
            <w:r w:rsidRPr="00773108">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Annually</w:t>
            </w:r>
          </w:p>
          <w:p w14:paraId="0DD2488D" w14:textId="6C4E2915"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1</w:t>
            </w:r>
            <w:r w:rsidRPr="00773108">
              <w:rPr>
                <w:rStyle w:val="Blue"/>
                <w:rFonts w:cs="Arial"/>
                <w:color w:val="000000" w:themeColor="text1"/>
                <w:sz w:val="18"/>
                <w:szCs w:val="18"/>
                <w:vertAlign w:val="superscript"/>
              </w:rPr>
              <w:t>st</w:t>
            </w:r>
            <w:r w:rsidRPr="00773108">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1566BD" w:rsidRDefault="00A46A15" w:rsidP="00A46A15">
            <w:pPr>
              <w:pStyle w:val="TableText"/>
              <w:rPr>
                <w:rFonts w:cs="Arial"/>
                <w:sz w:val="18"/>
                <w:szCs w:val="18"/>
              </w:rPr>
            </w:pPr>
            <w:r w:rsidRPr="001566BD">
              <w:rPr>
                <w:rFonts w:cs="Arial"/>
                <w:sz w:val="18"/>
                <w:szCs w:val="18"/>
              </w:rPr>
              <w:t xml:space="preserve">Settled storm overflow performance, including </w:t>
            </w:r>
            <w:r w:rsidR="00CE6912" w:rsidRPr="00CE6912">
              <w:rPr>
                <w:rFonts w:cs="Arial"/>
                <w:sz w:val="18"/>
                <w:szCs w:val="18"/>
              </w:rPr>
              <w:t>total number of block-counted spills</w:t>
            </w:r>
          </w:p>
        </w:tc>
        <w:tc>
          <w:tcPr>
            <w:tcW w:w="1000" w:type="pct"/>
            <w:shd w:val="clear" w:color="auto" w:fill="auto"/>
          </w:tcPr>
          <w:p w14:paraId="47EA0BD5" w14:textId="7777777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Settled Storm Sample Point</w:t>
            </w:r>
          </w:p>
          <w:p w14:paraId="4A7E7283" w14:textId="315AE8A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and</w:t>
            </w:r>
          </w:p>
          <w:p w14:paraId="18452865" w14:textId="0F158709"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32102F6E" w:rsidR="00A46A15" w:rsidRPr="00773108" w:rsidRDefault="00A46A15" w:rsidP="00773108">
            <w:pPr>
              <w:pStyle w:val="TableText"/>
              <w:rPr>
                <w:rStyle w:val="Blue"/>
                <w:rFonts w:cs="Arial"/>
                <w:color w:val="000000" w:themeColor="text1"/>
                <w:sz w:val="18"/>
                <w:szCs w:val="18"/>
              </w:rPr>
            </w:pPr>
            <w:r w:rsidRPr="00773108">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773108" w:rsidRDefault="00A46A15" w:rsidP="00A46A15">
            <w:pPr>
              <w:pStyle w:val="TableText"/>
              <w:rPr>
                <w:rStyle w:val="Blue"/>
                <w:rFonts w:cs="Calibri"/>
                <w:color w:val="000000" w:themeColor="text1"/>
                <w:sz w:val="18"/>
                <w:szCs w:val="18"/>
              </w:rPr>
            </w:pPr>
            <w:r w:rsidRPr="00773108">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773108" w:rsidRDefault="00A46A15" w:rsidP="00A46A15">
            <w:pPr>
              <w:pStyle w:val="TableText"/>
              <w:rPr>
                <w:rStyle w:val="Blue"/>
                <w:rFonts w:cs="Arial"/>
                <w:color w:val="000000" w:themeColor="text1"/>
                <w:sz w:val="18"/>
                <w:szCs w:val="18"/>
              </w:rPr>
            </w:pPr>
            <w:r w:rsidRPr="00773108">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773108" w:rsidRDefault="00A46A15" w:rsidP="00A46A15">
            <w:pPr>
              <w:pStyle w:val="TableText"/>
              <w:rPr>
                <w:rStyle w:val="Blue"/>
                <w:rFonts w:cs="Arial"/>
                <w:color w:val="000000" w:themeColor="text1"/>
                <w:sz w:val="18"/>
                <w:szCs w:val="18"/>
              </w:rPr>
            </w:pPr>
            <w:r w:rsidRPr="00773108">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773108" w:rsidRDefault="00A46A15" w:rsidP="00A46A15">
            <w:pPr>
              <w:pStyle w:val="TableText"/>
              <w:rPr>
                <w:rStyle w:val="Blue"/>
                <w:rFonts w:cs="Calibri"/>
                <w:color w:val="000000" w:themeColor="text1"/>
                <w:sz w:val="18"/>
                <w:szCs w:val="18"/>
              </w:rPr>
            </w:pPr>
            <w:r w:rsidRPr="00773108">
              <w:rPr>
                <w:rStyle w:val="Blue"/>
                <w:rFonts w:cs="Calibri"/>
                <w:color w:val="000000" w:themeColor="text1"/>
                <w:sz w:val="18"/>
                <w:szCs w:val="18"/>
              </w:rPr>
              <w:t xml:space="preserve">MCERTS FPF Monitoring Point </w:t>
            </w:r>
          </w:p>
          <w:p w14:paraId="0079F445" w14:textId="77777777" w:rsidR="00A46A15" w:rsidRPr="00773108" w:rsidRDefault="00A46A15" w:rsidP="00A46A15">
            <w:pPr>
              <w:pStyle w:val="TableText"/>
              <w:rPr>
                <w:rStyle w:val="Blue"/>
                <w:rFonts w:cs="Calibri"/>
                <w:color w:val="000000" w:themeColor="text1"/>
                <w:sz w:val="18"/>
                <w:szCs w:val="18"/>
              </w:rPr>
            </w:pPr>
            <w:r w:rsidRPr="00773108">
              <w:rPr>
                <w:rStyle w:val="Blue"/>
                <w:rFonts w:cs="Calibri"/>
                <w:color w:val="000000" w:themeColor="text1"/>
                <w:sz w:val="18"/>
                <w:szCs w:val="18"/>
              </w:rPr>
              <w:t>and</w:t>
            </w:r>
          </w:p>
          <w:p w14:paraId="171CDB0C" w14:textId="58CE615C" w:rsidR="00A46A15" w:rsidRPr="00773108" w:rsidRDefault="00A46A15" w:rsidP="00A46A15">
            <w:pPr>
              <w:pStyle w:val="TableText"/>
              <w:rPr>
                <w:rStyle w:val="Blue"/>
                <w:rFonts w:cs="Arial"/>
                <w:color w:val="000000" w:themeColor="text1"/>
                <w:sz w:val="18"/>
                <w:szCs w:val="18"/>
              </w:rPr>
            </w:pPr>
            <w:r w:rsidRPr="00773108">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773108" w:rsidRDefault="005A4024" w:rsidP="005A4024">
            <w:pPr>
              <w:pStyle w:val="TableText"/>
              <w:rPr>
                <w:rStyle w:val="Blue"/>
                <w:rFonts w:cs="Arial"/>
                <w:color w:val="000000" w:themeColor="text1"/>
                <w:sz w:val="18"/>
                <w:szCs w:val="18"/>
              </w:rPr>
            </w:pPr>
            <w:r w:rsidRPr="00773108">
              <w:rPr>
                <w:rStyle w:val="Blue"/>
                <w:rFonts w:cs="Arial"/>
                <w:color w:val="000000" w:themeColor="text1"/>
                <w:sz w:val="18"/>
                <w:szCs w:val="18"/>
              </w:rPr>
              <w:t>From 01/01/202</w:t>
            </w:r>
            <w:r w:rsidR="00012ECA" w:rsidRPr="00773108">
              <w:rPr>
                <w:rStyle w:val="Blue"/>
                <w:rFonts w:cs="Arial"/>
                <w:color w:val="000000" w:themeColor="text1"/>
                <w:sz w:val="18"/>
                <w:szCs w:val="18"/>
              </w:rPr>
              <w:t>5</w:t>
            </w:r>
            <w:r w:rsidRPr="00773108">
              <w:rPr>
                <w:rStyle w:val="Blue"/>
                <w:rFonts w:cs="Arial"/>
                <w:color w:val="000000" w:themeColor="text1"/>
                <w:sz w:val="18"/>
                <w:szCs w:val="18"/>
              </w:rPr>
              <w:t>:</w:t>
            </w:r>
          </w:p>
          <w:p w14:paraId="720BD219" w14:textId="17717ADF" w:rsidR="00A46A15" w:rsidRPr="00773108" w:rsidRDefault="00A46A15" w:rsidP="00A46A15">
            <w:pPr>
              <w:pStyle w:val="TableText"/>
              <w:rPr>
                <w:rStyle w:val="Blue"/>
                <w:rFonts w:cs="Arial"/>
                <w:color w:val="000000" w:themeColor="text1"/>
                <w:sz w:val="18"/>
                <w:szCs w:val="18"/>
              </w:rPr>
            </w:pPr>
            <w:r w:rsidRPr="00773108">
              <w:rPr>
                <w:rStyle w:val="Blue"/>
                <w:rFonts w:cs="Arial"/>
                <w:color w:val="000000" w:themeColor="text1"/>
                <w:sz w:val="18"/>
                <w:szCs w:val="18"/>
              </w:rPr>
              <w:t>Annually</w:t>
            </w:r>
          </w:p>
          <w:p w14:paraId="5C01F37F" w14:textId="6318008A" w:rsidR="00A46A15" w:rsidRPr="00773108" w:rsidRDefault="00A46A15" w:rsidP="00200A79">
            <w:pPr>
              <w:pStyle w:val="TableText"/>
              <w:rPr>
                <w:rStyle w:val="Blue"/>
                <w:rFonts w:cs="Arial"/>
                <w:color w:val="000000" w:themeColor="text1"/>
                <w:sz w:val="18"/>
                <w:szCs w:val="18"/>
              </w:rPr>
            </w:pPr>
            <w:r w:rsidRPr="00773108">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773108">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73108">
        <w:trPr>
          <w:cantSplit/>
        </w:trPr>
        <w:tc>
          <w:tcPr>
            <w:tcW w:w="1997"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03"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73108">
        <w:trPr>
          <w:cantSplit/>
        </w:trPr>
        <w:tc>
          <w:tcPr>
            <w:tcW w:w="1997"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03"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773108">
        <w:trPr>
          <w:cantSplit/>
        </w:trPr>
        <w:tc>
          <w:tcPr>
            <w:tcW w:w="1997" w:type="pct"/>
            <w:shd w:val="clear" w:color="auto" w:fill="auto"/>
          </w:tcPr>
          <w:p w14:paraId="49B33513" w14:textId="5A139285" w:rsidR="00821962" w:rsidRPr="00773108" w:rsidRDefault="00821962" w:rsidP="00821962">
            <w:pPr>
              <w:pStyle w:val="TableText"/>
              <w:rPr>
                <w:rStyle w:val="Blue"/>
                <w:color w:val="000000" w:themeColor="text1"/>
                <w:sz w:val="18"/>
                <w:szCs w:val="18"/>
              </w:rPr>
            </w:pPr>
            <w:r w:rsidRPr="00773108">
              <w:rPr>
                <w:rStyle w:val="Blue"/>
                <w:color w:val="000000" w:themeColor="text1"/>
                <w:sz w:val="18"/>
                <w:szCs w:val="18"/>
              </w:rPr>
              <w:t>UWWTR – ATU-BOD as O</w:t>
            </w:r>
            <w:r w:rsidRPr="00773108">
              <w:rPr>
                <w:rStyle w:val="Blue"/>
                <w:color w:val="000000" w:themeColor="text1"/>
                <w:sz w:val="18"/>
                <w:szCs w:val="18"/>
                <w:vertAlign w:val="subscript"/>
              </w:rPr>
              <w:t>2</w:t>
            </w:r>
            <w:r w:rsidRPr="00773108">
              <w:rPr>
                <w:rStyle w:val="Blue"/>
                <w:color w:val="000000" w:themeColor="text1"/>
                <w:sz w:val="18"/>
                <w:szCs w:val="18"/>
              </w:rPr>
              <w:t>, COD as O</w:t>
            </w:r>
            <w:r w:rsidRPr="00773108">
              <w:rPr>
                <w:rStyle w:val="Blue"/>
                <w:color w:val="000000" w:themeColor="text1"/>
                <w:sz w:val="18"/>
                <w:szCs w:val="18"/>
                <w:vertAlign w:val="subscript"/>
              </w:rPr>
              <w:t>2</w:t>
            </w:r>
          </w:p>
        </w:tc>
        <w:tc>
          <w:tcPr>
            <w:tcW w:w="3003" w:type="pct"/>
            <w:shd w:val="clear" w:color="auto" w:fill="auto"/>
          </w:tcPr>
          <w:p w14:paraId="7B07EABF" w14:textId="77777777" w:rsidR="00821962" w:rsidRPr="00773108" w:rsidRDefault="00821962" w:rsidP="00821962">
            <w:pPr>
              <w:pStyle w:val="TableText"/>
              <w:rPr>
                <w:rStyle w:val="Blue"/>
                <w:color w:val="000000" w:themeColor="text1"/>
                <w:sz w:val="18"/>
                <w:szCs w:val="18"/>
              </w:rPr>
            </w:pPr>
            <w:r w:rsidRPr="00773108">
              <w:rPr>
                <w:rStyle w:val="Blue"/>
                <w:color w:val="000000" w:themeColor="text1"/>
                <w:sz w:val="18"/>
                <w:szCs w:val="18"/>
              </w:rPr>
              <w:t>Electronic format specified by Natural Resources Wales</w:t>
            </w:r>
          </w:p>
        </w:tc>
      </w:tr>
      <w:tr w:rsidR="00821962" w:rsidRPr="00C25946" w14:paraId="2CCE7E30" w14:textId="77777777" w:rsidTr="00773108">
        <w:trPr>
          <w:cantSplit/>
        </w:trPr>
        <w:tc>
          <w:tcPr>
            <w:tcW w:w="1997" w:type="pct"/>
            <w:shd w:val="clear" w:color="auto" w:fill="auto"/>
          </w:tcPr>
          <w:p w14:paraId="2DC69053" w14:textId="4E9814E9" w:rsidR="00821962" w:rsidRPr="00773108" w:rsidRDefault="00821962" w:rsidP="00821962">
            <w:pPr>
              <w:pStyle w:val="TableText"/>
              <w:rPr>
                <w:rStyle w:val="Blue"/>
                <w:color w:val="000000" w:themeColor="text1"/>
                <w:sz w:val="18"/>
                <w:szCs w:val="18"/>
              </w:rPr>
            </w:pPr>
            <w:r w:rsidRPr="00773108">
              <w:rPr>
                <w:rStyle w:val="Blue"/>
                <w:color w:val="000000" w:themeColor="text1"/>
                <w:sz w:val="18"/>
                <w:szCs w:val="18"/>
              </w:rPr>
              <w:t>OSM - ATU-BOD as O</w:t>
            </w:r>
            <w:r w:rsidRPr="00773108">
              <w:rPr>
                <w:rStyle w:val="Blue"/>
                <w:color w:val="000000" w:themeColor="text1"/>
                <w:sz w:val="18"/>
                <w:szCs w:val="18"/>
                <w:vertAlign w:val="subscript"/>
              </w:rPr>
              <w:t>2</w:t>
            </w:r>
            <w:r w:rsidRPr="00773108">
              <w:rPr>
                <w:rStyle w:val="Blue"/>
                <w:color w:val="000000" w:themeColor="text1"/>
                <w:sz w:val="18"/>
                <w:szCs w:val="18"/>
              </w:rPr>
              <w:t>, ammoniacal nitrogen (expressed as N), suspended solids (measured after drying at 105</w:t>
            </w:r>
            <w:r w:rsidR="005B1FFD" w:rsidRPr="00773108">
              <w:rPr>
                <w:rStyle w:val="Blue"/>
                <w:color w:val="000000" w:themeColor="text1"/>
                <w:sz w:val="18"/>
                <w:szCs w:val="18"/>
              </w:rPr>
              <w:t>°</w:t>
            </w:r>
            <w:r w:rsidRPr="00773108">
              <w:rPr>
                <w:rStyle w:val="Blue"/>
                <w:color w:val="000000" w:themeColor="text1"/>
                <w:sz w:val="18"/>
                <w:szCs w:val="18"/>
              </w:rPr>
              <w:t>C)</w:t>
            </w:r>
          </w:p>
        </w:tc>
        <w:tc>
          <w:tcPr>
            <w:tcW w:w="3003" w:type="pct"/>
            <w:shd w:val="clear" w:color="auto" w:fill="auto"/>
          </w:tcPr>
          <w:p w14:paraId="359B95CC" w14:textId="77777777" w:rsidR="00821962" w:rsidRPr="00773108" w:rsidRDefault="00821962" w:rsidP="00821962">
            <w:pPr>
              <w:pStyle w:val="TableText"/>
              <w:rPr>
                <w:rStyle w:val="Blue"/>
                <w:color w:val="000000" w:themeColor="text1"/>
                <w:sz w:val="18"/>
                <w:szCs w:val="18"/>
              </w:rPr>
            </w:pPr>
            <w:r w:rsidRPr="00773108">
              <w:rPr>
                <w:rStyle w:val="Blue"/>
                <w:color w:val="000000" w:themeColor="text1"/>
                <w:sz w:val="18"/>
                <w:szCs w:val="18"/>
              </w:rPr>
              <w:t xml:space="preserve">Quarterly - Electronic format specified by Natural Resources Wales </w:t>
            </w:r>
          </w:p>
        </w:tc>
      </w:tr>
      <w:tr w:rsidR="00821962" w:rsidRPr="00C25946" w14:paraId="1AE31C67" w14:textId="77777777" w:rsidTr="00773108">
        <w:trPr>
          <w:cantSplit/>
        </w:trPr>
        <w:tc>
          <w:tcPr>
            <w:tcW w:w="1997"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03"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773108">
        <w:trPr>
          <w:cantSplit/>
        </w:trPr>
        <w:tc>
          <w:tcPr>
            <w:tcW w:w="1997"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03" w:type="pct"/>
            <w:shd w:val="clear" w:color="auto" w:fill="auto"/>
          </w:tcPr>
          <w:p w14:paraId="518F6966" w14:textId="7163A845"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773108">
        <w:trPr>
          <w:cantSplit/>
        </w:trPr>
        <w:tc>
          <w:tcPr>
            <w:tcW w:w="1997" w:type="pct"/>
            <w:shd w:val="clear" w:color="auto" w:fill="auto"/>
          </w:tcPr>
          <w:p w14:paraId="6AFEF4F7" w14:textId="6A37FB50" w:rsidR="00DE25C5" w:rsidRPr="00773108" w:rsidRDefault="00527653" w:rsidP="00773108">
            <w:pPr>
              <w:pStyle w:val="TableText"/>
              <w:rPr>
                <w:rStyle w:val="Blue"/>
                <w:color w:val="000000" w:themeColor="text1"/>
                <w:sz w:val="18"/>
                <w:szCs w:val="18"/>
              </w:rPr>
            </w:pPr>
            <w:r w:rsidRPr="00773108">
              <w:rPr>
                <w:rStyle w:val="Blue"/>
                <w:color w:val="000000" w:themeColor="text1"/>
                <w:sz w:val="18"/>
                <w:szCs w:val="18"/>
              </w:rPr>
              <w:t>S</w:t>
            </w:r>
            <w:r w:rsidR="0082225B" w:rsidRPr="00773108">
              <w:rPr>
                <w:rStyle w:val="Blue"/>
                <w:color w:val="000000" w:themeColor="text1"/>
                <w:sz w:val="18"/>
                <w:szCs w:val="18"/>
              </w:rPr>
              <w:t>ettled s</w:t>
            </w:r>
            <w:r w:rsidRPr="00773108">
              <w:rPr>
                <w:rStyle w:val="Blue"/>
                <w:color w:val="000000" w:themeColor="text1"/>
                <w:sz w:val="18"/>
                <w:szCs w:val="18"/>
              </w:rPr>
              <w:t>torm sewage discharge start and end times</w:t>
            </w:r>
          </w:p>
        </w:tc>
        <w:tc>
          <w:tcPr>
            <w:tcW w:w="3003" w:type="pct"/>
            <w:shd w:val="clear" w:color="auto" w:fill="auto"/>
          </w:tcPr>
          <w:p w14:paraId="52089F04" w14:textId="77777777" w:rsidR="00527653" w:rsidRPr="00773108" w:rsidRDefault="00527653" w:rsidP="00527653">
            <w:pPr>
              <w:pStyle w:val="TableText"/>
              <w:rPr>
                <w:rStyle w:val="Blue"/>
                <w:rFonts w:cs="Arial"/>
                <w:color w:val="000000" w:themeColor="text1"/>
                <w:sz w:val="18"/>
                <w:szCs w:val="18"/>
              </w:rPr>
            </w:pPr>
            <w:r w:rsidRPr="00773108">
              <w:rPr>
                <w:rStyle w:val="Blue"/>
                <w:rFonts w:cs="Arial"/>
                <w:color w:val="000000" w:themeColor="text1"/>
                <w:sz w:val="18"/>
                <w:szCs w:val="18"/>
              </w:rPr>
              <w:t xml:space="preserve">Form as agreed in writing by Natural Resources Wales </w:t>
            </w:r>
          </w:p>
        </w:tc>
      </w:tr>
      <w:tr w:rsidR="00527653" w:rsidRPr="00C25946" w14:paraId="33A34C35" w14:textId="77777777" w:rsidTr="00773108">
        <w:trPr>
          <w:cantSplit/>
        </w:trPr>
        <w:tc>
          <w:tcPr>
            <w:tcW w:w="1997" w:type="pct"/>
            <w:shd w:val="clear" w:color="auto" w:fill="auto"/>
          </w:tcPr>
          <w:p w14:paraId="490EF324" w14:textId="4217049B" w:rsidR="00DE25C5" w:rsidRPr="00773108" w:rsidRDefault="00A039E3" w:rsidP="00773108">
            <w:pPr>
              <w:pStyle w:val="TableText"/>
              <w:rPr>
                <w:rStyle w:val="Blue"/>
                <w:color w:val="000000" w:themeColor="text1"/>
                <w:sz w:val="18"/>
                <w:szCs w:val="18"/>
              </w:rPr>
            </w:pPr>
            <w:r w:rsidRPr="00773108">
              <w:rPr>
                <w:rStyle w:val="Blue"/>
                <w:color w:val="000000" w:themeColor="text1"/>
                <w:sz w:val="18"/>
                <w:szCs w:val="18"/>
              </w:rPr>
              <w:t xml:space="preserve">Settled storm </w:t>
            </w:r>
            <w:r w:rsidR="00637A4F" w:rsidRPr="00773108">
              <w:rPr>
                <w:rStyle w:val="Blue"/>
                <w:color w:val="000000" w:themeColor="text1"/>
                <w:sz w:val="18"/>
                <w:szCs w:val="18"/>
              </w:rPr>
              <w:t xml:space="preserve">overflow </w:t>
            </w:r>
            <w:r w:rsidRPr="00773108">
              <w:rPr>
                <w:rStyle w:val="Blue"/>
                <w:color w:val="000000" w:themeColor="text1"/>
                <w:sz w:val="18"/>
                <w:szCs w:val="18"/>
              </w:rPr>
              <w:t>e</w:t>
            </w:r>
            <w:r w:rsidR="00527653" w:rsidRPr="00773108">
              <w:rPr>
                <w:rStyle w:val="Blue"/>
                <w:color w:val="000000" w:themeColor="text1"/>
                <w:sz w:val="18"/>
                <w:szCs w:val="18"/>
              </w:rPr>
              <w:t>vent recorder status</w:t>
            </w:r>
            <w:r w:rsidR="0004344E" w:rsidRPr="00773108">
              <w:rPr>
                <w:rStyle w:val="Blue"/>
                <w:color w:val="000000" w:themeColor="text1"/>
                <w:sz w:val="18"/>
                <w:szCs w:val="18"/>
              </w:rPr>
              <w:t xml:space="preserve"> (operational / not operational)</w:t>
            </w:r>
          </w:p>
        </w:tc>
        <w:tc>
          <w:tcPr>
            <w:tcW w:w="3003" w:type="pct"/>
            <w:shd w:val="clear" w:color="auto" w:fill="auto"/>
          </w:tcPr>
          <w:p w14:paraId="5D9274E8" w14:textId="6CBAD668" w:rsidR="00527653" w:rsidRPr="00773108" w:rsidRDefault="00527653" w:rsidP="00527653">
            <w:pPr>
              <w:pStyle w:val="TableText"/>
              <w:rPr>
                <w:rStyle w:val="Blue"/>
                <w:rFonts w:cs="Arial"/>
                <w:color w:val="000000" w:themeColor="text1"/>
                <w:sz w:val="18"/>
                <w:szCs w:val="18"/>
              </w:rPr>
            </w:pPr>
            <w:r w:rsidRPr="00773108">
              <w:rPr>
                <w:rStyle w:val="Blue"/>
                <w:rFonts w:cs="Arial"/>
                <w:color w:val="000000" w:themeColor="text1"/>
                <w:sz w:val="18"/>
                <w:szCs w:val="18"/>
              </w:rPr>
              <w:t>Annual summary report or other form as agreed in writing by Natural Resources Wales</w:t>
            </w:r>
          </w:p>
          <w:p w14:paraId="569BD766" w14:textId="77777777" w:rsidR="00527653" w:rsidRPr="00773108" w:rsidRDefault="00527653" w:rsidP="00527653">
            <w:pPr>
              <w:pStyle w:val="TableText"/>
              <w:rPr>
                <w:rStyle w:val="Blue"/>
                <w:rFonts w:cs="Arial"/>
                <w:color w:val="000000" w:themeColor="text1"/>
                <w:sz w:val="18"/>
                <w:szCs w:val="18"/>
              </w:rPr>
            </w:pPr>
            <w:r w:rsidRPr="00773108">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773108">
        <w:trPr>
          <w:cantSplit/>
        </w:trPr>
        <w:tc>
          <w:tcPr>
            <w:tcW w:w="1997"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03"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773108">
        <w:trPr>
          <w:cantSplit/>
        </w:trPr>
        <w:tc>
          <w:tcPr>
            <w:tcW w:w="1997"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03"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773108">
        <w:trPr>
          <w:cantSplit/>
        </w:trPr>
        <w:tc>
          <w:tcPr>
            <w:tcW w:w="1997"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03"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773108">
        <w:trPr>
          <w:cantSplit/>
        </w:trPr>
        <w:tc>
          <w:tcPr>
            <w:tcW w:w="1997"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03"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773108">
        <w:trPr>
          <w:cantSplit/>
        </w:trPr>
        <w:tc>
          <w:tcPr>
            <w:tcW w:w="1997"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03"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7896854" w:rsidR="00821962" w:rsidRPr="00773108" w:rsidRDefault="00FB770A" w:rsidP="00821962">
            <w:pPr>
              <w:pStyle w:val="TableText"/>
              <w:rPr>
                <w:color w:val="000000" w:themeColor="text1"/>
              </w:rPr>
            </w:pPr>
            <w:r w:rsidRPr="00773108">
              <w:rPr>
                <w:color w:val="000000" w:themeColor="text1"/>
              </w:rPr>
              <w:fldChar w:fldCharType="begin"/>
            </w:r>
            <w:r w:rsidRPr="00773108">
              <w:rPr>
                <w:color w:val="000000" w:themeColor="text1"/>
              </w:rPr>
              <w:instrText xml:space="preserve"> MERGEFIELD FE_Permit_Number </w:instrText>
            </w:r>
            <w:r w:rsidRPr="00773108">
              <w:rPr>
                <w:color w:val="000000" w:themeColor="text1"/>
              </w:rPr>
              <w:fldChar w:fldCharType="separate"/>
            </w:r>
            <w:r w:rsidR="00431F85" w:rsidRPr="00773108">
              <w:rPr>
                <w:noProof/>
                <w:color w:val="000000" w:themeColor="text1"/>
              </w:rPr>
              <w:t>CG0073901</w:t>
            </w:r>
            <w:r w:rsidRPr="00773108">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73108" w:rsidRDefault="009C28CB" w:rsidP="00821962">
            <w:pPr>
              <w:pStyle w:val="TableText"/>
              <w:rPr>
                <w:color w:val="000000" w:themeColor="text1"/>
              </w:rPr>
            </w:pPr>
            <w:r w:rsidRPr="00773108">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8D2C6D7" w:rsidR="00821962" w:rsidRPr="00773108" w:rsidRDefault="00556AC5" w:rsidP="00821962">
            <w:pPr>
              <w:pStyle w:val="TableText"/>
              <w:rPr>
                <w:color w:val="000000" w:themeColor="text1"/>
              </w:rPr>
            </w:pPr>
            <w:r w:rsidRPr="00773108">
              <w:rPr>
                <w:color w:val="000000" w:themeColor="text1"/>
              </w:rPr>
              <w:fldChar w:fldCharType="begin"/>
            </w:r>
            <w:r w:rsidRPr="00773108">
              <w:rPr>
                <w:color w:val="000000" w:themeColor="text1"/>
              </w:rPr>
              <w:instrText xml:space="preserve"> MERGEFIELD Site_Name </w:instrText>
            </w:r>
            <w:r w:rsidRPr="00773108">
              <w:rPr>
                <w:color w:val="000000" w:themeColor="text1"/>
              </w:rPr>
              <w:fldChar w:fldCharType="separate"/>
            </w:r>
            <w:r w:rsidR="00431F85" w:rsidRPr="00773108">
              <w:rPr>
                <w:noProof/>
                <w:color w:val="000000" w:themeColor="text1"/>
              </w:rPr>
              <w:t>Llanrug Wastewater Treatment Works</w:t>
            </w:r>
            <w:r w:rsidRPr="00773108">
              <w:rPr>
                <w:color w:val="000000" w:themeColor="text1"/>
              </w:rPr>
              <w:fldChar w:fldCharType="end"/>
            </w:r>
            <w:r w:rsidRPr="00773108">
              <w:rPr>
                <w:color w:val="000000" w:themeColor="text1"/>
              </w:rPr>
              <w:t xml:space="preserve">, </w:t>
            </w:r>
            <w:r w:rsidR="009C28CB" w:rsidRPr="00773108">
              <w:rPr>
                <w:color w:val="000000" w:themeColor="text1"/>
              </w:rPr>
              <w:fldChar w:fldCharType="begin"/>
            </w:r>
            <w:r w:rsidR="009C28CB" w:rsidRPr="00773108">
              <w:rPr>
                <w:color w:val="000000" w:themeColor="text1"/>
              </w:rPr>
              <w:instrText xml:space="preserve"> MERGEFIELD DSI_ADD2 </w:instrText>
            </w:r>
            <w:r w:rsidR="009C28CB" w:rsidRPr="00773108">
              <w:rPr>
                <w:color w:val="000000" w:themeColor="text1"/>
              </w:rPr>
              <w:fldChar w:fldCharType="separate"/>
            </w:r>
            <w:r w:rsidR="00431F85" w:rsidRPr="00773108">
              <w:rPr>
                <w:noProof/>
                <w:color w:val="000000" w:themeColor="text1"/>
              </w:rPr>
              <w:t>Road off Ffordd Crawia</w:t>
            </w:r>
            <w:r w:rsidR="009C28CB" w:rsidRPr="00773108">
              <w:rPr>
                <w:color w:val="000000" w:themeColor="text1"/>
              </w:rPr>
              <w:fldChar w:fldCharType="end"/>
            </w:r>
            <w:r w:rsidR="009C28CB" w:rsidRPr="00773108">
              <w:rPr>
                <w:color w:val="000000" w:themeColor="text1"/>
              </w:rPr>
              <w:t xml:space="preserve">, </w:t>
            </w:r>
            <w:r w:rsidR="009C28CB" w:rsidRPr="00773108">
              <w:rPr>
                <w:color w:val="000000" w:themeColor="text1"/>
              </w:rPr>
              <w:fldChar w:fldCharType="begin"/>
            </w:r>
            <w:r w:rsidR="009C28CB" w:rsidRPr="00773108">
              <w:rPr>
                <w:color w:val="000000" w:themeColor="text1"/>
              </w:rPr>
              <w:instrText xml:space="preserve"> MERGEFIELD DSI_ADD3 </w:instrText>
            </w:r>
            <w:r w:rsidR="009C28CB" w:rsidRPr="00773108">
              <w:rPr>
                <w:color w:val="000000" w:themeColor="text1"/>
              </w:rPr>
              <w:fldChar w:fldCharType="separate"/>
            </w:r>
            <w:r w:rsidR="00431F85" w:rsidRPr="00773108">
              <w:rPr>
                <w:noProof/>
                <w:color w:val="000000" w:themeColor="text1"/>
              </w:rPr>
              <w:t>Llanrug</w:t>
            </w:r>
            <w:r w:rsidR="009C28CB" w:rsidRPr="00773108">
              <w:rPr>
                <w:color w:val="000000" w:themeColor="text1"/>
              </w:rPr>
              <w:fldChar w:fldCharType="end"/>
            </w:r>
            <w:r w:rsidR="009C28CB" w:rsidRPr="00773108">
              <w:rPr>
                <w:color w:val="000000" w:themeColor="text1"/>
              </w:rPr>
              <w:t xml:space="preserve">, </w:t>
            </w:r>
            <w:r w:rsidR="009C28CB" w:rsidRPr="00773108">
              <w:rPr>
                <w:color w:val="000000" w:themeColor="text1"/>
              </w:rPr>
              <w:fldChar w:fldCharType="begin"/>
            </w:r>
            <w:r w:rsidR="009C28CB" w:rsidRPr="00773108">
              <w:rPr>
                <w:color w:val="000000" w:themeColor="text1"/>
              </w:rPr>
              <w:instrText xml:space="preserve"> MERGEFIELD DSI_ADD4 </w:instrText>
            </w:r>
            <w:r w:rsidR="009C28CB" w:rsidRPr="00773108">
              <w:rPr>
                <w:color w:val="000000" w:themeColor="text1"/>
              </w:rPr>
              <w:fldChar w:fldCharType="separate"/>
            </w:r>
            <w:r w:rsidR="00431F85" w:rsidRPr="00773108">
              <w:rPr>
                <w:noProof/>
                <w:color w:val="000000" w:themeColor="text1"/>
              </w:rPr>
              <w:t>Gwynedd</w:t>
            </w:r>
            <w:r w:rsidR="009C28CB" w:rsidRPr="00773108">
              <w:rPr>
                <w:color w:val="000000" w:themeColor="text1"/>
              </w:rPr>
              <w:fldChar w:fldCharType="end"/>
            </w:r>
            <w:r w:rsidR="009C28CB" w:rsidRPr="00773108">
              <w:rPr>
                <w:color w:val="000000" w:themeColor="text1"/>
              </w:rPr>
              <w:t xml:space="preserve">, </w:t>
            </w:r>
            <w:r w:rsidR="009C28CB" w:rsidRPr="00773108">
              <w:rPr>
                <w:color w:val="000000" w:themeColor="text1"/>
              </w:rPr>
              <w:fldChar w:fldCharType="begin"/>
            </w:r>
            <w:r w:rsidR="009C28CB" w:rsidRPr="00773108">
              <w:rPr>
                <w:color w:val="000000" w:themeColor="text1"/>
              </w:rPr>
              <w:instrText xml:space="preserve"> MERGEFIELD DSI_POST_CODE </w:instrText>
            </w:r>
            <w:r w:rsidR="009C28CB" w:rsidRPr="00773108">
              <w:rPr>
                <w:color w:val="000000" w:themeColor="text1"/>
              </w:rPr>
              <w:fldChar w:fldCharType="separate"/>
            </w:r>
            <w:r w:rsidR="00431F85" w:rsidRPr="00773108">
              <w:rPr>
                <w:noProof/>
                <w:color w:val="000000" w:themeColor="text1"/>
              </w:rPr>
              <w:t>LL55 4BS</w:t>
            </w:r>
            <w:r w:rsidR="009C28CB" w:rsidRPr="00773108">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73108"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773108" w:rsidRDefault="00821962" w:rsidP="00821962">
            <w:pPr>
              <w:pStyle w:val="TableText"/>
              <w:rPr>
                <w:b/>
                <w:color w:val="000000" w:themeColor="text1"/>
                <w:sz w:val="18"/>
                <w:szCs w:val="18"/>
              </w:rPr>
            </w:pPr>
            <w:r w:rsidRPr="00773108">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6DCBE46" w:rsidR="00821962" w:rsidRPr="00773108" w:rsidRDefault="00821962" w:rsidP="00773108">
            <w:pPr>
              <w:pStyle w:val="TableText"/>
              <w:rPr>
                <w:b/>
                <w:color w:val="000000" w:themeColor="text1"/>
                <w:sz w:val="18"/>
                <w:szCs w:val="18"/>
              </w:rPr>
            </w:pPr>
            <w:r w:rsidRPr="00773108">
              <w:rPr>
                <w:rStyle w:val="Red"/>
                <w:b/>
                <w:color w:val="000000" w:themeColor="text1"/>
                <w:sz w:val="18"/>
                <w:szCs w:val="18"/>
              </w:rPr>
              <w:t xml:space="preserve">To be notified within 7 days of detection unless otherwise agreed in writing by </w:t>
            </w:r>
            <w:r w:rsidR="004D6158" w:rsidRPr="00773108">
              <w:rPr>
                <w:rStyle w:val="Red"/>
                <w:b/>
                <w:color w:val="000000" w:themeColor="text1"/>
                <w:sz w:val="18"/>
                <w:szCs w:val="18"/>
              </w:rPr>
              <w:t>Natural</w:t>
            </w:r>
            <w:r w:rsidRPr="00773108">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73108" w:rsidRDefault="00821962" w:rsidP="00821962">
            <w:pPr>
              <w:pStyle w:val="TableText"/>
              <w:rPr>
                <w:color w:val="000000" w:themeColor="text1"/>
                <w:sz w:val="18"/>
                <w:szCs w:val="18"/>
              </w:rPr>
            </w:pPr>
            <w:r w:rsidRPr="00773108">
              <w:rPr>
                <w:color w:val="000000" w:themeColor="text1"/>
                <w:sz w:val="18"/>
                <w:szCs w:val="18"/>
              </w:rPr>
              <w:t>Date and time of the event</w:t>
            </w:r>
          </w:p>
        </w:tc>
        <w:tc>
          <w:tcPr>
            <w:tcW w:w="3531" w:type="pct"/>
            <w:shd w:val="clear" w:color="auto" w:fill="auto"/>
          </w:tcPr>
          <w:p w14:paraId="092A5FEA" w14:textId="77777777" w:rsidR="00821962" w:rsidRPr="00773108"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773108" w:rsidRDefault="00821962" w:rsidP="00821962">
            <w:pPr>
              <w:pStyle w:val="TableText"/>
              <w:rPr>
                <w:color w:val="000000" w:themeColor="text1"/>
                <w:sz w:val="18"/>
                <w:szCs w:val="18"/>
              </w:rPr>
            </w:pPr>
            <w:r w:rsidRPr="00773108">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773108"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2BEAD94" w:rsidR="00821962" w:rsidRPr="001F4EC0" w:rsidRDefault="00821962" w:rsidP="00773108">
            <w:pPr>
              <w:pStyle w:val="TableText"/>
              <w:rPr>
                <w:rStyle w:val="PinkBold"/>
                <w:b w:val="0"/>
                <w:sz w:val="18"/>
                <w:szCs w:val="18"/>
              </w:rPr>
            </w:pPr>
            <w:r w:rsidRPr="001F4EC0">
              <w:rPr>
                <w:b/>
                <w:sz w:val="18"/>
                <w:szCs w:val="18"/>
              </w:rPr>
              <w:t>(b) Notification requirements for the breach of a limit specified i</w:t>
            </w:r>
            <w:r w:rsidRPr="00773108">
              <w:rPr>
                <w:b/>
                <w:color w:val="000000" w:themeColor="text1"/>
                <w:sz w:val="18"/>
                <w:szCs w:val="18"/>
              </w:rPr>
              <w:t xml:space="preserve">n schedule 3 table S3.1 </w:t>
            </w:r>
            <w:r w:rsidRPr="00773108">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73108"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773108" w:rsidRDefault="00821962" w:rsidP="00821962">
            <w:pPr>
              <w:pStyle w:val="TableText"/>
              <w:rPr>
                <w:rStyle w:val="Blue"/>
                <w:color w:val="000000" w:themeColor="text1"/>
                <w:sz w:val="18"/>
                <w:szCs w:val="18"/>
              </w:rPr>
            </w:pPr>
            <w:r w:rsidRPr="00773108">
              <w:rPr>
                <w:rStyle w:val="Blue"/>
                <w:color w:val="000000" w:themeColor="text1"/>
                <w:sz w:val="18"/>
                <w:szCs w:val="18"/>
              </w:rPr>
              <w:t>e.g. OSM/UWWTR</w:t>
            </w:r>
            <w:r w:rsidR="00F2606C" w:rsidRPr="00773108">
              <w:rPr>
                <w:rStyle w:val="Blue"/>
                <w:color w:val="000000" w:themeColor="text1"/>
                <w:sz w:val="18"/>
                <w:szCs w:val="18"/>
              </w:rPr>
              <w:t>/EDM</w:t>
            </w:r>
          </w:p>
          <w:p w14:paraId="0E31F23A" w14:textId="77777777" w:rsidR="00821962" w:rsidRPr="00773108"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A2C5CFA" w:rsidR="00821962" w:rsidRPr="00773108" w:rsidRDefault="00821962" w:rsidP="00773108">
            <w:pPr>
              <w:pStyle w:val="TableText"/>
              <w:rPr>
                <w:rStyle w:val="Pink"/>
                <w:color w:val="000000" w:themeColor="text1"/>
                <w:sz w:val="18"/>
                <w:szCs w:val="18"/>
              </w:rPr>
            </w:pPr>
            <w:r w:rsidRPr="00773108">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73108"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73108"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518AA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773108"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w:t>
      </w:r>
      <w:r w:rsidRPr="00773108">
        <w:rPr>
          <w:rFonts w:ascii="Arial" w:hAnsi="Arial" w:cs="Arial"/>
          <w:color w:val="000000" w:themeColor="text1"/>
          <w:sz w:val="18"/>
          <w:szCs w:val="18"/>
        </w:rPr>
        <w:t xml:space="preserve"> means the application for this permit, together with any additional information supplied by the operator as part of the application and any response to a notice served under Schedule 5 to the EP Regulations.</w:t>
      </w:r>
    </w:p>
    <w:p w14:paraId="3AF84604" w14:textId="7B008499" w:rsidR="00821962" w:rsidRPr="00FE40B4" w:rsidRDefault="00821962" w:rsidP="00CD1173">
      <w:pPr>
        <w:spacing w:before="120"/>
        <w:ind w:left="567"/>
        <w:rPr>
          <w:rFonts w:ascii="Arial" w:hAnsi="Arial" w:cs="Arial"/>
          <w:sz w:val="18"/>
          <w:szCs w:val="18"/>
        </w:rPr>
      </w:pPr>
      <w:r w:rsidRPr="00773108">
        <w:rPr>
          <w:rStyle w:val="Red"/>
          <w:rFonts w:ascii="Arial" w:hAnsi="Arial" w:cs="Arial"/>
          <w:color w:val="000000" w:themeColor="text1"/>
          <w:sz w:val="18"/>
          <w:szCs w:val="18"/>
        </w:rPr>
        <w:t>For the activity</w:t>
      </w:r>
      <w:r w:rsidR="00773108" w:rsidRPr="00773108">
        <w:rPr>
          <w:rStyle w:val="Red"/>
          <w:rFonts w:ascii="Arial" w:hAnsi="Arial" w:cs="Arial"/>
          <w:color w:val="000000" w:themeColor="text1"/>
          <w:sz w:val="18"/>
          <w:szCs w:val="18"/>
        </w:rPr>
        <w:t xml:space="preserve"> </w:t>
      </w:r>
      <w:r w:rsidRPr="00773108">
        <w:rPr>
          <w:rStyle w:val="Red"/>
          <w:rFonts w:ascii="Arial" w:hAnsi="Arial" w:cs="Arial"/>
          <w:color w:val="000000" w:themeColor="text1"/>
          <w:sz w:val="18"/>
          <w:szCs w:val="18"/>
        </w:rPr>
        <w:t>A1</w:t>
      </w:r>
      <w:r w:rsidR="005B1FFD" w:rsidRPr="00773108">
        <w:rPr>
          <w:rStyle w:val="Red"/>
          <w:rFonts w:ascii="Arial" w:hAnsi="Arial" w:cs="Arial"/>
          <w:color w:val="000000" w:themeColor="text1"/>
          <w:sz w:val="18"/>
          <w:szCs w:val="18"/>
        </w:rPr>
        <w:t>,</w:t>
      </w:r>
      <w:r w:rsidRPr="00773108">
        <w:rPr>
          <w:rStyle w:val="Red"/>
          <w:rFonts w:ascii="Arial" w:hAnsi="Arial" w:cs="Arial"/>
          <w:color w:val="000000" w:themeColor="text1"/>
          <w:sz w:val="18"/>
          <w:szCs w:val="18"/>
        </w:rPr>
        <w:t xml:space="preserve"> referenced in schedule 1, table S1.1</w:t>
      </w:r>
      <w:r w:rsidR="005B1FFD" w:rsidRPr="00773108">
        <w:rPr>
          <w:rStyle w:val="Red"/>
          <w:rFonts w:ascii="Arial" w:hAnsi="Arial" w:cs="Arial"/>
          <w:color w:val="000000" w:themeColor="text1"/>
          <w:sz w:val="18"/>
          <w:szCs w:val="18"/>
        </w:rPr>
        <w:t>,</w:t>
      </w:r>
      <w:r w:rsidRPr="00773108">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w:t>
      </w:r>
      <w:r w:rsidRPr="00FE40B4">
        <w:rPr>
          <w:rFonts w:ascii="Arial" w:hAnsi="Arial" w:cs="Arial"/>
          <w:sz w:val="18"/>
          <w:szCs w:val="18"/>
        </w:rPr>
        <w:t>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773108"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w:t>
      </w:r>
      <w:r w:rsidR="00821962" w:rsidRPr="00773108">
        <w:rPr>
          <w:rFonts w:ascii="Arial" w:hAnsi="Arial" w:cs="Arial"/>
          <w:sz w:val="18"/>
          <w:szCs w:val="18"/>
        </w:rPr>
        <w:t>ords the start time and end time of individual overflow events.</w:t>
      </w:r>
    </w:p>
    <w:p w14:paraId="2C9C2F69" w14:textId="35AD7A8B" w:rsidR="00A60AC7" w:rsidRPr="00FE40B4" w:rsidRDefault="00A60AC7" w:rsidP="00CD1173">
      <w:pPr>
        <w:pStyle w:val="BodyTextIndent"/>
        <w:spacing w:before="120" w:after="0"/>
        <w:ind w:left="567"/>
        <w:rPr>
          <w:rFonts w:ascii="Arial" w:hAnsi="Arial" w:cs="Arial"/>
          <w:sz w:val="18"/>
          <w:szCs w:val="18"/>
        </w:rPr>
      </w:pPr>
      <w:r w:rsidRPr="00773108">
        <w:rPr>
          <w:rFonts w:ascii="Arial" w:hAnsi="Arial" w:cs="Arial"/>
          <w:sz w:val="18"/>
          <w:szCs w:val="18"/>
        </w:rPr>
        <w:t>“flow passed forward” for the purposes of conditions 2.3.</w:t>
      </w:r>
      <w:r w:rsidR="00016FBD" w:rsidRPr="00773108">
        <w:rPr>
          <w:rFonts w:ascii="Arial" w:hAnsi="Arial" w:cs="Arial"/>
          <w:sz w:val="18"/>
          <w:szCs w:val="18"/>
        </w:rPr>
        <w:t>2</w:t>
      </w:r>
      <w:r w:rsidRPr="00773108">
        <w:rPr>
          <w:rFonts w:ascii="Arial" w:hAnsi="Arial" w:cs="Arial"/>
          <w:sz w:val="18"/>
          <w:szCs w:val="18"/>
        </w:rPr>
        <w:t xml:space="preserve"> and 3.1.</w:t>
      </w:r>
      <w:r w:rsidR="00016FBD" w:rsidRPr="00773108">
        <w:rPr>
          <w:rFonts w:ascii="Arial" w:hAnsi="Arial" w:cs="Arial"/>
          <w:sz w:val="18"/>
          <w:szCs w:val="18"/>
        </w:rPr>
        <w:t>6</w:t>
      </w:r>
      <w:r w:rsidRPr="0077310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t>
      </w:r>
      <w:r w:rsidRPr="00FE40B4">
        <w:rPr>
          <w:rFonts w:ascii="Arial" w:hAnsi="Arial" w:cs="Arial"/>
          <w:sz w:val="18"/>
          <w:szCs w:val="18"/>
        </w:rPr>
        <w:t>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10D6837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w:t>
      </w:r>
      <w:r w:rsidRPr="00773108">
        <w:rPr>
          <w:rFonts w:ascii="Arial" w:hAnsi="Arial" w:cs="Arial"/>
          <w:iCs/>
          <w:sz w:val="18"/>
          <w:szCs w:val="18"/>
        </w:rPr>
        <w:t>by the operator. Allowances for time delays in flow response through the WwTW are taken into account by condition 3.1.</w:t>
      </w:r>
      <w:r w:rsidR="00016FBD" w:rsidRPr="00773108">
        <w:rPr>
          <w:rFonts w:ascii="Arial" w:hAnsi="Arial" w:cs="Arial"/>
          <w:iCs/>
          <w:sz w:val="18"/>
          <w:szCs w:val="18"/>
        </w:rPr>
        <w:t>6</w:t>
      </w:r>
      <w:r w:rsidR="00A46A15" w:rsidRPr="00773108">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BD8DE8B" w:rsidR="00821962" w:rsidRDefault="00C852CE" w:rsidP="00773108">
      <w:pPr>
        <w:pStyle w:val="Heading1"/>
        <w:spacing w:before="0" w:after="400"/>
        <w:ind w:left="567"/>
        <w:rPr>
          <w:sz w:val="36"/>
        </w:rPr>
      </w:pPr>
      <w:r w:rsidRPr="00C852CE">
        <w:rPr>
          <w:noProof/>
          <w:sz w:val="20"/>
        </w:rPr>
        <w:lastRenderedPageBreak/>
        <w:drawing>
          <wp:anchor distT="0" distB="0" distL="114300" distR="114300" simplePos="0" relativeHeight="251660288" behindDoc="0" locked="0" layoutInCell="1" allowOverlap="1" wp14:anchorId="5C01623B" wp14:editId="062805C6">
            <wp:simplePos x="0" y="0"/>
            <wp:positionH relativeFrom="column">
              <wp:posOffset>-167005</wp:posOffset>
            </wp:positionH>
            <wp:positionV relativeFrom="paragraph">
              <wp:posOffset>422910</wp:posOffset>
            </wp:positionV>
            <wp:extent cx="6176010" cy="3566795"/>
            <wp:effectExtent l="0" t="0" r="0" b="0"/>
            <wp:wrapTight wrapText="bothSides">
              <wp:wrapPolygon edited="0">
                <wp:start x="0" y="0"/>
                <wp:lineTo x="0" y="21458"/>
                <wp:lineTo x="21520" y="21458"/>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76010" cy="356679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3BA3F41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1FCD" w14:textId="77777777" w:rsidR="0083439B" w:rsidRDefault="0083439B">
      <w:r>
        <w:separator/>
      </w:r>
    </w:p>
  </w:endnote>
  <w:endnote w:type="continuationSeparator" w:id="0">
    <w:p w14:paraId="2A00066D" w14:textId="77777777" w:rsidR="0083439B" w:rsidRDefault="0083439B">
      <w:r>
        <w:continuationSeparator/>
      </w:r>
    </w:p>
  </w:endnote>
  <w:endnote w:type="continuationNotice" w:id="1">
    <w:p w14:paraId="40F690F0" w14:textId="77777777" w:rsidR="0083439B" w:rsidRDefault="00834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C56FDC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31F85" w:rsidRPr="00431F85">
      <w:t xml:space="preserve"> </w:t>
    </w:r>
    <w:r w:rsidR="00431F85" w:rsidRPr="00431F85">
      <w:rPr>
        <w:rFonts w:ascii="Arial" w:hAnsi="Arial"/>
        <w:sz w:val="18"/>
        <w:szCs w:val="18"/>
      </w:rPr>
      <w:t>PAN-021519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FA03F88" w:rsidR="002B5D5F" w:rsidRPr="000B393C" w:rsidRDefault="00431F85" w:rsidP="00FB1541">
    <w:pPr>
      <w:pStyle w:val="Footer"/>
      <w:rPr>
        <w:sz w:val="18"/>
        <w:szCs w:val="18"/>
      </w:rPr>
    </w:pPr>
    <w:r w:rsidRPr="00431F85">
      <w:rPr>
        <w:rFonts w:ascii="Arial" w:hAnsi="Arial" w:cs="Arial"/>
        <w:sz w:val="18"/>
        <w:szCs w:val="18"/>
      </w:rPr>
      <w:t>CG0073901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740D3">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0481" w14:textId="77777777" w:rsidR="0083439B" w:rsidRDefault="0083439B">
      <w:r>
        <w:separator/>
      </w:r>
    </w:p>
  </w:footnote>
  <w:footnote w:type="continuationSeparator" w:id="0">
    <w:p w14:paraId="454D83E6" w14:textId="77777777" w:rsidR="0083439B" w:rsidRDefault="0083439B">
      <w:r>
        <w:continuationSeparator/>
      </w:r>
    </w:p>
  </w:footnote>
  <w:footnote w:type="continuationNotice" w:id="1">
    <w:p w14:paraId="6204DAF0" w14:textId="77777777" w:rsidR="0083439B" w:rsidRDefault="0083439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50813524">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FBD"/>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E5E7C"/>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782D"/>
    <w:rsid w:val="00137860"/>
    <w:rsid w:val="00142414"/>
    <w:rsid w:val="00143733"/>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40D3"/>
    <w:rsid w:val="0027720E"/>
    <w:rsid w:val="0027754F"/>
    <w:rsid w:val="002818E5"/>
    <w:rsid w:val="00281DA9"/>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1640"/>
    <w:rsid w:val="00361C65"/>
    <w:rsid w:val="00361F66"/>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1F85"/>
    <w:rsid w:val="0043657D"/>
    <w:rsid w:val="00444CDC"/>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27CE"/>
    <w:rsid w:val="004C4B5A"/>
    <w:rsid w:val="004D3A65"/>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F5D72"/>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1E9E"/>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73108"/>
    <w:rsid w:val="00780CC6"/>
    <w:rsid w:val="00781680"/>
    <w:rsid w:val="0078668B"/>
    <w:rsid w:val="00796C48"/>
    <w:rsid w:val="00797902"/>
    <w:rsid w:val="007A147E"/>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7058"/>
    <w:rsid w:val="008B7462"/>
    <w:rsid w:val="008C07B8"/>
    <w:rsid w:val="008C0F03"/>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95C59"/>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64F79"/>
    <w:rsid w:val="00C74C4D"/>
    <w:rsid w:val="00C76E5D"/>
    <w:rsid w:val="00C77DEA"/>
    <w:rsid w:val="00C852CE"/>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2E8B"/>
    <w:rsid w:val="00E93922"/>
    <w:rsid w:val="00E95083"/>
    <w:rsid w:val="00E9577E"/>
    <w:rsid w:val="00EA1F59"/>
    <w:rsid w:val="00EA5CAE"/>
    <w:rsid w:val="00EB10E4"/>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261C"/>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07132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731883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46178035">
      <w:bodyDiv w:val="1"/>
      <w:marLeft w:val="0"/>
      <w:marRight w:val="0"/>
      <w:marTop w:val="0"/>
      <w:marBottom w:val="0"/>
      <w:divBdr>
        <w:top w:val="none" w:sz="0" w:space="0" w:color="auto"/>
        <w:left w:val="none" w:sz="0" w:space="0" w:color="auto"/>
        <w:bottom w:val="none" w:sz="0" w:space="0" w:color="auto"/>
        <w:right w:val="none" w:sz="0" w:space="0" w:color="auto"/>
      </w:divBdr>
    </w:div>
    <w:div w:id="137365703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59573846">
      <w:bodyDiv w:val="1"/>
      <w:marLeft w:val="0"/>
      <w:marRight w:val="0"/>
      <w:marTop w:val="0"/>
      <w:marBottom w:val="0"/>
      <w:divBdr>
        <w:top w:val="none" w:sz="0" w:space="0" w:color="auto"/>
        <w:left w:val="none" w:sz="0" w:space="0" w:color="auto"/>
        <w:bottom w:val="none" w:sz="0" w:space="0" w:color="auto"/>
        <w:right w:val="none" w:sz="0" w:space="0" w:color="auto"/>
      </w:divBdr>
    </w:div>
    <w:div w:id="1703096852">
      <w:bodyDiv w:val="1"/>
      <w:marLeft w:val="0"/>
      <w:marRight w:val="0"/>
      <w:marTop w:val="0"/>
      <w:marBottom w:val="0"/>
      <w:divBdr>
        <w:top w:val="none" w:sz="0" w:space="0" w:color="auto"/>
        <w:left w:val="none" w:sz="0" w:space="0" w:color="auto"/>
        <w:bottom w:val="none" w:sz="0" w:space="0" w:color="auto"/>
        <w:right w:val="none" w:sz="0" w:space="0" w:color="auto"/>
      </w:divBdr>
    </w:div>
    <w:div w:id="1951086525">
      <w:bodyDiv w:val="1"/>
      <w:marLeft w:val="0"/>
      <w:marRight w:val="0"/>
      <w:marTop w:val="0"/>
      <w:marBottom w:val="0"/>
      <w:divBdr>
        <w:top w:val="none" w:sz="0" w:space="0" w:color="auto"/>
        <w:left w:val="none" w:sz="0" w:space="0" w:color="auto"/>
        <w:bottom w:val="none" w:sz="0" w:space="0" w:color="auto"/>
        <w:right w:val="none" w:sz="0" w:space="0" w:color="auto"/>
      </w:divBdr>
    </w:div>
    <w:div w:id="195277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REGU-369-2753862</_dlc_DocId>
    <_dlc_DocIdUrl xmlns="9be56660-2c31-41ef-bc00-23e72f632f2a">
      <Url>https://cyfoethnaturiolcymru.sharepoint.com/teams/Regulatory/Permitting/_layouts/15/DocIdRedir.aspx?ID=REGU-369-2753862</Url>
      <Description>REGU-369-2753862</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Llanrug Wastewater Treatment Works</Site_x0020_Name>
    <Internal_x002f_External xmlns="859f7ad6-93f6-4205-b62b-a17f28acbbac">Outgoing document</Internal_x002f_External>
    <Post_x0020_code xmlns="859f7ad6-93f6-4205-b62b-a17f28acbbac">LL55 4BS</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2024-05-22T23:00:00+00:00</Document_x0020_Date>
    <Facility_x0020_Address xmlns="859f7ad6-93f6-4205-b62b-a17f28acbbac">Road off Ffordd Crawia, Llanrug,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D49EAEFC-9118-4A70-A772-93E892770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30</Pages>
  <Words>7514</Words>
  <Characters>41353</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(23/05/2024)</dc:title>
  <dc:subject/>
  <dc:creator>Dulson, Emma</dc:creator>
  <cp:keywords>233 08 SD69, 233-08-SD69, 23308SD69</cp:keywords>
  <dc:description>233_08_SD69, version 3_x000d_
Issue date: 06/001/2011</dc:description>
  <cp:lastModifiedBy>emma.dulson</cp:lastModifiedBy>
  <cp:revision>18</cp:revision>
  <dcterms:created xsi:type="dcterms:W3CDTF">2024-02-29T13:19:00Z</dcterms:created>
  <dcterms:modified xsi:type="dcterms:W3CDTF">2024-05-23T14:10:00Z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d713c02b-56cf-440f-bf37-98b974771307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