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222F86" w:rsidRDefault="005B73A2" w:rsidP="0025402D">
      <w:pPr>
        <w:pStyle w:val="coverLicenceHolder"/>
        <w:pBdr>
          <w:top w:val="single" w:sz="4" w:space="25" w:color="auto"/>
        </w:pBdr>
        <w:ind w:left="3261"/>
        <w:rPr>
          <w:color w:val="000000" w:themeColor="text1"/>
          <w:sz w:val="22"/>
          <w:szCs w:val="22"/>
        </w:rPr>
      </w:pPr>
    </w:p>
    <w:p w14:paraId="3B55C8C9" w14:textId="30F5FC0F" w:rsidR="005B73A2" w:rsidRPr="00222F86" w:rsidRDefault="00717300" w:rsidP="0025402D">
      <w:pPr>
        <w:pStyle w:val="coverLicenceHolder"/>
        <w:pBdr>
          <w:top w:val="single" w:sz="4" w:space="25" w:color="auto"/>
        </w:pBdr>
        <w:ind w:left="3261"/>
        <w:rPr>
          <w:color w:val="000000" w:themeColor="text1"/>
          <w:sz w:val="22"/>
          <w:szCs w:val="22"/>
        </w:rPr>
      </w:pPr>
      <w:r w:rsidRPr="00222F86">
        <w:rPr>
          <w:color w:val="000000" w:themeColor="text1"/>
          <w:sz w:val="22"/>
          <w:szCs w:val="22"/>
        </w:rPr>
        <w:fldChar w:fldCharType="begin"/>
      </w:r>
      <w:r w:rsidRPr="00222F86">
        <w:rPr>
          <w:color w:val="000000" w:themeColor="text1"/>
          <w:sz w:val="22"/>
          <w:szCs w:val="22"/>
        </w:rPr>
        <w:instrText xml:space="preserve"> MERGEFIELD Site_Name </w:instrText>
      </w:r>
      <w:r w:rsidRPr="00222F86">
        <w:rPr>
          <w:color w:val="000000" w:themeColor="text1"/>
          <w:sz w:val="22"/>
          <w:szCs w:val="22"/>
        </w:rPr>
        <w:fldChar w:fldCharType="separate"/>
      </w:r>
      <w:r w:rsidR="00222F86" w:rsidRPr="00222F86">
        <w:rPr>
          <w:noProof/>
          <w:color w:val="000000" w:themeColor="text1"/>
          <w:sz w:val="22"/>
          <w:szCs w:val="22"/>
        </w:rPr>
        <w:t>Wolfscastle Wastewater Treatment Works</w:t>
      </w:r>
      <w:r w:rsidRPr="00222F86">
        <w:rPr>
          <w:color w:val="000000" w:themeColor="text1"/>
          <w:sz w:val="22"/>
          <w:szCs w:val="22"/>
        </w:rPr>
        <w:fldChar w:fldCharType="end"/>
      </w:r>
      <w:r w:rsidR="005B73A2" w:rsidRPr="00222F86">
        <w:rPr>
          <w:color w:val="000000" w:themeColor="text1"/>
          <w:sz w:val="22"/>
          <w:szCs w:val="22"/>
        </w:rPr>
        <w:t xml:space="preserve"> </w:t>
      </w:r>
    </w:p>
    <w:p w14:paraId="6504A7AD" w14:textId="09BD4CB0" w:rsidR="00717300" w:rsidRPr="00222F86" w:rsidRDefault="00717300" w:rsidP="0025402D">
      <w:pPr>
        <w:pStyle w:val="coverLicenceHolder"/>
        <w:pBdr>
          <w:top w:val="single" w:sz="4" w:space="25" w:color="auto"/>
        </w:pBdr>
        <w:ind w:left="3261"/>
        <w:rPr>
          <w:color w:val="000000" w:themeColor="text1"/>
          <w:sz w:val="22"/>
          <w:szCs w:val="22"/>
        </w:rPr>
      </w:pPr>
      <w:r w:rsidRPr="00222F86">
        <w:rPr>
          <w:color w:val="000000" w:themeColor="text1"/>
          <w:sz w:val="22"/>
          <w:szCs w:val="22"/>
        </w:rPr>
        <w:fldChar w:fldCharType="begin"/>
      </w:r>
      <w:r w:rsidRPr="00222F86">
        <w:rPr>
          <w:color w:val="000000" w:themeColor="text1"/>
          <w:sz w:val="22"/>
          <w:szCs w:val="22"/>
        </w:rPr>
        <w:instrText xml:space="preserve"> MERGEFIELD DSI_ADD2 </w:instrText>
      </w:r>
      <w:r w:rsidRPr="00222F86">
        <w:rPr>
          <w:color w:val="000000" w:themeColor="text1"/>
          <w:sz w:val="22"/>
          <w:szCs w:val="22"/>
        </w:rPr>
        <w:fldChar w:fldCharType="separate"/>
      </w:r>
      <w:r w:rsidR="00222F86" w:rsidRPr="00222F86">
        <w:rPr>
          <w:noProof/>
          <w:color w:val="000000" w:themeColor="text1"/>
          <w:sz w:val="22"/>
          <w:szCs w:val="22"/>
        </w:rPr>
        <w:t>Track near ‘Glanafon’</w:t>
      </w:r>
      <w:r w:rsidRPr="00222F86">
        <w:rPr>
          <w:color w:val="000000" w:themeColor="text1"/>
          <w:sz w:val="22"/>
          <w:szCs w:val="22"/>
        </w:rPr>
        <w:fldChar w:fldCharType="end"/>
      </w:r>
    </w:p>
    <w:p w14:paraId="7EA17DD2" w14:textId="700A1181" w:rsidR="00717300" w:rsidRPr="00222F86" w:rsidRDefault="00717300" w:rsidP="0025402D">
      <w:pPr>
        <w:pStyle w:val="coverLicenceHolder"/>
        <w:pBdr>
          <w:top w:val="single" w:sz="4" w:space="25" w:color="auto"/>
        </w:pBdr>
        <w:ind w:left="3261"/>
        <w:rPr>
          <w:color w:val="000000" w:themeColor="text1"/>
          <w:sz w:val="22"/>
          <w:szCs w:val="22"/>
        </w:rPr>
      </w:pPr>
      <w:r w:rsidRPr="00222F86">
        <w:rPr>
          <w:color w:val="000000" w:themeColor="text1"/>
          <w:sz w:val="22"/>
          <w:szCs w:val="22"/>
        </w:rPr>
        <w:fldChar w:fldCharType="begin"/>
      </w:r>
      <w:r w:rsidRPr="00222F86">
        <w:rPr>
          <w:color w:val="000000" w:themeColor="text1"/>
          <w:sz w:val="22"/>
          <w:szCs w:val="22"/>
        </w:rPr>
        <w:instrText xml:space="preserve"> MERGEFIELD DSI_ADD3 </w:instrText>
      </w:r>
      <w:r w:rsidRPr="00222F86">
        <w:rPr>
          <w:color w:val="000000" w:themeColor="text1"/>
          <w:sz w:val="22"/>
          <w:szCs w:val="22"/>
        </w:rPr>
        <w:fldChar w:fldCharType="separate"/>
      </w:r>
      <w:r w:rsidR="00222F86" w:rsidRPr="00222F86">
        <w:rPr>
          <w:noProof/>
          <w:color w:val="000000" w:themeColor="text1"/>
          <w:sz w:val="22"/>
          <w:szCs w:val="22"/>
        </w:rPr>
        <w:t>Wolfscastle</w:t>
      </w:r>
      <w:r w:rsidRPr="00222F86">
        <w:rPr>
          <w:color w:val="000000" w:themeColor="text1"/>
          <w:sz w:val="22"/>
          <w:szCs w:val="22"/>
        </w:rPr>
        <w:fldChar w:fldCharType="end"/>
      </w:r>
    </w:p>
    <w:p w14:paraId="1464E9A9" w14:textId="5F91BE8E" w:rsidR="00717300" w:rsidRPr="00222F86" w:rsidRDefault="00717300" w:rsidP="0025402D">
      <w:pPr>
        <w:pStyle w:val="coverLicenceHolder"/>
        <w:pBdr>
          <w:top w:val="single" w:sz="4" w:space="25" w:color="auto"/>
        </w:pBdr>
        <w:ind w:left="3261"/>
        <w:rPr>
          <w:color w:val="000000" w:themeColor="text1"/>
          <w:sz w:val="22"/>
          <w:szCs w:val="22"/>
        </w:rPr>
      </w:pPr>
      <w:r w:rsidRPr="00222F86">
        <w:rPr>
          <w:color w:val="000000" w:themeColor="text1"/>
          <w:sz w:val="22"/>
          <w:szCs w:val="22"/>
        </w:rPr>
        <w:fldChar w:fldCharType="begin"/>
      </w:r>
      <w:r w:rsidRPr="00222F86">
        <w:rPr>
          <w:color w:val="000000" w:themeColor="text1"/>
          <w:sz w:val="22"/>
          <w:szCs w:val="22"/>
        </w:rPr>
        <w:instrText xml:space="preserve"> MERGEFIELD DSI_ADD4 </w:instrText>
      </w:r>
      <w:r w:rsidRPr="00222F86">
        <w:rPr>
          <w:color w:val="000000" w:themeColor="text1"/>
          <w:sz w:val="22"/>
          <w:szCs w:val="22"/>
        </w:rPr>
        <w:fldChar w:fldCharType="separate"/>
      </w:r>
      <w:r w:rsidR="00222F86" w:rsidRPr="00222F86">
        <w:rPr>
          <w:noProof/>
          <w:color w:val="000000" w:themeColor="text1"/>
          <w:sz w:val="22"/>
          <w:szCs w:val="22"/>
        </w:rPr>
        <w:t>Pembrokeshire</w:t>
      </w:r>
      <w:r w:rsidRPr="00222F86">
        <w:rPr>
          <w:color w:val="000000" w:themeColor="text1"/>
          <w:sz w:val="22"/>
          <w:szCs w:val="22"/>
        </w:rPr>
        <w:fldChar w:fldCharType="end"/>
      </w:r>
    </w:p>
    <w:p w14:paraId="7E64C258" w14:textId="24A93030" w:rsidR="005B73A2" w:rsidRPr="00222F86" w:rsidRDefault="00717300" w:rsidP="0025402D">
      <w:pPr>
        <w:pStyle w:val="coverLicenceHolder"/>
        <w:pBdr>
          <w:top w:val="single" w:sz="4" w:space="25" w:color="auto"/>
        </w:pBdr>
        <w:ind w:left="3261"/>
        <w:rPr>
          <w:color w:val="000000" w:themeColor="text1"/>
          <w:sz w:val="22"/>
          <w:szCs w:val="22"/>
        </w:rPr>
      </w:pPr>
      <w:r w:rsidRPr="00222F86">
        <w:rPr>
          <w:color w:val="000000" w:themeColor="text1"/>
          <w:sz w:val="22"/>
          <w:szCs w:val="22"/>
        </w:rPr>
        <w:fldChar w:fldCharType="begin"/>
      </w:r>
      <w:r w:rsidRPr="00222F86">
        <w:rPr>
          <w:color w:val="000000" w:themeColor="text1"/>
          <w:sz w:val="22"/>
          <w:szCs w:val="22"/>
        </w:rPr>
        <w:instrText xml:space="preserve"> MERGEFIELD DSI_POST_CODE </w:instrText>
      </w:r>
      <w:r w:rsidRPr="00222F86">
        <w:rPr>
          <w:color w:val="000000" w:themeColor="text1"/>
          <w:sz w:val="22"/>
          <w:szCs w:val="22"/>
        </w:rPr>
        <w:fldChar w:fldCharType="separate"/>
      </w:r>
      <w:r w:rsidR="00222F86" w:rsidRPr="00222F86">
        <w:rPr>
          <w:noProof/>
          <w:color w:val="000000" w:themeColor="text1"/>
          <w:sz w:val="22"/>
          <w:szCs w:val="22"/>
        </w:rPr>
        <w:t>SA62 5NB</w:t>
      </w:r>
      <w:r w:rsidRPr="00222F86">
        <w:rPr>
          <w:color w:val="000000" w:themeColor="text1"/>
          <w:sz w:val="22"/>
          <w:szCs w:val="22"/>
        </w:rPr>
        <w:fldChar w:fldCharType="end"/>
      </w:r>
    </w:p>
    <w:p w14:paraId="7A80B4E2" w14:textId="77777777" w:rsidR="005B73A2" w:rsidRPr="00222F86"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222F86"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222F86"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222F86">
        <w:rPr>
          <w:rFonts w:cs="Arial"/>
          <w:color w:val="000000" w:themeColor="text1"/>
          <w:sz w:val="22"/>
          <w:szCs w:val="22"/>
        </w:rPr>
        <w:t>Variation</w:t>
      </w:r>
      <w:r w:rsidR="003F2D1E" w:rsidRPr="00222F86">
        <w:rPr>
          <w:rFonts w:cs="Arial"/>
          <w:color w:val="000000" w:themeColor="text1"/>
          <w:sz w:val="22"/>
          <w:szCs w:val="22"/>
        </w:rPr>
        <w:t xml:space="preserve"> </w:t>
      </w:r>
      <w:r w:rsidRPr="00222F86">
        <w:rPr>
          <w:rFonts w:cs="Arial"/>
          <w:color w:val="000000" w:themeColor="text1"/>
          <w:sz w:val="22"/>
          <w:szCs w:val="22"/>
        </w:rPr>
        <w:t>number</w:t>
      </w:r>
    </w:p>
    <w:p w14:paraId="46176F1B" w14:textId="0DCE98EE" w:rsidR="003370AB" w:rsidRPr="00222F86"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222F86">
        <w:rPr>
          <w:rFonts w:cs="Arial"/>
          <w:color w:val="000000" w:themeColor="text1"/>
          <w:sz w:val="22"/>
          <w:szCs w:val="22"/>
        </w:rPr>
        <w:fldChar w:fldCharType="begin"/>
      </w:r>
      <w:r w:rsidRPr="00222F86">
        <w:rPr>
          <w:rFonts w:cs="Arial"/>
          <w:color w:val="000000" w:themeColor="text1"/>
          <w:sz w:val="22"/>
          <w:szCs w:val="22"/>
        </w:rPr>
        <w:instrText xml:space="preserve"> MERGEFIELD PAN </w:instrText>
      </w:r>
      <w:r w:rsidRPr="00222F86">
        <w:rPr>
          <w:rFonts w:cs="Arial"/>
          <w:color w:val="000000" w:themeColor="text1"/>
          <w:sz w:val="22"/>
          <w:szCs w:val="22"/>
        </w:rPr>
        <w:fldChar w:fldCharType="separate"/>
      </w:r>
      <w:r w:rsidR="00222F86" w:rsidRPr="00222F86">
        <w:rPr>
          <w:rFonts w:cs="Arial"/>
          <w:noProof/>
          <w:color w:val="000000" w:themeColor="text1"/>
          <w:sz w:val="22"/>
          <w:szCs w:val="22"/>
        </w:rPr>
        <w:t>PAN-021661</w:t>
      </w:r>
      <w:r w:rsidRPr="00222F86">
        <w:rPr>
          <w:rFonts w:cs="Arial"/>
          <w:color w:val="000000" w:themeColor="text1"/>
          <w:sz w:val="22"/>
          <w:szCs w:val="22"/>
        </w:rPr>
        <w:fldChar w:fldCharType="end"/>
      </w:r>
    </w:p>
    <w:p w14:paraId="0C0E48D6" w14:textId="77777777" w:rsidR="00E84C8B" w:rsidRPr="00222F86" w:rsidRDefault="004F05BF" w:rsidP="0025402D">
      <w:pPr>
        <w:pStyle w:val="coverAuthNos"/>
        <w:spacing w:before="480"/>
        <w:ind w:left="3261"/>
        <w:rPr>
          <w:rFonts w:cs="Arial"/>
          <w:color w:val="000000" w:themeColor="text1"/>
          <w:sz w:val="22"/>
          <w:szCs w:val="22"/>
          <w:lang w:val="de-DE"/>
        </w:rPr>
      </w:pPr>
      <w:r w:rsidRPr="00222F86">
        <w:rPr>
          <w:rFonts w:cs="Arial"/>
          <w:color w:val="000000" w:themeColor="text1"/>
          <w:sz w:val="22"/>
          <w:szCs w:val="22"/>
          <w:lang w:val="de-DE"/>
        </w:rPr>
        <w:t>P</w:t>
      </w:r>
      <w:r w:rsidR="00E84C8B" w:rsidRPr="00222F86">
        <w:rPr>
          <w:rFonts w:cs="Arial"/>
          <w:color w:val="000000" w:themeColor="text1"/>
          <w:sz w:val="22"/>
          <w:szCs w:val="22"/>
          <w:lang w:val="de-DE"/>
        </w:rPr>
        <w:t>ermit number</w:t>
      </w:r>
    </w:p>
    <w:p w14:paraId="1B0CEE0B" w14:textId="2B8B0060" w:rsidR="00E84C8B" w:rsidRPr="00222F86" w:rsidRDefault="002F406F" w:rsidP="0025402D">
      <w:pPr>
        <w:pStyle w:val="coverAuthNos"/>
        <w:ind w:left="3261"/>
        <w:rPr>
          <w:rFonts w:cs="Arial"/>
          <w:color w:val="000000" w:themeColor="text1"/>
          <w:sz w:val="22"/>
          <w:szCs w:val="22"/>
          <w:lang w:val="de-DE"/>
        </w:rPr>
      </w:pPr>
      <w:r w:rsidRPr="00222F86">
        <w:rPr>
          <w:rFonts w:cs="Arial"/>
          <w:color w:val="000000" w:themeColor="text1"/>
          <w:sz w:val="22"/>
          <w:szCs w:val="22"/>
          <w:lang w:val="de-DE"/>
        </w:rPr>
        <w:fldChar w:fldCharType="begin"/>
      </w:r>
      <w:r w:rsidRPr="00222F86">
        <w:rPr>
          <w:rFonts w:cs="Arial"/>
          <w:color w:val="000000" w:themeColor="text1"/>
          <w:sz w:val="22"/>
          <w:szCs w:val="22"/>
          <w:lang w:val="de-DE"/>
        </w:rPr>
        <w:instrText xml:space="preserve"> MERGEFIELD FE_Permit_Number </w:instrText>
      </w:r>
      <w:r w:rsidRPr="00222F86">
        <w:rPr>
          <w:rFonts w:cs="Arial"/>
          <w:color w:val="000000" w:themeColor="text1"/>
          <w:sz w:val="22"/>
          <w:szCs w:val="22"/>
          <w:lang w:val="de-DE"/>
        </w:rPr>
        <w:fldChar w:fldCharType="separate"/>
      </w:r>
      <w:r w:rsidR="00222F86" w:rsidRPr="00222F86">
        <w:rPr>
          <w:rFonts w:cs="Arial"/>
          <w:noProof/>
          <w:color w:val="000000" w:themeColor="text1"/>
          <w:sz w:val="22"/>
          <w:szCs w:val="22"/>
          <w:lang w:val="de-DE"/>
        </w:rPr>
        <w:t>BH0068601</w:t>
      </w:r>
      <w:r w:rsidRPr="00222F86">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6052CEC" w:rsidR="00AC41E4" w:rsidRPr="00222F86"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22F86">
        <w:rPr>
          <w:b/>
          <w:color w:val="000000" w:themeColor="text1"/>
          <w:sz w:val="36"/>
          <w:szCs w:val="36"/>
        </w:rPr>
        <w:lastRenderedPageBreak/>
        <w:fldChar w:fldCharType="begin"/>
      </w:r>
      <w:r w:rsidR="00717300" w:rsidRPr="00222F86">
        <w:rPr>
          <w:b/>
          <w:color w:val="000000" w:themeColor="text1"/>
          <w:sz w:val="36"/>
          <w:szCs w:val="36"/>
        </w:rPr>
        <w:instrText xml:space="preserve"> MERGEFIELD Site_Name </w:instrText>
      </w:r>
      <w:r w:rsidR="00717300" w:rsidRPr="00222F86">
        <w:rPr>
          <w:b/>
          <w:color w:val="000000" w:themeColor="text1"/>
          <w:sz w:val="36"/>
          <w:szCs w:val="36"/>
        </w:rPr>
        <w:fldChar w:fldCharType="separate"/>
      </w:r>
      <w:r w:rsidR="00222F86" w:rsidRPr="00222F86">
        <w:rPr>
          <w:b/>
          <w:noProof/>
          <w:color w:val="000000" w:themeColor="text1"/>
          <w:sz w:val="36"/>
          <w:szCs w:val="36"/>
        </w:rPr>
        <w:t>Wolfscastle Wastewater Treatment Works</w:t>
      </w:r>
      <w:r w:rsidR="00717300" w:rsidRPr="00222F86">
        <w:rPr>
          <w:b/>
          <w:color w:val="000000" w:themeColor="text1"/>
          <w:sz w:val="36"/>
          <w:szCs w:val="36"/>
        </w:rPr>
        <w:fldChar w:fldCharType="end"/>
      </w:r>
    </w:p>
    <w:p w14:paraId="67165E4D" w14:textId="7ADDE735" w:rsidR="003370AB" w:rsidRPr="00222F86" w:rsidRDefault="00AF08C3" w:rsidP="003370AB">
      <w:pPr>
        <w:pStyle w:val="Heading1nonum"/>
        <w:spacing w:before="80" w:after="0" w:line="240" w:lineRule="auto"/>
        <w:jc w:val="center"/>
        <w:rPr>
          <w:color w:val="000000" w:themeColor="text1"/>
          <w:szCs w:val="36"/>
        </w:rPr>
      </w:pPr>
      <w:r w:rsidRPr="00222F86">
        <w:rPr>
          <w:color w:val="000000" w:themeColor="text1"/>
          <w:szCs w:val="36"/>
        </w:rPr>
        <w:t>P</w:t>
      </w:r>
      <w:r w:rsidR="003370AB" w:rsidRPr="00222F86">
        <w:rPr>
          <w:color w:val="000000" w:themeColor="text1"/>
          <w:szCs w:val="36"/>
        </w:rPr>
        <w:t xml:space="preserve">ermit </w:t>
      </w:r>
      <w:r w:rsidR="00BE5E02" w:rsidRPr="00222F86">
        <w:rPr>
          <w:color w:val="000000" w:themeColor="text1"/>
          <w:szCs w:val="36"/>
        </w:rPr>
        <w:t>n</w:t>
      </w:r>
      <w:r w:rsidR="003370AB" w:rsidRPr="00222F86">
        <w:rPr>
          <w:color w:val="000000" w:themeColor="text1"/>
          <w:szCs w:val="36"/>
        </w:rPr>
        <w:t xml:space="preserve">umber </w:t>
      </w:r>
      <w:r w:rsidR="002F406F" w:rsidRPr="00222F86">
        <w:rPr>
          <w:color w:val="000000" w:themeColor="text1"/>
          <w:szCs w:val="36"/>
        </w:rPr>
        <w:fldChar w:fldCharType="begin"/>
      </w:r>
      <w:r w:rsidR="002F406F" w:rsidRPr="00222F86">
        <w:rPr>
          <w:color w:val="000000" w:themeColor="text1"/>
          <w:szCs w:val="36"/>
        </w:rPr>
        <w:instrText xml:space="preserve"> MERGEFIELD FE_Permit_Number </w:instrText>
      </w:r>
      <w:r w:rsidR="002F406F" w:rsidRPr="00222F86">
        <w:rPr>
          <w:color w:val="000000" w:themeColor="text1"/>
          <w:szCs w:val="36"/>
        </w:rPr>
        <w:fldChar w:fldCharType="separate"/>
      </w:r>
      <w:r w:rsidR="00222F86" w:rsidRPr="00222F86">
        <w:rPr>
          <w:noProof/>
          <w:color w:val="000000" w:themeColor="text1"/>
          <w:szCs w:val="36"/>
        </w:rPr>
        <w:t>BH0068601</w:t>
      </w:r>
      <w:r w:rsidR="002F406F" w:rsidRPr="00222F86">
        <w:rPr>
          <w:color w:val="000000" w:themeColor="text1"/>
          <w:szCs w:val="36"/>
        </w:rPr>
        <w:fldChar w:fldCharType="end"/>
      </w:r>
    </w:p>
    <w:bookmarkEnd w:id="0"/>
    <w:bookmarkEnd w:id="1"/>
    <w:p w14:paraId="602CA96E" w14:textId="77777777" w:rsidR="003370AB" w:rsidRPr="00222F86" w:rsidRDefault="003370AB" w:rsidP="003370AB">
      <w:pPr>
        <w:pStyle w:val="Heading1nonum"/>
        <w:rPr>
          <w:color w:val="000000" w:themeColor="text1"/>
        </w:rPr>
      </w:pPr>
      <w:r w:rsidRPr="00222F86">
        <w:rPr>
          <w:color w:val="000000" w:themeColor="text1"/>
        </w:rPr>
        <w:t>Introductory note</w:t>
      </w:r>
    </w:p>
    <w:p w14:paraId="2C6CCBA9" w14:textId="77777777" w:rsidR="003370AB" w:rsidRPr="00222F86" w:rsidRDefault="003370AB" w:rsidP="003370AB">
      <w:pPr>
        <w:pStyle w:val="Heading2a"/>
        <w:spacing w:before="120"/>
        <w:rPr>
          <w:i w:val="0"/>
          <w:color w:val="000000" w:themeColor="text1"/>
        </w:rPr>
      </w:pPr>
      <w:r w:rsidRPr="00222F86">
        <w:rPr>
          <w:i w:val="0"/>
          <w:color w:val="000000" w:themeColor="text1"/>
        </w:rPr>
        <w:t xml:space="preserve">This introductory note does not form a part of the </w:t>
      </w:r>
      <w:r w:rsidR="008679AD" w:rsidRPr="00222F86">
        <w:rPr>
          <w:i w:val="0"/>
          <w:color w:val="000000" w:themeColor="text1"/>
        </w:rPr>
        <w:t>notice.</w:t>
      </w:r>
    </w:p>
    <w:p w14:paraId="64CDDF0B" w14:textId="77777777" w:rsidR="00E84C8B" w:rsidRPr="00222F86" w:rsidRDefault="00E84C8B" w:rsidP="00167FFA">
      <w:pPr>
        <w:tabs>
          <w:tab w:val="left" w:pos="-720"/>
          <w:tab w:val="left" w:pos="0"/>
          <w:tab w:val="left" w:pos="972"/>
        </w:tabs>
        <w:spacing w:line="270" w:lineRule="exact"/>
        <w:rPr>
          <w:rFonts w:ascii="Arial" w:hAnsi="Arial" w:cs="Arial"/>
          <w:color w:val="000000" w:themeColor="text1"/>
        </w:rPr>
      </w:pPr>
    </w:p>
    <w:p w14:paraId="48F2A23B" w14:textId="079010EB"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222F86">
        <w:rPr>
          <w:rFonts w:cs="Arial"/>
          <w:color w:val="000000" w:themeColor="text1"/>
          <w:sz w:val="22"/>
          <w:szCs w:val="22"/>
        </w:rPr>
        <w:t>The following</w:t>
      </w:r>
      <w:r w:rsidR="00E84C8B" w:rsidRPr="00222F86">
        <w:rPr>
          <w:rFonts w:cs="Arial"/>
          <w:color w:val="000000" w:themeColor="text1"/>
          <w:sz w:val="22"/>
          <w:szCs w:val="22"/>
        </w:rPr>
        <w:t xml:space="preserve"> </w:t>
      </w:r>
      <w:r w:rsidR="0010272E" w:rsidRPr="00222F86">
        <w:rPr>
          <w:rFonts w:cs="Arial"/>
          <w:color w:val="000000" w:themeColor="text1"/>
          <w:sz w:val="22"/>
          <w:szCs w:val="22"/>
        </w:rPr>
        <w:t xml:space="preserve">notice </w:t>
      </w:r>
      <w:r w:rsidR="00E84C8B" w:rsidRPr="00222F86">
        <w:rPr>
          <w:rFonts w:cs="Arial"/>
          <w:color w:val="000000" w:themeColor="text1"/>
          <w:sz w:val="22"/>
          <w:szCs w:val="22"/>
        </w:rPr>
        <w:t>gives notice of the variation</w:t>
      </w:r>
      <w:r w:rsidR="004F05BF" w:rsidRPr="00222F86">
        <w:rPr>
          <w:rFonts w:cs="Arial"/>
          <w:color w:val="000000" w:themeColor="text1"/>
          <w:sz w:val="22"/>
          <w:szCs w:val="22"/>
        </w:rPr>
        <w:t xml:space="preserve"> and consolidation</w:t>
      </w:r>
      <w:r w:rsidR="00E84C8B" w:rsidRPr="00222F86">
        <w:rPr>
          <w:rFonts w:cs="Arial"/>
          <w:color w:val="000000" w:themeColor="text1"/>
          <w:sz w:val="22"/>
          <w:szCs w:val="22"/>
        </w:rPr>
        <w:t xml:space="preserve"> </w:t>
      </w:r>
      <w:r w:rsidR="00952C06" w:rsidRPr="00222F86">
        <w:rPr>
          <w:rFonts w:cs="Arial"/>
          <w:color w:val="000000" w:themeColor="text1"/>
          <w:sz w:val="22"/>
          <w:szCs w:val="22"/>
        </w:rPr>
        <w:t xml:space="preserve">of </w:t>
      </w:r>
      <w:r w:rsidR="008872C9" w:rsidRPr="00222F86">
        <w:rPr>
          <w:rFonts w:cs="Arial"/>
          <w:color w:val="000000" w:themeColor="text1"/>
          <w:sz w:val="22"/>
          <w:szCs w:val="22"/>
        </w:rPr>
        <w:t xml:space="preserve">environmental permits </w:t>
      </w:r>
      <w:r w:rsidR="002F406F" w:rsidRPr="00222F86">
        <w:rPr>
          <w:rFonts w:cs="Arial"/>
          <w:color w:val="000000" w:themeColor="text1"/>
          <w:sz w:val="22"/>
          <w:szCs w:val="22"/>
        </w:rPr>
        <w:fldChar w:fldCharType="begin"/>
      </w:r>
      <w:r w:rsidR="002F406F" w:rsidRPr="00222F86">
        <w:rPr>
          <w:rFonts w:cs="Arial"/>
          <w:color w:val="000000" w:themeColor="text1"/>
          <w:sz w:val="22"/>
          <w:szCs w:val="22"/>
        </w:rPr>
        <w:instrText xml:space="preserve"> MERGEFIELD FE_Permit_Number </w:instrText>
      </w:r>
      <w:r w:rsidR="002F406F" w:rsidRPr="00222F86">
        <w:rPr>
          <w:rFonts w:cs="Arial"/>
          <w:color w:val="000000" w:themeColor="text1"/>
          <w:sz w:val="22"/>
          <w:szCs w:val="22"/>
        </w:rPr>
        <w:fldChar w:fldCharType="separate"/>
      </w:r>
      <w:r w:rsidR="00222F86" w:rsidRPr="00222F86">
        <w:rPr>
          <w:rFonts w:cs="Arial"/>
          <w:noProof/>
          <w:color w:val="000000" w:themeColor="text1"/>
          <w:sz w:val="22"/>
          <w:szCs w:val="22"/>
        </w:rPr>
        <w:t>BH0068601</w:t>
      </w:r>
      <w:r w:rsidR="002F406F" w:rsidRPr="00222F86">
        <w:rPr>
          <w:rFonts w:cs="Arial"/>
          <w:color w:val="000000" w:themeColor="text1"/>
          <w:sz w:val="22"/>
          <w:szCs w:val="22"/>
        </w:rPr>
        <w:fldChar w:fldCharType="end"/>
      </w:r>
      <w:r w:rsidR="008872C9" w:rsidRPr="00222F86">
        <w:rPr>
          <w:rFonts w:cs="Arial"/>
          <w:color w:val="000000" w:themeColor="text1"/>
          <w:sz w:val="22"/>
          <w:szCs w:val="22"/>
        </w:rPr>
        <w:t xml:space="preserve"> and </w:t>
      </w:r>
      <w:r w:rsidR="002F406F" w:rsidRPr="00222F86">
        <w:rPr>
          <w:rFonts w:cs="Arial"/>
          <w:color w:val="000000" w:themeColor="text1"/>
          <w:sz w:val="22"/>
          <w:szCs w:val="22"/>
        </w:rPr>
        <w:fldChar w:fldCharType="begin"/>
      </w:r>
      <w:r w:rsidR="002F406F" w:rsidRPr="00222F86">
        <w:rPr>
          <w:rFonts w:cs="Arial"/>
          <w:color w:val="000000" w:themeColor="text1"/>
          <w:sz w:val="22"/>
          <w:szCs w:val="22"/>
        </w:rPr>
        <w:instrText xml:space="preserve"> MERGEFIELD Storm_Permit_Number </w:instrText>
      </w:r>
      <w:r w:rsidR="002F406F" w:rsidRPr="00222F86">
        <w:rPr>
          <w:rFonts w:cs="Arial"/>
          <w:color w:val="000000" w:themeColor="text1"/>
          <w:sz w:val="22"/>
          <w:szCs w:val="22"/>
        </w:rPr>
        <w:fldChar w:fldCharType="separate"/>
      </w:r>
      <w:r w:rsidR="00222F86" w:rsidRPr="00222F86">
        <w:rPr>
          <w:rFonts w:cs="Arial"/>
          <w:noProof/>
          <w:color w:val="000000" w:themeColor="text1"/>
          <w:sz w:val="22"/>
          <w:szCs w:val="22"/>
        </w:rPr>
        <w:t>BG0011602</w:t>
      </w:r>
      <w:r w:rsidR="002F406F" w:rsidRPr="00222F86">
        <w:rPr>
          <w:rFonts w:cs="Arial"/>
          <w:color w:val="000000" w:themeColor="text1"/>
          <w:sz w:val="22"/>
          <w:szCs w:val="22"/>
        </w:rPr>
        <w:fldChar w:fldCharType="end"/>
      </w:r>
      <w:r w:rsidR="008872C9" w:rsidRPr="00222F86">
        <w:rPr>
          <w:rFonts w:cs="Arial"/>
          <w:color w:val="000000" w:themeColor="text1"/>
          <w:sz w:val="22"/>
          <w:szCs w:val="22"/>
        </w:rPr>
        <w:t xml:space="preserve"> referred to in the status logs below and the replacement of those permits with a consolidated </w:t>
      </w:r>
      <w:r w:rsidR="008872C9" w:rsidRPr="008F36B8">
        <w:rPr>
          <w:rFonts w:cs="Arial"/>
          <w:sz w:val="22"/>
          <w:szCs w:val="22"/>
        </w:rPr>
        <w:t>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w:t>
      </w:r>
      <w:r w:rsidRPr="00222F86">
        <w:rPr>
          <w:rStyle w:val="Pink"/>
          <w:rFonts w:ascii="Arial" w:hAnsi="Arial" w:cs="Arial"/>
          <w:color w:val="000000" w:themeColor="text1"/>
          <w:sz w:val="22"/>
          <w:szCs w:val="22"/>
        </w:rPr>
        <w:t xml:space="preserve">n agreed between </w:t>
      </w:r>
      <w:r w:rsidR="000B57A2" w:rsidRPr="00222F86">
        <w:rPr>
          <w:rStyle w:val="Pink"/>
          <w:rFonts w:ascii="Arial" w:hAnsi="Arial" w:cs="Arial"/>
          <w:color w:val="000000" w:themeColor="text1"/>
          <w:sz w:val="22"/>
          <w:szCs w:val="22"/>
        </w:rPr>
        <w:t>Natural Resources Wales</w:t>
      </w:r>
      <w:r w:rsidRPr="00222F86">
        <w:rPr>
          <w:rStyle w:val="Pink"/>
          <w:rFonts w:ascii="Arial" w:hAnsi="Arial" w:cs="Arial"/>
          <w:color w:val="000000" w:themeColor="text1"/>
          <w:sz w:val="22"/>
          <w:szCs w:val="22"/>
        </w:rPr>
        <w:t xml:space="preserve"> and </w:t>
      </w:r>
      <w:r w:rsidR="000B57A2" w:rsidRPr="00222F86">
        <w:rPr>
          <w:rStyle w:val="Pink"/>
          <w:rFonts w:ascii="Arial" w:hAnsi="Arial" w:cs="Arial"/>
          <w:color w:val="000000" w:themeColor="text1"/>
          <w:sz w:val="22"/>
          <w:szCs w:val="22"/>
        </w:rPr>
        <w:t>Dŵr Cymru Cyfyngedig</w:t>
      </w:r>
      <w:r w:rsidRPr="00222F86">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222F86">
        <w:rPr>
          <w:rStyle w:val="Pink"/>
          <w:rFonts w:ascii="Arial" w:hAnsi="Arial" w:cs="Arial"/>
          <w:color w:val="000000" w:themeColor="text1"/>
          <w:sz w:val="22"/>
          <w:szCs w:val="22"/>
        </w:rPr>
        <w:t xml:space="preserve"> </w:t>
      </w:r>
      <w:r w:rsidRPr="00222F86">
        <w:rPr>
          <w:rStyle w:val="Pink"/>
          <w:rFonts w:ascii="Arial" w:hAnsi="Arial" w:cs="Arial"/>
          <w:color w:val="000000" w:themeColor="text1"/>
          <w:sz w:val="22"/>
          <w:szCs w:val="22"/>
        </w:rPr>
        <w:t>and</w:t>
      </w:r>
      <w:r w:rsidR="00DE0B1D" w:rsidRPr="00222F86">
        <w:rPr>
          <w:rStyle w:val="Pink"/>
          <w:rFonts w:ascii="Arial" w:hAnsi="Arial" w:cs="Arial"/>
          <w:color w:val="000000" w:themeColor="text1"/>
          <w:sz w:val="22"/>
          <w:szCs w:val="22"/>
        </w:rPr>
        <w:t xml:space="preserve"> </w:t>
      </w:r>
      <w:r w:rsidR="00A84430" w:rsidRPr="00222F86">
        <w:rPr>
          <w:rStyle w:val="Pink"/>
          <w:rFonts w:ascii="Arial" w:hAnsi="Arial" w:cs="Arial"/>
          <w:color w:val="000000" w:themeColor="text1"/>
          <w:sz w:val="22"/>
          <w:szCs w:val="22"/>
        </w:rPr>
        <w:t>to upgrade discharge operation monitoring on the storm discharge on replacement of the current monitor</w:t>
      </w:r>
      <w:r w:rsidRPr="00222F86">
        <w:rPr>
          <w:rStyle w:val="Pink"/>
          <w:rFonts w:ascii="Arial" w:hAnsi="Arial" w:cs="Arial"/>
          <w:color w:val="000000" w:themeColor="text1"/>
          <w:sz w:val="22"/>
          <w:szCs w:val="22"/>
        </w:rPr>
        <w:t xml:space="preserve">. </w:t>
      </w:r>
      <w:r w:rsidR="00C7451A" w:rsidRPr="00222F86">
        <w:rPr>
          <w:rStyle w:val="Pink"/>
          <w:rFonts w:ascii="Arial" w:hAnsi="Arial" w:cs="Arial"/>
          <w:color w:val="000000" w:themeColor="text1"/>
          <w:sz w:val="22"/>
          <w:szCs w:val="22"/>
        </w:rPr>
        <w:t xml:space="preserve">Compliance assessment against flow passed forward and overflow operation </w:t>
      </w:r>
      <w:r w:rsidR="00650A12" w:rsidRPr="00222F86">
        <w:rPr>
          <w:rStyle w:val="Pink"/>
          <w:rFonts w:ascii="Arial" w:hAnsi="Arial" w:cs="Arial"/>
          <w:color w:val="000000" w:themeColor="text1"/>
          <w:sz w:val="22"/>
          <w:szCs w:val="22"/>
        </w:rPr>
        <w:t>w</w:t>
      </w:r>
      <w:r w:rsidR="00C7451A" w:rsidRPr="00222F86">
        <w:rPr>
          <w:rStyle w:val="Pink"/>
          <w:rFonts w:ascii="Arial" w:hAnsi="Arial" w:cs="Arial"/>
          <w:color w:val="000000" w:themeColor="text1"/>
          <w:sz w:val="22"/>
          <w:szCs w:val="22"/>
        </w:rPr>
        <w:t>ill be carried out for the first full calendar year after both monitors have been installe</w:t>
      </w:r>
      <w:r w:rsidR="00C7451A" w:rsidRPr="00C7451A">
        <w:rPr>
          <w:rStyle w:val="Pink"/>
          <w:rFonts w:ascii="Arial" w:hAnsi="Arial" w:cs="Arial"/>
          <w:color w:val="auto"/>
          <w:sz w:val="22"/>
          <w:szCs w:val="22"/>
        </w:rPr>
        <w:t>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03F261D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222F86">
              <w:rPr>
                <w:rFonts w:ascii="Arial" w:hAnsi="Arial" w:cs="Arial"/>
                <w:noProof/>
                <w:color w:val="FFFFFF"/>
                <w:sz w:val="22"/>
                <w:szCs w:val="22"/>
              </w:rPr>
              <w:t>BH0068601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A7FFD" w:rsidRPr="008F36B8" w14:paraId="0E5D8FB3" w14:textId="77777777" w:rsidTr="00211A39">
        <w:tc>
          <w:tcPr>
            <w:tcW w:w="2660" w:type="dxa"/>
            <w:vMerge w:val="restart"/>
            <w:tcBorders>
              <w:left w:val="nil"/>
              <w:right w:val="nil"/>
            </w:tcBorders>
          </w:tcPr>
          <w:p w14:paraId="473F82AE" w14:textId="55336784" w:rsidR="001A7FFD" w:rsidRPr="008F36B8" w:rsidRDefault="001A7FFD" w:rsidP="001A7FFD">
            <w:pPr>
              <w:pStyle w:val="Tablebody"/>
              <w:spacing w:before="40" w:after="40" w:line="270" w:lineRule="exact"/>
              <w:rPr>
                <w:rFonts w:ascii="Arial" w:hAnsi="Arial" w:cs="Arial"/>
                <w:sz w:val="22"/>
                <w:szCs w:val="22"/>
              </w:rPr>
            </w:pPr>
            <w:r w:rsidRPr="00494031">
              <w:rPr>
                <w:rFonts w:ascii="Arial" w:hAnsi="Arial" w:cs="Arial"/>
                <w:color w:val="000000" w:themeColor="text1"/>
                <w:sz w:val="22"/>
                <w:szCs w:val="22"/>
              </w:rPr>
              <w:t xml:space="preserve">Regulator-initiated variation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PAN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PAN-024167</w:t>
            </w:r>
            <w:r w:rsidRPr="00494031">
              <w:rPr>
                <w:rFonts w:ascii="Arial" w:hAnsi="Arial" w:cs="Arial"/>
                <w:color w:val="000000" w:themeColor="text1"/>
                <w:sz w:val="22"/>
                <w:szCs w:val="22"/>
              </w:rPr>
              <w:fldChar w:fldCharType="end"/>
            </w:r>
          </w:p>
        </w:tc>
        <w:tc>
          <w:tcPr>
            <w:tcW w:w="1593" w:type="dxa"/>
            <w:tcBorders>
              <w:left w:val="nil"/>
              <w:right w:val="nil"/>
            </w:tcBorders>
          </w:tcPr>
          <w:p w14:paraId="6A851BCF" w14:textId="7EABE0EA" w:rsidR="001A7FFD" w:rsidRPr="008F36B8" w:rsidRDefault="001A7FFD" w:rsidP="001A7FFD">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31/03/2023</w:t>
            </w:r>
          </w:p>
        </w:tc>
        <w:tc>
          <w:tcPr>
            <w:tcW w:w="3793" w:type="dxa"/>
            <w:tcBorders>
              <w:left w:val="nil"/>
              <w:right w:val="nil"/>
            </w:tcBorders>
          </w:tcPr>
          <w:p w14:paraId="0F88CE43" w14:textId="22E0799B" w:rsidR="001A7FFD" w:rsidRPr="008F36B8" w:rsidRDefault="001A7FFD" w:rsidP="001A7FFD">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The DWF limit has been increase. The BOD and TSS limits have been tightened.</w:t>
            </w:r>
          </w:p>
        </w:tc>
      </w:tr>
      <w:tr w:rsidR="001A7FFD" w:rsidRPr="008F36B8" w14:paraId="3E22E2C8" w14:textId="77777777" w:rsidTr="00211A39">
        <w:tc>
          <w:tcPr>
            <w:tcW w:w="2660" w:type="dxa"/>
            <w:vMerge/>
            <w:tcBorders>
              <w:left w:val="nil"/>
              <w:right w:val="nil"/>
            </w:tcBorders>
          </w:tcPr>
          <w:p w14:paraId="12D0B969" w14:textId="77777777" w:rsidR="001A7FFD" w:rsidRPr="008F36B8" w:rsidRDefault="001A7FFD" w:rsidP="001A7FFD">
            <w:pPr>
              <w:pStyle w:val="Tablebody"/>
              <w:spacing w:before="40" w:after="40" w:line="270" w:lineRule="exact"/>
              <w:rPr>
                <w:rFonts w:ascii="Arial" w:hAnsi="Arial" w:cs="Arial"/>
                <w:sz w:val="22"/>
                <w:szCs w:val="22"/>
              </w:rPr>
            </w:pPr>
          </w:p>
        </w:tc>
        <w:tc>
          <w:tcPr>
            <w:tcW w:w="1593" w:type="dxa"/>
            <w:tcBorders>
              <w:left w:val="nil"/>
              <w:right w:val="nil"/>
            </w:tcBorders>
          </w:tcPr>
          <w:p w14:paraId="6C65B254" w14:textId="18A5E7E2" w:rsidR="001A7FFD" w:rsidRPr="008F36B8" w:rsidRDefault="001A7FFD" w:rsidP="001A7FFD">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28/04/2023</w:t>
            </w:r>
          </w:p>
        </w:tc>
        <w:tc>
          <w:tcPr>
            <w:tcW w:w="3793" w:type="dxa"/>
            <w:tcBorders>
              <w:left w:val="nil"/>
              <w:right w:val="nil"/>
            </w:tcBorders>
          </w:tcPr>
          <w:p w14:paraId="147741C5" w14:textId="2FBD81E6" w:rsidR="001A7FFD" w:rsidRPr="008F36B8" w:rsidRDefault="001A7FFD" w:rsidP="001A7FFD">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Total Phosphorus and Ammonia limits have been added.</w:t>
            </w:r>
          </w:p>
        </w:tc>
      </w:tr>
      <w:tr w:rsidR="001A7FFD" w:rsidRPr="008F36B8" w14:paraId="5DA0E9A3" w14:textId="77777777" w:rsidTr="00211A39">
        <w:tc>
          <w:tcPr>
            <w:tcW w:w="2660" w:type="dxa"/>
            <w:tcBorders>
              <w:left w:val="nil"/>
              <w:right w:val="nil"/>
            </w:tcBorders>
          </w:tcPr>
          <w:p w14:paraId="603D28FC" w14:textId="2287FF51" w:rsidR="001A7FFD" w:rsidRPr="008F36B8" w:rsidRDefault="001A7FFD" w:rsidP="001A7FFD">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w:t>
            </w:r>
            <w:r w:rsidRPr="00494031">
              <w:rPr>
                <w:rFonts w:ascii="Arial" w:hAnsi="Arial" w:cs="Arial"/>
                <w:color w:val="000000" w:themeColor="text1"/>
                <w:sz w:val="22"/>
                <w:szCs w:val="22"/>
              </w:rPr>
              <w:t xml:space="preserve">determined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FE_Permit_Number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BH0068601</w:t>
            </w:r>
            <w:r w:rsidRPr="00494031">
              <w:rPr>
                <w:rFonts w:ascii="Arial" w:hAnsi="Arial" w:cs="Arial"/>
                <w:color w:val="000000" w:themeColor="text1"/>
                <w:sz w:val="22"/>
                <w:szCs w:val="22"/>
              </w:rPr>
              <w:fldChar w:fldCharType="end"/>
            </w:r>
            <w:r w:rsidRPr="00494031">
              <w:rPr>
                <w:rFonts w:ascii="Arial" w:hAnsi="Arial" w:cs="Arial"/>
                <w:color w:val="000000" w:themeColor="text1"/>
                <w:sz w:val="22"/>
                <w:szCs w:val="22"/>
              </w:rPr>
              <w:t xml:space="preserve"> </w:t>
            </w:r>
          </w:p>
        </w:tc>
        <w:tc>
          <w:tcPr>
            <w:tcW w:w="1593" w:type="dxa"/>
            <w:tcBorders>
              <w:left w:val="nil"/>
              <w:right w:val="nil"/>
            </w:tcBorders>
          </w:tcPr>
          <w:p w14:paraId="255A2B88" w14:textId="6A424AB9" w:rsidR="001A7FFD" w:rsidRPr="008F36B8" w:rsidRDefault="001A7FFD" w:rsidP="001A7FFD">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23/01/2024</w:t>
            </w:r>
          </w:p>
        </w:tc>
        <w:tc>
          <w:tcPr>
            <w:tcW w:w="3793" w:type="dxa"/>
            <w:tcBorders>
              <w:left w:val="nil"/>
              <w:right w:val="nil"/>
            </w:tcBorders>
          </w:tcPr>
          <w:p w14:paraId="0F44CE09" w14:textId="0C398862" w:rsidR="001A7FFD" w:rsidRPr="008F36B8" w:rsidRDefault="001A7FFD" w:rsidP="001A7FFD">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45B5B257" w:rsidR="0041030E" w:rsidRPr="001A7FFD" w:rsidRDefault="0041030E" w:rsidP="00D5101A">
            <w:pPr>
              <w:pStyle w:val="Tablebody"/>
              <w:spacing w:before="40" w:after="40" w:line="270" w:lineRule="exact"/>
              <w:rPr>
                <w:rFonts w:ascii="Arial" w:hAnsi="Arial" w:cs="Arial"/>
                <w:color w:val="000000" w:themeColor="text1"/>
                <w:sz w:val="22"/>
                <w:szCs w:val="22"/>
              </w:rPr>
            </w:pPr>
            <w:r w:rsidRPr="001A7FFD">
              <w:rPr>
                <w:rFonts w:ascii="Arial" w:hAnsi="Arial" w:cs="Arial"/>
                <w:color w:val="000000" w:themeColor="text1"/>
                <w:sz w:val="22"/>
                <w:szCs w:val="22"/>
              </w:rPr>
              <w:t xml:space="preserve">Regulator-initiated variation </w:t>
            </w:r>
            <w:r w:rsidRPr="001A7FFD">
              <w:rPr>
                <w:rFonts w:ascii="Arial" w:hAnsi="Arial" w:cs="Arial"/>
                <w:color w:val="000000" w:themeColor="text1"/>
                <w:sz w:val="22"/>
                <w:szCs w:val="22"/>
              </w:rPr>
              <w:fldChar w:fldCharType="begin"/>
            </w:r>
            <w:r w:rsidRPr="001A7FFD">
              <w:rPr>
                <w:rFonts w:ascii="Arial" w:hAnsi="Arial" w:cs="Arial"/>
                <w:color w:val="000000" w:themeColor="text1"/>
                <w:sz w:val="22"/>
                <w:szCs w:val="22"/>
              </w:rPr>
              <w:instrText xml:space="preserve"> MERGEFIELD PAN </w:instrText>
            </w:r>
            <w:r w:rsidRPr="001A7FFD">
              <w:rPr>
                <w:rFonts w:ascii="Arial" w:hAnsi="Arial" w:cs="Arial"/>
                <w:color w:val="000000" w:themeColor="text1"/>
                <w:sz w:val="22"/>
                <w:szCs w:val="22"/>
              </w:rPr>
              <w:fldChar w:fldCharType="separate"/>
            </w:r>
            <w:r w:rsidR="00222F86" w:rsidRPr="001A7FFD">
              <w:rPr>
                <w:rFonts w:ascii="Arial" w:hAnsi="Arial" w:cs="Arial"/>
                <w:noProof/>
                <w:color w:val="000000" w:themeColor="text1"/>
                <w:sz w:val="22"/>
                <w:szCs w:val="22"/>
              </w:rPr>
              <w:t>PAN-021661</w:t>
            </w:r>
            <w:r w:rsidRPr="001A7FFD">
              <w:rPr>
                <w:rFonts w:ascii="Arial" w:hAnsi="Arial" w:cs="Arial"/>
                <w:color w:val="000000" w:themeColor="text1"/>
                <w:sz w:val="22"/>
                <w:szCs w:val="22"/>
              </w:rPr>
              <w:fldChar w:fldCharType="end"/>
            </w:r>
          </w:p>
        </w:tc>
        <w:tc>
          <w:tcPr>
            <w:tcW w:w="1593" w:type="dxa"/>
            <w:tcBorders>
              <w:left w:val="nil"/>
              <w:right w:val="nil"/>
            </w:tcBorders>
          </w:tcPr>
          <w:p w14:paraId="4D15B714" w14:textId="459E0195" w:rsidR="0041030E" w:rsidRPr="001A7FFD" w:rsidRDefault="002850B2" w:rsidP="00D5101A">
            <w:pPr>
              <w:pStyle w:val="Tablebody"/>
              <w:spacing w:before="40" w:after="40" w:line="270" w:lineRule="exact"/>
              <w:rPr>
                <w:rFonts w:ascii="Arial" w:hAnsi="Arial" w:cs="Arial"/>
                <w:color w:val="000000" w:themeColor="text1"/>
                <w:sz w:val="22"/>
                <w:szCs w:val="22"/>
              </w:rPr>
            </w:pPr>
            <w:r w:rsidRPr="002850B2">
              <w:rPr>
                <w:rFonts w:ascii="Arial" w:hAnsi="Arial" w:cs="Arial"/>
                <w:color w:val="000000" w:themeColor="text1"/>
                <w:sz w:val="22"/>
                <w:szCs w:val="22"/>
              </w:rPr>
              <w:t>24/04/2023</w:t>
            </w:r>
          </w:p>
        </w:tc>
        <w:tc>
          <w:tcPr>
            <w:tcW w:w="3793" w:type="dxa"/>
            <w:tcBorders>
              <w:left w:val="nil"/>
              <w:right w:val="nil"/>
            </w:tcBorders>
          </w:tcPr>
          <w:p w14:paraId="551D6B68" w14:textId="3D873056" w:rsidR="0041030E" w:rsidRPr="001A7FFD" w:rsidRDefault="0041030E" w:rsidP="00D5101A">
            <w:pPr>
              <w:pStyle w:val="Tablebody"/>
              <w:spacing w:before="40" w:after="40" w:line="270" w:lineRule="exact"/>
              <w:rPr>
                <w:rFonts w:ascii="Arial" w:hAnsi="Arial" w:cs="Arial"/>
                <w:color w:val="000000" w:themeColor="text1"/>
                <w:sz w:val="22"/>
                <w:szCs w:val="22"/>
              </w:rPr>
            </w:pPr>
            <w:r w:rsidRPr="001A7FFD">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2B680995" w:rsidR="0041030E" w:rsidRPr="00B1255F" w:rsidRDefault="0041030E" w:rsidP="0041030E">
            <w:pPr>
              <w:pStyle w:val="Tablebody"/>
              <w:spacing w:before="40" w:after="40" w:line="270" w:lineRule="exact"/>
              <w:rPr>
                <w:rFonts w:ascii="Arial" w:hAnsi="Arial" w:cs="Arial"/>
                <w:color w:val="000000" w:themeColor="text1"/>
                <w:sz w:val="22"/>
                <w:szCs w:val="22"/>
              </w:rPr>
            </w:pPr>
            <w:r w:rsidRPr="00B1255F">
              <w:rPr>
                <w:rFonts w:ascii="Arial" w:hAnsi="Arial" w:cs="Arial"/>
                <w:color w:val="000000" w:themeColor="text1"/>
                <w:sz w:val="22"/>
                <w:szCs w:val="22"/>
              </w:rPr>
              <w:t xml:space="preserve">Variation determined </w:t>
            </w:r>
            <w:r w:rsidRPr="00B1255F">
              <w:rPr>
                <w:rFonts w:ascii="Arial" w:hAnsi="Arial" w:cs="Arial"/>
                <w:color w:val="000000" w:themeColor="text1"/>
                <w:sz w:val="22"/>
                <w:szCs w:val="22"/>
              </w:rPr>
              <w:fldChar w:fldCharType="begin"/>
            </w:r>
            <w:r w:rsidRPr="00B1255F">
              <w:rPr>
                <w:rFonts w:ascii="Arial" w:hAnsi="Arial" w:cs="Arial"/>
                <w:color w:val="000000" w:themeColor="text1"/>
                <w:sz w:val="22"/>
                <w:szCs w:val="22"/>
              </w:rPr>
              <w:instrText xml:space="preserve"> MERGEFIELD FE_Permit_Number </w:instrText>
            </w:r>
            <w:r w:rsidRPr="00B1255F">
              <w:rPr>
                <w:rFonts w:ascii="Arial" w:hAnsi="Arial" w:cs="Arial"/>
                <w:color w:val="000000" w:themeColor="text1"/>
                <w:sz w:val="22"/>
                <w:szCs w:val="22"/>
              </w:rPr>
              <w:fldChar w:fldCharType="separate"/>
            </w:r>
            <w:r w:rsidR="00222F86" w:rsidRPr="00B1255F">
              <w:rPr>
                <w:rFonts w:ascii="Arial" w:hAnsi="Arial" w:cs="Arial"/>
                <w:noProof/>
                <w:color w:val="000000" w:themeColor="text1"/>
                <w:sz w:val="22"/>
                <w:szCs w:val="22"/>
              </w:rPr>
              <w:t>BH0068601</w:t>
            </w:r>
            <w:r w:rsidRPr="00B1255F">
              <w:rPr>
                <w:rFonts w:ascii="Arial" w:hAnsi="Arial" w:cs="Arial"/>
                <w:color w:val="000000" w:themeColor="text1"/>
                <w:sz w:val="22"/>
                <w:szCs w:val="22"/>
              </w:rPr>
              <w:fldChar w:fldCharType="end"/>
            </w:r>
            <w:r w:rsidRPr="00B1255F">
              <w:rPr>
                <w:rFonts w:ascii="Arial" w:hAnsi="Arial" w:cs="Arial"/>
                <w:color w:val="000000" w:themeColor="text1"/>
                <w:sz w:val="22"/>
                <w:szCs w:val="22"/>
              </w:rPr>
              <w:t xml:space="preserve"> </w:t>
            </w:r>
          </w:p>
        </w:tc>
        <w:tc>
          <w:tcPr>
            <w:tcW w:w="1593" w:type="dxa"/>
            <w:tcBorders>
              <w:left w:val="nil"/>
              <w:right w:val="nil"/>
            </w:tcBorders>
          </w:tcPr>
          <w:p w14:paraId="016B6731" w14:textId="43E1F8B4" w:rsidR="0041030E" w:rsidRPr="00B1255F" w:rsidRDefault="00B1255F" w:rsidP="0041030E">
            <w:pPr>
              <w:pStyle w:val="Tablebody"/>
              <w:spacing w:before="40" w:after="40" w:line="270" w:lineRule="exact"/>
              <w:rPr>
                <w:rFonts w:ascii="Arial" w:hAnsi="Arial" w:cs="Arial"/>
                <w:color w:val="000000" w:themeColor="text1"/>
                <w:sz w:val="22"/>
                <w:szCs w:val="22"/>
              </w:rPr>
            </w:pPr>
            <w:r w:rsidRPr="00B1255F">
              <w:rPr>
                <w:rFonts w:ascii="Arial" w:hAnsi="Arial" w:cs="Arial"/>
                <w:color w:val="000000" w:themeColor="text1"/>
                <w:sz w:val="22"/>
                <w:szCs w:val="22"/>
              </w:rPr>
              <w:t>23/05/2024</w:t>
            </w:r>
          </w:p>
        </w:tc>
        <w:tc>
          <w:tcPr>
            <w:tcW w:w="3793" w:type="dxa"/>
            <w:tcBorders>
              <w:left w:val="nil"/>
              <w:right w:val="nil"/>
            </w:tcBorders>
          </w:tcPr>
          <w:p w14:paraId="10627980" w14:textId="3EB65789"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5F6C1C1F"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222F86">
              <w:rPr>
                <w:rFonts w:ascii="Arial" w:hAnsi="Arial" w:cs="Arial"/>
                <w:noProof/>
                <w:color w:val="FFFFFF"/>
                <w:sz w:val="22"/>
                <w:szCs w:val="22"/>
              </w:rPr>
              <w:t>BG0011602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143955" w:rsidRPr="008F36B8" w14:paraId="6E4CF81F" w14:textId="77777777" w:rsidTr="00143955">
        <w:tc>
          <w:tcPr>
            <w:tcW w:w="2694" w:type="dxa"/>
            <w:tcBorders>
              <w:top w:val="single" w:sz="6" w:space="0" w:color="auto"/>
              <w:left w:val="nil"/>
              <w:bottom w:val="single" w:sz="6" w:space="0" w:color="auto"/>
              <w:right w:val="nil"/>
            </w:tcBorders>
          </w:tcPr>
          <w:p w14:paraId="629AE902" w14:textId="160718F8" w:rsidR="00143955" w:rsidRPr="008F36B8" w:rsidRDefault="00143955" w:rsidP="00143955">
            <w:pPr>
              <w:pStyle w:val="Tablebody"/>
              <w:spacing w:before="40" w:after="40" w:line="270" w:lineRule="exact"/>
              <w:rPr>
                <w:rFonts w:ascii="Arial" w:hAnsi="Arial" w:cs="Arial"/>
                <w:color w:val="FF0000"/>
                <w:sz w:val="22"/>
                <w:szCs w:val="22"/>
              </w:rPr>
            </w:pPr>
            <w:r w:rsidRPr="005C2CF5">
              <w:rPr>
                <w:rFonts w:ascii="Arial" w:hAnsi="Arial" w:cs="Arial"/>
                <w:color w:val="auto"/>
                <w:sz w:val="22"/>
                <w:szCs w:val="22"/>
              </w:rPr>
              <w:t>Application determined</w:t>
            </w:r>
          </w:p>
        </w:tc>
        <w:tc>
          <w:tcPr>
            <w:tcW w:w="1559" w:type="dxa"/>
            <w:tcBorders>
              <w:top w:val="single" w:sz="6" w:space="0" w:color="auto"/>
              <w:left w:val="nil"/>
              <w:bottom w:val="single" w:sz="6" w:space="0" w:color="auto"/>
              <w:right w:val="nil"/>
            </w:tcBorders>
          </w:tcPr>
          <w:p w14:paraId="0757FBA1" w14:textId="55D8D6DF" w:rsidR="00143955" w:rsidRPr="008F36B8" w:rsidRDefault="00143955" w:rsidP="00143955">
            <w:pPr>
              <w:pStyle w:val="Tablebody"/>
              <w:spacing w:before="40" w:after="40" w:line="270" w:lineRule="exact"/>
              <w:rPr>
                <w:rFonts w:ascii="Arial" w:hAnsi="Arial" w:cs="Arial"/>
                <w:color w:val="FF0000"/>
                <w:sz w:val="22"/>
                <w:szCs w:val="22"/>
              </w:rPr>
            </w:pPr>
            <w:r>
              <w:rPr>
                <w:rFonts w:ascii="Arial" w:hAnsi="Arial" w:cs="Arial"/>
                <w:color w:val="auto"/>
                <w:sz w:val="22"/>
                <w:szCs w:val="22"/>
              </w:rPr>
              <w:t>08/09/2010</w:t>
            </w:r>
          </w:p>
        </w:tc>
        <w:tc>
          <w:tcPr>
            <w:tcW w:w="3793" w:type="dxa"/>
            <w:tcBorders>
              <w:top w:val="single" w:sz="6" w:space="0" w:color="auto"/>
              <w:left w:val="nil"/>
              <w:bottom w:val="single" w:sz="6" w:space="0" w:color="auto"/>
              <w:right w:val="nil"/>
            </w:tcBorders>
          </w:tcPr>
          <w:p w14:paraId="555D1073" w14:textId="008314AC" w:rsidR="00143955" w:rsidRPr="008F36B8" w:rsidRDefault="00143955" w:rsidP="00143955">
            <w:pPr>
              <w:pStyle w:val="Tablebody"/>
              <w:spacing w:before="40" w:after="40" w:line="270" w:lineRule="exact"/>
              <w:rPr>
                <w:rFonts w:ascii="Arial" w:hAnsi="Arial" w:cs="Arial"/>
                <w:color w:val="FF0000"/>
                <w:sz w:val="22"/>
                <w:szCs w:val="22"/>
              </w:rPr>
            </w:pPr>
            <w:r>
              <w:rPr>
                <w:rFonts w:ascii="Arial" w:hAnsi="Arial" w:cs="Arial"/>
                <w:color w:val="auto"/>
                <w:sz w:val="22"/>
                <w:szCs w:val="22"/>
              </w:rPr>
              <w:t>Variation issued in the form of a schedule</w:t>
            </w:r>
          </w:p>
        </w:tc>
      </w:tr>
      <w:tr w:rsidR="00143955" w:rsidRPr="008F36B8" w14:paraId="7A3E9B3A" w14:textId="77777777" w:rsidTr="00143955">
        <w:tc>
          <w:tcPr>
            <w:tcW w:w="2694" w:type="dxa"/>
            <w:tcBorders>
              <w:top w:val="single" w:sz="6" w:space="0" w:color="auto"/>
              <w:left w:val="nil"/>
              <w:bottom w:val="single" w:sz="6" w:space="0" w:color="auto"/>
              <w:right w:val="nil"/>
            </w:tcBorders>
          </w:tcPr>
          <w:p w14:paraId="3FBCC441" w14:textId="77777777" w:rsidR="00143955" w:rsidRPr="00EA1EAA" w:rsidRDefault="00143955" w:rsidP="00143955">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137FE5AE" w14:textId="47C1CD2D" w:rsidR="00143955" w:rsidRPr="008F36B8" w:rsidRDefault="00143955" w:rsidP="00143955">
            <w:pPr>
              <w:pStyle w:val="Tablebody"/>
              <w:spacing w:beforeLines="20" w:before="48" w:afterLines="20" w:after="48" w:line="276" w:lineRule="auto"/>
              <w:rPr>
                <w:rFonts w:ascii="Arial" w:hAnsi="Arial" w:cs="Arial"/>
                <w:color w:val="FF0000"/>
                <w:sz w:val="22"/>
                <w:szCs w:val="22"/>
              </w:rPr>
            </w:pPr>
            <w:r w:rsidRPr="004E0EE4">
              <w:rPr>
                <w:rFonts w:ascii="Arial" w:hAnsi="Arial" w:cs="Arial"/>
                <w:color w:val="auto"/>
                <w:sz w:val="22"/>
                <w:szCs w:val="22"/>
              </w:rPr>
              <w:t xml:space="preserve">Application </w:t>
            </w:r>
            <w:r w:rsidRPr="004E0EE4">
              <w:rPr>
                <w:rFonts w:ascii="Arial" w:hAnsi="Arial" w:cs="Arial"/>
                <w:noProof/>
                <w:color w:val="auto"/>
                <w:sz w:val="22"/>
                <w:szCs w:val="22"/>
              </w:rPr>
              <w:t>PAN-009377</w:t>
            </w:r>
          </w:p>
        </w:tc>
        <w:tc>
          <w:tcPr>
            <w:tcW w:w="1559" w:type="dxa"/>
            <w:tcBorders>
              <w:top w:val="single" w:sz="6" w:space="0" w:color="auto"/>
              <w:left w:val="nil"/>
              <w:bottom w:val="single" w:sz="6" w:space="0" w:color="auto"/>
              <w:right w:val="nil"/>
            </w:tcBorders>
          </w:tcPr>
          <w:p w14:paraId="70E91B4D" w14:textId="77777777" w:rsidR="00143955" w:rsidRPr="003748B7" w:rsidRDefault="00143955" w:rsidP="00143955">
            <w:pPr>
              <w:pStyle w:val="Tablebody"/>
              <w:spacing w:line="276" w:lineRule="auto"/>
              <w:rPr>
                <w:rFonts w:ascii="Arial" w:hAnsi="Arial" w:cs="Arial"/>
                <w:color w:val="auto"/>
                <w:sz w:val="22"/>
                <w:szCs w:val="22"/>
              </w:rPr>
            </w:pPr>
            <w:r w:rsidRPr="003748B7">
              <w:rPr>
                <w:rFonts w:ascii="Arial" w:hAnsi="Arial" w:cs="Arial"/>
                <w:color w:val="auto"/>
                <w:sz w:val="22"/>
                <w:szCs w:val="22"/>
              </w:rPr>
              <w:t>Duly Made</w:t>
            </w:r>
          </w:p>
          <w:p w14:paraId="2C9B0CD1" w14:textId="39C93EA7" w:rsidR="00143955" w:rsidRPr="008F36B8" w:rsidRDefault="00143955" w:rsidP="00143955">
            <w:pPr>
              <w:pStyle w:val="Tablebody"/>
              <w:spacing w:beforeLines="20" w:before="48" w:afterLines="20" w:after="48" w:line="276" w:lineRule="auto"/>
              <w:rPr>
                <w:rFonts w:ascii="Arial" w:hAnsi="Arial" w:cs="Arial"/>
                <w:color w:val="auto"/>
                <w:sz w:val="22"/>
                <w:szCs w:val="22"/>
              </w:rPr>
            </w:pPr>
            <w:r w:rsidRPr="003748B7">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3478823" w14:textId="787552DF" w:rsidR="00143955" w:rsidRPr="008F36B8" w:rsidRDefault="00143955" w:rsidP="00143955">
            <w:pPr>
              <w:pStyle w:val="Tablebody"/>
              <w:spacing w:before="40" w:after="40" w:line="270" w:lineRule="exact"/>
              <w:rPr>
                <w:rFonts w:ascii="Arial" w:hAnsi="Arial" w:cs="Arial"/>
                <w:color w:val="FF0000"/>
                <w:sz w:val="22"/>
                <w:szCs w:val="22"/>
              </w:rPr>
            </w:pPr>
            <w:r w:rsidRPr="003748B7">
              <w:rPr>
                <w:rFonts w:ascii="Arial" w:hAnsi="Arial" w:cs="Arial"/>
                <w:color w:val="auto"/>
                <w:sz w:val="22"/>
                <w:szCs w:val="22"/>
              </w:rPr>
              <w:t>AMP programme EDM variation.</w:t>
            </w:r>
          </w:p>
        </w:tc>
      </w:tr>
      <w:tr w:rsidR="00143955" w:rsidRPr="008F36B8" w14:paraId="00878561" w14:textId="77777777" w:rsidTr="00143955">
        <w:tc>
          <w:tcPr>
            <w:tcW w:w="2694" w:type="dxa"/>
            <w:tcBorders>
              <w:top w:val="single" w:sz="6" w:space="0" w:color="auto"/>
              <w:left w:val="nil"/>
              <w:bottom w:val="single" w:sz="6" w:space="0" w:color="auto"/>
              <w:right w:val="nil"/>
            </w:tcBorders>
          </w:tcPr>
          <w:p w14:paraId="3F9DA397" w14:textId="77777777" w:rsidR="00143955" w:rsidRPr="00561BD2" w:rsidRDefault="00143955" w:rsidP="00143955">
            <w:pPr>
              <w:pStyle w:val="Tablebody"/>
              <w:spacing w:line="276" w:lineRule="auto"/>
              <w:rPr>
                <w:rFonts w:ascii="Arial" w:hAnsi="Arial" w:cs="Arial"/>
                <w:color w:val="000000" w:themeColor="text1"/>
                <w:sz w:val="22"/>
                <w:szCs w:val="22"/>
              </w:rPr>
            </w:pPr>
            <w:r w:rsidRPr="00561BD2">
              <w:rPr>
                <w:rFonts w:ascii="Arial" w:hAnsi="Arial" w:cs="Arial"/>
                <w:color w:val="000000" w:themeColor="text1"/>
                <w:sz w:val="22"/>
                <w:szCs w:val="22"/>
              </w:rPr>
              <w:t>Variation Issued</w:t>
            </w:r>
          </w:p>
          <w:p w14:paraId="028CA700" w14:textId="1D99B704" w:rsidR="00143955" w:rsidRPr="008F36B8" w:rsidRDefault="00143955" w:rsidP="00143955">
            <w:pPr>
              <w:pStyle w:val="Tablebody"/>
              <w:spacing w:before="40" w:after="40" w:line="270" w:lineRule="exact"/>
              <w:rPr>
                <w:rFonts w:ascii="Arial" w:hAnsi="Arial" w:cs="Arial"/>
                <w:color w:val="FF0000"/>
                <w:sz w:val="22"/>
                <w:szCs w:val="22"/>
              </w:rPr>
            </w:pPr>
            <w:r w:rsidRPr="00561BD2">
              <w:rPr>
                <w:rFonts w:ascii="Arial" w:hAnsi="Arial" w:cs="Arial"/>
                <w:noProof/>
                <w:color w:val="000000" w:themeColor="text1"/>
                <w:sz w:val="22"/>
                <w:szCs w:val="22"/>
              </w:rPr>
              <w:t>BG0011602</w:t>
            </w:r>
          </w:p>
        </w:tc>
        <w:tc>
          <w:tcPr>
            <w:tcW w:w="1559" w:type="dxa"/>
            <w:tcBorders>
              <w:top w:val="single" w:sz="6" w:space="0" w:color="auto"/>
              <w:left w:val="nil"/>
              <w:bottom w:val="single" w:sz="6" w:space="0" w:color="auto"/>
              <w:right w:val="nil"/>
            </w:tcBorders>
          </w:tcPr>
          <w:p w14:paraId="68EF69A3" w14:textId="2F06D9DF" w:rsidR="00143955" w:rsidRPr="008F36B8" w:rsidRDefault="00143955" w:rsidP="00143955">
            <w:pPr>
              <w:pStyle w:val="Tablebody"/>
              <w:spacing w:before="40" w:after="40" w:line="270" w:lineRule="exact"/>
              <w:rPr>
                <w:rFonts w:ascii="Arial" w:hAnsi="Arial" w:cs="Arial"/>
                <w:color w:val="FF0000"/>
                <w:sz w:val="22"/>
                <w:szCs w:val="22"/>
              </w:rPr>
            </w:pPr>
            <w:r w:rsidRPr="00561BD2">
              <w:rPr>
                <w:rFonts w:ascii="Arial" w:hAnsi="Arial" w:cs="Arial"/>
                <w:color w:val="000000" w:themeColor="text1"/>
                <w:sz w:val="22"/>
                <w:szCs w:val="22"/>
              </w:rPr>
              <w:t>15/03/2021</w:t>
            </w:r>
          </w:p>
        </w:tc>
        <w:tc>
          <w:tcPr>
            <w:tcW w:w="3793" w:type="dxa"/>
            <w:tcBorders>
              <w:top w:val="single" w:sz="6" w:space="0" w:color="auto"/>
              <w:left w:val="nil"/>
              <w:bottom w:val="single" w:sz="6" w:space="0" w:color="auto"/>
              <w:right w:val="nil"/>
            </w:tcBorders>
          </w:tcPr>
          <w:p w14:paraId="43B48CBA" w14:textId="3728BA38" w:rsidR="00143955" w:rsidRPr="008F36B8" w:rsidRDefault="00143955" w:rsidP="00143955">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7A7DB23F" w:rsidR="00386FB9" w:rsidRPr="008B24DB" w:rsidRDefault="00386FB9" w:rsidP="00386FB9">
            <w:pPr>
              <w:pStyle w:val="Tablebody"/>
              <w:spacing w:before="40" w:after="40" w:line="270" w:lineRule="exact"/>
              <w:rPr>
                <w:rFonts w:ascii="Arial" w:hAnsi="Arial" w:cs="Arial"/>
                <w:color w:val="000000" w:themeColor="text1"/>
                <w:sz w:val="22"/>
                <w:szCs w:val="22"/>
              </w:rPr>
            </w:pPr>
            <w:r w:rsidRPr="008B24DB">
              <w:rPr>
                <w:rFonts w:ascii="Arial" w:hAnsi="Arial" w:cs="Arial"/>
                <w:color w:val="000000" w:themeColor="text1"/>
                <w:sz w:val="22"/>
                <w:szCs w:val="22"/>
              </w:rPr>
              <w:t xml:space="preserve">Regulator-initiated variation </w:t>
            </w:r>
            <w:r w:rsidRPr="008B24DB">
              <w:rPr>
                <w:rFonts w:ascii="Arial" w:hAnsi="Arial" w:cs="Arial"/>
                <w:color w:val="000000" w:themeColor="text1"/>
                <w:sz w:val="22"/>
                <w:szCs w:val="22"/>
              </w:rPr>
              <w:fldChar w:fldCharType="begin"/>
            </w:r>
            <w:r w:rsidRPr="008B24DB">
              <w:rPr>
                <w:rFonts w:ascii="Arial" w:hAnsi="Arial" w:cs="Arial"/>
                <w:color w:val="000000" w:themeColor="text1"/>
                <w:sz w:val="22"/>
                <w:szCs w:val="22"/>
              </w:rPr>
              <w:instrText xml:space="preserve"> MERGEFIELD "PAN" </w:instrText>
            </w:r>
            <w:r w:rsidRPr="008B24DB">
              <w:rPr>
                <w:rFonts w:ascii="Arial" w:hAnsi="Arial" w:cs="Arial"/>
                <w:color w:val="000000" w:themeColor="text1"/>
                <w:sz w:val="22"/>
                <w:szCs w:val="22"/>
              </w:rPr>
              <w:fldChar w:fldCharType="separate"/>
            </w:r>
            <w:r w:rsidR="00222F86" w:rsidRPr="008B24DB">
              <w:rPr>
                <w:rFonts w:ascii="Arial" w:hAnsi="Arial" w:cs="Arial"/>
                <w:noProof/>
                <w:color w:val="000000" w:themeColor="text1"/>
                <w:sz w:val="22"/>
                <w:szCs w:val="22"/>
              </w:rPr>
              <w:t>PAN-021661</w:t>
            </w:r>
            <w:r w:rsidRPr="008B24DB">
              <w:rPr>
                <w:rFonts w:ascii="Arial" w:hAnsi="Arial" w:cs="Arial"/>
                <w:color w:val="000000" w:themeColor="text1"/>
                <w:sz w:val="22"/>
                <w:szCs w:val="22"/>
              </w:rPr>
              <w:fldChar w:fldCharType="end"/>
            </w:r>
            <w:r w:rsidRPr="008B24DB">
              <w:rPr>
                <w:rFonts w:ascii="Arial" w:hAnsi="Arial" w:cs="Arial"/>
                <w:color w:val="000000" w:themeColor="text1"/>
                <w:sz w:val="22"/>
                <w:szCs w:val="22"/>
              </w:rPr>
              <w:t xml:space="preserve"> </w:t>
            </w:r>
          </w:p>
        </w:tc>
        <w:tc>
          <w:tcPr>
            <w:tcW w:w="1559" w:type="dxa"/>
            <w:tcBorders>
              <w:left w:val="nil"/>
              <w:right w:val="nil"/>
            </w:tcBorders>
          </w:tcPr>
          <w:p w14:paraId="4D064BAB" w14:textId="52554D6F" w:rsidR="00386FB9" w:rsidRPr="008B24DB" w:rsidRDefault="002850B2" w:rsidP="00386FB9">
            <w:pPr>
              <w:pStyle w:val="Tablebody"/>
              <w:spacing w:before="40" w:after="40" w:line="270" w:lineRule="exact"/>
              <w:rPr>
                <w:rFonts w:ascii="Arial" w:hAnsi="Arial" w:cs="Arial"/>
                <w:color w:val="000000" w:themeColor="text1"/>
                <w:sz w:val="22"/>
                <w:szCs w:val="22"/>
              </w:rPr>
            </w:pPr>
            <w:r w:rsidRPr="002850B2">
              <w:rPr>
                <w:rFonts w:ascii="Arial" w:hAnsi="Arial" w:cs="Arial"/>
                <w:color w:val="000000" w:themeColor="text1"/>
                <w:sz w:val="22"/>
                <w:szCs w:val="22"/>
              </w:rPr>
              <w:t>24/04/2023</w:t>
            </w:r>
          </w:p>
        </w:tc>
        <w:tc>
          <w:tcPr>
            <w:tcW w:w="3793" w:type="dxa"/>
            <w:tcBorders>
              <w:left w:val="nil"/>
              <w:right w:val="nil"/>
            </w:tcBorders>
          </w:tcPr>
          <w:p w14:paraId="0591BE82" w14:textId="33933C59" w:rsidR="00386FB9" w:rsidRPr="008B24DB" w:rsidRDefault="00386FB9" w:rsidP="00386FB9">
            <w:pPr>
              <w:pStyle w:val="Tablebody"/>
              <w:spacing w:before="40" w:after="40" w:line="270" w:lineRule="exact"/>
              <w:rPr>
                <w:rFonts w:ascii="Arial" w:hAnsi="Arial" w:cs="Arial"/>
                <w:color w:val="000000" w:themeColor="text1"/>
                <w:sz w:val="22"/>
                <w:szCs w:val="22"/>
              </w:rPr>
            </w:pPr>
            <w:r w:rsidRPr="008B24DB">
              <w:rPr>
                <w:rFonts w:ascii="Arial" w:hAnsi="Arial" w:cs="Arial"/>
                <w:color w:val="000000" w:themeColor="text1"/>
                <w:sz w:val="22"/>
                <w:szCs w:val="22"/>
              </w:rPr>
              <w:t xml:space="preserve">Consolidation of storm overflow discharge into permit </w:t>
            </w:r>
            <w:r w:rsidR="002F406F" w:rsidRPr="008B24DB">
              <w:rPr>
                <w:rFonts w:ascii="Arial" w:hAnsi="Arial" w:cs="Arial"/>
                <w:color w:val="000000" w:themeColor="text1"/>
                <w:sz w:val="22"/>
                <w:szCs w:val="22"/>
              </w:rPr>
              <w:fldChar w:fldCharType="begin"/>
            </w:r>
            <w:r w:rsidR="002F406F" w:rsidRPr="008B24DB">
              <w:rPr>
                <w:rFonts w:ascii="Arial" w:hAnsi="Arial" w:cs="Arial"/>
                <w:color w:val="000000" w:themeColor="text1"/>
                <w:sz w:val="22"/>
                <w:szCs w:val="22"/>
              </w:rPr>
              <w:instrText xml:space="preserve"> MERGEFIELD FE_Permit_Number </w:instrText>
            </w:r>
            <w:r w:rsidR="002F406F" w:rsidRPr="008B24DB">
              <w:rPr>
                <w:rFonts w:ascii="Arial" w:hAnsi="Arial" w:cs="Arial"/>
                <w:color w:val="000000" w:themeColor="text1"/>
                <w:sz w:val="22"/>
                <w:szCs w:val="22"/>
              </w:rPr>
              <w:fldChar w:fldCharType="separate"/>
            </w:r>
            <w:r w:rsidR="00222F86" w:rsidRPr="008B24DB">
              <w:rPr>
                <w:rFonts w:ascii="Arial" w:hAnsi="Arial" w:cs="Arial"/>
                <w:noProof/>
                <w:color w:val="000000" w:themeColor="text1"/>
                <w:sz w:val="22"/>
                <w:szCs w:val="22"/>
              </w:rPr>
              <w:t>BH0068601</w:t>
            </w:r>
            <w:r w:rsidR="002F406F" w:rsidRPr="008B24DB">
              <w:rPr>
                <w:rFonts w:ascii="Arial" w:hAnsi="Arial" w:cs="Arial"/>
                <w:color w:val="000000" w:themeColor="text1"/>
                <w:sz w:val="22"/>
                <w:szCs w:val="22"/>
              </w:rPr>
              <w:fldChar w:fldCharType="end"/>
            </w:r>
            <w:r w:rsidR="002850B2">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2F262965" w:rsidR="00E1303A" w:rsidRPr="00143955" w:rsidRDefault="00E1303A" w:rsidP="00A83F3D">
            <w:pPr>
              <w:pStyle w:val="Tablebody"/>
              <w:spacing w:before="40" w:after="40" w:line="270" w:lineRule="exact"/>
              <w:rPr>
                <w:rFonts w:ascii="Arial" w:hAnsi="Arial" w:cs="Arial"/>
                <w:color w:val="000000" w:themeColor="text1"/>
                <w:sz w:val="22"/>
                <w:szCs w:val="22"/>
              </w:rPr>
            </w:pPr>
            <w:r w:rsidRPr="00143955">
              <w:rPr>
                <w:rFonts w:ascii="Arial" w:hAnsi="Arial" w:cs="Arial"/>
                <w:color w:val="000000" w:themeColor="text1"/>
                <w:sz w:val="22"/>
                <w:szCs w:val="22"/>
              </w:rPr>
              <w:t xml:space="preserve">Variation determined </w:t>
            </w:r>
            <w:r w:rsidR="002F406F" w:rsidRPr="00143955">
              <w:rPr>
                <w:rFonts w:ascii="Arial" w:hAnsi="Arial" w:cs="Arial"/>
                <w:color w:val="000000" w:themeColor="text1"/>
                <w:sz w:val="22"/>
                <w:szCs w:val="22"/>
              </w:rPr>
              <w:fldChar w:fldCharType="begin"/>
            </w:r>
            <w:r w:rsidR="002F406F" w:rsidRPr="00143955">
              <w:rPr>
                <w:rFonts w:ascii="Arial" w:hAnsi="Arial" w:cs="Arial"/>
                <w:color w:val="000000" w:themeColor="text1"/>
                <w:sz w:val="22"/>
                <w:szCs w:val="22"/>
              </w:rPr>
              <w:instrText xml:space="preserve"> MERGEFIELD FE_Permit_Number </w:instrText>
            </w:r>
            <w:r w:rsidR="002F406F" w:rsidRPr="00143955">
              <w:rPr>
                <w:rFonts w:ascii="Arial" w:hAnsi="Arial" w:cs="Arial"/>
                <w:color w:val="000000" w:themeColor="text1"/>
                <w:sz w:val="22"/>
                <w:szCs w:val="22"/>
              </w:rPr>
              <w:fldChar w:fldCharType="separate"/>
            </w:r>
            <w:r w:rsidR="00222F86" w:rsidRPr="00143955">
              <w:rPr>
                <w:rFonts w:ascii="Arial" w:hAnsi="Arial" w:cs="Arial"/>
                <w:noProof/>
                <w:color w:val="000000" w:themeColor="text1"/>
                <w:sz w:val="22"/>
                <w:szCs w:val="22"/>
              </w:rPr>
              <w:t>BH0068601</w:t>
            </w:r>
            <w:r w:rsidR="002F406F" w:rsidRPr="00143955">
              <w:rPr>
                <w:rFonts w:ascii="Arial" w:hAnsi="Arial" w:cs="Arial"/>
                <w:color w:val="000000" w:themeColor="text1"/>
                <w:sz w:val="22"/>
                <w:szCs w:val="22"/>
              </w:rPr>
              <w:fldChar w:fldCharType="end"/>
            </w:r>
          </w:p>
        </w:tc>
        <w:tc>
          <w:tcPr>
            <w:tcW w:w="1559" w:type="dxa"/>
            <w:tcBorders>
              <w:left w:val="nil"/>
              <w:right w:val="nil"/>
            </w:tcBorders>
          </w:tcPr>
          <w:p w14:paraId="39573769" w14:textId="6EFC6A7D" w:rsidR="00E1303A" w:rsidRPr="00B1255F" w:rsidRDefault="00B1255F" w:rsidP="00A83F3D">
            <w:pPr>
              <w:pStyle w:val="Tablebody"/>
              <w:spacing w:before="40" w:after="40" w:line="270" w:lineRule="exact"/>
              <w:rPr>
                <w:rFonts w:ascii="Arial" w:hAnsi="Arial" w:cs="Arial"/>
                <w:color w:val="000000" w:themeColor="text1"/>
                <w:sz w:val="22"/>
                <w:szCs w:val="22"/>
              </w:rPr>
            </w:pPr>
            <w:r w:rsidRPr="00B1255F">
              <w:rPr>
                <w:rFonts w:ascii="Arial" w:hAnsi="Arial" w:cs="Arial"/>
                <w:color w:val="000000" w:themeColor="text1"/>
                <w:sz w:val="22"/>
                <w:szCs w:val="22"/>
              </w:rPr>
              <w:t>23/05/2024</w:t>
            </w:r>
          </w:p>
        </w:tc>
        <w:tc>
          <w:tcPr>
            <w:tcW w:w="3793" w:type="dxa"/>
            <w:tcBorders>
              <w:left w:val="nil"/>
              <w:right w:val="nil"/>
            </w:tcBorders>
          </w:tcPr>
          <w:p w14:paraId="61F58AFD" w14:textId="500216AD" w:rsidR="00E1303A" w:rsidRPr="00B1255F" w:rsidRDefault="00E1303A" w:rsidP="00A83F3D">
            <w:pPr>
              <w:pStyle w:val="Tablebody"/>
              <w:spacing w:before="40" w:after="40" w:line="270" w:lineRule="exact"/>
              <w:rPr>
                <w:rFonts w:ascii="Arial" w:hAnsi="Arial" w:cs="Arial"/>
                <w:color w:val="000000" w:themeColor="text1"/>
                <w:sz w:val="22"/>
                <w:szCs w:val="22"/>
              </w:rPr>
            </w:pPr>
            <w:r w:rsidRPr="00B1255F">
              <w:rPr>
                <w:rFonts w:ascii="Arial" w:hAnsi="Arial" w:cs="Arial"/>
                <w:color w:val="000000" w:themeColor="text1"/>
                <w:sz w:val="22"/>
                <w:szCs w:val="22"/>
              </w:rPr>
              <w:t>Varied and consolidated permit issued</w:t>
            </w:r>
            <w:r w:rsidR="00E42F96" w:rsidRPr="00B1255F">
              <w:rPr>
                <w:rFonts w:ascii="Arial" w:hAnsi="Arial" w:cs="Arial"/>
                <w:color w:val="000000" w:themeColor="text1"/>
                <w:sz w:val="22"/>
                <w:szCs w:val="22"/>
              </w:rPr>
              <w:t xml:space="preserve"> </w:t>
            </w:r>
            <w:r w:rsidRPr="00B1255F">
              <w:rPr>
                <w:rFonts w:ascii="Arial" w:hAnsi="Arial" w:cs="Arial"/>
                <w:color w:val="000000" w:themeColor="text1"/>
                <w:sz w:val="22"/>
                <w:szCs w:val="22"/>
              </w:rPr>
              <w:t>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B24DB" w:rsidRDefault="00FF6887" w:rsidP="00167FFA">
      <w:pPr>
        <w:pStyle w:val="Data"/>
        <w:rPr>
          <w:rStyle w:val="change"/>
          <w:rFonts w:cs="Arial"/>
          <w:color w:val="000000" w:themeColor="text1"/>
          <w:sz w:val="22"/>
          <w:szCs w:val="22"/>
        </w:rPr>
      </w:pPr>
    </w:p>
    <w:p w14:paraId="3AA65264" w14:textId="77777777" w:rsidR="00A40593" w:rsidRPr="008B24DB" w:rsidRDefault="00CE57D2" w:rsidP="00A40593">
      <w:pPr>
        <w:pStyle w:val="Heading3nonum"/>
        <w:spacing w:before="0"/>
        <w:ind w:right="1701"/>
        <w:rPr>
          <w:rFonts w:cs="Arial"/>
          <w:bCs/>
          <w:color w:val="000000" w:themeColor="text1"/>
          <w:sz w:val="22"/>
          <w:szCs w:val="22"/>
        </w:rPr>
      </w:pPr>
      <w:r w:rsidRPr="008B24DB">
        <w:rPr>
          <w:rFonts w:cs="Arial"/>
          <w:bCs/>
          <w:color w:val="000000" w:themeColor="text1"/>
          <w:sz w:val="22"/>
          <w:szCs w:val="22"/>
        </w:rPr>
        <w:t>p</w:t>
      </w:r>
      <w:r w:rsidR="00A40593" w:rsidRPr="008B24DB">
        <w:rPr>
          <w:rFonts w:cs="Arial"/>
          <w:bCs/>
          <w:color w:val="000000" w:themeColor="text1"/>
          <w:sz w:val="22"/>
          <w:szCs w:val="22"/>
        </w:rPr>
        <w:t>ermit number</w:t>
      </w:r>
      <w:r w:rsidR="00D555F3" w:rsidRPr="008B24DB">
        <w:rPr>
          <w:rFonts w:cs="Arial"/>
          <w:bCs/>
          <w:color w:val="000000" w:themeColor="text1"/>
          <w:sz w:val="22"/>
          <w:szCs w:val="22"/>
        </w:rPr>
        <w:t>s</w:t>
      </w:r>
    </w:p>
    <w:p w14:paraId="19B3A4AA" w14:textId="619BEAD9" w:rsidR="00A40593" w:rsidRPr="008B24DB" w:rsidRDefault="002F406F" w:rsidP="00A40593">
      <w:pPr>
        <w:pStyle w:val="Data"/>
        <w:ind w:right="1701"/>
        <w:rPr>
          <w:rStyle w:val="licenceno"/>
          <w:rFonts w:cs="Arial"/>
          <w:color w:val="000000" w:themeColor="text1"/>
          <w:sz w:val="22"/>
          <w:szCs w:val="22"/>
        </w:rPr>
      </w:pPr>
      <w:r w:rsidRPr="008B24DB">
        <w:rPr>
          <w:rStyle w:val="licenceno"/>
          <w:rFonts w:cs="Arial"/>
          <w:color w:val="000000" w:themeColor="text1"/>
          <w:sz w:val="22"/>
          <w:szCs w:val="22"/>
        </w:rPr>
        <w:fldChar w:fldCharType="begin"/>
      </w:r>
      <w:r w:rsidRPr="008B24DB">
        <w:rPr>
          <w:rStyle w:val="licenceno"/>
          <w:rFonts w:cs="Arial"/>
          <w:color w:val="000000" w:themeColor="text1"/>
          <w:sz w:val="22"/>
          <w:szCs w:val="22"/>
        </w:rPr>
        <w:instrText xml:space="preserve"> MERGEFIELD FE_Permit_Number </w:instrText>
      </w:r>
      <w:r w:rsidRPr="008B24DB">
        <w:rPr>
          <w:rStyle w:val="licenceno"/>
          <w:rFonts w:cs="Arial"/>
          <w:color w:val="000000" w:themeColor="text1"/>
          <w:sz w:val="22"/>
          <w:szCs w:val="22"/>
        </w:rPr>
        <w:fldChar w:fldCharType="separate"/>
      </w:r>
      <w:r w:rsidR="00222F86" w:rsidRPr="008B24DB">
        <w:rPr>
          <w:rStyle w:val="licenceno"/>
          <w:rFonts w:cs="Arial"/>
          <w:noProof/>
          <w:color w:val="000000" w:themeColor="text1"/>
          <w:sz w:val="22"/>
          <w:szCs w:val="22"/>
        </w:rPr>
        <w:t>BH0068601</w:t>
      </w:r>
      <w:r w:rsidRPr="008B24DB">
        <w:rPr>
          <w:rStyle w:val="licenceno"/>
          <w:rFonts w:cs="Arial"/>
          <w:color w:val="000000" w:themeColor="text1"/>
          <w:sz w:val="22"/>
          <w:szCs w:val="22"/>
        </w:rPr>
        <w:fldChar w:fldCharType="end"/>
      </w:r>
    </w:p>
    <w:p w14:paraId="1BC0DB89" w14:textId="2220FD23" w:rsidR="00D555F3" w:rsidRPr="008B24DB" w:rsidRDefault="002F406F" w:rsidP="00A40593">
      <w:pPr>
        <w:pStyle w:val="Data"/>
        <w:ind w:right="1701"/>
        <w:rPr>
          <w:rStyle w:val="licenceno"/>
          <w:rFonts w:cs="Arial"/>
          <w:color w:val="000000" w:themeColor="text1"/>
          <w:sz w:val="22"/>
          <w:szCs w:val="22"/>
        </w:rPr>
      </w:pPr>
      <w:r w:rsidRPr="008B24DB">
        <w:rPr>
          <w:rStyle w:val="licenceno"/>
          <w:rFonts w:cs="Arial"/>
          <w:color w:val="000000" w:themeColor="text1"/>
          <w:sz w:val="22"/>
          <w:szCs w:val="22"/>
        </w:rPr>
        <w:fldChar w:fldCharType="begin"/>
      </w:r>
      <w:r w:rsidRPr="008B24DB">
        <w:rPr>
          <w:rStyle w:val="licenceno"/>
          <w:rFonts w:cs="Arial"/>
          <w:color w:val="000000" w:themeColor="text1"/>
          <w:sz w:val="22"/>
          <w:szCs w:val="22"/>
        </w:rPr>
        <w:instrText xml:space="preserve"> MERGEFIELD Storm_Permit_Number </w:instrText>
      </w:r>
      <w:r w:rsidRPr="008B24DB">
        <w:rPr>
          <w:rStyle w:val="licenceno"/>
          <w:rFonts w:cs="Arial"/>
          <w:color w:val="000000" w:themeColor="text1"/>
          <w:sz w:val="22"/>
          <w:szCs w:val="22"/>
        </w:rPr>
        <w:fldChar w:fldCharType="separate"/>
      </w:r>
      <w:r w:rsidR="00222F86" w:rsidRPr="008B24DB">
        <w:rPr>
          <w:rStyle w:val="licenceno"/>
          <w:rFonts w:cs="Arial"/>
          <w:noProof/>
          <w:color w:val="000000" w:themeColor="text1"/>
          <w:sz w:val="22"/>
          <w:szCs w:val="22"/>
        </w:rPr>
        <w:t>BG0011602</w:t>
      </w:r>
      <w:r w:rsidRPr="008B24DB">
        <w:rPr>
          <w:rStyle w:val="licenceno"/>
          <w:rFonts w:cs="Arial"/>
          <w:color w:val="000000" w:themeColor="text1"/>
          <w:sz w:val="22"/>
          <w:szCs w:val="22"/>
        </w:rPr>
        <w:fldChar w:fldCharType="end"/>
      </w:r>
    </w:p>
    <w:p w14:paraId="50B2DF13" w14:textId="77777777" w:rsidR="00A40593" w:rsidRPr="008B24DB" w:rsidRDefault="00A40593" w:rsidP="00167FFA">
      <w:pPr>
        <w:pStyle w:val="Data"/>
        <w:rPr>
          <w:rStyle w:val="change"/>
          <w:rFonts w:cs="Arial"/>
          <w:color w:val="000000" w:themeColor="text1"/>
          <w:sz w:val="22"/>
          <w:szCs w:val="22"/>
        </w:rPr>
      </w:pPr>
    </w:p>
    <w:p w14:paraId="7924C09A" w14:textId="77777777" w:rsidR="00A40593" w:rsidRPr="008B24DB" w:rsidRDefault="00A40593" w:rsidP="00167FFA">
      <w:pPr>
        <w:pStyle w:val="Data"/>
        <w:rPr>
          <w:rStyle w:val="change"/>
          <w:rFonts w:cs="Arial"/>
          <w:b w:val="0"/>
          <w:bCs/>
          <w:color w:val="000000" w:themeColor="text1"/>
          <w:sz w:val="22"/>
          <w:szCs w:val="22"/>
        </w:rPr>
      </w:pPr>
      <w:r w:rsidRPr="008B24DB">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B24DB">
        <w:rPr>
          <w:b/>
          <w:color w:val="000000" w:themeColor="text1"/>
          <w:sz w:val="22"/>
          <w:szCs w:val="22"/>
        </w:rPr>
        <w:t>Dŵr Cymru C</w:t>
      </w:r>
      <w:r w:rsidRPr="008F36B8">
        <w:rPr>
          <w:b/>
          <w:color w:val="auto"/>
          <w:sz w:val="22"/>
          <w:szCs w:val="22"/>
        </w:rPr>
        <w:t>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B24DB"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8B24DB">
        <w:rPr>
          <w:b w:val="0"/>
          <w:color w:val="000000" w:themeColor="text1"/>
          <w:sz w:val="22"/>
          <w:szCs w:val="22"/>
        </w:rPr>
        <w:t xml:space="preserve">operate </w:t>
      </w:r>
      <w:r w:rsidRPr="008B24DB">
        <w:rPr>
          <w:rFonts w:cs="Arial"/>
          <w:b w:val="0"/>
          <w:color w:val="000000" w:themeColor="text1"/>
          <w:sz w:val="22"/>
          <w:szCs w:val="22"/>
        </w:rPr>
        <w:t>a water discharge activity</w:t>
      </w:r>
      <w:r w:rsidRPr="008B24DB">
        <w:rPr>
          <w:b w:val="0"/>
          <w:color w:val="000000" w:themeColor="text1"/>
          <w:sz w:val="22"/>
          <w:szCs w:val="22"/>
        </w:rPr>
        <w:t xml:space="preserve"> at</w:t>
      </w:r>
    </w:p>
    <w:p w14:paraId="1F9255DD" w14:textId="7ED97D23" w:rsidR="00CE57D2" w:rsidRPr="008B24DB" w:rsidRDefault="00CE57D2" w:rsidP="00420953">
      <w:pPr>
        <w:pStyle w:val="Data"/>
        <w:spacing w:line="276" w:lineRule="auto"/>
        <w:ind w:right="23"/>
        <w:rPr>
          <w:rStyle w:val="change"/>
          <w:rFonts w:cs="Arial"/>
          <w:bCs/>
          <w:color w:val="000000" w:themeColor="text1"/>
          <w:sz w:val="22"/>
          <w:szCs w:val="22"/>
        </w:rPr>
      </w:pPr>
      <w:r w:rsidRPr="008B24DB">
        <w:rPr>
          <w:bCs/>
          <w:color w:val="000000" w:themeColor="text1"/>
          <w:sz w:val="22"/>
          <w:szCs w:val="22"/>
        </w:rPr>
        <w:fldChar w:fldCharType="begin"/>
      </w:r>
      <w:r w:rsidRPr="008B24DB">
        <w:rPr>
          <w:bCs/>
          <w:color w:val="000000" w:themeColor="text1"/>
          <w:sz w:val="22"/>
          <w:szCs w:val="22"/>
        </w:rPr>
        <w:instrText xml:space="preserve"> MERGEFIELD Site_Name </w:instrText>
      </w:r>
      <w:r w:rsidRPr="008B24DB">
        <w:rPr>
          <w:bCs/>
          <w:color w:val="000000" w:themeColor="text1"/>
          <w:sz w:val="22"/>
          <w:szCs w:val="22"/>
        </w:rPr>
        <w:fldChar w:fldCharType="separate"/>
      </w:r>
      <w:r w:rsidR="00222F86" w:rsidRPr="008B24DB">
        <w:rPr>
          <w:bCs/>
          <w:noProof/>
          <w:color w:val="000000" w:themeColor="text1"/>
          <w:sz w:val="22"/>
          <w:szCs w:val="22"/>
        </w:rPr>
        <w:t>Wolfscastle Wastewater Treatment Works</w:t>
      </w:r>
      <w:r w:rsidRPr="008B24DB">
        <w:rPr>
          <w:bCs/>
          <w:color w:val="000000" w:themeColor="text1"/>
          <w:sz w:val="22"/>
          <w:szCs w:val="22"/>
        </w:rPr>
        <w:fldChar w:fldCharType="end"/>
      </w:r>
    </w:p>
    <w:p w14:paraId="4BF4D1B5" w14:textId="0DC221FC" w:rsidR="00E84C8B" w:rsidRPr="008B24DB" w:rsidRDefault="00CE57D2" w:rsidP="00167FFA">
      <w:pPr>
        <w:pStyle w:val="Data"/>
        <w:rPr>
          <w:rStyle w:val="change"/>
          <w:rFonts w:cs="Arial"/>
          <w:color w:val="000000" w:themeColor="text1"/>
          <w:sz w:val="22"/>
          <w:szCs w:val="22"/>
        </w:rPr>
      </w:pPr>
      <w:r w:rsidRPr="008B24DB">
        <w:rPr>
          <w:rStyle w:val="change"/>
          <w:rFonts w:cs="Arial"/>
          <w:color w:val="000000" w:themeColor="text1"/>
          <w:sz w:val="22"/>
          <w:szCs w:val="22"/>
        </w:rPr>
        <w:fldChar w:fldCharType="begin"/>
      </w:r>
      <w:r w:rsidRPr="008B24DB">
        <w:rPr>
          <w:rStyle w:val="change"/>
          <w:rFonts w:cs="Arial"/>
          <w:color w:val="000000" w:themeColor="text1"/>
          <w:sz w:val="22"/>
          <w:szCs w:val="22"/>
        </w:rPr>
        <w:instrText xml:space="preserve"> MERGEFIELD DSI_ADD2 </w:instrText>
      </w:r>
      <w:r w:rsidRPr="008B24DB">
        <w:rPr>
          <w:rStyle w:val="change"/>
          <w:rFonts w:cs="Arial"/>
          <w:color w:val="000000" w:themeColor="text1"/>
          <w:sz w:val="22"/>
          <w:szCs w:val="22"/>
        </w:rPr>
        <w:fldChar w:fldCharType="separate"/>
      </w:r>
      <w:r w:rsidR="00222F86" w:rsidRPr="008B24DB">
        <w:rPr>
          <w:rStyle w:val="change"/>
          <w:rFonts w:cs="Arial"/>
          <w:noProof/>
          <w:color w:val="000000" w:themeColor="text1"/>
          <w:sz w:val="22"/>
          <w:szCs w:val="22"/>
        </w:rPr>
        <w:t>Track near ‘Glanafon’</w:t>
      </w:r>
      <w:r w:rsidRPr="008B24DB">
        <w:rPr>
          <w:rStyle w:val="change"/>
          <w:rFonts w:cs="Arial"/>
          <w:color w:val="000000" w:themeColor="text1"/>
          <w:sz w:val="22"/>
          <w:szCs w:val="22"/>
        </w:rPr>
        <w:fldChar w:fldCharType="end"/>
      </w:r>
    </w:p>
    <w:p w14:paraId="0A1DDF1B" w14:textId="35E55793" w:rsidR="00E84C8B" w:rsidRPr="008B24DB" w:rsidRDefault="00CE57D2" w:rsidP="00167FFA">
      <w:pPr>
        <w:pStyle w:val="Data"/>
        <w:rPr>
          <w:rStyle w:val="change"/>
          <w:rFonts w:cs="Arial"/>
          <w:color w:val="000000" w:themeColor="text1"/>
          <w:sz w:val="22"/>
          <w:szCs w:val="22"/>
        </w:rPr>
      </w:pPr>
      <w:r w:rsidRPr="008B24DB">
        <w:rPr>
          <w:rStyle w:val="change"/>
          <w:rFonts w:cs="Arial"/>
          <w:color w:val="000000" w:themeColor="text1"/>
          <w:sz w:val="22"/>
          <w:szCs w:val="22"/>
        </w:rPr>
        <w:fldChar w:fldCharType="begin"/>
      </w:r>
      <w:r w:rsidRPr="008B24DB">
        <w:rPr>
          <w:rStyle w:val="change"/>
          <w:rFonts w:cs="Arial"/>
          <w:color w:val="000000" w:themeColor="text1"/>
          <w:sz w:val="22"/>
          <w:szCs w:val="22"/>
        </w:rPr>
        <w:instrText xml:space="preserve"> MERGEFIELD DSI_ADD3 </w:instrText>
      </w:r>
      <w:r w:rsidRPr="008B24DB">
        <w:rPr>
          <w:rStyle w:val="change"/>
          <w:rFonts w:cs="Arial"/>
          <w:color w:val="000000" w:themeColor="text1"/>
          <w:sz w:val="22"/>
          <w:szCs w:val="22"/>
        </w:rPr>
        <w:fldChar w:fldCharType="separate"/>
      </w:r>
      <w:r w:rsidR="00222F86" w:rsidRPr="008B24DB">
        <w:rPr>
          <w:rStyle w:val="change"/>
          <w:rFonts w:cs="Arial"/>
          <w:noProof/>
          <w:color w:val="000000" w:themeColor="text1"/>
          <w:sz w:val="22"/>
          <w:szCs w:val="22"/>
        </w:rPr>
        <w:t>Wolfscastle</w:t>
      </w:r>
      <w:r w:rsidRPr="008B24DB">
        <w:rPr>
          <w:rStyle w:val="change"/>
          <w:rFonts w:cs="Arial"/>
          <w:color w:val="000000" w:themeColor="text1"/>
          <w:sz w:val="22"/>
          <w:szCs w:val="22"/>
        </w:rPr>
        <w:fldChar w:fldCharType="end"/>
      </w:r>
    </w:p>
    <w:p w14:paraId="3704B3D3" w14:textId="0EC136ED" w:rsidR="00E84C8B" w:rsidRPr="008B24DB" w:rsidRDefault="00CE57D2" w:rsidP="00167FFA">
      <w:pPr>
        <w:pStyle w:val="Data"/>
        <w:rPr>
          <w:rStyle w:val="change"/>
          <w:rFonts w:cs="Arial"/>
          <w:color w:val="000000" w:themeColor="text1"/>
          <w:sz w:val="22"/>
          <w:szCs w:val="22"/>
        </w:rPr>
      </w:pPr>
      <w:r w:rsidRPr="008B24DB">
        <w:rPr>
          <w:rStyle w:val="change"/>
          <w:rFonts w:cs="Arial"/>
          <w:color w:val="000000" w:themeColor="text1"/>
          <w:sz w:val="22"/>
          <w:szCs w:val="22"/>
        </w:rPr>
        <w:fldChar w:fldCharType="begin"/>
      </w:r>
      <w:r w:rsidRPr="008B24DB">
        <w:rPr>
          <w:rStyle w:val="change"/>
          <w:rFonts w:cs="Arial"/>
          <w:color w:val="000000" w:themeColor="text1"/>
          <w:sz w:val="22"/>
          <w:szCs w:val="22"/>
        </w:rPr>
        <w:instrText xml:space="preserve"> MERGEFIELD DSI_ADD4 </w:instrText>
      </w:r>
      <w:r w:rsidRPr="008B24DB">
        <w:rPr>
          <w:rStyle w:val="change"/>
          <w:rFonts w:cs="Arial"/>
          <w:color w:val="000000" w:themeColor="text1"/>
          <w:sz w:val="22"/>
          <w:szCs w:val="22"/>
        </w:rPr>
        <w:fldChar w:fldCharType="separate"/>
      </w:r>
      <w:r w:rsidR="00222F86" w:rsidRPr="008B24DB">
        <w:rPr>
          <w:rStyle w:val="change"/>
          <w:rFonts w:cs="Arial"/>
          <w:noProof/>
          <w:color w:val="000000" w:themeColor="text1"/>
          <w:sz w:val="22"/>
          <w:szCs w:val="22"/>
        </w:rPr>
        <w:t>Pembrokeshire</w:t>
      </w:r>
      <w:r w:rsidRPr="008B24DB">
        <w:rPr>
          <w:rStyle w:val="change"/>
          <w:rFonts w:cs="Arial"/>
          <w:color w:val="000000" w:themeColor="text1"/>
          <w:sz w:val="22"/>
          <w:szCs w:val="22"/>
        </w:rPr>
        <w:fldChar w:fldCharType="end"/>
      </w:r>
    </w:p>
    <w:p w14:paraId="4A737527" w14:textId="11A23C49" w:rsidR="00E84C8B" w:rsidRPr="008B24DB" w:rsidRDefault="00CE57D2" w:rsidP="00167FFA">
      <w:pPr>
        <w:pStyle w:val="Data"/>
        <w:rPr>
          <w:rStyle w:val="change"/>
          <w:rFonts w:cs="Arial"/>
          <w:color w:val="000000" w:themeColor="text1"/>
          <w:sz w:val="22"/>
          <w:szCs w:val="22"/>
        </w:rPr>
      </w:pPr>
      <w:r w:rsidRPr="008B24DB">
        <w:rPr>
          <w:rStyle w:val="change"/>
          <w:rFonts w:cs="Arial"/>
          <w:color w:val="000000" w:themeColor="text1"/>
          <w:sz w:val="22"/>
          <w:szCs w:val="22"/>
        </w:rPr>
        <w:fldChar w:fldCharType="begin"/>
      </w:r>
      <w:r w:rsidRPr="008B24DB">
        <w:rPr>
          <w:rStyle w:val="change"/>
          <w:rFonts w:cs="Arial"/>
          <w:color w:val="000000" w:themeColor="text1"/>
          <w:sz w:val="22"/>
          <w:szCs w:val="22"/>
        </w:rPr>
        <w:instrText xml:space="preserve"> MERGEFIELD DSI_POST_CODE </w:instrText>
      </w:r>
      <w:r w:rsidRPr="008B24DB">
        <w:rPr>
          <w:rStyle w:val="change"/>
          <w:rFonts w:cs="Arial"/>
          <w:color w:val="000000" w:themeColor="text1"/>
          <w:sz w:val="22"/>
          <w:szCs w:val="22"/>
        </w:rPr>
        <w:fldChar w:fldCharType="separate"/>
      </w:r>
      <w:r w:rsidR="00222F86" w:rsidRPr="008B24DB">
        <w:rPr>
          <w:rStyle w:val="change"/>
          <w:rFonts w:cs="Arial"/>
          <w:noProof/>
          <w:color w:val="000000" w:themeColor="text1"/>
          <w:sz w:val="22"/>
          <w:szCs w:val="22"/>
        </w:rPr>
        <w:t>SA62 5NB</w:t>
      </w:r>
      <w:r w:rsidRPr="008B24DB">
        <w:rPr>
          <w:rStyle w:val="change"/>
          <w:rFonts w:cs="Arial"/>
          <w:color w:val="000000" w:themeColor="text1"/>
          <w:sz w:val="22"/>
          <w:szCs w:val="22"/>
        </w:rPr>
        <w:fldChar w:fldCharType="end"/>
      </w:r>
    </w:p>
    <w:p w14:paraId="4A62284B" w14:textId="77777777" w:rsidR="00167FFA" w:rsidRPr="008B24DB"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8B24DB">
        <w:rPr>
          <w:rFonts w:cs="Arial"/>
          <w:color w:val="000000" w:themeColor="text1"/>
          <w:sz w:val="22"/>
          <w:szCs w:val="22"/>
        </w:rPr>
        <w:t>to the exten</w:t>
      </w:r>
      <w:r w:rsidRPr="008F36B8">
        <w:rPr>
          <w:rFonts w:cs="Arial"/>
          <w:sz w:val="22"/>
          <w:szCs w:val="22"/>
        </w:rPr>
        <w:t xml:space="preserve">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4C8B97A" w:rsidR="00E84C8B" w:rsidRPr="00B1255F"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fro</w:t>
      </w:r>
      <w:r w:rsidRPr="00B1255F">
        <w:rPr>
          <w:rFonts w:cs="Arial"/>
          <w:color w:val="000000" w:themeColor="text1"/>
          <w:sz w:val="22"/>
          <w:szCs w:val="22"/>
        </w:rPr>
        <w:t xml:space="preserve">m </w:t>
      </w:r>
      <w:proofErr w:type="gramStart"/>
      <w:r w:rsidR="00B1255F" w:rsidRPr="00B1255F">
        <w:rPr>
          <w:rFonts w:cs="Arial"/>
          <w:b/>
          <w:bCs/>
          <w:color w:val="000000" w:themeColor="text1"/>
          <w:sz w:val="22"/>
          <w:szCs w:val="22"/>
        </w:rPr>
        <w:t>31/05/2024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0E828648"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permi</w:t>
      </w:r>
      <w:r w:rsidRPr="008B24DB">
        <w:rPr>
          <w:rFonts w:cs="Arial"/>
          <w:b/>
          <w:color w:val="000000" w:themeColor="text1"/>
          <w:sz w:val="22"/>
          <w:szCs w:val="22"/>
        </w:rPr>
        <w:t xml:space="preserve">t is </w:t>
      </w:r>
      <w:proofErr w:type="gramStart"/>
      <w:r w:rsidR="00222F86" w:rsidRPr="008B24DB">
        <w:rPr>
          <w:rFonts w:cs="Arial"/>
          <w:b/>
          <w:color w:val="000000" w:themeColor="text1"/>
          <w:sz w:val="22"/>
          <w:szCs w:val="22"/>
        </w:rPr>
        <w:t>BH0068601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5FACA658" w:rsidR="005B73A2" w:rsidRPr="00B1255F" w:rsidRDefault="00B1255F" w:rsidP="003842F1">
            <w:pPr>
              <w:pStyle w:val="Heading3nonum"/>
              <w:spacing w:before="0"/>
              <w:ind w:right="-135"/>
              <w:jc w:val="center"/>
              <w:rPr>
                <w:rFonts w:cs="Arial"/>
                <w:b/>
                <w:color w:val="000000" w:themeColor="text1"/>
                <w:sz w:val="22"/>
                <w:szCs w:val="22"/>
              </w:rPr>
            </w:pPr>
            <w:r w:rsidRPr="00B1255F">
              <w:rPr>
                <w:rFonts w:cs="Arial"/>
                <w:b/>
                <w:color w:val="000000" w:themeColor="text1"/>
                <w:sz w:val="22"/>
                <w:szCs w:val="22"/>
              </w:rPr>
              <w:t>Joanne Fitton</w:t>
            </w:r>
          </w:p>
        </w:tc>
        <w:tc>
          <w:tcPr>
            <w:tcW w:w="2409" w:type="dxa"/>
            <w:vAlign w:val="center"/>
          </w:tcPr>
          <w:p w14:paraId="615AFEF6" w14:textId="06A07C40" w:rsidR="00E84C8B" w:rsidRPr="00B1255F" w:rsidRDefault="00B1255F" w:rsidP="003842F1">
            <w:pPr>
              <w:pStyle w:val="Heading3nonum"/>
              <w:spacing w:before="0"/>
              <w:ind w:right="34"/>
              <w:jc w:val="center"/>
              <w:rPr>
                <w:rFonts w:cs="Arial"/>
                <w:b/>
                <w:color w:val="000000" w:themeColor="text1"/>
                <w:sz w:val="22"/>
                <w:szCs w:val="22"/>
              </w:rPr>
            </w:pPr>
            <w:r w:rsidRPr="00B1255F">
              <w:rPr>
                <w:rFonts w:cs="Arial"/>
                <w:b/>
                <w:color w:val="000000" w:themeColor="text1"/>
                <w:sz w:val="22"/>
                <w:szCs w:val="22"/>
              </w:rPr>
              <w:t>23/05/2024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A3964"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5A3964">
        <w:rPr>
          <w:b/>
          <w:i w:val="0"/>
          <w:color w:val="000000" w:themeColor="text1"/>
          <w:sz w:val="22"/>
          <w:szCs w:val="22"/>
        </w:rPr>
        <w:lastRenderedPageBreak/>
        <w:t xml:space="preserve">Schedule 1 </w:t>
      </w:r>
    </w:p>
    <w:p w14:paraId="5B3FC93F" w14:textId="77777777" w:rsidR="00DE0B1D" w:rsidRPr="005A3964" w:rsidRDefault="00DE0B1D" w:rsidP="00DE0B1D">
      <w:pPr>
        <w:spacing w:before="120" w:line="270" w:lineRule="exact"/>
        <w:rPr>
          <w:rFonts w:ascii="Arial" w:hAnsi="Arial" w:cs="Arial"/>
          <w:color w:val="000000" w:themeColor="text1"/>
          <w:sz w:val="22"/>
          <w:szCs w:val="22"/>
        </w:rPr>
      </w:pPr>
      <w:r w:rsidRPr="005A3964">
        <w:rPr>
          <w:rFonts w:ascii="Arial" w:hAnsi="Arial" w:cs="Arial"/>
          <w:color w:val="000000" w:themeColor="text1"/>
          <w:sz w:val="22"/>
          <w:szCs w:val="22"/>
        </w:rPr>
        <w:t>The following conditions were varied as a result of a Natural Resources Wales initiated variation:</w:t>
      </w:r>
    </w:p>
    <w:p w14:paraId="391867EE" w14:textId="344C6C9C" w:rsidR="00DE0B1D" w:rsidRPr="005A3964" w:rsidRDefault="008E4857" w:rsidP="00DE0B1D">
      <w:pPr>
        <w:spacing w:before="120" w:line="270" w:lineRule="exact"/>
        <w:rPr>
          <w:rFonts w:ascii="Arial" w:hAnsi="Arial" w:cs="Arial"/>
          <w:color w:val="000000" w:themeColor="text1"/>
          <w:sz w:val="22"/>
          <w:szCs w:val="22"/>
        </w:rPr>
      </w:pPr>
      <w:r w:rsidRPr="005A3964">
        <w:rPr>
          <w:rFonts w:ascii="Arial" w:hAnsi="Arial" w:cs="Arial"/>
          <w:color w:val="000000" w:themeColor="text1"/>
          <w:sz w:val="22"/>
          <w:szCs w:val="22"/>
        </w:rPr>
        <w:t>2.3.2, 2.3.3, 2.4.1, 3.1.5, 3.3.7, 3.3.9, 3.3.10, 3.3.11, 4.2.3</w:t>
      </w:r>
    </w:p>
    <w:p w14:paraId="0A90BAF8" w14:textId="7747A77C" w:rsidR="006C6EA9" w:rsidRPr="005A3964" w:rsidRDefault="006C6EA9" w:rsidP="006C6EA9">
      <w:pPr>
        <w:spacing w:before="120" w:line="270" w:lineRule="exact"/>
        <w:rPr>
          <w:rFonts w:ascii="Arial" w:hAnsi="Arial" w:cs="Arial"/>
          <w:color w:val="000000" w:themeColor="text1"/>
          <w:sz w:val="22"/>
          <w:szCs w:val="22"/>
        </w:rPr>
      </w:pPr>
    </w:p>
    <w:p w14:paraId="4B9AE163" w14:textId="77777777" w:rsidR="006C6EA9" w:rsidRPr="005A3964" w:rsidRDefault="006C6EA9" w:rsidP="006C6EA9">
      <w:pPr>
        <w:pStyle w:val="Heading3nonum"/>
        <w:rPr>
          <w:rFonts w:cs="Arial"/>
          <w:b/>
          <w:color w:val="000000" w:themeColor="text1"/>
          <w:sz w:val="22"/>
          <w:szCs w:val="22"/>
        </w:rPr>
      </w:pPr>
      <w:r w:rsidRPr="005A3964">
        <w:rPr>
          <w:rFonts w:cs="Arial"/>
          <w:b/>
          <w:color w:val="000000" w:themeColor="text1"/>
          <w:sz w:val="22"/>
          <w:szCs w:val="22"/>
        </w:rPr>
        <w:t xml:space="preserve">Schedule 2 – </w:t>
      </w:r>
      <w:r w:rsidR="000C3304" w:rsidRPr="005A3964">
        <w:rPr>
          <w:rFonts w:cs="Arial"/>
          <w:b/>
          <w:color w:val="000000" w:themeColor="text1"/>
          <w:sz w:val="22"/>
          <w:szCs w:val="22"/>
        </w:rPr>
        <w:t>consolidated</w:t>
      </w:r>
      <w:r w:rsidRPr="005A3964">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B24DB" w:rsidRDefault="008321E6" w:rsidP="00597064">
      <w:pPr>
        <w:pStyle w:val="Act"/>
        <w:ind w:left="567"/>
        <w:rPr>
          <w:bCs/>
          <w:color w:val="000000" w:themeColor="text1"/>
          <w:sz w:val="22"/>
          <w:szCs w:val="22"/>
        </w:rPr>
      </w:pPr>
      <w:r w:rsidRPr="008F36B8">
        <w:rPr>
          <w:bCs/>
          <w:sz w:val="22"/>
          <w:szCs w:val="22"/>
        </w:rPr>
        <w:t>P</w:t>
      </w:r>
      <w:r w:rsidRPr="008B24DB">
        <w:rPr>
          <w:bCs/>
          <w:color w:val="000000" w:themeColor="text1"/>
          <w:sz w:val="22"/>
          <w:szCs w:val="22"/>
        </w:rPr>
        <w:t xml:space="preserve">ermit number </w:t>
      </w:r>
    </w:p>
    <w:p w14:paraId="0A4842B3" w14:textId="2B14D27B" w:rsidR="008321E6" w:rsidRPr="008B24DB" w:rsidRDefault="002F406F" w:rsidP="00597064">
      <w:pPr>
        <w:pStyle w:val="Data"/>
        <w:ind w:left="567" w:right="1701"/>
        <w:rPr>
          <w:rStyle w:val="licenceno"/>
          <w:color w:val="000000" w:themeColor="text1"/>
          <w:sz w:val="22"/>
          <w:szCs w:val="22"/>
        </w:rPr>
      </w:pPr>
      <w:r w:rsidRPr="008B24DB">
        <w:rPr>
          <w:rStyle w:val="licenceno"/>
          <w:color w:val="000000" w:themeColor="text1"/>
          <w:sz w:val="22"/>
          <w:szCs w:val="22"/>
        </w:rPr>
        <w:fldChar w:fldCharType="begin"/>
      </w:r>
      <w:r w:rsidRPr="008B24DB">
        <w:rPr>
          <w:rStyle w:val="licenceno"/>
          <w:color w:val="000000" w:themeColor="text1"/>
          <w:sz w:val="22"/>
          <w:szCs w:val="22"/>
        </w:rPr>
        <w:instrText xml:space="preserve"> MERGEFIELD FE_Permit_Number </w:instrText>
      </w:r>
      <w:r w:rsidRPr="008B24DB">
        <w:rPr>
          <w:rStyle w:val="licenceno"/>
          <w:color w:val="000000" w:themeColor="text1"/>
          <w:sz w:val="22"/>
          <w:szCs w:val="22"/>
        </w:rPr>
        <w:fldChar w:fldCharType="separate"/>
      </w:r>
      <w:r w:rsidR="00222F86" w:rsidRPr="008B24DB">
        <w:rPr>
          <w:rStyle w:val="licenceno"/>
          <w:noProof/>
          <w:color w:val="000000" w:themeColor="text1"/>
          <w:sz w:val="22"/>
          <w:szCs w:val="22"/>
        </w:rPr>
        <w:t>BH0068601</w:t>
      </w:r>
      <w:r w:rsidRPr="008B24DB">
        <w:rPr>
          <w:rStyle w:val="licenceno"/>
          <w:color w:val="000000" w:themeColor="text1"/>
          <w:sz w:val="22"/>
          <w:szCs w:val="22"/>
        </w:rPr>
        <w:fldChar w:fldCharType="end"/>
      </w:r>
    </w:p>
    <w:p w14:paraId="11337F62" w14:textId="0B2F9487" w:rsidR="008321E6" w:rsidRPr="008B24DB" w:rsidRDefault="008321E6" w:rsidP="00597064">
      <w:pPr>
        <w:pStyle w:val="Heading3nonum"/>
        <w:ind w:left="567"/>
        <w:rPr>
          <w:color w:val="000000" w:themeColor="text1"/>
          <w:sz w:val="22"/>
          <w:szCs w:val="22"/>
        </w:rPr>
      </w:pPr>
      <w:r w:rsidRPr="008B24DB">
        <w:rPr>
          <w:color w:val="000000" w:themeColor="text1"/>
          <w:sz w:val="22"/>
          <w:szCs w:val="22"/>
        </w:rPr>
        <w:t xml:space="preserve">This is the consolidated permit referred to in the variation and consolidation notice for </w:t>
      </w:r>
      <w:r w:rsidR="00143E45" w:rsidRPr="008B24DB">
        <w:rPr>
          <w:color w:val="000000" w:themeColor="text1"/>
          <w:sz w:val="22"/>
          <w:szCs w:val="22"/>
        </w:rPr>
        <w:t>variation</w:t>
      </w:r>
      <w:r w:rsidRPr="008B24DB">
        <w:rPr>
          <w:color w:val="000000" w:themeColor="text1"/>
          <w:sz w:val="22"/>
          <w:szCs w:val="22"/>
        </w:rPr>
        <w:t xml:space="preserve"> </w:t>
      </w:r>
      <w:r w:rsidR="00CE57D2" w:rsidRPr="008B24DB">
        <w:rPr>
          <w:color w:val="000000" w:themeColor="text1"/>
          <w:sz w:val="22"/>
          <w:szCs w:val="22"/>
        </w:rPr>
        <w:fldChar w:fldCharType="begin"/>
      </w:r>
      <w:r w:rsidR="00CE57D2" w:rsidRPr="008B24DB">
        <w:rPr>
          <w:color w:val="000000" w:themeColor="text1"/>
          <w:sz w:val="22"/>
          <w:szCs w:val="22"/>
        </w:rPr>
        <w:instrText xml:space="preserve"> MERGEFIELD PAN </w:instrText>
      </w:r>
      <w:r w:rsidR="00CE57D2" w:rsidRPr="008B24DB">
        <w:rPr>
          <w:color w:val="000000" w:themeColor="text1"/>
          <w:sz w:val="22"/>
          <w:szCs w:val="22"/>
        </w:rPr>
        <w:fldChar w:fldCharType="separate"/>
      </w:r>
      <w:r w:rsidR="00222F86" w:rsidRPr="008B24DB">
        <w:rPr>
          <w:noProof/>
          <w:color w:val="000000" w:themeColor="text1"/>
          <w:sz w:val="22"/>
          <w:szCs w:val="22"/>
        </w:rPr>
        <w:t>PAN-021661</w:t>
      </w:r>
      <w:r w:rsidR="00CE57D2" w:rsidRPr="008B24DB">
        <w:rPr>
          <w:color w:val="000000" w:themeColor="text1"/>
          <w:sz w:val="22"/>
          <w:szCs w:val="22"/>
        </w:rPr>
        <w:fldChar w:fldCharType="end"/>
      </w:r>
      <w:r w:rsidRPr="008B24DB">
        <w:rPr>
          <w:color w:val="000000" w:themeColor="text1"/>
          <w:sz w:val="22"/>
          <w:szCs w:val="22"/>
        </w:rPr>
        <w:t xml:space="preserve"> </w:t>
      </w:r>
      <w:proofErr w:type="gramStart"/>
      <w:r w:rsidRPr="008B24DB">
        <w:rPr>
          <w:color w:val="000000" w:themeColor="text1"/>
          <w:sz w:val="22"/>
          <w:szCs w:val="22"/>
        </w:rPr>
        <w:t>authorising</w:t>
      </w:r>
      <w:proofErr w:type="gramEnd"/>
      <w:r w:rsidRPr="008B24DB">
        <w:rPr>
          <w:color w:val="000000" w:themeColor="text1"/>
          <w:sz w:val="22"/>
          <w:szCs w:val="22"/>
        </w:rPr>
        <w:t xml:space="preserve"> </w:t>
      </w:r>
    </w:p>
    <w:p w14:paraId="7FAA8879" w14:textId="77777777" w:rsidR="008321E6" w:rsidRPr="008B24DB" w:rsidRDefault="008321E6" w:rsidP="00597064">
      <w:pPr>
        <w:pStyle w:val="Data"/>
        <w:ind w:left="567"/>
        <w:rPr>
          <w:rStyle w:val="change"/>
          <w:i/>
          <w:color w:val="000000" w:themeColor="text1"/>
          <w:sz w:val="22"/>
          <w:szCs w:val="22"/>
        </w:rPr>
      </w:pPr>
    </w:p>
    <w:p w14:paraId="4C427ACC" w14:textId="77777777" w:rsidR="003842F1" w:rsidRPr="008B24DB" w:rsidRDefault="003842F1" w:rsidP="003842F1">
      <w:pPr>
        <w:pStyle w:val="Data"/>
        <w:spacing w:line="276" w:lineRule="auto"/>
        <w:ind w:left="567"/>
        <w:rPr>
          <w:b w:val="0"/>
          <w:color w:val="000000" w:themeColor="text1"/>
          <w:sz w:val="22"/>
          <w:szCs w:val="22"/>
        </w:rPr>
      </w:pPr>
      <w:r w:rsidRPr="008B24DB">
        <w:rPr>
          <w:rStyle w:val="change"/>
          <w:color w:val="000000" w:themeColor="text1"/>
          <w:sz w:val="22"/>
          <w:szCs w:val="22"/>
        </w:rPr>
        <w:t>Dŵr Cymru Cyfyngedig</w:t>
      </w:r>
      <w:r w:rsidRPr="008B24DB">
        <w:rPr>
          <w:color w:val="000000" w:themeColor="text1"/>
          <w:sz w:val="22"/>
          <w:szCs w:val="22"/>
        </w:rPr>
        <w:t xml:space="preserve"> </w:t>
      </w:r>
      <w:r w:rsidRPr="008B24DB">
        <w:rPr>
          <w:b w:val="0"/>
          <w:color w:val="000000" w:themeColor="text1"/>
          <w:sz w:val="22"/>
          <w:szCs w:val="22"/>
        </w:rPr>
        <w:t>(“the operator”),</w:t>
      </w:r>
    </w:p>
    <w:p w14:paraId="2D6DD33B" w14:textId="77777777" w:rsidR="003842F1" w:rsidRPr="008B24DB" w:rsidRDefault="003842F1" w:rsidP="003842F1">
      <w:pPr>
        <w:pStyle w:val="Data"/>
        <w:spacing w:line="276" w:lineRule="auto"/>
        <w:ind w:left="567"/>
        <w:rPr>
          <w:b w:val="0"/>
          <w:color w:val="000000" w:themeColor="text1"/>
          <w:sz w:val="22"/>
          <w:szCs w:val="22"/>
        </w:rPr>
      </w:pPr>
    </w:p>
    <w:p w14:paraId="694D4038" w14:textId="77777777" w:rsidR="003842F1" w:rsidRPr="008F36B8" w:rsidRDefault="003842F1" w:rsidP="003842F1">
      <w:pPr>
        <w:pStyle w:val="Data"/>
        <w:spacing w:line="276" w:lineRule="auto"/>
        <w:ind w:left="567"/>
        <w:rPr>
          <w:b w:val="0"/>
          <w:sz w:val="22"/>
          <w:szCs w:val="22"/>
        </w:rPr>
      </w:pPr>
      <w:r w:rsidRPr="008B24DB">
        <w:rPr>
          <w:b w:val="0"/>
          <w:color w:val="000000" w:themeColor="text1"/>
          <w:sz w:val="22"/>
          <w:szCs w:val="22"/>
        </w:rPr>
        <w:t>whose registered office</w:t>
      </w:r>
      <w:r w:rsidRPr="008F36B8">
        <w:rPr>
          <w:b w:val="0"/>
          <w:sz w:val="22"/>
          <w:szCs w:val="22"/>
        </w:rPr>
        <w:t xml:space="preserv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B24D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w:t>
      </w:r>
      <w:r w:rsidRPr="008B24DB">
        <w:rPr>
          <w:rFonts w:ascii="Arial" w:hAnsi="Arial"/>
          <w:color w:val="000000" w:themeColor="text1"/>
          <w:sz w:val="22"/>
          <w:szCs w:val="22"/>
          <w:lang w:eastAsia="en-US"/>
        </w:rPr>
        <w:t>erate a water discharge activity</w:t>
      </w:r>
      <w:r w:rsidR="00155834" w:rsidRPr="008B24DB">
        <w:rPr>
          <w:rFonts w:ascii="Arial" w:hAnsi="Arial"/>
          <w:color w:val="000000" w:themeColor="text1"/>
          <w:sz w:val="22"/>
          <w:szCs w:val="22"/>
          <w:lang w:eastAsia="en-US"/>
        </w:rPr>
        <w:t xml:space="preserve"> at</w:t>
      </w:r>
    </w:p>
    <w:p w14:paraId="44545693" w14:textId="79584F02" w:rsidR="008321E6" w:rsidRPr="008B24DB" w:rsidRDefault="00CE57D2" w:rsidP="00597064">
      <w:pPr>
        <w:pStyle w:val="Data"/>
        <w:ind w:left="567" w:right="1701"/>
        <w:rPr>
          <w:rStyle w:val="change"/>
          <w:color w:val="000000" w:themeColor="text1"/>
          <w:sz w:val="22"/>
          <w:szCs w:val="22"/>
        </w:rPr>
      </w:pPr>
      <w:r w:rsidRPr="008B24DB">
        <w:rPr>
          <w:rStyle w:val="change"/>
          <w:color w:val="000000" w:themeColor="text1"/>
          <w:sz w:val="22"/>
          <w:szCs w:val="22"/>
        </w:rPr>
        <w:fldChar w:fldCharType="begin"/>
      </w:r>
      <w:r w:rsidRPr="008B24DB">
        <w:rPr>
          <w:rStyle w:val="change"/>
          <w:color w:val="000000" w:themeColor="text1"/>
          <w:sz w:val="22"/>
          <w:szCs w:val="22"/>
        </w:rPr>
        <w:instrText xml:space="preserve"> MERGEFIELD Site_Name </w:instrText>
      </w:r>
      <w:r w:rsidRPr="008B24DB">
        <w:rPr>
          <w:rStyle w:val="change"/>
          <w:color w:val="000000" w:themeColor="text1"/>
          <w:sz w:val="22"/>
          <w:szCs w:val="22"/>
        </w:rPr>
        <w:fldChar w:fldCharType="separate"/>
      </w:r>
      <w:r w:rsidR="00222F86" w:rsidRPr="008B24DB">
        <w:rPr>
          <w:rStyle w:val="change"/>
          <w:noProof/>
          <w:color w:val="000000" w:themeColor="text1"/>
          <w:sz w:val="22"/>
          <w:szCs w:val="22"/>
        </w:rPr>
        <w:t>Wolfscastle Wastewater Treatment Works</w:t>
      </w:r>
      <w:r w:rsidRPr="008B24DB">
        <w:rPr>
          <w:rStyle w:val="change"/>
          <w:color w:val="000000" w:themeColor="text1"/>
          <w:sz w:val="22"/>
          <w:szCs w:val="22"/>
        </w:rPr>
        <w:fldChar w:fldCharType="end"/>
      </w:r>
    </w:p>
    <w:p w14:paraId="728A309F" w14:textId="36E4923A" w:rsidR="008321E6" w:rsidRPr="008B24DB" w:rsidRDefault="00CE57D2" w:rsidP="00597064">
      <w:pPr>
        <w:pStyle w:val="Data"/>
        <w:ind w:left="567"/>
        <w:rPr>
          <w:rStyle w:val="change"/>
          <w:color w:val="000000" w:themeColor="text1"/>
          <w:sz w:val="22"/>
          <w:szCs w:val="22"/>
        </w:rPr>
      </w:pPr>
      <w:r w:rsidRPr="008B24DB">
        <w:rPr>
          <w:rStyle w:val="change"/>
          <w:color w:val="000000" w:themeColor="text1"/>
          <w:sz w:val="22"/>
          <w:szCs w:val="22"/>
        </w:rPr>
        <w:fldChar w:fldCharType="begin"/>
      </w:r>
      <w:r w:rsidRPr="008B24DB">
        <w:rPr>
          <w:rStyle w:val="change"/>
          <w:color w:val="000000" w:themeColor="text1"/>
          <w:sz w:val="22"/>
          <w:szCs w:val="22"/>
        </w:rPr>
        <w:instrText xml:space="preserve"> MERGEFIELD DSI_ADD2 </w:instrText>
      </w:r>
      <w:r w:rsidRPr="008B24DB">
        <w:rPr>
          <w:rStyle w:val="change"/>
          <w:color w:val="000000" w:themeColor="text1"/>
          <w:sz w:val="22"/>
          <w:szCs w:val="22"/>
        </w:rPr>
        <w:fldChar w:fldCharType="separate"/>
      </w:r>
      <w:r w:rsidR="00222F86" w:rsidRPr="008B24DB">
        <w:rPr>
          <w:rStyle w:val="change"/>
          <w:noProof/>
          <w:color w:val="000000" w:themeColor="text1"/>
          <w:sz w:val="22"/>
          <w:szCs w:val="22"/>
        </w:rPr>
        <w:t>Track near ‘Glanafon’</w:t>
      </w:r>
      <w:r w:rsidRPr="008B24DB">
        <w:rPr>
          <w:rStyle w:val="change"/>
          <w:color w:val="000000" w:themeColor="text1"/>
          <w:sz w:val="22"/>
          <w:szCs w:val="22"/>
        </w:rPr>
        <w:fldChar w:fldCharType="end"/>
      </w:r>
    </w:p>
    <w:p w14:paraId="3A784131" w14:textId="2C802A36" w:rsidR="008321E6" w:rsidRPr="008B24DB" w:rsidRDefault="00CE57D2" w:rsidP="00597064">
      <w:pPr>
        <w:pStyle w:val="Data"/>
        <w:ind w:left="567"/>
        <w:rPr>
          <w:rStyle w:val="change"/>
          <w:color w:val="000000" w:themeColor="text1"/>
          <w:sz w:val="22"/>
          <w:szCs w:val="22"/>
        </w:rPr>
      </w:pPr>
      <w:r w:rsidRPr="008B24DB">
        <w:rPr>
          <w:rStyle w:val="change"/>
          <w:color w:val="000000" w:themeColor="text1"/>
          <w:sz w:val="22"/>
          <w:szCs w:val="22"/>
        </w:rPr>
        <w:fldChar w:fldCharType="begin"/>
      </w:r>
      <w:r w:rsidRPr="008B24DB">
        <w:rPr>
          <w:rStyle w:val="change"/>
          <w:color w:val="000000" w:themeColor="text1"/>
          <w:sz w:val="22"/>
          <w:szCs w:val="22"/>
        </w:rPr>
        <w:instrText xml:space="preserve"> MERGEFIELD DSI_ADD3 </w:instrText>
      </w:r>
      <w:r w:rsidRPr="008B24DB">
        <w:rPr>
          <w:rStyle w:val="change"/>
          <w:color w:val="000000" w:themeColor="text1"/>
          <w:sz w:val="22"/>
          <w:szCs w:val="22"/>
        </w:rPr>
        <w:fldChar w:fldCharType="separate"/>
      </w:r>
      <w:r w:rsidR="00222F86" w:rsidRPr="008B24DB">
        <w:rPr>
          <w:rStyle w:val="change"/>
          <w:noProof/>
          <w:color w:val="000000" w:themeColor="text1"/>
          <w:sz w:val="22"/>
          <w:szCs w:val="22"/>
        </w:rPr>
        <w:t>Wolfscastle</w:t>
      </w:r>
      <w:r w:rsidRPr="008B24DB">
        <w:rPr>
          <w:rStyle w:val="change"/>
          <w:color w:val="000000" w:themeColor="text1"/>
          <w:sz w:val="22"/>
          <w:szCs w:val="22"/>
        </w:rPr>
        <w:fldChar w:fldCharType="end"/>
      </w:r>
    </w:p>
    <w:p w14:paraId="3269D157" w14:textId="2B6A5728" w:rsidR="008321E6" w:rsidRPr="008B24DB" w:rsidRDefault="00CE57D2" w:rsidP="00597064">
      <w:pPr>
        <w:pStyle w:val="Data"/>
        <w:ind w:left="567"/>
        <w:rPr>
          <w:rStyle w:val="change"/>
          <w:color w:val="000000" w:themeColor="text1"/>
          <w:sz w:val="22"/>
          <w:szCs w:val="22"/>
        </w:rPr>
      </w:pPr>
      <w:r w:rsidRPr="008B24DB">
        <w:rPr>
          <w:rStyle w:val="change"/>
          <w:color w:val="000000" w:themeColor="text1"/>
          <w:sz w:val="22"/>
          <w:szCs w:val="22"/>
        </w:rPr>
        <w:fldChar w:fldCharType="begin"/>
      </w:r>
      <w:r w:rsidRPr="008B24DB">
        <w:rPr>
          <w:rStyle w:val="change"/>
          <w:color w:val="000000" w:themeColor="text1"/>
          <w:sz w:val="22"/>
          <w:szCs w:val="22"/>
        </w:rPr>
        <w:instrText xml:space="preserve"> MERGEFIELD DSI_ADD4 </w:instrText>
      </w:r>
      <w:r w:rsidRPr="008B24DB">
        <w:rPr>
          <w:rStyle w:val="change"/>
          <w:color w:val="000000" w:themeColor="text1"/>
          <w:sz w:val="22"/>
          <w:szCs w:val="22"/>
        </w:rPr>
        <w:fldChar w:fldCharType="separate"/>
      </w:r>
      <w:r w:rsidR="00222F86" w:rsidRPr="008B24DB">
        <w:rPr>
          <w:rStyle w:val="change"/>
          <w:noProof/>
          <w:color w:val="000000" w:themeColor="text1"/>
          <w:sz w:val="22"/>
          <w:szCs w:val="22"/>
        </w:rPr>
        <w:t>Pembrokeshire</w:t>
      </w:r>
      <w:r w:rsidRPr="008B24DB">
        <w:rPr>
          <w:rStyle w:val="change"/>
          <w:color w:val="000000" w:themeColor="text1"/>
          <w:sz w:val="22"/>
          <w:szCs w:val="22"/>
        </w:rPr>
        <w:fldChar w:fldCharType="end"/>
      </w:r>
    </w:p>
    <w:p w14:paraId="2090B699" w14:textId="576EDDE5" w:rsidR="008321E6" w:rsidRPr="008B24DB" w:rsidRDefault="00CE57D2" w:rsidP="00597064">
      <w:pPr>
        <w:pStyle w:val="Data"/>
        <w:ind w:left="567"/>
        <w:rPr>
          <w:rStyle w:val="change"/>
          <w:color w:val="000000" w:themeColor="text1"/>
          <w:sz w:val="22"/>
          <w:szCs w:val="22"/>
        </w:rPr>
      </w:pPr>
      <w:r w:rsidRPr="008B24DB">
        <w:rPr>
          <w:rStyle w:val="change"/>
          <w:color w:val="000000" w:themeColor="text1"/>
          <w:sz w:val="22"/>
          <w:szCs w:val="22"/>
        </w:rPr>
        <w:fldChar w:fldCharType="begin"/>
      </w:r>
      <w:r w:rsidRPr="008B24DB">
        <w:rPr>
          <w:rStyle w:val="change"/>
          <w:color w:val="000000" w:themeColor="text1"/>
          <w:sz w:val="22"/>
          <w:szCs w:val="22"/>
        </w:rPr>
        <w:instrText xml:space="preserve"> MERGEFIELD DSI_POST_CODE </w:instrText>
      </w:r>
      <w:r w:rsidRPr="008B24DB">
        <w:rPr>
          <w:rStyle w:val="change"/>
          <w:color w:val="000000" w:themeColor="text1"/>
          <w:sz w:val="22"/>
          <w:szCs w:val="22"/>
        </w:rPr>
        <w:fldChar w:fldCharType="separate"/>
      </w:r>
      <w:r w:rsidR="00222F86" w:rsidRPr="008B24DB">
        <w:rPr>
          <w:rStyle w:val="change"/>
          <w:noProof/>
          <w:color w:val="000000" w:themeColor="text1"/>
          <w:sz w:val="22"/>
          <w:szCs w:val="22"/>
        </w:rPr>
        <w:t>SA62 5NB</w:t>
      </w:r>
      <w:r w:rsidRPr="008B24DB">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F3EBD1B"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w:t>
      </w:r>
      <w:r w:rsidRPr="00B1255F">
        <w:rPr>
          <w:rFonts w:ascii="Arial" w:hAnsi="Arial" w:cs="Arial"/>
          <w:color w:val="000000" w:themeColor="text1"/>
          <w:sz w:val="22"/>
          <w:szCs w:val="22"/>
          <w:lang w:eastAsia="en-US"/>
        </w:rPr>
        <w:t xml:space="preserve"> from </w:t>
      </w:r>
      <w:proofErr w:type="gramStart"/>
      <w:r w:rsidR="00B1255F" w:rsidRPr="00B1255F">
        <w:rPr>
          <w:rFonts w:ascii="Arial" w:hAnsi="Arial" w:cs="Arial"/>
          <w:b/>
          <w:bCs/>
          <w:color w:val="000000" w:themeColor="text1"/>
          <w:sz w:val="22"/>
          <w:szCs w:val="22"/>
          <w:lang w:eastAsia="en-US"/>
        </w:rPr>
        <w:t>31/05/2024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1255F" w:rsidRPr="008F36B8" w14:paraId="1381AB8A" w14:textId="77777777" w:rsidTr="00597064">
        <w:trPr>
          <w:trHeight w:hRule="exact" w:val="977"/>
        </w:trPr>
        <w:tc>
          <w:tcPr>
            <w:tcW w:w="5387" w:type="dxa"/>
            <w:vAlign w:val="center"/>
          </w:tcPr>
          <w:p w14:paraId="35DD77FC" w14:textId="5CF375AC" w:rsidR="00B1255F" w:rsidRPr="008F36B8" w:rsidRDefault="00B1255F" w:rsidP="00B1255F">
            <w:pPr>
              <w:pStyle w:val="Heading3nonum"/>
              <w:spacing w:before="0"/>
              <w:ind w:left="-108" w:right="34"/>
              <w:jc w:val="center"/>
              <w:rPr>
                <w:sz w:val="22"/>
                <w:szCs w:val="22"/>
              </w:rPr>
            </w:pPr>
            <w:r w:rsidRPr="00B1255F">
              <w:rPr>
                <w:rFonts w:cs="Arial"/>
                <w:b/>
                <w:color w:val="000000" w:themeColor="text1"/>
                <w:sz w:val="22"/>
                <w:szCs w:val="22"/>
              </w:rPr>
              <w:t>Joanne Fitton</w:t>
            </w:r>
          </w:p>
        </w:tc>
        <w:tc>
          <w:tcPr>
            <w:tcW w:w="2551" w:type="dxa"/>
            <w:vAlign w:val="center"/>
          </w:tcPr>
          <w:p w14:paraId="0C50D17F" w14:textId="372A01AC" w:rsidR="00B1255F" w:rsidRPr="008F36B8" w:rsidRDefault="00B1255F" w:rsidP="00B1255F">
            <w:pPr>
              <w:pStyle w:val="Heading3nonum"/>
              <w:spacing w:before="0" w:line="240" w:lineRule="auto"/>
              <w:ind w:left="-108"/>
              <w:jc w:val="center"/>
              <w:rPr>
                <w:b/>
                <w:color w:val="FF0000"/>
                <w:sz w:val="22"/>
                <w:szCs w:val="22"/>
              </w:rPr>
            </w:pPr>
            <w:r w:rsidRPr="00B1255F">
              <w:rPr>
                <w:rFonts w:cs="Arial"/>
                <w:b/>
                <w:color w:val="000000" w:themeColor="text1"/>
                <w:sz w:val="22"/>
                <w:szCs w:val="22"/>
              </w:rPr>
              <w:t>23/05/2024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626588">
      <w:pPr>
        <w:pStyle w:val="Bullet0"/>
        <w:numPr>
          <w:ilvl w:val="1"/>
          <w:numId w:val="2"/>
        </w:numPr>
        <w:tabs>
          <w:tab w:val="clear" w:pos="680"/>
          <w:tab w:val="num" w:pos="1134"/>
        </w:tabs>
        <w:spacing w:before="120" w:after="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626588">
      <w:pPr>
        <w:pStyle w:val="Bullet0"/>
        <w:tabs>
          <w:tab w:val="num" w:pos="1134"/>
        </w:tabs>
        <w:spacing w:before="120" w:after="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626588">
      <w:pPr>
        <w:pStyle w:val="Bullet0"/>
        <w:tabs>
          <w:tab w:val="num" w:pos="1134"/>
        </w:tabs>
        <w:spacing w:before="120" w:after="120"/>
        <w:ind w:hanging="113"/>
        <w:rPr>
          <w:rFonts w:cs="Arial"/>
        </w:rPr>
      </w:pPr>
      <w:r w:rsidRPr="008F36B8">
        <w:rPr>
          <w:rFonts w:cs="Arial"/>
        </w:rPr>
        <w:t xml:space="preserve">The site </w:t>
      </w:r>
    </w:p>
    <w:p w14:paraId="0F9A08F9" w14:textId="5C88C1AE" w:rsidR="00821962" w:rsidRPr="00626588"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w:t>
      </w:r>
      <w:r w:rsidRPr="00626588">
        <w:rPr>
          <w:rStyle w:val="Red"/>
          <w:rFonts w:cs="Arial"/>
          <w:color w:val="000000" w:themeColor="text1"/>
          <w:sz w:val="18"/>
          <w:szCs w:val="18"/>
        </w:rPr>
        <w:t>ditions prefixed by 2.3 shall be applied at the locations shown, or otherwise described, in schedule 7</w:t>
      </w:r>
      <w:r w:rsidRPr="00626588">
        <w:rPr>
          <w:rFonts w:cs="Arial"/>
          <w:color w:val="000000" w:themeColor="text1"/>
          <w:sz w:val="18"/>
          <w:szCs w:val="18"/>
        </w:rPr>
        <w:t>.</w:t>
      </w:r>
    </w:p>
    <w:p w14:paraId="58D11F8E" w14:textId="77777777" w:rsidR="00821962" w:rsidRPr="00626588" w:rsidRDefault="00821962" w:rsidP="00626588">
      <w:pPr>
        <w:pStyle w:val="Bullet0"/>
        <w:tabs>
          <w:tab w:val="num" w:pos="1134"/>
        </w:tabs>
        <w:spacing w:before="120" w:after="120"/>
        <w:ind w:hanging="113"/>
        <w:rPr>
          <w:rStyle w:val="Red"/>
          <w:rFonts w:cs="Arial"/>
          <w:color w:val="000000" w:themeColor="text1"/>
        </w:rPr>
      </w:pPr>
      <w:r w:rsidRPr="00626588">
        <w:rPr>
          <w:rStyle w:val="Red"/>
          <w:rFonts w:cs="Arial"/>
          <w:color w:val="000000" w:themeColor="text1"/>
        </w:rPr>
        <w:t>Operating techniques</w:t>
      </w:r>
    </w:p>
    <w:p w14:paraId="374B6ADC" w14:textId="7EFEBF4B" w:rsidR="00821962" w:rsidRPr="00626588" w:rsidRDefault="00821962" w:rsidP="00080A80">
      <w:pPr>
        <w:pStyle w:val="Bullet1"/>
        <w:tabs>
          <w:tab w:val="num" w:pos="1134"/>
        </w:tabs>
        <w:spacing w:before="0"/>
        <w:ind w:left="1134" w:hanging="567"/>
        <w:rPr>
          <w:rStyle w:val="Red"/>
          <w:rFonts w:cs="Arial"/>
          <w:color w:val="000000" w:themeColor="text1"/>
          <w:sz w:val="18"/>
          <w:szCs w:val="18"/>
        </w:rPr>
      </w:pPr>
      <w:r w:rsidRPr="00626588">
        <w:rPr>
          <w:rStyle w:val="Red"/>
          <w:rFonts w:cs="Arial"/>
          <w:color w:val="000000" w:themeColor="text1"/>
          <w:sz w:val="18"/>
          <w:szCs w:val="18"/>
        </w:rPr>
        <w:t>For the activit</w:t>
      </w:r>
      <w:r w:rsidR="00C75A5C" w:rsidRPr="00626588">
        <w:rPr>
          <w:rStyle w:val="Red"/>
          <w:rFonts w:cs="Arial"/>
          <w:color w:val="000000" w:themeColor="text1"/>
          <w:sz w:val="18"/>
          <w:szCs w:val="18"/>
        </w:rPr>
        <w:t>y</w:t>
      </w:r>
      <w:r w:rsidR="000E0C6C" w:rsidRPr="00626588">
        <w:rPr>
          <w:rStyle w:val="Red"/>
          <w:rFonts w:cs="Arial"/>
          <w:color w:val="000000" w:themeColor="text1"/>
          <w:sz w:val="18"/>
          <w:szCs w:val="18"/>
        </w:rPr>
        <w:t xml:space="preserve"> </w:t>
      </w:r>
      <w:r w:rsidRPr="00626588">
        <w:rPr>
          <w:rStyle w:val="Red"/>
          <w:rFonts w:cs="Arial"/>
          <w:color w:val="000000" w:themeColor="text1"/>
          <w:sz w:val="18"/>
          <w:szCs w:val="18"/>
        </w:rPr>
        <w:t>A1</w:t>
      </w:r>
      <w:r w:rsidR="009740F2" w:rsidRPr="00626588">
        <w:rPr>
          <w:rStyle w:val="Red"/>
          <w:rFonts w:cs="Arial"/>
          <w:color w:val="000000" w:themeColor="text1"/>
          <w:sz w:val="18"/>
          <w:szCs w:val="18"/>
        </w:rPr>
        <w:t>,</w:t>
      </w:r>
      <w:r w:rsidRPr="00626588">
        <w:rPr>
          <w:rStyle w:val="Red"/>
          <w:rFonts w:cs="Arial"/>
          <w:color w:val="000000" w:themeColor="text1"/>
          <w:sz w:val="18"/>
          <w:szCs w:val="18"/>
        </w:rPr>
        <w:t xml:space="preserve"> referenced in schedule 1, table S1.1</w:t>
      </w:r>
      <w:r w:rsidR="00E93C2F" w:rsidRPr="00626588">
        <w:rPr>
          <w:rStyle w:val="Red"/>
          <w:rFonts w:cs="Arial"/>
          <w:color w:val="000000" w:themeColor="text1"/>
          <w:sz w:val="18"/>
          <w:szCs w:val="18"/>
        </w:rPr>
        <w:t>, t</w:t>
      </w:r>
      <w:r w:rsidRPr="00626588">
        <w:rPr>
          <w:rStyle w:val="Red"/>
          <w:rFonts w:cs="Arial"/>
          <w:color w:val="000000" w:themeColor="text1"/>
          <w:sz w:val="18"/>
          <w:szCs w:val="18"/>
        </w:rPr>
        <w:t xml:space="preserve">he operator shall comply with the relevant requirements of the Urban </w:t>
      </w:r>
      <w:proofErr w:type="gramStart"/>
      <w:r w:rsidRPr="00626588">
        <w:rPr>
          <w:rStyle w:val="Red"/>
          <w:rFonts w:cs="Arial"/>
          <w:color w:val="000000" w:themeColor="text1"/>
          <w:sz w:val="18"/>
          <w:szCs w:val="18"/>
        </w:rPr>
        <w:t>Waste Water</w:t>
      </w:r>
      <w:proofErr w:type="gramEnd"/>
      <w:r w:rsidRPr="00626588">
        <w:rPr>
          <w:rStyle w:val="Red"/>
          <w:rFonts w:cs="Arial"/>
          <w:color w:val="000000" w:themeColor="text1"/>
          <w:sz w:val="18"/>
          <w:szCs w:val="18"/>
        </w:rPr>
        <w:t xml:space="preserve"> Treatment (England and Wales) Regulations 1994.</w:t>
      </w:r>
    </w:p>
    <w:p w14:paraId="5A448DEE" w14:textId="49D9BA52" w:rsidR="00821962" w:rsidRPr="00626588" w:rsidRDefault="00821962" w:rsidP="00080A80">
      <w:pPr>
        <w:pStyle w:val="Bullet1"/>
        <w:tabs>
          <w:tab w:val="num" w:pos="1134"/>
        </w:tabs>
        <w:spacing w:before="0"/>
        <w:ind w:left="1134" w:hanging="567"/>
        <w:rPr>
          <w:rFonts w:cs="Arial"/>
          <w:color w:val="000000" w:themeColor="text1"/>
          <w:sz w:val="18"/>
          <w:szCs w:val="18"/>
        </w:rPr>
      </w:pPr>
      <w:r w:rsidRPr="00626588">
        <w:rPr>
          <w:rFonts w:cs="Arial"/>
          <w:color w:val="000000" w:themeColor="text1"/>
          <w:sz w:val="18"/>
          <w:szCs w:val="18"/>
        </w:rPr>
        <w:t>For the discharge specified in table S3.3:</w:t>
      </w:r>
    </w:p>
    <w:p w14:paraId="1305C3F9" w14:textId="77777777" w:rsidR="00821962" w:rsidRPr="00626588" w:rsidRDefault="00821962" w:rsidP="00080A80">
      <w:pPr>
        <w:pStyle w:val="aBullet"/>
        <w:tabs>
          <w:tab w:val="num" w:pos="1701"/>
        </w:tabs>
        <w:spacing w:before="0"/>
        <w:ind w:left="1701" w:hanging="567"/>
        <w:rPr>
          <w:rFonts w:cs="Arial"/>
          <w:color w:val="000000" w:themeColor="text1"/>
          <w:sz w:val="18"/>
          <w:szCs w:val="18"/>
        </w:rPr>
      </w:pPr>
      <w:r w:rsidRPr="0062658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92CF826" w14:textId="77777777" w:rsidR="00464B17" w:rsidRPr="00626588" w:rsidRDefault="00464B17" w:rsidP="00AD32CF">
      <w:pPr>
        <w:pStyle w:val="aBullet"/>
        <w:tabs>
          <w:tab w:val="num" w:pos="1701"/>
        </w:tabs>
        <w:spacing w:before="0"/>
        <w:ind w:left="1701" w:hanging="567"/>
        <w:rPr>
          <w:color w:val="000000" w:themeColor="text1"/>
          <w:sz w:val="18"/>
          <w:szCs w:val="18"/>
        </w:rPr>
      </w:pPr>
      <w:bookmarkStart w:id="7" w:name="_Hlk113877425"/>
      <w:r w:rsidRPr="00626588">
        <w:rPr>
          <w:color w:val="000000" w:themeColor="text1"/>
          <w:sz w:val="18"/>
          <w:szCs w:val="18"/>
        </w:rPr>
        <w:t>The discharge shall not be comminuted or macerated.</w:t>
      </w:r>
    </w:p>
    <w:bookmarkEnd w:id="7"/>
    <w:p w14:paraId="18CA9196" w14:textId="4138622F" w:rsidR="00821962" w:rsidRPr="00626588" w:rsidRDefault="00821962" w:rsidP="00AD32CF">
      <w:pPr>
        <w:pStyle w:val="Bullet1"/>
        <w:tabs>
          <w:tab w:val="num" w:pos="1134"/>
        </w:tabs>
        <w:spacing w:before="0"/>
        <w:ind w:left="1134" w:hanging="567"/>
        <w:rPr>
          <w:rStyle w:val="Red"/>
          <w:rFonts w:cs="Arial"/>
          <w:color w:val="000000" w:themeColor="text1"/>
          <w:sz w:val="18"/>
          <w:szCs w:val="18"/>
        </w:rPr>
      </w:pPr>
      <w:r w:rsidRPr="00626588">
        <w:rPr>
          <w:rStyle w:val="Red"/>
          <w:rFonts w:cs="Arial"/>
          <w:color w:val="000000" w:themeColor="text1"/>
          <w:sz w:val="18"/>
          <w:szCs w:val="18"/>
        </w:rPr>
        <w:t>For the activity</w:t>
      </w:r>
      <w:r w:rsidR="000E0C6C" w:rsidRPr="00626588">
        <w:rPr>
          <w:rStyle w:val="Red"/>
          <w:rFonts w:cs="Arial"/>
          <w:color w:val="000000" w:themeColor="text1"/>
          <w:sz w:val="18"/>
          <w:szCs w:val="18"/>
        </w:rPr>
        <w:t xml:space="preserve"> </w:t>
      </w:r>
      <w:r w:rsidRPr="00626588">
        <w:rPr>
          <w:rStyle w:val="Red"/>
          <w:rFonts w:cs="Arial"/>
          <w:color w:val="000000" w:themeColor="text1"/>
          <w:sz w:val="18"/>
          <w:szCs w:val="18"/>
        </w:rPr>
        <w:t>A</w:t>
      </w:r>
      <w:r w:rsidR="000E0C6C" w:rsidRPr="00626588">
        <w:rPr>
          <w:rStyle w:val="Red"/>
          <w:rFonts w:cs="Arial"/>
          <w:color w:val="000000" w:themeColor="text1"/>
          <w:sz w:val="18"/>
          <w:szCs w:val="18"/>
        </w:rPr>
        <w:t>2,</w:t>
      </w:r>
      <w:r w:rsidRPr="00626588">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626588" w:rsidRDefault="00821962" w:rsidP="00626588">
      <w:pPr>
        <w:pStyle w:val="Bullet0"/>
        <w:tabs>
          <w:tab w:val="num" w:pos="1134"/>
        </w:tabs>
        <w:spacing w:before="120" w:after="120"/>
        <w:ind w:hanging="113"/>
        <w:rPr>
          <w:rStyle w:val="Red"/>
          <w:rFonts w:cs="Arial"/>
          <w:color w:val="000000" w:themeColor="text1"/>
        </w:rPr>
      </w:pPr>
      <w:r w:rsidRPr="00626588">
        <w:rPr>
          <w:rStyle w:val="Red"/>
          <w:rFonts w:cs="Arial"/>
          <w:color w:val="000000" w:themeColor="text1"/>
        </w:rPr>
        <w:t>Improvement programme</w:t>
      </w:r>
    </w:p>
    <w:p w14:paraId="361AA548" w14:textId="3C131F88" w:rsidR="00885CD7" w:rsidRPr="00626588" w:rsidRDefault="00885CD7" w:rsidP="00AD32CF">
      <w:pPr>
        <w:pStyle w:val="Bullet1"/>
        <w:tabs>
          <w:tab w:val="num" w:pos="1134"/>
        </w:tabs>
        <w:spacing w:before="0"/>
        <w:ind w:left="1134" w:hanging="567"/>
        <w:rPr>
          <w:rStyle w:val="Red"/>
          <w:rFonts w:cs="Arial"/>
          <w:color w:val="000000" w:themeColor="text1"/>
          <w:sz w:val="18"/>
          <w:szCs w:val="18"/>
        </w:rPr>
      </w:pPr>
      <w:r w:rsidRPr="00626588">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626588" w:rsidRDefault="00885CD7" w:rsidP="00AD32CF">
      <w:pPr>
        <w:pStyle w:val="aBullet"/>
        <w:tabs>
          <w:tab w:val="num" w:pos="1701"/>
        </w:tabs>
        <w:spacing w:before="0"/>
        <w:ind w:left="1701" w:hanging="567"/>
        <w:jc w:val="both"/>
        <w:rPr>
          <w:rStyle w:val="Red"/>
          <w:rFonts w:cs="Arial"/>
          <w:color w:val="000000" w:themeColor="text1"/>
          <w:sz w:val="18"/>
          <w:szCs w:val="18"/>
        </w:rPr>
      </w:pPr>
      <w:r w:rsidRPr="00626588">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626588" w:rsidRDefault="00885CD7" w:rsidP="00AD32CF">
      <w:pPr>
        <w:pStyle w:val="aBullet"/>
        <w:tabs>
          <w:tab w:val="num" w:pos="1701"/>
        </w:tabs>
        <w:spacing w:before="0"/>
        <w:ind w:left="1701" w:hanging="567"/>
        <w:jc w:val="both"/>
        <w:rPr>
          <w:rStyle w:val="Red"/>
          <w:rFonts w:cs="Arial"/>
          <w:color w:val="000000" w:themeColor="text1"/>
          <w:sz w:val="18"/>
          <w:szCs w:val="18"/>
        </w:rPr>
      </w:pPr>
      <w:r w:rsidRPr="00626588">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626588" w:rsidRDefault="00885CD7" w:rsidP="00AD32CF">
      <w:pPr>
        <w:pStyle w:val="aBullet"/>
        <w:tabs>
          <w:tab w:val="num" w:pos="1701"/>
        </w:tabs>
        <w:spacing w:before="0"/>
        <w:ind w:left="1701" w:hanging="567"/>
        <w:jc w:val="both"/>
        <w:rPr>
          <w:rStyle w:val="Red"/>
          <w:rFonts w:cs="Arial"/>
          <w:color w:val="000000" w:themeColor="text1"/>
          <w:sz w:val="18"/>
          <w:szCs w:val="18"/>
        </w:rPr>
      </w:pPr>
      <w:r w:rsidRPr="00626588">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26588">
        <w:rPr>
          <w:rStyle w:val="Red"/>
          <w:rFonts w:cs="Arial"/>
          <w:color w:val="000000" w:themeColor="text1"/>
          <w:sz w:val="18"/>
          <w:szCs w:val="18"/>
        </w:rPr>
        <w:t>-</w:t>
      </w:r>
      <w:r w:rsidRPr="00626588">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727FEE" w:rsidRDefault="00821962" w:rsidP="00AD32CF">
      <w:pPr>
        <w:pStyle w:val="Bullet1"/>
        <w:tabs>
          <w:tab w:val="num" w:pos="1134"/>
        </w:tabs>
        <w:spacing w:before="0"/>
        <w:ind w:left="1134" w:hanging="567"/>
        <w:rPr>
          <w:rFonts w:cs="Arial"/>
          <w:color w:val="000000" w:themeColor="text1"/>
          <w:sz w:val="18"/>
          <w:szCs w:val="18"/>
        </w:rPr>
      </w:pPr>
      <w:r w:rsidRPr="00727FEE">
        <w:rPr>
          <w:rFonts w:cs="Arial"/>
          <w:color w:val="000000" w:themeColor="text1"/>
          <w:sz w:val="18"/>
          <w:szCs w:val="18"/>
        </w:rPr>
        <w:t>The limits given in schedule 3 table S3.1 shall not be exceeded.</w:t>
      </w:r>
    </w:p>
    <w:p w14:paraId="6496E118" w14:textId="43EBB45A" w:rsidR="00821962" w:rsidRPr="00727FEE" w:rsidRDefault="00821962" w:rsidP="00727FEE">
      <w:pPr>
        <w:pStyle w:val="Bullet1"/>
        <w:tabs>
          <w:tab w:val="num" w:pos="1134"/>
        </w:tabs>
        <w:spacing w:before="0"/>
        <w:ind w:left="1134" w:hanging="567"/>
        <w:rPr>
          <w:rStyle w:val="Pink"/>
          <w:rFonts w:cs="Arial"/>
          <w:color w:val="000000" w:themeColor="text1"/>
          <w:sz w:val="18"/>
          <w:szCs w:val="18"/>
        </w:rPr>
      </w:pPr>
      <w:r w:rsidRPr="00727FE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727FEE" w:rsidRDefault="00821962" w:rsidP="00AD32CF">
      <w:pPr>
        <w:pStyle w:val="Bullet1"/>
        <w:tabs>
          <w:tab w:val="num" w:pos="1134"/>
        </w:tabs>
        <w:spacing w:before="0"/>
        <w:ind w:left="1134" w:hanging="567"/>
        <w:rPr>
          <w:rStyle w:val="Red"/>
          <w:rFonts w:cs="Arial"/>
          <w:color w:val="000000" w:themeColor="text1"/>
          <w:sz w:val="18"/>
          <w:szCs w:val="18"/>
        </w:rPr>
      </w:pPr>
      <w:r w:rsidRPr="00727FEE">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727FEE">
        <w:rPr>
          <w:rStyle w:val="Red"/>
          <w:rFonts w:cs="Arial"/>
          <w:color w:val="000000" w:themeColor="text1"/>
          <w:sz w:val="18"/>
          <w:szCs w:val="18"/>
        </w:rPr>
        <w:t>For the emission limits in schedule 3 table S3.1 to which this condition applies, no sample of the disc</w:t>
      </w:r>
      <w:r w:rsidRPr="008F36B8">
        <w:rPr>
          <w:rStyle w:val="Red"/>
          <w:rFonts w:cs="Arial"/>
          <w:color w:val="auto"/>
          <w:sz w:val="18"/>
          <w:szCs w:val="18"/>
        </w:rPr>
        <w:t xml:space="preserve">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240A84"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240A84">
        <w:rPr>
          <w:rStyle w:val="Red"/>
          <w:rFonts w:cs="Arial"/>
          <w:color w:val="000000" w:themeColor="text1"/>
          <w:sz w:val="18"/>
          <w:szCs w:val="18"/>
        </w:rPr>
        <w:t xml:space="preserve">the limit was exceeded in the compliance assessment calendar year and, </w:t>
      </w:r>
    </w:p>
    <w:p w14:paraId="4B68D918" w14:textId="77777777" w:rsidR="002B344C" w:rsidRPr="00240A84"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240A84">
        <w:rPr>
          <w:rStyle w:val="Red"/>
          <w:rFonts w:cs="Arial"/>
          <w:color w:val="000000" w:themeColor="text1"/>
          <w:sz w:val="18"/>
          <w:szCs w:val="18"/>
        </w:rPr>
        <w:t xml:space="preserve">two or more exceedances have occurred in the preceding 4 calendar years. </w:t>
      </w:r>
    </w:p>
    <w:p w14:paraId="105D5B7E" w14:textId="6BB66587" w:rsidR="002B344C" w:rsidRPr="00240A84" w:rsidRDefault="009561D3" w:rsidP="00AD32CF">
      <w:pPr>
        <w:pStyle w:val="aiBullet"/>
        <w:numPr>
          <w:ilvl w:val="0"/>
          <w:numId w:val="0"/>
        </w:numPr>
        <w:spacing w:before="0"/>
        <w:ind w:left="1701"/>
        <w:rPr>
          <w:rStyle w:val="Red"/>
          <w:rFonts w:cs="Arial"/>
          <w:color w:val="000000" w:themeColor="text1"/>
          <w:sz w:val="18"/>
          <w:szCs w:val="18"/>
        </w:rPr>
      </w:pPr>
      <w:r w:rsidRPr="00240A84">
        <w:rPr>
          <w:rStyle w:val="Red"/>
          <w:rFonts w:cs="Arial"/>
          <w:color w:val="000000" w:themeColor="text1"/>
          <w:sz w:val="18"/>
          <w:szCs w:val="18"/>
        </w:rPr>
        <w:t>Only exceedances from a calendar year after 31 December 202</w:t>
      </w:r>
      <w:r w:rsidR="00A57806" w:rsidRPr="00240A84">
        <w:rPr>
          <w:rStyle w:val="Red"/>
          <w:rFonts w:cs="Arial"/>
          <w:color w:val="000000" w:themeColor="text1"/>
          <w:sz w:val="18"/>
          <w:szCs w:val="18"/>
        </w:rPr>
        <w:t>4</w:t>
      </w:r>
      <w:r w:rsidR="008F0548" w:rsidRPr="00240A84">
        <w:rPr>
          <w:rStyle w:val="Red"/>
          <w:rFonts w:cs="Arial"/>
          <w:color w:val="000000" w:themeColor="text1"/>
          <w:sz w:val="18"/>
          <w:szCs w:val="18"/>
        </w:rPr>
        <w:t xml:space="preserve"> </w:t>
      </w:r>
      <w:r w:rsidRPr="00240A84">
        <w:rPr>
          <w:rStyle w:val="Red"/>
          <w:rFonts w:cs="Arial"/>
          <w:color w:val="000000" w:themeColor="text1"/>
          <w:sz w:val="18"/>
          <w:szCs w:val="18"/>
        </w:rPr>
        <w:t xml:space="preserve">shall be used. </w:t>
      </w:r>
    </w:p>
    <w:p w14:paraId="0F14DD20" w14:textId="0059753B" w:rsidR="006E592F" w:rsidRPr="00240A84"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w:t>
      </w:r>
      <w:r w:rsidRPr="00240A84">
        <w:rPr>
          <w:rStyle w:val="Red"/>
          <w:color w:val="000000" w:themeColor="text1"/>
          <w:sz w:val="18"/>
          <w:szCs w:val="18"/>
        </w:rPr>
        <w:t xml:space="preserve">ual to or greater than 92% of the flow passed forward limit specified in schedule 3 table S3.1. </w:t>
      </w:r>
    </w:p>
    <w:p w14:paraId="2E73D66A" w14:textId="77777777" w:rsidR="006E592F" w:rsidRPr="00240A84" w:rsidRDefault="006E592F" w:rsidP="00AD32CF">
      <w:pPr>
        <w:pStyle w:val="aBullet"/>
        <w:tabs>
          <w:tab w:val="num" w:pos="1701"/>
        </w:tabs>
        <w:spacing w:before="0"/>
        <w:ind w:left="1701" w:hanging="567"/>
        <w:rPr>
          <w:rStyle w:val="Red"/>
          <w:color w:val="000000" w:themeColor="text1"/>
          <w:sz w:val="18"/>
          <w:szCs w:val="18"/>
        </w:rPr>
      </w:pPr>
      <w:r w:rsidRPr="00240A84">
        <w:rPr>
          <w:rStyle w:val="Red"/>
          <w:color w:val="000000" w:themeColor="text1"/>
          <w:sz w:val="18"/>
          <w:szCs w:val="18"/>
        </w:rPr>
        <w:t>For the purpose of this condition the following readings shall not be used in the assessment.</w:t>
      </w:r>
    </w:p>
    <w:p w14:paraId="2CF5666B" w14:textId="77777777" w:rsidR="006E592F" w:rsidRPr="00240A84" w:rsidRDefault="006E592F" w:rsidP="00AD32CF">
      <w:pPr>
        <w:pStyle w:val="aiBullet"/>
        <w:tabs>
          <w:tab w:val="clear" w:pos="1588"/>
          <w:tab w:val="num" w:pos="1985"/>
        </w:tabs>
        <w:spacing w:before="0"/>
        <w:ind w:left="1985" w:hanging="312"/>
        <w:rPr>
          <w:rStyle w:val="Red"/>
          <w:color w:val="000000" w:themeColor="text1"/>
          <w:sz w:val="18"/>
          <w:szCs w:val="18"/>
        </w:rPr>
      </w:pPr>
      <w:r w:rsidRPr="00240A84">
        <w:rPr>
          <w:rStyle w:val="Red"/>
          <w:color w:val="000000" w:themeColor="text1"/>
          <w:sz w:val="18"/>
          <w:szCs w:val="18"/>
        </w:rPr>
        <w:t>data that is not ‘good’ data; or</w:t>
      </w:r>
    </w:p>
    <w:p w14:paraId="5D66DC67" w14:textId="4EA7A1D1" w:rsidR="006E592F" w:rsidRPr="00240A84" w:rsidRDefault="006E592F" w:rsidP="00AD32CF">
      <w:pPr>
        <w:pStyle w:val="aiBullet"/>
        <w:tabs>
          <w:tab w:val="clear" w:pos="1588"/>
          <w:tab w:val="num" w:pos="1985"/>
        </w:tabs>
        <w:spacing w:before="0"/>
        <w:ind w:left="1985" w:hanging="312"/>
        <w:rPr>
          <w:rStyle w:val="Red"/>
          <w:color w:val="000000" w:themeColor="text1"/>
          <w:sz w:val="18"/>
          <w:szCs w:val="18"/>
        </w:rPr>
      </w:pPr>
      <w:r w:rsidRPr="00240A84">
        <w:rPr>
          <w:rStyle w:val="Red"/>
          <w:color w:val="000000" w:themeColor="text1"/>
          <w:sz w:val="18"/>
          <w:szCs w:val="18"/>
        </w:rPr>
        <w:t>the first flow reading taken after the start of each overflow event</w:t>
      </w:r>
      <w:r w:rsidR="00DE0B1D" w:rsidRPr="00240A84">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240A84"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240A84">
        <w:rPr>
          <w:rStyle w:val="Red"/>
          <w:rFonts w:cs="Arial"/>
          <w:color w:val="000000" w:themeColor="text1"/>
          <w:sz w:val="18"/>
          <w:szCs w:val="18"/>
        </w:rPr>
        <w:t>specified in table S3.4 of schedule 3 and shown marked on the site plan</w:t>
      </w:r>
      <w:r w:rsidR="009C474E" w:rsidRPr="00240A84">
        <w:rPr>
          <w:rStyle w:val="Red"/>
          <w:rFonts w:cs="Arial"/>
          <w:color w:val="000000" w:themeColor="text1"/>
          <w:sz w:val="18"/>
          <w:szCs w:val="18"/>
        </w:rPr>
        <w:t>(</w:t>
      </w:r>
      <w:r w:rsidRPr="00240A84">
        <w:rPr>
          <w:rStyle w:val="Red"/>
          <w:rFonts w:cs="Arial"/>
          <w:color w:val="000000" w:themeColor="text1"/>
          <w:sz w:val="18"/>
          <w:szCs w:val="18"/>
        </w:rPr>
        <w:t>s</w:t>
      </w:r>
      <w:r w:rsidR="009C474E" w:rsidRPr="00240A84">
        <w:rPr>
          <w:rStyle w:val="Red"/>
          <w:rFonts w:cs="Arial"/>
          <w:color w:val="000000" w:themeColor="text1"/>
          <w:sz w:val="18"/>
          <w:szCs w:val="18"/>
        </w:rPr>
        <w:t>)</w:t>
      </w:r>
      <w:r w:rsidRPr="00240A84">
        <w:rPr>
          <w:rStyle w:val="Red"/>
          <w:rFonts w:cs="Arial"/>
          <w:color w:val="000000" w:themeColor="text1"/>
          <w:sz w:val="18"/>
          <w:szCs w:val="18"/>
        </w:rPr>
        <w:t xml:space="preserve"> in schedule 7. </w:t>
      </w:r>
    </w:p>
    <w:p w14:paraId="228074BB" w14:textId="77777777" w:rsidR="00821962" w:rsidRPr="00240A84" w:rsidRDefault="00821962" w:rsidP="00AD32CF">
      <w:pPr>
        <w:pStyle w:val="Bullet1"/>
        <w:tabs>
          <w:tab w:val="num" w:pos="1134"/>
        </w:tabs>
        <w:spacing w:before="0"/>
        <w:ind w:left="1134" w:hanging="567"/>
        <w:rPr>
          <w:rStyle w:val="Red"/>
          <w:rFonts w:cs="Arial"/>
          <w:color w:val="000000" w:themeColor="text1"/>
          <w:sz w:val="18"/>
          <w:szCs w:val="18"/>
        </w:rPr>
      </w:pPr>
      <w:r w:rsidRPr="00240A84">
        <w:rPr>
          <w:rStyle w:val="Red"/>
          <w:rFonts w:cs="Arial"/>
          <w:color w:val="000000" w:themeColor="text1"/>
          <w:sz w:val="18"/>
          <w:szCs w:val="18"/>
        </w:rPr>
        <w:t>The monitoring programme for the parameters subject to schedule 3B shall be:</w:t>
      </w:r>
    </w:p>
    <w:p w14:paraId="350AFE87" w14:textId="77777777" w:rsidR="00821962" w:rsidRPr="00240A84" w:rsidRDefault="00821962" w:rsidP="00AD32CF">
      <w:pPr>
        <w:pStyle w:val="aBullet"/>
        <w:tabs>
          <w:tab w:val="num" w:pos="1701"/>
        </w:tabs>
        <w:spacing w:before="0"/>
        <w:ind w:left="1701" w:hanging="567"/>
        <w:rPr>
          <w:rStyle w:val="Red"/>
          <w:rFonts w:cs="Arial"/>
          <w:color w:val="000000" w:themeColor="text1"/>
          <w:sz w:val="18"/>
          <w:szCs w:val="18"/>
        </w:rPr>
      </w:pPr>
      <w:r w:rsidRPr="00240A84">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240A84" w:rsidRDefault="00821962" w:rsidP="00AD32CF">
      <w:pPr>
        <w:pStyle w:val="aBullet"/>
        <w:tabs>
          <w:tab w:val="num" w:pos="1701"/>
        </w:tabs>
        <w:spacing w:before="0"/>
        <w:ind w:left="1701" w:hanging="567"/>
        <w:rPr>
          <w:rStyle w:val="Red"/>
          <w:rFonts w:cs="Arial"/>
          <w:color w:val="000000" w:themeColor="text1"/>
          <w:sz w:val="18"/>
          <w:szCs w:val="18"/>
        </w:rPr>
      </w:pPr>
      <w:r w:rsidRPr="00240A84">
        <w:rPr>
          <w:rStyle w:val="Red"/>
          <w:rFonts w:cs="Arial"/>
          <w:color w:val="000000" w:themeColor="text1"/>
          <w:sz w:val="18"/>
          <w:szCs w:val="18"/>
        </w:rPr>
        <w:t>sample</w:t>
      </w:r>
      <w:r w:rsidR="00E53A9F" w:rsidRPr="00240A84">
        <w:rPr>
          <w:rStyle w:val="Red"/>
          <w:rFonts w:cs="Arial"/>
          <w:color w:val="000000" w:themeColor="text1"/>
          <w:sz w:val="18"/>
          <w:szCs w:val="18"/>
        </w:rPr>
        <w:t>s</w:t>
      </w:r>
      <w:r w:rsidRPr="00240A84">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240A84" w:rsidRDefault="00821962" w:rsidP="00AD32CF">
      <w:pPr>
        <w:pStyle w:val="Bullet1"/>
        <w:tabs>
          <w:tab w:val="num" w:pos="1134"/>
        </w:tabs>
        <w:spacing w:before="0"/>
        <w:ind w:left="1134" w:hanging="567"/>
        <w:rPr>
          <w:rStyle w:val="Red"/>
          <w:rFonts w:cs="Arial"/>
          <w:color w:val="000000" w:themeColor="text1"/>
          <w:sz w:val="18"/>
          <w:szCs w:val="18"/>
        </w:rPr>
      </w:pPr>
      <w:r w:rsidRPr="00240A84">
        <w:rPr>
          <w:rStyle w:val="Red"/>
          <w:rFonts w:cs="Arial"/>
          <w:color w:val="000000" w:themeColor="text1"/>
          <w:sz w:val="18"/>
          <w:szCs w:val="18"/>
        </w:rPr>
        <w:t xml:space="preserve">After becoming </w:t>
      </w:r>
      <w:proofErr w:type="gramStart"/>
      <w:r w:rsidRPr="00240A84">
        <w:rPr>
          <w:rStyle w:val="Red"/>
          <w:rFonts w:cs="Arial"/>
          <w:color w:val="000000" w:themeColor="text1"/>
          <w:sz w:val="18"/>
          <w:szCs w:val="18"/>
        </w:rPr>
        <w:t>aware, or</w:t>
      </w:r>
      <w:proofErr w:type="gramEnd"/>
      <w:r w:rsidRPr="00240A8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240A84">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240A84">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240A84">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240A84">
      <w:pPr>
        <w:pStyle w:val="Bullet0"/>
        <w:keepNext/>
        <w:keepLines/>
        <w:tabs>
          <w:tab w:val="num" w:pos="1134"/>
        </w:tabs>
        <w:spacing w:before="120"/>
        <w:ind w:hanging="113"/>
      </w:pPr>
      <w:r w:rsidRPr="008F36B8">
        <w:lastRenderedPageBreak/>
        <w:t>Reporting</w:t>
      </w:r>
    </w:p>
    <w:p w14:paraId="04BE32F5" w14:textId="77777777" w:rsidR="00821962" w:rsidRPr="008F36B8" w:rsidRDefault="00821962" w:rsidP="00240A84">
      <w:pPr>
        <w:pStyle w:val="Bullet1"/>
        <w:keepNext/>
        <w:keepLines/>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240A84">
      <w:pPr>
        <w:pStyle w:val="Bullet1"/>
        <w:keepNext/>
        <w:keepLines/>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240A84"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240A84" w:rsidRDefault="00821962" w:rsidP="00767566">
      <w:pPr>
        <w:pStyle w:val="AlphaBulletL3"/>
        <w:tabs>
          <w:tab w:val="clear" w:pos="2160"/>
          <w:tab w:val="num" w:pos="1701"/>
        </w:tabs>
        <w:spacing w:before="0"/>
        <w:ind w:left="1701" w:hanging="567"/>
        <w:rPr>
          <w:color w:val="000000" w:themeColor="text1"/>
          <w:sz w:val="18"/>
          <w:szCs w:val="18"/>
        </w:rPr>
      </w:pPr>
      <w:r w:rsidRPr="00240A84">
        <w:rPr>
          <w:color w:val="000000" w:themeColor="text1"/>
          <w:sz w:val="18"/>
          <w:szCs w:val="18"/>
        </w:rPr>
        <w:t xml:space="preserve">any breach of a limit specified in schedule 3 table S3.1 </w:t>
      </w:r>
      <w:r w:rsidRPr="00240A84">
        <w:rPr>
          <w:rStyle w:val="Red"/>
          <w:color w:val="000000" w:themeColor="text1"/>
          <w:sz w:val="18"/>
          <w:szCs w:val="18"/>
        </w:rPr>
        <w:t>(including individual exceedances of limits which are covered by condition 3.1.2)</w:t>
      </w:r>
      <w:r w:rsidRPr="00240A84">
        <w:rPr>
          <w:color w:val="000000" w:themeColor="text1"/>
          <w:sz w:val="18"/>
          <w:szCs w:val="18"/>
        </w:rPr>
        <w:t>.</w:t>
      </w:r>
    </w:p>
    <w:p w14:paraId="74D02382" w14:textId="77777777" w:rsidR="00821962" w:rsidRPr="00240A84" w:rsidRDefault="00821962" w:rsidP="00767566">
      <w:pPr>
        <w:pStyle w:val="ListParagraph"/>
        <w:spacing w:before="0"/>
        <w:ind w:left="1134"/>
        <w:rPr>
          <w:color w:val="000000" w:themeColor="text1"/>
          <w:sz w:val="18"/>
          <w:szCs w:val="18"/>
        </w:rPr>
      </w:pPr>
      <w:r w:rsidRPr="00240A84">
        <w:rPr>
          <w:color w:val="000000" w:themeColor="text1"/>
          <w:sz w:val="18"/>
          <w:szCs w:val="18"/>
        </w:rPr>
        <w:t>Any other significant adverse environmental effects, whi</w:t>
      </w:r>
      <w:r w:rsidRPr="008F36B8">
        <w:rPr>
          <w:sz w:val="18"/>
          <w:szCs w:val="18"/>
        </w:rPr>
        <w:t xml:space="preserve">ch may have been caused by the activity, shall also be notified to Natural Resources Wales as soon as reasonably practicable following </w:t>
      </w:r>
      <w:r w:rsidRPr="00240A84">
        <w:rPr>
          <w:color w:val="000000" w:themeColor="text1"/>
          <w:sz w:val="18"/>
          <w:szCs w:val="18"/>
        </w:rPr>
        <w:t>detection.</w:t>
      </w:r>
    </w:p>
    <w:p w14:paraId="46B094CF" w14:textId="77777777" w:rsidR="00821962" w:rsidRPr="00240A84" w:rsidRDefault="00821962" w:rsidP="00767566">
      <w:pPr>
        <w:pStyle w:val="Bullet1"/>
        <w:tabs>
          <w:tab w:val="num" w:pos="1134"/>
        </w:tabs>
        <w:spacing w:before="0"/>
        <w:ind w:left="1134" w:hanging="567"/>
        <w:rPr>
          <w:color w:val="000000" w:themeColor="text1"/>
          <w:sz w:val="18"/>
          <w:szCs w:val="18"/>
        </w:rPr>
      </w:pPr>
      <w:r w:rsidRPr="00240A84">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2919DC90" w:rsidR="00821962" w:rsidRPr="00240A84" w:rsidRDefault="00821962" w:rsidP="00767566">
      <w:pPr>
        <w:pStyle w:val="Bullet1"/>
        <w:tabs>
          <w:tab w:val="num" w:pos="1134"/>
        </w:tabs>
        <w:spacing w:before="0"/>
        <w:ind w:left="1134" w:hanging="567"/>
        <w:rPr>
          <w:rStyle w:val="Red"/>
          <w:color w:val="000000" w:themeColor="text1"/>
          <w:sz w:val="18"/>
          <w:szCs w:val="18"/>
        </w:rPr>
      </w:pPr>
      <w:r w:rsidRPr="00240A8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40A84">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240A84" w:rsidRDefault="00821962" w:rsidP="00240A84">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240A84">
        <w:rPr>
          <w:color w:val="000000" w:themeColor="text1"/>
          <w:sz w:val="18"/>
          <w:szCs w:val="18"/>
        </w:rPr>
        <w:t>addition or allowing the introduction; and</w:t>
      </w:r>
    </w:p>
    <w:p w14:paraId="19DACBDE" w14:textId="77777777" w:rsidR="00821962" w:rsidRPr="00240A84" w:rsidRDefault="00821962" w:rsidP="00240A84">
      <w:pPr>
        <w:pStyle w:val="aBullet"/>
        <w:keepNext/>
        <w:keepLines/>
        <w:tabs>
          <w:tab w:val="num" w:pos="1701"/>
        </w:tabs>
        <w:spacing w:before="0"/>
        <w:ind w:left="1701" w:hanging="567"/>
        <w:rPr>
          <w:color w:val="000000" w:themeColor="text1"/>
          <w:sz w:val="18"/>
          <w:szCs w:val="18"/>
        </w:rPr>
      </w:pPr>
      <w:r w:rsidRPr="00240A84">
        <w:rPr>
          <w:color w:val="000000" w:themeColor="text1"/>
          <w:sz w:val="18"/>
          <w:szCs w:val="18"/>
        </w:rPr>
        <w:t>the notification shall contain a description of the proposed change.</w:t>
      </w:r>
    </w:p>
    <w:p w14:paraId="2F26DBCD" w14:textId="6938AA31" w:rsidR="00821962" w:rsidRPr="00240A84" w:rsidRDefault="00821962" w:rsidP="00767566">
      <w:pPr>
        <w:pStyle w:val="Bullet1"/>
        <w:tabs>
          <w:tab w:val="num" w:pos="1134"/>
        </w:tabs>
        <w:spacing w:before="0"/>
        <w:ind w:left="1134" w:hanging="567"/>
        <w:rPr>
          <w:rStyle w:val="Red"/>
          <w:color w:val="000000" w:themeColor="text1"/>
          <w:sz w:val="18"/>
          <w:szCs w:val="18"/>
        </w:rPr>
      </w:pPr>
      <w:r w:rsidRPr="00240A84">
        <w:rPr>
          <w:rStyle w:val="Red"/>
          <w:color w:val="000000" w:themeColor="text1"/>
          <w:sz w:val="18"/>
          <w:szCs w:val="18"/>
        </w:rPr>
        <w:t>For the activity</w:t>
      </w:r>
      <w:r w:rsidR="00DD75B5" w:rsidRPr="00240A84">
        <w:rPr>
          <w:rStyle w:val="Red"/>
          <w:color w:val="000000" w:themeColor="text1"/>
          <w:sz w:val="18"/>
          <w:szCs w:val="18"/>
        </w:rPr>
        <w:t xml:space="preserve"> </w:t>
      </w:r>
      <w:r w:rsidRPr="00240A84">
        <w:rPr>
          <w:rStyle w:val="Red"/>
          <w:color w:val="000000" w:themeColor="text1"/>
          <w:sz w:val="18"/>
          <w:szCs w:val="18"/>
        </w:rPr>
        <w:t>A1</w:t>
      </w:r>
      <w:r w:rsidR="00DD75B5" w:rsidRPr="00240A84">
        <w:rPr>
          <w:rStyle w:val="Red"/>
          <w:color w:val="000000" w:themeColor="text1"/>
          <w:sz w:val="18"/>
          <w:szCs w:val="18"/>
        </w:rPr>
        <w:t>,</w:t>
      </w:r>
      <w:r w:rsidRPr="00240A84">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240A84">
        <w:rPr>
          <w:rStyle w:val="Red"/>
          <w:color w:val="000000" w:themeColor="text1"/>
          <w:sz w:val="18"/>
          <w:szCs w:val="18"/>
        </w:rPr>
        <w:t>Natural</w:t>
      </w:r>
      <w:r w:rsidRPr="00240A84">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1FF07EC6" w:rsidR="00145C7D" w:rsidRPr="007E4F4A" w:rsidRDefault="00145C7D" w:rsidP="00145C7D">
            <w:pPr>
              <w:pStyle w:val="TableText"/>
              <w:rPr>
                <w:rStyle w:val="Blue"/>
                <w:color w:val="000000" w:themeColor="text1"/>
                <w:sz w:val="18"/>
                <w:szCs w:val="18"/>
              </w:rPr>
            </w:pPr>
            <w:r w:rsidRPr="007E4F4A">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7E4F4A" w:rsidRDefault="00E26848" w:rsidP="00145C7D">
            <w:pPr>
              <w:pStyle w:val="TableText"/>
              <w:rPr>
                <w:rStyle w:val="Red"/>
                <w:color w:val="000000" w:themeColor="text1"/>
                <w:sz w:val="18"/>
                <w:szCs w:val="18"/>
              </w:rPr>
            </w:pPr>
            <w:r w:rsidRPr="007E4F4A">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7E4F4A" w:rsidRDefault="00145C7D" w:rsidP="00145C7D">
            <w:pPr>
              <w:pStyle w:val="TableText"/>
              <w:rPr>
                <w:rStyle w:val="Blue"/>
                <w:color w:val="000000" w:themeColor="text1"/>
                <w:sz w:val="18"/>
                <w:szCs w:val="18"/>
              </w:rPr>
            </w:pPr>
            <w:r w:rsidRPr="007E4F4A">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7E4F4A" w:rsidRDefault="002F1071" w:rsidP="00145C7D">
            <w:pPr>
              <w:pStyle w:val="TableText"/>
              <w:rPr>
                <w:color w:val="000000" w:themeColor="text1"/>
                <w:sz w:val="18"/>
                <w:szCs w:val="18"/>
              </w:rPr>
            </w:pPr>
            <w:r w:rsidRPr="007E4F4A">
              <w:rPr>
                <w:color w:val="000000" w:themeColor="text1"/>
                <w:sz w:val="18"/>
                <w:szCs w:val="18"/>
              </w:rPr>
              <w:t>N/A</w:t>
            </w:r>
          </w:p>
        </w:tc>
      </w:tr>
    </w:tbl>
    <w:p w14:paraId="4AC12CD8" w14:textId="77777777" w:rsidR="007E4F4A" w:rsidRDefault="007E4F4A" w:rsidP="00415153">
      <w:pPr>
        <w:pStyle w:val="Heading1"/>
        <w:spacing w:before="120" w:after="240"/>
        <w:ind w:left="567"/>
        <w:rPr>
          <w:sz w:val="36"/>
        </w:rPr>
      </w:pPr>
    </w:p>
    <w:p w14:paraId="54C3E372" w14:textId="77777777" w:rsidR="007E4F4A" w:rsidRDefault="007E4F4A">
      <w:pPr>
        <w:rPr>
          <w:rFonts w:ascii="Arial" w:hAnsi="Arial"/>
          <w:b/>
          <w:kern w:val="28"/>
          <w:sz w:val="36"/>
        </w:rPr>
      </w:pPr>
      <w:r>
        <w:rPr>
          <w:sz w:val="36"/>
        </w:rPr>
        <w:br w:type="page"/>
      </w:r>
    </w:p>
    <w:p w14:paraId="60B46E7B" w14:textId="6FE2397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2333644A" w14:textId="77777777" w:rsidR="00821962" w:rsidRDefault="00821962" w:rsidP="00DD75B5">
            <w:pPr>
              <w:pStyle w:val="TableText"/>
              <w:rPr>
                <w:b/>
                <w:color w:val="FFFFFF"/>
                <w:sz w:val="18"/>
                <w:szCs w:val="18"/>
              </w:rPr>
            </w:pPr>
            <w:bookmarkStart w:id="8" w:name="_Hlk94713128"/>
            <w:r w:rsidRPr="008F36B8">
              <w:rPr>
                <w:b/>
                <w:color w:val="FFFFFF"/>
                <w:sz w:val="18"/>
                <w:szCs w:val="18"/>
              </w:rPr>
              <w:t>Table S3.1</w:t>
            </w:r>
            <w:r w:rsidR="008B58B2">
              <w:rPr>
                <w:b/>
                <w:color w:val="FFFFFF"/>
                <w:sz w:val="18"/>
                <w:szCs w:val="18"/>
              </w:rPr>
              <w:t>a</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requirements</w:t>
            </w:r>
            <w:proofErr w:type="gramEnd"/>
          </w:p>
          <w:p w14:paraId="31D8D499" w14:textId="3430109B" w:rsidR="00B75D12" w:rsidRPr="008F36B8" w:rsidRDefault="00B75D12" w:rsidP="00DD75B5">
            <w:pPr>
              <w:pStyle w:val="TableText"/>
              <w:rPr>
                <w:b/>
                <w:color w:val="FF0000"/>
                <w:sz w:val="18"/>
                <w:szCs w:val="18"/>
              </w:rPr>
            </w:pPr>
            <w:r w:rsidRPr="00534C4C">
              <w:rPr>
                <w:b/>
                <w:color w:val="FFFFFF"/>
                <w:sz w:val="18"/>
                <w:szCs w:val="18"/>
              </w:rPr>
              <w:t xml:space="preserve">Effective up to and </w:t>
            </w:r>
            <w:r w:rsidRPr="0089743B">
              <w:rPr>
                <w:b/>
                <w:color w:val="FFFFFF"/>
                <w:sz w:val="18"/>
                <w:szCs w:val="18"/>
              </w:rPr>
              <w:t>including 30/</w:t>
            </w:r>
            <w:r>
              <w:rPr>
                <w:b/>
                <w:color w:val="FFFFFF"/>
                <w:sz w:val="18"/>
                <w:szCs w:val="18"/>
              </w:rPr>
              <w:t>12</w:t>
            </w:r>
            <w:r w:rsidRPr="0089743B">
              <w:rPr>
                <w:b/>
                <w:color w:val="FFFFFF"/>
                <w:sz w:val="18"/>
                <w:szCs w:val="18"/>
              </w:rPr>
              <w:t>/2025</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8B58B2" w:rsidRPr="008F36B8" w14:paraId="036467AC" w14:textId="77777777" w:rsidTr="00224209">
        <w:trPr>
          <w:cantSplit/>
        </w:trPr>
        <w:tc>
          <w:tcPr>
            <w:tcW w:w="681" w:type="pct"/>
            <w:vMerge w:val="restart"/>
            <w:shd w:val="clear" w:color="auto" w:fill="auto"/>
          </w:tcPr>
          <w:p w14:paraId="2056BD76" w14:textId="485DFB5E" w:rsidR="008B58B2" w:rsidRPr="008F36B8" w:rsidRDefault="008B58B2" w:rsidP="008B58B2">
            <w:pPr>
              <w:pStyle w:val="TableText"/>
              <w:rPr>
                <w:rStyle w:val="Blue"/>
                <w:sz w:val="18"/>
                <w:szCs w:val="18"/>
              </w:rPr>
            </w:pPr>
            <w:r w:rsidRPr="00DD75B5">
              <w:rPr>
                <w:rStyle w:val="Blue"/>
                <w:color w:val="000000" w:themeColor="text1"/>
                <w:sz w:val="18"/>
                <w:szCs w:val="18"/>
              </w:rPr>
              <w:t>A1 Secondary treated se</w:t>
            </w:r>
            <w:r w:rsidRPr="007E4F4A">
              <w:rPr>
                <w:rStyle w:val="Blue"/>
                <w:color w:val="000000" w:themeColor="text1"/>
                <w:sz w:val="18"/>
                <w:szCs w:val="18"/>
              </w:rPr>
              <w:t>wage effluent via Final Effluent Discharge Point</w:t>
            </w:r>
          </w:p>
        </w:tc>
        <w:tc>
          <w:tcPr>
            <w:tcW w:w="729" w:type="pct"/>
            <w:shd w:val="clear" w:color="auto" w:fill="auto"/>
          </w:tcPr>
          <w:p w14:paraId="3AAF2186" w14:textId="076FD120"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Dry weather flow</w:t>
            </w:r>
          </w:p>
        </w:tc>
        <w:tc>
          <w:tcPr>
            <w:tcW w:w="686" w:type="pct"/>
            <w:shd w:val="clear" w:color="auto" w:fill="auto"/>
          </w:tcPr>
          <w:p w14:paraId="67B65BEA" w14:textId="77777777" w:rsidR="008B58B2" w:rsidRPr="0089743B" w:rsidRDefault="008B58B2" w:rsidP="008B58B2">
            <w:pPr>
              <w:pStyle w:val="TableText"/>
              <w:rPr>
                <w:rStyle w:val="Blue"/>
                <w:rFonts w:cs="Calibri"/>
                <w:color w:val="000000" w:themeColor="text1"/>
                <w:sz w:val="18"/>
                <w:szCs w:val="18"/>
              </w:rPr>
            </w:pPr>
            <w:r w:rsidRPr="0089743B">
              <w:rPr>
                <w:rStyle w:val="Blue"/>
                <w:rFonts w:cs="Calibri"/>
                <w:color w:val="000000" w:themeColor="text1"/>
                <w:sz w:val="18"/>
                <w:szCs w:val="18"/>
              </w:rPr>
              <w:t>150 m</w:t>
            </w:r>
            <w:r w:rsidRPr="0089743B">
              <w:rPr>
                <w:rStyle w:val="Blue"/>
                <w:rFonts w:cs="Calibri"/>
                <w:color w:val="000000" w:themeColor="text1"/>
                <w:sz w:val="18"/>
                <w:szCs w:val="18"/>
                <w:vertAlign w:val="superscript"/>
              </w:rPr>
              <w:t>3</w:t>
            </w:r>
            <w:r w:rsidRPr="0089743B">
              <w:rPr>
                <w:rStyle w:val="Blue"/>
                <w:rFonts w:cs="Calibri"/>
                <w:color w:val="000000" w:themeColor="text1"/>
                <w:sz w:val="18"/>
                <w:szCs w:val="18"/>
              </w:rPr>
              <w:t>/day</w:t>
            </w:r>
          </w:p>
          <w:p w14:paraId="59F10F0D" w14:textId="77777777" w:rsidR="008B58B2" w:rsidRPr="0089743B" w:rsidRDefault="008B58B2" w:rsidP="008B58B2">
            <w:pPr>
              <w:pStyle w:val="TableText"/>
              <w:rPr>
                <w:rStyle w:val="Blue"/>
                <w:rFonts w:cs="Calibri"/>
                <w:color w:val="000000" w:themeColor="text1"/>
                <w:sz w:val="18"/>
                <w:szCs w:val="18"/>
              </w:rPr>
            </w:pPr>
          </w:p>
          <w:p w14:paraId="0639F06B" w14:textId="77777777" w:rsidR="008B58B2" w:rsidRPr="008F36B8" w:rsidRDefault="008B58B2" w:rsidP="008B58B2">
            <w:pPr>
              <w:pStyle w:val="TableText"/>
              <w:rPr>
                <w:rStyle w:val="Blue"/>
                <w:rFonts w:cs="Calibri"/>
                <w:sz w:val="18"/>
                <w:szCs w:val="18"/>
              </w:rPr>
            </w:pPr>
          </w:p>
        </w:tc>
        <w:tc>
          <w:tcPr>
            <w:tcW w:w="761" w:type="pct"/>
            <w:shd w:val="clear" w:color="auto" w:fill="auto"/>
          </w:tcPr>
          <w:p w14:paraId="77C8DEA2" w14:textId="6A3BFC4F"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Total daily volume</w:t>
            </w:r>
          </w:p>
        </w:tc>
        <w:tc>
          <w:tcPr>
            <w:tcW w:w="629" w:type="pct"/>
            <w:shd w:val="clear" w:color="auto" w:fill="auto"/>
          </w:tcPr>
          <w:p w14:paraId="7011DBAB" w14:textId="5604AD48"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782521D5" w14:textId="09092A27"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Continuous</w:t>
            </w:r>
          </w:p>
        </w:tc>
        <w:tc>
          <w:tcPr>
            <w:tcW w:w="714" w:type="pct"/>
            <w:shd w:val="clear" w:color="auto" w:fill="auto"/>
          </w:tcPr>
          <w:p w14:paraId="438FEC2E" w14:textId="6D74D3B2" w:rsidR="008B58B2" w:rsidRPr="008F36B8" w:rsidRDefault="008B58B2" w:rsidP="008B58B2">
            <w:pPr>
              <w:pStyle w:val="TableText"/>
              <w:rPr>
                <w:rStyle w:val="Blue"/>
                <w:rFonts w:cs="Calibri"/>
                <w:sz w:val="18"/>
                <w:szCs w:val="18"/>
                <w:highlight w:val="yellow"/>
              </w:rPr>
            </w:pPr>
            <w:r w:rsidRPr="0089743B">
              <w:rPr>
                <w:rStyle w:val="Blue"/>
                <w:rFonts w:cs="Calibri"/>
                <w:color w:val="000000" w:themeColor="text1"/>
                <w:sz w:val="18"/>
                <w:szCs w:val="18"/>
              </w:rPr>
              <w:t>Conditions 3.1.4 and 3.3.</w:t>
            </w:r>
            <w:r>
              <w:rPr>
                <w:rStyle w:val="Blue"/>
                <w:rFonts w:cs="Calibri"/>
                <w:color w:val="000000" w:themeColor="text1"/>
                <w:sz w:val="18"/>
                <w:szCs w:val="18"/>
              </w:rPr>
              <w:t>8</w:t>
            </w:r>
            <w:r w:rsidRPr="0089743B">
              <w:rPr>
                <w:rStyle w:val="Blue"/>
                <w:rFonts w:cs="Calibri"/>
                <w:color w:val="000000" w:themeColor="text1"/>
                <w:sz w:val="18"/>
                <w:szCs w:val="18"/>
              </w:rPr>
              <w:t xml:space="preserve"> apply</w:t>
            </w:r>
          </w:p>
        </w:tc>
      </w:tr>
      <w:tr w:rsidR="008B58B2" w:rsidRPr="008F36B8" w14:paraId="0A359A0E" w14:textId="77777777" w:rsidTr="00224209">
        <w:trPr>
          <w:cantSplit/>
        </w:trPr>
        <w:tc>
          <w:tcPr>
            <w:tcW w:w="681" w:type="pct"/>
            <w:vMerge/>
            <w:shd w:val="clear" w:color="auto" w:fill="auto"/>
          </w:tcPr>
          <w:p w14:paraId="3DE9E57C" w14:textId="77777777" w:rsidR="008B58B2" w:rsidRPr="008F36B8" w:rsidRDefault="008B58B2" w:rsidP="008B58B2">
            <w:pPr>
              <w:pStyle w:val="TableText"/>
              <w:rPr>
                <w:rStyle w:val="Blue"/>
                <w:sz w:val="18"/>
                <w:szCs w:val="18"/>
              </w:rPr>
            </w:pPr>
          </w:p>
        </w:tc>
        <w:tc>
          <w:tcPr>
            <w:tcW w:w="729" w:type="pct"/>
            <w:shd w:val="clear" w:color="auto" w:fill="auto"/>
          </w:tcPr>
          <w:p w14:paraId="5115A222" w14:textId="4B3E2494" w:rsidR="008B58B2" w:rsidRPr="008F36B8" w:rsidRDefault="008B58B2" w:rsidP="008B58B2">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45F9D542" w14:textId="7ADB5441" w:rsidR="008B58B2" w:rsidRPr="008F36B8" w:rsidRDefault="008B58B2" w:rsidP="008B58B2">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1C7715D4" w14:textId="5E46283F" w:rsidR="008B58B2" w:rsidRPr="008F36B8" w:rsidRDefault="008B58B2" w:rsidP="008B58B2">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1F8D191E" w14:textId="6A175886" w:rsidR="008B58B2" w:rsidRPr="008F36B8" w:rsidRDefault="008B58B2" w:rsidP="008B58B2">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03096919" w14:textId="0DED3D7F" w:rsidR="008B58B2" w:rsidRPr="008F36B8" w:rsidRDefault="008B58B2" w:rsidP="008B58B2">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1B11855A" w14:textId="4209203C" w:rsidR="008B58B2" w:rsidRPr="008F36B8" w:rsidRDefault="008B58B2" w:rsidP="008B58B2">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8B58B2" w:rsidRPr="008F36B8" w14:paraId="614948EE" w14:textId="77777777" w:rsidTr="00224209">
        <w:trPr>
          <w:cantSplit/>
        </w:trPr>
        <w:tc>
          <w:tcPr>
            <w:tcW w:w="681" w:type="pct"/>
            <w:vMerge/>
            <w:shd w:val="clear" w:color="auto" w:fill="auto"/>
          </w:tcPr>
          <w:p w14:paraId="4563B2B9" w14:textId="77777777" w:rsidR="008B58B2" w:rsidRPr="008F36B8" w:rsidRDefault="008B58B2" w:rsidP="008B58B2">
            <w:pPr>
              <w:pStyle w:val="TableText"/>
              <w:rPr>
                <w:rStyle w:val="Blue"/>
                <w:sz w:val="18"/>
                <w:szCs w:val="18"/>
              </w:rPr>
            </w:pPr>
          </w:p>
        </w:tc>
        <w:tc>
          <w:tcPr>
            <w:tcW w:w="729" w:type="pct"/>
            <w:shd w:val="clear" w:color="auto" w:fill="auto"/>
          </w:tcPr>
          <w:p w14:paraId="1CCC406C" w14:textId="26FC0C0D"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686" w:type="pct"/>
            <w:shd w:val="clear" w:color="auto" w:fill="auto"/>
          </w:tcPr>
          <w:p w14:paraId="62D02136" w14:textId="43A64F5A"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26.5 mg/l</w:t>
            </w:r>
          </w:p>
        </w:tc>
        <w:tc>
          <w:tcPr>
            <w:tcW w:w="761" w:type="pct"/>
            <w:shd w:val="clear" w:color="auto" w:fill="auto"/>
          </w:tcPr>
          <w:p w14:paraId="6596F460" w14:textId="31A8B21A"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6B29E5F5" w14:textId="3F76D475"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4167D51A" w14:textId="301EAB0F"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2D3E9055" w14:textId="77777777" w:rsidR="008B58B2" w:rsidRPr="0089743B" w:rsidRDefault="008B58B2" w:rsidP="008B58B2">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5740855E" w14:textId="5433EA50" w:rsidR="008B58B2" w:rsidRPr="00300ECA" w:rsidRDefault="008B58B2" w:rsidP="008B58B2">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8B58B2" w:rsidRPr="008F36B8" w14:paraId="641AF29A" w14:textId="77777777" w:rsidTr="00224209">
        <w:trPr>
          <w:cantSplit/>
        </w:trPr>
        <w:tc>
          <w:tcPr>
            <w:tcW w:w="681" w:type="pct"/>
            <w:vMerge/>
            <w:shd w:val="clear" w:color="auto" w:fill="auto"/>
          </w:tcPr>
          <w:p w14:paraId="537FADDF" w14:textId="77777777" w:rsidR="008B58B2" w:rsidRPr="008F36B8" w:rsidRDefault="008B58B2" w:rsidP="008B58B2">
            <w:pPr>
              <w:pStyle w:val="TableText"/>
              <w:rPr>
                <w:rStyle w:val="Blue"/>
                <w:sz w:val="18"/>
                <w:szCs w:val="18"/>
              </w:rPr>
            </w:pPr>
          </w:p>
        </w:tc>
        <w:tc>
          <w:tcPr>
            <w:tcW w:w="729" w:type="pct"/>
            <w:shd w:val="clear" w:color="auto" w:fill="auto"/>
          </w:tcPr>
          <w:p w14:paraId="643E34ED" w14:textId="2C666619"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Suspended solids (measured after drying at 105°C)</w:t>
            </w:r>
          </w:p>
        </w:tc>
        <w:tc>
          <w:tcPr>
            <w:tcW w:w="686" w:type="pct"/>
            <w:shd w:val="clear" w:color="auto" w:fill="auto"/>
          </w:tcPr>
          <w:p w14:paraId="41815E09" w14:textId="71B014A0"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39.5 mg/l</w:t>
            </w:r>
          </w:p>
        </w:tc>
        <w:tc>
          <w:tcPr>
            <w:tcW w:w="761" w:type="pct"/>
            <w:shd w:val="clear" w:color="auto" w:fill="auto"/>
          </w:tcPr>
          <w:p w14:paraId="1B01555D" w14:textId="21D8F793"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1D349F50" w14:textId="2E4FEE89"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06D08154" w14:textId="57D55EE0" w:rsidR="008B58B2" w:rsidRPr="008F36B8" w:rsidRDefault="008B58B2" w:rsidP="008B58B2">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7E8153FC" w14:textId="77777777" w:rsidR="008B58B2" w:rsidRPr="0089743B" w:rsidRDefault="008B58B2" w:rsidP="008B58B2">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3D5E421C" w14:textId="427FE2BB" w:rsidR="008B58B2" w:rsidRPr="00300ECA" w:rsidRDefault="008B58B2" w:rsidP="008B58B2">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8B58B2" w:rsidRPr="008F36B8" w14:paraId="7CFC8436" w14:textId="77777777" w:rsidTr="00224209">
        <w:trPr>
          <w:cantSplit/>
        </w:trPr>
        <w:tc>
          <w:tcPr>
            <w:tcW w:w="681" w:type="pct"/>
            <w:vMerge/>
            <w:shd w:val="clear" w:color="auto" w:fill="auto"/>
          </w:tcPr>
          <w:p w14:paraId="7DB2A404" w14:textId="77777777" w:rsidR="008B58B2" w:rsidRPr="008F36B8" w:rsidRDefault="008B58B2" w:rsidP="008B58B2">
            <w:pPr>
              <w:pStyle w:val="TableText"/>
              <w:rPr>
                <w:rStyle w:val="Blue"/>
                <w:sz w:val="18"/>
                <w:szCs w:val="18"/>
              </w:rPr>
            </w:pPr>
          </w:p>
        </w:tc>
        <w:tc>
          <w:tcPr>
            <w:tcW w:w="729" w:type="pct"/>
            <w:shd w:val="clear" w:color="auto" w:fill="auto"/>
          </w:tcPr>
          <w:p w14:paraId="494B2AA8" w14:textId="4A655B53" w:rsidR="008B58B2" w:rsidRPr="008F36B8" w:rsidRDefault="008B58B2" w:rsidP="008B58B2">
            <w:pPr>
              <w:pStyle w:val="TableText"/>
              <w:rPr>
                <w:rStyle w:val="Blue"/>
                <w:rFonts w:cs="Calibri"/>
                <w:sz w:val="18"/>
                <w:szCs w:val="18"/>
              </w:rPr>
            </w:pPr>
            <w:r w:rsidRPr="006970C2">
              <w:rPr>
                <w:rStyle w:val="Blue"/>
                <w:rFonts w:cs="Calibri"/>
                <w:color w:val="000000" w:themeColor="text1"/>
                <w:sz w:val="18"/>
                <w:szCs w:val="18"/>
              </w:rPr>
              <w:t>Total phosphorus as P</w:t>
            </w:r>
          </w:p>
        </w:tc>
        <w:tc>
          <w:tcPr>
            <w:tcW w:w="686" w:type="pct"/>
            <w:shd w:val="clear" w:color="auto" w:fill="auto"/>
          </w:tcPr>
          <w:p w14:paraId="63B05CF3" w14:textId="54FC30F7" w:rsidR="008B58B2" w:rsidRPr="008F36B8" w:rsidRDefault="008B58B2" w:rsidP="008B58B2">
            <w:pPr>
              <w:pStyle w:val="TableText"/>
              <w:rPr>
                <w:rStyle w:val="Blue"/>
                <w:rFonts w:cs="Calibri"/>
                <w:sz w:val="18"/>
                <w:szCs w:val="18"/>
              </w:rPr>
            </w:pPr>
            <w:r w:rsidRPr="006970C2">
              <w:rPr>
                <w:rStyle w:val="Blue"/>
                <w:rFonts w:cs="Calibri"/>
                <w:color w:val="000000" w:themeColor="text1"/>
                <w:sz w:val="18"/>
                <w:szCs w:val="18"/>
              </w:rPr>
              <w:t xml:space="preserve">5 mg/l </w:t>
            </w:r>
          </w:p>
        </w:tc>
        <w:tc>
          <w:tcPr>
            <w:tcW w:w="761" w:type="pct"/>
            <w:shd w:val="clear" w:color="auto" w:fill="auto"/>
          </w:tcPr>
          <w:p w14:paraId="7FEAC205" w14:textId="1D20A479" w:rsidR="008B58B2" w:rsidRPr="008F36B8" w:rsidRDefault="008B58B2" w:rsidP="008B58B2">
            <w:pPr>
              <w:pStyle w:val="TableText"/>
              <w:rPr>
                <w:rStyle w:val="Blue"/>
                <w:rFonts w:cs="Calibri"/>
                <w:sz w:val="18"/>
                <w:szCs w:val="18"/>
              </w:rPr>
            </w:pPr>
            <w:r w:rsidRPr="006970C2">
              <w:rPr>
                <w:rStyle w:val="Blue"/>
                <w:rFonts w:cs="Calibri"/>
                <w:color w:val="000000" w:themeColor="text1"/>
                <w:sz w:val="18"/>
                <w:szCs w:val="18"/>
              </w:rPr>
              <w:t>Instantaneous (spot sample)</w:t>
            </w:r>
          </w:p>
        </w:tc>
        <w:tc>
          <w:tcPr>
            <w:tcW w:w="629" w:type="pct"/>
            <w:shd w:val="clear" w:color="auto" w:fill="auto"/>
          </w:tcPr>
          <w:p w14:paraId="6C2241A9" w14:textId="5C7B5ACE" w:rsidR="008B58B2" w:rsidRPr="008F36B8" w:rsidRDefault="008B58B2" w:rsidP="008B58B2">
            <w:pPr>
              <w:pStyle w:val="TableText"/>
              <w:rPr>
                <w:rStyle w:val="Blue"/>
                <w:rFonts w:cs="Calibri"/>
                <w:sz w:val="18"/>
                <w:szCs w:val="18"/>
              </w:rPr>
            </w:pPr>
            <w:r w:rsidRPr="006970C2">
              <w:rPr>
                <w:rStyle w:val="Blue"/>
                <w:rFonts w:cs="Calibri"/>
                <w:color w:val="000000" w:themeColor="text1"/>
                <w:sz w:val="18"/>
                <w:szCs w:val="18"/>
              </w:rPr>
              <w:t>N/A</w:t>
            </w:r>
          </w:p>
        </w:tc>
        <w:tc>
          <w:tcPr>
            <w:tcW w:w="800" w:type="pct"/>
            <w:shd w:val="clear" w:color="auto" w:fill="auto"/>
          </w:tcPr>
          <w:p w14:paraId="793DD65E" w14:textId="4E789FEE" w:rsidR="008B58B2" w:rsidRPr="008F36B8" w:rsidRDefault="008B58B2" w:rsidP="008B58B2">
            <w:pPr>
              <w:pStyle w:val="TableText"/>
              <w:rPr>
                <w:rStyle w:val="Blue"/>
                <w:rFonts w:cs="Calibri"/>
                <w:sz w:val="18"/>
                <w:szCs w:val="18"/>
              </w:rPr>
            </w:pPr>
            <w:r w:rsidRPr="006970C2">
              <w:rPr>
                <w:rStyle w:val="Blue"/>
                <w:rFonts w:cs="Calibri"/>
                <w:color w:val="000000" w:themeColor="text1"/>
                <w:sz w:val="18"/>
                <w:szCs w:val="18"/>
              </w:rPr>
              <w:t>As specified in schedule 3B</w:t>
            </w:r>
          </w:p>
        </w:tc>
        <w:tc>
          <w:tcPr>
            <w:tcW w:w="714" w:type="pct"/>
            <w:shd w:val="clear" w:color="auto" w:fill="auto"/>
          </w:tcPr>
          <w:p w14:paraId="79EF6C13" w14:textId="77777777" w:rsidR="008B58B2" w:rsidRPr="006970C2" w:rsidRDefault="008B58B2" w:rsidP="008B58B2">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5455DC98" w14:textId="711201EC" w:rsidR="008B58B2" w:rsidRPr="00300ECA" w:rsidRDefault="008B58B2" w:rsidP="008B58B2">
            <w:pPr>
              <w:pStyle w:val="TableText"/>
              <w:rPr>
                <w:rStyle w:val="Blue"/>
                <w:rFonts w:cs="Calibri"/>
                <w:sz w:val="18"/>
                <w:szCs w:val="18"/>
              </w:rPr>
            </w:pPr>
            <w:r w:rsidRPr="006970C2">
              <w:rPr>
                <w:rStyle w:val="Blue"/>
                <w:rFonts w:cs="Calibri"/>
                <w:color w:val="000000" w:themeColor="text1"/>
                <w:sz w:val="18"/>
                <w:szCs w:val="18"/>
              </w:rPr>
              <w:t>(Condition 3.1.3 applies)</w:t>
            </w:r>
          </w:p>
        </w:tc>
      </w:tr>
      <w:tr w:rsidR="008B58B2" w:rsidRPr="008F36B8" w14:paraId="1A3E542E" w14:textId="77777777" w:rsidTr="00224209">
        <w:trPr>
          <w:cantSplit/>
        </w:trPr>
        <w:tc>
          <w:tcPr>
            <w:tcW w:w="681" w:type="pct"/>
            <w:vMerge/>
            <w:shd w:val="clear" w:color="auto" w:fill="auto"/>
          </w:tcPr>
          <w:p w14:paraId="5DE7C491" w14:textId="77777777" w:rsidR="008B58B2" w:rsidRPr="008F36B8" w:rsidRDefault="008B58B2" w:rsidP="008B58B2">
            <w:pPr>
              <w:pStyle w:val="TableText"/>
              <w:rPr>
                <w:rStyle w:val="Blue"/>
                <w:sz w:val="18"/>
                <w:szCs w:val="18"/>
              </w:rPr>
            </w:pPr>
          </w:p>
        </w:tc>
        <w:tc>
          <w:tcPr>
            <w:tcW w:w="729" w:type="pct"/>
            <w:shd w:val="clear" w:color="auto" w:fill="auto"/>
          </w:tcPr>
          <w:p w14:paraId="1F6CC42C" w14:textId="765A0A02" w:rsidR="008B58B2" w:rsidRPr="008F36B8" w:rsidRDefault="008B58B2" w:rsidP="008B58B2">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2AAE8921" w14:textId="4030C286" w:rsidR="008B58B2" w:rsidRPr="008F36B8" w:rsidRDefault="008B58B2" w:rsidP="008B58B2">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04CF72DC" w14:textId="799AAE44" w:rsidR="008B58B2" w:rsidRPr="008F36B8" w:rsidRDefault="008B58B2" w:rsidP="008B58B2">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25761A6B" w14:textId="61687241" w:rsidR="008B58B2" w:rsidRPr="008F36B8" w:rsidRDefault="008B58B2" w:rsidP="008B58B2">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3EE05310" w14:textId="71D471B7" w:rsidR="008B58B2" w:rsidRPr="008F36B8" w:rsidRDefault="008B58B2" w:rsidP="008B58B2">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7D9C9163" w14:textId="77777777" w:rsidR="008B58B2" w:rsidRPr="00DD7526" w:rsidRDefault="008B58B2" w:rsidP="008B58B2">
            <w:pPr>
              <w:pStyle w:val="TableText"/>
              <w:rPr>
                <w:rStyle w:val="Blue"/>
                <w:color w:val="000000" w:themeColor="text1"/>
                <w:sz w:val="18"/>
                <w:szCs w:val="18"/>
              </w:rPr>
            </w:pPr>
            <w:r w:rsidRPr="00DD7526">
              <w:rPr>
                <w:rStyle w:val="Blue"/>
                <w:color w:val="000000" w:themeColor="text1"/>
                <w:sz w:val="18"/>
                <w:szCs w:val="18"/>
              </w:rPr>
              <w:t>No significant trace</w:t>
            </w:r>
          </w:p>
          <w:p w14:paraId="3EDF5EA2" w14:textId="7A8290A7" w:rsidR="008B58B2" w:rsidRPr="00300ECA" w:rsidRDefault="008B58B2" w:rsidP="008B58B2">
            <w:pPr>
              <w:pStyle w:val="TableText"/>
              <w:rPr>
                <w:rStyle w:val="Blue"/>
                <w:rFonts w:cs="Calibri"/>
                <w:sz w:val="18"/>
                <w:szCs w:val="18"/>
              </w:rPr>
            </w:pPr>
            <w:r w:rsidRPr="00DD7526">
              <w:rPr>
                <w:rStyle w:val="Blue"/>
                <w:color w:val="000000" w:themeColor="text1"/>
                <w:sz w:val="18"/>
                <w:szCs w:val="18"/>
              </w:rPr>
              <w:t>(Condition 3.1.3 applies)</w:t>
            </w:r>
          </w:p>
        </w:tc>
      </w:tr>
      <w:tr w:rsidR="008B58B2" w:rsidRPr="008F36B8" w14:paraId="37BDA655" w14:textId="77777777" w:rsidTr="00224209">
        <w:trPr>
          <w:cantSplit/>
        </w:trPr>
        <w:tc>
          <w:tcPr>
            <w:tcW w:w="681" w:type="pct"/>
            <w:vMerge w:val="restart"/>
            <w:shd w:val="clear" w:color="auto" w:fill="auto"/>
          </w:tcPr>
          <w:p w14:paraId="51C58534" w14:textId="738FFF8F"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A2 Storm sewage via Storm Discharge Point</w:t>
            </w:r>
          </w:p>
          <w:p w14:paraId="21940791" w14:textId="77777777" w:rsidR="008B58B2" w:rsidRPr="00470E56" w:rsidRDefault="008B58B2" w:rsidP="008B58B2">
            <w:pPr>
              <w:pStyle w:val="TableText"/>
              <w:rPr>
                <w:rStyle w:val="Blue"/>
                <w:color w:val="000000" w:themeColor="text1"/>
                <w:sz w:val="18"/>
                <w:szCs w:val="18"/>
              </w:rPr>
            </w:pPr>
          </w:p>
        </w:tc>
        <w:tc>
          <w:tcPr>
            <w:tcW w:w="729" w:type="pct"/>
            <w:shd w:val="clear" w:color="auto" w:fill="auto"/>
          </w:tcPr>
          <w:p w14:paraId="7266FDAC" w14:textId="4B138A12" w:rsidR="008B58B2" w:rsidRPr="00470E56" w:rsidRDefault="008B58B2" w:rsidP="008B58B2">
            <w:pPr>
              <w:pStyle w:val="TableText"/>
              <w:rPr>
                <w:rStyle w:val="Blue"/>
                <w:color w:val="000000" w:themeColor="text1"/>
                <w:sz w:val="18"/>
                <w:szCs w:val="18"/>
              </w:rPr>
            </w:pPr>
            <w:r w:rsidRPr="00470E56">
              <w:rPr>
                <w:rFonts w:cs="Arial"/>
                <w:color w:val="000000" w:themeColor="text1"/>
                <w:sz w:val="18"/>
                <w:szCs w:val="18"/>
              </w:rPr>
              <w:t xml:space="preserve">Discharge </w:t>
            </w:r>
            <w:proofErr w:type="gramStart"/>
            <w:r w:rsidRPr="00470E56">
              <w:rPr>
                <w:rFonts w:cs="Arial"/>
                <w:color w:val="000000" w:themeColor="text1"/>
                <w:sz w:val="18"/>
                <w:szCs w:val="18"/>
              </w:rPr>
              <w:t>start</w:t>
            </w:r>
            <w:proofErr w:type="gramEnd"/>
            <w:r w:rsidRPr="00470E56">
              <w:rPr>
                <w:rFonts w:cs="Arial"/>
                <w:color w:val="000000" w:themeColor="text1"/>
                <w:sz w:val="18"/>
                <w:szCs w:val="18"/>
              </w:rPr>
              <w:t xml:space="preserve"> and end times</w:t>
            </w:r>
          </w:p>
        </w:tc>
        <w:tc>
          <w:tcPr>
            <w:tcW w:w="686" w:type="pct"/>
            <w:shd w:val="clear" w:color="auto" w:fill="auto"/>
          </w:tcPr>
          <w:p w14:paraId="23F07B5C" w14:textId="77777777" w:rsidR="008B58B2" w:rsidRPr="00470E56" w:rsidRDefault="008B58B2" w:rsidP="008B58B2">
            <w:pPr>
              <w:pStyle w:val="TableText"/>
              <w:rPr>
                <w:rFonts w:cs="Arial"/>
                <w:color w:val="000000" w:themeColor="text1"/>
                <w:sz w:val="18"/>
                <w:szCs w:val="18"/>
              </w:rPr>
            </w:pPr>
            <w:r w:rsidRPr="00470E56">
              <w:rPr>
                <w:rFonts w:cs="Arial"/>
                <w:color w:val="000000" w:themeColor="text1"/>
                <w:sz w:val="18"/>
                <w:szCs w:val="18"/>
              </w:rPr>
              <w:t>N/A</w:t>
            </w:r>
          </w:p>
          <w:p w14:paraId="5BB95029" w14:textId="77777777" w:rsidR="008B58B2" w:rsidRPr="00470E56" w:rsidRDefault="008B58B2" w:rsidP="008B58B2">
            <w:pPr>
              <w:pStyle w:val="TableText"/>
              <w:rPr>
                <w:rFonts w:cs="Arial"/>
                <w:color w:val="000000" w:themeColor="text1"/>
                <w:sz w:val="18"/>
                <w:szCs w:val="18"/>
              </w:rPr>
            </w:pPr>
          </w:p>
          <w:p w14:paraId="6AFDBAAC" w14:textId="77777777" w:rsidR="008B58B2" w:rsidRPr="00470E56" w:rsidRDefault="008B58B2" w:rsidP="008B58B2">
            <w:pPr>
              <w:pStyle w:val="TableText"/>
              <w:rPr>
                <w:rStyle w:val="Blue"/>
                <w:color w:val="000000" w:themeColor="text1"/>
                <w:sz w:val="18"/>
                <w:szCs w:val="18"/>
              </w:rPr>
            </w:pPr>
          </w:p>
        </w:tc>
        <w:tc>
          <w:tcPr>
            <w:tcW w:w="761" w:type="pct"/>
            <w:shd w:val="clear" w:color="auto" w:fill="auto"/>
          </w:tcPr>
          <w:p w14:paraId="6F4529A1" w14:textId="77777777" w:rsidR="008B58B2" w:rsidRPr="00470E56" w:rsidRDefault="008B58B2" w:rsidP="008B58B2">
            <w:pPr>
              <w:pStyle w:val="TableText"/>
              <w:rPr>
                <w:rFonts w:cs="Arial"/>
                <w:color w:val="000000" w:themeColor="text1"/>
                <w:sz w:val="18"/>
                <w:szCs w:val="18"/>
              </w:rPr>
            </w:pPr>
            <w:r w:rsidRPr="00470E56">
              <w:rPr>
                <w:rFonts w:cs="Arial"/>
                <w:color w:val="000000" w:themeColor="text1"/>
                <w:sz w:val="18"/>
                <w:szCs w:val="18"/>
              </w:rPr>
              <w:t>N/A</w:t>
            </w:r>
          </w:p>
          <w:p w14:paraId="4B5B058A" w14:textId="77777777" w:rsidR="008B58B2" w:rsidRPr="00470E56" w:rsidRDefault="008B58B2" w:rsidP="008B58B2">
            <w:pPr>
              <w:pStyle w:val="TableText"/>
              <w:rPr>
                <w:rFonts w:cs="Arial"/>
                <w:color w:val="000000" w:themeColor="text1"/>
                <w:sz w:val="18"/>
                <w:szCs w:val="18"/>
              </w:rPr>
            </w:pPr>
          </w:p>
          <w:p w14:paraId="2D627999" w14:textId="77777777" w:rsidR="008B58B2" w:rsidRPr="00470E56" w:rsidRDefault="008B58B2" w:rsidP="008B58B2">
            <w:pPr>
              <w:pStyle w:val="TableText"/>
              <w:rPr>
                <w:rStyle w:val="Blue"/>
                <w:color w:val="000000" w:themeColor="text1"/>
                <w:sz w:val="18"/>
                <w:szCs w:val="18"/>
              </w:rPr>
            </w:pPr>
          </w:p>
        </w:tc>
        <w:tc>
          <w:tcPr>
            <w:tcW w:w="629" w:type="pct"/>
            <w:shd w:val="clear" w:color="auto" w:fill="auto"/>
          </w:tcPr>
          <w:p w14:paraId="68376AA0" w14:textId="7DF0694E" w:rsidR="008B58B2" w:rsidRPr="00470E56" w:rsidRDefault="008B58B2" w:rsidP="008B58B2">
            <w:pPr>
              <w:pStyle w:val="TableText"/>
              <w:rPr>
                <w:rStyle w:val="Blue"/>
                <w:color w:val="000000" w:themeColor="text1"/>
                <w:sz w:val="18"/>
                <w:szCs w:val="18"/>
              </w:rPr>
            </w:pPr>
            <w:r w:rsidRPr="00470E56">
              <w:rPr>
                <w:rFonts w:cs="Arial"/>
                <w:color w:val="000000" w:themeColor="text1"/>
                <w:sz w:val="18"/>
                <w:szCs w:val="18"/>
              </w:rPr>
              <w:t>Condition 3.3.3 does not apply</w:t>
            </w:r>
            <w:r w:rsidRPr="00470E56">
              <w:rPr>
                <w:rStyle w:val="Blue"/>
                <w:rFonts w:cs="Arial"/>
                <w:color w:val="000000" w:themeColor="text1"/>
                <w:sz w:val="18"/>
                <w:szCs w:val="18"/>
              </w:rPr>
              <w:t xml:space="preserve"> </w:t>
            </w:r>
          </w:p>
        </w:tc>
        <w:tc>
          <w:tcPr>
            <w:tcW w:w="800" w:type="pct"/>
            <w:shd w:val="clear" w:color="auto" w:fill="auto"/>
          </w:tcPr>
          <w:p w14:paraId="3102652D" w14:textId="4FF7698B" w:rsidR="008B58B2" w:rsidRPr="00470E56" w:rsidRDefault="008B58B2" w:rsidP="008B58B2">
            <w:pPr>
              <w:pStyle w:val="TableText"/>
              <w:rPr>
                <w:rStyle w:val="Blue"/>
                <w:color w:val="000000" w:themeColor="text1"/>
                <w:sz w:val="18"/>
                <w:szCs w:val="18"/>
              </w:rPr>
            </w:pPr>
            <w:r w:rsidRPr="00470E56">
              <w:rPr>
                <w:rFonts w:cs="Arial"/>
                <w:color w:val="000000" w:themeColor="text1"/>
                <w:sz w:val="18"/>
                <w:szCs w:val="18"/>
              </w:rPr>
              <w:t>Whenever a discharge occurs</w:t>
            </w:r>
          </w:p>
        </w:tc>
        <w:tc>
          <w:tcPr>
            <w:tcW w:w="714" w:type="pct"/>
            <w:shd w:val="clear" w:color="auto" w:fill="auto"/>
          </w:tcPr>
          <w:p w14:paraId="6198CCAA" w14:textId="77777777" w:rsidR="008B58B2" w:rsidRPr="00470E56" w:rsidRDefault="008B58B2" w:rsidP="008B58B2">
            <w:pPr>
              <w:pStyle w:val="TableText"/>
              <w:rPr>
                <w:rFonts w:cs="Arial"/>
                <w:color w:val="000000" w:themeColor="text1"/>
                <w:sz w:val="18"/>
                <w:szCs w:val="18"/>
              </w:rPr>
            </w:pPr>
            <w:r w:rsidRPr="00470E56">
              <w:rPr>
                <w:rFonts w:cs="Arial"/>
                <w:color w:val="000000" w:themeColor="text1"/>
                <w:sz w:val="18"/>
                <w:szCs w:val="18"/>
              </w:rPr>
              <w:t>N/A</w:t>
            </w:r>
          </w:p>
          <w:p w14:paraId="3DF0876D" w14:textId="77777777" w:rsidR="008B58B2" w:rsidRPr="00470E56" w:rsidRDefault="008B58B2" w:rsidP="008B58B2">
            <w:pPr>
              <w:pStyle w:val="TableText"/>
              <w:rPr>
                <w:rFonts w:cs="Arial"/>
                <w:color w:val="000000" w:themeColor="text1"/>
                <w:sz w:val="18"/>
                <w:szCs w:val="18"/>
              </w:rPr>
            </w:pPr>
          </w:p>
          <w:p w14:paraId="2A7A7A96" w14:textId="77777777" w:rsidR="008B58B2" w:rsidRPr="00470E56" w:rsidRDefault="008B58B2" w:rsidP="008B58B2">
            <w:pPr>
              <w:pStyle w:val="TableText"/>
              <w:rPr>
                <w:rStyle w:val="Blue"/>
                <w:color w:val="000000" w:themeColor="text1"/>
                <w:sz w:val="18"/>
                <w:szCs w:val="18"/>
              </w:rPr>
            </w:pPr>
          </w:p>
        </w:tc>
      </w:tr>
      <w:tr w:rsidR="008B58B2" w:rsidRPr="008F36B8" w14:paraId="6B1F6466" w14:textId="77777777" w:rsidTr="00224209">
        <w:trPr>
          <w:cantSplit/>
        </w:trPr>
        <w:tc>
          <w:tcPr>
            <w:tcW w:w="681" w:type="pct"/>
            <w:vMerge/>
            <w:shd w:val="clear" w:color="auto" w:fill="auto"/>
          </w:tcPr>
          <w:p w14:paraId="114A140F" w14:textId="77777777" w:rsidR="008B58B2" w:rsidRPr="00470E56" w:rsidRDefault="008B58B2" w:rsidP="008B58B2">
            <w:pPr>
              <w:pStyle w:val="TableText"/>
              <w:rPr>
                <w:rStyle w:val="Blue"/>
                <w:color w:val="000000" w:themeColor="text1"/>
                <w:sz w:val="18"/>
                <w:szCs w:val="18"/>
              </w:rPr>
            </w:pPr>
          </w:p>
        </w:tc>
        <w:tc>
          <w:tcPr>
            <w:tcW w:w="729" w:type="pct"/>
            <w:shd w:val="clear" w:color="auto" w:fill="auto"/>
          </w:tcPr>
          <w:p w14:paraId="61F02EAE" w14:textId="10F37094"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 xml:space="preserve">Block-counted spills </w:t>
            </w:r>
          </w:p>
        </w:tc>
        <w:tc>
          <w:tcPr>
            <w:tcW w:w="686" w:type="pct"/>
            <w:shd w:val="clear" w:color="auto" w:fill="auto"/>
          </w:tcPr>
          <w:p w14:paraId="563BC1FF" w14:textId="77777777"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4D8E25FB" w14:textId="36D04F64"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1</w:t>
            </w:r>
            <w:r w:rsidRPr="00470E56">
              <w:rPr>
                <w:rStyle w:val="Blue"/>
                <w:color w:val="000000" w:themeColor="text1"/>
                <w:sz w:val="18"/>
                <w:szCs w:val="18"/>
                <w:vertAlign w:val="superscript"/>
              </w:rPr>
              <w:t>st</w:t>
            </w:r>
            <w:r w:rsidRPr="00470E56">
              <w:rPr>
                <w:rStyle w:val="Blue"/>
                <w:color w:val="000000" w:themeColor="text1"/>
                <w:sz w:val="18"/>
                <w:szCs w:val="18"/>
              </w:rPr>
              <w:t xml:space="preserve"> January to 31</w:t>
            </w:r>
            <w:r w:rsidRPr="00470E56">
              <w:rPr>
                <w:rStyle w:val="Blue"/>
                <w:color w:val="000000" w:themeColor="text1"/>
                <w:sz w:val="18"/>
                <w:szCs w:val="18"/>
                <w:vertAlign w:val="superscript"/>
              </w:rPr>
              <w:t>st</w:t>
            </w:r>
            <w:r w:rsidRPr="00470E56">
              <w:rPr>
                <w:rStyle w:val="Blue"/>
                <w:color w:val="000000" w:themeColor="text1"/>
                <w:sz w:val="18"/>
                <w:szCs w:val="18"/>
              </w:rPr>
              <w:t xml:space="preserve"> December inclusive </w:t>
            </w:r>
          </w:p>
        </w:tc>
        <w:tc>
          <w:tcPr>
            <w:tcW w:w="629" w:type="pct"/>
            <w:shd w:val="clear" w:color="auto" w:fill="auto"/>
          </w:tcPr>
          <w:p w14:paraId="6153FFEC" w14:textId="77777777"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Condition 3.3.3 does not apply</w:t>
            </w:r>
          </w:p>
        </w:tc>
        <w:tc>
          <w:tcPr>
            <w:tcW w:w="800" w:type="pct"/>
            <w:shd w:val="clear" w:color="auto" w:fill="auto"/>
          </w:tcPr>
          <w:p w14:paraId="6E8DF698" w14:textId="77777777"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573A1AB5" w14:textId="77777777"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N/A</w:t>
            </w:r>
          </w:p>
        </w:tc>
      </w:tr>
      <w:tr w:rsidR="008B58B2" w:rsidRPr="008F36B8" w14:paraId="72C102BC" w14:textId="77777777" w:rsidTr="00224209">
        <w:trPr>
          <w:cantSplit/>
        </w:trPr>
        <w:tc>
          <w:tcPr>
            <w:tcW w:w="681" w:type="pct"/>
            <w:vMerge/>
            <w:shd w:val="clear" w:color="auto" w:fill="auto"/>
          </w:tcPr>
          <w:p w14:paraId="2E5B844F" w14:textId="77777777" w:rsidR="008B58B2" w:rsidRPr="00470E56" w:rsidRDefault="008B58B2" w:rsidP="008B58B2">
            <w:pPr>
              <w:pStyle w:val="TableText"/>
              <w:rPr>
                <w:rStyle w:val="Blue"/>
                <w:color w:val="000000" w:themeColor="text1"/>
                <w:sz w:val="18"/>
                <w:szCs w:val="18"/>
              </w:rPr>
            </w:pPr>
          </w:p>
        </w:tc>
        <w:tc>
          <w:tcPr>
            <w:tcW w:w="729" w:type="pct"/>
            <w:shd w:val="clear" w:color="auto" w:fill="auto"/>
          </w:tcPr>
          <w:p w14:paraId="07EF89DE" w14:textId="24581B4A" w:rsidR="008B58B2" w:rsidRPr="00470E56" w:rsidRDefault="008B58B2" w:rsidP="008B58B2">
            <w:pPr>
              <w:pStyle w:val="TableText"/>
              <w:rPr>
                <w:rStyle w:val="Blue"/>
                <w:color w:val="000000" w:themeColor="text1"/>
                <w:sz w:val="18"/>
                <w:szCs w:val="18"/>
              </w:rPr>
            </w:pPr>
            <w:r w:rsidRPr="00470E56">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18815E27" w14:textId="0E63F512"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N/A</w:t>
            </w:r>
          </w:p>
        </w:tc>
        <w:tc>
          <w:tcPr>
            <w:tcW w:w="629" w:type="pct"/>
            <w:shd w:val="clear" w:color="auto" w:fill="auto"/>
          </w:tcPr>
          <w:p w14:paraId="3605BA1D" w14:textId="1B00A352" w:rsidR="008B58B2" w:rsidRPr="00470E56" w:rsidRDefault="008B58B2" w:rsidP="008B58B2">
            <w:pPr>
              <w:pStyle w:val="TableText"/>
              <w:rPr>
                <w:rStyle w:val="Blue"/>
                <w:color w:val="000000" w:themeColor="text1"/>
                <w:sz w:val="18"/>
                <w:szCs w:val="18"/>
              </w:rPr>
            </w:pPr>
            <w:r w:rsidRPr="00470E56">
              <w:rPr>
                <w:rFonts w:cs="Arial"/>
                <w:color w:val="000000" w:themeColor="text1"/>
                <w:sz w:val="18"/>
                <w:szCs w:val="18"/>
              </w:rPr>
              <w:t>Condition 3.3.3 does not apply</w:t>
            </w:r>
          </w:p>
        </w:tc>
        <w:tc>
          <w:tcPr>
            <w:tcW w:w="800" w:type="pct"/>
            <w:shd w:val="clear" w:color="auto" w:fill="auto"/>
          </w:tcPr>
          <w:p w14:paraId="14C1AA01" w14:textId="5698388B"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64A39611" w14:textId="5F75F302" w:rsidR="008B58B2" w:rsidRPr="00470E56" w:rsidRDefault="008B58B2" w:rsidP="008B58B2">
            <w:pPr>
              <w:pStyle w:val="TableText"/>
              <w:rPr>
                <w:rStyle w:val="Blue"/>
                <w:color w:val="000000" w:themeColor="text1"/>
                <w:sz w:val="18"/>
                <w:szCs w:val="18"/>
              </w:rPr>
            </w:pPr>
            <w:r w:rsidRPr="00470E56">
              <w:rPr>
                <w:rStyle w:val="Blue"/>
                <w:color w:val="000000" w:themeColor="text1"/>
                <w:sz w:val="18"/>
                <w:szCs w:val="18"/>
              </w:rPr>
              <w:t>N/A</w:t>
            </w:r>
          </w:p>
        </w:tc>
      </w:tr>
      <w:tr w:rsidR="008B58B2" w:rsidRPr="008F36B8" w14:paraId="1C36D88E" w14:textId="77777777" w:rsidTr="00224209">
        <w:trPr>
          <w:cantSplit/>
        </w:trPr>
        <w:tc>
          <w:tcPr>
            <w:tcW w:w="681" w:type="pct"/>
            <w:vMerge/>
            <w:shd w:val="clear" w:color="auto" w:fill="auto"/>
          </w:tcPr>
          <w:p w14:paraId="34B8B6EA" w14:textId="77777777" w:rsidR="008B58B2" w:rsidRPr="00470E56" w:rsidRDefault="008B58B2" w:rsidP="008B58B2">
            <w:pPr>
              <w:pStyle w:val="TableText"/>
              <w:rPr>
                <w:rStyle w:val="Blue"/>
                <w:color w:val="000000" w:themeColor="text1"/>
                <w:sz w:val="18"/>
                <w:szCs w:val="18"/>
              </w:rPr>
            </w:pPr>
          </w:p>
        </w:tc>
        <w:tc>
          <w:tcPr>
            <w:tcW w:w="729" w:type="pct"/>
            <w:shd w:val="clear" w:color="auto" w:fill="auto"/>
          </w:tcPr>
          <w:p w14:paraId="2D4DFAD6" w14:textId="620C1096" w:rsidR="008B58B2" w:rsidRPr="00470E56" w:rsidRDefault="008B58B2" w:rsidP="008B58B2">
            <w:pPr>
              <w:pStyle w:val="TableText"/>
              <w:rPr>
                <w:rStyle w:val="Blue"/>
                <w:color w:val="000000" w:themeColor="text1"/>
                <w:sz w:val="18"/>
                <w:szCs w:val="18"/>
              </w:rPr>
            </w:pPr>
            <w:r w:rsidRPr="00470E56">
              <w:rPr>
                <w:rStyle w:val="Blue"/>
                <w:rFonts w:cs="Arial"/>
                <w:color w:val="000000" w:themeColor="text1"/>
                <w:sz w:val="18"/>
                <w:szCs w:val="18"/>
              </w:rPr>
              <w:t xml:space="preserve">Flow passed forward </w:t>
            </w:r>
          </w:p>
        </w:tc>
        <w:tc>
          <w:tcPr>
            <w:tcW w:w="686" w:type="pct"/>
            <w:shd w:val="clear" w:color="auto" w:fill="auto"/>
          </w:tcPr>
          <w:p w14:paraId="239CB6B1" w14:textId="4B17E78E" w:rsidR="008B58B2" w:rsidRPr="00470E56" w:rsidRDefault="00470E56" w:rsidP="008B58B2">
            <w:pPr>
              <w:pStyle w:val="TableText"/>
              <w:rPr>
                <w:rStyle w:val="Blue"/>
                <w:color w:val="000000" w:themeColor="text1"/>
                <w:sz w:val="18"/>
                <w:szCs w:val="18"/>
              </w:rPr>
            </w:pPr>
            <w:r w:rsidRPr="00470E56">
              <w:rPr>
                <w:rStyle w:val="Blue"/>
                <w:rFonts w:cs="Arial"/>
                <w:color w:val="000000" w:themeColor="text1"/>
                <w:sz w:val="18"/>
                <w:szCs w:val="18"/>
              </w:rPr>
              <w:t>10.4</w:t>
            </w:r>
            <w:r w:rsidR="008B58B2" w:rsidRPr="00470E56">
              <w:rPr>
                <w:rStyle w:val="Blue"/>
                <w:rFonts w:cs="Arial"/>
                <w:color w:val="000000" w:themeColor="text1"/>
                <w:sz w:val="18"/>
                <w:szCs w:val="18"/>
              </w:rPr>
              <w:t xml:space="preserve"> l/s</w:t>
            </w:r>
          </w:p>
        </w:tc>
        <w:tc>
          <w:tcPr>
            <w:tcW w:w="761" w:type="pct"/>
            <w:shd w:val="clear" w:color="auto" w:fill="auto"/>
          </w:tcPr>
          <w:p w14:paraId="4E195AB3" w14:textId="0D4FED46" w:rsidR="008B58B2" w:rsidRPr="00470E56" w:rsidRDefault="008B58B2" w:rsidP="008B58B2">
            <w:pPr>
              <w:pStyle w:val="TableText"/>
              <w:rPr>
                <w:rStyle w:val="Blue"/>
                <w:color w:val="000000" w:themeColor="text1"/>
                <w:sz w:val="18"/>
                <w:szCs w:val="18"/>
              </w:rPr>
            </w:pPr>
            <w:r w:rsidRPr="00470E56">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8B58B2" w:rsidRPr="00470E56" w:rsidRDefault="008B58B2" w:rsidP="008B58B2">
            <w:pPr>
              <w:pStyle w:val="TableText"/>
              <w:rPr>
                <w:rStyle w:val="Blue"/>
                <w:color w:val="000000" w:themeColor="text1"/>
                <w:sz w:val="18"/>
                <w:szCs w:val="18"/>
              </w:rPr>
            </w:pPr>
            <w:r w:rsidRPr="00470E56">
              <w:rPr>
                <w:rStyle w:val="Blue"/>
                <w:rFonts w:cs="Arial"/>
                <w:color w:val="000000" w:themeColor="text1"/>
                <w:sz w:val="18"/>
                <w:szCs w:val="18"/>
              </w:rPr>
              <w:t>N/A</w:t>
            </w:r>
          </w:p>
        </w:tc>
        <w:tc>
          <w:tcPr>
            <w:tcW w:w="800" w:type="pct"/>
            <w:shd w:val="clear" w:color="auto" w:fill="auto"/>
          </w:tcPr>
          <w:p w14:paraId="0ABB84DC" w14:textId="0A04DE85" w:rsidR="008B58B2" w:rsidRPr="00470E56" w:rsidRDefault="008B58B2" w:rsidP="008B58B2">
            <w:pPr>
              <w:pStyle w:val="TableText"/>
              <w:rPr>
                <w:rStyle w:val="Blue"/>
                <w:color w:val="000000" w:themeColor="text1"/>
                <w:sz w:val="18"/>
                <w:szCs w:val="18"/>
              </w:rPr>
            </w:pPr>
            <w:r w:rsidRPr="00470E5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8B58B2" w:rsidRPr="00470E56" w:rsidRDefault="008B58B2" w:rsidP="008B58B2">
            <w:pPr>
              <w:pStyle w:val="TableText"/>
              <w:rPr>
                <w:rStyle w:val="Blue"/>
                <w:rFonts w:cs="Arial"/>
                <w:color w:val="000000" w:themeColor="text1"/>
                <w:sz w:val="18"/>
                <w:szCs w:val="18"/>
              </w:rPr>
            </w:pPr>
            <w:r w:rsidRPr="00470E56">
              <w:rPr>
                <w:rStyle w:val="Blue"/>
                <w:rFonts w:cs="Arial"/>
                <w:color w:val="000000" w:themeColor="text1"/>
                <w:sz w:val="18"/>
                <w:szCs w:val="18"/>
              </w:rPr>
              <w:t>Minimum</w:t>
            </w:r>
          </w:p>
          <w:p w14:paraId="56E4A265" w14:textId="2BED5E28" w:rsidR="008B58B2" w:rsidRPr="00470E56" w:rsidRDefault="008B58B2" w:rsidP="008B58B2">
            <w:pPr>
              <w:pStyle w:val="TableText"/>
              <w:rPr>
                <w:rStyle w:val="Blue"/>
                <w:color w:val="000000" w:themeColor="text1"/>
                <w:sz w:val="18"/>
                <w:szCs w:val="18"/>
              </w:rPr>
            </w:pPr>
            <w:r w:rsidRPr="00470E56">
              <w:rPr>
                <w:rStyle w:val="Blue"/>
                <w:rFonts w:cs="Arial"/>
                <w:color w:val="000000" w:themeColor="text1"/>
                <w:sz w:val="18"/>
                <w:szCs w:val="18"/>
              </w:rPr>
              <w:t>Condition 3.1.</w:t>
            </w:r>
            <w:r w:rsidR="00B75D12" w:rsidRPr="00470E56">
              <w:rPr>
                <w:rStyle w:val="Blue"/>
                <w:rFonts w:cs="Arial"/>
                <w:color w:val="000000" w:themeColor="text1"/>
                <w:sz w:val="18"/>
                <w:szCs w:val="18"/>
              </w:rPr>
              <w:t>5</w:t>
            </w:r>
            <w:r w:rsidRPr="00470E56">
              <w:rPr>
                <w:rStyle w:val="Blue"/>
                <w:rFonts w:cs="Arial"/>
                <w:color w:val="000000" w:themeColor="text1"/>
                <w:sz w:val="18"/>
                <w:szCs w:val="18"/>
              </w:rPr>
              <w:t xml:space="preserve"> applies</w:t>
            </w:r>
          </w:p>
        </w:tc>
      </w:tr>
      <w:tr w:rsidR="008B58B2" w:rsidRPr="008F36B8" w14:paraId="3445963B" w14:textId="77777777" w:rsidTr="00224209">
        <w:trPr>
          <w:cantSplit/>
        </w:trPr>
        <w:tc>
          <w:tcPr>
            <w:tcW w:w="681" w:type="pct"/>
            <w:vMerge/>
            <w:shd w:val="clear" w:color="auto" w:fill="auto"/>
          </w:tcPr>
          <w:p w14:paraId="1BF45FBC" w14:textId="77777777" w:rsidR="008B58B2" w:rsidRPr="008F36B8" w:rsidRDefault="008B58B2" w:rsidP="008B58B2">
            <w:pPr>
              <w:pStyle w:val="TableText"/>
              <w:rPr>
                <w:rStyle w:val="Blue"/>
                <w:sz w:val="18"/>
                <w:szCs w:val="18"/>
              </w:rPr>
            </w:pPr>
          </w:p>
        </w:tc>
        <w:tc>
          <w:tcPr>
            <w:tcW w:w="729" w:type="pct"/>
            <w:shd w:val="clear" w:color="auto" w:fill="auto"/>
          </w:tcPr>
          <w:p w14:paraId="0909768F" w14:textId="32F988AB"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8B58B2" w:rsidRPr="004414DD" w:rsidRDefault="008B58B2" w:rsidP="008B58B2">
            <w:pPr>
              <w:pStyle w:val="TableText"/>
              <w:spacing w:before="0" w:after="0"/>
              <w:rPr>
                <w:rStyle w:val="Blue"/>
                <w:rFonts w:cs="Arial"/>
                <w:color w:val="auto"/>
                <w:sz w:val="18"/>
                <w:szCs w:val="18"/>
              </w:rPr>
            </w:pPr>
          </w:p>
          <w:p w14:paraId="2D91C8AB"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r>
      <w:tr w:rsidR="008B58B2" w:rsidRPr="008F36B8" w14:paraId="51115BAE" w14:textId="77777777" w:rsidTr="00224209">
        <w:trPr>
          <w:cantSplit/>
        </w:trPr>
        <w:tc>
          <w:tcPr>
            <w:tcW w:w="681" w:type="pct"/>
            <w:vMerge/>
            <w:shd w:val="clear" w:color="auto" w:fill="auto"/>
          </w:tcPr>
          <w:p w14:paraId="3E53CF67" w14:textId="77777777" w:rsidR="008B58B2" w:rsidRPr="008F36B8" w:rsidRDefault="008B58B2" w:rsidP="008B58B2">
            <w:pPr>
              <w:pStyle w:val="TableText"/>
              <w:rPr>
                <w:rStyle w:val="Blue"/>
                <w:sz w:val="18"/>
                <w:szCs w:val="18"/>
              </w:rPr>
            </w:pPr>
          </w:p>
        </w:tc>
        <w:tc>
          <w:tcPr>
            <w:tcW w:w="729" w:type="pct"/>
            <w:shd w:val="clear" w:color="auto" w:fill="auto"/>
          </w:tcPr>
          <w:p w14:paraId="30488480" w14:textId="5AE63B82"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8B58B2" w:rsidRPr="004414DD" w:rsidRDefault="008B58B2" w:rsidP="008B58B2">
            <w:pPr>
              <w:pStyle w:val="TableText"/>
              <w:spacing w:before="0" w:after="0"/>
              <w:rPr>
                <w:rStyle w:val="Blue"/>
                <w:rFonts w:cs="Arial"/>
                <w:color w:val="auto"/>
                <w:sz w:val="18"/>
                <w:szCs w:val="18"/>
              </w:rPr>
            </w:pPr>
          </w:p>
          <w:p w14:paraId="47CDD273" w14:textId="77777777"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8B58B2" w:rsidRPr="004414DD" w:rsidRDefault="008B58B2" w:rsidP="008B58B2">
            <w:pPr>
              <w:pStyle w:val="TableText"/>
              <w:rPr>
                <w:rStyle w:val="Blue"/>
                <w:rFonts w:cs="Arial"/>
                <w:color w:val="auto"/>
                <w:sz w:val="18"/>
                <w:szCs w:val="18"/>
              </w:rPr>
            </w:pPr>
            <w:r w:rsidRPr="004414DD">
              <w:rPr>
                <w:rStyle w:val="Blue"/>
                <w:rFonts w:cs="Arial"/>
                <w:color w:val="auto"/>
                <w:sz w:val="18"/>
                <w:szCs w:val="18"/>
              </w:rPr>
              <w:t>N/A</w:t>
            </w:r>
          </w:p>
        </w:tc>
      </w:tr>
      <w:bookmarkEnd w:id="8"/>
    </w:tbl>
    <w:p w14:paraId="4221B83E" w14:textId="77777777" w:rsidR="00470E56" w:rsidRDefault="00470E56" w:rsidP="008255E1">
      <w:pPr>
        <w:pStyle w:val="NormalWeb"/>
        <w:spacing w:before="120" w:beforeAutospacing="0" w:after="240" w:afterAutospacing="0"/>
        <w:ind w:left="567"/>
        <w:rPr>
          <w:rFonts w:ascii="Arial" w:hAnsi="Arial" w:cs="Arial"/>
          <w:color w:val="E424C9"/>
          <w:sz w:val="18"/>
          <w:szCs w:val="18"/>
        </w:rPr>
      </w:pPr>
    </w:p>
    <w:p w14:paraId="51EF6E90" w14:textId="77777777" w:rsidR="00470E56" w:rsidRDefault="00470E56">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470E56" w:rsidRPr="008F36B8" w14:paraId="49B1A3A7" w14:textId="77777777" w:rsidTr="00681127">
        <w:trPr>
          <w:cantSplit/>
          <w:tblHeader/>
        </w:trPr>
        <w:tc>
          <w:tcPr>
            <w:tcW w:w="5000" w:type="pct"/>
            <w:gridSpan w:val="7"/>
            <w:shd w:val="clear" w:color="auto" w:fill="000000"/>
          </w:tcPr>
          <w:p w14:paraId="53433729" w14:textId="195F318A" w:rsidR="00470E56" w:rsidRDefault="00470E56" w:rsidP="00681127">
            <w:pPr>
              <w:pStyle w:val="TableText"/>
              <w:rPr>
                <w:b/>
                <w:color w:val="FFFFFF"/>
                <w:sz w:val="18"/>
                <w:szCs w:val="18"/>
              </w:rPr>
            </w:pPr>
            <w:r w:rsidRPr="008F36B8">
              <w:rPr>
                <w:b/>
                <w:color w:val="FFFFFF"/>
                <w:sz w:val="18"/>
                <w:szCs w:val="18"/>
              </w:rPr>
              <w:lastRenderedPageBreak/>
              <w:t>Table S3.1</w:t>
            </w:r>
            <w:r w:rsidR="008B0E98">
              <w:rPr>
                <w:b/>
                <w:color w:val="FFFFFF"/>
                <w:sz w:val="18"/>
                <w:szCs w:val="18"/>
              </w:rPr>
              <w:t>b</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requirements</w:t>
            </w:r>
            <w:proofErr w:type="gramEnd"/>
          </w:p>
          <w:p w14:paraId="54A7F011" w14:textId="2D8BE03F" w:rsidR="00470E56" w:rsidRPr="008F36B8" w:rsidRDefault="008B0E98" w:rsidP="00681127">
            <w:pPr>
              <w:pStyle w:val="TableText"/>
              <w:rPr>
                <w:b/>
                <w:color w:val="FF0000"/>
                <w:sz w:val="18"/>
                <w:szCs w:val="18"/>
              </w:rPr>
            </w:pPr>
            <w:r w:rsidRPr="00534C4C">
              <w:rPr>
                <w:b/>
                <w:color w:val="FFFFFF"/>
                <w:sz w:val="18"/>
                <w:szCs w:val="18"/>
              </w:rPr>
              <w:t xml:space="preserve">Effective from </w:t>
            </w:r>
            <w:r w:rsidRPr="00171262">
              <w:rPr>
                <w:b/>
                <w:color w:val="FFFFFF"/>
                <w:sz w:val="18"/>
                <w:szCs w:val="18"/>
              </w:rPr>
              <w:t>31/</w:t>
            </w:r>
            <w:r>
              <w:rPr>
                <w:b/>
                <w:color w:val="FFFFFF"/>
                <w:sz w:val="18"/>
                <w:szCs w:val="18"/>
              </w:rPr>
              <w:t>12</w:t>
            </w:r>
            <w:r w:rsidRPr="00171262">
              <w:rPr>
                <w:b/>
                <w:color w:val="FFFFFF"/>
                <w:sz w:val="18"/>
                <w:szCs w:val="18"/>
              </w:rPr>
              <w:t>/2025</w:t>
            </w:r>
            <w:r>
              <w:rPr>
                <w:b/>
                <w:color w:val="FFFFFF"/>
                <w:sz w:val="18"/>
                <w:szCs w:val="18"/>
              </w:rPr>
              <w:t xml:space="preserve"> and including 30/03/2030</w:t>
            </w:r>
          </w:p>
        </w:tc>
      </w:tr>
      <w:tr w:rsidR="00470E56" w:rsidRPr="008F36B8" w14:paraId="12BFBC05" w14:textId="77777777" w:rsidTr="00681127">
        <w:trPr>
          <w:cantSplit/>
          <w:tblHeader/>
        </w:trPr>
        <w:tc>
          <w:tcPr>
            <w:tcW w:w="681" w:type="pct"/>
            <w:shd w:val="clear" w:color="auto" w:fill="auto"/>
          </w:tcPr>
          <w:p w14:paraId="3EE01197" w14:textId="77777777" w:rsidR="00470E56" w:rsidRPr="008F36B8" w:rsidRDefault="00470E56" w:rsidP="00681127">
            <w:pPr>
              <w:pStyle w:val="TableText"/>
              <w:rPr>
                <w:b/>
                <w:sz w:val="18"/>
                <w:szCs w:val="18"/>
              </w:rPr>
            </w:pPr>
            <w:r w:rsidRPr="008F36B8">
              <w:rPr>
                <w:b/>
                <w:sz w:val="18"/>
                <w:szCs w:val="18"/>
              </w:rPr>
              <w:t>Effluents and discharge points</w:t>
            </w:r>
          </w:p>
        </w:tc>
        <w:tc>
          <w:tcPr>
            <w:tcW w:w="729" w:type="pct"/>
            <w:shd w:val="clear" w:color="auto" w:fill="auto"/>
          </w:tcPr>
          <w:p w14:paraId="350F921E" w14:textId="77777777" w:rsidR="00470E56" w:rsidRPr="008F36B8" w:rsidRDefault="00470E56" w:rsidP="00681127">
            <w:pPr>
              <w:pStyle w:val="TableText"/>
              <w:rPr>
                <w:b/>
                <w:sz w:val="18"/>
                <w:szCs w:val="18"/>
              </w:rPr>
            </w:pPr>
            <w:r w:rsidRPr="008F36B8">
              <w:rPr>
                <w:b/>
                <w:sz w:val="18"/>
                <w:szCs w:val="18"/>
              </w:rPr>
              <w:t xml:space="preserve">Parameter  </w:t>
            </w:r>
          </w:p>
        </w:tc>
        <w:tc>
          <w:tcPr>
            <w:tcW w:w="686" w:type="pct"/>
            <w:shd w:val="clear" w:color="auto" w:fill="auto"/>
          </w:tcPr>
          <w:p w14:paraId="31654E95" w14:textId="77777777" w:rsidR="00470E56" w:rsidRPr="008F36B8" w:rsidRDefault="00470E56" w:rsidP="00681127">
            <w:pPr>
              <w:pStyle w:val="TableText"/>
              <w:rPr>
                <w:b/>
                <w:sz w:val="18"/>
                <w:szCs w:val="18"/>
              </w:rPr>
            </w:pPr>
            <w:r w:rsidRPr="008F36B8">
              <w:rPr>
                <w:b/>
                <w:sz w:val="18"/>
                <w:szCs w:val="18"/>
              </w:rPr>
              <w:t>Limit (including unit)</w:t>
            </w:r>
          </w:p>
        </w:tc>
        <w:tc>
          <w:tcPr>
            <w:tcW w:w="761" w:type="pct"/>
            <w:shd w:val="clear" w:color="auto" w:fill="auto"/>
          </w:tcPr>
          <w:p w14:paraId="16848120" w14:textId="77777777" w:rsidR="00470E56" w:rsidRPr="008F36B8" w:rsidRDefault="00470E56" w:rsidP="00681127">
            <w:pPr>
              <w:pStyle w:val="TableText"/>
              <w:rPr>
                <w:b/>
                <w:sz w:val="18"/>
                <w:szCs w:val="18"/>
              </w:rPr>
            </w:pPr>
            <w:r w:rsidRPr="008F36B8">
              <w:rPr>
                <w:b/>
                <w:sz w:val="18"/>
                <w:szCs w:val="18"/>
              </w:rPr>
              <w:t>Reference Period</w:t>
            </w:r>
          </w:p>
        </w:tc>
        <w:tc>
          <w:tcPr>
            <w:tcW w:w="629" w:type="pct"/>
            <w:shd w:val="clear" w:color="auto" w:fill="auto"/>
          </w:tcPr>
          <w:p w14:paraId="745A57AD" w14:textId="77777777" w:rsidR="00470E56" w:rsidRPr="008F36B8" w:rsidRDefault="00470E56" w:rsidP="00681127">
            <w:pPr>
              <w:pStyle w:val="TableText"/>
              <w:rPr>
                <w:b/>
                <w:sz w:val="18"/>
                <w:szCs w:val="18"/>
              </w:rPr>
            </w:pPr>
            <w:r w:rsidRPr="008F36B8">
              <w:rPr>
                <w:b/>
                <w:sz w:val="18"/>
                <w:szCs w:val="18"/>
              </w:rPr>
              <w:t>Limit of effective range</w:t>
            </w:r>
          </w:p>
        </w:tc>
        <w:tc>
          <w:tcPr>
            <w:tcW w:w="800" w:type="pct"/>
            <w:shd w:val="clear" w:color="auto" w:fill="auto"/>
          </w:tcPr>
          <w:p w14:paraId="48E28ABF" w14:textId="77777777" w:rsidR="00470E56" w:rsidRPr="008F36B8" w:rsidRDefault="00470E56" w:rsidP="00681127">
            <w:pPr>
              <w:pStyle w:val="TableText"/>
              <w:rPr>
                <w:b/>
                <w:sz w:val="18"/>
                <w:szCs w:val="18"/>
              </w:rPr>
            </w:pPr>
            <w:r w:rsidRPr="008F36B8">
              <w:rPr>
                <w:b/>
                <w:sz w:val="18"/>
                <w:szCs w:val="18"/>
              </w:rPr>
              <w:t>Monitoring frequency</w:t>
            </w:r>
          </w:p>
        </w:tc>
        <w:tc>
          <w:tcPr>
            <w:tcW w:w="714" w:type="pct"/>
            <w:shd w:val="clear" w:color="auto" w:fill="auto"/>
          </w:tcPr>
          <w:p w14:paraId="35F1A7D1" w14:textId="77777777" w:rsidR="00470E56" w:rsidRPr="008F36B8" w:rsidRDefault="00470E56" w:rsidP="00681127">
            <w:pPr>
              <w:pStyle w:val="TableText"/>
              <w:rPr>
                <w:b/>
                <w:sz w:val="18"/>
                <w:szCs w:val="18"/>
              </w:rPr>
            </w:pPr>
            <w:r w:rsidRPr="008F36B8">
              <w:rPr>
                <w:b/>
                <w:sz w:val="18"/>
                <w:szCs w:val="18"/>
              </w:rPr>
              <w:t>Compliance Statistic</w:t>
            </w:r>
          </w:p>
        </w:tc>
      </w:tr>
      <w:tr w:rsidR="00F943E8" w:rsidRPr="008F36B8" w14:paraId="00D690B6" w14:textId="77777777" w:rsidTr="00681127">
        <w:trPr>
          <w:cantSplit/>
        </w:trPr>
        <w:tc>
          <w:tcPr>
            <w:tcW w:w="681" w:type="pct"/>
            <w:vMerge w:val="restart"/>
            <w:shd w:val="clear" w:color="auto" w:fill="auto"/>
          </w:tcPr>
          <w:p w14:paraId="609CBD0B" w14:textId="77777777" w:rsidR="00F943E8" w:rsidRPr="008F36B8" w:rsidRDefault="00F943E8" w:rsidP="00F943E8">
            <w:pPr>
              <w:pStyle w:val="TableText"/>
              <w:rPr>
                <w:rStyle w:val="Blue"/>
                <w:sz w:val="18"/>
                <w:szCs w:val="18"/>
              </w:rPr>
            </w:pPr>
            <w:r w:rsidRPr="00DD75B5">
              <w:rPr>
                <w:rStyle w:val="Blue"/>
                <w:color w:val="000000" w:themeColor="text1"/>
                <w:sz w:val="18"/>
                <w:szCs w:val="18"/>
              </w:rPr>
              <w:t>A1 Secondary treated se</w:t>
            </w:r>
            <w:r w:rsidRPr="007E4F4A">
              <w:rPr>
                <w:rStyle w:val="Blue"/>
                <w:color w:val="000000" w:themeColor="text1"/>
                <w:sz w:val="18"/>
                <w:szCs w:val="18"/>
              </w:rPr>
              <w:t>wage effluent via Final Effluent Discharge Point</w:t>
            </w:r>
          </w:p>
        </w:tc>
        <w:tc>
          <w:tcPr>
            <w:tcW w:w="729" w:type="pct"/>
            <w:shd w:val="clear" w:color="auto" w:fill="auto"/>
          </w:tcPr>
          <w:p w14:paraId="780D35CB" w14:textId="00D38153"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Dry weather flow</w:t>
            </w:r>
          </w:p>
        </w:tc>
        <w:tc>
          <w:tcPr>
            <w:tcW w:w="686" w:type="pct"/>
            <w:shd w:val="clear" w:color="auto" w:fill="auto"/>
          </w:tcPr>
          <w:p w14:paraId="4D14F8D6" w14:textId="77777777" w:rsidR="00F943E8" w:rsidRPr="0089743B" w:rsidRDefault="00F943E8" w:rsidP="00F943E8">
            <w:pPr>
              <w:pStyle w:val="TableText"/>
              <w:rPr>
                <w:rStyle w:val="Blue"/>
                <w:rFonts w:cs="Calibri"/>
                <w:color w:val="000000" w:themeColor="text1"/>
                <w:sz w:val="18"/>
                <w:szCs w:val="18"/>
              </w:rPr>
            </w:pPr>
            <w:r w:rsidRPr="0089743B">
              <w:rPr>
                <w:rStyle w:val="Blue"/>
                <w:rFonts w:cs="Calibri"/>
                <w:color w:val="000000" w:themeColor="text1"/>
                <w:sz w:val="18"/>
                <w:szCs w:val="18"/>
              </w:rPr>
              <w:t>150 m</w:t>
            </w:r>
            <w:r w:rsidRPr="0089743B">
              <w:rPr>
                <w:rStyle w:val="Blue"/>
                <w:rFonts w:cs="Calibri"/>
                <w:color w:val="000000" w:themeColor="text1"/>
                <w:sz w:val="18"/>
                <w:szCs w:val="18"/>
                <w:vertAlign w:val="superscript"/>
              </w:rPr>
              <w:t>3</w:t>
            </w:r>
            <w:r w:rsidRPr="0089743B">
              <w:rPr>
                <w:rStyle w:val="Blue"/>
                <w:rFonts w:cs="Calibri"/>
                <w:color w:val="000000" w:themeColor="text1"/>
                <w:sz w:val="18"/>
                <w:szCs w:val="18"/>
              </w:rPr>
              <w:t>/day</w:t>
            </w:r>
          </w:p>
          <w:p w14:paraId="389AFF9D" w14:textId="77777777" w:rsidR="00F943E8" w:rsidRPr="0089743B" w:rsidRDefault="00F943E8" w:rsidP="00F943E8">
            <w:pPr>
              <w:pStyle w:val="TableText"/>
              <w:rPr>
                <w:rStyle w:val="Blue"/>
                <w:rFonts w:cs="Calibri"/>
                <w:color w:val="000000" w:themeColor="text1"/>
                <w:sz w:val="18"/>
                <w:szCs w:val="18"/>
              </w:rPr>
            </w:pPr>
          </w:p>
          <w:p w14:paraId="614D4ABA" w14:textId="77777777" w:rsidR="00F943E8" w:rsidRPr="008F36B8" w:rsidRDefault="00F943E8" w:rsidP="00F943E8">
            <w:pPr>
              <w:pStyle w:val="TableText"/>
              <w:rPr>
                <w:rStyle w:val="Blue"/>
                <w:rFonts w:cs="Calibri"/>
                <w:sz w:val="18"/>
                <w:szCs w:val="18"/>
              </w:rPr>
            </w:pPr>
          </w:p>
        </w:tc>
        <w:tc>
          <w:tcPr>
            <w:tcW w:w="761" w:type="pct"/>
            <w:shd w:val="clear" w:color="auto" w:fill="auto"/>
          </w:tcPr>
          <w:p w14:paraId="6D38B448" w14:textId="7B7E3DDE"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Total daily volume</w:t>
            </w:r>
          </w:p>
        </w:tc>
        <w:tc>
          <w:tcPr>
            <w:tcW w:w="629" w:type="pct"/>
            <w:shd w:val="clear" w:color="auto" w:fill="auto"/>
          </w:tcPr>
          <w:p w14:paraId="336931E2" w14:textId="03C286D0"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65AB6B2A" w14:textId="081AA64D"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Continuous</w:t>
            </w:r>
          </w:p>
        </w:tc>
        <w:tc>
          <w:tcPr>
            <w:tcW w:w="714" w:type="pct"/>
            <w:shd w:val="clear" w:color="auto" w:fill="auto"/>
          </w:tcPr>
          <w:p w14:paraId="7C3B0FB5" w14:textId="020D78DB" w:rsidR="00F943E8" w:rsidRPr="008F36B8" w:rsidRDefault="00F943E8" w:rsidP="00F943E8">
            <w:pPr>
              <w:pStyle w:val="TableText"/>
              <w:rPr>
                <w:rStyle w:val="Blue"/>
                <w:rFonts w:cs="Calibri"/>
                <w:sz w:val="18"/>
                <w:szCs w:val="18"/>
                <w:highlight w:val="yellow"/>
              </w:rPr>
            </w:pPr>
            <w:r w:rsidRPr="0089743B">
              <w:rPr>
                <w:rStyle w:val="Blue"/>
                <w:rFonts w:cs="Calibri"/>
                <w:color w:val="000000" w:themeColor="text1"/>
                <w:sz w:val="18"/>
                <w:szCs w:val="18"/>
              </w:rPr>
              <w:t>Conditions 3.1.4 and 3.3.</w:t>
            </w:r>
            <w:r w:rsidR="008B0E98">
              <w:rPr>
                <w:rStyle w:val="Blue"/>
                <w:rFonts w:cs="Calibri"/>
                <w:color w:val="000000" w:themeColor="text1"/>
                <w:sz w:val="18"/>
                <w:szCs w:val="18"/>
              </w:rPr>
              <w:t>8</w:t>
            </w:r>
            <w:r w:rsidRPr="0089743B">
              <w:rPr>
                <w:rStyle w:val="Blue"/>
                <w:rFonts w:cs="Calibri"/>
                <w:color w:val="000000" w:themeColor="text1"/>
                <w:sz w:val="18"/>
                <w:szCs w:val="18"/>
              </w:rPr>
              <w:t xml:space="preserve"> apply</w:t>
            </w:r>
          </w:p>
        </w:tc>
      </w:tr>
      <w:tr w:rsidR="00F943E8" w:rsidRPr="008F36B8" w14:paraId="7873A42E" w14:textId="77777777" w:rsidTr="00681127">
        <w:trPr>
          <w:cantSplit/>
        </w:trPr>
        <w:tc>
          <w:tcPr>
            <w:tcW w:w="681" w:type="pct"/>
            <w:vMerge/>
            <w:shd w:val="clear" w:color="auto" w:fill="auto"/>
          </w:tcPr>
          <w:p w14:paraId="427A56A1" w14:textId="77777777" w:rsidR="00F943E8" w:rsidRPr="008F36B8" w:rsidRDefault="00F943E8" w:rsidP="00F943E8">
            <w:pPr>
              <w:pStyle w:val="TableText"/>
              <w:rPr>
                <w:rStyle w:val="Blue"/>
                <w:sz w:val="18"/>
                <w:szCs w:val="18"/>
              </w:rPr>
            </w:pPr>
          </w:p>
        </w:tc>
        <w:tc>
          <w:tcPr>
            <w:tcW w:w="729" w:type="pct"/>
            <w:shd w:val="clear" w:color="auto" w:fill="auto"/>
          </w:tcPr>
          <w:p w14:paraId="6A5A4763" w14:textId="2CD204E7" w:rsidR="00F943E8" w:rsidRPr="008F36B8" w:rsidRDefault="00F943E8" w:rsidP="00F943E8">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247191A9" w14:textId="3F059002" w:rsidR="00F943E8" w:rsidRPr="008F36B8" w:rsidRDefault="00F943E8" w:rsidP="00F943E8">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33EDBB10" w14:textId="68B1708E" w:rsidR="00F943E8" w:rsidRPr="008F36B8" w:rsidRDefault="00F943E8" w:rsidP="00F943E8">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422E3745" w14:textId="4B3ECAB3" w:rsidR="00F943E8" w:rsidRPr="008F36B8" w:rsidRDefault="00F943E8" w:rsidP="00F943E8">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020B1F79" w14:textId="01C7A9BD" w:rsidR="00F943E8" w:rsidRPr="008F36B8" w:rsidRDefault="00F943E8" w:rsidP="00F943E8">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7FC30A6B" w14:textId="737A39FE" w:rsidR="00F943E8" w:rsidRPr="008F36B8" w:rsidRDefault="00F943E8" w:rsidP="00F943E8">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F943E8" w:rsidRPr="008F36B8" w14:paraId="233B1879" w14:textId="77777777" w:rsidTr="00681127">
        <w:trPr>
          <w:cantSplit/>
        </w:trPr>
        <w:tc>
          <w:tcPr>
            <w:tcW w:w="681" w:type="pct"/>
            <w:vMerge/>
            <w:shd w:val="clear" w:color="auto" w:fill="auto"/>
          </w:tcPr>
          <w:p w14:paraId="076E6C7B" w14:textId="77777777" w:rsidR="00F943E8" w:rsidRPr="008F36B8" w:rsidRDefault="00F943E8" w:rsidP="00F943E8">
            <w:pPr>
              <w:pStyle w:val="TableText"/>
              <w:rPr>
                <w:rStyle w:val="Blue"/>
                <w:sz w:val="18"/>
                <w:szCs w:val="18"/>
              </w:rPr>
            </w:pPr>
          </w:p>
        </w:tc>
        <w:tc>
          <w:tcPr>
            <w:tcW w:w="729" w:type="pct"/>
            <w:shd w:val="clear" w:color="auto" w:fill="auto"/>
          </w:tcPr>
          <w:p w14:paraId="32445039" w14:textId="7B9F731A"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686" w:type="pct"/>
            <w:shd w:val="clear" w:color="auto" w:fill="auto"/>
          </w:tcPr>
          <w:p w14:paraId="01C674A0" w14:textId="04C16C43"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26.5 mg/l</w:t>
            </w:r>
          </w:p>
        </w:tc>
        <w:tc>
          <w:tcPr>
            <w:tcW w:w="761" w:type="pct"/>
            <w:shd w:val="clear" w:color="auto" w:fill="auto"/>
          </w:tcPr>
          <w:p w14:paraId="3574D067" w14:textId="71471F60"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5D6BD4B0" w14:textId="18AB7C39"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0CCB498B" w14:textId="1A65AE40"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6296E28E" w14:textId="77777777" w:rsidR="00F943E8" w:rsidRPr="0089743B" w:rsidRDefault="00F943E8" w:rsidP="00F943E8">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09ABE9F5" w14:textId="517E4371" w:rsidR="00F943E8" w:rsidRPr="00300ECA" w:rsidRDefault="00F943E8" w:rsidP="00F943E8">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F943E8" w:rsidRPr="008F36B8" w14:paraId="724F6530" w14:textId="77777777" w:rsidTr="00681127">
        <w:trPr>
          <w:cantSplit/>
        </w:trPr>
        <w:tc>
          <w:tcPr>
            <w:tcW w:w="681" w:type="pct"/>
            <w:vMerge/>
            <w:shd w:val="clear" w:color="auto" w:fill="auto"/>
          </w:tcPr>
          <w:p w14:paraId="2D26A3D6" w14:textId="77777777" w:rsidR="00F943E8" w:rsidRPr="008F36B8" w:rsidRDefault="00F943E8" w:rsidP="00F943E8">
            <w:pPr>
              <w:pStyle w:val="TableText"/>
              <w:rPr>
                <w:rStyle w:val="Blue"/>
                <w:sz w:val="18"/>
                <w:szCs w:val="18"/>
              </w:rPr>
            </w:pPr>
          </w:p>
        </w:tc>
        <w:tc>
          <w:tcPr>
            <w:tcW w:w="729" w:type="pct"/>
            <w:shd w:val="clear" w:color="auto" w:fill="auto"/>
          </w:tcPr>
          <w:p w14:paraId="3E682654" w14:textId="1291F0C3"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Suspended solids (measured after drying at 105°C)</w:t>
            </w:r>
          </w:p>
        </w:tc>
        <w:tc>
          <w:tcPr>
            <w:tcW w:w="686" w:type="pct"/>
            <w:shd w:val="clear" w:color="auto" w:fill="auto"/>
          </w:tcPr>
          <w:p w14:paraId="3C933956" w14:textId="13A5B22C"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39.5 mg/l</w:t>
            </w:r>
          </w:p>
        </w:tc>
        <w:tc>
          <w:tcPr>
            <w:tcW w:w="761" w:type="pct"/>
            <w:shd w:val="clear" w:color="auto" w:fill="auto"/>
          </w:tcPr>
          <w:p w14:paraId="770B6364" w14:textId="5EBCB66A"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0AF0FAA7" w14:textId="3B4B2858"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59CC8DF1" w14:textId="32005534" w:rsidR="00F943E8" w:rsidRPr="008F36B8" w:rsidRDefault="00F943E8" w:rsidP="00F943E8">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6A77D178" w14:textId="77777777" w:rsidR="00F943E8" w:rsidRPr="0089743B" w:rsidRDefault="00F943E8" w:rsidP="00F943E8">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7A1AD44C" w14:textId="11ABE640" w:rsidR="00F943E8" w:rsidRPr="00300ECA" w:rsidRDefault="00F943E8" w:rsidP="00F943E8">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F943E8" w:rsidRPr="008F36B8" w14:paraId="0F5D8033" w14:textId="77777777" w:rsidTr="00681127">
        <w:trPr>
          <w:cantSplit/>
        </w:trPr>
        <w:tc>
          <w:tcPr>
            <w:tcW w:w="681" w:type="pct"/>
            <w:vMerge/>
            <w:shd w:val="clear" w:color="auto" w:fill="auto"/>
          </w:tcPr>
          <w:p w14:paraId="6AE9CCC2" w14:textId="77777777" w:rsidR="00F943E8" w:rsidRPr="008F36B8" w:rsidRDefault="00F943E8" w:rsidP="00F943E8">
            <w:pPr>
              <w:pStyle w:val="TableText"/>
              <w:rPr>
                <w:rStyle w:val="Blue"/>
                <w:sz w:val="18"/>
                <w:szCs w:val="18"/>
              </w:rPr>
            </w:pPr>
          </w:p>
        </w:tc>
        <w:tc>
          <w:tcPr>
            <w:tcW w:w="729" w:type="pct"/>
            <w:shd w:val="clear" w:color="auto" w:fill="auto"/>
          </w:tcPr>
          <w:p w14:paraId="26612517" w14:textId="2786E0C4" w:rsidR="00F943E8" w:rsidRPr="008F36B8" w:rsidRDefault="00F943E8" w:rsidP="00F943E8">
            <w:pPr>
              <w:pStyle w:val="TableText"/>
              <w:rPr>
                <w:rStyle w:val="Blue"/>
                <w:rFonts w:cs="Calibri"/>
                <w:sz w:val="18"/>
                <w:szCs w:val="18"/>
              </w:rPr>
            </w:pPr>
            <w:r w:rsidRPr="003D14DB">
              <w:rPr>
                <w:rStyle w:val="Blue"/>
                <w:rFonts w:cs="Calibri"/>
                <w:color w:val="000000" w:themeColor="text1"/>
                <w:sz w:val="18"/>
                <w:szCs w:val="18"/>
              </w:rPr>
              <w:t>Total phosphorus as P</w:t>
            </w:r>
          </w:p>
        </w:tc>
        <w:tc>
          <w:tcPr>
            <w:tcW w:w="686" w:type="pct"/>
            <w:shd w:val="clear" w:color="auto" w:fill="auto"/>
          </w:tcPr>
          <w:p w14:paraId="77D8AB82" w14:textId="767AD6B2" w:rsidR="00F943E8" w:rsidRPr="008F36B8" w:rsidRDefault="00F943E8" w:rsidP="00F943E8">
            <w:pPr>
              <w:pStyle w:val="TableText"/>
              <w:rPr>
                <w:rStyle w:val="Blue"/>
                <w:rFonts w:cs="Calibri"/>
                <w:sz w:val="18"/>
                <w:szCs w:val="18"/>
              </w:rPr>
            </w:pPr>
            <w:r w:rsidRPr="003D14DB">
              <w:rPr>
                <w:rStyle w:val="Blue"/>
                <w:rFonts w:cs="Calibri"/>
                <w:color w:val="000000" w:themeColor="text1"/>
                <w:sz w:val="18"/>
                <w:szCs w:val="18"/>
              </w:rPr>
              <w:t xml:space="preserve">2.3 mg/l </w:t>
            </w:r>
          </w:p>
        </w:tc>
        <w:tc>
          <w:tcPr>
            <w:tcW w:w="761" w:type="pct"/>
            <w:shd w:val="clear" w:color="auto" w:fill="auto"/>
          </w:tcPr>
          <w:p w14:paraId="4E38975B" w14:textId="3BFFDEDD" w:rsidR="00F943E8" w:rsidRPr="008F36B8" w:rsidRDefault="00F943E8" w:rsidP="00F943E8">
            <w:pPr>
              <w:pStyle w:val="TableText"/>
              <w:rPr>
                <w:rStyle w:val="Blue"/>
                <w:rFonts w:cs="Calibri"/>
                <w:sz w:val="18"/>
                <w:szCs w:val="18"/>
              </w:rPr>
            </w:pPr>
            <w:r w:rsidRPr="006970C2">
              <w:rPr>
                <w:rStyle w:val="Blue"/>
                <w:rFonts w:cs="Calibri"/>
                <w:color w:val="000000" w:themeColor="text1"/>
                <w:sz w:val="18"/>
                <w:szCs w:val="18"/>
              </w:rPr>
              <w:t>Instantaneous (spot sample)</w:t>
            </w:r>
          </w:p>
        </w:tc>
        <w:tc>
          <w:tcPr>
            <w:tcW w:w="629" w:type="pct"/>
            <w:shd w:val="clear" w:color="auto" w:fill="auto"/>
          </w:tcPr>
          <w:p w14:paraId="6C136515" w14:textId="6FBC81B0" w:rsidR="00F943E8" w:rsidRPr="008F36B8" w:rsidRDefault="00F943E8" w:rsidP="00F943E8">
            <w:pPr>
              <w:pStyle w:val="TableText"/>
              <w:rPr>
                <w:rStyle w:val="Blue"/>
                <w:rFonts w:cs="Calibri"/>
                <w:sz w:val="18"/>
                <w:szCs w:val="18"/>
              </w:rPr>
            </w:pPr>
            <w:r w:rsidRPr="006970C2">
              <w:rPr>
                <w:rStyle w:val="Blue"/>
                <w:rFonts w:cs="Calibri"/>
                <w:color w:val="000000" w:themeColor="text1"/>
                <w:sz w:val="18"/>
                <w:szCs w:val="18"/>
              </w:rPr>
              <w:t>N/A</w:t>
            </w:r>
          </w:p>
        </w:tc>
        <w:tc>
          <w:tcPr>
            <w:tcW w:w="800" w:type="pct"/>
            <w:shd w:val="clear" w:color="auto" w:fill="auto"/>
          </w:tcPr>
          <w:p w14:paraId="3F19CD77" w14:textId="7174B2B9" w:rsidR="00F943E8" w:rsidRPr="008F36B8" w:rsidRDefault="00F943E8" w:rsidP="00F943E8">
            <w:pPr>
              <w:pStyle w:val="TableText"/>
              <w:rPr>
                <w:rStyle w:val="Blue"/>
                <w:rFonts w:cs="Calibri"/>
                <w:sz w:val="18"/>
                <w:szCs w:val="18"/>
              </w:rPr>
            </w:pPr>
            <w:r w:rsidRPr="006970C2">
              <w:rPr>
                <w:rStyle w:val="Blue"/>
                <w:rFonts w:cs="Calibri"/>
                <w:color w:val="000000" w:themeColor="text1"/>
                <w:sz w:val="18"/>
                <w:szCs w:val="18"/>
              </w:rPr>
              <w:t>As specified in schedule 3B</w:t>
            </w:r>
          </w:p>
        </w:tc>
        <w:tc>
          <w:tcPr>
            <w:tcW w:w="714" w:type="pct"/>
            <w:shd w:val="clear" w:color="auto" w:fill="auto"/>
          </w:tcPr>
          <w:p w14:paraId="0BEC418D" w14:textId="77777777" w:rsidR="00F943E8" w:rsidRPr="006970C2" w:rsidRDefault="00F943E8" w:rsidP="00F943E8">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0E488686" w14:textId="019B7539" w:rsidR="00F943E8" w:rsidRPr="00300ECA" w:rsidRDefault="00F943E8" w:rsidP="00F943E8">
            <w:pPr>
              <w:pStyle w:val="TableText"/>
              <w:rPr>
                <w:rStyle w:val="Blue"/>
                <w:rFonts w:cs="Calibri"/>
                <w:sz w:val="18"/>
                <w:szCs w:val="18"/>
              </w:rPr>
            </w:pPr>
            <w:r w:rsidRPr="006970C2">
              <w:rPr>
                <w:rStyle w:val="Blue"/>
                <w:rFonts w:cs="Calibri"/>
                <w:color w:val="000000" w:themeColor="text1"/>
                <w:sz w:val="18"/>
                <w:szCs w:val="18"/>
              </w:rPr>
              <w:t>(Condition 3.1.3 applies)</w:t>
            </w:r>
          </w:p>
        </w:tc>
      </w:tr>
      <w:tr w:rsidR="00F943E8" w:rsidRPr="008F36B8" w14:paraId="0BADCDEA" w14:textId="77777777" w:rsidTr="00681127">
        <w:trPr>
          <w:cantSplit/>
        </w:trPr>
        <w:tc>
          <w:tcPr>
            <w:tcW w:w="681" w:type="pct"/>
            <w:vMerge/>
            <w:shd w:val="clear" w:color="auto" w:fill="auto"/>
          </w:tcPr>
          <w:p w14:paraId="110BDCE0" w14:textId="77777777" w:rsidR="00F943E8" w:rsidRPr="008F36B8" w:rsidRDefault="00F943E8" w:rsidP="00F943E8">
            <w:pPr>
              <w:pStyle w:val="TableText"/>
              <w:rPr>
                <w:rStyle w:val="Blue"/>
                <w:sz w:val="18"/>
                <w:szCs w:val="18"/>
              </w:rPr>
            </w:pPr>
          </w:p>
        </w:tc>
        <w:tc>
          <w:tcPr>
            <w:tcW w:w="729" w:type="pct"/>
            <w:shd w:val="clear" w:color="auto" w:fill="auto"/>
          </w:tcPr>
          <w:p w14:paraId="0F2547A2" w14:textId="6E4C6A47" w:rsidR="00F943E8" w:rsidRPr="008F36B8" w:rsidRDefault="00F943E8" w:rsidP="00F943E8">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2439C58E" w14:textId="0C1A7D65" w:rsidR="00F943E8" w:rsidRPr="008F36B8" w:rsidRDefault="00F943E8" w:rsidP="00F943E8">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575C98CC" w14:textId="67CCC902" w:rsidR="00F943E8" w:rsidRPr="008F36B8" w:rsidRDefault="00F943E8" w:rsidP="00F943E8">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165EBD80" w14:textId="0B265B0E" w:rsidR="00F943E8" w:rsidRPr="008F36B8" w:rsidRDefault="00F943E8" w:rsidP="00F943E8">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4B98A6D9" w14:textId="1BB1D6FC" w:rsidR="00F943E8" w:rsidRPr="008F36B8" w:rsidRDefault="00F943E8" w:rsidP="00F943E8">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2E0DB475" w14:textId="77777777" w:rsidR="00F943E8" w:rsidRPr="00DD7526" w:rsidRDefault="00F943E8" w:rsidP="00F943E8">
            <w:pPr>
              <w:pStyle w:val="TableText"/>
              <w:rPr>
                <w:rStyle w:val="Blue"/>
                <w:color w:val="000000" w:themeColor="text1"/>
                <w:sz w:val="18"/>
                <w:szCs w:val="18"/>
              </w:rPr>
            </w:pPr>
            <w:r w:rsidRPr="00DD7526">
              <w:rPr>
                <w:rStyle w:val="Blue"/>
                <w:color w:val="000000" w:themeColor="text1"/>
                <w:sz w:val="18"/>
                <w:szCs w:val="18"/>
              </w:rPr>
              <w:t>No significant trace</w:t>
            </w:r>
          </w:p>
          <w:p w14:paraId="200C1C7E" w14:textId="5ED0ACDE" w:rsidR="00F943E8" w:rsidRPr="00300ECA" w:rsidRDefault="00F943E8" w:rsidP="00F943E8">
            <w:pPr>
              <w:pStyle w:val="TableText"/>
              <w:rPr>
                <w:rStyle w:val="Blue"/>
                <w:rFonts w:cs="Calibri"/>
                <w:sz w:val="18"/>
                <w:szCs w:val="18"/>
              </w:rPr>
            </w:pPr>
            <w:r w:rsidRPr="00DD7526">
              <w:rPr>
                <w:rStyle w:val="Blue"/>
                <w:color w:val="000000" w:themeColor="text1"/>
                <w:sz w:val="18"/>
                <w:szCs w:val="18"/>
              </w:rPr>
              <w:t>(Condition 3.1.3 applies)</w:t>
            </w:r>
          </w:p>
        </w:tc>
      </w:tr>
      <w:tr w:rsidR="00F943E8" w:rsidRPr="008F36B8" w14:paraId="6D488239" w14:textId="77777777" w:rsidTr="00681127">
        <w:trPr>
          <w:cantSplit/>
        </w:trPr>
        <w:tc>
          <w:tcPr>
            <w:tcW w:w="681" w:type="pct"/>
            <w:vMerge w:val="restart"/>
            <w:shd w:val="clear" w:color="auto" w:fill="auto"/>
          </w:tcPr>
          <w:p w14:paraId="25C15011"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A2 Storm sewage via Storm Discharge Point</w:t>
            </w:r>
          </w:p>
          <w:p w14:paraId="04296FA6" w14:textId="77777777" w:rsidR="00F943E8" w:rsidRPr="00470E56" w:rsidRDefault="00F943E8" w:rsidP="00F943E8">
            <w:pPr>
              <w:pStyle w:val="TableText"/>
              <w:rPr>
                <w:rStyle w:val="Blue"/>
                <w:color w:val="000000" w:themeColor="text1"/>
                <w:sz w:val="18"/>
                <w:szCs w:val="18"/>
              </w:rPr>
            </w:pPr>
          </w:p>
        </w:tc>
        <w:tc>
          <w:tcPr>
            <w:tcW w:w="729" w:type="pct"/>
            <w:shd w:val="clear" w:color="auto" w:fill="auto"/>
          </w:tcPr>
          <w:p w14:paraId="44ACF41E" w14:textId="77777777" w:rsidR="00F943E8" w:rsidRPr="00470E56" w:rsidRDefault="00F943E8" w:rsidP="00F943E8">
            <w:pPr>
              <w:pStyle w:val="TableText"/>
              <w:rPr>
                <w:rStyle w:val="Blue"/>
                <w:color w:val="000000" w:themeColor="text1"/>
                <w:sz w:val="18"/>
                <w:szCs w:val="18"/>
              </w:rPr>
            </w:pPr>
            <w:r w:rsidRPr="00470E56">
              <w:rPr>
                <w:rFonts w:cs="Arial"/>
                <w:color w:val="000000" w:themeColor="text1"/>
                <w:sz w:val="18"/>
                <w:szCs w:val="18"/>
              </w:rPr>
              <w:t xml:space="preserve">Discharge </w:t>
            </w:r>
            <w:proofErr w:type="gramStart"/>
            <w:r w:rsidRPr="00470E56">
              <w:rPr>
                <w:rFonts w:cs="Arial"/>
                <w:color w:val="000000" w:themeColor="text1"/>
                <w:sz w:val="18"/>
                <w:szCs w:val="18"/>
              </w:rPr>
              <w:t>start</w:t>
            </w:r>
            <w:proofErr w:type="gramEnd"/>
            <w:r w:rsidRPr="00470E56">
              <w:rPr>
                <w:rFonts w:cs="Arial"/>
                <w:color w:val="000000" w:themeColor="text1"/>
                <w:sz w:val="18"/>
                <w:szCs w:val="18"/>
              </w:rPr>
              <w:t xml:space="preserve"> and end times</w:t>
            </w:r>
          </w:p>
        </w:tc>
        <w:tc>
          <w:tcPr>
            <w:tcW w:w="686" w:type="pct"/>
            <w:shd w:val="clear" w:color="auto" w:fill="auto"/>
          </w:tcPr>
          <w:p w14:paraId="3A1E014F" w14:textId="77777777" w:rsidR="00F943E8" w:rsidRPr="00470E56" w:rsidRDefault="00F943E8" w:rsidP="00F943E8">
            <w:pPr>
              <w:pStyle w:val="TableText"/>
              <w:rPr>
                <w:rFonts w:cs="Arial"/>
                <w:color w:val="000000" w:themeColor="text1"/>
                <w:sz w:val="18"/>
                <w:szCs w:val="18"/>
              </w:rPr>
            </w:pPr>
            <w:r w:rsidRPr="00470E56">
              <w:rPr>
                <w:rFonts w:cs="Arial"/>
                <w:color w:val="000000" w:themeColor="text1"/>
                <w:sz w:val="18"/>
                <w:szCs w:val="18"/>
              </w:rPr>
              <w:t>N/A</w:t>
            </w:r>
          </w:p>
          <w:p w14:paraId="2C250872" w14:textId="77777777" w:rsidR="00F943E8" w:rsidRPr="00470E56" w:rsidRDefault="00F943E8" w:rsidP="00F943E8">
            <w:pPr>
              <w:pStyle w:val="TableText"/>
              <w:rPr>
                <w:rFonts w:cs="Arial"/>
                <w:color w:val="000000" w:themeColor="text1"/>
                <w:sz w:val="18"/>
                <w:szCs w:val="18"/>
              </w:rPr>
            </w:pPr>
          </w:p>
          <w:p w14:paraId="23C1C19A" w14:textId="77777777" w:rsidR="00F943E8" w:rsidRPr="00470E56" w:rsidRDefault="00F943E8" w:rsidP="00F943E8">
            <w:pPr>
              <w:pStyle w:val="TableText"/>
              <w:rPr>
                <w:rStyle w:val="Blue"/>
                <w:color w:val="000000" w:themeColor="text1"/>
                <w:sz w:val="18"/>
                <w:szCs w:val="18"/>
              </w:rPr>
            </w:pPr>
          </w:p>
        </w:tc>
        <w:tc>
          <w:tcPr>
            <w:tcW w:w="761" w:type="pct"/>
            <w:shd w:val="clear" w:color="auto" w:fill="auto"/>
          </w:tcPr>
          <w:p w14:paraId="5B2CEFA9" w14:textId="77777777" w:rsidR="00F943E8" w:rsidRPr="00470E56" w:rsidRDefault="00F943E8" w:rsidP="00F943E8">
            <w:pPr>
              <w:pStyle w:val="TableText"/>
              <w:rPr>
                <w:rFonts w:cs="Arial"/>
                <w:color w:val="000000" w:themeColor="text1"/>
                <w:sz w:val="18"/>
                <w:szCs w:val="18"/>
              </w:rPr>
            </w:pPr>
            <w:r w:rsidRPr="00470E56">
              <w:rPr>
                <w:rFonts w:cs="Arial"/>
                <w:color w:val="000000" w:themeColor="text1"/>
                <w:sz w:val="18"/>
                <w:szCs w:val="18"/>
              </w:rPr>
              <w:t>N/A</w:t>
            </w:r>
          </w:p>
          <w:p w14:paraId="65F30181" w14:textId="77777777" w:rsidR="00F943E8" w:rsidRPr="00470E56" w:rsidRDefault="00F943E8" w:rsidP="00F943E8">
            <w:pPr>
              <w:pStyle w:val="TableText"/>
              <w:rPr>
                <w:rFonts w:cs="Arial"/>
                <w:color w:val="000000" w:themeColor="text1"/>
                <w:sz w:val="18"/>
                <w:szCs w:val="18"/>
              </w:rPr>
            </w:pPr>
          </w:p>
          <w:p w14:paraId="368DAD45" w14:textId="77777777" w:rsidR="00F943E8" w:rsidRPr="00470E56" w:rsidRDefault="00F943E8" w:rsidP="00F943E8">
            <w:pPr>
              <w:pStyle w:val="TableText"/>
              <w:rPr>
                <w:rStyle w:val="Blue"/>
                <w:color w:val="000000" w:themeColor="text1"/>
                <w:sz w:val="18"/>
                <w:szCs w:val="18"/>
              </w:rPr>
            </w:pPr>
          </w:p>
        </w:tc>
        <w:tc>
          <w:tcPr>
            <w:tcW w:w="629" w:type="pct"/>
            <w:shd w:val="clear" w:color="auto" w:fill="auto"/>
          </w:tcPr>
          <w:p w14:paraId="743D101F" w14:textId="77777777" w:rsidR="00F943E8" w:rsidRPr="00470E56" w:rsidRDefault="00F943E8" w:rsidP="00F943E8">
            <w:pPr>
              <w:pStyle w:val="TableText"/>
              <w:rPr>
                <w:rStyle w:val="Blue"/>
                <w:color w:val="000000" w:themeColor="text1"/>
                <w:sz w:val="18"/>
                <w:szCs w:val="18"/>
              </w:rPr>
            </w:pPr>
            <w:r w:rsidRPr="00470E56">
              <w:rPr>
                <w:rFonts w:cs="Arial"/>
                <w:color w:val="000000" w:themeColor="text1"/>
                <w:sz w:val="18"/>
                <w:szCs w:val="18"/>
              </w:rPr>
              <w:t>Condition 3.3.3 does not apply</w:t>
            </w:r>
            <w:r w:rsidRPr="00470E56">
              <w:rPr>
                <w:rStyle w:val="Blue"/>
                <w:rFonts w:cs="Arial"/>
                <w:color w:val="000000" w:themeColor="text1"/>
                <w:sz w:val="18"/>
                <w:szCs w:val="18"/>
              </w:rPr>
              <w:t xml:space="preserve"> </w:t>
            </w:r>
          </w:p>
        </w:tc>
        <w:tc>
          <w:tcPr>
            <w:tcW w:w="800" w:type="pct"/>
            <w:shd w:val="clear" w:color="auto" w:fill="auto"/>
          </w:tcPr>
          <w:p w14:paraId="65A07038" w14:textId="77777777" w:rsidR="00F943E8" w:rsidRPr="00470E56" w:rsidRDefault="00F943E8" w:rsidP="00F943E8">
            <w:pPr>
              <w:pStyle w:val="TableText"/>
              <w:rPr>
                <w:rStyle w:val="Blue"/>
                <w:color w:val="000000" w:themeColor="text1"/>
                <w:sz w:val="18"/>
                <w:szCs w:val="18"/>
              </w:rPr>
            </w:pPr>
            <w:r w:rsidRPr="00470E56">
              <w:rPr>
                <w:rFonts w:cs="Arial"/>
                <w:color w:val="000000" w:themeColor="text1"/>
                <w:sz w:val="18"/>
                <w:szCs w:val="18"/>
              </w:rPr>
              <w:t>Whenever a discharge occurs</w:t>
            </w:r>
          </w:p>
        </w:tc>
        <w:tc>
          <w:tcPr>
            <w:tcW w:w="714" w:type="pct"/>
            <w:shd w:val="clear" w:color="auto" w:fill="auto"/>
          </w:tcPr>
          <w:p w14:paraId="56FDF107" w14:textId="77777777" w:rsidR="00F943E8" w:rsidRPr="00470E56" w:rsidRDefault="00F943E8" w:rsidP="00F943E8">
            <w:pPr>
              <w:pStyle w:val="TableText"/>
              <w:rPr>
                <w:rFonts w:cs="Arial"/>
                <w:color w:val="000000" w:themeColor="text1"/>
                <w:sz w:val="18"/>
                <w:szCs w:val="18"/>
              </w:rPr>
            </w:pPr>
            <w:r w:rsidRPr="00470E56">
              <w:rPr>
                <w:rFonts w:cs="Arial"/>
                <w:color w:val="000000" w:themeColor="text1"/>
                <w:sz w:val="18"/>
                <w:szCs w:val="18"/>
              </w:rPr>
              <w:t>N/A</w:t>
            </w:r>
          </w:p>
          <w:p w14:paraId="67148DD4" w14:textId="77777777" w:rsidR="00F943E8" w:rsidRPr="00470E56" w:rsidRDefault="00F943E8" w:rsidP="00F943E8">
            <w:pPr>
              <w:pStyle w:val="TableText"/>
              <w:rPr>
                <w:rFonts w:cs="Arial"/>
                <w:color w:val="000000" w:themeColor="text1"/>
                <w:sz w:val="18"/>
                <w:szCs w:val="18"/>
              </w:rPr>
            </w:pPr>
          </w:p>
          <w:p w14:paraId="1A91FAA0" w14:textId="77777777" w:rsidR="00F943E8" w:rsidRPr="00470E56" w:rsidRDefault="00F943E8" w:rsidP="00F943E8">
            <w:pPr>
              <w:pStyle w:val="TableText"/>
              <w:rPr>
                <w:rStyle w:val="Blue"/>
                <w:color w:val="000000" w:themeColor="text1"/>
                <w:sz w:val="18"/>
                <w:szCs w:val="18"/>
              </w:rPr>
            </w:pPr>
          </w:p>
        </w:tc>
      </w:tr>
      <w:tr w:rsidR="00F943E8" w:rsidRPr="008F36B8" w14:paraId="29EB6F8F" w14:textId="77777777" w:rsidTr="00681127">
        <w:trPr>
          <w:cantSplit/>
        </w:trPr>
        <w:tc>
          <w:tcPr>
            <w:tcW w:w="681" w:type="pct"/>
            <w:vMerge/>
            <w:shd w:val="clear" w:color="auto" w:fill="auto"/>
          </w:tcPr>
          <w:p w14:paraId="11B8A418" w14:textId="77777777" w:rsidR="00F943E8" w:rsidRPr="00470E56" w:rsidRDefault="00F943E8" w:rsidP="00F943E8">
            <w:pPr>
              <w:pStyle w:val="TableText"/>
              <w:rPr>
                <w:rStyle w:val="Blue"/>
                <w:color w:val="000000" w:themeColor="text1"/>
                <w:sz w:val="18"/>
                <w:szCs w:val="18"/>
              </w:rPr>
            </w:pPr>
          </w:p>
        </w:tc>
        <w:tc>
          <w:tcPr>
            <w:tcW w:w="729" w:type="pct"/>
            <w:shd w:val="clear" w:color="auto" w:fill="auto"/>
          </w:tcPr>
          <w:p w14:paraId="737BE909"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 xml:space="preserve">Block-counted spills </w:t>
            </w:r>
          </w:p>
        </w:tc>
        <w:tc>
          <w:tcPr>
            <w:tcW w:w="686" w:type="pct"/>
            <w:shd w:val="clear" w:color="auto" w:fill="auto"/>
          </w:tcPr>
          <w:p w14:paraId="73A7E093"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0A5F4D3C"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1</w:t>
            </w:r>
            <w:r w:rsidRPr="00470E56">
              <w:rPr>
                <w:rStyle w:val="Blue"/>
                <w:color w:val="000000" w:themeColor="text1"/>
                <w:sz w:val="18"/>
                <w:szCs w:val="18"/>
                <w:vertAlign w:val="superscript"/>
              </w:rPr>
              <w:t>st</w:t>
            </w:r>
            <w:r w:rsidRPr="00470E56">
              <w:rPr>
                <w:rStyle w:val="Blue"/>
                <w:color w:val="000000" w:themeColor="text1"/>
                <w:sz w:val="18"/>
                <w:szCs w:val="18"/>
              </w:rPr>
              <w:t xml:space="preserve"> January to 31</w:t>
            </w:r>
            <w:r w:rsidRPr="00470E56">
              <w:rPr>
                <w:rStyle w:val="Blue"/>
                <w:color w:val="000000" w:themeColor="text1"/>
                <w:sz w:val="18"/>
                <w:szCs w:val="18"/>
                <w:vertAlign w:val="superscript"/>
              </w:rPr>
              <w:t>st</w:t>
            </w:r>
            <w:r w:rsidRPr="00470E56">
              <w:rPr>
                <w:rStyle w:val="Blue"/>
                <w:color w:val="000000" w:themeColor="text1"/>
                <w:sz w:val="18"/>
                <w:szCs w:val="18"/>
              </w:rPr>
              <w:t xml:space="preserve"> December inclusive </w:t>
            </w:r>
          </w:p>
        </w:tc>
        <w:tc>
          <w:tcPr>
            <w:tcW w:w="629" w:type="pct"/>
            <w:shd w:val="clear" w:color="auto" w:fill="auto"/>
          </w:tcPr>
          <w:p w14:paraId="0522A495"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Condition 3.3.3 does not apply</w:t>
            </w:r>
          </w:p>
        </w:tc>
        <w:tc>
          <w:tcPr>
            <w:tcW w:w="800" w:type="pct"/>
            <w:shd w:val="clear" w:color="auto" w:fill="auto"/>
          </w:tcPr>
          <w:p w14:paraId="1D109AEF"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21147C26"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N/A</w:t>
            </w:r>
          </w:p>
        </w:tc>
      </w:tr>
      <w:tr w:rsidR="00F943E8" w:rsidRPr="008F36B8" w14:paraId="5C611D5B" w14:textId="77777777" w:rsidTr="00681127">
        <w:trPr>
          <w:cantSplit/>
        </w:trPr>
        <w:tc>
          <w:tcPr>
            <w:tcW w:w="681" w:type="pct"/>
            <w:vMerge/>
            <w:shd w:val="clear" w:color="auto" w:fill="auto"/>
          </w:tcPr>
          <w:p w14:paraId="48238BCD" w14:textId="77777777" w:rsidR="00F943E8" w:rsidRPr="00470E56" w:rsidRDefault="00F943E8" w:rsidP="00F943E8">
            <w:pPr>
              <w:pStyle w:val="TableText"/>
              <w:rPr>
                <w:rStyle w:val="Blue"/>
                <w:color w:val="000000" w:themeColor="text1"/>
                <w:sz w:val="18"/>
                <w:szCs w:val="18"/>
              </w:rPr>
            </w:pPr>
          </w:p>
        </w:tc>
        <w:tc>
          <w:tcPr>
            <w:tcW w:w="729" w:type="pct"/>
            <w:shd w:val="clear" w:color="auto" w:fill="auto"/>
          </w:tcPr>
          <w:p w14:paraId="16B722EC" w14:textId="77777777" w:rsidR="00F943E8" w:rsidRPr="00470E56" w:rsidRDefault="00F943E8" w:rsidP="00F943E8">
            <w:pPr>
              <w:pStyle w:val="TableText"/>
              <w:rPr>
                <w:rStyle w:val="Blue"/>
                <w:color w:val="000000" w:themeColor="text1"/>
                <w:sz w:val="18"/>
                <w:szCs w:val="18"/>
              </w:rPr>
            </w:pPr>
            <w:r w:rsidRPr="00470E56">
              <w:rPr>
                <w:rFonts w:cs="Arial"/>
                <w:color w:val="000000" w:themeColor="text1"/>
                <w:sz w:val="18"/>
                <w:szCs w:val="18"/>
              </w:rPr>
              <w:t>Event duration monitoring status (operational / not operational)</w:t>
            </w:r>
          </w:p>
        </w:tc>
        <w:tc>
          <w:tcPr>
            <w:tcW w:w="686" w:type="pct"/>
            <w:shd w:val="clear" w:color="auto" w:fill="auto"/>
          </w:tcPr>
          <w:p w14:paraId="0AC37D59"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08AC68FF"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N/A</w:t>
            </w:r>
          </w:p>
        </w:tc>
        <w:tc>
          <w:tcPr>
            <w:tcW w:w="629" w:type="pct"/>
            <w:shd w:val="clear" w:color="auto" w:fill="auto"/>
          </w:tcPr>
          <w:p w14:paraId="5944B1D0" w14:textId="77777777" w:rsidR="00F943E8" w:rsidRPr="00470E56" w:rsidRDefault="00F943E8" w:rsidP="00F943E8">
            <w:pPr>
              <w:pStyle w:val="TableText"/>
              <w:rPr>
                <w:rStyle w:val="Blue"/>
                <w:color w:val="000000" w:themeColor="text1"/>
                <w:sz w:val="18"/>
                <w:szCs w:val="18"/>
              </w:rPr>
            </w:pPr>
            <w:r w:rsidRPr="00470E56">
              <w:rPr>
                <w:rFonts w:cs="Arial"/>
                <w:color w:val="000000" w:themeColor="text1"/>
                <w:sz w:val="18"/>
                <w:szCs w:val="18"/>
              </w:rPr>
              <w:t>Condition 3.3.3 does not apply</w:t>
            </w:r>
          </w:p>
        </w:tc>
        <w:tc>
          <w:tcPr>
            <w:tcW w:w="800" w:type="pct"/>
            <w:shd w:val="clear" w:color="auto" w:fill="auto"/>
          </w:tcPr>
          <w:p w14:paraId="3B6654BA"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5FCD2714" w14:textId="77777777" w:rsidR="00F943E8" w:rsidRPr="00470E56" w:rsidRDefault="00F943E8" w:rsidP="00F943E8">
            <w:pPr>
              <w:pStyle w:val="TableText"/>
              <w:rPr>
                <w:rStyle w:val="Blue"/>
                <w:color w:val="000000" w:themeColor="text1"/>
                <w:sz w:val="18"/>
                <w:szCs w:val="18"/>
              </w:rPr>
            </w:pPr>
            <w:r w:rsidRPr="00470E56">
              <w:rPr>
                <w:rStyle w:val="Blue"/>
                <w:color w:val="000000" w:themeColor="text1"/>
                <w:sz w:val="18"/>
                <w:szCs w:val="18"/>
              </w:rPr>
              <w:t>N/A</w:t>
            </w:r>
          </w:p>
        </w:tc>
      </w:tr>
      <w:tr w:rsidR="00F943E8" w:rsidRPr="008F36B8" w14:paraId="5CAE8A12" w14:textId="77777777" w:rsidTr="00681127">
        <w:trPr>
          <w:cantSplit/>
        </w:trPr>
        <w:tc>
          <w:tcPr>
            <w:tcW w:w="681" w:type="pct"/>
            <w:vMerge/>
            <w:shd w:val="clear" w:color="auto" w:fill="auto"/>
          </w:tcPr>
          <w:p w14:paraId="14B005E7" w14:textId="77777777" w:rsidR="00F943E8" w:rsidRPr="00470E56" w:rsidRDefault="00F943E8" w:rsidP="00F943E8">
            <w:pPr>
              <w:pStyle w:val="TableText"/>
              <w:rPr>
                <w:rStyle w:val="Blue"/>
                <w:color w:val="000000" w:themeColor="text1"/>
                <w:sz w:val="18"/>
                <w:szCs w:val="18"/>
              </w:rPr>
            </w:pPr>
          </w:p>
        </w:tc>
        <w:tc>
          <w:tcPr>
            <w:tcW w:w="729" w:type="pct"/>
            <w:shd w:val="clear" w:color="auto" w:fill="auto"/>
          </w:tcPr>
          <w:p w14:paraId="3FDF1A3A"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 xml:space="preserve">Flow passed forward </w:t>
            </w:r>
          </w:p>
        </w:tc>
        <w:tc>
          <w:tcPr>
            <w:tcW w:w="686" w:type="pct"/>
            <w:shd w:val="clear" w:color="auto" w:fill="auto"/>
          </w:tcPr>
          <w:p w14:paraId="6CFDFC75"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10.4 l/s</w:t>
            </w:r>
          </w:p>
        </w:tc>
        <w:tc>
          <w:tcPr>
            <w:tcW w:w="761" w:type="pct"/>
            <w:shd w:val="clear" w:color="auto" w:fill="auto"/>
          </w:tcPr>
          <w:p w14:paraId="66CB0917"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15-minute except where 2-minute required by condition 2.4.1</w:t>
            </w:r>
          </w:p>
        </w:tc>
        <w:tc>
          <w:tcPr>
            <w:tcW w:w="629" w:type="pct"/>
            <w:shd w:val="clear" w:color="auto" w:fill="auto"/>
          </w:tcPr>
          <w:p w14:paraId="1628A979"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N/A</w:t>
            </w:r>
          </w:p>
        </w:tc>
        <w:tc>
          <w:tcPr>
            <w:tcW w:w="800" w:type="pct"/>
            <w:shd w:val="clear" w:color="auto" w:fill="auto"/>
          </w:tcPr>
          <w:p w14:paraId="30FA52F0"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0E4C7BB6" w14:textId="77777777" w:rsidR="00F943E8" w:rsidRPr="00470E56" w:rsidRDefault="00F943E8" w:rsidP="00F943E8">
            <w:pPr>
              <w:pStyle w:val="TableText"/>
              <w:rPr>
                <w:rStyle w:val="Blue"/>
                <w:rFonts w:cs="Arial"/>
                <w:color w:val="000000" w:themeColor="text1"/>
                <w:sz w:val="18"/>
                <w:szCs w:val="18"/>
              </w:rPr>
            </w:pPr>
            <w:r w:rsidRPr="00470E56">
              <w:rPr>
                <w:rStyle w:val="Blue"/>
                <w:rFonts w:cs="Arial"/>
                <w:color w:val="000000" w:themeColor="text1"/>
                <w:sz w:val="18"/>
                <w:szCs w:val="18"/>
              </w:rPr>
              <w:t>Minimum</w:t>
            </w:r>
          </w:p>
          <w:p w14:paraId="2732A346" w14:textId="77777777" w:rsidR="00F943E8" w:rsidRPr="00470E56" w:rsidRDefault="00F943E8" w:rsidP="00F943E8">
            <w:pPr>
              <w:pStyle w:val="TableText"/>
              <w:rPr>
                <w:rStyle w:val="Blue"/>
                <w:color w:val="000000" w:themeColor="text1"/>
                <w:sz w:val="18"/>
                <w:szCs w:val="18"/>
              </w:rPr>
            </w:pPr>
            <w:r w:rsidRPr="00470E56">
              <w:rPr>
                <w:rStyle w:val="Blue"/>
                <w:rFonts w:cs="Arial"/>
                <w:color w:val="000000" w:themeColor="text1"/>
                <w:sz w:val="18"/>
                <w:szCs w:val="18"/>
              </w:rPr>
              <w:t>Condition 3.1.5 applies</w:t>
            </w:r>
          </w:p>
        </w:tc>
      </w:tr>
      <w:tr w:rsidR="00F943E8" w:rsidRPr="008F36B8" w14:paraId="43FE597D" w14:textId="77777777" w:rsidTr="00681127">
        <w:trPr>
          <w:cantSplit/>
        </w:trPr>
        <w:tc>
          <w:tcPr>
            <w:tcW w:w="681" w:type="pct"/>
            <w:vMerge/>
            <w:shd w:val="clear" w:color="auto" w:fill="auto"/>
          </w:tcPr>
          <w:p w14:paraId="2EF3C5FB" w14:textId="77777777" w:rsidR="00F943E8" w:rsidRPr="008F36B8" w:rsidRDefault="00F943E8" w:rsidP="00F943E8">
            <w:pPr>
              <w:pStyle w:val="TableText"/>
              <w:rPr>
                <w:rStyle w:val="Blue"/>
                <w:sz w:val="18"/>
                <w:szCs w:val="18"/>
              </w:rPr>
            </w:pPr>
          </w:p>
        </w:tc>
        <w:tc>
          <w:tcPr>
            <w:tcW w:w="729" w:type="pct"/>
            <w:shd w:val="clear" w:color="auto" w:fill="auto"/>
          </w:tcPr>
          <w:p w14:paraId="58FF082C"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AE95F98"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6051B5D"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3CF7B420"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05C5F47D"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641101E"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91404EC" w14:textId="77777777" w:rsidR="00F943E8" w:rsidRPr="004414DD" w:rsidRDefault="00F943E8" w:rsidP="00F943E8">
            <w:pPr>
              <w:pStyle w:val="TableText"/>
              <w:spacing w:before="0" w:after="0"/>
              <w:rPr>
                <w:rStyle w:val="Blue"/>
                <w:rFonts w:cs="Arial"/>
                <w:color w:val="auto"/>
                <w:sz w:val="18"/>
                <w:szCs w:val="18"/>
              </w:rPr>
            </w:pPr>
          </w:p>
          <w:p w14:paraId="700DAA26"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Once monitor is replaced:</w:t>
            </w:r>
          </w:p>
          <w:p w14:paraId="57455A88"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1AAEEE72"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r>
      <w:tr w:rsidR="00F943E8" w:rsidRPr="008F36B8" w14:paraId="618655D8" w14:textId="77777777" w:rsidTr="00681127">
        <w:trPr>
          <w:cantSplit/>
        </w:trPr>
        <w:tc>
          <w:tcPr>
            <w:tcW w:w="681" w:type="pct"/>
            <w:vMerge/>
            <w:shd w:val="clear" w:color="auto" w:fill="auto"/>
          </w:tcPr>
          <w:p w14:paraId="0FBBF498" w14:textId="77777777" w:rsidR="00F943E8" w:rsidRPr="008F36B8" w:rsidRDefault="00F943E8" w:rsidP="00F943E8">
            <w:pPr>
              <w:pStyle w:val="TableText"/>
              <w:rPr>
                <w:rStyle w:val="Blue"/>
                <w:sz w:val="18"/>
                <w:szCs w:val="18"/>
              </w:rPr>
            </w:pPr>
          </w:p>
        </w:tc>
        <w:tc>
          <w:tcPr>
            <w:tcW w:w="729" w:type="pct"/>
            <w:shd w:val="clear" w:color="auto" w:fill="auto"/>
          </w:tcPr>
          <w:p w14:paraId="38A31913"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405CE09"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DBE0AD5"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0EB265DF"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CFAE357"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6FF07DCF"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78175C1E" w14:textId="77777777" w:rsidR="00F943E8" w:rsidRPr="004414DD" w:rsidRDefault="00F943E8" w:rsidP="00F943E8">
            <w:pPr>
              <w:pStyle w:val="TableText"/>
              <w:spacing w:before="0" w:after="0"/>
              <w:rPr>
                <w:rStyle w:val="Blue"/>
                <w:rFonts w:cs="Arial"/>
                <w:color w:val="auto"/>
                <w:sz w:val="18"/>
                <w:szCs w:val="18"/>
              </w:rPr>
            </w:pPr>
          </w:p>
          <w:p w14:paraId="3335D6B9"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Once monitor is replaced:</w:t>
            </w:r>
          </w:p>
          <w:p w14:paraId="337B395F"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954B3E7" w14:textId="77777777" w:rsidR="00F943E8" w:rsidRPr="004414DD" w:rsidRDefault="00F943E8" w:rsidP="00F943E8">
            <w:pPr>
              <w:pStyle w:val="TableText"/>
              <w:rPr>
                <w:rStyle w:val="Blue"/>
                <w:rFonts w:cs="Arial"/>
                <w:color w:val="auto"/>
                <w:sz w:val="18"/>
                <w:szCs w:val="18"/>
              </w:rPr>
            </w:pPr>
            <w:r w:rsidRPr="004414DD">
              <w:rPr>
                <w:rStyle w:val="Blue"/>
                <w:rFonts w:cs="Arial"/>
                <w:color w:val="auto"/>
                <w:sz w:val="18"/>
                <w:szCs w:val="18"/>
              </w:rPr>
              <w:t>N/A</w:t>
            </w:r>
          </w:p>
        </w:tc>
      </w:tr>
    </w:tbl>
    <w:p w14:paraId="63B32353" w14:textId="77777777" w:rsidR="008B0E98" w:rsidRDefault="008B0E98" w:rsidP="008255E1">
      <w:pPr>
        <w:pStyle w:val="NormalWeb"/>
        <w:spacing w:before="120" w:beforeAutospacing="0" w:after="240" w:afterAutospacing="0"/>
        <w:ind w:left="567"/>
        <w:rPr>
          <w:rFonts w:ascii="Arial" w:hAnsi="Arial" w:cs="Arial"/>
          <w:color w:val="E424C9"/>
          <w:sz w:val="18"/>
          <w:szCs w:val="18"/>
        </w:rPr>
      </w:pPr>
    </w:p>
    <w:p w14:paraId="5EF7256B" w14:textId="77777777" w:rsidR="008B0E98" w:rsidRDefault="008B0E98">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B0E98" w:rsidRPr="008F36B8" w14:paraId="4B110DC4" w14:textId="77777777" w:rsidTr="00681127">
        <w:trPr>
          <w:cantSplit/>
          <w:tblHeader/>
        </w:trPr>
        <w:tc>
          <w:tcPr>
            <w:tcW w:w="5000" w:type="pct"/>
            <w:gridSpan w:val="7"/>
            <w:shd w:val="clear" w:color="auto" w:fill="000000"/>
          </w:tcPr>
          <w:p w14:paraId="4275F075" w14:textId="68741796" w:rsidR="008B0E98" w:rsidRDefault="008B0E98" w:rsidP="00681127">
            <w:pPr>
              <w:pStyle w:val="TableText"/>
              <w:rPr>
                <w:b/>
                <w:color w:val="FFFFFF"/>
                <w:sz w:val="18"/>
                <w:szCs w:val="18"/>
              </w:rPr>
            </w:pPr>
            <w:r w:rsidRPr="008F36B8">
              <w:rPr>
                <w:b/>
                <w:color w:val="FFFFFF"/>
                <w:sz w:val="18"/>
                <w:szCs w:val="18"/>
              </w:rPr>
              <w:lastRenderedPageBreak/>
              <w:t>Table S3.1</w:t>
            </w:r>
            <w:r w:rsidR="00574B31">
              <w:rPr>
                <w:b/>
                <w:color w:val="FFFFFF"/>
                <w:sz w:val="18"/>
                <w:szCs w:val="18"/>
              </w:rPr>
              <w:t>c</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requirements</w:t>
            </w:r>
            <w:proofErr w:type="gramEnd"/>
          </w:p>
          <w:p w14:paraId="4196A3A7" w14:textId="31CAB8B3" w:rsidR="008B0E98" w:rsidRPr="008F36B8" w:rsidRDefault="008B0E98" w:rsidP="00681127">
            <w:pPr>
              <w:pStyle w:val="TableText"/>
              <w:rPr>
                <w:b/>
                <w:color w:val="FF0000"/>
                <w:sz w:val="18"/>
                <w:szCs w:val="18"/>
              </w:rPr>
            </w:pPr>
            <w:r w:rsidRPr="00534C4C">
              <w:rPr>
                <w:b/>
                <w:color w:val="FFFFFF"/>
                <w:sz w:val="18"/>
                <w:szCs w:val="18"/>
              </w:rPr>
              <w:t>Effective fr</w:t>
            </w:r>
            <w:r w:rsidRPr="0045310F">
              <w:rPr>
                <w:b/>
                <w:color w:val="FFFFFF"/>
                <w:sz w:val="18"/>
                <w:szCs w:val="18"/>
              </w:rPr>
              <w:t xml:space="preserve">om </w:t>
            </w:r>
            <w:r w:rsidR="0045310F" w:rsidRPr="0045310F">
              <w:rPr>
                <w:b/>
                <w:color w:val="FFFFFF"/>
                <w:sz w:val="18"/>
                <w:szCs w:val="18"/>
              </w:rPr>
              <w:t>31</w:t>
            </w:r>
            <w:r w:rsidRPr="0045310F">
              <w:rPr>
                <w:b/>
                <w:color w:val="FFFFFF"/>
                <w:sz w:val="18"/>
                <w:szCs w:val="18"/>
              </w:rPr>
              <w:t>/03/2030</w:t>
            </w:r>
          </w:p>
        </w:tc>
      </w:tr>
      <w:tr w:rsidR="008B0E98" w:rsidRPr="008F36B8" w14:paraId="2B338A68" w14:textId="77777777" w:rsidTr="00681127">
        <w:trPr>
          <w:cantSplit/>
          <w:tblHeader/>
        </w:trPr>
        <w:tc>
          <w:tcPr>
            <w:tcW w:w="681" w:type="pct"/>
            <w:shd w:val="clear" w:color="auto" w:fill="auto"/>
          </w:tcPr>
          <w:p w14:paraId="6849F8B5" w14:textId="77777777" w:rsidR="008B0E98" w:rsidRPr="008F36B8" w:rsidRDefault="008B0E98" w:rsidP="00681127">
            <w:pPr>
              <w:pStyle w:val="TableText"/>
              <w:rPr>
                <w:b/>
                <w:sz w:val="18"/>
                <w:szCs w:val="18"/>
              </w:rPr>
            </w:pPr>
            <w:r w:rsidRPr="008F36B8">
              <w:rPr>
                <w:b/>
                <w:sz w:val="18"/>
                <w:szCs w:val="18"/>
              </w:rPr>
              <w:t>Effluents and discharge points</w:t>
            </w:r>
          </w:p>
        </w:tc>
        <w:tc>
          <w:tcPr>
            <w:tcW w:w="729" w:type="pct"/>
            <w:shd w:val="clear" w:color="auto" w:fill="auto"/>
          </w:tcPr>
          <w:p w14:paraId="78D73628" w14:textId="77777777" w:rsidR="008B0E98" w:rsidRPr="008F36B8" w:rsidRDefault="008B0E98" w:rsidP="00681127">
            <w:pPr>
              <w:pStyle w:val="TableText"/>
              <w:rPr>
                <w:b/>
                <w:sz w:val="18"/>
                <w:szCs w:val="18"/>
              </w:rPr>
            </w:pPr>
            <w:r w:rsidRPr="008F36B8">
              <w:rPr>
                <w:b/>
                <w:sz w:val="18"/>
                <w:szCs w:val="18"/>
              </w:rPr>
              <w:t xml:space="preserve">Parameter  </w:t>
            </w:r>
          </w:p>
        </w:tc>
        <w:tc>
          <w:tcPr>
            <w:tcW w:w="686" w:type="pct"/>
            <w:shd w:val="clear" w:color="auto" w:fill="auto"/>
          </w:tcPr>
          <w:p w14:paraId="734586C7" w14:textId="77777777" w:rsidR="008B0E98" w:rsidRPr="008F36B8" w:rsidRDefault="008B0E98" w:rsidP="00681127">
            <w:pPr>
              <w:pStyle w:val="TableText"/>
              <w:rPr>
                <w:b/>
                <w:sz w:val="18"/>
                <w:szCs w:val="18"/>
              </w:rPr>
            </w:pPr>
            <w:r w:rsidRPr="008F36B8">
              <w:rPr>
                <w:b/>
                <w:sz w:val="18"/>
                <w:szCs w:val="18"/>
              </w:rPr>
              <w:t>Limit (including unit)</w:t>
            </w:r>
          </w:p>
        </w:tc>
        <w:tc>
          <w:tcPr>
            <w:tcW w:w="761" w:type="pct"/>
            <w:shd w:val="clear" w:color="auto" w:fill="auto"/>
          </w:tcPr>
          <w:p w14:paraId="4D507003" w14:textId="77777777" w:rsidR="008B0E98" w:rsidRPr="008F36B8" w:rsidRDefault="008B0E98" w:rsidP="00681127">
            <w:pPr>
              <w:pStyle w:val="TableText"/>
              <w:rPr>
                <w:b/>
                <w:sz w:val="18"/>
                <w:szCs w:val="18"/>
              </w:rPr>
            </w:pPr>
            <w:r w:rsidRPr="008F36B8">
              <w:rPr>
                <w:b/>
                <w:sz w:val="18"/>
                <w:szCs w:val="18"/>
              </w:rPr>
              <w:t>Reference Period</w:t>
            </w:r>
          </w:p>
        </w:tc>
        <w:tc>
          <w:tcPr>
            <w:tcW w:w="629" w:type="pct"/>
            <w:shd w:val="clear" w:color="auto" w:fill="auto"/>
          </w:tcPr>
          <w:p w14:paraId="21E5F656" w14:textId="77777777" w:rsidR="008B0E98" w:rsidRPr="008F36B8" w:rsidRDefault="008B0E98" w:rsidP="00681127">
            <w:pPr>
              <w:pStyle w:val="TableText"/>
              <w:rPr>
                <w:b/>
                <w:sz w:val="18"/>
                <w:szCs w:val="18"/>
              </w:rPr>
            </w:pPr>
            <w:r w:rsidRPr="008F36B8">
              <w:rPr>
                <w:b/>
                <w:sz w:val="18"/>
                <w:szCs w:val="18"/>
              </w:rPr>
              <w:t>Limit of effective range</w:t>
            </w:r>
          </w:p>
        </w:tc>
        <w:tc>
          <w:tcPr>
            <w:tcW w:w="800" w:type="pct"/>
            <w:shd w:val="clear" w:color="auto" w:fill="auto"/>
          </w:tcPr>
          <w:p w14:paraId="0E281384" w14:textId="77777777" w:rsidR="008B0E98" w:rsidRPr="008F36B8" w:rsidRDefault="008B0E98" w:rsidP="00681127">
            <w:pPr>
              <w:pStyle w:val="TableText"/>
              <w:rPr>
                <w:b/>
                <w:sz w:val="18"/>
                <w:szCs w:val="18"/>
              </w:rPr>
            </w:pPr>
            <w:r w:rsidRPr="008F36B8">
              <w:rPr>
                <w:b/>
                <w:sz w:val="18"/>
                <w:szCs w:val="18"/>
              </w:rPr>
              <w:t>Monitoring frequency</w:t>
            </w:r>
          </w:p>
        </w:tc>
        <w:tc>
          <w:tcPr>
            <w:tcW w:w="714" w:type="pct"/>
            <w:shd w:val="clear" w:color="auto" w:fill="auto"/>
          </w:tcPr>
          <w:p w14:paraId="3281735D" w14:textId="77777777" w:rsidR="008B0E98" w:rsidRPr="008F36B8" w:rsidRDefault="008B0E98" w:rsidP="00681127">
            <w:pPr>
              <w:pStyle w:val="TableText"/>
              <w:rPr>
                <w:b/>
                <w:sz w:val="18"/>
                <w:szCs w:val="18"/>
              </w:rPr>
            </w:pPr>
            <w:r w:rsidRPr="008F36B8">
              <w:rPr>
                <w:b/>
                <w:sz w:val="18"/>
                <w:szCs w:val="18"/>
              </w:rPr>
              <w:t>Compliance Statistic</w:t>
            </w:r>
          </w:p>
        </w:tc>
      </w:tr>
      <w:tr w:rsidR="00574B31" w:rsidRPr="008F36B8" w14:paraId="2690BA9E" w14:textId="77777777" w:rsidTr="00681127">
        <w:trPr>
          <w:cantSplit/>
        </w:trPr>
        <w:tc>
          <w:tcPr>
            <w:tcW w:w="681" w:type="pct"/>
            <w:vMerge w:val="restart"/>
            <w:shd w:val="clear" w:color="auto" w:fill="auto"/>
          </w:tcPr>
          <w:p w14:paraId="73518687" w14:textId="77777777" w:rsidR="00574B31" w:rsidRPr="008F36B8" w:rsidRDefault="00574B31" w:rsidP="00574B31">
            <w:pPr>
              <w:pStyle w:val="TableText"/>
              <w:rPr>
                <w:rStyle w:val="Blue"/>
                <w:sz w:val="18"/>
                <w:szCs w:val="18"/>
              </w:rPr>
            </w:pPr>
            <w:r w:rsidRPr="00DD75B5">
              <w:rPr>
                <w:rStyle w:val="Blue"/>
                <w:color w:val="000000" w:themeColor="text1"/>
                <w:sz w:val="18"/>
                <w:szCs w:val="18"/>
              </w:rPr>
              <w:t>A1 Secondary treated se</w:t>
            </w:r>
            <w:r w:rsidRPr="007E4F4A">
              <w:rPr>
                <w:rStyle w:val="Blue"/>
                <w:color w:val="000000" w:themeColor="text1"/>
                <w:sz w:val="18"/>
                <w:szCs w:val="18"/>
              </w:rPr>
              <w:t>wage effluent via Final Effluent Discharge Point</w:t>
            </w:r>
          </w:p>
        </w:tc>
        <w:tc>
          <w:tcPr>
            <w:tcW w:w="729" w:type="pct"/>
            <w:shd w:val="clear" w:color="auto" w:fill="auto"/>
          </w:tcPr>
          <w:p w14:paraId="19A2E594" w14:textId="424891D6"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Dry weather flow</w:t>
            </w:r>
          </w:p>
        </w:tc>
        <w:tc>
          <w:tcPr>
            <w:tcW w:w="686" w:type="pct"/>
            <w:shd w:val="clear" w:color="auto" w:fill="auto"/>
          </w:tcPr>
          <w:p w14:paraId="750FA085" w14:textId="77777777" w:rsidR="00574B31" w:rsidRPr="0089743B" w:rsidRDefault="00574B31" w:rsidP="00574B31">
            <w:pPr>
              <w:pStyle w:val="TableText"/>
              <w:rPr>
                <w:rStyle w:val="Blue"/>
                <w:rFonts w:cs="Calibri"/>
                <w:color w:val="000000" w:themeColor="text1"/>
                <w:sz w:val="18"/>
                <w:szCs w:val="18"/>
              </w:rPr>
            </w:pPr>
            <w:r w:rsidRPr="0089743B">
              <w:rPr>
                <w:rStyle w:val="Blue"/>
                <w:rFonts w:cs="Calibri"/>
                <w:color w:val="000000" w:themeColor="text1"/>
                <w:sz w:val="18"/>
                <w:szCs w:val="18"/>
              </w:rPr>
              <w:t>150 m</w:t>
            </w:r>
            <w:r w:rsidRPr="0089743B">
              <w:rPr>
                <w:rStyle w:val="Blue"/>
                <w:rFonts w:cs="Calibri"/>
                <w:color w:val="000000" w:themeColor="text1"/>
                <w:sz w:val="18"/>
                <w:szCs w:val="18"/>
                <w:vertAlign w:val="superscript"/>
              </w:rPr>
              <w:t>3</w:t>
            </w:r>
            <w:r w:rsidRPr="0089743B">
              <w:rPr>
                <w:rStyle w:val="Blue"/>
                <w:rFonts w:cs="Calibri"/>
                <w:color w:val="000000" w:themeColor="text1"/>
                <w:sz w:val="18"/>
                <w:szCs w:val="18"/>
              </w:rPr>
              <w:t>/day</w:t>
            </w:r>
          </w:p>
          <w:p w14:paraId="738E1017" w14:textId="77777777" w:rsidR="00574B31" w:rsidRPr="0089743B" w:rsidRDefault="00574B31" w:rsidP="00574B31">
            <w:pPr>
              <w:pStyle w:val="TableText"/>
              <w:rPr>
                <w:rStyle w:val="Blue"/>
                <w:rFonts w:cs="Calibri"/>
                <w:color w:val="000000" w:themeColor="text1"/>
                <w:sz w:val="18"/>
                <w:szCs w:val="18"/>
              </w:rPr>
            </w:pPr>
          </w:p>
          <w:p w14:paraId="0A737BAE" w14:textId="77777777" w:rsidR="00574B31" w:rsidRPr="008F36B8" w:rsidRDefault="00574B31" w:rsidP="00574B31">
            <w:pPr>
              <w:pStyle w:val="TableText"/>
              <w:rPr>
                <w:rStyle w:val="Blue"/>
                <w:rFonts w:cs="Calibri"/>
                <w:sz w:val="18"/>
                <w:szCs w:val="18"/>
              </w:rPr>
            </w:pPr>
          </w:p>
        </w:tc>
        <w:tc>
          <w:tcPr>
            <w:tcW w:w="761" w:type="pct"/>
            <w:shd w:val="clear" w:color="auto" w:fill="auto"/>
          </w:tcPr>
          <w:p w14:paraId="0B5C7B76" w14:textId="6B17D413"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Total daily volume</w:t>
            </w:r>
          </w:p>
        </w:tc>
        <w:tc>
          <w:tcPr>
            <w:tcW w:w="629" w:type="pct"/>
            <w:shd w:val="clear" w:color="auto" w:fill="auto"/>
          </w:tcPr>
          <w:p w14:paraId="75F908A6" w14:textId="23BDC112"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6DCDBDA4" w14:textId="6378F1A0"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Continuous</w:t>
            </w:r>
          </w:p>
        </w:tc>
        <w:tc>
          <w:tcPr>
            <w:tcW w:w="714" w:type="pct"/>
            <w:shd w:val="clear" w:color="auto" w:fill="auto"/>
          </w:tcPr>
          <w:p w14:paraId="08F127CE" w14:textId="6A4247BF" w:rsidR="00574B31" w:rsidRPr="008F36B8" w:rsidRDefault="00574B31" w:rsidP="00574B31">
            <w:pPr>
              <w:pStyle w:val="TableText"/>
              <w:rPr>
                <w:rStyle w:val="Blue"/>
                <w:rFonts w:cs="Calibri"/>
                <w:sz w:val="18"/>
                <w:szCs w:val="18"/>
                <w:highlight w:val="yellow"/>
              </w:rPr>
            </w:pPr>
            <w:r w:rsidRPr="0089743B">
              <w:rPr>
                <w:rStyle w:val="Blue"/>
                <w:rFonts w:cs="Calibri"/>
                <w:color w:val="000000" w:themeColor="text1"/>
                <w:sz w:val="18"/>
                <w:szCs w:val="18"/>
              </w:rPr>
              <w:t>Conditions 3.1.4 and 3.3.</w:t>
            </w:r>
            <w:r>
              <w:rPr>
                <w:rStyle w:val="Blue"/>
                <w:rFonts w:cs="Calibri"/>
                <w:color w:val="000000" w:themeColor="text1"/>
                <w:sz w:val="18"/>
                <w:szCs w:val="18"/>
              </w:rPr>
              <w:t>8</w:t>
            </w:r>
            <w:r w:rsidRPr="0089743B">
              <w:rPr>
                <w:rStyle w:val="Blue"/>
                <w:rFonts w:cs="Calibri"/>
                <w:color w:val="000000" w:themeColor="text1"/>
                <w:sz w:val="18"/>
                <w:szCs w:val="18"/>
              </w:rPr>
              <w:t xml:space="preserve"> apply</w:t>
            </w:r>
          </w:p>
        </w:tc>
      </w:tr>
      <w:tr w:rsidR="00574B31" w:rsidRPr="008F36B8" w14:paraId="65D95337" w14:textId="77777777" w:rsidTr="00681127">
        <w:trPr>
          <w:cantSplit/>
        </w:trPr>
        <w:tc>
          <w:tcPr>
            <w:tcW w:w="681" w:type="pct"/>
            <w:vMerge/>
            <w:shd w:val="clear" w:color="auto" w:fill="auto"/>
          </w:tcPr>
          <w:p w14:paraId="1953FC65" w14:textId="77777777" w:rsidR="00574B31" w:rsidRPr="008F36B8" w:rsidRDefault="00574B31" w:rsidP="00574B31">
            <w:pPr>
              <w:pStyle w:val="TableText"/>
              <w:rPr>
                <w:rStyle w:val="Blue"/>
                <w:sz w:val="18"/>
                <w:szCs w:val="18"/>
              </w:rPr>
            </w:pPr>
          </w:p>
        </w:tc>
        <w:tc>
          <w:tcPr>
            <w:tcW w:w="729" w:type="pct"/>
            <w:shd w:val="clear" w:color="auto" w:fill="auto"/>
          </w:tcPr>
          <w:p w14:paraId="46065C9F" w14:textId="116431A0" w:rsidR="00574B31" w:rsidRPr="008F36B8" w:rsidRDefault="00574B31" w:rsidP="00574B31">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7D1C26DC" w14:textId="1AD376E6" w:rsidR="00574B31" w:rsidRPr="008F36B8" w:rsidRDefault="00574B31" w:rsidP="00574B31">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3C0BC3BA" w14:textId="386133E9" w:rsidR="00574B31" w:rsidRPr="008F36B8" w:rsidRDefault="00574B31" w:rsidP="00574B31">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2A608F83" w14:textId="2322ACE8" w:rsidR="00574B31" w:rsidRPr="008F36B8" w:rsidRDefault="00574B31" w:rsidP="00574B31">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556E5F5E" w14:textId="0D5DA796" w:rsidR="00574B31" w:rsidRPr="008F36B8" w:rsidRDefault="00574B31" w:rsidP="00574B31">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064D7DA2" w14:textId="6E0CB626" w:rsidR="00574B31" w:rsidRPr="008F36B8" w:rsidRDefault="00574B31" w:rsidP="00574B31">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574B31" w:rsidRPr="008F36B8" w14:paraId="1EA73D63" w14:textId="77777777" w:rsidTr="00681127">
        <w:trPr>
          <w:cantSplit/>
        </w:trPr>
        <w:tc>
          <w:tcPr>
            <w:tcW w:w="681" w:type="pct"/>
            <w:vMerge/>
            <w:shd w:val="clear" w:color="auto" w:fill="auto"/>
          </w:tcPr>
          <w:p w14:paraId="5D5A5AFE" w14:textId="77777777" w:rsidR="00574B31" w:rsidRPr="008F36B8" w:rsidRDefault="00574B31" w:rsidP="00574B31">
            <w:pPr>
              <w:pStyle w:val="TableText"/>
              <w:rPr>
                <w:rStyle w:val="Blue"/>
                <w:sz w:val="18"/>
                <w:szCs w:val="18"/>
              </w:rPr>
            </w:pPr>
          </w:p>
        </w:tc>
        <w:tc>
          <w:tcPr>
            <w:tcW w:w="729" w:type="pct"/>
            <w:shd w:val="clear" w:color="auto" w:fill="auto"/>
          </w:tcPr>
          <w:p w14:paraId="6E619F55" w14:textId="4818F707"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686" w:type="pct"/>
            <w:shd w:val="clear" w:color="auto" w:fill="auto"/>
          </w:tcPr>
          <w:p w14:paraId="322A70A6" w14:textId="521E7FD3"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26.5 mg/l</w:t>
            </w:r>
          </w:p>
        </w:tc>
        <w:tc>
          <w:tcPr>
            <w:tcW w:w="761" w:type="pct"/>
            <w:shd w:val="clear" w:color="auto" w:fill="auto"/>
          </w:tcPr>
          <w:p w14:paraId="21305205" w14:textId="54643B8B"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55C748C1" w14:textId="40735AFF"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593F0421" w14:textId="7AF89506"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3C99D670" w14:textId="77777777" w:rsidR="00574B31" w:rsidRPr="0089743B" w:rsidRDefault="00574B31" w:rsidP="00574B31">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2C60F517" w14:textId="74C44F37" w:rsidR="00574B31" w:rsidRPr="00300ECA" w:rsidRDefault="00574B31" w:rsidP="00574B31">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574B31" w:rsidRPr="008F36B8" w14:paraId="1E6AECFC" w14:textId="77777777" w:rsidTr="009F4FE3">
        <w:trPr>
          <w:cantSplit/>
        </w:trPr>
        <w:tc>
          <w:tcPr>
            <w:tcW w:w="681" w:type="pct"/>
            <w:vMerge/>
            <w:shd w:val="clear" w:color="auto" w:fill="auto"/>
          </w:tcPr>
          <w:p w14:paraId="67189E71" w14:textId="77777777" w:rsidR="00574B31" w:rsidRPr="008F36B8" w:rsidRDefault="00574B31" w:rsidP="00574B31">
            <w:pPr>
              <w:pStyle w:val="TableText"/>
              <w:rPr>
                <w:rStyle w:val="Blue"/>
                <w:sz w:val="18"/>
                <w:szCs w:val="18"/>
              </w:rPr>
            </w:pPr>
          </w:p>
        </w:tc>
        <w:tc>
          <w:tcPr>
            <w:tcW w:w="729" w:type="pct"/>
            <w:tcBorders>
              <w:top w:val="single" w:sz="4" w:space="0" w:color="auto"/>
              <w:left w:val="single" w:sz="4" w:space="0" w:color="auto"/>
              <w:bottom w:val="single" w:sz="4" w:space="0" w:color="auto"/>
              <w:right w:val="single" w:sz="4" w:space="0" w:color="auto"/>
            </w:tcBorders>
          </w:tcPr>
          <w:p w14:paraId="368355EE" w14:textId="2A1FEA97" w:rsidR="00574B31" w:rsidRPr="0089743B" w:rsidRDefault="00574B31" w:rsidP="00574B31">
            <w:pPr>
              <w:pStyle w:val="TableText"/>
              <w:rPr>
                <w:rStyle w:val="Blue"/>
                <w:rFonts w:cs="Calibri"/>
                <w:color w:val="000000" w:themeColor="text1"/>
                <w:sz w:val="18"/>
                <w:szCs w:val="18"/>
              </w:rPr>
            </w:pPr>
            <w:r w:rsidRPr="00375D08">
              <w:rPr>
                <w:rStyle w:val="Blue"/>
                <w:rFonts w:cs="Calibri"/>
                <w:color w:val="000000" w:themeColor="text1"/>
                <w:sz w:val="18"/>
                <w:szCs w:val="18"/>
              </w:rPr>
              <w:t>Ammoniacal nitrogen (expressed as N)</w:t>
            </w:r>
          </w:p>
        </w:tc>
        <w:tc>
          <w:tcPr>
            <w:tcW w:w="686" w:type="pct"/>
            <w:tcBorders>
              <w:top w:val="single" w:sz="4" w:space="0" w:color="auto"/>
              <w:left w:val="single" w:sz="4" w:space="0" w:color="auto"/>
              <w:bottom w:val="single" w:sz="4" w:space="0" w:color="auto"/>
              <w:right w:val="single" w:sz="4" w:space="0" w:color="auto"/>
            </w:tcBorders>
          </w:tcPr>
          <w:p w14:paraId="67844F1E" w14:textId="25777534" w:rsidR="00574B31" w:rsidRPr="0089743B"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20 mg/l</w:t>
            </w:r>
          </w:p>
        </w:tc>
        <w:tc>
          <w:tcPr>
            <w:tcW w:w="761" w:type="pct"/>
            <w:tcBorders>
              <w:top w:val="single" w:sz="4" w:space="0" w:color="auto"/>
              <w:left w:val="single" w:sz="4" w:space="0" w:color="auto"/>
              <w:bottom w:val="single" w:sz="4" w:space="0" w:color="auto"/>
              <w:right w:val="single" w:sz="4" w:space="0" w:color="auto"/>
            </w:tcBorders>
          </w:tcPr>
          <w:p w14:paraId="59DC32EC" w14:textId="72D81744" w:rsidR="00574B31" w:rsidRPr="0089743B"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Instantaneous (spot sample)</w:t>
            </w:r>
          </w:p>
        </w:tc>
        <w:tc>
          <w:tcPr>
            <w:tcW w:w="629" w:type="pct"/>
            <w:tcBorders>
              <w:top w:val="single" w:sz="4" w:space="0" w:color="auto"/>
              <w:left w:val="single" w:sz="4" w:space="0" w:color="auto"/>
              <w:bottom w:val="single" w:sz="4" w:space="0" w:color="auto"/>
              <w:right w:val="single" w:sz="4" w:space="0" w:color="auto"/>
            </w:tcBorders>
          </w:tcPr>
          <w:p w14:paraId="6F9A7FB1" w14:textId="67018190" w:rsidR="00574B31" w:rsidRPr="0089743B"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N/A</w:t>
            </w:r>
          </w:p>
        </w:tc>
        <w:tc>
          <w:tcPr>
            <w:tcW w:w="800" w:type="pct"/>
            <w:tcBorders>
              <w:top w:val="single" w:sz="4" w:space="0" w:color="auto"/>
              <w:left w:val="single" w:sz="4" w:space="0" w:color="auto"/>
              <w:bottom w:val="single" w:sz="4" w:space="0" w:color="auto"/>
              <w:right w:val="single" w:sz="4" w:space="0" w:color="auto"/>
            </w:tcBorders>
          </w:tcPr>
          <w:p w14:paraId="1521A217" w14:textId="3FD466E0" w:rsidR="00574B31" w:rsidRPr="0089743B"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As specified in schedule 3B</w:t>
            </w:r>
          </w:p>
        </w:tc>
        <w:tc>
          <w:tcPr>
            <w:tcW w:w="714" w:type="pct"/>
            <w:tcBorders>
              <w:top w:val="single" w:sz="4" w:space="0" w:color="auto"/>
              <w:left w:val="single" w:sz="4" w:space="0" w:color="auto"/>
              <w:bottom w:val="single" w:sz="4" w:space="0" w:color="auto"/>
              <w:right w:val="single" w:sz="4" w:space="0" w:color="auto"/>
            </w:tcBorders>
          </w:tcPr>
          <w:p w14:paraId="527B78FD" w14:textId="77777777" w:rsidR="00574B31" w:rsidRPr="00394CE5"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 xml:space="preserve">Look up </w:t>
            </w:r>
            <w:proofErr w:type="gramStart"/>
            <w:r w:rsidRPr="00394CE5">
              <w:rPr>
                <w:rStyle w:val="Blue"/>
                <w:rFonts w:cs="Calibri"/>
                <w:color w:val="000000" w:themeColor="text1"/>
                <w:sz w:val="18"/>
                <w:szCs w:val="18"/>
              </w:rPr>
              <w:t>table</w:t>
            </w:r>
            <w:proofErr w:type="gramEnd"/>
          </w:p>
          <w:p w14:paraId="4653F857" w14:textId="65DD650A" w:rsidR="00574B31" w:rsidRPr="0089743B" w:rsidRDefault="00574B31" w:rsidP="00574B31">
            <w:pPr>
              <w:pStyle w:val="TableText"/>
              <w:rPr>
                <w:rStyle w:val="Blue"/>
                <w:rFonts w:cs="Calibri"/>
                <w:color w:val="000000" w:themeColor="text1"/>
                <w:sz w:val="18"/>
                <w:szCs w:val="18"/>
              </w:rPr>
            </w:pPr>
            <w:r w:rsidRPr="00394CE5">
              <w:rPr>
                <w:rStyle w:val="Blue"/>
                <w:rFonts w:cs="Calibri"/>
                <w:color w:val="000000" w:themeColor="text1"/>
                <w:sz w:val="18"/>
                <w:szCs w:val="18"/>
              </w:rPr>
              <w:t>(Conditions 3.1.2 and 3.1.3 apply)</w:t>
            </w:r>
          </w:p>
        </w:tc>
      </w:tr>
      <w:tr w:rsidR="00574B31" w:rsidRPr="008F36B8" w14:paraId="496D7DFB" w14:textId="77777777" w:rsidTr="00681127">
        <w:trPr>
          <w:cantSplit/>
        </w:trPr>
        <w:tc>
          <w:tcPr>
            <w:tcW w:w="681" w:type="pct"/>
            <w:vMerge/>
            <w:shd w:val="clear" w:color="auto" w:fill="auto"/>
          </w:tcPr>
          <w:p w14:paraId="10EAC420" w14:textId="77777777" w:rsidR="00574B31" w:rsidRPr="008F36B8" w:rsidRDefault="00574B31" w:rsidP="00574B31">
            <w:pPr>
              <w:pStyle w:val="TableText"/>
              <w:rPr>
                <w:rStyle w:val="Blue"/>
                <w:sz w:val="18"/>
                <w:szCs w:val="18"/>
              </w:rPr>
            </w:pPr>
          </w:p>
        </w:tc>
        <w:tc>
          <w:tcPr>
            <w:tcW w:w="729" w:type="pct"/>
            <w:shd w:val="clear" w:color="auto" w:fill="auto"/>
          </w:tcPr>
          <w:p w14:paraId="1972CC34" w14:textId="5BB9A111"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Suspended solids (measured after drying at 105°C)</w:t>
            </w:r>
          </w:p>
        </w:tc>
        <w:tc>
          <w:tcPr>
            <w:tcW w:w="686" w:type="pct"/>
            <w:shd w:val="clear" w:color="auto" w:fill="auto"/>
          </w:tcPr>
          <w:p w14:paraId="6410B2CB" w14:textId="67E1A812"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39.5 mg/l</w:t>
            </w:r>
          </w:p>
        </w:tc>
        <w:tc>
          <w:tcPr>
            <w:tcW w:w="761" w:type="pct"/>
            <w:shd w:val="clear" w:color="auto" w:fill="auto"/>
          </w:tcPr>
          <w:p w14:paraId="6FA7EFA8" w14:textId="4516615A"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629" w:type="pct"/>
            <w:shd w:val="clear" w:color="auto" w:fill="auto"/>
          </w:tcPr>
          <w:p w14:paraId="18A1FF0A" w14:textId="7ED10A02"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N/A</w:t>
            </w:r>
          </w:p>
        </w:tc>
        <w:tc>
          <w:tcPr>
            <w:tcW w:w="800" w:type="pct"/>
            <w:shd w:val="clear" w:color="auto" w:fill="auto"/>
          </w:tcPr>
          <w:p w14:paraId="19C1D19E" w14:textId="4473F659" w:rsidR="00574B31" w:rsidRPr="008F36B8" w:rsidRDefault="00574B31" w:rsidP="00574B31">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714" w:type="pct"/>
            <w:shd w:val="clear" w:color="auto" w:fill="auto"/>
          </w:tcPr>
          <w:p w14:paraId="3A1F39A7" w14:textId="77777777" w:rsidR="00574B31" w:rsidRPr="0089743B" w:rsidRDefault="00574B31" w:rsidP="00574B31">
            <w:pPr>
              <w:pStyle w:val="TableText"/>
              <w:rPr>
                <w:rStyle w:val="Blue"/>
                <w:rFonts w:cs="Calibri"/>
                <w:color w:val="000000" w:themeColor="text1"/>
                <w:sz w:val="18"/>
                <w:szCs w:val="18"/>
              </w:rPr>
            </w:pPr>
            <w:r w:rsidRPr="0089743B">
              <w:rPr>
                <w:rStyle w:val="Blue"/>
                <w:rFonts w:cs="Calibri"/>
                <w:color w:val="000000" w:themeColor="text1"/>
                <w:sz w:val="18"/>
                <w:szCs w:val="18"/>
              </w:rPr>
              <w:t xml:space="preserve">Look up </w:t>
            </w:r>
            <w:proofErr w:type="gramStart"/>
            <w:r w:rsidRPr="0089743B">
              <w:rPr>
                <w:rStyle w:val="Blue"/>
                <w:rFonts w:cs="Calibri"/>
                <w:color w:val="000000" w:themeColor="text1"/>
                <w:sz w:val="18"/>
                <w:szCs w:val="18"/>
              </w:rPr>
              <w:t>table</w:t>
            </w:r>
            <w:proofErr w:type="gramEnd"/>
          </w:p>
          <w:p w14:paraId="1C7B836C" w14:textId="5AF38565" w:rsidR="00574B31" w:rsidRPr="00300ECA" w:rsidRDefault="00574B31" w:rsidP="00574B31">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574B31" w:rsidRPr="008F36B8" w14:paraId="0E1C3984" w14:textId="77777777" w:rsidTr="00681127">
        <w:trPr>
          <w:cantSplit/>
        </w:trPr>
        <w:tc>
          <w:tcPr>
            <w:tcW w:w="681" w:type="pct"/>
            <w:vMerge/>
            <w:shd w:val="clear" w:color="auto" w:fill="auto"/>
          </w:tcPr>
          <w:p w14:paraId="0886E56C" w14:textId="77777777" w:rsidR="00574B31" w:rsidRPr="008F36B8" w:rsidRDefault="00574B31" w:rsidP="00574B31">
            <w:pPr>
              <w:pStyle w:val="TableText"/>
              <w:rPr>
                <w:rStyle w:val="Blue"/>
                <w:sz w:val="18"/>
                <w:szCs w:val="18"/>
              </w:rPr>
            </w:pPr>
          </w:p>
        </w:tc>
        <w:tc>
          <w:tcPr>
            <w:tcW w:w="729" w:type="pct"/>
            <w:shd w:val="clear" w:color="auto" w:fill="auto"/>
          </w:tcPr>
          <w:p w14:paraId="3A1C0E8A" w14:textId="0D50FB74" w:rsidR="00574B31" w:rsidRPr="008F36B8" w:rsidRDefault="00574B31" w:rsidP="00574B31">
            <w:pPr>
              <w:pStyle w:val="TableText"/>
              <w:rPr>
                <w:rStyle w:val="Blue"/>
                <w:rFonts w:cs="Calibri"/>
                <w:sz w:val="18"/>
                <w:szCs w:val="18"/>
              </w:rPr>
            </w:pPr>
            <w:r w:rsidRPr="003D14DB">
              <w:rPr>
                <w:rStyle w:val="Blue"/>
                <w:rFonts w:cs="Calibri"/>
                <w:color w:val="000000" w:themeColor="text1"/>
                <w:sz w:val="18"/>
                <w:szCs w:val="18"/>
              </w:rPr>
              <w:t>Total phosphorus as P</w:t>
            </w:r>
          </w:p>
        </w:tc>
        <w:tc>
          <w:tcPr>
            <w:tcW w:w="686" w:type="pct"/>
            <w:shd w:val="clear" w:color="auto" w:fill="auto"/>
          </w:tcPr>
          <w:p w14:paraId="6166A7B6" w14:textId="7283CB7E" w:rsidR="00574B31" w:rsidRPr="008F36B8" w:rsidRDefault="00574B31" w:rsidP="00574B31">
            <w:pPr>
              <w:pStyle w:val="TableText"/>
              <w:rPr>
                <w:rStyle w:val="Blue"/>
                <w:rFonts w:cs="Calibri"/>
                <w:sz w:val="18"/>
                <w:szCs w:val="18"/>
              </w:rPr>
            </w:pPr>
            <w:r w:rsidRPr="003D14DB">
              <w:rPr>
                <w:rStyle w:val="Blue"/>
                <w:rFonts w:cs="Calibri"/>
                <w:color w:val="000000" w:themeColor="text1"/>
                <w:sz w:val="18"/>
                <w:szCs w:val="18"/>
              </w:rPr>
              <w:t xml:space="preserve">2.3 mg/l </w:t>
            </w:r>
          </w:p>
        </w:tc>
        <w:tc>
          <w:tcPr>
            <w:tcW w:w="761" w:type="pct"/>
            <w:shd w:val="clear" w:color="auto" w:fill="auto"/>
          </w:tcPr>
          <w:p w14:paraId="3A3CDA51" w14:textId="5D32E0CE" w:rsidR="00574B31" w:rsidRPr="008F36B8" w:rsidRDefault="00574B31" w:rsidP="00574B31">
            <w:pPr>
              <w:pStyle w:val="TableText"/>
              <w:rPr>
                <w:rStyle w:val="Blue"/>
                <w:rFonts w:cs="Calibri"/>
                <w:sz w:val="18"/>
                <w:szCs w:val="18"/>
              </w:rPr>
            </w:pPr>
            <w:r w:rsidRPr="006970C2">
              <w:rPr>
                <w:rStyle w:val="Blue"/>
                <w:rFonts w:cs="Calibri"/>
                <w:color w:val="000000" w:themeColor="text1"/>
                <w:sz w:val="18"/>
                <w:szCs w:val="18"/>
              </w:rPr>
              <w:t>Instantaneous (spot sample)</w:t>
            </w:r>
          </w:p>
        </w:tc>
        <w:tc>
          <w:tcPr>
            <w:tcW w:w="629" w:type="pct"/>
            <w:shd w:val="clear" w:color="auto" w:fill="auto"/>
          </w:tcPr>
          <w:p w14:paraId="4B90302A" w14:textId="57D4E68A" w:rsidR="00574B31" w:rsidRPr="008F36B8" w:rsidRDefault="00574B31" w:rsidP="00574B31">
            <w:pPr>
              <w:pStyle w:val="TableText"/>
              <w:rPr>
                <w:rStyle w:val="Blue"/>
                <w:rFonts w:cs="Calibri"/>
                <w:sz w:val="18"/>
                <w:szCs w:val="18"/>
              </w:rPr>
            </w:pPr>
            <w:r w:rsidRPr="006970C2">
              <w:rPr>
                <w:rStyle w:val="Blue"/>
                <w:rFonts w:cs="Calibri"/>
                <w:color w:val="000000" w:themeColor="text1"/>
                <w:sz w:val="18"/>
                <w:szCs w:val="18"/>
              </w:rPr>
              <w:t>N/A</w:t>
            </w:r>
          </w:p>
        </w:tc>
        <w:tc>
          <w:tcPr>
            <w:tcW w:w="800" w:type="pct"/>
            <w:shd w:val="clear" w:color="auto" w:fill="auto"/>
          </w:tcPr>
          <w:p w14:paraId="759493D2" w14:textId="2F271A35" w:rsidR="00574B31" w:rsidRPr="008F36B8" w:rsidRDefault="00574B31" w:rsidP="00574B31">
            <w:pPr>
              <w:pStyle w:val="TableText"/>
              <w:rPr>
                <w:rStyle w:val="Blue"/>
                <w:rFonts w:cs="Calibri"/>
                <w:sz w:val="18"/>
                <w:szCs w:val="18"/>
              </w:rPr>
            </w:pPr>
            <w:r w:rsidRPr="006970C2">
              <w:rPr>
                <w:rStyle w:val="Blue"/>
                <w:rFonts w:cs="Calibri"/>
                <w:color w:val="000000" w:themeColor="text1"/>
                <w:sz w:val="18"/>
                <w:szCs w:val="18"/>
              </w:rPr>
              <w:t>As specified in schedule 3B</w:t>
            </w:r>
          </w:p>
        </w:tc>
        <w:tc>
          <w:tcPr>
            <w:tcW w:w="714" w:type="pct"/>
            <w:shd w:val="clear" w:color="auto" w:fill="auto"/>
          </w:tcPr>
          <w:p w14:paraId="4F35CF74" w14:textId="77777777" w:rsidR="00574B31" w:rsidRPr="006970C2" w:rsidRDefault="00574B31" w:rsidP="00574B31">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418B0A70" w14:textId="5E647A71" w:rsidR="00574B31" w:rsidRPr="00300ECA" w:rsidRDefault="00574B31" w:rsidP="00574B31">
            <w:pPr>
              <w:pStyle w:val="TableText"/>
              <w:rPr>
                <w:rStyle w:val="Blue"/>
                <w:rFonts w:cs="Calibri"/>
                <w:sz w:val="18"/>
                <w:szCs w:val="18"/>
              </w:rPr>
            </w:pPr>
            <w:r w:rsidRPr="006970C2">
              <w:rPr>
                <w:rStyle w:val="Blue"/>
                <w:rFonts w:cs="Calibri"/>
                <w:color w:val="000000" w:themeColor="text1"/>
                <w:sz w:val="18"/>
                <w:szCs w:val="18"/>
              </w:rPr>
              <w:t>(Condition 3.1.3 applies)</w:t>
            </w:r>
          </w:p>
        </w:tc>
      </w:tr>
      <w:tr w:rsidR="00574B31" w:rsidRPr="008F36B8" w14:paraId="1F9C0905" w14:textId="77777777" w:rsidTr="00681127">
        <w:trPr>
          <w:cantSplit/>
        </w:trPr>
        <w:tc>
          <w:tcPr>
            <w:tcW w:w="681" w:type="pct"/>
            <w:vMerge/>
            <w:shd w:val="clear" w:color="auto" w:fill="auto"/>
          </w:tcPr>
          <w:p w14:paraId="6BD733B9" w14:textId="77777777" w:rsidR="00574B31" w:rsidRPr="008F36B8" w:rsidRDefault="00574B31" w:rsidP="00574B31">
            <w:pPr>
              <w:pStyle w:val="TableText"/>
              <w:rPr>
                <w:rStyle w:val="Blue"/>
                <w:sz w:val="18"/>
                <w:szCs w:val="18"/>
              </w:rPr>
            </w:pPr>
          </w:p>
        </w:tc>
        <w:tc>
          <w:tcPr>
            <w:tcW w:w="729" w:type="pct"/>
            <w:shd w:val="clear" w:color="auto" w:fill="auto"/>
          </w:tcPr>
          <w:p w14:paraId="39E837F1" w14:textId="34F94838" w:rsidR="00574B31" w:rsidRPr="008F36B8" w:rsidRDefault="00574B31" w:rsidP="00574B31">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1CB6FC95" w14:textId="73FA9E12" w:rsidR="00574B31" w:rsidRPr="008F36B8" w:rsidRDefault="00574B31" w:rsidP="00574B31">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3304A66A" w14:textId="399BA677" w:rsidR="00574B31" w:rsidRPr="008F36B8" w:rsidRDefault="00574B31" w:rsidP="00574B31">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5470F285" w14:textId="00E9F91D" w:rsidR="00574B31" w:rsidRPr="008F36B8" w:rsidRDefault="00574B31" w:rsidP="00574B31">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0C14B322" w14:textId="32D26A4D" w:rsidR="00574B31" w:rsidRPr="008F36B8" w:rsidRDefault="00574B31" w:rsidP="00574B31">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639DA76C" w14:textId="77777777" w:rsidR="00574B31" w:rsidRPr="00DD7526" w:rsidRDefault="00574B31" w:rsidP="00574B31">
            <w:pPr>
              <w:pStyle w:val="TableText"/>
              <w:rPr>
                <w:rStyle w:val="Blue"/>
                <w:color w:val="000000" w:themeColor="text1"/>
                <w:sz w:val="18"/>
                <w:szCs w:val="18"/>
              </w:rPr>
            </w:pPr>
            <w:r w:rsidRPr="00DD7526">
              <w:rPr>
                <w:rStyle w:val="Blue"/>
                <w:color w:val="000000" w:themeColor="text1"/>
                <w:sz w:val="18"/>
                <w:szCs w:val="18"/>
              </w:rPr>
              <w:t>No significant trace</w:t>
            </w:r>
          </w:p>
          <w:p w14:paraId="670756DB" w14:textId="322CCEF9" w:rsidR="00574B31" w:rsidRPr="00300ECA" w:rsidRDefault="00574B31" w:rsidP="00574B31">
            <w:pPr>
              <w:pStyle w:val="TableText"/>
              <w:rPr>
                <w:rStyle w:val="Blue"/>
                <w:rFonts w:cs="Calibri"/>
                <w:sz w:val="18"/>
                <w:szCs w:val="18"/>
              </w:rPr>
            </w:pPr>
            <w:r w:rsidRPr="00DD7526">
              <w:rPr>
                <w:rStyle w:val="Blue"/>
                <w:color w:val="000000" w:themeColor="text1"/>
                <w:sz w:val="18"/>
                <w:szCs w:val="18"/>
              </w:rPr>
              <w:t>(Condition 3.1.3 applies)</w:t>
            </w:r>
          </w:p>
        </w:tc>
      </w:tr>
      <w:tr w:rsidR="00574B31" w:rsidRPr="008F36B8" w14:paraId="7B3940C8" w14:textId="77777777" w:rsidTr="00681127">
        <w:trPr>
          <w:cantSplit/>
        </w:trPr>
        <w:tc>
          <w:tcPr>
            <w:tcW w:w="681" w:type="pct"/>
            <w:vMerge w:val="restart"/>
            <w:shd w:val="clear" w:color="auto" w:fill="auto"/>
          </w:tcPr>
          <w:p w14:paraId="4012C927"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A2 Storm sewage via Storm Discharge Point</w:t>
            </w:r>
          </w:p>
          <w:p w14:paraId="2BBBA9D2" w14:textId="77777777" w:rsidR="00574B31" w:rsidRPr="00470E56" w:rsidRDefault="00574B31" w:rsidP="00574B31">
            <w:pPr>
              <w:pStyle w:val="TableText"/>
              <w:rPr>
                <w:rStyle w:val="Blue"/>
                <w:color w:val="000000" w:themeColor="text1"/>
                <w:sz w:val="18"/>
                <w:szCs w:val="18"/>
              </w:rPr>
            </w:pPr>
          </w:p>
        </w:tc>
        <w:tc>
          <w:tcPr>
            <w:tcW w:w="729" w:type="pct"/>
            <w:shd w:val="clear" w:color="auto" w:fill="auto"/>
          </w:tcPr>
          <w:p w14:paraId="596EB029" w14:textId="77777777" w:rsidR="00574B31" w:rsidRPr="00470E56" w:rsidRDefault="00574B31" w:rsidP="00574B31">
            <w:pPr>
              <w:pStyle w:val="TableText"/>
              <w:rPr>
                <w:rStyle w:val="Blue"/>
                <w:color w:val="000000" w:themeColor="text1"/>
                <w:sz w:val="18"/>
                <w:szCs w:val="18"/>
              </w:rPr>
            </w:pPr>
            <w:r w:rsidRPr="00470E56">
              <w:rPr>
                <w:rFonts w:cs="Arial"/>
                <w:color w:val="000000" w:themeColor="text1"/>
                <w:sz w:val="18"/>
                <w:szCs w:val="18"/>
              </w:rPr>
              <w:t xml:space="preserve">Discharge </w:t>
            </w:r>
            <w:proofErr w:type="gramStart"/>
            <w:r w:rsidRPr="00470E56">
              <w:rPr>
                <w:rFonts w:cs="Arial"/>
                <w:color w:val="000000" w:themeColor="text1"/>
                <w:sz w:val="18"/>
                <w:szCs w:val="18"/>
              </w:rPr>
              <w:t>start</w:t>
            </w:r>
            <w:proofErr w:type="gramEnd"/>
            <w:r w:rsidRPr="00470E56">
              <w:rPr>
                <w:rFonts w:cs="Arial"/>
                <w:color w:val="000000" w:themeColor="text1"/>
                <w:sz w:val="18"/>
                <w:szCs w:val="18"/>
              </w:rPr>
              <w:t xml:space="preserve"> and end times</w:t>
            </w:r>
          </w:p>
        </w:tc>
        <w:tc>
          <w:tcPr>
            <w:tcW w:w="686" w:type="pct"/>
            <w:shd w:val="clear" w:color="auto" w:fill="auto"/>
          </w:tcPr>
          <w:p w14:paraId="0668EAB1" w14:textId="77777777" w:rsidR="00574B31" w:rsidRPr="00470E56" w:rsidRDefault="00574B31" w:rsidP="00574B31">
            <w:pPr>
              <w:pStyle w:val="TableText"/>
              <w:rPr>
                <w:rFonts w:cs="Arial"/>
                <w:color w:val="000000" w:themeColor="text1"/>
                <w:sz w:val="18"/>
                <w:szCs w:val="18"/>
              </w:rPr>
            </w:pPr>
            <w:r w:rsidRPr="00470E56">
              <w:rPr>
                <w:rFonts w:cs="Arial"/>
                <w:color w:val="000000" w:themeColor="text1"/>
                <w:sz w:val="18"/>
                <w:szCs w:val="18"/>
              </w:rPr>
              <w:t>N/A</w:t>
            </w:r>
          </w:p>
          <w:p w14:paraId="02003AF5" w14:textId="77777777" w:rsidR="00574B31" w:rsidRPr="00470E56" w:rsidRDefault="00574B31" w:rsidP="00574B31">
            <w:pPr>
              <w:pStyle w:val="TableText"/>
              <w:rPr>
                <w:rFonts w:cs="Arial"/>
                <w:color w:val="000000" w:themeColor="text1"/>
                <w:sz w:val="18"/>
                <w:szCs w:val="18"/>
              </w:rPr>
            </w:pPr>
          </w:p>
          <w:p w14:paraId="5DE27463" w14:textId="77777777" w:rsidR="00574B31" w:rsidRPr="00470E56" w:rsidRDefault="00574B31" w:rsidP="00574B31">
            <w:pPr>
              <w:pStyle w:val="TableText"/>
              <w:rPr>
                <w:rStyle w:val="Blue"/>
                <w:color w:val="000000" w:themeColor="text1"/>
                <w:sz w:val="18"/>
                <w:szCs w:val="18"/>
              </w:rPr>
            </w:pPr>
          </w:p>
        </w:tc>
        <w:tc>
          <w:tcPr>
            <w:tcW w:w="761" w:type="pct"/>
            <w:shd w:val="clear" w:color="auto" w:fill="auto"/>
          </w:tcPr>
          <w:p w14:paraId="5397DA53" w14:textId="77777777" w:rsidR="00574B31" w:rsidRPr="00470E56" w:rsidRDefault="00574B31" w:rsidP="00574B31">
            <w:pPr>
              <w:pStyle w:val="TableText"/>
              <w:rPr>
                <w:rFonts w:cs="Arial"/>
                <w:color w:val="000000" w:themeColor="text1"/>
                <w:sz w:val="18"/>
                <w:szCs w:val="18"/>
              </w:rPr>
            </w:pPr>
            <w:r w:rsidRPr="00470E56">
              <w:rPr>
                <w:rFonts w:cs="Arial"/>
                <w:color w:val="000000" w:themeColor="text1"/>
                <w:sz w:val="18"/>
                <w:szCs w:val="18"/>
              </w:rPr>
              <w:t>N/A</w:t>
            </w:r>
          </w:p>
          <w:p w14:paraId="039F8343" w14:textId="77777777" w:rsidR="00574B31" w:rsidRPr="00470E56" w:rsidRDefault="00574B31" w:rsidP="00574B31">
            <w:pPr>
              <w:pStyle w:val="TableText"/>
              <w:rPr>
                <w:rFonts w:cs="Arial"/>
                <w:color w:val="000000" w:themeColor="text1"/>
                <w:sz w:val="18"/>
                <w:szCs w:val="18"/>
              </w:rPr>
            </w:pPr>
          </w:p>
          <w:p w14:paraId="197B6467" w14:textId="77777777" w:rsidR="00574B31" w:rsidRPr="00470E56" w:rsidRDefault="00574B31" w:rsidP="00574B31">
            <w:pPr>
              <w:pStyle w:val="TableText"/>
              <w:rPr>
                <w:rStyle w:val="Blue"/>
                <w:color w:val="000000" w:themeColor="text1"/>
                <w:sz w:val="18"/>
                <w:szCs w:val="18"/>
              </w:rPr>
            </w:pPr>
          </w:p>
        </w:tc>
        <w:tc>
          <w:tcPr>
            <w:tcW w:w="629" w:type="pct"/>
            <w:shd w:val="clear" w:color="auto" w:fill="auto"/>
          </w:tcPr>
          <w:p w14:paraId="2DC78CB3" w14:textId="77777777" w:rsidR="00574B31" w:rsidRPr="00470E56" w:rsidRDefault="00574B31" w:rsidP="00574B31">
            <w:pPr>
              <w:pStyle w:val="TableText"/>
              <w:rPr>
                <w:rStyle w:val="Blue"/>
                <w:color w:val="000000" w:themeColor="text1"/>
                <w:sz w:val="18"/>
                <w:szCs w:val="18"/>
              </w:rPr>
            </w:pPr>
            <w:r w:rsidRPr="00470E56">
              <w:rPr>
                <w:rFonts w:cs="Arial"/>
                <w:color w:val="000000" w:themeColor="text1"/>
                <w:sz w:val="18"/>
                <w:szCs w:val="18"/>
              </w:rPr>
              <w:t>Condition 3.3.3 does not apply</w:t>
            </w:r>
            <w:r w:rsidRPr="00470E56">
              <w:rPr>
                <w:rStyle w:val="Blue"/>
                <w:rFonts w:cs="Arial"/>
                <w:color w:val="000000" w:themeColor="text1"/>
                <w:sz w:val="18"/>
                <w:szCs w:val="18"/>
              </w:rPr>
              <w:t xml:space="preserve"> </w:t>
            </w:r>
          </w:p>
        </w:tc>
        <w:tc>
          <w:tcPr>
            <w:tcW w:w="800" w:type="pct"/>
            <w:shd w:val="clear" w:color="auto" w:fill="auto"/>
          </w:tcPr>
          <w:p w14:paraId="5B6D7B3A" w14:textId="77777777" w:rsidR="00574B31" w:rsidRPr="00470E56" w:rsidRDefault="00574B31" w:rsidP="00574B31">
            <w:pPr>
              <w:pStyle w:val="TableText"/>
              <w:rPr>
                <w:rStyle w:val="Blue"/>
                <w:color w:val="000000" w:themeColor="text1"/>
                <w:sz w:val="18"/>
                <w:szCs w:val="18"/>
              </w:rPr>
            </w:pPr>
            <w:r w:rsidRPr="00470E56">
              <w:rPr>
                <w:rFonts w:cs="Arial"/>
                <w:color w:val="000000" w:themeColor="text1"/>
                <w:sz w:val="18"/>
                <w:szCs w:val="18"/>
              </w:rPr>
              <w:t>Whenever a discharge occurs</w:t>
            </w:r>
          </w:p>
        </w:tc>
        <w:tc>
          <w:tcPr>
            <w:tcW w:w="714" w:type="pct"/>
            <w:shd w:val="clear" w:color="auto" w:fill="auto"/>
          </w:tcPr>
          <w:p w14:paraId="121D55DC" w14:textId="77777777" w:rsidR="00574B31" w:rsidRPr="00470E56" w:rsidRDefault="00574B31" w:rsidP="00574B31">
            <w:pPr>
              <w:pStyle w:val="TableText"/>
              <w:rPr>
                <w:rFonts w:cs="Arial"/>
                <w:color w:val="000000" w:themeColor="text1"/>
                <w:sz w:val="18"/>
                <w:szCs w:val="18"/>
              </w:rPr>
            </w:pPr>
            <w:r w:rsidRPr="00470E56">
              <w:rPr>
                <w:rFonts w:cs="Arial"/>
                <w:color w:val="000000" w:themeColor="text1"/>
                <w:sz w:val="18"/>
                <w:szCs w:val="18"/>
              </w:rPr>
              <w:t>N/A</w:t>
            </w:r>
          </w:p>
          <w:p w14:paraId="0A73A115" w14:textId="77777777" w:rsidR="00574B31" w:rsidRPr="00470E56" w:rsidRDefault="00574B31" w:rsidP="00574B31">
            <w:pPr>
              <w:pStyle w:val="TableText"/>
              <w:rPr>
                <w:rFonts w:cs="Arial"/>
                <w:color w:val="000000" w:themeColor="text1"/>
                <w:sz w:val="18"/>
                <w:szCs w:val="18"/>
              </w:rPr>
            </w:pPr>
          </w:p>
          <w:p w14:paraId="10F75309" w14:textId="77777777" w:rsidR="00574B31" w:rsidRPr="00470E56" w:rsidRDefault="00574B31" w:rsidP="00574B31">
            <w:pPr>
              <w:pStyle w:val="TableText"/>
              <w:rPr>
                <w:rStyle w:val="Blue"/>
                <w:color w:val="000000" w:themeColor="text1"/>
                <w:sz w:val="18"/>
                <w:szCs w:val="18"/>
              </w:rPr>
            </w:pPr>
          </w:p>
        </w:tc>
      </w:tr>
      <w:tr w:rsidR="00574B31" w:rsidRPr="008F36B8" w14:paraId="5E38A884" w14:textId="77777777" w:rsidTr="00681127">
        <w:trPr>
          <w:cantSplit/>
        </w:trPr>
        <w:tc>
          <w:tcPr>
            <w:tcW w:w="681" w:type="pct"/>
            <w:vMerge/>
            <w:shd w:val="clear" w:color="auto" w:fill="auto"/>
          </w:tcPr>
          <w:p w14:paraId="5E77218E" w14:textId="77777777" w:rsidR="00574B31" w:rsidRPr="00470E56" w:rsidRDefault="00574B31" w:rsidP="00574B31">
            <w:pPr>
              <w:pStyle w:val="TableText"/>
              <w:rPr>
                <w:rStyle w:val="Blue"/>
                <w:color w:val="000000" w:themeColor="text1"/>
                <w:sz w:val="18"/>
                <w:szCs w:val="18"/>
              </w:rPr>
            </w:pPr>
          </w:p>
        </w:tc>
        <w:tc>
          <w:tcPr>
            <w:tcW w:w="729" w:type="pct"/>
            <w:shd w:val="clear" w:color="auto" w:fill="auto"/>
          </w:tcPr>
          <w:p w14:paraId="1B4F29D1"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 xml:space="preserve">Block-counted spills </w:t>
            </w:r>
          </w:p>
        </w:tc>
        <w:tc>
          <w:tcPr>
            <w:tcW w:w="686" w:type="pct"/>
            <w:shd w:val="clear" w:color="auto" w:fill="auto"/>
          </w:tcPr>
          <w:p w14:paraId="4703F99D"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7E8BC8D5"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1</w:t>
            </w:r>
            <w:r w:rsidRPr="00470E56">
              <w:rPr>
                <w:rStyle w:val="Blue"/>
                <w:color w:val="000000" w:themeColor="text1"/>
                <w:sz w:val="18"/>
                <w:szCs w:val="18"/>
                <w:vertAlign w:val="superscript"/>
              </w:rPr>
              <w:t>st</w:t>
            </w:r>
            <w:r w:rsidRPr="00470E56">
              <w:rPr>
                <w:rStyle w:val="Blue"/>
                <w:color w:val="000000" w:themeColor="text1"/>
                <w:sz w:val="18"/>
                <w:szCs w:val="18"/>
              </w:rPr>
              <w:t xml:space="preserve"> January to 31</w:t>
            </w:r>
            <w:r w:rsidRPr="00470E56">
              <w:rPr>
                <w:rStyle w:val="Blue"/>
                <w:color w:val="000000" w:themeColor="text1"/>
                <w:sz w:val="18"/>
                <w:szCs w:val="18"/>
                <w:vertAlign w:val="superscript"/>
              </w:rPr>
              <w:t>st</w:t>
            </w:r>
            <w:r w:rsidRPr="00470E56">
              <w:rPr>
                <w:rStyle w:val="Blue"/>
                <w:color w:val="000000" w:themeColor="text1"/>
                <w:sz w:val="18"/>
                <w:szCs w:val="18"/>
              </w:rPr>
              <w:t xml:space="preserve"> December inclusive </w:t>
            </w:r>
          </w:p>
        </w:tc>
        <w:tc>
          <w:tcPr>
            <w:tcW w:w="629" w:type="pct"/>
            <w:shd w:val="clear" w:color="auto" w:fill="auto"/>
          </w:tcPr>
          <w:p w14:paraId="53A49A8C"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Condition 3.3.3 does not apply</w:t>
            </w:r>
          </w:p>
        </w:tc>
        <w:tc>
          <w:tcPr>
            <w:tcW w:w="800" w:type="pct"/>
            <w:shd w:val="clear" w:color="auto" w:fill="auto"/>
          </w:tcPr>
          <w:p w14:paraId="6CC9E0C5"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17C0E5B2"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N/A</w:t>
            </w:r>
          </w:p>
        </w:tc>
      </w:tr>
      <w:tr w:rsidR="00574B31" w:rsidRPr="008F36B8" w14:paraId="495D50EB" w14:textId="77777777" w:rsidTr="00681127">
        <w:trPr>
          <w:cantSplit/>
        </w:trPr>
        <w:tc>
          <w:tcPr>
            <w:tcW w:w="681" w:type="pct"/>
            <w:vMerge/>
            <w:shd w:val="clear" w:color="auto" w:fill="auto"/>
          </w:tcPr>
          <w:p w14:paraId="3EA5BB67" w14:textId="77777777" w:rsidR="00574B31" w:rsidRPr="00470E56" w:rsidRDefault="00574B31" w:rsidP="00574B31">
            <w:pPr>
              <w:pStyle w:val="TableText"/>
              <w:rPr>
                <w:rStyle w:val="Blue"/>
                <w:color w:val="000000" w:themeColor="text1"/>
                <w:sz w:val="18"/>
                <w:szCs w:val="18"/>
              </w:rPr>
            </w:pPr>
          </w:p>
        </w:tc>
        <w:tc>
          <w:tcPr>
            <w:tcW w:w="729" w:type="pct"/>
            <w:shd w:val="clear" w:color="auto" w:fill="auto"/>
          </w:tcPr>
          <w:p w14:paraId="77132406" w14:textId="77777777" w:rsidR="00574B31" w:rsidRPr="00470E56" w:rsidRDefault="00574B31" w:rsidP="00574B31">
            <w:pPr>
              <w:pStyle w:val="TableText"/>
              <w:rPr>
                <w:rStyle w:val="Blue"/>
                <w:color w:val="000000" w:themeColor="text1"/>
                <w:sz w:val="18"/>
                <w:szCs w:val="18"/>
              </w:rPr>
            </w:pPr>
            <w:r w:rsidRPr="00470E56">
              <w:rPr>
                <w:rFonts w:cs="Arial"/>
                <w:color w:val="000000" w:themeColor="text1"/>
                <w:sz w:val="18"/>
                <w:szCs w:val="18"/>
              </w:rPr>
              <w:t>Event duration monitoring status (operational / not operational)</w:t>
            </w:r>
          </w:p>
        </w:tc>
        <w:tc>
          <w:tcPr>
            <w:tcW w:w="686" w:type="pct"/>
            <w:shd w:val="clear" w:color="auto" w:fill="auto"/>
          </w:tcPr>
          <w:p w14:paraId="3459F091"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N/A</w:t>
            </w:r>
          </w:p>
        </w:tc>
        <w:tc>
          <w:tcPr>
            <w:tcW w:w="761" w:type="pct"/>
            <w:shd w:val="clear" w:color="auto" w:fill="auto"/>
          </w:tcPr>
          <w:p w14:paraId="796EC436"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N/A</w:t>
            </w:r>
          </w:p>
        </w:tc>
        <w:tc>
          <w:tcPr>
            <w:tcW w:w="629" w:type="pct"/>
            <w:shd w:val="clear" w:color="auto" w:fill="auto"/>
          </w:tcPr>
          <w:p w14:paraId="296A4E25" w14:textId="77777777" w:rsidR="00574B31" w:rsidRPr="00470E56" w:rsidRDefault="00574B31" w:rsidP="00574B31">
            <w:pPr>
              <w:pStyle w:val="TableText"/>
              <w:rPr>
                <w:rStyle w:val="Blue"/>
                <w:color w:val="000000" w:themeColor="text1"/>
                <w:sz w:val="18"/>
                <w:szCs w:val="18"/>
              </w:rPr>
            </w:pPr>
            <w:r w:rsidRPr="00470E56">
              <w:rPr>
                <w:rFonts w:cs="Arial"/>
                <w:color w:val="000000" w:themeColor="text1"/>
                <w:sz w:val="18"/>
                <w:szCs w:val="18"/>
              </w:rPr>
              <w:t>Condition 3.3.3 does not apply</w:t>
            </w:r>
          </w:p>
        </w:tc>
        <w:tc>
          <w:tcPr>
            <w:tcW w:w="800" w:type="pct"/>
            <w:shd w:val="clear" w:color="auto" w:fill="auto"/>
          </w:tcPr>
          <w:p w14:paraId="6E44A519"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15 minutes</w:t>
            </w:r>
          </w:p>
        </w:tc>
        <w:tc>
          <w:tcPr>
            <w:tcW w:w="714" w:type="pct"/>
            <w:shd w:val="clear" w:color="auto" w:fill="auto"/>
          </w:tcPr>
          <w:p w14:paraId="5A7EB11B" w14:textId="77777777" w:rsidR="00574B31" w:rsidRPr="00470E56" w:rsidRDefault="00574B31" w:rsidP="00574B31">
            <w:pPr>
              <w:pStyle w:val="TableText"/>
              <w:rPr>
                <w:rStyle w:val="Blue"/>
                <w:color w:val="000000" w:themeColor="text1"/>
                <w:sz w:val="18"/>
                <w:szCs w:val="18"/>
              </w:rPr>
            </w:pPr>
            <w:r w:rsidRPr="00470E56">
              <w:rPr>
                <w:rStyle w:val="Blue"/>
                <w:color w:val="000000" w:themeColor="text1"/>
                <w:sz w:val="18"/>
                <w:szCs w:val="18"/>
              </w:rPr>
              <w:t>N/A</w:t>
            </w:r>
          </w:p>
        </w:tc>
      </w:tr>
      <w:tr w:rsidR="00574B31" w:rsidRPr="008F36B8" w14:paraId="0D334FE0" w14:textId="77777777" w:rsidTr="00681127">
        <w:trPr>
          <w:cantSplit/>
        </w:trPr>
        <w:tc>
          <w:tcPr>
            <w:tcW w:w="681" w:type="pct"/>
            <w:vMerge/>
            <w:shd w:val="clear" w:color="auto" w:fill="auto"/>
          </w:tcPr>
          <w:p w14:paraId="1BF627BB" w14:textId="77777777" w:rsidR="00574B31" w:rsidRPr="00470E56" w:rsidRDefault="00574B31" w:rsidP="00574B31">
            <w:pPr>
              <w:pStyle w:val="TableText"/>
              <w:rPr>
                <w:rStyle w:val="Blue"/>
                <w:color w:val="000000" w:themeColor="text1"/>
                <w:sz w:val="18"/>
                <w:szCs w:val="18"/>
              </w:rPr>
            </w:pPr>
          </w:p>
        </w:tc>
        <w:tc>
          <w:tcPr>
            <w:tcW w:w="729" w:type="pct"/>
            <w:shd w:val="clear" w:color="auto" w:fill="auto"/>
          </w:tcPr>
          <w:p w14:paraId="4D5EFB0A"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 xml:space="preserve">Flow passed forward </w:t>
            </w:r>
          </w:p>
        </w:tc>
        <w:tc>
          <w:tcPr>
            <w:tcW w:w="686" w:type="pct"/>
            <w:shd w:val="clear" w:color="auto" w:fill="auto"/>
          </w:tcPr>
          <w:p w14:paraId="4FD17AC2"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10.4 l/s</w:t>
            </w:r>
          </w:p>
        </w:tc>
        <w:tc>
          <w:tcPr>
            <w:tcW w:w="761" w:type="pct"/>
            <w:shd w:val="clear" w:color="auto" w:fill="auto"/>
          </w:tcPr>
          <w:p w14:paraId="325F534C"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15-minute except where 2-minute required by condition 2.4.1</w:t>
            </w:r>
          </w:p>
        </w:tc>
        <w:tc>
          <w:tcPr>
            <w:tcW w:w="629" w:type="pct"/>
            <w:shd w:val="clear" w:color="auto" w:fill="auto"/>
          </w:tcPr>
          <w:p w14:paraId="0E0B56E4"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N/A</w:t>
            </w:r>
          </w:p>
        </w:tc>
        <w:tc>
          <w:tcPr>
            <w:tcW w:w="800" w:type="pct"/>
            <w:shd w:val="clear" w:color="auto" w:fill="auto"/>
          </w:tcPr>
          <w:p w14:paraId="641118DB"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7EF373F4" w14:textId="77777777" w:rsidR="00574B31" w:rsidRPr="00470E56" w:rsidRDefault="00574B31" w:rsidP="00574B31">
            <w:pPr>
              <w:pStyle w:val="TableText"/>
              <w:rPr>
                <w:rStyle w:val="Blue"/>
                <w:rFonts w:cs="Arial"/>
                <w:color w:val="000000" w:themeColor="text1"/>
                <w:sz w:val="18"/>
                <w:szCs w:val="18"/>
              </w:rPr>
            </w:pPr>
            <w:r w:rsidRPr="00470E56">
              <w:rPr>
                <w:rStyle w:val="Blue"/>
                <w:rFonts w:cs="Arial"/>
                <w:color w:val="000000" w:themeColor="text1"/>
                <w:sz w:val="18"/>
                <w:szCs w:val="18"/>
              </w:rPr>
              <w:t>Minimum</w:t>
            </w:r>
          </w:p>
          <w:p w14:paraId="5CB45525" w14:textId="77777777" w:rsidR="00574B31" w:rsidRPr="00470E56" w:rsidRDefault="00574B31" w:rsidP="00574B31">
            <w:pPr>
              <w:pStyle w:val="TableText"/>
              <w:rPr>
                <w:rStyle w:val="Blue"/>
                <w:color w:val="000000" w:themeColor="text1"/>
                <w:sz w:val="18"/>
                <w:szCs w:val="18"/>
              </w:rPr>
            </w:pPr>
            <w:r w:rsidRPr="00470E56">
              <w:rPr>
                <w:rStyle w:val="Blue"/>
                <w:rFonts w:cs="Arial"/>
                <w:color w:val="000000" w:themeColor="text1"/>
                <w:sz w:val="18"/>
                <w:szCs w:val="18"/>
              </w:rPr>
              <w:t>Condition 3.1.5 applies</w:t>
            </w:r>
          </w:p>
        </w:tc>
      </w:tr>
      <w:tr w:rsidR="00574B31" w:rsidRPr="008F36B8" w14:paraId="2A093FCB" w14:textId="77777777" w:rsidTr="00681127">
        <w:trPr>
          <w:cantSplit/>
        </w:trPr>
        <w:tc>
          <w:tcPr>
            <w:tcW w:w="681" w:type="pct"/>
            <w:vMerge/>
            <w:shd w:val="clear" w:color="auto" w:fill="auto"/>
          </w:tcPr>
          <w:p w14:paraId="048BF947" w14:textId="77777777" w:rsidR="00574B31" w:rsidRPr="008F36B8" w:rsidRDefault="00574B31" w:rsidP="00574B31">
            <w:pPr>
              <w:pStyle w:val="TableText"/>
              <w:rPr>
                <w:rStyle w:val="Blue"/>
                <w:sz w:val="18"/>
                <w:szCs w:val="18"/>
              </w:rPr>
            </w:pPr>
          </w:p>
        </w:tc>
        <w:tc>
          <w:tcPr>
            <w:tcW w:w="729" w:type="pct"/>
            <w:shd w:val="clear" w:color="auto" w:fill="auto"/>
          </w:tcPr>
          <w:p w14:paraId="08E6D56A"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1A95F4F7"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05E356B7"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D8259AF"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0CB7790D"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75AB9F8B"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4147DB3" w14:textId="77777777" w:rsidR="00574B31" w:rsidRPr="004414DD" w:rsidRDefault="00574B31" w:rsidP="00574B31">
            <w:pPr>
              <w:pStyle w:val="TableText"/>
              <w:spacing w:before="0" w:after="0"/>
              <w:rPr>
                <w:rStyle w:val="Blue"/>
                <w:rFonts w:cs="Arial"/>
                <w:color w:val="auto"/>
                <w:sz w:val="18"/>
                <w:szCs w:val="18"/>
              </w:rPr>
            </w:pPr>
          </w:p>
          <w:p w14:paraId="31270C94"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Once monitor is replaced:</w:t>
            </w:r>
          </w:p>
          <w:p w14:paraId="421A475B"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053053BD"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r>
      <w:tr w:rsidR="00574B31" w:rsidRPr="008F36B8" w14:paraId="37D8B507" w14:textId="77777777" w:rsidTr="00681127">
        <w:trPr>
          <w:cantSplit/>
        </w:trPr>
        <w:tc>
          <w:tcPr>
            <w:tcW w:w="681" w:type="pct"/>
            <w:vMerge/>
            <w:shd w:val="clear" w:color="auto" w:fill="auto"/>
          </w:tcPr>
          <w:p w14:paraId="3FE1292F" w14:textId="77777777" w:rsidR="00574B31" w:rsidRPr="008F36B8" w:rsidRDefault="00574B31" w:rsidP="00574B31">
            <w:pPr>
              <w:pStyle w:val="TableText"/>
              <w:rPr>
                <w:rStyle w:val="Blue"/>
                <w:sz w:val="18"/>
                <w:szCs w:val="18"/>
              </w:rPr>
            </w:pPr>
          </w:p>
        </w:tc>
        <w:tc>
          <w:tcPr>
            <w:tcW w:w="729" w:type="pct"/>
            <w:shd w:val="clear" w:color="auto" w:fill="auto"/>
          </w:tcPr>
          <w:p w14:paraId="3BF5D321"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0B177C5"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34CB828"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0141861D"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9C2C720"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5DE021"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3C6C3E8F" w14:textId="77777777" w:rsidR="00574B31" w:rsidRPr="004414DD" w:rsidRDefault="00574B31" w:rsidP="00574B31">
            <w:pPr>
              <w:pStyle w:val="TableText"/>
              <w:spacing w:before="0" w:after="0"/>
              <w:rPr>
                <w:rStyle w:val="Blue"/>
                <w:rFonts w:cs="Arial"/>
                <w:color w:val="auto"/>
                <w:sz w:val="18"/>
                <w:szCs w:val="18"/>
              </w:rPr>
            </w:pPr>
          </w:p>
          <w:p w14:paraId="1FA8D55C"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Once monitor is replaced:</w:t>
            </w:r>
          </w:p>
          <w:p w14:paraId="2B0DE2FF"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4ECA096F" w14:textId="77777777" w:rsidR="00574B31" w:rsidRPr="004414DD" w:rsidRDefault="00574B31" w:rsidP="00574B31">
            <w:pPr>
              <w:pStyle w:val="TableText"/>
              <w:rPr>
                <w:rStyle w:val="Blue"/>
                <w:rFonts w:cs="Arial"/>
                <w:color w:val="auto"/>
                <w:sz w:val="18"/>
                <w:szCs w:val="18"/>
              </w:rPr>
            </w:pPr>
            <w:r w:rsidRPr="004414DD">
              <w:rPr>
                <w:rStyle w:val="Blue"/>
                <w:rFonts w:cs="Arial"/>
                <w:color w:val="auto"/>
                <w:sz w:val="18"/>
                <w:szCs w:val="18"/>
              </w:rPr>
              <w:t>N/A</w:t>
            </w:r>
          </w:p>
        </w:tc>
      </w:tr>
    </w:tbl>
    <w:p w14:paraId="381B7E61" w14:textId="77777777" w:rsidR="008B0E98" w:rsidRDefault="008B0E98">
      <w:pPr>
        <w:rPr>
          <w:rFonts w:ascii="Arial" w:hAnsi="Arial" w:cs="Arial"/>
          <w:color w:val="E424C9"/>
          <w:sz w:val="18"/>
          <w:szCs w:val="18"/>
        </w:rPr>
      </w:pPr>
      <w:r>
        <w:rPr>
          <w:rFonts w:ascii="Arial" w:hAnsi="Arial" w:cs="Arial"/>
          <w:color w:val="E424C9"/>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247F1" w:rsidRPr="008F36B8" w14:paraId="5AB43B47" w14:textId="77777777" w:rsidTr="002C4064">
        <w:trPr>
          <w:cantSplit/>
        </w:trPr>
        <w:tc>
          <w:tcPr>
            <w:tcW w:w="1485" w:type="pct"/>
            <w:shd w:val="clear" w:color="auto" w:fill="auto"/>
          </w:tcPr>
          <w:p w14:paraId="77BEE575" w14:textId="2D06F757" w:rsidR="00D247F1" w:rsidRPr="008F36B8" w:rsidRDefault="00D247F1" w:rsidP="00D247F1">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51665F9F" w:rsidR="00D247F1" w:rsidRPr="008F36B8" w:rsidRDefault="00D247F1" w:rsidP="00D247F1">
            <w:pPr>
              <w:pStyle w:val="TableText"/>
              <w:rPr>
                <w:rStyle w:val="Blue"/>
                <w:sz w:val="18"/>
                <w:szCs w:val="18"/>
              </w:rPr>
            </w:pPr>
            <w:r w:rsidRPr="009C2724">
              <w:rPr>
                <w:rStyle w:val="Blue"/>
                <w:color w:val="000000" w:themeColor="text1"/>
                <w:sz w:val="18"/>
                <w:szCs w:val="18"/>
              </w:rPr>
              <w:t>Final Effluent Discharge Point</w:t>
            </w:r>
          </w:p>
        </w:tc>
        <w:tc>
          <w:tcPr>
            <w:tcW w:w="1249" w:type="pct"/>
            <w:shd w:val="clear" w:color="auto" w:fill="auto"/>
          </w:tcPr>
          <w:p w14:paraId="4D1FDDF7" w14:textId="489CAAA0" w:rsidR="00D247F1" w:rsidRPr="008F36B8" w:rsidRDefault="00D247F1" w:rsidP="00D247F1">
            <w:pPr>
              <w:pStyle w:val="TableText"/>
              <w:rPr>
                <w:rStyle w:val="Blue"/>
                <w:color w:val="FF0000"/>
                <w:sz w:val="18"/>
                <w:szCs w:val="18"/>
              </w:rPr>
            </w:pPr>
            <w:r w:rsidRPr="00A34B67">
              <w:rPr>
                <w:rStyle w:val="Blue"/>
                <w:color w:val="000000" w:themeColor="text1"/>
                <w:sz w:val="18"/>
                <w:szCs w:val="18"/>
              </w:rPr>
              <w:t>SM 95847 26620</w:t>
            </w:r>
          </w:p>
        </w:tc>
        <w:tc>
          <w:tcPr>
            <w:tcW w:w="1094" w:type="pct"/>
            <w:vMerge w:val="restart"/>
            <w:shd w:val="clear" w:color="auto" w:fill="auto"/>
          </w:tcPr>
          <w:p w14:paraId="5A9329B7" w14:textId="70961FD7" w:rsidR="00D247F1" w:rsidRPr="008F36B8" w:rsidRDefault="00D247F1" w:rsidP="00D247F1">
            <w:pPr>
              <w:pStyle w:val="TableText"/>
              <w:rPr>
                <w:rStyle w:val="Blue"/>
                <w:color w:val="FF0000"/>
                <w:sz w:val="18"/>
                <w:szCs w:val="18"/>
              </w:rPr>
            </w:pPr>
            <w:r w:rsidRPr="009C2724">
              <w:rPr>
                <w:rStyle w:val="Blue"/>
                <w:color w:val="000000" w:themeColor="text1"/>
                <w:sz w:val="18"/>
                <w:szCs w:val="18"/>
              </w:rPr>
              <w:t xml:space="preserve">Afon </w:t>
            </w:r>
            <w:proofErr w:type="spellStart"/>
            <w:r w:rsidRPr="009C2724">
              <w:rPr>
                <w:rStyle w:val="Blue"/>
                <w:color w:val="000000" w:themeColor="text1"/>
                <w:sz w:val="18"/>
                <w:szCs w:val="18"/>
              </w:rPr>
              <w:t>Anghof</w:t>
            </w:r>
            <w:proofErr w:type="spellEnd"/>
          </w:p>
        </w:tc>
      </w:tr>
      <w:tr w:rsidR="00D247F1" w:rsidRPr="008F36B8" w14:paraId="10B1CB26" w14:textId="77777777" w:rsidTr="002C4064">
        <w:trPr>
          <w:cantSplit/>
        </w:trPr>
        <w:tc>
          <w:tcPr>
            <w:tcW w:w="1485" w:type="pct"/>
            <w:shd w:val="clear" w:color="auto" w:fill="auto"/>
          </w:tcPr>
          <w:p w14:paraId="2C7BC43B" w14:textId="4E224616" w:rsidR="00D247F1" w:rsidRPr="008F36B8" w:rsidRDefault="00D247F1"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D247F1" w:rsidRPr="00D247F1" w:rsidRDefault="00D247F1" w:rsidP="00334F72">
            <w:pPr>
              <w:pStyle w:val="TableText"/>
              <w:rPr>
                <w:rStyle w:val="Blue"/>
                <w:color w:val="000000" w:themeColor="text1"/>
                <w:sz w:val="18"/>
                <w:szCs w:val="18"/>
              </w:rPr>
            </w:pPr>
            <w:r w:rsidRPr="00D247F1">
              <w:rPr>
                <w:rStyle w:val="Blue"/>
                <w:color w:val="000000" w:themeColor="text1"/>
                <w:sz w:val="18"/>
                <w:szCs w:val="18"/>
              </w:rPr>
              <w:t>Storm Discharge Point</w:t>
            </w:r>
          </w:p>
        </w:tc>
        <w:tc>
          <w:tcPr>
            <w:tcW w:w="1249" w:type="pct"/>
            <w:shd w:val="clear" w:color="auto" w:fill="auto"/>
          </w:tcPr>
          <w:p w14:paraId="2EFACFD3" w14:textId="32EF5A56" w:rsidR="00D247F1" w:rsidRPr="00D247F1" w:rsidRDefault="00D247F1" w:rsidP="00334F72">
            <w:pPr>
              <w:pStyle w:val="TableText"/>
              <w:rPr>
                <w:rStyle w:val="Blue"/>
                <w:color w:val="000000" w:themeColor="text1"/>
                <w:sz w:val="18"/>
                <w:szCs w:val="18"/>
              </w:rPr>
            </w:pPr>
            <w:r w:rsidRPr="00D247F1">
              <w:rPr>
                <w:rStyle w:val="Blue"/>
                <w:color w:val="000000" w:themeColor="text1"/>
                <w:sz w:val="18"/>
                <w:szCs w:val="18"/>
              </w:rPr>
              <w:t>SM 95847 26620</w:t>
            </w:r>
          </w:p>
        </w:tc>
        <w:tc>
          <w:tcPr>
            <w:tcW w:w="1094" w:type="pct"/>
            <w:vMerge/>
            <w:shd w:val="clear" w:color="auto" w:fill="auto"/>
          </w:tcPr>
          <w:p w14:paraId="67039D2E" w14:textId="223DC2F3" w:rsidR="00D247F1" w:rsidRPr="008F36B8" w:rsidRDefault="00D247F1"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111"/>
        <w:gridCol w:w="2693"/>
        <w:gridCol w:w="277"/>
        <w:gridCol w:w="1981"/>
      </w:tblGrid>
      <w:tr w:rsidR="000C7E7B" w:rsidRPr="008F36B8" w14:paraId="41125316" w14:textId="5FF249F6" w:rsidTr="00146E17">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146E17" w:rsidRPr="008F36B8" w14:paraId="38614349" w14:textId="0A742329" w:rsidTr="00924636">
        <w:trPr>
          <w:cantSplit/>
          <w:tblHeader/>
        </w:trPr>
        <w:tc>
          <w:tcPr>
            <w:tcW w:w="2268" w:type="pct"/>
            <w:shd w:val="clear" w:color="auto" w:fill="auto"/>
          </w:tcPr>
          <w:p w14:paraId="770A5586" w14:textId="23B863AE" w:rsidR="00146E17" w:rsidRPr="008F36B8" w:rsidRDefault="00146E17" w:rsidP="000C7E7B">
            <w:pPr>
              <w:pStyle w:val="TableText"/>
              <w:keepNext/>
              <w:rPr>
                <w:b/>
                <w:sz w:val="18"/>
                <w:szCs w:val="18"/>
              </w:rPr>
            </w:pPr>
            <w:r w:rsidRPr="008F36B8">
              <w:rPr>
                <w:b/>
                <w:sz w:val="18"/>
                <w:szCs w:val="18"/>
              </w:rPr>
              <w:t xml:space="preserve">Effluents and discharge points </w:t>
            </w:r>
          </w:p>
        </w:tc>
        <w:tc>
          <w:tcPr>
            <w:tcW w:w="1486" w:type="pct"/>
            <w:shd w:val="clear" w:color="auto" w:fill="auto"/>
          </w:tcPr>
          <w:p w14:paraId="627FE10D" w14:textId="77777777" w:rsidR="00146E17" w:rsidRPr="008F36B8" w:rsidRDefault="00146E17" w:rsidP="000C7E7B">
            <w:pPr>
              <w:pStyle w:val="TableText"/>
              <w:keepNext/>
              <w:rPr>
                <w:b/>
                <w:sz w:val="18"/>
                <w:szCs w:val="18"/>
              </w:rPr>
            </w:pPr>
            <w:r w:rsidRPr="008F36B8">
              <w:rPr>
                <w:b/>
                <w:sz w:val="18"/>
                <w:szCs w:val="18"/>
              </w:rPr>
              <w:t>Description of discharge</w:t>
            </w:r>
          </w:p>
        </w:tc>
        <w:tc>
          <w:tcPr>
            <w:tcW w:w="1246" w:type="pct"/>
            <w:gridSpan w:val="2"/>
            <w:shd w:val="clear" w:color="auto" w:fill="auto"/>
          </w:tcPr>
          <w:p w14:paraId="2475979D" w14:textId="651396FE" w:rsidR="00146E17" w:rsidRPr="008F36B8" w:rsidRDefault="00146E17" w:rsidP="001B303B">
            <w:pPr>
              <w:pStyle w:val="TableText"/>
              <w:keepNext/>
              <w:rPr>
                <w:rStyle w:val="Red"/>
                <w:b/>
                <w:sz w:val="18"/>
                <w:szCs w:val="18"/>
              </w:rPr>
            </w:pPr>
            <w:r w:rsidRPr="008F36B8">
              <w:rPr>
                <w:b/>
                <w:sz w:val="18"/>
                <w:szCs w:val="18"/>
              </w:rPr>
              <w:t>Overflow setting l/s</w:t>
            </w:r>
          </w:p>
        </w:tc>
      </w:tr>
      <w:tr w:rsidR="00146E17" w:rsidRPr="008F36B8" w14:paraId="33E9E4B5" w14:textId="4E4632F5" w:rsidTr="00924636">
        <w:trPr>
          <w:cantSplit/>
        </w:trPr>
        <w:tc>
          <w:tcPr>
            <w:tcW w:w="2268" w:type="pct"/>
            <w:shd w:val="clear" w:color="auto" w:fill="auto"/>
          </w:tcPr>
          <w:p w14:paraId="73D8BE62" w14:textId="2D520FB1" w:rsidR="00146E17" w:rsidRPr="00146E17" w:rsidRDefault="00146E17" w:rsidP="009A1C04">
            <w:pPr>
              <w:pStyle w:val="TableText"/>
              <w:rPr>
                <w:rStyle w:val="Blue"/>
                <w:color w:val="000000" w:themeColor="text1"/>
                <w:sz w:val="18"/>
                <w:szCs w:val="18"/>
              </w:rPr>
            </w:pPr>
            <w:r w:rsidRPr="00146E17">
              <w:rPr>
                <w:rStyle w:val="Blue"/>
                <w:color w:val="000000" w:themeColor="text1"/>
                <w:sz w:val="18"/>
                <w:szCs w:val="18"/>
              </w:rPr>
              <w:t>A2 Storm sewage via Storm Discharge Point</w:t>
            </w:r>
          </w:p>
        </w:tc>
        <w:tc>
          <w:tcPr>
            <w:tcW w:w="1486" w:type="pct"/>
            <w:shd w:val="clear" w:color="auto" w:fill="auto"/>
          </w:tcPr>
          <w:p w14:paraId="5D0CB487" w14:textId="77777777" w:rsidR="00146E17" w:rsidRPr="00146E17" w:rsidRDefault="00146E17" w:rsidP="009A1C04">
            <w:pPr>
              <w:pStyle w:val="TableText"/>
              <w:rPr>
                <w:rStyle w:val="Blue"/>
                <w:color w:val="000000" w:themeColor="text1"/>
                <w:sz w:val="18"/>
                <w:szCs w:val="18"/>
              </w:rPr>
            </w:pPr>
            <w:r w:rsidRPr="00146E17">
              <w:rPr>
                <w:rStyle w:val="Blue"/>
                <w:color w:val="000000" w:themeColor="text1"/>
                <w:sz w:val="18"/>
                <w:szCs w:val="18"/>
              </w:rPr>
              <w:t>Storm sewage</w:t>
            </w:r>
          </w:p>
        </w:tc>
        <w:tc>
          <w:tcPr>
            <w:tcW w:w="1246" w:type="pct"/>
            <w:gridSpan w:val="2"/>
            <w:shd w:val="clear" w:color="auto" w:fill="auto"/>
          </w:tcPr>
          <w:p w14:paraId="761DC16F" w14:textId="0B520D8A" w:rsidR="00146E17" w:rsidRPr="00146E17" w:rsidRDefault="00146E17" w:rsidP="009A1C04">
            <w:pPr>
              <w:pStyle w:val="TableText"/>
              <w:rPr>
                <w:rStyle w:val="Blue"/>
                <w:color w:val="000000" w:themeColor="text1"/>
                <w:sz w:val="18"/>
                <w:szCs w:val="18"/>
              </w:rPr>
            </w:pPr>
            <w:r w:rsidRPr="00146E17">
              <w:rPr>
                <w:rStyle w:val="Blue"/>
                <w:rFonts w:cs="Arial"/>
                <w:color w:val="000000" w:themeColor="text1"/>
                <w:sz w:val="18"/>
                <w:szCs w:val="18"/>
              </w:rPr>
              <w:t>10.4</w:t>
            </w:r>
          </w:p>
        </w:tc>
      </w:tr>
    </w:tbl>
    <w:p w14:paraId="1C553E9F" w14:textId="49210C1A"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2"/>
        <w:gridCol w:w="2403"/>
        <w:gridCol w:w="1983"/>
        <w:gridCol w:w="2974"/>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ED41E4">
        <w:trPr>
          <w:cantSplit/>
          <w:tblHeader/>
        </w:trPr>
        <w:tc>
          <w:tcPr>
            <w:tcW w:w="939"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6"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4C496B" w:rsidRPr="008F36B8" w14:paraId="34B4F023" w14:textId="77777777" w:rsidTr="00ED41E4">
        <w:trPr>
          <w:cantSplit/>
        </w:trPr>
        <w:tc>
          <w:tcPr>
            <w:tcW w:w="939" w:type="pct"/>
            <w:vMerge w:val="restart"/>
            <w:shd w:val="clear" w:color="auto" w:fill="auto"/>
          </w:tcPr>
          <w:p w14:paraId="5C451729" w14:textId="6E8C9ED0" w:rsidR="004C496B" w:rsidRPr="00924636" w:rsidRDefault="004C496B" w:rsidP="004C496B">
            <w:pPr>
              <w:pStyle w:val="TableText"/>
              <w:rPr>
                <w:rStyle w:val="Blue"/>
                <w:color w:val="000000" w:themeColor="text1"/>
                <w:sz w:val="18"/>
                <w:szCs w:val="18"/>
              </w:rPr>
            </w:pPr>
            <w:r w:rsidRPr="00924636">
              <w:rPr>
                <w:rStyle w:val="Blue"/>
                <w:color w:val="000000" w:themeColor="text1"/>
                <w:sz w:val="18"/>
                <w:szCs w:val="18"/>
              </w:rPr>
              <w:t>A1 Secondary treated sewage effluent via Final Effluent Discharge Point</w:t>
            </w:r>
          </w:p>
        </w:tc>
        <w:tc>
          <w:tcPr>
            <w:tcW w:w="1326" w:type="pct"/>
            <w:shd w:val="clear" w:color="auto" w:fill="auto"/>
          </w:tcPr>
          <w:p w14:paraId="601451EF" w14:textId="037D16C4" w:rsidR="004C496B" w:rsidRPr="008F36B8" w:rsidRDefault="004C496B" w:rsidP="004C496B">
            <w:pPr>
              <w:pStyle w:val="TableText"/>
              <w:rPr>
                <w:rStyle w:val="Blue"/>
                <w:sz w:val="18"/>
                <w:szCs w:val="18"/>
              </w:rPr>
            </w:pPr>
            <w:r w:rsidRPr="00FD3D04">
              <w:rPr>
                <w:rStyle w:val="Blue"/>
                <w:color w:val="000000" w:themeColor="text1"/>
                <w:sz w:val="18"/>
                <w:szCs w:val="18"/>
              </w:rPr>
              <w:t>Final effluent sampling</w:t>
            </w:r>
          </w:p>
        </w:tc>
        <w:tc>
          <w:tcPr>
            <w:tcW w:w="1094" w:type="pct"/>
            <w:shd w:val="clear" w:color="auto" w:fill="auto"/>
          </w:tcPr>
          <w:p w14:paraId="06981C9D" w14:textId="70DF2249" w:rsidR="004C496B" w:rsidRPr="008F36B8" w:rsidRDefault="004C496B" w:rsidP="004C496B">
            <w:pPr>
              <w:pStyle w:val="TableText"/>
              <w:rPr>
                <w:rStyle w:val="Blue"/>
                <w:color w:val="FF0000"/>
                <w:sz w:val="18"/>
                <w:szCs w:val="18"/>
              </w:rPr>
            </w:pPr>
            <w:r w:rsidRPr="00FD3D04">
              <w:rPr>
                <w:rStyle w:val="Blue"/>
                <w:color w:val="000000" w:themeColor="text1"/>
                <w:sz w:val="18"/>
                <w:szCs w:val="18"/>
              </w:rPr>
              <w:t>SM 95825 26635</w:t>
            </w:r>
          </w:p>
        </w:tc>
        <w:tc>
          <w:tcPr>
            <w:tcW w:w="1641" w:type="pct"/>
            <w:shd w:val="clear" w:color="auto" w:fill="auto"/>
          </w:tcPr>
          <w:p w14:paraId="148E5DE6" w14:textId="3B33367E" w:rsidR="004C496B" w:rsidRPr="008F36B8" w:rsidRDefault="004C496B" w:rsidP="004C496B">
            <w:pPr>
              <w:pStyle w:val="TableText"/>
              <w:rPr>
                <w:rStyle w:val="Blue"/>
                <w:sz w:val="18"/>
                <w:szCs w:val="18"/>
              </w:rPr>
            </w:pPr>
            <w:r w:rsidRPr="00FD3D04">
              <w:rPr>
                <w:rStyle w:val="Blue"/>
                <w:color w:val="000000" w:themeColor="text1"/>
                <w:sz w:val="18"/>
                <w:szCs w:val="18"/>
              </w:rPr>
              <w:t>Final Effluent Sample Point</w:t>
            </w:r>
          </w:p>
        </w:tc>
      </w:tr>
      <w:tr w:rsidR="004C496B" w:rsidRPr="008F36B8" w14:paraId="3CC22947" w14:textId="77777777" w:rsidTr="00ED41E4">
        <w:trPr>
          <w:cantSplit/>
        </w:trPr>
        <w:tc>
          <w:tcPr>
            <w:tcW w:w="939" w:type="pct"/>
            <w:vMerge/>
            <w:shd w:val="clear" w:color="auto" w:fill="auto"/>
          </w:tcPr>
          <w:p w14:paraId="1C6D2F4E" w14:textId="77777777" w:rsidR="004C496B" w:rsidRPr="00924636" w:rsidRDefault="004C496B" w:rsidP="004C496B">
            <w:pPr>
              <w:pStyle w:val="TableText"/>
              <w:rPr>
                <w:rStyle w:val="Blue"/>
                <w:color w:val="000000" w:themeColor="text1"/>
                <w:sz w:val="18"/>
                <w:szCs w:val="18"/>
              </w:rPr>
            </w:pPr>
          </w:p>
        </w:tc>
        <w:tc>
          <w:tcPr>
            <w:tcW w:w="1326" w:type="pct"/>
            <w:shd w:val="clear" w:color="auto" w:fill="auto"/>
          </w:tcPr>
          <w:p w14:paraId="23BC8CD8" w14:textId="36BE4FDF" w:rsidR="004C496B" w:rsidRPr="008F36B8" w:rsidRDefault="004C496B" w:rsidP="004C496B">
            <w:pPr>
              <w:pStyle w:val="TableText"/>
              <w:rPr>
                <w:rStyle w:val="Blue"/>
                <w:sz w:val="18"/>
                <w:szCs w:val="18"/>
              </w:rPr>
            </w:pPr>
            <w:r w:rsidRPr="00FD3D04">
              <w:rPr>
                <w:rStyle w:val="Blue"/>
                <w:color w:val="000000" w:themeColor="text1"/>
                <w:sz w:val="18"/>
                <w:szCs w:val="18"/>
              </w:rPr>
              <w:t>MCERTS continuous flow monitoring</w:t>
            </w:r>
          </w:p>
        </w:tc>
        <w:tc>
          <w:tcPr>
            <w:tcW w:w="1094" w:type="pct"/>
            <w:shd w:val="clear" w:color="auto" w:fill="auto"/>
          </w:tcPr>
          <w:p w14:paraId="1373F537" w14:textId="3E0AFE85" w:rsidR="004C496B" w:rsidRPr="008F36B8" w:rsidRDefault="004C496B" w:rsidP="004C496B">
            <w:pPr>
              <w:pStyle w:val="TableText"/>
              <w:rPr>
                <w:rStyle w:val="Blue"/>
                <w:color w:val="FF0000"/>
                <w:sz w:val="18"/>
                <w:szCs w:val="18"/>
              </w:rPr>
            </w:pPr>
            <w:r w:rsidRPr="00FD3D04">
              <w:rPr>
                <w:rStyle w:val="Blue"/>
                <w:color w:val="000000" w:themeColor="text1"/>
                <w:sz w:val="18"/>
                <w:szCs w:val="18"/>
              </w:rPr>
              <w:t>SM 95827 26636</w:t>
            </w:r>
          </w:p>
        </w:tc>
        <w:tc>
          <w:tcPr>
            <w:tcW w:w="1641" w:type="pct"/>
            <w:shd w:val="clear" w:color="auto" w:fill="auto"/>
          </w:tcPr>
          <w:p w14:paraId="6293020A" w14:textId="46D30C5B" w:rsidR="004C496B" w:rsidRPr="008F36B8" w:rsidRDefault="004C496B" w:rsidP="004C496B">
            <w:pPr>
              <w:pStyle w:val="TableText"/>
              <w:rPr>
                <w:rStyle w:val="Blue"/>
                <w:sz w:val="18"/>
                <w:szCs w:val="18"/>
              </w:rPr>
            </w:pPr>
            <w:r w:rsidRPr="00FD3D04">
              <w:rPr>
                <w:rStyle w:val="Blue"/>
                <w:color w:val="000000" w:themeColor="text1"/>
                <w:sz w:val="18"/>
                <w:szCs w:val="18"/>
              </w:rPr>
              <w:t>MCERTS Flow Monitoring Point</w:t>
            </w:r>
          </w:p>
        </w:tc>
      </w:tr>
      <w:tr w:rsidR="00590AD8" w:rsidRPr="008F36B8" w14:paraId="5DC0552A" w14:textId="77777777" w:rsidTr="00ED41E4">
        <w:trPr>
          <w:cantSplit/>
        </w:trPr>
        <w:tc>
          <w:tcPr>
            <w:tcW w:w="939" w:type="pct"/>
            <w:vMerge w:val="restart"/>
            <w:shd w:val="clear" w:color="auto" w:fill="auto"/>
          </w:tcPr>
          <w:p w14:paraId="2A2FADF5" w14:textId="4B5AC583" w:rsidR="00590AD8" w:rsidRPr="00924636" w:rsidRDefault="00590AD8" w:rsidP="008A08E9">
            <w:pPr>
              <w:pStyle w:val="TableText"/>
              <w:rPr>
                <w:rStyle w:val="Blue"/>
                <w:color w:val="000000" w:themeColor="text1"/>
                <w:sz w:val="18"/>
                <w:szCs w:val="18"/>
              </w:rPr>
            </w:pPr>
            <w:r w:rsidRPr="00924636">
              <w:rPr>
                <w:rStyle w:val="Blue"/>
                <w:color w:val="000000" w:themeColor="text1"/>
                <w:sz w:val="18"/>
                <w:szCs w:val="18"/>
              </w:rPr>
              <w:t>A2 Storm sewage via Storm Discharge Point</w:t>
            </w:r>
          </w:p>
        </w:tc>
        <w:tc>
          <w:tcPr>
            <w:tcW w:w="1326" w:type="pct"/>
            <w:shd w:val="clear" w:color="auto" w:fill="auto"/>
          </w:tcPr>
          <w:p w14:paraId="023152B2" w14:textId="63441951" w:rsidR="00590AD8" w:rsidRPr="00ED41E4" w:rsidRDefault="00590AD8" w:rsidP="008A08E9">
            <w:pPr>
              <w:pStyle w:val="TableText"/>
              <w:rPr>
                <w:rStyle w:val="Blue"/>
                <w:color w:val="000000" w:themeColor="text1"/>
                <w:sz w:val="18"/>
                <w:szCs w:val="18"/>
              </w:rPr>
            </w:pPr>
            <w:r w:rsidRPr="00ED41E4">
              <w:rPr>
                <w:rStyle w:val="Blue"/>
                <w:color w:val="000000" w:themeColor="text1"/>
                <w:sz w:val="18"/>
                <w:szCs w:val="18"/>
              </w:rPr>
              <w:t xml:space="preserve">Storm </w:t>
            </w:r>
            <w:r w:rsidR="00C04295" w:rsidRPr="00ED41E4">
              <w:rPr>
                <w:rStyle w:val="Blue"/>
                <w:color w:val="000000" w:themeColor="text1"/>
                <w:sz w:val="18"/>
                <w:szCs w:val="18"/>
              </w:rPr>
              <w:t>e</w:t>
            </w:r>
            <w:r w:rsidRPr="00ED41E4">
              <w:rPr>
                <w:rStyle w:val="Blue"/>
                <w:color w:val="000000" w:themeColor="text1"/>
                <w:sz w:val="18"/>
                <w:szCs w:val="18"/>
              </w:rPr>
              <w:t>ffluent sampling</w:t>
            </w:r>
          </w:p>
        </w:tc>
        <w:tc>
          <w:tcPr>
            <w:tcW w:w="1094" w:type="pct"/>
            <w:shd w:val="clear" w:color="auto" w:fill="auto"/>
          </w:tcPr>
          <w:p w14:paraId="393E1D1A" w14:textId="0918C1A9" w:rsidR="00590AD8" w:rsidRPr="00ED41E4" w:rsidRDefault="009E6F75" w:rsidP="008A08E9">
            <w:pPr>
              <w:pStyle w:val="TableText"/>
              <w:rPr>
                <w:rStyle w:val="Blue"/>
                <w:color w:val="000000" w:themeColor="text1"/>
                <w:sz w:val="18"/>
                <w:szCs w:val="18"/>
              </w:rPr>
            </w:pPr>
            <w:r w:rsidRPr="00ED41E4">
              <w:rPr>
                <w:rStyle w:val="Blue"/>
                <w:color w:val="000000" w:themeColor="text1"/>
                <w:sz w:val="18"/>
                <w:szCs w:val="18"/>
              </w:rPr>
              <w:t>SM 95816 26654</w:t>
            </w:r>
          </w:p>
        </w:tc>
        <w:tc>
          <w:tcPr>
            <w:tcW w:w="1641" w:type="pct"/>
            <w:shd w:val="clear" w:color="auto" w:fill="auto"/>
          </w:tcPr>
          <w:p w14:paraId="1EEF4F42" w14:textId="2B025A04" w:rsidR="00590AD8" w:rsidRPr="00ED41E4" w:rsidRDefault="00590AD8" w:rsidP="008A08E9">
            <w:pPr>
              <w:pStyle w:val="TableText"/>
              <w:rPr>
                <w:rStyle w:val="Blue"/>
                <w:color w:val="000000" w:themeColor="text1"/>
                <w:sz w:val="18"/>
                <w:szCs w:val="18"/>
                <w:highlight w:val="green"/>
              </w:rPr>
            </w:pPr>
            <w:r w:rsidRPr="00ED41E4">
              <w:rPr>
                <w:rStyle w:val="Blue"/>
                <w:color w:val="000000" w:themeColor="text1"/>
                <w:sz w:val="18"/>
                <w:szCs w:val="18"/>
              </w:rPr>
              <w:t>Storm Sample Point</w:t>
            </w:r>
          </w:p>
        </w:tc>
      </w:tr>
      <w:tr w:rsidR="00590AD8" w:rsidRPr="008F36B8" w14:paraId="5F057204" w14:textId="77777777" w:rsidTr="00ED41E4">
        <w:trPr>
          <w:cantSplit/>
        </w:trPr>
        <w:tc>
          <w:tcPr>
            <w:tcW w:w="939" w:type="pct"/>
            <w:vMerge/>
            <w:shd w:val="clear" w:color="auto" w:fill="auto"/>
          </w:tcPr>
          <w:p w14:paraId="36902352" w14:textId="77777777" w:rsidR="00590AD8" w:rsidRPr="008F36B8" w:rsidRDefault="00590AD8" w:rsidP="008A08E9">
            <w:pPr>
              <w:pStyle w:val="TableText"/>
              <w:rPr>
                <w:rStyle w:val="Blue"/>
                <w:sz w:val="18"/>
                <w:szCs w:val="18"/>
              </w:rPr>
            </w:pPr>
          </w:p>
        </w:tc>
        <w:tc>
          <w:tcPr>
            <w:tcW w:w="1326" w:type="pct"/>
            <w:shd w:val="clear" w:color="auto" w:fill="auto"/>
          </w:tcPr>
          <w:p w14:paraId="52A7CC51" w14:textId="39B1413E" w:rsidR="00590AD8" w:rsidRPr="00ED41E4" w:rsidRDefault="00242539" w:rsidP="0071775F">
            <w:pPr>
              <w:pStyle w:val="TableText"/>
              <w:rPr>
                <w:rStyle w:val="Blue"/>
                <w:color w:val="000000" w:themeColor="text1"/>
                <w:sz w:val="18"/>
                <w:szCs w:val="18"/>
              </w:rPr>
            </w:pPr>
            <w:r w:rsidRPr="00ED41E4">
              <w:rPr>
                <w:rStyle w:val="Blue"/>
                <w:color w:val="000000" w:themeColor="text1"/>
                <w:sz w:val="18"/>
                <w:szCs w:val="18"/>
              </w:rPr>
              <w:t>Event duration monitoring</w:t>
            </w:r>
          </w:p>
        </w:tc>
        <w:tc>
          <w:tcPr>
            <w:tcW w:w="1094" w:type="pct"/>
            <w:shd w:val="clear" w:color="auto" w:fill="auto"/>
          </w:tcPr>
          <w:p w14:paraId="0A561CDD" w14:textId="136F18CF" w:rsidR="00590AD8" w:rsidRPr="00ED41E4" w:rsidRDefault="00ED41E4" w:rsidP="008A08E9">
            <w:pPr>
              <w:pStyle w:val="TableText"/>
              <w:rPr>
                <w:rStyle w:val="Blue"/>
                <w:color w:val="000000" w:themeColor="text1"/>
                <w:sz w:val="18"/>
                <w:szCs w:val="18"/>
              </w:rPr>
            </w:pPr>
            <w:r w:rsidRPr="00ED41E4">
              <w:rPr>
                <w:rStyle w:val="Blue"/>
                <w:color w:val="000000" w:themeColor="text1"/>
                <w:sz w:val="18"/>
                <w:szCs w:val="18"/>
              </w:rPr>
              <w:t>SM 95800 26644</w:t>
            </w:r>
          </w:p>
        </w:tc>
        <w:tc>
          <w:tcPr>
            <w:tcW w:w="1641" w:type="pct"/>
            <w:shd w:val="clear" w:color="auto" w:fill="auto"/>
          </w:tcPr>
          <w:p w14:paraId="249E112B" w14:textId="1FE68D18" w:rsidR="00590AD8" w:rsidRPr="00ED41E4" w:rsidRDefault="00590AD8" w:rsidP="008A08E9">
            <w:pPr>
              <w:pStyle w:val="TableText"/>
              <w:rPr>
                <w:rStyle w:val="Blue"/>
                <w:color w:val="000000" w:themeColor="text1"/>
                <w:sz w:val="18"/>
                <w:szCs w:val="18"/>
                <w:highlight w:val="green"/>
              </w:rPr>
            </w:pPr>
            <w:r w:rsidRPr="00ED41E4">
              <w:rPr>
                <w:rStyle w:val="Blue"/>
                <w:color w:val="000000" w:themeColor="text1"/>
                <w:sz w:val="18"/>
                <w:szCs w:val="18"/>
              </w:rPr>
              <w:t>Storm to Environment EDM Monitoring Point</w:t>
            </w:r>
          </w:p>
        </w:tc>
      </w:tr>
      <w:tr w:rsidR="00127AF5" w:rsidRPr="008F36B8" w14:paraId="6C9142D7" w14:textId="77777777" w:rsidTr="00ED41E4">
        <w:trPr>
          <w:cantSplit/>
        </w:trPr>
        <w:tc>
          <w:tcPr>
            <w:tcW w:w="939" w:type="pct"/>
            <w:vMerge/>
            <w:shd w:val="clear" w:color="auto" w:fill="auto"/>
          </w:tcPr>
          <w:p w14:paraId="0C7992FE" w14:textId="77777777" w:rsidR="00127AF5" w:rsidRPr="008F36B8" w:rsidRDefault="00127AF5" w:rsidP="00127AF5">
            <w:pPr>
              <w:pStyle w:val="TableText"/>
              <w:rPr>
                <w:rStyle w:val="Blue"/>
                <w:sz w:val="18"/>
                <w:szCs w:val="18"/>
              </w:rPr>
            </w:pPr>
          </w:p>
        </w:tc>
        <w:tc>
          <w:tcPr>
            <w:tcW w:w="1326" w:type="pct"/>
            <w:shd w:val="clear" w:color="auto" w:fill="auto"/>
          </w:tcPr>
          <w:p w14:paraId="2F08E068" w14:textId="622CCA8D" w:rsidR="00127AF5" w:rsidRPr="00ED41E4" w:rsidRDefault="00127AF5" w:rsidP="00127AF5">
            <w:pPr>
              <w:pStyle w:val="TableText"/>
              <w:rPr>
                <w:rStyle w:val="Blue"/>
                <w:color w:val="000000" w:themeColor="text1"/>
                <w:sz w:val="18"/>
                <w:szCs w:val="18"/>
              </w:rPr>
            </w:pPr>
            <w:r w:rsidRPr="00ED41E4">
              <w:rPr>
                <w:rStyle w:val="Blue"/>
                <w:color w:val="000000" w:themeColor="text1"/>
                <w:sz w:val="18"/>
                <w:szCs w:val="18"/>
              </w:rPr>
              <w:t>Flow passed forward monitoring</w:t>
            </w:r>
          </w:p>
        </w:tc>
        <w:tc>
          <w:tcPr>
            <w:tcW w:w="1094" w:type="pct"/>
            <w:shd w:val="clear" w:color="auto" w:fill="auto"/>
          </w:tcPr>
          <w:p w14:paraId="0295D039" w14:textId="7FDFA03B" w:rsidR="00127AF5" w:rsidRPr="00ED41E4" w:rsidRDefault="00ED41E4" w:rsidP="00127AF5">
            <w:pPr>
              <w:pStyle w:val="TableText"/>
              <w:rPr>
                <w:rStyle w:val="Blue"/>
                <w:color w:val="000000" w:themeColor="text1"/>
                <w:sz w:val="18"/>
                <w:szCs w:val="18"/>
              </w:rPr>
            </w:pPr>
            <w:r w:rsidRPr="00ED41E4">
              <w:rPr>
                <w:rStyle w:val="Blue"/>
                <w:color w:val="000000" w:themeColor="text1"/>
                <w:sz w:val="18"/>
                <w:szCs w:val="18"/>
              </w:rPr>
              <w:t>SM 95800 26644</w:t>
            </w:r>
          </w:p>
        </w:tc>
        <w:tc>
          <w:tcPr>
            <w:tcW w:w="1641" w:type="pct"/>
            <w:shd w:val="clear" w:color="auto" w:fill="auto"/>
          </w:tcPr>
          <w:p w14:paraId="4861D766" w14:textId="5FD60AE3" w:rsidR="00127AF5" w:rsidRPr="00ED41E4" w:rsidRDefault="00127AF5" w:rsidP="00127AF5">
            <w:pPr>
              <w:pStyle w:val="TableText"/>
              <w:rPr>
                <w:rStyle w:val="Blue"/>
                <w:color w:val="000000" w:themeColor="text1"/>
                <w:sz w:val="18"/>
                <w:szCs w:val="18"/>
              </w:rPr>
            </w:pPr>
            <w:r w:rsidRPr="00ED41E4">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D41E4">
        <w:rPr>
          <w:rStyle w:val="Red"/>
          <w:color w:val="000000" w:themeColor="text1"/>
        </w:rPr>
        <w:lastRenderedPageBreak/>
        <w:t xml:space="preserve">Schedule 3A - Look up </w:t>
      </w:r>
      <w:proofErr w:type="gramStart"/>
      <w:r w:rsidR="00821962" w:rsidRPr="00ED41E4">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Number of s</w:t>
            </w:r>
            <w:bookmarkStart w:id="10" w:name="_Hlt511551491"/>
            <w:bookmarkEnd w:id="10"/>
            <w:r w:rsidRPr="00ED41E4">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4–7  </w:t>
            </w:r>
          </w:p>
        </w:tc>
        <w:tc>
          <w:tcPr>
            <w:tcW w:w="2660" w:type="pct"/>
            <w:shd w:val="clear" w:color="auto" w:fill="auto"/>
          </w:tcPr>
          <w:p w14:paraId="69C4BC74"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8–16</w:t>
            </w:r>
          </w:p>
        </w:tc>
        <w:tc>
          <w:tcPr>
            <w:tcW w:w="2660" w:type="pct"/>
            <w:shd w:val="clear" w:color="auto" w:fill="auto"/>
          </w:tcPr>
          <w:p w14:paraId="0648B3A3"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17–28 </w:t>
            </w:r>
          </w:p>
        </w:tc>
        <w:tc>
          <w:tcPr>
            <w:tcW w:w="2660" w:type="pct"/>
            <w:shd w:val="clear" w:color="auto" w:fill="auto"/>
          </w:tcPr>
          <w:p w14:paraId="778D512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29–40 </w:t>
            </w:r>
          </w:p>
        </w:tc>
        <w:tc>
          <w:tcPr>
            <w:tcW w:w="2660" w:type="pct"/>
            <w:shd w:val="clear" w:color="auto" w:fill="auto"/>
          </w:tcPr>
          <w:p w14:paraId="1B0C750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41–53  </w:t>
            </w:r>
          </w:p>
        </w:tc>
        <w:tc>
          <w:tcPr>
            <w:tcW w:w="2660" w:type="pct"/>
            <w:shd w:val="clear" w:color="auto" w:fill="auto"/>
          </w:tcPr>
          <w:p w14:paraId="6261ED31"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54–67  </w:t>
            </w:r>
          </w:p>
        </w:tc>
        <w:tc>
          <w:tcPr>
            <w:tcW w:w="2660" w:type="pct"/>
            <w:shd w:val="clear" w:color="auto" w:fill="auto"/>
          </w:tcPr>
          <w:p w14:paraId="3DA4AA29"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68–81  </w:t>
            </w:r>
          </w:p>
        </w:tc>
        <w:tc>
          <w:tcPr>
            <w:tcW w:w="2660" w:type="pct"/>
            <w:shd w:val="clear" w:color="auto" w:fill="auto"/>
          </w:tcPr>
          <w:p w14:paraId="240BF003"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82–95 </w:t>
            </w:r>
          </w:p>
        </w:tc>
        <w:tc>
          <w:tcPr>
            <w:tcW w:w="2660" w:type="pct"/>
            <w:shd w:val="clear" w:color="auto" w:fill="auto"/>
          </w:tcPr>
          <w:p w14:paraId="3947566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96–110 </w:t>
            </w:r>
          </w:p>
        </w:tc>
        <w:tc>
          <w:tcPr>
            <w:tcW w:w="2660" w:type="pct"/>
            <w:shd w:val="clear" w:color="auto" w:fill="auto"/>
          </w:tcPr>
          <w:p w14:paraId="7B637391"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111–125  </w:t>
            </w:r>
          </w:p>
        </w:tc>
        <w:tc>
          <w:tcPr>
            <w:tcW w:w="2660" w:type="pct"/>
            <w:shd w:val="clear" w:color="auto" w:fill="auto"/>
          </w:tcPr>
          <w:p w14:paraId="3A267D7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126–140  </w:t>
            </w:r>
          </w:p>
        </w:tc>
        <w:tc>
          <w:tcPr>
            <w:tcW w:w="2660" w:type="pct"/>
            <w:shd w:val="clear" w:color="auto" w:fill="auto"/>
          </w:tcPr>
          <w:p w14:paraId="49045AE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141–155  </w:t>
            </w:r>
          </w:p>
        </w:tc>
        <w:tc>
          <w:tcPr>
            <w:tcW w:w="2660" w:type="pct"/>
            <w:shd w:val="clear" w:color="auto" w:fill="auto"/>
          </w:tcPr>
          <w:p w14:paraId="68142938"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156–171  </w:t>
            </w:r>
          </w:p>
        </w:tc>
        <w:tc>
          <w:tcPr>
            <w:tcW w:w="2660" w:type="pct"/>
            <w:shd w:val="clear" w:color="auto" w:fill="auto"/>
          </w:tcPr>
          <w:p w14:paraId="7C328F6C"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172–187 </w:t>
            </w:r>
          </w:p>
        </w:tc>
        <w:tc>
          <w:tcPr>
            <w:tcW w:w="2660" w:type="pct"/>
            <w:shd w:val="clear" w:color="auto" w:fill="auto"/>
          </w:tcPr>
          <w:p w14:paraId="3D32E7D7"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188–203  </w:t>
            </w:r>
          </w:p>
        </w:tc>
        <w:tc>
          <w:tcPr>
            <w:tcW w:w="2660" w:type="pct"/>
            <w:shd w:val="clear" w:color="auto" w:fill="auto"/>
          </w:tcPr>
          <w:p w14:paraId="757AB9A0"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204–219  </w:t>
            </w:r>
          </w:p>
        </w:tc>
        <w:tc>
          <w:tcPr>
            <w:tcW w:w="2660" w:type="pct"/>
            <w:shd w:val="clear" w:color="auto" w:fill="auto"/>
          </w:tcPr>
          <w:p w14:paraId="7C72F087"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220–235  </w:t>
            </w:r>
          </w:p>
        </w:tc>
        <w:tc>
          <w:tcPr>
            <w:tcW w:w="2660" w:type="pct"/>
            <w:shd w:val="clear" w:color="auto" w:fill="auto"/>
          </w:tcPr>
          <w:p w14:paraId="777683A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236–251 </w:t>
            </w:r>
          </w:p>
        </w:tc>
        <w:tc>
          <w:tcPr>
            <w:tcW w:w="2660" w:type="pct"/>
            <w:shd w:val="clear" w:color="auto" w:fill="auto"/>
          </w:tcPr>
          <w:p w14:paraId="1036B43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252–268 </w:t>
            </w:r>
          </w:p>
        </w:tc>
        <w:tc>
          <w:tcPr>
            <w:tcW w:w="2660" w:type="pct"/>
            <w:shd w:val="clear" w:color="auto" w:fill="auto"/>
          </w:tcPr>
          <w:p w14:paraId="758D1B52"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269–284  </w:t>
            </w:r>
          </w:p>
        </w:tc>
        <w:tc>
          <w:tcPr>
            <w:tcW w:w="2660" w:type="pct"/>
            <w:shd w:val="clear" w:color="auto" w:fill="auto"/>
          </w:tcPr>
          <w:p w14:paraId="059DCBA8"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285–300  </w:t>
            </w:r>
          </w:p>
        </w:tc>
        <w:tc>
          <w:tcPr>
            <w:tcW w:w="2660" w:type="pct"/>
            <w:shd w:val="clear" w:color="auto" w:fill="auto"/>
          </w:tcPr>
          <w:p w14:paraId="2E8AAEF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301–317 </w:t>
            </w:r>
          </w:p>
        </w:tc>
        <w:tc>
          <w:tcPr>
            <w:tcW w:w="2660" w:type="pct"/>
            <w:shd w:val="clear" w:color="auto" w:fill="auto"/>
          </w:tcPr>
          <w:p w14:paraId="4208F093"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318–334  </w:t>
            </w:r>
          </w:p>
        </w:tc>
        <w:tc>
          <w:tcPr>
            <w:tcW w:w="2660" w:type="pct"/>
            <w:shd w:val="clear" w:color="auto" w:fill="auto"/>
          </w:tcPr>
          <w:p w14:paraId="3F38A39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335–350 </w:t>
            </w:r>
          </w:p>
        </w:tc>
        <w:tc>
          <w:tcPr>
            <w:tcW w:w="2660" w:type="pct"/>
            <w:shd w:val="clear" w:color="auto" w:fill="auto"/>
          </w:tcPr>
          <w:p w14:paraId="69B8293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351–365 </w:t>
            </w:r>
          </w:p>
        </w:tc>
        <w:tc>
          <w:tcPr>
            <w:tcW w:w="2660" w:type="pct"/>
            <w:shd w:val="clear" w:color="auto" w:fill="auto"/>
          </w:tcPr>
          <w:p w14:paraId="3579A65B"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 xml:space="preserve"> 25</w:t>
            </w:r>
          </w:p>
        </w:tc>
      </w:tr>
    </w:tbl>
    <w:p w14:paraId="6186E131" w14:textId="77777777" w:rsidR="00821962" w:rsidRPr="00ED41E4" w:rsidRDefault="005D2F25" w:rsidP="00821962">
      <w:pPr>
        <w:pStyle w:val="Heading1NotIndexed"/>
        <w:ind w:left="567"/>
        <w:rPr>
          <w:rStyle w:val="Red"/>
          <w:color w:val="000000" w:themeColor="text1"/>
        </w:rPr>
      </w:pPr>
      <w:r w:rsidRPr="008F36B8">
        <w:rPr>
          <w:rStyle w:val="Red"/>
        </w:rPr>
        <w:br w:type="page"/>
      </w:r>
      <w:r w:rsidR="00821962" w:rsidRPr="00ED41E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D41E4" w:rsidRPr="00ED41E4" w14:paraId="15F89F50" w14:textId="77777777" w:rsidTr="001F4EC0">
        <w:trPr>
          <w:cantSplit/>
          <w:tblHeader/>
        </w:trPr>
        <w:tc>
          <w:tcPr>
            <w:tcW w:w="737" w:type="pct"/>
            <w:shd w:val="clear" w:color="auto" w:fill="auto"/>
          </w:tcPr>
          <w:p w14:paraId="0E79F7C9"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Parameter</w:t>
            </w:r>
          </w:p>
        </w:tc>
        <w:tc>
          <w:tcPr>
            <w:tcW w:w="1056" w:type="pct"/>
            <w:shd w:val="clear" w:color="auto" w:fill="auto"/>
          </w:tcPr>
          <w:p w14:paraId="78238B78"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‘Normal frequency’ of samples per year</w:t>
            </w:r>
          </w:p>
        </w:tc>
        <w:tc>
          <w:tcPr>
            <w:tcW w:w="1055" w:type="pct"/>
            <w:shd w:val="clear" w:color="auto" w:fill="auto"/>
          </w:tcPr>
          <w:p w14:paraId="06AA764E"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ED41E4" w:rsidRDefault="00821962" w:rsidP="00821962">
            <w:pPr>
              <w:pStyle w:val="TableText"/>
              <w:rPr>
                <w:rStyle w:val="Red"/>
                <w:b/>
                <w:color w:val="000000" w:themeColor="text1"/>
                <w:sz w:val="18"/>
                <w:szCs w:val="18"/>
              </w:rPr>
            </w:pPr>
            <w:r w:rsidRPr="00ED41E4">
              <w:rPr>
                <w:rStyle w:val="Red"/>
                <w:b/>
                <w:color w:val="000000" w:themeColor="text1"/>
                <w:sz w:val="18"/>
                <w:szCs w:val="18"/>
              </w:rPr>
              <w:t>Out of hours samples</w:t>
            </w:r>
          </w:p>
        </w:tc>
      </w:tr>
      <w:tr w:rsidR="00ED41E4" w:rsidRPr="00ED41E4" w14:paraId="22B5F3DB" w14:textId="77777777" w:rsidTr="001F4EC0">
        <w:trPr>
          <w:cantSplit/>
        </w:trPr>
        <w:tc>
          <w:tcPr>
            <w:tcW w:w="737" w:type="pct"/>
            <w:shd w:val="clear" w:color="auto" w:fill="auto"/>
          </w:tcPr>
          <w:p w14:paraId="7E04794E"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Sanitary</w:t>
            </w:r>
          </w:p>
          <w:p w14:paraId="0CAE9CDA" w14:textId="77777777" w:rsidR="00821962" w:rsidRPr="00ED41E4"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24</w:t>
            </w:r>
          </w:p>
        </w:tc>
        <w:tc>
          <w:tcPr>
            <w:tcW w:w="1055" w:type="pct"/>
            <w:shd w:val="clear" w:color="auto" w:fill="auto"/>
          </w:tcPr>
          <w:p w14:paraId="773C4CC7"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12</w:t>
            </w:r>
          </w:p>
        </w:tc>
        <w:tc>
          <w:tcPr>
            <w:tcW w:w="1059" w:type="pct"/>
            <w:shd w:val="clear" w:color="auto" w:fill="auto"/>
          </w:tcPr>
          <w:p w14:paraId="5F5A59A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24</w:t>
            </w:r>
          </w:p>
        </w:tc>
        <w:tc>
          <w:tcPr>
            <w:tcW w:w="1093" w:type="pct"/>
            <w:shd w:val="clear" w:color="auto" w:fill="auto"/>
          </w:tcPr>
          <w:p w14:paraId="282EB3D6"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For 24 samples 2 out of hours samples per annum</w:t>
            </w:r>
          </w:p>
        </w:tc>
      </w:tr>
      <w:tr w:rsidR="00821962" w:rsidRPr="00ED41E4" w14:paraId="7C438A51" w14:textId="77777777" w:rsidTr="001F4EC0">
        <w:trPr>
          <w:cantSplit/>
        </w:trPr>
        <w:tc>
          <w:tcPr>
            <w:tcW w:w="737" w:type="pct"/>
            <w:shd w:val="clear" w:color="auto" w:fill="auto"/>
          </w:tcPr>
          <w:p w14:paraId="3958ED9A"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Non sanitary</w:t>
            </w:r>
          </w:p>
          <w:p w14:paraId="23A00D01" w14:textId="77777777" w:rsidR="00821962" w:rsidRPr="00ED41E4"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12</w:t>
            </w:r>
          </w:p>
        </w:tc>
        <w:tc>
          <w:tcPr>
            <w:tcW w:w="1055" w:type="pct"/>
            <w:shd w:val="clear" w:color="auto" w:fill="auto"/>
          </w:tcPr>
          <w:p w14:paraId="31479A9E"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12</w:t>
            </w:r>
          </w:p>
        </w:tc>
        <w:tc>
          <w:tcPr>
            <w:tcW w:w="1059" w:type="pct"/>
            <w:shd w:val="clear" w:color="auto" w:fill="auto"/>
          </w:tcPr>
          <w:p w14:paraId="2303665C"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12</w:t>
            </w:r>
          </w:p>
        </w:tc>
        <w:tc>
          <w:tcPr>
            <w:tcW w:w="1093" w:type="pct"/>
            <w:shd w:val="clear" w:color="auto" w:fill="auto"/>
          </w:tcPr>
          <w:p w14:paraId="547A8B6C" w14:textId="77777777" w:rsidR="00821962" w:rsidRPr="00ED41E4" w:rsidRDefault="00821962" w:rsidP="00821962">
            <w:pPr>
              <w:pStyle w:val="TableText"/>
              <w:rPr>
                <w:rStyle w:val="Red"/>
                <w:color w:val="000000" w:themeColor="text1"/>
                <w:sz w:val="18"/>
                <w:szCs w:val="18"/>
              </w:rPr>
            </w:pPr>
            <w:r w:rsidRPr="00ED41E4">
              <w:rPr>
                <w:rStyle w:val="Red"/>
                <w:color w:val="000000" w:themeColor="text1"/>
                <w:sz w:val="18"/>
                <w:szCs w:val="18"/>
              </w:rPr>
              <w:t>For 12 samples 1 out of hours sample per annum</w:t>
            </w:r>
          </w:p>
        </w:tc>
      </w:tr>
    </w:tbl>
    <w:p w14:paraId="461E4EB2" w14:textId="77777777" w:rsidR="00821962" w:rsidRPr="00ED41E4" w:rsidRDefault="00821962" w:rsidP="00821962">
      <w:pPr>
        <w:ind w:left="567"/>
        <w:rPr>
          <w:rStyle w:val="Pink"/>
          <w:color w:val="000000" w:themeColor="text1"/>
        </w:rPr>
      </w:pPr>
    </w:p>
    <w:p w14:paraId="7DC7CFA0" w14:textId="59BF1F3A" w:rsidR="00ED41E4" w:rsidRPr="008F36B8" w:rsidRDefault="005D2F25" w:rsidP="00ED41E4">
      <w:pPr>
        <w:pStyle w:val="Heading1NotIndexed"/>
        <w:ind w:left="567"/>
      </w:pPr>
      <w:r w:rsidRPr="008F36B8">
        <w:rPr>
          <w:rStyle w:val="Red"/>
        </w:rPr>
        <w:br w:type="page"/>
      </w:r>
    </w:p>
    <w:p w14:paraId="74D11A76" w14:textId="442319A5"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197A0AC0" w:rsidR="001A6A99" w:rsidRPr="001E6743" w:rsidRDefault="00D55C1F" w:rsidP="00ED41E4">
            <w:pPr>
              <w:pStyle w:val="TableText"/>
              <w:rPr>
                <w:b/>
                <w:i/>
                <w:iCs/>
                <w:sz w:val="18"/>
                <w:szCs w:val="18"/>
              </w:rPr>
            </w:pPr>
            <w:r w:rsidRPr="008F36B8">
              <w:rPr>
                <w:b/>
                <w:sz w:val="18"/>
                <w:szCs w:val="18"/>
              </w:rPr>
              <w:t>Monitoring point reference</w:t>
            </w:r>
          </w:p>
        </w:tc>
        <w:tc>
          <w:tcPr>
            <w:tcW w:w="1082" w:type="pct"/>
            <w:shd w:val="clear" w:color="auto" w:fill="auto"/>
          </w:tcPr>
          <w:p w14:paraId="603B7ACA" w14:textId="7DF24ED9" w:rsidR="001E6743" w:rsidRPr="008F36B8" w:rsidRDefault="00D55C1F" w:rsidP="00ED41E4">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7598CFC"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C04DCF">
              <w:rPr>
                <w:rStyle w:val="Blue"/>
                <w:rFonts w:cs="Arial"/>
                <w:color w:val="000000" w:themeColor="text1"/>
                <w:sz w:val="18"/>
                <w:szCs w:val="18"/>
              </w:rPr>
              <w:t>S</w:t>
            </w:r>
            <w:r w:rsidRPr="004F4F91">
              <w:rPr>
                <w:rStyle w:val="Blue"/>
                <w:rFonts w:cs="Arial"/>
                <w:color w:val="000000" w:themeColor="text1"/>
                <w:sz w:val="18"/>
                <w:szCs w:val="18"/>
              </w:rPr>
              <w:t>econdary trea</w:t>
            </w:r>
            <w:r w:rsidRPr="00ED41E4">
              <w:rPr>
                <w:rStyle w:val="Blue"/>
                <w:rFonts w:cs="Arial"/>
                <w:color w:val="000000" w:themeColor="text1"/>
                <w:sz w:val="18"/>
                <w:szCs w:val="18"/>
              </w:rPr>
              <w:t>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ED41E4" w:rsidRDefault="007A27A9" w:rsidP="00821962">
            <w:pPr>
              <w:pStyle w:val="TableText"/>
              <w:rPr>
                <w:rStyle w:val="Blue"/>
                <w:rFonts w:cs="Arial"/>
                <w:color w:val="000000" w:themeColor="text1"/>
                <w:sz w:val="18"/>
                <w:szCs w:val="18"/>
              </w:rPr>
            </w:pPr>
            <w:r w:rsidRPr="00ED41E4">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ED41E4" w:rsidRDefault="003A3DD7" w:rsidP="00821962">
            <w:pPr>
              <w:pStyle w:val="TableText"/>
              <w:rPr>
                <w:rStyle w:val="Blue"/>
                <w:rFonts w:cs="Arial"/>
                <w:color w:val="000000" w:themeColor="text1"/>
                <w:sz w:val="18"/>
                <w:szCs w:val="18"/>
              </w:rPr>
            </w:pPr>
            <w:r w:rsidRPr="00ED41E4">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679D5716" w:rsidR="00D55C1F" w:rsidRPr="005B0EF5" w:rsidRDefault="00D55C1F" w:rsidP="00821962">
            <w:pPr>
              <w:pStyle w:val="TableText"/>
              <w:rPr>
                <w:rStyle w:val="Blue"/>
                <w:rFonts w:cs="Arial"/>
                <w:color w:val="000000" w:themeColor="text1"/>
                <w:sz w:val="18"/>
                <w:szCs w:val="18"/>
              </w:rPr>
            </w:pPr>
            <w:r w:rsidRPr="005B0EF5">
              <w:rPr>
                <w:rStyle w:val="Blue"/>
                <w:rFonts w:cs="Arial"/>
                <w:color w:val="000000" w:themeColor="text1"/>
                <w:sz w:val="18"/>
                <w:szCs w:val="18"/>
              </w:rPr>
              <w:t>Operator Self</w:t>
            </w:r>
            <w:r w:rsidR="00127AF5" w:rsidRPr="005B0EF5">
              <w:rPr>
                <w:rStyle w:val="Blue"/>
                <w:rFonts w:cs="Arial"/>
                <w:color w:val="000000" w:themeColor="text1"/>
                <w:sz w:val="18"/>
                <w:szCs w:val="18"/>
              </w:rPr>
              <w:t>-</w:t>
            </w:r>
            <w:r w:rsidRPr="005B0EF5">
              <w:rPr>
                <w:rStyle w:val="Blue"/>
                <w:rFonts w:cs="Arial"/>
                <w:color w:val="000000" w:themeColor="text1"/>
                <w:sz w:val="18"/>
                <w:szCs w:val="18"/>
              </w:rPr>
              <w:t>Monitoring - ATU-BOD as O</w:t>
            </w:r>
            <w:r w:rsidRPr="005B0EF5">
              <w:rPr>
                <w:rStyle w:val="Blue"/>
                <w:rFonts w:cs="Arial"/>
                <w:color w:val="000000" w:themeColor="text1"/>
                <w:sz w:val="18"/>
                <w:szCs w:val="18"/>
                <w:vertAlign w:val="subscript"/>
              </w:rPr>
              <w:t>2</w:t>
            </w:r>
            <w:r w:rsidRPr="005B0EF5">
              <w:rPr>
                <w:rStyle w:val="Blue"/>
                <w:rFonts w:cs="Arial"/>
                <w:color w:val="000000" w:themeColor="text1"/>
                <w:sz w:val="18"/>
                <w:szCs w:val="18"/>
              </w:rPr>
              <w:t>, ammoniacal nitrogen (expressed as N), suspended solids (measured after drying at 105</w:t>
            </w:r>
            <w:r w:rsidR="0042379F" w:rsidRPr="005B0EF5">
              <w:rPr>
                <w:rStyle w:val="Blue"/>
                <w:rFonts w:cs="Arial"/>
                <w:color w:val="000000" w:themeColor="text1"/>
                <w:sz w:val="18"/>
                <w:szCs w:val="18"/>
              </w:rPr>
              <w:t>°</w:t>
            </w:r>
            <w:r w:rsidRPr="005B0EF5">
              <w:rPr>
                <w:rStyle w:val="Blue"/>
                <w:rFonts w:cs="Arial"/>
                <w:color w:val="000000" w:themeColor="text1"/>
                <w:sz w:val="18"/>
                <w:szCs w:val="18"/>
              </w:rPr>
              <w:t>C), total phosphorus as P</w:t>
            </w:r>
          </w:p>
        </w:tc>
        <w:tc>
          <w:tcPr>
            <w:tcW w:w="1000" w:type="pct"/>
            <w:shd w:val="clear" w:color="auto" w:fill="auto"/>
          </w:tcPr>
          <w:p w14:paraId="58FF3449" w14:textId="2BB2C46C" w:rsidR="00D55C1F" w:rsidRPr="005B0EF5" w:rsidRDefault="0074732C" w:rsidP="00821962">
            <w:pPr>
              <w:pStyle w:val="TableText"/>
              <w:rPr>
                <w:rStyle w:val="Blue"/>
                <w:rFonts w:cs="Arial"/>
                <w:color w:val="000000" w:themeColor="text1"/>
                <w:sz w:val="18"/>
                <w:szCs w:val="18"/>
              </w:rPr>
            </w:pPr>
            <w:r w:rsidRPr="005B0EF5">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5B0EF5" w:rsidRDefault="00D55C1F" w:rsidP="00821962">
            <w:pPr>
              <w:pStyle w:val="TableText"/>
              <w:rPr>
                <w:rStyle w:val="Blue"/>
                <w:rFonts w:cs="Arial"/>
                <w:color w:val="000000" w:themeColor="text1"/>
                <w:sz w:val="18"/>
                <w:szCs w:val="18"/>
              </w:rPr>
            </w:pPr>
            <w:r w:rsidRPr="005B0EF5">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5B0EF5" w:rsidRDefault="0074732C" w:rsidP="00821962">
            <w:pPr>
              <w:pStyle w:val="TableText"/>
              <w:rPr>
                <w:rStyle w:val="Blue"/>
                <w:rFonts w:cs="Arial"/>
                <w:color w:val="000000" w:themeColor="text1"/>
                <w:sz w:val="18"/>
                <w:szCs w:val="18"/>
              </w:rPr>
            </w:pPr>
            <w:r w:rsidRPr="005B0EF5">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w:t>
            </w:r>
            <w:r w:rsidRPr="005B0EF5">
              <w:rPr>
                <w:rStyle w:val="Blue"/>
                <w:rFonts w:cs="Arial"/>
                <w:color w:val="000000" w:themeColor="text1"/>
                <w:sz w:val="18"/>
                <w:szCs w:val="18"/>
              </w:rPr>
              <w:t>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5B0EF5" w:rsidRDefault="006F65DE" w:rsidP="006F65DE">
            <w:pPr>
              <w:pStyle w:val="TableText"/>
              <w:rPr>
                <w:rStyle w:val="Blue"/>
                <w:rFonts w:cs="Arial"/>
                <w:color w:val="000000" w:themeColor="text1"/>
                <w:sz w:val="18"/>
                <w:szCs w:val="18"/>
                <w:highlight w:val="cyan"/>
              </w:rPr>
            </w:pPr>
            <w:r w:rsidRPr="005B0EF5">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59349E1E" w14:textId="77777777" w:rsidR="007A365F" w:rsidRDefault="007A365F"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7A93C797" w14:textId="0A661294" w:rsidR="007A365F" w:rsidRDefault="007A365F" w:rsidP="007A365F">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0640AF5A" w:rsidR="002B3F38" w:rsidRPr="005B0EF5" w:rsidRDefault="00013B16" w:rsidP="007A365F">
            <w:pPr>
              <w:pStyle w:val="TableText"/>
              <w:rPr>
                <w:rStyle w:val="Blue"/>
                <w:rFonts w:cs="Arial"/>
                <w:color w:val="000000" w:themeColor="text1"/>
                <w:sz w:val="18"/>
                <w:szCs w:val="18"/>
              </w:rPr>
            </w:pPr>
            <w:r w:rsidRPr="005B0EF5">
              <w:rPr>
                <w:rStyle w:val="Blue"/>
                <w:rFonts w:cs="Arial"/>
                <w:color w:val="000000" w:themeColor="text1"/>
                <w:sz w:val="18"/>
                <w:szCs w:val="18"/>
              </w:rPr>
              <w:t>S</w:t>
            </w:r>
            <w:r w:rsidR="007942AE" w:rsidRPr="005B0EF5">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5B0EF5" w:rsidRDefault="007942AE" w:rsidP="002B3F38">
            <w:pPr>
              <w:pStyle w:val="TableText"/>
              <w:rPr>
                <w:rStyle w:val="Blue"/>
                <w:rFonts w:cs="Arial"/>
                <w:color w:val="000000" w:themeColor="text1"/>
                <w:sz w:val="18"/>
                <w:szCs w:val="18"/>
              </w:rPr>
            </w:pPr>
            <w:r w:rsidRPr="005B0EF5">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5B0EF5" w:rsidRDefault="007942AE" w:rsidP="002B3F38">
            <w:pPr>
              <w:pStyle w:val="TableText"/>
              <w:rPr>
                <w:rStyle w:val="Blue"/>
                <w:rFonts w:cs="Arial"/>
                <w:color w:val="000000" w:themeColor="text1"/>
                <w:sz w:val="18"/>
                <w:szCs w:val="18"/>
              </w:rPr>
            </w:pPr>
            <w:r w:rsidRPr="005B0EF5">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5B0EF5" w:rsidRDefault="00882241" w:rsidP="002B3F38">
            <w:pPr>
              <w:pStyle w:val="TableText"/>
              <w:rPr>
                <w:rStyle w:val="Blue"/>
                <w:rFonts w:cs="Arial"/>
                <w:color w:val="000000" w:themeColor="text1"/>
                <w:sz w:val="18"/>
                <w:szCs w:val="18"/>
              </w:rPr>
            </w:pPr>
            <w:r w:rsidRPr="005B0EF5">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5B0EF5" w:rsidRDefault="002B3F38" w:rsidP="002B3F38">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Reports to be provided to </w:t>
            </w:r>
            <w:r w:rsidR="0036367A" w:rsidRPr="005B0EF5">
              <w:rPr>
                <w:rStyle w:val="Blue"/>
                <w:rFonts w:cs="Arial"/>
                <w:color w:val="000000" w:themeColor="text1"/>
                <w:sz w:val="18"/>
                <w:szCs w:val="18"/>
              </w:rPr>
              <w:t>Natural</w:t>
            </w:r>
            <w:r w:rsidRPr="005B0EF5">
              <w:rPr>
                <w:rStyle w:val="Blue"/>
                <w:rFonts w:cs="Arial"/>
                <w:color w:val="000000" w:themeColor="text1"/>
                <w:sz w:val="18"/>
                <w:szCs w:val="18"/>
              </w:rPr>
              <w:t xml:space="preserve"> Resources Wales upon </w:t>
            </w:r>
            <w:proofErr w:type="gramStart"/>
            <w:r w:rsidRPr="005B0EF5">
              <w:rPr>
                <w:rStyle w:val="Blue"/>
                <w:rFonts w:cs="Arial"/>
                <w:color w:val="000000" w:themeColor="text1"/>
                <w:sz w:val="18"/>
                <w:szCs w:val="18"/>
              </w:rPr>
              <w:t>request</w:t>
            </w:r>
            <w:proofErr w:type="gramEnd"/>
            <w:r w:rsidRPr="005B0EF5">
              <w:rPr>
                <w:rStyle w:val="Blue"/>
                <w:rFonts w:cs="Arial"/>
                <w:color w:val="000000" w:themeColor="text1"/>
                <w:sz w:val="18"/>
                <w:szCs w:val="18"/>
              </w:rPr>
              <w:t xml:space="preserve"> </w:t>
            </w:r>
          </w:p>
          <w:p w14:paraId="7E496BDA" w14:textId="6AC92B5C" w:rsidR="002B3F38" w:rsidRPr="005B0EF5" w:rsidRDefault="002B3F38" w:rsidP="002B3F38">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 to be submitted within 28 days unless otherwise specified in writing by </w:t>
            </w:r>
            <w:r w:rsidR="0036367A" w:rsidRPr="005B0EF5">
              <w:rPr>
                <w:rStyle w:val="Blue"/>
                <w:rFonts w:cs="Arial"/>
                <w:color w:val="000000" w:themeColor="text1"/>
                <w:sz w:val="18"/>
                <w:szCs w:val="18"/>
              </w:rPr>
              <w:t>Natural</w:t>
            </w:r>
            <w:r w:rsidRPr="005B0EF5">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5B0EF5" w:rsidRDefault="002D5236" w:rsidP="002D5236">
            <w:pPr>
              <w:pStyle w:val="TableText"/>
              <w:rPr>
                <w:rStyle w:val="Blue"/>
                <w:rFonts w:cs="Calibri"/>
                <w:color w:val="000000" w:themeColor="text1"/>
                <w:sz w:val="18"/>
                <w:szCs w:val="18"/>
              </w:rPr>
            </w:pPr>
            <w:r w:rsidRPr="005B0EF5">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5B0EF5" w:rsidRDefault="002D5236" w:rsidP="002D5236">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Reports to be provided to </w:t>
            </w:r>
            <w:r w:rsidR="0036367A" w:rsidRPr="005B0EF5">
              <w:rPr>
                <w:rStyle w:val="Blue"/>
                <w:rFonts w:cs="Arial"/>
                <w:color w:val="000000" w:themeColor="text1"/>
                <w:sz w:val="18"/>
                <w:szCs w:val="18"/>
              </w:rPr>
              <w:t>Natural</w:t>
            </w:r>
            <w:r w:rsidRPr="005B0EF5">
              <w:rPr>
                <w:rStyle w:val="Blue"/>
                <w:rFonts w:cs="Arial"/>
                <w:color w:val="000000" w:themeColor="text1"/>
                <w:sz w:val="18"/>
                <w:szCs w:val="18"/>
              </w:rPr>
              <w:t xml:space="preserve"> Resources Wales upon </w:t>
            </w:r>
            <w:proofErr w:type="gramStart"/>
            <w:r w:rsidRPr="005B0EF5">
              <w:rPr>
                <w:rStyle w:val="Blue"/>
                <w:rFonts w:cs="Arial"/>
                <w:color w:val="000000" w:themeColor="text1"/>
                <w:sz w:val="18"/>
                <w:szCs w:val="18"/>
              </w:rPr>
              <w:t>request</w:t>
            </w:r>
            <w:proofErr w:type="gramEnd"/>
            <w:r w:rsidRPr="005B0EF5">
              <w:rPr>
                <w:rStyle w:val="Blue"/>
                <w:rFonts w:cs="Arial"/>
                <w:color w:val="000000" w:themeColor="text1"/>
                <w:sz w:val="18"/>
                <w:szCs w:val="18"/>
              </w:rPr>
              <w:t xml:space="preserve"> </w:t>
            </w:r>
          </w:p>
          <w:p w14:paraId="7559B109" w14:textId="520258A6" w:rsidR="002D5236" w:rsidRPr="005B0EF5" w:rsidRDefault="002D5236" w:rsidP="002D5236">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 to be submitted within 28 days unless otherwise specified in writing by </w:t>
            </w:r>
            <w:r w:rsidR="0036367A" w:rsidRPr="005B0EF5">
              <w:rPr>
                <w:rStyle w:val="Blue"/>
                <w:rFonts w:cs="Arial"/>
                <w:color w:val="000000" w:themeColor="text1"/>
                <w:sz w:val="18"/>
                <w:szCs w:val="18"/>
              </w:rPr>
              <w:t>Natural</w:t>
            </w:r>
            <w:r w:rsidRPr="005B0EF5">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5B0EF5" w:rsidRDefault="002D5236" w:rsidP="002D5236">
            <w:pPr>
              <w:pStyle w:val="TableText"/>
              <w:rPr>
                <w:rStyle w:val="Blue"/>
                <w:rFonts w:cs="Calibri"/>
                <w:color w:val="000000" w:themeColor="text1"/>
                <w:sz w:val="18"/>
                <w:szCs w:val="18"/>
              </w:rPr>
            </w:pPr>
            <w:r w:rsidRPr="005B0EF5">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5B0EF5" w:rsidRDefault="002D5236" w:rsidP="002D5236">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Reports to be provided to </w:t>
            </w:r>
            <w:r w:rsidR="0036367A" w:rsidRPr="005B0EF5">
              <w:rPr>
                <w:rStyle w:val="Blue"/>
                <w:rFonts w:cs="Arial"/>
                <w:color w:val="000000" w:themeColor="text1"/>
                <w:sz w:val="18"/>
                <w:szCs w:val="18"/>
              </w:rPr>
              <w:t>Natural</w:t>
            </w:r>
            <w:r w:rsidRPr="005B0EF5">
              <w:rPr>
                <w:rStyle w:val="Blue"/>
                <w:rFonts w:cs="Arial"/>
                <w:color w:val="000000" w:themeColor="text1"/>
                <w:sz w:val="18"/>
                <w:szCs w:val="18"/>
              </w:rPr>
              <w:t xml:space="preserve"> Resources Wales upon </w:t>
            </w:r>
            <w:proofErr w:type="gramStart"/>
            <w:r w:rsidRPr="005B0EF5">
              <w:rPr>
                <w:rStyle w:val="Blue"/>
                <w:rFonts w:cs="Arial"/>
                <w:color w:val="000000" w:themeColor="text1"/>
                <w:sz w:val="18"/>
                <w:szCs w:val="18"/>
              </w:rPr>
              <w:t>request</w:t>
            </w:r>
            <w:proofErr w:type="gramEnd"/>
            <w:r w:rsidRPr="005B0EF5">
              <w:rPr>
                <w:rStyle w:val="Blue"/>
                <w:rFonts w:cs="Arial"/>
                <w:color w:val="000000" w:themeColor="text1"/>
                <w:sz w:val="18"/>
                <w:szCs w:val="18"/>
              </w:rPr>
              <w:t xml:space="preserve"> </w:t>
            </w:r>
          </w:p>
          <w:p w14:paraId="36C1951E" w14:textId="611691B1" w:rsidR="002D5236" w:rsidRPr="005B0EF5" w:rsidRDefault="002D5236" w:rsidP="002D5236">
            <w:pPr>
              <w:pStyle w:val="TableText"/>
              <w:rPr>
                <w:rStyle w:val="Blue"/>
                <w:rFonts w:cs="Arial"/>
                <w:color w:val="000000" w:themeColor="text1"/>
                <w:sz w:val="18"/>
                <w:szCs w:val="18"/>
              </w:rPr>
            </w:pPr>
            <w:r w:rsidRPr="005B0EF5">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5B0EF5" w:rsidRDefault="00C03BF8" w:rsidP="00C03BF8">
            <w:pPr>
              <w:pStyle w:val="TableText"/>
              <w:rPr>
                <w:rStyle w:val="Blue"/>
                <w:rFonts w:cs="Calibri"/>
                <w:color w:val="000000" w:themeColor="text1"/>
                <w:sz w:val="18"/>
                <w:szCs w:val="18"/>
              </w:rPr>
            </w:pPr>
            <w:r w:rsidRPr="005B0EF5">
              <w:rPr>
                <w:rStyle w:val="Blue"/>
                <w:rFonts w:cs="Calibri"/>
                <w:color w:val="000000" w:themeColor="text1"/>
                <w:sz w:val="18"/>
                <w:szCs w:val="18"/>
              </w:rPr>
              <w:t xml:space="preserve">MCERTS FPF Monitoring Point </w:t>
            </w:r>
          </w:p>
          <w:p w14:paraId="4CA0CCBB" w14:textId="77777777" w:rsidR="00C03BF8" w:rsidRPr="005B0EF5" w:rsidRDefault="00C03BF8" w:rsidP="00C03BF8">
            <w:pPr>
              <w:pStyle w:val="TableText"/>
              <w:rPr>
                <w:rStyle w:val="Blue"/>
                <w:rFonts w:cs="Calibri"/>
                <w:color w:val="000000" w:themeColor="text1"/>
                <w:sz w:val="18"/>
                <w:szCs w:val="18"/>
              </w:rPr>
            </w:pPr>
            <w:r w:rsidRPr="005B0EF5">
              <w:rPr>
                <w:rStyle w:val="Blue"/>
                <w:rFonts w:cs="Calibri"/>
                <w:color w:val="000000" w:themeColor="text1"/>
                <w:sz w:val="18"/>
                <w:szCs w:val="18"/>
              </w:rPr>
              <w:t>and</w:t>
            </w:r>
          </w:p>
          <w:p w14:paraId="1EC5D147" w14:textId="0A1CB592" w:rsidR="008D4811" w:rsidRPr="005B0EF5" w:rsidRDefault="008D4811" w:rsidP="00C03BF8">
            <w:pPr>
              <w:pStyle w:val="TableText"/>
              <w:rPr>
                <w:rStyle w:val="Blue"/>
                <w:rFonts w:cs="Arial"/>
                <w:color w:val="000000" w:themeColor="text1"/>
                <w:sz w:val="18"/>
                <w:szCs w:val="18"/>
              </w:rPr>
            </w:pPr>
            <w:r w:rsidRPr="005B0EF5">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5B0EF5" w:rsidRDefault="002B3F38" w:rsidP="002B3F38">
            <w:pPr>
              <w:pStyle w:val="TableText"/>
              <w:rPr>
                <w:rStyle w:val="Blue"/>
                <w:rFonts w:cs="Arial"/>
                <w:color w:val="000000" w:themeColor="text1"/>
                <w:sz w:val="18"/>
                <w:szCs w:val="18"/>
              </w:rPr>
            </w:pPr>
            <w:r w:rsidRPr="005B0EF5">
              <w:rPr>
                <w:rStyle w:val="Blue"/>
                <w:rFonts w:cs="Arial"/>
                <w:color w:val="000000" w:themeColor="text1"/>
                <w:sz w:val="18"/>
                <w:szCs w:val="18"/>
              </w:rPr>
              <w:t xml:space="preserve">From </w:t>
            </w:r>
            <w:r w:rsidR="00A72257" w:rsidRPr="005B0EF5">
              <w:rPr>
                <w:rStyle w:val="Blue"/>
                <w:rFonts w:cs="Arial"/>
                <w:color w:val="000000" w:themeColor="text1"/>
                <w:sz w:val="18"/>
                <w:szCs w:val="18"/>
              </w:rPr>
              <w:t>01/01/202</w:t>
            </w:r>
            <w:r w:rsidR="00661E6F" w:rsidRPr="005B0EF5">
              <w:rPr>
                <w:rStyle w:val="Blue"/>
                <w:rFonts w:cs="Arial"/>
                <w:color w:val="000000" w:themeColor="text1"/>
                <w:sz w:val="18"/>
                <w:szCs w:val="18"/>
              </w:rPr>
              <w:t>5</w:t>
            </w:r>
            <w:r w:rsidR="00A72257" w:rsidRPr="005B0EF5">
              <w:rPr>
                <w:rStyle w:val="Blue"/>
                <w:rFonts w:cs="Arial"/>
                <w:color w:val="000000" w:themeColor="text1"/>
                <w:sz w:val="18"/>
                <w:szCs w:val="18"/>
              </w:rPr>
              <w:t>:</w:t>
            </w:r>
          </w:p>
          <w:p w14:paraId="11BD0754" w14:textId="77777777" w:rsidR="002B3F38" w:rsidRPr="005B0EF5" w:rsidRDefault="002B3F38" w:rsidP="002B3F38">
            <w:pPr>
              <w:pStyle w:val="TableText"/>
              <w:rPr>
                <w:rStyle w:val="Blue"/>
                <w:rFonts w:cs="Arial"/>
                <w:color w:val="000000" w:themeColor="text1"/>
                <w:sz w:val="18"/>
                <w:szCs w:val="18"/>
              </w:rPr>
            </w:pPr>
            <w:r w:rsidRPr="005B0EF5">
              <w:rPr>
                <w:rStyle w:val="Blue"/>
                <w:rFonts w:cs="Arial"/>
                <w:color w:val="000000" w:themeColor="text1"/>
                <w:sz w:val="18"/>
                <w:szCs w:val="18"/>
              </w:rPr>
              <w:t>Annually</w:t>
            </w:r>
          </w:p>
          <w:p w14:paraId="6C62DCB0" w14:textId="3D3C2D89" w:rsidR="002B3F38" w:rsidRPr="005B0EF5" w:rsidRDefault="002B3F38" w:rsidP="00D16230">
            <w:pPr>
              <w:pStyle w:val="TableText"/>
              <w:rPr>
                <w:rStyle w:val="Blue"/>
                <w:rFonts w:cs="Arial"/>
                <w:color w:val="000000" w:themeColor="text1"/>
                <w:sz w:val="18"/>
                <w:szCs w:val="18"/>
              </w:rPr>
            </w:pPr>
            <w:r w:rsidRPr="005B0EF5">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27945C21" w:rsidR="00821962" w:rsidRPr="005B0EF5" w:rsidRDefault="00821962" w:rsidP="00821962">
            <w:pPr>
              <w:pStyle w:val="TableText"/>
              <w:rPr>
                <w:rStyle w:val="Blue"/>
                <w:color w:val="000000" w:themeColor="text1"/>
                <w:sz w:val="18"/>
                <w:szCs w:val="18"/>
              </w:rPr>
            </w:pPr>
            <w:r w:rsidRPr="005B0EF5">
              <w:rPr>
                <w:rStyle w:val="Blue"/>
                <w:color w:val="000000" w:themeColor="text1"/>
                <w:sz w:val="18"/>
                <w:szCs w:val="18"/>
              </w:rPr>
              <w:t>OSM - ATU-BOD as O</w:t>
            </w:r>
            <w:r w:rsidRPr="005B0EF5">
              <w:rPr>
                <w:rStyle w:val="Blue"/>
                <w:color w:val="000000" w:themeColor="text1"/>
                <w:sz w:val="18"/>
                <w:szCs w:val="18"/>
                <w:vertAlign w:val="subscript"/>
              </w:rPr>
              <w:t>2</w:t>
            </w:r>
            <w:r w:rsidRPr="005B0EF5">
              <w:rPr>
                <w:rStyle w:val="Blue"/>
                <w:color w:val="000000" w:themeColor="text1"/>
                <w:sz w:val="18"/>
                <w:szCs w:val="18"/>
              </w:rPr>
              <w:t>, ammoniacal nitrogen (expressed as N), suspended solids (measured after drying at 105</w:t>
            </w:r>
            <w:r w:rsidR="0042379F" w:rsidRPr="005B0EF5">
              <w:rPr>
                <w:rStyle w:val="Blue"/>
                <w:color w:val="000000" w:themeColor="text1"/>
                <w:sz w:val="18"/>
                <w:szCs w:val="18"/>
              </w:rPr>
              <w:t>°</w:t>
            </w:r>
            <w:r w:rsidRPr="005B0EF5">
              <w:rPr>
                <w:rStyle w:val="Blue"/>
                <w:color w:val="000000" w:themeColor="text1"/>
                <w:sz w:val="18"/>
                <w:szCs w:val="18"/>
              </w:rPr>
              <w:t>C), total phosphorus as P</w:t>
            </w:r>
          </w:p>
        </w:tc>
        <w:tc>
          <w:tcPr>
            <w:tcW w:w="3085" w:type="pct"/>
            <w:shd w:val="clear" w:color="auto" w:fill="auto"/>
          </w:tcPr>
          <w:p w14:paraId="38E62C5D" w14:textId="77777777" w:rsidR="00821962" w:rsidRPr="005B0EF5" w:rsidRDefault="00821962" w:rsidP="00821962">
            <w:pPr>
              <w:pStyle w:val="TableText"/>
              <w:rPr>
                <w:rStyle w:val="Blue"/>
                <w:color w:val="000000" w:themeColor="text1"/>
                <w:sz w:val="18"/>
                <w:szCs w:val="18"/>
              </w:rPr>
            </w:pPr>
            <w:r w:rsidRPr="005B0EF5">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324FCEE0"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3909E544"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w:t>
            </w:r>
            <w:r w:rsidRPr="00D90878">
              <w:rPr>
                <w:rStyle w:val="Blue"/>
                <w:rFonts w:cs="Arial"/>
                <w:color w:val="00B0F0"/>
                <w:sz w:val="18"/>
                <w:szCs w:val="18"/>
              </w:rPr>
              <w:t xml:space="preserve"> </w:t>
            </w:r>
            <w:r w:rsidRPr="00033469">
              <w:rPr>
                <w:rStyle w:val="Blue"/>
                <w:rFonts w:cs="Arial"/>
                <w:color w:val="000000" w:themeColor="text1"/>
                <w:sz w:val="18"/>
                <w:szCs w:val="18"/>
              </w:rPr>
              <w:t>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968DDAB" w:rsidR="00821962" w:rsidRPr="005B0EF5" w:rsidRDefault="002F406F" w:rsidP="00821962">
            <w:pPr>
              <w:pStyle w:val="TableText"/>
              <w:rPr>
                <w:color w:val="000000" w:themeColor="text1"/>
              </w:rPr>
            </w:pPr>
            <w:r w:rsidRPr="005B0EF5">
              <w:rPr>
                <w:color w:val="000000" w:themeColor="text1"/>
              </w:rPr>
              <w:fldChar w:fldCharType="begin"/>
            </w:r>
            <w:r w:rsidRPr="005B0EF5">
              <w:rPr>
                <w:color w:val="000000" w:themeColor="text1"/>
              </w:rPr>
              <w:instrText xml:space="preserve"> MERGEFIELD FE_Permit_Number </w:instrText>
            </w:r>
            <w:r w:rsidRPr="005B0EF5">
              <w:rPr>
                <w:color w:val="000000" w:themeColor="text1"/>
              </w:rPr>
              <w:fldChar w:fldCharType="separate"/>
            </w:r>
            <w:r w:rsidR="00222F86" w:rsidRPr="005B0EF5">
              <w:rPr>
                <w:noProof/>
                <w:color w:val="000000" w:themeColor="text1"/>
              </w:rPr>
              <w:t>BH0068601</w:t>
            </w:r>
            <w:r w:rsidRPr="005B0EF5">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5B0EF5" w:rsidRDefault="00B9650A" w:rsidP="00821962">
            <w:pPr>
              <w:pStyle w:val="TableText"/>
              <w:rPr>
                <w:color w:val="000000" w:themeColor="text1"/>
              </w:rPr>
            </w:pPr>
            <w:r w:rsidRPr="005B0EF5">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E905F86" w:rsidR="00821962" w:rsidRPr="005B0EF5" w:rsidRDefault="00E223F0" w:rsidP="00821962">
            <w:pPr>
              <w:pStyle w:val="TableText"/>
              <w:rPr>
                <w:color w:val="000000" w:themeColor="text1"/>
              </w:rPr>
            </w:pPr>
            <w:r w:rsidRPr="005B0EF5">
              <w:rPr>
                <w:color w:val="000000" w:themeColor="text1"/>
              </w:rPr>
              <w:fldChar w:fldCharType="begin"/>
            </w:r>
            <w:r w:rsidRPr="005B0EF5">
              <w:rPr>
                <w:color w:val="000000" w:themeColor="text1"/>
              </w:rPr>
              <w:instrText xml:space="preserve"> MERGEFIELD Site_Name </w:instrText>
            </w:r>
            <w:r w:rsidRPr="005B0EF5">
              <w:rPr>
                <w:color w:val="000000" w:themeColor="text1"/>
              </w:rPr>
              <w:fldChar w:fldCharType="separate"/>
            </w:r>
            <w:r w:rsidR="00222F86" w:rsidRPr="005B0EF5">
              <w:rPr>
                <w:noProof/>
                <w:color w:val="000000" w:themeColor="text1"/>
              </w:rPr>
              <w:t>Wolfscastle Wastewater Treatment Works</w:t>
            </w:r>
            <w:r w:rsidRPr="005B0EF5">
              <w:rPr>
                <w:color w:val="000000" w:themeColor="text1"/>
              </w:rPr>
              <w:fldChar w:fldCharType="end"/>
            </w:r>
            <w:r w:rsidRPr="005B0EF5">
              <w:rPr>
                <w:color w:val="000000" w:themeColor="text1"/>
              </w:rPr>
              <w:t xml:space="preserve">, </w:t>
            </w:r>
            <w:r w:rsidRPr="005B0EF5">
              <w:rPr>
                <w:color w:val="000000" w:themeColor="text1"/>
              </w:rPr>
              <w:fldChar w:fldCharType="begin"/>
            </w:r>
            <w:r w:rsidRPr="005B0EF5">
              <w:rPr>
                <w:color w:val="000000" w:themeColor="text1"/>
              </w:rPr>
              <w:instrText xml:space="preserve"> MERGEFIELD DSI_ADD2 </w:instrText>
            </w:r>
            <w:r w:rsidRPr="005B0EF5">
              <w:rPr>
                <w:color w:val="000000" w:themeColor="text1"/>
              </w:rPr>
              <w:fldChar w:fldCharType="separate"/>
            </w:r>
            <w:r w:rsidR="00222F86" w:rsidRPr="005B0EF5">
              <w:rPr>
                <w:noProof/>
                <w:color w:val="000000" w:themeColor="text1"/>
              </w:rPr>
              <w:t>Track near ‘Glanafon’</w:t>
            </w:r>
            <w:r w:rsidRPr="005B0EF5">
              <w:rPr>
                <w:color w:val="000000" w:themeColor="text1"/>
              </w:rPr>
              <w:fldChar w:fldCharType="end"/>
            </w:r>
            <w:r w:rsidRPr="005B0EF5">
              <w:rPr>
                <w:color w:val="000000" w:themeColor="text1"/>
              </w:rPr>
              <w:t xml:space="preserve">, </w:t>
            </w:r>
            <w:r w:rsidRPr="005B0EF5">
              <w:rPr>
                <w:color w:val="000000" w:themeColor="text1"/>
              </w:rPr>
              <w:fldChar w:fldCharType="begin"/>
            </w:r>
            <w:r w:rsidRPr="005B0EF5">
              <w:rPr>
                <w:color w:val="000000" w:themeColor="text1"/>
              </w:rPr>
              <w:instrText xml:space="preserve"> MERGEFIELD DSI_ADD3 </w:instrText>
            </w:r>
            <w:r w:rsidRPr="005B0EF5">
              <w:rPr>
                <w:color w:val="000000" w:themeColor="text1"/>
              </w:rPr>
              <w:fldChar w:fldCharType="separate"/>
            </w:r>
            <w:r w:rsidR="00222F86" w:rsidRPr="005B0EF5">
              <w:rPr>
                <w:noProof/>
                <w:color w:val="000000" w:themeColor="text1"/>
              </w:rPr>
              <w:t>Wolfscastle</w:t>
            </w:r>
            <w:r w:rsidRPr="005B0EF5">
              <w:rPr>
                <w:color w:val="000000" w:themeColor="text1"/>
              </w:rPr>
              <w:fldChar w:fldCharType="end"/>
            </w:r>
            <w:r w:rsidRPr="005B0EF5">
              <w:rPr>
                <w:color w:val="000000" w:themeColor="text1"/>
              </w:rPr>
              <w:t xml:space="preserve">, </w:t>
            </w:r>
            <w:r w:rsidRPr="005B0EF5">
              <w:rPr>
                <w:color w:val="000000" w:themeColor="text1"/>
              </w:rPr>
              <w:fldChar w:fldCharType="begin"/>
            </w:r>
            <w:r w:rsidRPr="005B0EF5">
              <w:rPr>
                <w:color w:val="000000" w:themeColor="text1"/>
              </w:rPr>
              <w:instrText xml:space="preserve"> MERGEFIELD DSI_ADD4 </w:instrText>
            </w:r>
            <w:r w:rsidRPr="005B0EF5">
              <w:rPr>
                <w:color w:val="000000" w:themeColor="text1"/>
              </w:rPr>
              <w:fldChar w:fldCharType="separate"/>
            </w:r>
            <w:r w:rsidR="00222F86" w:rsidRPr="005B0EF5">
              <w:rPr>
                <w:noProof/>
                <w:color w:val="000000" w:themeColor="text1"/>
              </w:rPr>
              <w:t>Pembrokeshire</w:t>
            </w:r>
            <w:r w:rsidRPr="005B0EF5">
              <w:rPr>
                <w:color w:val="000000" w:themeColor="text1"/>
              </w:rPr>
              <w:fldChar w:fldCharType="end"/>
            </w:r>
            <w:r w:rsidRPr="005B0EF5">
              <w:rPr>
                <w:color w:val="000000" w:themeColor="text1"/>
              </w:rPr>
              <w:t xml:space="preserve">, </w:t>
            </w:r>
            <w:r w:rsidRPr="005B0EF5">
              <w:rPr>
                <w:color w:val="000000" w:themeColor="text1"/>
              </w:rPr>
              <w:fldChar w:fldCharType="begin"/>
            </w:r>
            <w:r w:rsidRPr="005B0EF5">
              <w:rPr>
                <w:color w:val="000000" w:themeColor="text1"/>
              </w:rPr>
              <w:instrText xml:space="preserve"> MERGEFIELD DSI_POST_CODE </w:instrText>
            </w:r>
            <w:r w:rsidRPr="005B0EF5">
              <w:rPr>
                <w:color w:val="000000" w:themeColor="text1"/>
              </w:rPr>
              <w:fldChar w:fldCharType="separate"/>
            </w:r>
            <w:r w:rsidR="00222F86" w:rsidRPr="005B0EF5">
              <w:rPr>
                <w:noProof/>
                <w:color w:val="000000" w:themeColor="text1"/>
              </w:rPr>
              <w:t>SA62 5NB</w:t>
            </w:r>
            <w:r w:rsidRPr="005B0EF5">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5B0EF5"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5B0EF5" w:rsidRDefault="00821962" w:rsidP="00821962">
            <w:pPr>
              <w:pStyle w:val="TableText"/>
              <w:rPr>
                <w:b/>
                <w:color w:val="000000" w:themeColor="text1"/>
                <w:sz w:val="18"/>
                <w:szCs w:val="18"/>
              </w:rPr>
            </w:pPr>
            <w:r w:rsidRPr="005B0EF5">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5B0EF5">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9466538" w:rsidR="00821962" w:rsidRPr="005B0EF5" w:rsidRDefault="00821962" w:rsidP="005B0EF5">
            <w:pPr>
              <w:pStyle w:val="TableText"/>
              <w:rPr>
                <w:b/>
                <w:color w:val="000000" w:themeColor="text1"/>
                <w:sz w:val="18"/>
                <w:szCs w:val="18"/>
              </w:rPr>
            </w:pPr>
            <w:r w:rsidRPr="005B0EF5">
              <w:rPr>
                <w:rStyle w:val="Red"/>
                <w:b/>
                <w:color w:val="000000" w:themeColor="text1"/>
                <w:sz w:val="18"/>
                <w:szCs w:val="18"/>
              </w:rPr>
              <w:t xml:space="preserve">To be notified within 24 hours of detection unless otherwise agreed in writing by </w:t>
            </w:r>
            <w:r w:rsidR="0036367A" w:rsidRPr="005B0EF5">
              <w:rPr>
                <w:rStyle w:val="Red"/>
                <w:b/>
                <w:color w:val="000000" w:themeColor="text1"/>
                <w:sz w:val="18"/>
                <w:szCs w:val="18"/>
              </w:rPr>
              <w:t>Natural</w:t>
            </w:r>
            <w:r w:rsidRPr="005B0EF5">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5B0EF5" w:rsidRDefault="00821962" w:rsidP="00821962">
            <w:pPr>
              <w:pStyle w:val="TableText"/>
              <w:rPr>
                <w:color w:val="000000" w:themeColor="text1"/>
                <w:sz w:val="18"/>
                <w:szCs w:val="18"/>
              </w:rPr>
            </w:pPr>
            <w:r w:rsidRPr="005B0EF5">
              <w:rPr>
                <w:color w:val="000000" w:themeColor="text1"/>
                <w:sz w:val="18"/>
                <w:szCs w:val="18"/>
              </w:rPr>
              <w:t>Date and time of the event</w:t>
            </w:r>
          </w:p>
        </w:tc>
        <w:tc>
          <w:tcPr>
            <w:tcW w:w="3531" w:type="pct"/>
            <w:shd w:val="clear" w:color="auto" w:fill="auto"/>
          </w:tcPr>
          <w:p w14:paraId="50BFC4B3" w14:textId="77777777" w:rsidR="00821962" w:rsidRPr="005B0EF5"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570ED1B" w:rsidR="00821962" w:rsidRPr="008F36B8" w:rsidRDefault="00821962" w:rsidP="001F56AF">
            <w:pPr>
              <w:pStyle w:val="TableText"/>
              <w:rPr>
                <w:rStyle w:val="PinkBold"/>
                <w:b w:val="0"/>
                <w:sz w:val="18"/>
                <w:szCs w:val="18"/>
              </w:rPr>
            </w:pPr>
            <w:r w:rsidRPr="008F36B8">
              <w:rPr>
                <w:b/>
                <w:sz w:val="18"/>
                <w:szCs w:val="18"/>
              </w:rPr>
              <w:t xml:space="preserve">(b) Notification requirements for the breach of a limit </w:t>
            </w:r>
            <w:r w:rsidRPr="001F56AF">
              <w:rPr>
                <w:b/>
                <w:color w:val="000000" w:themeColor="text1"/>
                <w:sz w:val="18"/>
                <w:szCs w:val="18"/>
              </w:rPr>
              <w:t xml:space="preserve">specified in schedule 3 table S3.1 </w:t>
            </w:r>
            <w:r w:rsidRPr="001F56AF">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06FD3149" w:rsidR="00821962" w:rsidRPr="001F56AF" w:rsidRDefault="00821962" w:rsidP="00821962">
            <w:pPr>
              <w:pStyle w:val="TableText"/>
              <w:rPr>
                <w:rStyle w:val="Blue"/>
                <w:color w:val="000000" w:themeColor="text1"/>
                <w:sz w:val="18"/>
                <w:szCs w:val="18"/>
              </w:rPr>
            </w:pPr>
            <w:r w:rsidRPr="001F56AF">
              <w:rPr>
                <w:rStyle w:val="Blue"/>
                <w:color w:val="000000" w:themeColor="text1"/>
                <w:sz w:val="18"/>
                <w:szCs w:val="18"/>
              </w:rPr>
              <w:t>e.g. OSM/</w:t>
            </w:r>
            <w:r w:rsidR="00F2606C" w:rsidRPr="001F56AF">
              <w:rPr>
                <w:rStyle w:val="Blue"/>
                <w:color w:val="000000" w:themeColor="text1"/>
                <w:sz w:val="18"/>
                <w:szCs w:val="18"/>
              </w:rPr>
              <w:t>EDM</w:t>
            </w:r>
          </w:p>
          <w:p w14:paraId="7EB57395" w14:textId="77777777" w:rsidR="00821962" w:rsidRPr="001F56AF"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79EC8BE" w:rsidR="00821962" w:rsidRPr="001F56AF" w:rsidRDefault="00821962" w:rsidP="001F56AF">
            <w:pPr>
              <w:pStyle w:val="TableText"/>
              <w:rPr>
                <w:rStyle w:val="Pink"/>
                <w:color w:val="000000" w:themeColor="text1"/>
                <w:sz w:val="18"/>
                <w:szCs w:val="18"/>
              </w:rPr>
            </w:pPr>
            <w:r w:rsidRPr="001F56AF">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1F56AF"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1F56AF"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1F56AF" w:rsidRDefault="00821962" w:rsidP="00821962">
            <w:pPr>
              <w:pStyle w:val="TableText"/>
              <w:rPr>
                <w:color w:val="000000" w:themeColor="text1"/>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34E2A2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C04DCF">
        <w:rPr>
          <w:rStyle w:val="Red"/>
          <w:rFonts w:ascii="Arial" w:hAnsi="Arial" w:cs="Arial"/>
          <w:color w:val="000000" w:themeColor="text1"/>
          <w:sz w:val="18"/>
          <w:szCs w:val="18"/>
        </w:rPr>
        <w:t>activity</w:t>
      </w:r>
      <w:r w:rsidR="00284FE2" w:rsidRPr="00C04DCF">
        <w:rPr>
          <w:rStyle w:val="Red"/>
          <w:rFonts w:ascii="Arial" w:hAnsi="Arial" w:cs="Arial"/>
          <w:color w:val="000000" w:themeColor="text1"/>
          <w:sz w:val="18"/>
          <w:szCs w:val="18"/>
        </w:rPr>
        <w:t xml:space="preserve"> </w:t>
      </w:r>
      <w:r w:rsidRPr="00C04DCF">
        <w:rPr>
          <w:rStyle w:val="Red"/>
          <w:rFonts w:ascii="Arial" w:hAnsi="Arial" w:cs="Arial"/>
          <w:color w:val="000000" w:themeColor="text1"/>
          <w:sz w:val="18"/>
          <w:szCs w:val="18"/>
        </w:rPr>
        <w:t>A1</w:t>
      </w:r>
      <w:r w:rsidR="0024082D" w:rsidRPr="00C04DCF">
        <w:rPr>
          <w:rStyle w:val="Red"/>
          <w:rFonts w:ascii="Arial" w:hAnsi="Arial" w:cs="Arial"/>
          <w:color w:val="000000" w:themeColor="text1"/>
          <w:sz w:val="18"/>
          <w:szCs w:val="18"/>
        </w:rPr>
        <w:t>,</w:t>
      </w:r>
      <w:r w:rsidRPr="00C04DCF">
        <w:rPr>
          <w:rStyle w:val="Red"/>
          <w:rFonts w:ascii="Arial" w:hAnsi="Arial" w:cs="Arial"/>
          <w:color w:val="000000" w:themeColor="text1"/>
          <w:sz w:val="18"/>
          <w:szCs w:val="18"/>
        </w:rPr>
        <w:t xml:space="preserve"> referenced in schedule 1, table S1.1</w:t>
      </w:r>
      <w:r w:rsidR="0024082D" w:rsidRPr="00C04DCF">
        <w:rPr>
          <w:rStyle w:val="Red"/>
          <w:rFonts w:ascii="Arial" w:hAnsi="Arial" w:cs="Arial"/>
          <w:color w:val="000000" w:themeColor="text1"/>
          <w:sz w:val="18"/>
          <w:szCs w:val="18"/>
        </w:rPr>
        <w:t>,</w:t>
      </w:r>
      <w:r w:rsidRPr="00C04DCF">
        <w:rPr>
          <w:rFonts w:ascii="Arial" w:hAnsi="Arial" w:cs="Arial"/>
          <w:color w:val="000000" w:themeColor="text1"/>
          <w:sz w:val="18"/>
          <w:szCs w:val="18"/>
        </w:rPr>
        <w:t xml:space="preserve"> “appropriate measures” for the purposes of the emission of substances </w:t>
      </w:r>
      <w:r w:rsidRPr="008F36B8">
        <w:rPr>
          <w:rFonts w:ascii="Arial" w:hAnsi="Arial" w:cs="Arial"/>
          <w:sz w:val="18"/>
          <w:szCs w:val="18"/>
        </w:rPr>
        <w:t>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C04DCF"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w:t>
      </w:r>
      <w:r w:rsidRPr="00C04DCF">
        <w:rPr>
          <w:rFonts w:ascii="Arial" w:hAnsi="Arial" w:cs="Arial"/>
          <w:sz w:val="18"/>
          <w:szCs w:val="18"/>
        </w:rPr>
        <w:t>rder which records the start time and end time of individual overflow events.</w:t>
      </w:r>
    </w:p>
    <w:p w14:paraId="1A95CA57" w14:textId="09F624CD" w:rsidR="00A60AC7" w:rsidRPr="008F36B8" w:rsidRDefault="00A60AC7" w:rsidP="00D16230">
      <w:pPr>
        <w:pStyle w:val="BodyTextIndent"/>
        <w:spacing w:before="120" w:after="0"/>
        <w:ind w:left="567"/>
        <w:jc w:val="left"/>
        <w:rPr>
          <w:rFonts w:ascii="Arial" w:hAnsi="Arial" w:cs="Arial"/>
          <w:sz w:val="18"/>
          <w:szCs w:val="18"/>
        </w:rPr>
      </w:pPr>
      <w:r w:rsidRPr="00C04DCF">
        <w:rPr>
          <w:rFonts w:ascii="Arial" w:hAnsi="Arial" w:cs="Arial"/>
          <w:sz w:val="18"/>
          <w:szCs w:val="18"/>
        </w:rPr>
        <w:t>“flow passed forward” for the purposes of conditions 2.3.</w:t>
      </w:r>
      <w:r w:rsidR="00C04DCF" w:rsidRPr="00C04DCF">
        <w:rPr>
          <w:rFonts w:ascii="Arial" w:hAnsi="Arial" w:cs="Arial"/>
          <w:sz w:val="18"/>
          <w:szCs w:val="18"/>
        </w:rPr>
        <w:t>2</w:t>
      </w:r>
      <w:r w:rsidRPr="00C04DCF">
        <w:rPr>
          <w:rFonts w:ascii="Arial" w:hAnsi="Arial" w:cs="Arial"/>
          <w:sz w:val="18"/>
          <w:szCs w:val="18"/>
        </w:rPr>
        <w:t xml:space="preserve"> and 3.1.</w:t>
      </w:r>
      <w:r w:rsidR="00C04DCF" w:rsidRPr="00C04DCF">
        <w:rPr>
          <w:rFonts w:ascii="Arial" w:hAnsi="Arial" w:cs="Arial"/>
          <w:sz w:val="18"/>
          <w:szCs w:val="18"/>
        </w:rPr>
        <w:t>5</w:t>
      </w:r>
      <w:r w:rsidRPr="00C04DCF">
        <w:rPr>
          <w:rFonts w:ascii="Arial" w:hAnsi="Arial" w:cs="Arial"/>
          <w:sz w:val="18"/>
          <w:szCs w:val="18"/>
        </w:rPr>
        <w:t xml:space="preserve"> means, th</w:t>
      </w:r>
      <w:r w:rsidRPr="008F36B8">
        <w:rPr>
          <w:rFonts w:ascii="Arial" w:hAnsi="Arial" w:cs="Arial"/>
          <w:sz w:val="18"/>
          <w:szCs w:val="18"/>
        </w:rPr>
        <w:t xml:space="preserve">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DD363B8"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w:t>
      </w:r>
      <w:r w:rsidRPr="00C04DCF">
        <w:rPr>
          <w:rFonts w:ascii="Arial" w:hAnsi="Arial" w:cs="Arial"/>
          <w:iCs/>
          <w:sz w:val="18"/>
          <w:szCs w:val="18"/>
        </w:rPr>
        <w:t xml:space="preserve">CERTS inspector, and uncertainties induced between the overflow and the flow monitor as determined by the operator. Allowances for time delays in flow response through the WwTW are </w:t>
      </w:r>
      <w:proofErr w:type="gramStart"/>
      <w:r w:rsidRPr="00C04DCF">
        <w:rPr>
          <w:rFonts w:ascii="Arial" w:hAnsi="Arial" w:cs="Arial"/>
          <w:iCs/>
          <w:sz w:val="18"/>
          <w:szCs w:val="18"/>
        </w:rPr>
        <w:t>taken into account</w:t>
      </w:r>
      <w:proofErr w:type="gramEnd"/>
      <w:r w:rsidRPr="00C04DCF">
        <w:rPr>
          <w:rFonts w:ascii="Arial" w:hAnsi="Arial" w:cs="Arial"/>
          <w:iCs/>
          <w:sz w:val="18"/>
          <w:szCs w:val="18"/>
        </w:rPr>
        <w:t xml:space="preserve"> by condition 3.1.</w:t>
      </w:r>
      <w:r w:rsidR="00C04DCF" w:rsidRPr="00C04DCF">
        <w:rPr>
          <w:rFonts w:ascii="Arial" w:hAnsi="Arial" w:cs="Arial"/>
          <w:iCs/>
          <w:sz w:val="18"/>
          <w:szCs w:val="18"/>
        </w:rPr>
        <w:t>5</w:t>
      </w:r>
      <w:r w:rsidR="00981F7C" w:rsidRPr="00C04DCF">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360BCF84" w:rsidR="00821962" w:rsidRDefault="000B0A8E" w:rsidP="00C04DCF">
      <w:pPr>
        <w:pStyle w:val="Heading1"/>
        <w:spacing w:before="0" w:after="400"/>
        <w:ind w:left="567"/>
        <w:rPr>
          <w:sz w:val="36"/>
        </w:rPr>
      </w:pPr>
      <w:r w:rsidRPr="000B0A8E">
        <w:rPr>
          <w:noProof/>
          <w:sz w:val="20"/>
        </w:rPr>
        <w:lastRenderedPageBreak/>
        <w:drawing>
          <wp:anchor distT="0" distB="0" distL="114300" distR="114300" simplePos="0" relativeHeight="251660313" behindDoc="0" locked="0" layoutInCell="1" allowOverlap="1" wp14:anchorId="02AA6195" wp14:editId="207DA340">
            <wp:simplePos x="0" y="0"/>
            <wp:positionH relativeFrom="column">
              <wp:posOffset>64770</wp:posOffset>
            </wp:positionH>
            <wp:positionV relativeFrom="paragraph">
              <wp:posOffset>425450</wp:posOffset>
            </wp:positionV>
            <wp:extent cx="5993130" cy="3431540"/>
            <wp:effectExtent l="0" t="0" r="7620" b="0"/>
            <wp:wrapTight wrapText="bothSides">
              <wp:wrapPolygon edited="0">
                <wp:start x="0" y="0"/>
                <wp:lineTo x="0" y="21464"/>
                <wp:lineTo x="21559" y="21464"/>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93130" cy="34315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2B258C5D" w14:textId="51293CBC" w:rsidR="004E0678" w:rsidRDefault="004E0678" w:rsidP="00821962">
      <w:pPr>
        <w:ind w:left="567"/>
        <w:rPr>
          <w:rFonts w:ascii="Arial" w:hAnsi="Arial"/>
          <w:sz w:val="20"/>
        </w:rPr>
      </w:pPr>
    </w:p>
    <w:p w14:paraId="61D32C89" w14:textId="41FD3D4D"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2E105802"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F01A0" w14:textId="77777777" w:rsidR="00A272CB" w:rsidRDefault="00A272CB">
      <w:r>
        <w:separator/>
      </w:r>
    </w:p>
  </w:endnote>
  <w:endnote w:type="continuationSeparator" w:id="0">
    <w:p w14:paraId="5D536AB4" w14:textId="77777777" w:rsidR="00A272CB" w:rsidRDefault="00A272CB">
      <w:r>
        <w:continuationSeparator/>
      </w:r>
    </w:p>
  </w:endnote>
  <w:endnote w:type="continuationNotice" w:id="1">
    <w:p w14:paraId="55E1501C" w14:textId="77777777" w:rsidR="00A272CB" w:rsidRDefault="00A27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38259BE5"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222F86" w:rsidRPr="00222F86">
      <w:t xml:space="preserve"> </w:t>
    </w:r>
    <w:r w:rsidR="00222F86" w:rsidRPr="00222F86">
      <w:rPr>
        <w:rFonts w:ascii="Arial" w:hAnsi="Arial"/>
        <w:sz w:val="18"/>
        <w:szCs w:val="18"/>
      </w:rPr>
      <w:t>PAN-021661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4B22128B" w:rsidR="005413F8" w:rsidRPr="000B393C" w:rsidRDefault="00DB317A" w:rsidP="005413F8">
    <w:pPr>
      <w:pStyle w:val="Footer"/>
      <w:rPr>
        <w:sz w:val="18"/>
        <w:szCs w:val="18"/>
      </w:rPr>
    </w:pPr>
    <w:r w:rsidRPr="00DB317A">
      <w:rPr>
        <w:rFonts w:ascii="Arial" w:hAnsi="Arial" w:cs="Arial"/>
        <w:sz w:val="18"/>
        <w:szCs w:val="18"/>
      </w:rPr>
      <w:t>BH0068601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1255F">
      <w:rPr>
        <w:rFonts w:ascii="Arial" w:hAnsi="Arial" w:cs="Arial"/>
        <w:noProof/>
        <w:sz w:val="18"/>
        <w:szCs w:val="18"/>
      </w:rPr>
      <w:t>26</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8BFDD" w14:textId="77777777" w:rsidR="00A272CB" w:rsidRDefault="00A272CB">
      <w:r>
        <w:separator/>
      </w:r>
    </w:p>
  </w:footnote>
  <w:footnote w:type="continuationSeparator" w:id="0">
    <w:p w14:paraId="6F9F3A43" w14:textId="77777777" w:rsidR="00A272CB" w:rsidRDefault="00A272CB">
      <w:r>
        <w:continuationSeparator/>
      </w:r>
    </w:p>
  </w:footnote>
  <w:footnote w:type="continuationNotice" w:id="1">
    <w:p w14:paraId="53772D67" w14:textId="77777777" w:rsidR="00A272CB" w:rsidRDefault="00A272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656031221">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4CAB"/>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2B9A"/>
    <w:rsid w:val="00087BBC"/>
    <w:rsid w:val="000917B4"/>
    <w:rsid w:val="00091D98"/>
    <w:rsid w:val="00092B85"/>
    <w:rsid w:val="00092FCF"/>
    <w:rsid w:val="000933C8"/>
    <w:rsid w:val="000961C4"/>
    <w:rsid w:val="000A30CA"/>
    <w:rsid w:val="000A38F4"/>
    <w:rsid w:val="000A64F1"/>
    <w:rsid w:val="000B0480"/>
    <w:rsid w:val="000B0A8E"/>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955"/>
    <w:rsid w:val="00143A1B"/>
    <w:rsid w:val="00143E45"/>
    <w:rsid w:val="0014442C"/>
    <w:rsid w:val="001447B2"/>
    <w:rsid w:val="00145C7D"/>
    <w:rsid w:val="00146CDC"/>
    <w:rsid w:val="00146E17"/>
    <w:rsid w:val="00147251"/>
    <w:rsid w:val="00151891"/>
    <w:rsid w:val="00152F08"/>
    <w:rsid w:val="00155834"/>
    <w:rsid w:val="001566BD"/>
    <w:rsid w:val="00156C8F"/>
    <w:rsid w:val="00157B09"/>
    <w:rsid w:val="00167927"/>
    <w:rsid w:val="00167FFA"/>
    <w:rsid w:val="001725EC"/>
    <w:rsid w:val="00172A07"/>
    <w:rsid w:val="00175B8E"/>
    <w:rsid w:val="00177405"/>
    <w:rsid w:val="001827DE"/>
    <w:rsid w:val="0018468B"/>
    <w:rsid w:val="001855D4"/>
    <w:rsid w:val="001873CD"/>
    <w:rsid w:val="001A6103"/>
    <w:rsid w:val="001A6A99"/>
    <w:rsid w:val="001A6C95"/>
    <w:rsid w:val="001A7FFD"/>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1F56AF"/>
    <w:rsid w:val="00201A43"/>
    <w:rsid w:val="002037AB"/>
    <w:rsid w:val="00211A39"/>
    <w:rsid w:val="00212EB7"/>
    <w:rsid w:val="00214F2A"/>
    <w:rsid w:val="00214FBD"/>
    <w:rsid w:val="00215107"/>
    <w:rsid w:val="00215208"/>
    <w:rsid w:val="0021613B"/>
    <w:rsid w:val="00222F86"/>
    <w:rsid w:val="00224209"/>
    <w:rsid w:val="0022522D"/>
    <w:rsid w:val="002313D5"/>
    <w:rsid w:val="0023456E"/>
    <w:rsid w:val="00234EDA"/>
    <w:rsid w:val="0024082D"/>
    <w:rsid w:val="00240A84"/>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0B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829"/>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170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10F"/>
    <w:rsid w:val="00453ABC"/>
    <w:rsid w:val="004547EA"/>
    <w:rsid w:val="00455681"/>
    <w:rsid w:val="004570B2"/>
    <w:rsid w:val="00457B80"/>
    <w:rsid w:val="00461776"/>
    <w:rsid w:val="00462F2F"/>
    <w:rsid w:val="00464A25"/>
    <w:rsid w:val="00464B17"/>
    <w:rsid w:val="0046742D"/>
    <w:rsid w:val="00470E56"/>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4AF"/>
    <w:rsid w:val="004A7F2D"/>
    <w:rsid w:val="004B2037"/>
    <w:rsid w:val="004B4739"/>
    <w:rsid w:val="004B626B"/>
    <w:rsid w:val="004C44EC"/>
    <w:rsid w:val="004C496B"/>
    <w:rsid w:val="004C4B5A"/>
    <w:rsid w:val="004C61EE"/>
    <w:rsid w:val="004D092B"/>
    <w:rsid w:val="004D6018"/>
    <w:rsid w:val="004D7529"/>
    <w:rsid w:val="004E0678"/>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4B31"/>
    <w:rsid w:val="0057696D"/>
    <w:rsid w:val="00582430"/>
    <w:rsid w:val="00582AE4"/>
    <w:rsid w:val="005832BD"/>
    <w:rsid w:val="00585F88"/>
    <w:rsid w:val="005905A5"/>
    <w:rsid w:val="00590AD8"/>
    <w:rsid w:val="00595A19"/>
    <w:rsid w:val="00596214"/>
    <w:rsid w:val="00596813"/>
    <w:rsid w:val="00597064"/>
    <w:rsid w:val="005A3964"/>
    <w:rsid w:val="005A58D2"/>
    <w:rsid w:val="005B0EF5"/>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588"/>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0654"/>
    <w:rsid w:val="00713D81"/>
    <w:rsid w:val="00716D99"/>
    <w:rsid w:val="00717300"/>
    <w:rsid w:val="0071775F"/>
    <w:rsid w:val="0072070B"/>
    <w:rsid w:val="00720B48"/>
    <w:rsid w:val="00722B81"/>
    <w:rsid w:val="007246CC"/>
    <w:rsid w:val="007251B2"/>
    <w:rsid w:val="0072561C"/>
    <w:rsid w:val="007264B2"/>
    <w:rsid w:val="00727FEE"/>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65F"/>
    <w:rsid w:val="007A3858"/>
    <w:rsid w:val="007B07AA"/>
    <w:rsid w:val="007B0C7B"/>
    <w:rsid w:val="007B0FAF"/>
    <w:rsid w:val="007B4036"/>
    <w:rsid w:val="007B6177"/>
    <w:rsid w:val="007C1549"/>
    <w:rsid w:val="007C25B1"/>
    <w:rsid w:val="007C2ABF"/>
    <w:rsid w:val="007C2C5B"/>
    <w:rsid w:val="007C3441"/>
    <w:rsid w:val="007D7E5A"/>
    <w:rsid w:val="007E3427"/>
    <w:rsid w:val="007E4F4A"/>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43C2"/>
    <w:rsid w:val="008751C5"/>
    <w:rsid w:val="00875DF6"/>
    <w:rsid w:val="0087716C"/>
    <w:rsid w:val="00882241"/>
    <w:rsid w:val="00885CD7"/>
    <w:rsid w:val="008872C9"/>
    <w:rsid w:val="00887927"/>
    <w:rsid w:val="00897097"/>
    <w:rsid w:val="008A08E9"/>
    <w:rsid w:val="008A3F55"/>
    <w:rsid w:val="008A4244"/>
    <w:rsid w:val="008A5D8E"/>
    <w:rsid w:val="008A79F2"/>
    <w:rsid w:val="008B0E98"/>
    <w:rsid w:val="008B0FAD"/>
    <w:rsid w:val="008B24DB"/>
    <w:rsid w:val="008B5271"/>
    <w:rsid w:val="008B58B2"/>
    <w:rsid w:val="008B7058"/>
    <w:rsid w:val="008C45D1"/>
    <w:rsid w:val="008C471F"/>
    <w:rsid w:val="008C4DB7"/>
    <w:rsid w:val="008C571B"/>
    <w:rsid w:val="008C6B7D"/>
    <w:rsid w:val="008D4811"/>
    <w:rsid w:val="008D5F71"/>
    <w:rsid w:val="008E1443"/>
    <w:rsid w:val="008E2C8F"/>
    <w:rsid w:val="008E4646"/>
    <w:rsid w:val="008E4857"/>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636"/>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E6F75"/>
    <w:rsid w:val="009F3266"/>
    <w:rsid w:val="009F46A9"/>
    <w:rsid w:val="009F5997"/>
    <w:rsid w:val="00A006BA"/>
    <w:rsid w:val="00A05ED9"/>
    <w:rsid w:val="00A10419"/>
    <w:rsid w:val="00A11F4E"/>
    <w:rsid w:val="00A14988"/>
    <w:rsid w:val="00A15272"/>
    <w:rsid w:val="00A1551F"/>
    <w:rsid w:val="00A175B0"/>
    <w:rsid w:val="00A20254"/>
    <w:rsid w:val="00A25406"/>
    <w:rsid w:val="00A272CB"/>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0286"/>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255F"/>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5D12"/>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071"/>
    <w:rsid w:val="00C04295"/>
    <w:rsid w:val="00C04DCF"/>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47F1"/>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B317A"/>
    <w:rsid w:val="00DC05B1"/>
    <w:rsid w:val="00DC3165"/>
    <w:rsid w:val="00DC6DF1"/>
    <w:rsid w:val="00DC795F"/>
    <w:rsid w:val="00DD3D09"/>
    <w:rsid w:val="00DD5838"/>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1E4"/>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43E8"/>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856">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581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REGU-193-13535948</_dlc_DocId>
    <_dlc_DocIdUrl xmlns="9be56660-2c31-41ef-bc00-23e72f632f2a">
      <Url>https://cyfoethnaturiolcymru.sharepoint.com/teams/Regulatory/Permitting/_layouts/15/DocIdRedir.aspx?ID=REGU-193-13535948</Url>
      <Description>REGU-193-13535948</Description>
    </_dlc_DocIdUrl>
    <lcf76f155ced4ddcb4097134ff3c332f xmlns="976c396e-0f13-4de6-8381-592a969a477d">
      <Terms xmlns="http://schemas.microsoft.com/office/infopath/2007/PartnerControls"/>
    </lcf76f155ced4ddcb4097134ff3c332f>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2024-05-22T23:00:00+00:00</Document_x0020_Date>
    <Facility_x0020_Address xmlns="859f7ad6-93f6-4205-b62b-a17f28acbbac">Track near 'Glanafon', Wolfscastle,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C40E9B02-DA05-4310-B197-860FB7AD7CD1}">
  <ds:schemaRefs>
    <ds:schemaRef ds:uri="http://purl.org/dc/terms/"/>
    <ds:schemaRef ds:uri="http://schemas.microsoft.com/office/infopath/2007/PartnerControls"/>
    <ds:schemaRef ds:uri="6e121689-de5b-41b9-a751-bfeda7fa2b07"/>
    <ds:schemaRef ds:uri="http://schemas.microsoft.com/office/2006/documentManagement/types"/>
    <ds:schemaRef ds:uri="http://purl.org/dc/dcmitype/"/>
    <ds:schemaRef ds:uri="http://schemas.openxmlformats.org/package/2006/metadata/core-properties"/>
    <ds:schemaRef ds:uri="9be56660-2c31-41ef-bc00-23e72f632f2a"/>
    <ds:schemaRef ds:uri="http://purl.org/dc/elements/1.1/"/>
    <ds:schemaRef ds:uri="005db27c-c37f-4c3b-898d-3fee1249b087"/>
    <ds:schemaRef ds:uri="http://schemas.microsoft.com/office/2006/metadata/properties"/>
    <ds:schemaRef ds:uri="http://schemas.microsoft.com/sharepoint/v4"/>
    <ds:schemaRef ds:uri="976c396e-0f13-4de6-8381-592a969a477d"/>
    <ds:schemaRef ds:uri="859f7ad6-93f6-4205-b62b-a17f28acbbac"/>
    <ds:schemaRef ds:uri="http://www.w3.org/XML/1998/namespace"/>
  </ds:schemaRefs>
</ds:datastoreItem>
</file>

<file path=customXml/itemProps4.xml><?xml version="1.0" encoding="utf-8"?>
<ds:datastoreItem xmlns:ds="http://schemas.openxmlformats.org/officeDocument/2006/customXml" ds:itemID="{78FC28D6-3DCB-42B5-BBBB-CC4FDB9D8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31</Pages>
  <Words>6965</Words>
  <Characters>39150</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(23/05/2024)</dc:title>
  <dc:subject/>
  <dc:creator>Dulson, Emma</dc:creator>
  <cp:keywords>233 08 SD69, 233-08-SD69, 23308SD69</cp:keywords>
  <dc:description>233_08_SD69, version 3_x000d_
Issue date: 06/001/2011</dc:description>
  <cp:lastModifiedBy>emma.dulson</cp:lastModifiedBy>
  <cp:revision>45</cp:revision>
  <dcterms:created xsi:type="dcterms:W3CDTF">2024-03-26T12:36:00Z</dcterms:created>
  <dcterms:modified xsi:type="dcterms:W3CDTF">2024-05-23T14:12:00Z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9f652a73-4f46-410a-b194-aa1bdcbf2793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