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95F44" w14:textId="39982E6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A47F5" w:rsidRPr="00BA47F5">
        <w:rPr>
          <w:rFonts w:ascii="Arial" w:hAnsi="Arial" w:cs="Arial"/>
          <w:b/>
          <w:bCs/>
          <w:u w:val="single"/>
          <w:shd w:val="clear" w:color="auto" w:fill="FFFFFF"/>
        </w:rPr>
        <w:t>BP0087902</w:t>
      </w:r>
      <w:r w:rsidR="00BA47F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ED86D7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FEC9685" w14:textId="1D1E416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A47F5" w:rsidRPr="00BA47F5">
        <w:rPr>
          <w:rFonts w:ascii="Arial" w:hAnsi="Arial" w:cs="Arial"/>
          <w:sz w:val="20"/>
          <w:szCs w:val="20"/>
        </w:rPr>
        <w:t>PAN-021344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A47F5" w:rsidRPr="00BA47F5">
        <w:rPr>
          <w:rFonts w:ascii="Arial" w:hAnsi="Arial" w:cs="Arial"/>
          <w:sz w:val="20"/>
          <w:szCs w:val="20"/>
        </w:rPr>
        <w:t>BP0087902</w:t>
      </w:r>
      <w:r w:rsidR="00BA47F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A47F5" w:rsidRPr="00BA47F5">
        <w:rPr>
          <w:rFonts w:ascii="Arial" w:hAnsi="Arial" w:cs="Arial"/>
          <w:sz w:val="20"/>
          <w:szCs w:val="20"/>
        </w:rPr>
        <w:t>BP0087901</w:t>
      </w:r>
      <w:r w:rsidR="00BA47F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A47F5" w:rsidRPr="00BA47F5">
        <w:rPr>
          <w:rFonts w:ascii="Arial" w:hAnsi="Arial" w:cs="Arial"/>
          <w:sz w:val="20"/>
          <w:szCs w:val="20"/>
        </w:rPr>
        <w:t>Keeston</w:t>
      </w:r>
      <w:r w:rsidR="00BA47F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25744CF" w14:textId="1E47986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BA47F5" w:rsidRPr="00BA47F5">
        <w:rPr>
          <w:rFonts w:ascii="Arial" w:hAnsi="Arial" w:cs="Arial"/>
          <w:sz w:val="20"/>
          <w:szCs w:val="20"/>
        </w:rPr>
        <w:t>BP0087902</w:t>
      </w:r>
      <w:r w:rsidR="00BA47F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8F7808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A0AB84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84B36BC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87F88B6" w14:textId="64238D91" w:rsidR="00591EF2" w:rsidRPr="00591EF2" w:rsidRDefault="00BA47F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F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A47F5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BDF60"/>
  <w15:chartTrackingRefBased/>
  <w15:docId w15:val="{3525C3BD-E1C2-47B9-8828-AFDA59AB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REGU-193-13536679</_dlc_DocId>
    <_dlc_DocIdUrl xmlns="9be56660-2c31-41ef-bc00-23e72f632f2a">
      <Url>https://cyfoethnaturiolcymru.sharepoint.com/teams/Regulatory/Permitting/_layouts/15/DocIdRedir.aspx?ID=REGU-193-13536679</Url>
      <Description>REGU-193-13536679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Keeston Works Inlet CSO</Site_x0020_Name>
    <Internal_x002f_External xmlns="859f7ad6-93f6-4205-b62b-a17f28acbbac">Internal document</Internal_x002f_External>
    <Post_x0020_code xmlns="859f7ad6-93f6-4205-b62b-a17f28acbbac">SA62 6EE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Bridge Lane Keeston Haverfordwest SA62 6EE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3E8339E-EBE1-410A-8A5A-6C7135005764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2024-05-23T11:21:00Z</dcterms:created>
  <dcterms:modified xsi:type="dcterms:W3CDTF">2024-05-23T11:23:00Z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ae2f4a8c-696a-4e12-98d3-1ba792d0f59a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