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2B5F22" w:rsidRDefault="00166CA5" w:rsidP="00166CA5">
      <w:pPr>
        <w:pStyle w:val="coverLicenceHolder"/>
        <w:pBdr>
          <w:top w:val="single" w:sz="4" w:space="25" w:color="auto"/>
        </w:pBdr>
        <w:spacing w:line="312" w:lineRule="auto"/>
        <w:rPr>
          <w:color w:val="000000" w:themeColor="text1"/>
          <w:szCs w:val="24"/>
        </w:rPr>
      </w:pPr>
      <w:r w:rsidRPr="002B5F22">
        <w:rPr>
          <w:color w:val="000000" w:themeColor="text1"/>
          <w:szCs w:val="24"/>
        </w:rPr>
        <w:t>Dŵr Cymru Cyfyngedig</w:t>
      </w:r>
    </w:p>
    <w:p w14:paraId="2A05480D" w14:textId="77777777" w:rsidR="00166CA5" w:rsidRPr="002B5F22" w:rsidRDefault="00166CA5" w:rsidP="00166CA5">
      <w:pPr>
        <w:pStyle w:val="coverLicenceHolder"/>
        <w:pBdr>
          <w:top w:val="single" w:sz="4" w:space="25" w:color="auto"/>
        </w:pBdr>
        <w:spacing w:line="312" w:lineRule="auto"/>
        <w:rPr>
          <w:color w:val="000000" w:themeColor="text1"/>
          <w:szCs w:val="24"/>
        </w:rPr>
      </w:pPr>
    </w:p>
    <w:p w14:paraId="3EEC82B3" w14:textId="68E0F6C9" w:rsidR="00312211" w:rsidRPr="002B5F22" w:rsidRDefault="00312211" w:rsidP="00532EF8">
      <w:pPr>
        <w:pStyle w:val="coverLicenceHolder"/>
        <w:pBdr>
          <w:top w:val="single" w:sz="4" w:space="25" w:color="auto"/>
        </w:pBdr>
        <w:spacing w:line="276" w:lineRule="auto"/>
        <w:contextualSpacing/>
        <w:rPr>
          <w:color w:val="000000" w:themeColor="text1"/>
          <w:szCs w:val="24"/>
        </w:rPr>
      </w:pPr>
      <w:r w:rsidRPr="002B5F22">
        <w:rPr>
          <w:color w:val="000000" w:themeColor="text1"/>
          <w:szCs w:val="24"/>
        </w:rPr>
        <w:fldChar w:fldCharType="begin"/>
      </w:r>
      <w:r w:rsidRPr="002B5F22">
        <w:rPr>
          <w:color w:val="000000" w:themeColor="text1"/>
          <w:szCs w:val="24"/>
        </w:rPr>
        <w:instrText xml:space="preserve"> MERGEFIELD Site_name </w:instrText>
      </w:r>
      <w:r w:rsidRPr="002B5F22">
        <w:rPr>
          <w:color w:val="000000" w:themeColor="text1"/>
          <w:szCs w:val="24"/>
        </w:rPr>
        <w:fldChar w:fldCharType="separate"/>
      </w:r>
      <w:r w:rsidR="002B5F22" w:rsidRPr="002B5F22">
        <w:rPr>
          <w:noProof/>
          <w:color w:val="000000" w:themeColor="text1"/>
          <w:szCs w:val="24"/>
        </w:rPr>
        <w:t>Settled Storm Overflow at Brickyard Lane SPS</w:t>
      </w:r>
      <w:r w:rsidRPr="002B5F22">
        <w:rPr>
          <w:color w:val="000000" w:themeColor="text1"/>
          <w:szCs w:val="24"/>
        </w:rPr>
        <w:fldChar w:fldCharType="end"/>
      </w:r>
    </w:p>
    <w:p w14:paraId="5C998AAF" w14:textId="0C353948" w:rsidR="00312211" w:rsidRPr="002B5F22" w:rsidRDefault="00312211" w:rsidP="00532EF8">
      <w:pPr>
        <w:pStyle w:val="coverLicenceHolder"/>
        <w:pBdr>
          <w:top w:val="single" w:sz="4" w:space="25" w:color="auto"/>
        </w:pBdr>
        <w:spacing w:line="276" w:lineRule="auto"/>
        <w:contextualSpacing/>
        <w:rPr>
          <w:color w:val="000000" w:themeColor="text1"/>
          <w:szCs w:val="24"/>
        </w:rPr>
      </w:pPr>
      <w:r w:rsidRPr="002B5F22">
        <w:rPr>
          <w:color w:val="000000" w:themeColor="text1"/>
          <w:szCs w:val="24"/>
        </w:rPr>
        <w:fldChar w:fldCharType="begin"/>
      </w:r>
      <w:r w:rsidRPr="002B5F22">
        <w:rPr>
          <w:color w:val="000000" w:themeColor="text1"/>
          <w:szCs w:val="24"/>
        </w:rPr>
        <w:instrText xml:space="preserve"> MERGEFIELD DSI_ADD2 </w:instrText>
      </w:r>
      <w:r w:rsidRPr="002B5F22">
        <w:rPr>
          <w:color w:val="000000" w:themeColor="text1"/>
          <w:szCs w:val="24"/>
        </w:rPr>
        <w:fldChar w:fldCharType="separate"/>
      </w:r>
      <w:r w:rsidR="009D5735">
        <w:rPr>
          <w:noProof/>
          <w:color w:val="000000" w:themeColor="text1"/>
          <w:szCs w:val="24"/>
        </w:rPr>
        <w:t>Opposite</w:t>
      </w:r>
      <w:r w:rsidR="002B5F22" w:rsidRPr="002B5F22">
        <w:rPr>
          <w:noProof/>
          <w:color w:val="000000" w:themeColor="text1"/>
          <w:szCs w:val="24"/>
        </w:rPr>
        <w:t xml:space="preserve"> B&amp;Q</w:t>
      </w:r>
      <w:r w:rsidRPr="002B5F22">
        <w:rPr>
          <w:color w:val="000000" w:themeColor="text1"/>
          <w:szCs w:val="24"/>
        </w:rPr>
        <w:fldChar w:fldCharType="end"/>
      </w:r>
    </w:p>
    <w:p w14:paraId="4694FE03" w14:textId="09159BD0" w:rsidR="00312211" w:rsidRPr="002B5F22" w:rsidRDefault="00312211" w:rsidP="00532EF8">
      <w:pPr>
        <w:pStyle w:val="coverLicenceHolder"/>
        <w:pBdr>
          <w:top w:val="single" w:sz="4" w:space="25" w:color="auto"/>
        </w:pBdr>
        <w:spacing w:line="276" w:lineRule="auto"/>
        <w:contextualSpacing/>
        <w:rPr>
          <w:color w:val="000000" w:themeColor="text1"/>
          <w:szCs w:val="24"/>
        </w:rPr>
      </w:pPr>
      <w:r w:rsidRPr="002B5F22">
        <w:rPr>
          <w:color w:val="000000" w:themeColor="text1"/>
          <w:szCs w:val="24"/>
        </w:rPr>
        <w:fldChar w:fldCharType="begin"/>
      </w:r>
      <w:r w:rsidRPr="002B5F22">
        <w:rPr>
          <w:color w:val="000000" w:themeColor="text1"/>
          <w:szCs w:val="24"/>
        </w:rPr>
        <w:instrText xml:space="preserve"> MERGEFIELD DSI_ADD3 </w:instrText>
      </w:r>
      <w:r w:rsidRPr="002B5F22">
        <w:rPr>
          <w:color w:val="000000" w:themeColor="text1"/>
          <w:szCs w:val="24"/>
        </w:rPr>
        <w:fldChar w:fldCharType="separate"/>
      </w:r>
      <w:r w:rsidR="002B5F22" w:rsidRPr="002B5F22">
        <w:rPr>
          <w:noProof/>
          <w:color w:val="000000" w:themeColor="text1"/>
          <w:szCs w:val="24"/>
        </w:rPr>
        <w:t>Glan Yr Afon Road</w:t>
      </w:r>
      <w:r w:rsidRPr="002B5F22">
        <w:rPr>
          <w:color w:val="000000" w:themeColor="text1"/>
          <w:szCs w:val="24"/>
        </w:rPr>
        <w:fldChar w:fldCharType="end"/>
      </w:r>
    </w:p>
    <w:p w14:paraId="23BA299A" w14:textId="5B3DAD14" w:rsidR="00312211" w:rsidRPr="002B5F22" w:rsidRDefault="00312211" w:rsidP="00532EF8">
      <w:pPr>
        <w:pStyle w:val="coverLicenceHolder"/>
        <w:pBdr>
          <w:top w:val="single" w:sz="4" w:space="25" w:color="auto"/>
        </w:pBdr>
        <w:spacing w:line="276" w:lineRule="auto"/>
        <w:contextualSpacing/>
        <w:rPr>
          <w:color w:val="000000" w:themeColor="text1"/>
          <w:szCs w:val="24"/>
        </w:rPr>
      </w:pPr>
      <w:r w:rsidRPr="002B5F22">
        <w:rPr>
          <w:color w:val="000000" w:themeColor="text1"/>
          <w:szCs w:val="24"/>
        </w:rPr>
        <w:fldChar w:fldCharType="begin"/>
      </w:r>
      <w:r w:rsidRPr="002B5F22">
        <w:rPr>
          <w:color w:val="000000" w:themeColor="text1"/>
          <w:szCs w:val="24"/>
        </w:rPr>
        <w:instrText xml:space="preserve"> MERGEFIELD DSI_ADD4 </w:instrText>
      </w:r>
      <w:r w:rsidRPr="002B5F22">
        <w:rPr>
          <w:color w:val="000000" w:themeColor="text1"/>
          <w:szCs w:val="24"/>
        </w:rPr>
        <w:fldChar w:fldCharType="separate"/>
      </w:r>
      <w:r w:rsidR="002B5F22" w:rsidRPr="002B5F22">
        <w:rPr>
          <w:noProof/>
          <w:color w:val="000000" w:themeColor="text1"/>
          <w:szCs w:val="24"/>
        </w:rPr>
        <w:t>Carmarthen</w:t>
      </w:r>
      <w:r w:rsidRPr="002B5F22">
        <w:rPr>
          <w:color w:val="000000" w:themeColor="text1"/>
          <w:szCs w:val="24"/>
        </w:rPr>
        <w:fldChar w:fldCharType="end"/>
      </w:r>
    </w:p>
    <w:p w14:paraId="62BF2515" w14:textId="6F0D0CD0" w:rsidR="00166CA5" w:rsidRPr="002B5F22" w:rsidRDefault="00312211" w:rsidP="00532EF8">
      <w:pPr>
        <w:pStyle w:val="coverLicenceHolder"/>
        <w:pBdr>
          <w:top w:val="single" w:sz="4" w:space="25" w:color="auto"/>
        </w:pBdr>
        <w:spacing w:line="276" w:lineRule="auto"/>
        <w:contextualSpacing/>
        <w:rPr>
          <w:rFonts w:cs="Arial"/>
          <w:color w:val="000000" w:themeColor="text1"/>
          <w:szCs w:val="24"/>
        </w:rPr>
      </w:pPr>
      <w:r w:rsidRPr="002B5F22">
        <w:rPr>
          <w:color w:val="000000" w:themeColor="text1"/>
          <w:szCs w:val="24"/>
        </w:rPr>
        <w:fldChar w:fldCharType="begin"/>
      </w:r>
      <w:r w:rsidRPr="002B5F22">
        <w:rPr>
          <w:color w:val="000000" w:themeColor="text1"/>
          <w:szCs w:val="24"/>
        </w:rPr>
        <w:instrText xml:space="preserve"> MERGEFIELD DSI_POST_CODE </w:instrText>
      </w:r>
      <w:r w:rsidRPr="002B5F22">
        <w:rPr>
          <w:color w:val="000000" w:themeColor="text1"/>
          <w:szCs w:val="24"/>
        </w:rPr>
        <w:fldChar w:fldCharType="separate"/>
      </w:r>
      <w:r w:rsidR="002B5F22" w:rsidRPr="002B5F22">
        <w:rPr>
          <w:noProof/>
          <w:color w:val="000000" w:themeColor="text1"/>
          <w:szCs w:val="24"/>
        </w:rPr>
        <w:t>SA31 3AS</w:t>
      </w:r>
      <w:r w:rsidRPr="002B5F22">
        <w:rPr>
          <w:color w:val="000000" w:themeColor="text1"/>
          <w:szCs w:val="24"/>
        </w:rPr>
        <w:fldChar w:fldCharType="end"/>
      </w:r>
    </w:p>
    <w:p w14:paraId="59FE7E67" w14:textId="77777777" w:rsidR="00166CA5" w:rsidRPr="002B5F22"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2B5F22" w:rsidRDefault="00166CA5" w:rsidP="007857E3">
      <w:pPr>
        <w:pStyle w:val="coverLicenceHolder"/>
        <w:pBdr>
          <w:top w:val="single" w:sz="4" w:space="25" w:color="auto"/>
        </w:pBdr>
        <w:spacing w:before="120" w:line="276" w:lineRule="auto"/>
        <w:rPr>
          <w:rFonts w:cs="Arial"/>
          <w:color w:val="000000" w:themeColor="text1"/>
          <w:szCs w:val="24"/>
        </w:rPr>
      </w:pPr>
      <w:r w:rsidRPr="002B5F22">
        <w:rPr>
          <w:rFonts w:cs="Arial"/>
          <w:color w:val="000000" w:themeColor="text1"/>
          <w:szCs w:val="24"/>
        </w:rPr>
        <w:t>Variation number</w:t>
      </w:r>
    </w:p>
    <w:p w14:paraId="385462C2" w14:textId="590EF2F0" w:rsidR="00166CA5" w:rsidRPr="002B5F22" w:rsidRDefault="00312211" w:rsidP="007857E3">
      <w:pPr>
        <w:pStyle w:val="coverLicenceHolder"/>
        <w:pBdr>
          <w:top w:val="single" w:sz="4" w:space="25" w:color="auto"/>
        </w:pBdr>
        <w:spacing w:before="60" w:line="276" w:lineRule="auto"/>
        <w:rPr>
          <w:rFonts w:cs="Arial"/>
          <w:color w:val="000000" w:themeColor="text1"/>
          <w:szCs w:val="24"/>
        </w:rPr>
      </w:pPr>
      <w:r w:rsidRPr="002B5F22">
        <w:rPr>
          <w:rFonts w:cs="Arial"/>
          <w:color w:val="000000" w:themeColor="text1"/>
          <w:szCs w:val="24"/>
        </w:rPr>
        <w:fldChar w:fldCharType="begin"/>
      </w:r>
      <w:r w:rsidRPr="002B5F22">
        <w:rPr>
          <w:rFonts w:cs="Arial"/>
          <w:color w:val="000000" w:themeColor="text1"/>
          <w:szCs w:val="24"/>
        </w:rPr>
        <w:instrText xml:space="preserve"> MERGEFIELD PAN </w:instrText>
      </w:r>
      <w:r w:rsidRPr="002B5F22">
        <w:rPr>
          <w:rFonts w:cs="Arial"/>
          <w:color w:val="000000" w:themeColor="text1"/>
          <w:szCs w:val="24"/>
        </w:rPr>
        <w:fldChar w:fldCharType="separate"/>
      </w:r>
      <w:r w:rsidR="002B5F22" w:rsidRPr="002B5F22">
        <w:rPr>
          <w:rFonts w:cs="Arial"/>
          <w:noProof/>
          <w:color w:val="000000" w:themeColor="text1"/>
          <w:szCs w:val="24"/>
        </w:rPr>
        <w:t>PAN-019153</w:t>
      </w:r>
      <w:r w:rsidRPr="002B5F22">
        <w:rPr>
          <w:rFonts w:cs="Arial"/>
          <w:color w:val="000000" w:themeColor="text1"/>
          <w:szCs w:val="24"/>
        </w:rPr>
        <w:fldChar w:fldCharType="end"/>
      </w:r>
    </w:p>
    <w:p w14:paraId="185D73A9" w14:textId="77777777" w:rsidR="00166CA5" w:rsidRPr="002B5F22" w:rsidRDefault="00166CA5" w:rsidP="007857E3">
      <w:pPr>
        <w:pStyle w:val="coverAuthNos"/>
        <w:spacing w:before="480" w:line="276" w:lineRule="auto"/>
        <w:rPr>
          <w:color w:val="000000" w:themeColor="text1"/>
          <w:sz w:val="24"/>
          <w:szCs w:val="24"/>
          <w:lang w:val="de-DE"/>
        </w:rPr>
      </w:pPr>
      <w:r w:rsidRPr="002B5F22">
        <w:rPr>
          <w:color w:val="000000" w:themeColor="text1"/>
          <w:sz w:val="24"/>
          <w:szCs w:val="24"/>
          <w:lang w:val="de-DE"/>
        </w:rPr>
        <w:t>Permit number</w:t>
      </w:r>
    </w:p>
    <w:p w14:paraId="542AE34D" w14:textId="3227C4E4" w:rsidR="00F756D7" w:rsidRPr="002B5F22" w:rsidRDefault="00312211" w:rsidP="007857E3">
      <w:pPr>
        <w:spacing w:before="60"/>
        <w:ind w:left="3249" w:firstLine="720"/>
        <w:rPr>
          <w:rFonts w:ascii="Arial" w:hAnsi="Arial"/>
          <w:color w:val="000000" w:themeColor="text1"/>
          <w:sz w:val="24"/>
          <w:lang w:val="de-DE"/>
        </w:rPr>
      </w:pPr>
      <w:r w:rsidRPr="002B5F22">
        <w:rPr>
          <w:rFonts w:ascii="Arial" w:hAnsi="Arial"/>
          <w:color w:val="000000" w:themeColor="text1"/>
          <w:sz w:val="24"/>
          <w:lang w:val="de-DE"/>
        </w:rPr>
        <w:fldChar w:fldCharType="begin"/>
      </w:r>
      <w:r w:rsidRPr="002B5F22">
        <w:rPr>
          <w:rFonts w:ascii="Arial" w:hAnsi="Arial"/>
          <w:color w:val="000000" w:themeColor="text1"/>
          <w:sz w:val="24"/>
          <w:lang w:val="de-DE"/>
        </w:rPr>
        <w:instrText xml:space="preserve"> MERGEFIELD Permit_number </w:instrText>
      </w:r>
      <w:r w:rsidRPr="002B5F22">
        <w:rPr>
          <w:rFonts w:ascii="Arial" w:hAnsi="Arial"/>
          <w:color w:val="000000" w:themeColor="text1"/>
          <w:sz w:val="24"/>
          <w:lang w:val="de-DE"/>
        </w:rPr>
        <w:fldChar w:fldCharType="separate"/>
      </w:r>
      <w:r w:rsidR="002B5F22" w:rsidRPr="002B5F22">
        <w:rPr>
          <w:rFonts w:ascii="Arial" w:hAnsi="Arial"/>
          <w:noProof/>
          <w:color w:val="000000" w:themeColor="text1"/>
          <w:sz w:val="24"/>
          <w:lang w:val="de-DE"/>
        </w:rPr>
        <w:t>BH0053404</w:t>
      </w:r>
      <w:r w:rsidRPr="002B5F22">
        <w:rPr>
          <w:rFonts w:ascii="Arial" w:hAnsi="Arial"/>
          <w:color w:val="000000" w:themeColor="text1"/>
          <w:sz w:val="24"/>
          <w:lang w:val="de-DE"/>
        </w:rPr>
        <w:fldChar w:fldCharType="end"/>
      </w:r>
      <w:r w:rsidR="00166CA5" w:rsidRPr="002B5F22">
        <w:rPr>
          <w:rFonts w:ascii="Arial" w:hAnsi="Arial"/>
          <w:color w:val="000000" w:themeColor="text1"/>
          <w:sz w:val="24"/>
          <w:lang w:val="de-DE"/>
        </w:rPr>
        <w:tab/>
      </w:r>
    </w:p>
    <w:p w14:paraId="246F4986" w14:textId="77777777" w:rsidR="00F756D7" w:rsidRPr="002B5F22" w:rsidRDefault="00F756D7">
      <w:pPr>
        <w:spacing w:before="0" w:after="0" w:line="240" w:lineRule="auto"/>
        <w:rPr>
          <w:rFonts w:ascii="Arial" w:hAnsi="Arial"/>
          <w:color w:val="000000" w:themeColor="text1"/>
          <w:sz w:val="24"/>
          <w:lang w:val="de-DE"/>
        </w:rPr>
      </w:pPr>
      <w:r w:rsidRPr="002B5F22">
        <w:rPr>
          <w:rFonts w:ascii="Arial" w:hAnsi="Arial"/>
          <w:color w:val="000000" w:themeColor="text1"/>
          <w:sz w:val="24"/>
          <w:lang w:val="de-DE"/>
        </w:rPr>
        <w:br w:type="page"/>
      </w:r>
    </w:p>
    <w:p w14:paraId="43697157" w14:textId="1A887A87" w:rsidR="00CB7743" w:rsidRPr="002B5F22" w:rsidRDefault="00CB7743" w:rsidP="00166CA5">
      <w:pPr>
        <w:pStyle w:val="Heading1nonum"/>
        <w:spacing w:before="80" w:after="0" w:line="312" w:lineRule="auto"/>
        <w:jc w:val="center"/>
        <w:rPr>
          <w:color w:val="000000" w:themeColor="text1"/>
        </w:rPr>
      </w:pPr>
      <w:r w:rsidRPr="002B5F22">
        <w:rPr>
          <w:color w:val="000000" w:themeColor="text1"/>
        </w:rPr>
        <w:lastRenderedPageBreak/>
        <w:fldChar w:fldCharType="begin"/>
      </w:r>
      <w:r w:rsidRPr="002B5F22">
        <w:rPr>
          <w:color w:val="000000" w:themeColor="text1"/>
        </w:rPr>
        <w:instrText xml:space="preserve"> MERGEFIELD Site_name </w:instrText>
      </w:r>
      <w:r w:rsidRPr="002B5F22">
        <w:rPr>
          <w:color w:val="000000" w:themeColor="text1"/>
        </w:rPr>
        <w:fldChar w:fldCharType="separate"/>
      </w:r>
      <w:r w:rsidR="002B5F22" w:rsidRPr="002B5F22">
        <w:rPr>
          <w:noProof/>
          <w:color w:val="000000" w:themeColor="text1"/>
        </w:rPr>
        <w:t>Settled Storm Overflow at Brickyard Lane SPS</w:t>
      </w:r>
      <w:r w:rsidRPr="002B5F22">
        <w:rPr>
          <w:color w:val="000000" w:themeColor="text1"/>
        </w:rPr>
        <w:fldChar w:fldCharType="end"/>
      </w:r>
    </w:p>
    <w:p w14:paraId="74D591DB" w14:textId="7131708F" w:rsidR="00166CA5" w:rsidRPr="002B5F22" w:rsidRDefault="00166CA5" w:rsidP="00166CA5">
      <w:pPr>
        <w:pStyle w:val="Heading1nonum"/>
        <w:spacing w:before="80" w:after="0" w:line="312" w:lineRule="auto"/>
        <w:jc w:val="center"/>
        <w:rPr>
          <w:color w:val="000000" w:themeColor="text1"/>
        </w:rPr>
      </w:pPr>
      <w:r w:rsidRPr="002B5F22">
        <w:rPr>
          <w:color w:val="000000" w:themeColor="text1"/>
        </w:rPr>
        <w:t xml:space="preserve">Permit Number </w:t>
      </w:r>
      <w:r w:rsidR="00CB7743" w:rsidRPr="002B5F22">
        <w:rPr>
          <w:color w:val="000000" w:themeColor="text1"/>
        </w:rPr>
        <w:fldChar w:fldCharType="begin"/>
      </w:r>
      <w:r w:rsidR="00CB7743" w:rsidRPr="002B5F22">
        <w:rPr>
          <w:color w:val="000000" w:themeColor="text1"/>
        </w:rPr>
        <w:instrText xml:space="preserve"> MERGEFIELD Permit_number </w:instrText>
      </w:r>
      <w:r w:rsidR="00CB7743" w:rsidRPr="002B5F22">
        <w:rPr>
          <w:color w:val="000000" w:themeColor="text1"/>
        </w:rPr>
        <w:fldChar w:fldCharType="separate"/>
      </w:r>
      <w:r w:rsidR="002B5F22" w:rsidRPr="002B5F22">
        <w:rPr>
          <w:noProof/>
          <w:color w:val="000000" w:themeColor="text1"/>
        </w:rPr>
        <w:t>BH0053404</w:t>
      </w:r>
      <w:r w:rsidR="00CB7743" w:rsidRPr="002B5F22">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 xml:space="preserve">This introductory note does not form a part of the </w:t>
      </w:r>
      <w:proofErr w:type="gramStart"/>
      <w:r w:rsidRPr="00AC1C65">
        <w:rPr>
          <w:i w:val="0"/>
        </w:rPr>
        <w:t>permit</w:t>
      </w:r>
      <w:proofErr w:type="gramEnd"/>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510780" w:rsidRDefault="00166CA5"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r w:rsidRPr="00510780">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510780" w:rsidRDefault="00166CA5" w:rsidP="005C7C4F">
      <w:pPr>
        <w:pStyle w:val="Draftingnote"/>
        <w:spacing w:before="0" w:line="276" w:lineRule="auto"/>
        <w:contextualSpacing/>
        <w:rPr>
          <w:rFonts w:cs="Arial"/>
          <w:i w:val="0"/>
          <w:color w:val="000000" w:themeColor="text1"/>
          <w:sz w:val="22"/>
          <w:szCs w:val="22"/>
        </w:rPr>
      </w:pPr>
    </w:p>
    <w:p w14:paraId="2D887C37" w14:textId="393ECFCF" w:rsidR="00CB530A" w:rsidRPr="00510780" w:rsidRDefault="00CB530A" w:rsidP="005C7C4F">
      <w:pPr>
        <w:pStyle w:val="Draftingnote"/>
        <w:spacing w:before="0" w:line="276" w:lineRule="auto"/>
        <w:contextualSpacing/>
        <w:rPr>
          <w:rFonts w:eastAsia="Times New Roman" w:cs="Times New Roman"/>
          <w:i w:val="0"/>
          <w:color w:val="000000" w:themeColor="text1"/>
          <w:sz w:val="22"/>
          <w:szCs w:val="22"/>
        </w:rPr>
      </w:pPr>
      <w:r w:rsidRPr="00510780">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Environment Programme. This permit requires the operator to install overflow operation monitoring into storm storage</w:t>
      </w:r>
      <w:r w:rsidR="00510780" w:rsidRPr="00510780">
        <w:rPr>
          <w:rFonts w:eastAsia="Times New Roman" w:cs="Times New Roman"/>
          <w:i w:val="0"/>
          <w:color w:val="000000" w:themeColor="text1"/>
          <w:sz w:val="22"/>
          <w:szCs w:val="22"/>
        </w:rPr>
        <w:t xml:space="preserve"> and</w:t>
      </w:r>
      <w:r w:rsidRPr="00510780">
        <w:rPr>
          <w:rFonts w:eastAsia="Times New Roman" w:cs="Times New Roman"/>
          <w:i w:val="0"/>
          <w:color w:val="000000" w:themeColor="text1"/>
          <w:sz w:val="22"/>
          <w:szCs w:val="22"/>
        </w:rPr>
        <w:t xml:space="preserve"> MCERTS flow monitoring to record flow passed forward. Compliance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59A8DA52"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F07C8A" w:rsidRPr="00F07C8A">
        <w:rPr>
          <w:rFonts w:cs="Arial"/>
          <w:sz w:val="22"/>
          <w:szCs w:val="22"/>
          <w:vertAlign w:val="superscript"/>
        </w:rPr>
        <w:t>th</w:t>
      </w:r>
      <w:r w:rsidR="00F07C8A">
        <w:rPr>
          <w:rFonts w:cs="Arial"/>
          <w:sz w:val="22"/>
          <w:szCs w:val="22"/>
        </w:rPr>
        <w:t xml:space="preserve"> </w:t>
      </w:r>
      <w:r>
        <w:rPr>
          <w:rFonts w:cs="Arial"/>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9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5A39EB">
        <w:tc>
          <w:tcPr>
            <w:tcW w:w="3200"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1903"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5A39EB" w14:paraId="00CFABBB" w14:textId="77777777" w:rsidTr="005A39EB">
        <w:tc>
          <w:tcPr>
            <w:tcW w:w="3200" w:type="dxa"/>
            <w:tcBorders>
              <w:top w:val="single" w:sz="6" w:space="0" w:color="auto"/>
              <w:left w:val="nil"/>
              <w:bottom w:val="single" w:sz="6" w:space="0" w:color="auto"/>
              <w:right w:val="nil"/>
            </w:tcBorders>
          </w:tcPr>
          <w:p w14:paraId="206E6FDF" w14:textId="77777777" w:rsidR="005A39EB" w:rsidRPr="00B60F07" w:rsidRDefault="005A39EB" w:rsidP="005A39EB">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Application</w:t>
            </w:r>
          </w:p>
          <w:p w14:paraId="47C67010" w14:textId="77777777" w:rsidR="005A39EB" w:rsidRPr="00B60F07" w:rsidRDefault="005A39EB" w:rsidP="005A39EB">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BH0053404/V002</w:t>
            </w:r>
          </w:p>
          <w:p w14:paraId="4BDB0ABE" w14:textId="22C5FC8B" w:rsidR="005A39EB" w:rsidRPr="00CE544F" w:rsidRDefault="005A39EB" w:rsidP="005A39EB">
            <w:pPr>
              <w:pStyle w:val="Tablebody"/>
              <w:spacing w:beforeLines="20" w:before="48" w:afterLines="20" w:after="48" w:line="276" w:lineRule="auto"/>
              <w:rPr>
                <w:rFonts w:ascii="Arial" w:hAnsi="Arial" w:cs="Arial"/>
                <w:color w:val="FF0000"/>
                <w:sz w:val="22"/>
                <w:szCs w:val="22"/>
              </w:rPr>
            </w:pPr>
            <w:r w:rsidRPr="00B60F07">
              <w:rPr>
                <w:rFonts w:ascii="Arial" w:hAnsi="Arial" w:cs="Arial"/>
                <w:color w:val="000000" w:themeColor="text1"/>
                <w:sz w:val="22"/>
                <w:szCs w:val="22"/>
              </w:rPr>
              <w:t>(variation and consolidation)</w:t>
            </w:r>
          </w:p>
        </w:tc>
        <w:tc>
          <w:tcPr>
            <w:tcW w:w="1903" w:type="dxa"/>
            <w:tcBorders>
              <w:top w:val="single" w:sz="6" w:space="0" w:color="auto"/>
              <w:left w:val="nil"/>
              <w:bottom w:val="single" w:sz="6" w:space="0" w:color="auto"/>
              <w:right w:val="nil"/>
            </w:tcBorders>
          </w:tcPr>
          <w:p w14:paraId="2D37FE3B" w14:textId="20761519" w:rsidR="005A39EB" w:rsidRDefault="005A39EB" w:rsidP="005A39EB">
            <w:pPr>
              <w:pStyle w:val="Tablebody"/>
              <w:spacing w:beforeLines="20" w:before="48" w:afterLines="20" w:after="48" w:line="276" w:lineRule="auto"/>
              <w:rPr>
                <w:rFonts w:ascii="Arial" w:hAnsi="Arial" w:cs="Arial"/>
                <w:color w:val="FF0000"/>
                <w:sz w:val="22"/>
                <w:szCs w:val="22"/>
              </w:rPr>
            </w:pPr>
            <w:r w:rsidRPr="00B60F07">
              <w:rPr>
                <w:rFonts w:ascii="Arial" w:hAnsi="Arial" w:cs="Arial"/>
                <w:color w:val="000000" w:themeColor="text1"/>
                <w:sz w:val="22"/>
                <w:szCs w:val="22"/>
              </w:rPr>
              <w:t>Duly made 20/05/2014</w:t>
            </w:r>
          </w:p>
        </w:tc>
        <w:tc>
          <w:tcPr>
            <w:tcW w:w="3969" w:type="dxa"/>
            <w:tcBorders>
              <w:top w:val="single" w:sz="6" w:space="0" w:color="auto"/>
              <w:left w:val="nil"/>
              <w:bottom w:val="single" w:sz="6" w:space="0" w:color="auto"/>
              <w:right w:val="nil"/>
            </w:tcBorders>
          </w:tcPr>
          <w:p w14:paraId="5820E3CA" w14:textId="6D142730" w:rsidR="005A39EB" w:rsidRPr="00CE544F" w:rsidRDefault="005A39EB" w:rsidP="005A39EB">
            <w:pPr>
              <w:pStyle w:val="Tablebody"/>
              <w:spacing w:beforeLines="20" w:before="48" w:afterLines="20" w:after="48" w:line="276" w:lineRule="auto"/>
              <w:rPr>
                <w:rFonts w:ascii="Arial" w:hAnsi="Arial" w:cs="Arial"/>
                <w:color w:val="FF0000"/>
                <w:sz w:val="22"/>
                <w:szCs w:val="22"/>
              </w:rPr>
            </w:pPr>
            <w:r w:rsidRPr="00B60F07">
              <w:rPr>
                <w:rFonts w:ascii="Arial" w:hAnsi="Arial" w:cs="Arial"/>
                <w:color w:val="000000" w:themeColor="text1"/>
                <w:sz w:val="22"/>
                <w:szCs w:val="22"/>
              </w:rPr>
              <w:t>Application to vary the permit to include an operating technique and update the permit to EPR conditions.</w:t>
            </w:r>
          </w:p>
        </w:tc>
      </w:tr>
      <w:tr w:rsidR="005A39EB" w14:paraId="2E805C53" w14:textId="77777777" w:rsidTr="005A39EB">
        <w:tc>
          <w:tcPr>
            <w:tcW w:w="3200" w:type="dxa"/>
            <w:tcBorders>
              <w:top w:val="single" w:sz="6" w:space="0" w:color="auto"/>
              <w:left w:val="nil"/>
              <w:bottom w:val="single" w:sz="6" w:space="0" w:color="auto"/>
              <w:right w:val="nil"/>
            </w:tcBorders>
          </w:tcPr>
          <w:p w14:paraId="393044BD" w14:textId="77777777" w:rsidR="005A39EB" w:rsidRPr="00B60F07" w:rsidRDefault="005A39EB" w:rsidP="005A39EB">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 xml:space="preserve">Variation </w:t>
            </w:r>
            <w:proofErr w:type="gramStart"/>
            <w:r w:rsidRPr="00B60F07">
              <w:rPr>
                <w:rFonts w:ascii="Arial" w:hAnsi="Arial" w:cs="Arial"/>
                <w:color w:val="000000" w:themeColor="text1"/>
                <w:sz w:val="22"/>
                <w:szCs w:val="22"/>
              </w:rPr>
              <w:t>determined</w:t>
            </w:r>
            <w:proofErr w:type="gramEnd"/>
          </w:p>
          <w:p w14:paraId="30B729D6" w14:textId="0BC9DA82" w:rsidR="005A39EB" w:rsidRPr="00CE544F" w:rsidRDefault="005A39EB" w:rsidP="005A39EB">
            <w:pPr>
              <w:pStyle w:val="Tablebody"/>
              <w:spacing w:beforeLines="20" w:before="48" w:afterLines="20" w:after="48" w:line="276" w:lineRule="auto"/>
              <w:rPr>
                <w:rFonts w:ascii="Arial" w:hAnsi="Arial" w:cs="Arial"/>
                <w:color w:val="FF0000"/>
                <w:sz w:val="22"/>
                <w:szCs w:val="22"/>
              </w:rPr>
            </w:pPr>
            <w:r w:rsidRPr="00B60F07">
              <w:rPr>
                <w:rFonts w:ascii="Arial" w:hAnsi="Arial" w:cs="Arial"/>
                <w:color w:val="000000" w:themeColor="text1"/>
                <w:sz w:val="22"/>
                <w:szCs w:val="22"/>
              </w:rPr>
              <w:t>BH0053404</w:t>
            </w:r>
          </w:p>
        </w:tc>
        <w:tc>
          <w:tcPr>
            <w:tcW w:w="1903" w:type="dxa"/>
            <w:tcBorders>
              <w:top w:val="single" w:sz="6" w:space="0" w:color="auto"/>
              <w:left w:val="nil"/>
              <w:bottom w:val="single" w:sz="6" w:space="0" w:color="auto"/>
              <w:right w:val="nil"/>
            </w:tcBorders>
          </w:tcPr>
          <w:p w14:paraId="7DCCCFAE" w14:textId="59D06A84" w:rsidR="005A39EB" w:rsidRDefault="005A39EB" w:rsidP="005A39EB">
            <w:pPr>
              <w:pStyle w:val="Tablebody"/>
              <w:spacing w:beforeLines="20" w:before="48" w:afterLines="20" w:after="48" w:line="276" w:lineRule="auto"/>
              <w:rPr>
                <w:rFonts w:ascii="Arial" w:hAnsi="Arial" w:cs="Arial"/>
                <w:color w:val="FF0000"/>
                <w:sz w:val="22"/>
                <w:szCs w:val="22"/>
              </w:rPr>
            </w:pPr>
            <w:r w:rsidRPr="00B60F07">
              <w:rPr>
                <w:rFonts w:ascii="Arial" w:hAnsi="Arial" w:cs="Arial"/>
                <w:color w:val="000000" w:themeColor="text1"/>
                <w:sz w:val="22"/>
                <w:szCs w:val="22"/>
              </w:rPr>
              <w:t>17/02/2016</w:t>
            </w:r>
          </w:p>
        </w:tc>
        <w:tc>
          <w:tcPr>
            <w:tcW w:w="3969" w:type="dxa"/>
            <w:tcBorders>
              <w:top w:val="single" w:sz="6" w:space="0" w:color="auto"/>
              <w:left w:val="nil"/>
              <w:bottom w:val="single" w:sz="6" w:space="0" w:color="auto"/>
              <w:right w:val="nil"/>
            </w:tcBorders>
          </w:tcPr>
          <w:p w14:paraId="3548375B" w14:textId="2B933A1F" w:rsidR="005A39EB" w:rsidRPr="00CE544F" w:rsidRDefault="005A39EB" w:rsidP="005A39EB">
            <w:pPr>
              <w:pStyle w:val="Tablebody"/>
              <w:spacing w:beforeLines="20" w:before="48" w:afterLines="20" w:after="48" w:line="276" w:lineRule="auto"/>
              <w:rPr>
                <w:rFonts w:ascii="Arial" w:hAnsi="Arial" w:cs="Arial"/>
                <w:color w:val="FF0000"/>
                <w:sz w:val="22"/>
                <w:szCs w:val="22"/>
              </w:rPr>
            </w:pPr>
            <w:r w:rsidRPr="00B60F07">
              <w:rPr>
                <w:rFonts w:ascii="Arial" w:hAnsi="Arial" w:cs="Arial"/>
                <w:color w:val="000000" w:themeColor="text1"/>
                <w:sz w:val="22"/>
                <w:szCs w:val="22"/>
              </w:rPr>
              <w:t>Varied and consolidated permit issued in EPR condition format</w:t>
            </w:r>
            <w:r>
              <w:rPr>
                <w:rFonts w:ascii="Arial" w:hAnsi="Arial" w:cs="Arial"/>
                <w:color w:val="000000" w:themeColor="text1"/>
                <w:sz w:val="22"/>
                <w:szCs w:val="22"/>
              </w:rPr>
              <w:t>.</w:t>
            </w:r>
          </w:p>
        </w:tc>
      </w:tr>
      <w:tr w:rsidR="005A39EB" w14:paraId="57181371" w14:textId="77777777" w:rsidTr="005A39EB">
        <w:tc>
          <w:tcPr>
            <w:tcW w:w="3200" w:type="dxa"/>
            <w:tcBorders>
              <w:top w:val="single" w:sz="6" w:space="0" w:color="auto"/>
              <w:left w:val="nil"/>
              <w:bottom w:val="single" w:sz="6" w:space="0" w:color="auto"/>
              <w:right w:val="nil"/>
            </w:tcBorders>
          </w:tcPr>
          <w:p w14:paraId="4A298DE1" w14:textId="77777777" w:rsidR="005A39EB" w:rsidRPr="00586407" w:rsidRDefault="005A39EB" w:rsidP="005A39EB">
            <w:pPr>
              <w:pStyle w:val="Tablebody"/>
              <w:spacing w:beforeLines="20" w:before="48" w:afterLines="20" w:after="48" w:line="276" w:lineRule="auto"/>
              <w:rPr>
                <w:rFonts w:ascii="Arial" w:hAnsi="Arial" w:cs="Arial"/>
                <w:color w:val="auto"/>
                <w:sz w:val="22"/>
                <w:szCs w:val="22"/>
              </w:rPr>
            </w:pPr>
            <w:r w:rsidRPr="00586407">
              <w:rPr>
                <w:rFonts w:ascii="Arial" w:hAnsi="Arial" w:cs="Arial"/>
                <w:color w:val="auto"/>
                <w:sz w:val="22"/>
                <w:szCs w:val="22"/>
              </w:rPr>
              <w:t>Regulator-initiated variation</w:t>
            </w:r>
          </w:p>
          <w:p w14:paraId="2AE701DC" w14:textId="3734C9AE" w:rsidR="005A39EB" w:rsidRPr="00CE544F" w:rsidRDefault="005A39EB" w:rsidP="005A39EB">
            <w:pPr>
              <w:pStyle w:val="Tablebody"/>
              <w:spacing w:beforeLines="20" w:before="48" w:afterLines="20" w:after="48" w:line="276" w:lineRule="auto"/>
              <w:rPr>
                <w:rFonts w:ascii="Arial" w:hAnsi="Arial" w:cs="Arial"/>
                <w:color w:val="FF0000"/>
                <w:sz w:val="22"/>
                <w:szCs w:val="22"/>
              </w:rPr>
            </w:pPr>
            <w:r w:rsidRPr="00586407">
              <w:rPr>
                <w:rFonts w:ascii="Arial" w:hAnsi="Arial" w:cs="Arial"/>
                <w:color w:val="auto"/>
                <w:sz w:val="22"/>
                <w:szCs w:val="22"/>
              </w:rPr>
              <w:t>Application PAN-009397</w:t>
            </w:r>
          </w:p>
        </w:tc>
        <w:tc>
          <w:tcPr>
            <w:tcW w:w="1903" w:type="dxa"/>
            <w:tcBorders>
              <w:top w:val="single" w:sz="6" w:space="0" w:color="auto"/>
              <w:left w:val="nil"/>
              <w:bottom w:val="single" w:sz="6" w:space="0" w:color="auto"/>
              <w:right w:val="nil"/>
            </w:tcBorders>
          </w:tcPr>
          <w:p w14:paraId="7F29E2FC" w14:textId="77777777" w:rsidR="005A39EB" w:rsidRPr="00093D0C" w:rsidRDefault="005A39EB" w:rsidP="005A39EB">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7B3F2637" w14:textId="04F5E865" w:rsidR="005A39EB" w:rsidRDefault="005A39EB" w:rsidP="005A39EB">
            <w:pPr>
              <w:pStyle w:val="Tablebody"/>
              <w:spacing w:beforeLines="20" w:before="48" w:afterLines="20" w:after="48" w:line="276" w:lineRule="auto"/>
              <w:rPr>
                <w:rFonts w:ascii="Arial" w:hAnsi="Arial" w:cs="Arial"/>
                <w:color w:val="FF0000"/>
                <w:sz w:val="22"/>
                <w:szCs w:val="22"/>
              </w:rPr>
            </w:pPr>
            <w:r w:rsidRPr="00586407">
              <w:rPr>
                <w:rFonts w:ascii="Arial" w:hAnsi="Arial" w:cs="Arial"/>
                <w:color w:val="auto"/>
                <w:sz w:val="22"/>
                <w:szCs w:val="22"/>
              </w:rPr>
              <w:t>01/01/2020</w:t>
            </w:r>
          </w:p>
        </w:tc>
        <w:tc>
          <w:tcPr>
            <w:tcW w:w="3969" w:type="dxa"/>
            <w:tcBorders>
              <w:top w:val="single" w:sz="6" w:space="0" w:color="auto"/>
              <w:left w:val="nil"/>
              <w:bottom w:val="single" w:sz="6" w:space="0" w:color="auto"/>
              <w:right w:val="nil"/>
            </w:tcBorders>
          </w:tcPr>
          <w:p w14:paraId="40AA0F41" w14:textId="6974AB1B" w:rsidR="005A39EB" w:rsidRPr="00CE544F" w:rsidRDefault="005A39EB" w:rsidP="005A39EB">
            <w:pPr>
              <w:pStyle w:val="Tablebody"/>
              <w:spacing w:beforeLines="20" w:before="48" w:afterLines="20" w:after="48" w:line="276" w:lineRule="auto"/>
              <w:rPr>
                <w:rFonts w:ascii="Arial" w:hAnsi="Arial" w:cs="Arial"/>
                <w:color w:val="FF0000"/>
                <w:sz w:val="22"/>
                <w:szCs w:val="22"/>
              </w:rPr>
            </w:pPr>
            <w:r w:rsidRPr="003C217D">
              <w:rPr>
                <w:rFonts w:ascii="Arial" w:hAnsi="Arial" w:cs="Arial"/>
                <w:color w:val="auto"/>
                <w:sz w:val="22"/>
                <w:szCs w:val="22"/>
              </w:rPr>
              <w:t>AMP programme EDM variation and update conditions under EPR 2016.</w:t>
            </w:r>
          </w:p>
        </w:tc>
      </w:tr>
      <w:tr w:rsidR="005A39EB" w14:paraId="3DA82CC6" w14:textId="77777777" w:rsidTr="00045E47">
        <w:trPr>
          <w:trHeight w:val="699"/>
        </w:trPr>
        <w:tc>
          <w:tcPr>
            <w:tcW w:w="3200" w:type="dxa"/>
            <w:tcBorders>
              <w:top w:val="single" w:sz="6" w:space="0" w:color="auto"/>
              <w:left w:val="nil"/>
              <w:bottom w:val="single" w:sz="6" w:space="0" w:color="auto"/>
              <w:right w:val="nil"/>
            </w:tcBorders>
          </w:tcPr>
          <w:p w14:paraId="0C13770A" w14:textId="77777777" w:rsidR="005A39EB" w:rsidRPr="005A39EB" w:rsidRDefault="005A39EB" w:rsidP="005A39EB">
            <w:pPr>
              <w:pStyle w:val="Tablebody"/>
              <w:spacing w:beforeLines="20" w:before="48" w:afterLines="20" w:after="48" w:line="276" w:lineRule="auto"/>
              <w:rPr>
                <w:rFonts w:ascii="Arial" w:hAnsi="Arial" w:cs="Arial"/>
                <w:color w:val="000000" w:themeColor="text1"/>
                <w:sz w:val="22"/>
                <w:szCs w:val="22"/>
              </w:rPr>
            </w:pPr>
            <w:r w:rsidRPr="005A39EB">
              <w:rPr>
                <w:rFonts w:ascii="Arial" w:hAnsi="Arial" w:cs="Arial"/>
                <w:color w:val="000000" w:themeColor="text1"/>
                <w:sz w:val="22"/>
                <w:szCs w:val="22"/>
              </w:rPr>
              <w:t>Variation Issued</w:t>
            </w:r>
          </w:p>
          <w:p w14:paraId="52B65148" w14:textId="61CA5F0C" w:rsidR="005A39EB" w:rsidRPr="005A39EB" w:rsidRDefault="005A39EB" w:rsidP="005A39EB">
            <w:pPr>
              <w:pStyle w:val="Tablebody"/>
              <w:spacing w:beforeLines="20" w:before="48" w:afterLines="20" w:after="48" w:line="276" w:lineRule="auto"/>
              <w:rPr>
                <w:rFonts w:ascii="Arial" w:hAnsi="Arial" w:cs="Arial"/>
                <w:color w:val="000000" w:themeColor="text1"/>
                <w:sz w:val="22"/>
                <w:szCs w:val="22"/>
              </w:rPr>
            </w:pPr>
            <w:r w:rsidRPr="005A39EB">
              <w:rPr>
                <w:rFonts w:ascii="Arial" w:hAnsi="Arial" w:cs="Arial"/>
                <w:color w:val="000000" w:themeColor="text1"/>
                <w:sz w:val="22"/>
                <w:szCs w:val="22"/>
              </w:rPr>
              <w:t>BH0053404</w:t>
            </w:r>
          </w:p>
        </w:tc>
        <w:tc>
          <w:tcPr>
            <w:tcW w:w="1903" w:type="dxa"/>
            <w:tcBorders>
              <w:top w:val="single" w:sz="6" w:space="0" w:color="auto"/>
              <w:left w:val="nil"/>
              <w:bottom w:val="single" w:sz="6" w:space="0" w:color="auto"/>
              <w:right w:val="nil"/>
            </w:tcBorders>
          </w:tcPr>
          <w:p w14:paraId="3759084E" w14:textId="2EAA88D6" w:rsidR="005A39EB" w:rsidRPr="005A39EB" w:rsidRDefault="005A39EB" w:rsidP="005A39EB">
            <w:pPr>
              <w:pStyle w:val="Tablebody"/>
              <w:spacing w:beforeLines="20" w:before="48" w:afterLines="20" w:after="48" w:line="276" w:lineRule="auto"/>
              <w:rPr>
                <w:rFonts w:ascii="Arial" w:hAnsi="Arial" w:cs="Arial"/>
                <w:color w:val="000000" w:themeColor="text1"/>
                <w:sz w:val="22"/>
                <w:szCs w:val="22"/>
              </w:rPr>
            </w:pPr>
            <w:r w:rsidRPr="005A39EB">
              <w:rPr>
                <w:rFonts w:ascii="Arial" w:hAnsi="Arial" w:cs="Arial"/>
                <w:color w:val="000000" w:themeColor="text1"/>
                <w:sz w:val="22"/>
                <w:szCs w:val="22"/>
              </w:rPr>
              <w:t>26/05/2021</w:t>
            </w:r>
          </w:p>
        </w:tc>
        <w:tc>
          <w:tcPr>
            <w:tcW w:w="3969" w:type="dxa"/>
            <w:tcBorders>
              <w:top w:val="single" w:sz="6" w:space="0" w:color="auto"/>
              <w:left w:val="nil"/>
              <w:bottom w:val="single" w:sz="6" w:space="0" w:color="auto"/>
              <w:right w:val="nil"/>
            </w:tcBorders>
          </w:tcPr>
          <w:p w14:paraId="6DA0674F" w14:textId="261C5E64" w:rsidR="005A39EB" w:rsidRPr="005A39EB" w:rsidRDefault="005A39EB" w:rsidP="005A39EB">
            <w:pPr>
              <w:pStyle w:val="Tablebody"/>
              <w:spacing w:beforeLines="20" w:before="48" w:afterLines="20" w:after="48" w:line="276" w:lineRule="auto"/>
              <w:rPr>
                <w:rFonts w:ascii="Arial" w:hAnsi="Arial" w:cs="Arial"/>
                <w:color w:val="000000" w:themeColor="text1"/>
                <w:sz w:val="22"/>
                <w:szCs w:val="22"/>
              </w:rPr>
            </w:pPr>
            <w:r w:rsidRPr="005A39EB">
              <w:rPr>
                <w:rFonts w:ascii="Arial" w:hAnsi="Arial" w:cs="Arial"/>
                <w:color w:val="000000" w:themeColor="text1"/>
                <w:sz w:val="22"/>
                <w:szCs w:val="22"/>
              </w:rPr>
              <w:t>Varied permit issued to Dŵr Cymru Cyfyngedig.</w:t>
            </w:r>
          </w:p>
        </w:tc>
      </w:tr>
      <w:tr w:rsidR="009F798E" w14:paraId="6B607EE5" w14:textId="77777777" w:rsidTr="005A39EB">
        <w:tc>
          <w:tcPr>
            <w:tcW w:w="3200" w:type="dxa"/>
            <w:tcBorders>
              <w:top w:val="single" w:sz="6" w:space="0" w:color="auto"/>
              <w:left w:val="nil"/>
              <w:bottom w:val="single" w:sz="6" w:space="0" w:color="auto"/>
              <w:right w:val="nil"/>
            </w:tcBorders>
          </w:tcPr>
          <w:p w14:paraId="2C6310F3" w14:textId="120D620F" w:rsidR="009F798E" w:rsidRPr="005A39EB" w:rsidRDefault="009F798E" w:rsidP="009F798E">
            <w:pPr>
              <w:pStyle w:val="Tablebody"/>
              <w:spacing w:beforeLines="20" w:before="48" w:afterLines="20" w:after="48" w:line="276" w:lineRule="auto"/>
              <w:rPr>
                <w:rFonts w:ascii="Arial" w:hAnsi="Arial" w:cs="Arial"/>
                <w:color w:val="000000" w:themeColor="text1"/>
                <w:sz w:val="22"/>
                <w:szCs w:val="22"/>
              </w:rPr>
            </w:pPr>
            <w:r w:rsidRPr="005A39EB">
              <w:rPr>
                <w:rFonts w:ascii="Arial" w:hAnsi="Arial" w:cs="Arial"/>
                <w:color w:val="000000" w:themeColor="text1"/>
                <w:sz w:val="22"/>
                <w:szCs w:val="22"/>
              </w:rPr>
              <w:t>Regulator-initiated variation</w:t>
            </w:r>
            <w:r w:rsidR="00B873B4" w:rsidRPr="005A39EB">
              <w:rPr>
                <w:rFonts w:ascii="Arial" w:hAnsi="Arial" w:cs="Arial"/>
                <w:color w:val="000000" w:themeColor="text1"/>
                <w:sz w:val="22"/>
                <w:szCs w:val="22"/>
              </w:rPr>
              <w:t xml:space="preserve"> </w:t>
            </w:r>
            <w:r w:rsidRPr="005A39EB">
              <w:rPr>
                <w:rFonts w:ascii="Arial" w:hAnsi="Arial" w:cs="Arial"/>
                <w:color w:val="000000" w:themeColor="text1"/>
                <w:sz w:val="22"/>
                <w:szCs w:val="22"/>
              </w:rPr>
              <w:fldChar w:fldCharType="begin"/>
            </w:r>
            <w:r w:rsidRPr="005A39EB">
              <w:rPr>
                <w:rFonts w:ascii="Arial" w:hAnsi="Arial" w:cs="Arial"/>
                <w:color w:val="000000" w:themeColor="text1"/>
                <w:sz w:val="22"/>
                <w:szCs w:val="22"/>
              </w:rPr>
              <w:instrText xml:space="preserve"> MERGEFIELD PAN </w:instrText>
            </w:r>
            <w:r w:rsidRPr="005A39EB">
              <w:rPr>
                <w:rFonts w:ascii="Arial" w:hAnsi="Arial" w:cs="Arial"/>
                <w:color w:val="000000" w:themeColor="text1"/>
                <w:sz w:val="22"/>
                <w:szCs w:val="22"/>
              </w:rPr>
              <w:fldChar w:fldCharType="separate"/>
            </w:r>
            <w:r w:rsidR="002B5F22" w:rsidRPr="005A39EB">
              <w:rPr>
                <w:rFonts w:ascii="Arial" w:hAnsi="Arial" w:cs="Arial"/>
                <w:noProof/>
                <w:color w:val="000000" w:themeColor="text1"/>
                <w:sz w:val="22"/>
                <w:szCs w:val="22"/>
              </w:rPr>
              <w:t>PAN-019153</w:t>
            </w:r>
            <w:r w:rsidRPr="005A39EB">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37B51F6F" w14:textId="4AE3399B" w:rsidR="009F798E" w:rsidRPr="005A39EB" w:rsidRDefault="00584A67" w:rsidP="009F798E">
            <w:pPr>
              <w:pStyle w:val="Tablebody"/>
              <w:spacing w:beforeLines="20" w:before="48" w:afterLines="20" w:after="48" w:line="276" w:lineRule="auto"/>
              <w:rPr>
                <w:rFonts w:ascii="Arial" w:hAnsi="Arial" w:cs="Arial"/>
                <w:color w:val="000000" w:themeColor="text1"/>
                <w:sz w:val="22"/>
                <w:szCs w:val="22"/>
              </w:rPr>
            </w:pPr>
            <w:r w:rsidRPr="005A39EB">
              <w:rPr>
                <w:rFonts w:ascii="Arial" w:hAnsi="Arial" w:cs="Arial"/>
                <w:color w:val="000000" w:themeColor="text1"/>
                <w:sz w:val="22"/>
                <w:szCs w:val="22"/>
              </w:rPr>
              <w:t>17/03/2023</w:t>
            </w:r>
          </w:p>
        </w:tc>
        <w:tc>
          <w:tcPr>
            <w:tcW w:w="3969" w:type="dxa"/>
            <w:tcBorders>
              <w:top w:val="single" w:sz="6" w:space="0" w:color="auto"/>
              <w:left w:val="nil"/>
              <w:bottom w:val="single" w:sz="6" w:space="0" w:color="auto"/>
              <w:right w:val="nil"/>
            </w:tcBorders>
          </w:tcPr>
          <w:p w14:paraId="3A83BFC3" w14:textId="2D2A9FB6" w:rsidR="009F798E" w:rsidRPr="005A39EB" w:rsidRDefault="00CB530A" w:rsidP="009F798E">
            <w:pPr>
              <w:pStyle w:val="Tablebody"/>
              <w:spacing w:beforeLines="20" w:before="48" w:afterLines="20" w:after="48" w:line="276" w:lineRule="auto"/>
              <w:rPr>
                <w:rFonts w:ascii="Arial" w:hAnsi="Arial" w:cs="Arial"/>
                <w:color w:val="000000" w:themeColor="text1"/>
                <w:sz w:val="22"/>
                <w:szCs w:val="22"/>
              </w:rPr>
            </w:pPr>
            <w:r w:rsidRPr="005A39EB">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5A39EB">
        <w:tc>
          <w:tcPr>
            <w:tcW w:w="3200" w:type="dxa"/>
            <w:tcBorders>
              <w:top w:val="single" w:sz="6" w:space="0" w:color="auto"/>
              <w:left w:val="nil"/>
              <w:bottom w:val="single" w:sz="6" w:space="0" w:color="auto"/>
              <w:right w:val="nil"/>
            </w:tcBorders>
          </w:tcPr>
          <w:p w14:paraId="6FF0F5F9" w14:textId="77777777" w:rsidR="009F798E" w:rsidRPr="005A39EB" w:rsidRDefault="009F798E" w:rsidP="009F798E">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w:t>
            </w:r>
            <w:r w:rsidRPr="005A39EB">
              <w:rPr>
                <w:rFonts w:ascii="Arial" w:hAnsi="Arial" w:cs="Arial"/>
                <w:color w:val="000000" w:themeColor="text1"/>
                <w:sz w:val="22"/>
                <w:szCs w:val="22"/>
              </w:rPr>
              <w:t>n Issued</w:t>
            </w:r>
          </w:p>
          <w:p w14:paraId="0A19491F" w14:textId="02EAEA06"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A39EB">
              <w:rPr>
                <w:rFonts w:ascii="Arial" w:hAnsi="Arial" w:cs="Arial"/>
                <w:color w:val="000000" w:themeColor="text1"/>
                <w:sz w:val="22"/>
                <w:szCs w:val="22"/>
              </w:rPr>
              <w:fldChar w:fldCharType="begin"/>
            </w:r>
            <w:r w:rsidRPr="005A39EB">
              <w:rPr>
                <w:rFonts w:ascii="Arial" w:hAnsi="Arial" w:cs="Arial"/>
                <w:color w:val="000000" w:themeColor="text1"/>
                <w:sz w:val="22"/>
                <w:szCs w:val="22"/>
              </w:rPr>
              <w:instrText xml:space="preserve"> MERGEFIELD Permit_number </w:instrText>
            </w:r>
            <w:r w:rsidRPr="005A39EB">
              <w:rPr>
                <w:rFonts w:ascii="Arial" w:hAnsi="Arial" w:cs="Arial"/>
                <w:color w:val="000000" w:themeColor="text1"/>
                <w:sz w:val="22"/>
                <w:szCs w:val="22"/>
              </w:rPr>
              <w:fldChar w:fldCharType="separate"/>
            </w:r>
            <w:r w:rsidR="002B5F22" w:rsidRPr="005A39EB">
              <w:rPr>
                <w:rFonts w:ascii="Arial" w:hAnsi="Arial" w:cs="Arial"/>
                <w:noProof/>
                <w:color w:val="000000" w:themeColor="text1"/>
                <w:sz w:val="22"/>
                <w:szCs w:val="22"/>
              </w:rPr>
              <w:t>BH0053404</w:t>
            </w:r>
            <w:r w:rsidRPr="005A39EB">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0716E0E3" w14:textId="612AF4AE" w:rsidR="009F798E" w:rsidRPr="009D474A" w:rsidRDefault="009D474A" w:rsidP="009F798E">
            <w:pPr>
              <w:pStyle w:val="Tablebody"/>
              <w:spacing w:beforeLines="20" w:before="48" w:afterLines="20" w:after="48" w:line="276" w:lineRule="auto"/>
              <w:rPr>
                <w:rFonts w:ascii="Arial" w:hAnsi="Arial" w:cs="Arial"/>
                <w:color w:val="000000" w:themeColor="text1"/>
                <w:sz w:val="22"/>
                <w:szCs w:val="22"/>
              </w:rPr>
            </w:pPr>
            <w:r w:rsidRPr="009D474A">
              <w:rPr>
                <w:rFonts w:ascii="Arial" w:hAnsi="Arial" w:cs="Arial"/>
                <w:color w:val="000000" w:themeColor="text1"/>
                <w:sz w:val="22"/>
                <w:szCs w:val="22"/>
              </w:rPr>
              <w:t>06/06/2024</w:t>
            </w:r>
          </w:p>
        </w:tc>
        <w:tc>
          <w:tcPr>
            <w:tcW w:w="3969" w:type="dxa"/>
            <w:tcBorders>
              <w:top w:val="single" w:sz="6" w:space="0" w:color="auto"/>
              <w:left w:val="nil"/>
              <w:bottom w:val="single" w:sz="6" w:space="0" w:color="auto"/>
              <w:right w:val="nil"/>
            </w:tcBorders>
          </w:tcPr>
          <w:p w14:paraId="13BE27E7" w14:textId="3E0DB71A" w:rsidR="009F798E" w:rsidRPr="009D474A" w:rsidRDefault="009F798E" w:rsidP="009F798E">
            <w:pPr>
              <w:pStyle w:val="Tablebody"/>
              <w:spacing w:beforeLines="20" w:before="48" w:afterLines="20" w:after="48" w:line="276" w:lineRule="auto"/>
              <w:rPr>
                <w:rFonts w:ascii="Arial" w:hAnsi="Arial" w:cs="Arial"/>
                <w:color w:val="000000" w:themeColor="text1"/>
                <w:sz w:val="22"/>
                <w:szCs w:val="22"/>
              </w:rPr>
            </w:pPr>
            <w:r w:rsidRPr="009D474A">
              <w:rPr>
                <w:rFonts w:ascii="Arial" w:hAnsi="Arial" w:cs="Arial"/>
                <w:color w:val="000000" w:themeColor="text1"/>
                <w:sz w:val="22"/>
                <w:szCs w:val="22"/>
              </w:rPr>
              <w:t>Varied permit issued</w:t>
            </w:r>
            <w:r w:rsidR="00CB530A" w:rsidRPr="009D474A">
              <w:rPr>
                <w:rFonts w:ascii="Arial" w:hAnsi="Arial" w:cs="Arial"/>
                <w:color w:val="000000" w:themeColor="text1"/>
                <w:sz w:val="22"/>
                <w:szCs w:val="22"/>
              </w:rPr>
              <w:t xml:space="preserve"> </w:t>
            </w:r>
            <w:r w:rsidRPr="009D474A">
              <w:rPr>
                <w:rFonts w:ascii="Arial" w:hAnsi="Arial" w:cs="Arial"/>
                <w:color w:val="000000" w:themeColor="text1"/>
                <w:sz w:val="22"/>
                <w:szCs w:val="22"/>
              </w:rPr>
              <w:t>to Dŵr Cymru Cyfyngedig.</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045E4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w:t>
      </w:r>
      <w:r w:rsidRPr="00045E47">
        <w:rPr>
          <w:rFonts w:cs="Arial"/>
          <w:color w:val="000000" w:themeColor="text1"/>
          <w:sz w:val="22"/>
          <w:szCs w:val="22"/>
        </w:rPr>
        <w:t xml:space="preserve">d </w:t>
      </w:r>
      <w:proofErr w:type="gramStart"/>
      <w:r w:rsidRPr="00045E47">
        <w:rPr>
          <w:rFonts w:cs="Arial"/>
          <w:color w:val="000000" w:themeColor="text1"/>
          <w:sz w:val="22"/>
          <w:szCs w:val="22"/>
        </w:rPr>
        <w:t>consolidates</w:t>
      </w:r>
      <w:proofErr w:type="gramEnd"/>
    </w:p>
    <w:p w14:paraId="0F08E412" w14:textId="77777777" w:rsidR="00166CA5" w:rsidRPr="00045E47" w:rsidRDefault="00166CA5" w:rsidP="007857E3">
      <w:pPr>
        <w:pStyle w:val="Data"/>
        <w:spacing w:line="276" w:lineRule="auto"/>
        <w:rPr>
          <w:rStyle w:val="change"/>
          <w:rFonts w:cs="Arial"/>
          <w:color w:val="000000" w:themeColor="text1"/>
          <w:sz w:val="22"/>
          <w:szCs w:val="22"/>
        </w:rPr>
      </w:pPr>
    </w:p>
    <w:p w14:paraId="63224986" w14:textId="0CADBF18" w:rsidR="00166CA5" w:rsidRPr="00045E47" w:rsidRDefault="008D2310" w:rsidP="007857E3">
      <w:pPr>
        <w:pStyle w:val="Heading3nonum"/>
        <w:spacing w:before="0" w:line="276" w:lineRule="auto"/>
        <w:ind w:right="1701"/>
        <w:rPr>
          <w:rFonts w:cs="Arial"/>
          <w:color w:val="000000" w:themeColor="text1"/>
          <w:sz w:val="22"/>
          <w:szCs w:val="22"/>
        </w:rPr>
      </w:pPr>
      <w:r w:rsidRPr="00045E47">
        <w:rPr>
          <w:rFonts w:cs="Arial"/>
          <w:color w:val="000000" w:themeColor="text1"/>
          <w:sz w:val="22"/>
          <w:szCs w:val="22"/>
        </w:rPr>
        <w:t>P</w:t>
      </w:r>
      <w:r w:rsidR="00166CA5" w:rsidRPr="00045E47">
        <w:rPr>
          <w:rFonts w:cs="Arial"/>
          <w:color w:val="000000" w:themeColor="text1"/>
          <w:sz w:val="22"/>
          <w:szCs w:val="22"/>
        </w:rPr>
        <w:t>ermit number</w:t>
      </w:r>
    </w:p>
    <w:p w14:paraId="356B825B" w14:textId="43E3637D" w:rsidR="00166CA5" w:rsidRPr="00045E47" w:rsidRDefault="00312211" w:rsidP="007857E3">
      <w:pPr>
        <w:pStyle w:val="Data"/>
        <w:spacing w:line="276" w:lineRule="auto"/>
        <w:rPr>
          <w:rFonts w:cs="Arial"/>
          <w:color w:val="000000" w:themeColor="text1"/>
          <w:sz w:val="22"/>
          <w:szCs w:val="22"/>
        </w:rPr>
      </w:pPr>
      <w:r w:rsidRPr="00045E47">
        <w:rPr>
          <w:rFonts w:cs="Arial"/>
          <w:color w:val="000000" w:themeColor="text1"/>
          <w:sz w:val="22"/>
          <w:szCs w:val="22"/>
        </w:rPr>
        <w:fldChar w:fldCharType="begin"/>
      </w:r>
      <w:r w:rsidRPr="00045E47">
        <w:rPr>
          <w:rFonts w:cs="Arial"/>
          <w:color w:val="000000" w:themeColor="text1"/>
          <w:sz w:val="22"/>
          <w:szCs w:val="22"/>
        </w:rPr>
        <w:instrText xml:space="preserve"> MERGEFIELD Permit_number </w:instrText>
      </w:r>
      <w:r w:rsidRPr="00045E47">
        <w:rPr>
          <w:rFonts w:cs="Arial"/>
          <w:color w:val="000000" w:themeColor="text1"/>
          <w:sz w:val="22"/>
          <w:szCs w:val="22"/>
        </w:rPr>
        <w:fldChar w:fldCharType="separate"/>
      </w:r>
      <w:r w:rsidR="002B5F22" w:rsidRPr="00045E47">
        <w:rPr>
          <w:rFonts w:cs="Arial"/>
          <w:noProof/>
          <w:color w:val="000000" w:themeColor="text1"/>
          <w:sz w:val="22"/>
          <w:szCs w:val="22"/>
        </w:rPr>
        <w:t>BH0053404</w:t>
      </w:r>
      <w:r w:rsidRPr="00045E47">
        <w:rPr>
          <w:rFonts w:cs="Arial"/>
          <w:color w:val="000000" w:themeColor="text1"/>
          <w:sz w:val="22"/>
          <w:szCs w:val="22"/>
        </w:rPr>
        <w:fldChar w:fldCharType="end"/>
      </w:r>
    </w:p>
    <w:p w14:paraId="7874AD61" w14:textId="77777777" w:rsidR="00166CA5" w:rsidRPr="00045E47" w:rsidRDefault="00166CA5" w:rsidP="007857E3">
      <w:pPr>
        <w:pStyle w:val="Data"/>
        <w:spacing w:line="276" w:lineRule="auto"/>
        <w:rPr>
          <w:rStyle w:val="change"/>
          <w:rFonts w:cs="Arial"/>
          <w:color w:val="000000" w:themeColor="text1"/>
          <w:sz w:val="22"/>
          <w:szCs w:val="22"/>
        </w:rPr>
      </w:pPr>
    </w:p>
    <w:p w14:paraId="2F2C57A7" w14:textId="28FE5B22" w:rsidR="00166CA5" w:rsidRPr="00045E47" w:rsidRDefault="008D2310" w:rsidP="007857E3">
      <w:pPr>
        <w:pStyle w:val="Data"/>
        <w:spacing w:line="276" w:lineRule="auto"/>
        <w:rPr>
          <w:rStyle w:val="change"/>
          <w:rFonts w:cs="Arial"/>
          <w:b w:val="0"/>
          <w:color w:val="000000" w:themeColor="text1"/>
          <w:sz w:val="22"/>
          <w:szCs w:val="22"/>
        </w:rPr>
      </w:pPr>
      <w:bookmarkStart w:id="3" w:name="_Hlk13917238"/>
      <w:r w:rsidRPr="00045E47">
        <w:rPr>
          <w:rStyle w:val="change"/>
          <w:rFonts w:cs="Arial"/>
          <w:b w:val="0"/>
          <w:color w:val="000000" w:themeColor="text1"/>
          <w:sz w:val="22"/>
          <w:szCs w:val="22"/>
        </w:rPr>
        <w:t>Issued to</w:t>
      </w:r>
    </w:p>
    <w:p w14:paraId="532B6D6B" w14:textId="77777777" w:rsidR="00166CA5" w:rsidRPr="009F6C74" w:rsidRDefault="00166CA5" w:rsidP="007857E3">
      <w:pPr>
        <w:pStyle w:val="Data"/>
        <w:spacing w:line="276" w:lineRule="auto"/>
        <w:rPr>
          <w:b w:val="0"/>
          <w:color w:val="auto"/>
          <w:sz w:val="22"/>
        </w:rPr>
      </w:pPr>
      <w:r w:rsidRPr="00045E47">
        <w:rPr>
          <w:color w:val="000000" w:themeColor="text1"/>
          <w:sz w:val="22"/>
          <w:szCs w:val="22"/>
        </w:rPr>
        <w:t>D</w:t>
      </w:r>
      <w:r w:rsidRPr="00045E47">
        <w:rPr>
          <w:rFonts w:cs="Arial"/>
          <w:color w:val="000000" w:themeColor="text1"/>
          <w:sz w:val="22"/>
          <w:szCs w:val="22"/>
        </w:rPr>
        <w:t>ŵ</w:t>
      </w:r>
      <w:r w:rsidRPr="00045E47">
        <w:rPr>
          <w:color w:val="000000" w:themeColor="text1"/>
          <w:sz w:val="22"/>
          <w:szCs w:val="22"/>
        </w:rPr>
        <w:t>r Cymru Cy</w:t>
      </w:r>
      <w:r w:rsidRPr="009F6C74">
        <w:rPr>
          <w:color w:val="auto"/>
          <w:sz w:val="22"/>
          <w:szCs w:val="22"/>
        </w:rPr>
        <w:t>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 xml:space="preserve">whose registered office </w:t>
      </w:r>
      <w:proofErr w:type="gramStart"/>
      <w:r w:rsidRPr="009F6C74">
        <w:rPr>
          <w:color w:val="auto"/>
          <w:sz w:val="22"/>
        </w:rPr>
        <w:t>is</w:t>
      </w:r>
      <w:bookmarkStart w:id="4" w:name="InstallationAddress21"/>
      <w:proofErr w:type="gramEnd"/>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045E47" w:rsidRDefault="00166CA5" w:rsidP="007857E3">
      <w:pPr>
        <w:pStyle w:val="Data"/>
        <w:spacing w:line="276" w:lineRule="auto"/>
        <w:ind w:right="1701"/>
        <w:rPr>
          <w:b w:val="0"/>
          <w:color w:val="000000" w:themeColor="text1"/>
          <w:sz w:val="22"/>
          <w:szCs w:val="22"/>
        </w:rPr>
      </w:pPr>
    </w:p>
    <w:p w14:paraId="32057567" w14:textId="77777777" w:rsidR="00166CA5" w:rsidRPr="00045E47" w:rsidRDefault="00166CA5" w:rsidP="007857E3">
      <w:pPr>
        <w:pStyle w:val="Data"/>
        <w:spacing w:line="276" w:lineRule="auto"/>
        <w:ind w:right="23"/>
        <w:rPr>
          <w:rStyle w:val="change"/>
          <w:rFonts w:cs="Arial"/>
          <w:b w:val="0"/>
          <w:color w:val="000000" w:themeColor="text1"/>
          <w:sz w:val="22"/>
          <w:szCs w:val="22"/>
        </w:rPr>
      </w:pPr>
      <w:r w:rsidRPr="00045E47">
        <w:rPr>
          <w:b w:val="0"/>
          <w:color w:val="000000" w:themeColor="text1"/>
          <w:sz w:val="22"/>
          <w:szCs w:val="22"/>
        </w:rPr>
        <w:t xml:space="preserve">to operate </w:t>
      </w:r>
      <w:r w:rsidRPr="00045E47">
        <w:rPr>
          <w:rFonts w:cs="Arial"/>
          <w:b w:val="0"/>
          <w:color w:val="000000" w:themeColor="text1"/>
          <w:sz w:val="22"/>
          <w:szCs w:val="22"/>
        </w:rPr>
        <w:t>a water discharge activity</w:t>
      </w:r>
      <w:r w:rsidRPr="00045E47">
        <w:rPr>
          <w:b w:val="0"/>
          <w:color w:val="000000" w:themeColor="text1"/>
          <w:sz w:val="22"/>
          <w:szCs w:val="22"/>
        </w:rPr>
        <w:t xml:space="preserve"> at</w:t>
      </w:r>
    </w:p>
    <w:p w14:paraId="585B66E3" w14:textId="77B613B3" w:rsidR="00312211" w:rsidRPr="00045E47" w:rsidRDefault="00312211" w:rsidP="007857E3">
      <w:pPr>
        <w:pStyle w:val="Data"/>
        <w:spacing w:line="276" w:lineRule="auto"/>
        <w:rPr>
          <w:rStyle w:val="change"/>
          <w:rFonts w:cs="Arial"/>
          <w:color w:val="000000" w:themeColor="text1"/>
          <w:sz w:val="22"/>
          <w:szCs w:val="22"/>
        </w:rPr>
      </w:pPr>
      <w:r w:rsidRPr="00045E47">
        <w:rPr>
          <w:rStyle w:val="change"/>
          <w:rFonts w:cs="Arial"/>
          <w:color w:val="000000" w:themeColor="text1"/>
          <w:sz w:val="22"/>
          <w:szCs w:val="22"/>
        </w:rPr>
        <w:fldChar w:fldCharType="begin"/>
      </w:r>
      <w:r w:rsidRPr="00045E47">
        <w:rPr>
          <w:rStyle w:val="change"/>
          <w:rFonts w:cs="Arial"/>
          <w:color w:val="000000" w:themeColor="text1"/>
          <w:sz w:val="22"/>
          <w:szCs w:val="22"/>
        </w:rPr>
        <w:instrText xml:space="preserve"> MERGEFIELD Site_name </w:instrText>
      </w:r>
      <w:r w:rsidRPr="00045E47">
        <w:rPr>
          <w:rStyle w:val="change"/>
          <w:rFonts w:cs="Arial"/>
          <w:color w:val="000000" w:themeColor="text1"/>
          <w:sz w:val="22"/>
          <w:szCs w:val="22"/>
        </w:rPr>
        <w:fldChar w:fldCharType="separate"/>
      </w:r>
      <w:r w:rsidR="002B5F22" w:rsidRPr="00045E47">
        <w:rPr>
          <w:rStyle w:val="change"/>
          <w:rFonts w:cs="Arial"/>
          <w:noProof/>
          <w:color w:val="000000" w:themeColor="text1"/>
          <w:sz w:val="22"/>
          <w:szCs w:val="22"/>
        </w:rPr>
        <w:t>Settled Storm Overflow at Brickyard Lane SPS</w:t>
      </w:r>
      <w:r w:rsidRPr="00045E47">
        <w:rPr>
          <w:rStyle w:val="change"/>
          <w:rFonts w:cs="Arial"/>
          <w:color w:val="000000" w:themeColor="text1"/>
          <w:sz w:val="22"/>
          <w:szCs w:val="22"/>
        </w:rPr>
        <w:fldChar w:fldCharType="end"/>
      </w:r>
    </w:p>
    <w:p w14:paraId="766DFC9C" w14:textId="0DE5DE6B" w:rsidR="00312211" w:rsidRPr="00045E47" w:rsidRDefault="00312211" w:rsidP="007857E3">
      <w:pPr>
        <w:pStyle w:val="Data"/>
        <w:spacing w:line="276" w:lineRule="auto"/>
        <w:rPr>
          <w:rStyle w:val="change"/>
          <w:rFonts w:cs="Arial"/>
          <w:color w:val="000000" w:themeColor="text1"/>
          <w:sz w:val="22"/>
          <w:szCs w:val="22"/>
        </w:rPr>
      </w:pPr>
      <w:r w:rsidRPr="00045E47">
        <w:rPr>
          <w:rStyle w:val="change"/>
          <w:rFonts w:cs="Arial"/>
          <w:color w:val="000000" w:themeColor="text1"/>
          <w:sz w:val="22"/>
          <w:szCs w:val="22"/>
        </w:rPr>
        <w:fldChar w:fldCharType="begin"/>
      </w:r>
      <w:r w:rsidRPr="00045E47">
        <w:rPr>
          <w:rStyle w:val="change"/>
          <w:rFonts w:cs="Arial"/>
          <w:color w:val="000000" w:themeColor="text1"/>
          <w:sz w:val="22"/>
          <w:szCs w:val="22"/>
        </w:rPr>
        <w:instrText xml:space="preserve"> MERGEFIELD DSI_ADD2 </w:instrText>
      </w:r>
      <w:r w:rsidRPr="00045E47">
        <w:rPr>
          <w:rStyle w:val="change"/>
          <w:rFonts w:cs="Arial"/>
          <w:color w:val="000000" w:themeColor="text1"/>
          <w:sz w:val="22"/>
          <w:szCs w:val="22"/>
        </w:rPr>
        <w:fldChar w:fldCharType="separate"/>
      </w:r>
      <w:r w:rsidR="009D5735">
        <w:rPr>
          <w:rStyle w:val="change"/>
          <w:rFonts w:cs="Arial"/>
          <w:noProof/>
          <w:color w:val="000000" w:themeColor="text1"/>
          <w:sz w:val="22"/>
          <w:szCs w:val="22"/>
        </w:rPr>
        <w:t>Opposite</w:t>
      </w:r>
      <w:r w:rsidR="002B5F22" w:rsidRPr="00045E47">
        <w:rPr>
          <w:rStyle w:val="change"/>
          <w:rFonts w:cs="Arial"/>
          <w:noProof/>
          <w:color w:val="000000" w:themeColor="text1"/>
          <w:sz w:val="22"/>
          <w:szCs w:val="22"/>
        </w:rPr>
        <w:t xml:space="preserve"> B&amp;Q</w:t>
      </w:r>
      <w:r w:rsidRPr="00045E47">
        <w:rPr>
          <w:rStyle w:val="change"/>
          <w:rFonts w:cs="Arial"/>
          <w:color w:val="000000" w:themeColor="text1"/>
          <w:sz w:val="22"/>
          <w:szCs w:val="22"/>
        </w:rPr>
        <w:fldChar w:fldCharType="end"/>
      </w:r>
    </w:p>
    <w:p w14:paraId="38094AC0" w14:textId="1B3E5564" w:rsidR="00312211" w:rsidRPr="00045E47" w:rsidRDefault="00312211" w:rsidP="007857E3">
      <w:pPr>
        <w:pStyle w:val="Data"/>
        <w:spacing w:line="276" w:lineRule="auto"/>
        <w:rPr>
          <w:rStyle w:val="change"/>
          <w:rFonts w:cs="Arial"/>
          <w:color w:val="000000" w:themeColor="text1"/>
          <w:sz w:val="22"/>
          <w:szCs w:val="22"/>
        </w:rPr>
      </w:pPr>
      <w:r w:rsidRPr="00045E47">
        <w:rPr>
          <w:rStyle w:val="change"/>
          <w:rFonts w:cs="Arial"/>
          <w:color w:val="000000" w:themeColor="text1"/>
          <w:sz w:val="22"/>
          <w:szCs w:val="22"/>
        </w:rPr>
        <w:fldChar w:fldCharType="begin"/>
      </w:r>
      <w:r w:rsidRPr="00045E47">
        <w:rPr>
          <w:rStyle w:val="change"/>
          <w:rFonts w:cs="Arial"/>
          <w:color w:val="000000" w:themeColor="text1"/>
          <w:sz w:val="22"/>
          <w:szCs w:val="22"/>
        </w:rPr>
        <w:instrText xml:space="preserve"> MERGEFIELD DSI_ADD3 </w:instrText>
      </w:r>
      <w:r w:rsidRPr="00045E47">
        <w:rPr>
          <w:rStyle w:val="change"/>
          <w:rFonts w:cs="Arial"/>
          <w:color w:val="000000" w:themeColor="text1"/>
          <w:sz w:val="22"/>
          <w:szCs w:val="22"/>
        </w:rPr>
        <w:fldChar w:fldCharType="separate"/>
      </w:r>
      <w:r w:rsidR="002B5F22" w:rsidRPr="00045E47">
        <w:rPr>
          <w:rStyle w:val="change"/>
          <w:rFonts w:cs="Arial"/>
          <w:noProof/>
          <w:color w:val="000000" w:themeColor="text1"/>
          <w:sz w:val="22"/>
          <w:szCs w:val="22"/>
        </w:rPr>
        <w:t>Glan Yr Afon Road</w:t>
      </w:r>
      <w:r w:rsidRPr="00045E47">
        <w:rPr>
          <w:rStyle w:val="change"/>
          <w:rFonts w:cs="Arial"/>
          <w:color w:val="000000" w:themeColor="text1"/>
          <w:sz w:val="22"/>
          <w:szCs w:val="22"/>
        </w:rPr>
        <w:fldChar w:fldCharType="end"/>
      </w:r>
    </w:p>
    <w:p w14:paraId="018E1182" w14:textId="3D6823FD" w:rsidR="00312211" w:rsidRPr="00045E47" w:rsidRDefault="00312211" w:rsidP="007857E3">
      <w:pPr>
        <w:pStyle w:val="Data"/>
        <w:spacing w:line="276" w:lineRule="auto"/>
        <w:rPr>
          <w:rStyle w:val="change"/>
          <w:rFonts w:cs="Arial"/>
          <w:color w:val="000000" w:themeColor="text1"/>
          <w:sz w:val="22"/>
          <w:szCs w:val="22"/>
        </w:rPr>
      </w:pPr>
      <w:r w:rsidRPr="00045E47">
        <w:rPr>
          <w:rStyle w:val="change"/>
          <w:rFonts w:cs="Arial"/>
          <w:color w:val="000000" w:themeColor="text1"/>
          <w:sz w:val="22"/>
          <w:szCs w:val="22"/>
        </w:rPr>
        <w:fldChar w:fldCharType="begin"/>
      </w:r>
      <w:r w:rsidRPr="00045E47">
        <w:rPr>
          <w:rStyle w:val="change"/>
          <w:rFonts w:cs="Arial"/>
          <w:color w:val="000000" w:themeColor="text1"/>
          <w:sz w:val="22"/>
          <w:szCs w:val="22"/>
        </w:rPr>
        <w:instrText xml:space="preserve"> MERGEFIELD DSI_ADD4 </w:instrText>
      </w:r>
      <w:r w:rsidRPr="00045E47">
        <w:rPr>
          <w:rStyle w:val="change"/>
          <w:rFonts w:cs="Arial"/>
          <w:color w:val="000000" w:themeColor="text1"/>
          <w:sz w:val="22"/>
          <w:szCs w:val="22"/>
        </w:rPr>
        <w:fldChar w:fldCharType="separate"/>
      </w:r>
      <w:r w:rsidR="002B5F22" w:rsidRPr="00045E47">
        <w:rPr>
          <w:rStyle w:val="change"/>
          <w:rFonts w:cs="Arial"/>
          <w:noProof/>
          <w:color w:val="000000" w:themeColor="text1"/>
          <w:sz w:val="22"/>
          <w:szCs w:val="22"/>
        </w:rPr>
        <w:t>Carmarthen</w:t>
      </w:r>
      <w:r w:rsidRPr="00045E47">
        <w:rPr>
          <w:rStyle w:val="change"/>
          <w:rFonts w:cs="Arial"/>
          <w:color w:val="000000" w:themeColor="text1"/>
          <w:sz w:val="22"/>
          <w:szCs w:val="22"/>
        </w:rPr>
        <w:fldChar w:fldCharType="end"/>
      </w:r>
    </w:p>
    <w:p w14:paraId="4513B9B1" w14:textId="0E7D8634" w:rsidR="00312211" w:rsidRPr="00045E47" w:rsidRDefault="00312211" w:rsidP="007857E3">
      <w:pPr>
        <w:pStyle w:val="Data"/>
        <w:spacing w:line="276" w:lineRule="auto"/>
        <w:rPr>
          <w:rStyle w:val="change"/>
          <w:rFonts w:cs="Arial"/>
          <w:color w:val="000000" w:themeColor="text1"/>
          <w:sz w:val="22"/>
          <w:szCs w:val="22"/>
        </w:rPr>
      </w:pPr>
      <w:r w:rsidRPr="00045E47">
        <w:rPr>
          <w:rStyle w:val="change"/>
          <w:rFonts w:cs="Arial"/>
          <w:color w:val="000000" w:themeColor="text1"/>
          <w:sz w:val="22"/>
          <w:szCs w:val="22"/>
        </w:rPr>
        <w:fldChar w:fldCharType="begin"/>
      </w:r>
      <w:r w:rsidRPr="00045E47">
        <w:rPr>
          <w:rStyle w:val="change"/>
          <w:rFonts w:cs="Arial"/>
          <w:color w:val="000000" w:themeColor="text1"/>
          <w:sz w:val="22"/>
          <w:szCs w:val="22"/>
        </w:rPr>
        <w:instrText xml:space="preserve"> MERGEFIELD DSI_POST_CODE </w:instrText>
      </w:r>
      <w:r w:rsidRPr="00045E47">
        <w:rPr>
          <w:rStyle w:val="change"/>
          <w:rFonts w:cs="Arial"/>
          <w:color w:val="000000" w:themeColor="text1"/>
          <w:sz w:val="22"/>
          <w:szCs w:val="22"/>
        </w:rPr>
        <w:fldChar w:fldCharType="separate"/>
      </w:r>
      <w:r w:rsidR="002B5F22" w:rsidRPr="00045E47">
        <w:rPr>
          <w:rStyle w:val="change"/>
          <w:rFonts w:cs="Arial"/>
          <w:noProof/>
          <w:color w:val="000000" w:themeColor="text1"/>
          <w:sz w:val="22"/>
          <w:szCs w:val="22"/>
        </w:rPr>
        <w:t>SA31 3AS</w:t>
      </w:r>
      <w:r w:rsidRPr="00045E47">
        <w:rPr>
          <w:rStyle w:val="change"/>
          <w:rFonts w:cs="Arial"/>
          <w:color w:val="000000" w:themeColor="text1"/>
          <w:sz w:val="22"/>
          <w:szCs w:val="22"/>
        </w:rPr>
        <w:fldChar w:fldCharType="end"/>
      </w:r>
    </w:p>
    <w:p w14:paraId="74449A65" w14:textId="77777777" w:rsidR="00166CA5" w:rsidRPr="00045E47" w:rsidRDefault="00166CA5" w:rsidP="007857E3">
      <w:pPr>
        <w:pStyle w:val="Heading3nonum"/>
        <w:spacing w:before="0" w:line="276" w:lineRule="auto"/>
        <w:rPr>
          <w:rFonts w:cs="Arial"/>
          <w:color w:val="000000" w:themeColor="text1"/>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045E47">
        <w:rPr>
          <w:rFonts w:cs="Arial"/>
          <w:color w:val="000000" w:themeColor="text1"/>
          <w:sz w:val="22"/>
          <w:szCs w:val="22"/>
        </w:rPr>
        <w:t>to the ex</w:t>
      </w:r>
      <w:r w:rsidRPr="003A38DA">
        <w:rPr>
          <w:rFonts w:cs="Arial"/>
          <w:color w:val="auto"/>
          <w:sz w:val="22"/>
          <w:szCs w:val="22"/>
        </w:rPr>
        <w:t>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0F1F51D4"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w:t>
      </w:r>
      <w:r w:rsidRPr="009D474A">
        <w:rPr>
          <w:rFonts w:cs="Arial"/>
          <w:color w:val="000000" w:themeColor="text1"/>
          <w:sz w:val="22"/>
          <w:szCs w:val="22"/>
        </w:rPr>
        <w:t xml:space="preserve">ct from </w:t>
      </w:r>
      <w:proofErr w:type="gramStart"/>
      <w:r w:rsidR="009D474A" w:rsidRPr="009D474A">
        <w:rPr>
          <w:rFonts w:cs="Arial"/>
          <w:b/>
          <w:bCs/>
          <w:color w:val="000000" w:themeColor="text1"/>
          <w:sz w:val="22"/>
          <w:szCs w:val="22"/>
        </w:rPr>
        <w:t>13/06/2024</w:t>
      </w:r>
      <w:proofErr w:type="gramEnd"/>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2896FC2A" w:rsidR="00166CA5" w:rsidRPr="009D474A" w:rsidRDefault="009D474A" w:rsidP="00BC2C15">
            <w:pPr>
              <w:pStyle w:val="Heading3nonum"/>
              <w:spacing w:before="0"/>
              <w:ind w:right="-135"/>
              <w:jc w:val="center"/>
              <w:rPr>
                <w:rFonts w:cs="Arial"/>
                <w:b/>
                <w:color w:val="000000" w:themeColor="text1"/>
                <w:sz w:val="22"/>
                <w:szCs w:val="22"/>
              </w:rPr>
            </w:pPr>
            <w:r w:rsidRPr="009D474A">
              <w:rPr>
                <w:rFonts w:cs="Arial"/>
                <w:b/>
                <w:color w:val="000000" w:themeColor="text1"/>
                <w:sz w:val="22"/>
                <w:szCs w:val="22"/>
              </w:rPr>
              <w:t>Emma Jones</w:t>
            </w:r>
          </w:p>
        </w:tc>
        <w:tc>
          <w:tcPr>
            <w:tcW w:w="2437" w:type="dxa"/>
            <w:vAlign w:val="center"/>
          </w:tcPr>
          <w:p w14:paraId="77C01C85" w14:textId="0200C4E3" w:rsidR="00166CA5" w:rsidRPr="009D474A" w:rsidRDefault="009D474A" w:rsidP="00BC2C15">
            <w:pPr>
              <w:pStyle w:val="Heading3nonum"/>
              <w:spacing w:before="0"/>
              <w:ind w:right="34"/>
              <w:jc w:val="center"/>
              <w:rPr>
                <w:rFonts w:cs="Arial"/>
                <w:b/>
                <w:color w:val="000000" w:themeColor="text1"/>
                <w:sz w:val="22"/>
                <w:szCs w:val="22"/>
              </w:rPr>
            </w:pPr>
            <w:r w:rsidRPr="009D474A">
              <w:rPr>
                <w:rFonts w:cs="Arial"/>
                <w:b/>
                <w:color w:val="000000" w:themeColor="text1"/>
                <w:sz w:val="22"/>
                <w:szCs w:val="22"/>
              </w:rPr>
              <w:t>06/06/2024</w:t>
            </w:r>
          </w:p>
        </w:tc>
      </w:tr>
    </w:tbl>
    <w:p w14:paraId="15860DBE" w14:textId="77777777" w:rsidR="00166CA5" w:rsidRDefault="00166CA5" w:rsidP="00166CA5">
      <w:pPr>
        <w:pStyle w:val="Heading3nonum"/>
        <w:spacing w:before="0"/>
        <w:rPr>
          <w:rFonts w:cs="Arial"/>
          <w:sz w:val="22"/>
          <w:szCs w:val="22"/>
        </w:rPr>
      </w:pPr>
    </w:p>
    <w:p w14:paraId="52C9EB91" w14:textId="16B5D86B"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67BDB49" w14:textId="77777777" w:rsidR="00C52A90" w:rsidRPr="000964DC" w:rsidRDefault="00C52A90" w:rsidP="00C52A90">
      <w:pPr>
        <w:spacing w:after="0" w:line="270" w:lineRule="exact"/>
        <w:rPr>
          <w:rFonts w:ascii="Arial" w:hAnsi="Arial" w:cs="Arial"/>
          <w:color w:val="000000" w:themeColor="text1"/>
          <w:sz w:val="22"/>
          <w:szCs w:val="22"/>
          <w:lang w:eastAsia="en-GB"/>
        </w:rPr>
      </w:pPr>
      <w:r w:rsidRPr="000964DC">
        <w:rPr>
          <w:rFonts w:ascii="Arial" w:hAnsi="Arial" w:cs="Arial"/>
          <w:color w:val="000000" w:themeColor="text1"/>
          <w:sz w:val="22"/>
          <w:szCs w:val="22"/>
          <w:lang w:eastAsia="en-GB"/>
        </w:rPr>
        <w:t>The following conditions were varied as a result of a Natural Resources Wales-initiated variation:</w:t>
      </w:r>
    </w:p>
    <w:p w14:paraId="1898529E" w14:textId="1AE2F12D" w:rsidR="00C52A90" w:rsidRPr="000964DC" w:rsidRDefault="000964DC" w:rsidP="00C52A90">
      <w:pPr>
        <w:spacing w:after="0" w:line="270" w:lineRule="exact"/>
        <w:rPr>
          <w:rFonts w:ascii="Arial" w:hAnsi="Arial" w:cs="Arial"/>
          <w:color w:val="000000" w:themeColor="text1"/>
          <w:sz w:val="22"/>
          <w:szCs w:val="22"/>
          <w:lang w:eastAsia="en-GB"/>
        </w:rPr>
      </w:pPr>
      <w:r w:rsidRPr="000964DC">
        <w:rPr>
          <w:rFonts w:ascii="Arial" w:hAnsi="Arial" w:cs="Arial"/>
          <w:color w:val="000000" w:themeColor="text1"/>
          <w:sz w:val="22"/>
          <w:szCs w:val="22"/>
          <w:lang w:eastAsia="en-GB"/>
        </w:rPr>
        <w:t>2.4.1, 3.1.2, 3.2.1, 3.2.3, 3.2.6, 3.2.7, 3.2.8, 4.2.3</w:t>
      </w:r>
    </w:p>
    <w:p w14:paraId="63101786" w14:textId="77777777" w:rsidR="00166CA5" w:rsidRPr="00F756D7" w:rsidRDefault="00166CA5"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045E47" w:rsidRDefault="00166CA5" w:rsidP="003F423E">
      <w:pPr>
        <w:pStyle w:val="Act"/>
        <w:spacing w:line="240" w:lineRule="auto"/>
        <w:rPr>
          <w:color w:val="000000" w:themeColor="text1"/>
          <w:sz w:val="22"/>
          <w:szCs w:val="22"/>
        </w:rPr>
      </w:pPr>
      <w:r w:rsidRPr="00045E47">
        <w:rPr>
          <w:color w:val="000000" w:themeColor="text1"/>
          <w:sz w:val="22"/>
          <w:szCs w:val="22"/>
        </w:rPr>
        <w:t>The Environmental Permitting (England and Wales) Regulations 2016</w:t>
      </w:r>
    </w:p>
    <w:p w14:paraId="535526B4" w14:textId="77777777" w:rsidR="00166CA5" w:rsidRPr="00045E47" w:rsidRDefault="00166CA5" w:rsidP="003F423E">
      <w:pPr>
        <w:pStyle w:val="Act"/>
        <w:spacing w:before="0" w:line="276" w:lineRule="auto"/>
        <w:rPr>
          <w:color w:val="000000" w:themeColor="text1"/>
        </w:rPr>
      </w:pPr>
    </w:p>
    <w:p w14:paraId="04BAA0DC" w14:textId="77777777" w:rsidR="00166CA5" w:rsidRPr="00045E47" w:rsidRDefault="00166CA5" w:rsidP="003F423E">
      <w:pPr>
        <w:spacing w:before="0" w:after="0"/>
        <w:rPr>
          <w:rStyle w:val="Bold"/>
          <w:b w:val="0"/>
          <w:color w:val="000000" w:themeColor="text1"/>
          <w:sz w:val="22"/>
          <w:szCs w:val="22"/>
        </w:rPr>
      </w:pPr>
      <w:r w:rsidRPr="00045E47">
        <w:rPr>
          <w:rStyle w:val="Bold"/>
          <w:b w:val="0"/>
          <w:color w:val="000000" w:themeColor="text1"/>
          <w:sz w:val="22"/>
          <w:szCs w:val="22"/>
        </w:rPr>
        <w:t>Permit number</w:t>
      </w:r>
    </w:p>
    <w:p w14:paraId="06B9C6C2" w14:textId="30E26230" w:rsidR="00166CA5" w:rsidRPr="00045E47" w:rsidRDefault="00312211" w:rsidP="003F423E">
      <w:pPr>
        <w:pStyle w:val="Data"/>
        <w:spacing w:line="276" w:lineRule="auto"/>
        <w:rPr>
          <w:rFonts w:cs="Arial"/>
          <w:color w:val="000000" w:themeColor="text1"/>
          <w:sz w:val="22"/>
          <w:szCs w:val="22"/>
        </w:rPr>
      </w:pPr>
      <w:r w:rsidRPr="00045E47">
        <w:rPr>
          <w:rFonts w:cs="Arial"/>
          <w:color w:val="000000" w:themeColor="text1"/>
          <w:sz w:val="22"/>
          <w:szCs w:val="22"/>
        </w:rPr>
        <w:fldChar w:fldCharType="begin"/>
      </w:r>
      <w:r w:rsidRPr="00045E47">
        <w:rPr>
          <w:rFonts w:cs="Arial"/>
          <w:color w:val="000000" w:themeColor="text1"/>
          <w:sz w:val="22"/>
          <w:szCs w:val="22"/>
        </w:rPr>
        <w:instrText xml:space="preserve"> MERGEFIELD Permit_number </w:instrText>
      </w:r>
      <w:r w:rsidRPr="00045E47">
        <w:rPr>
          <w:rFonts w:cs="Arial"/>
          <w:color w:val="000000" w:themeColor="text1"/>
          <w:sz w:val="22"/>
          <w:szCs w:val="22"/>
        </w:rPr>
        <w:fldChar w:fldCharType="separate"/>
      </w:r>
      <w:r w:rsidR="002B5F22" w:rsidRPr="00045E47">
        <w:rPr>
          <w:rFonts w:cs="Arial"/>
          <w:noProof/>
          <w:color w:val="000000" w:themeColor="text1"/>
          <w:sz w:val="22"/>
          <w:szCs w:val="22"/>
        </w:rPr>
        <w:t>BH0053404</w:t>
      </w:r>
      <w:r w:rsidRPr="00045E47">
        <w:rPr>
          <w:rFonts w:cs="Arial"/>
          <w:color w:val="000000" w:themeColor="text1"/>
          <w:sz w:val="22"/>
          <w:szCs w:val="22"/>
        </w:rPr>
        <w:fldChar w:fldCharType="end"/>
      </w:r>
    </w:p>
    <w:p w14:paraId="200AA1BF" w14:textId="77777777" w:rsidR="00166CA5" w:rsidRPr="00045E47" w:rsidRDefault="00166CA5" w:rsidP="003F423E">
      <w:pPr>
        <w:pStyle w:val="Data"/>
        <w:spacing w:line="276" w:lineRule="auto"/>
        <w:rPr>
          <w:rFonts w:cs="Arial"/>
          <w:color w:val="000000" w:themeColor="text1"/>
          <w:sz w:val="22"/>
          <w:szCs w:val="22"/>
        </w:rPr>
      </w:pPr>
    </w:p>
    <w:p w14:paraId="52EBE8BD" w14:textId="53D64CBA" w:rsidR="00166CA5" w:rsidRPr="00045E47" w:rsidRDefault="00166CA5" w:rsidP="003F423E">
      <w:pPr>
        <w:pStyle w:val="Heading3nonum"/>
        <w:spacing w:before="0" w:line="276" w:lineRule="auto"/>
        <w:rPr>
          <w:color w:val="000000" w:themeColor="text1"/>
          <w:sz w:val="22"/>
          <w:szCs w:val="22"/>
        </w:rPr>
      </w:pPr>
      <w:r w:rsidRPr="00045E47">
        <w:rPr>
          <w:color w:val="000000" w:themeColor="text1"/>
          <w:sz w:val="22"/>
          <w:szCs w:val="22"/>
        </w:rPr>
        <w:t xml:space="preserve">This is the consolidated permit referred to in the variation and consolidation notice for </w:t>
      </w:r>
      <w:r w:rsidR="00B873B4" w:rsidRPr="00045E47">
        <w:rPr>
          <w:color w:val="000000" w:themeColor="text1"/>
          <w:sz w:val="22"/>
          <w:szCs w:val="22"/>
        </w:rPr>
        <w:t>variation</w:t>
      </w:r>
      <w:r w:rsidRPr="00045E47">
        <w:rPr>
          <w:color w:val="000000" w:themeColor="text1"/>
          <w:sz w:val="22"/>
          <w:szCs w:val="22"/>
        </w:rPr>
        <w:t xml:space="preserve"> </w:t>
      </w:r>
      <w:r w:rsidR="00312211" w:rsidRPr="00045E47">
        <w:rPr>
          <w:color w:val="000000" w:themeColor="text1"/>
          <w:sz w:val="22"/>
          <w:szCs w:val="22"/>
        </w:rPr>
        <w:fldChar w:fldCharType="begin"/>
      </w:r>
      <w:r w:rsidR="00312211" w:rsidRPr="00045E47">
        <w:rPr>
          <w:color w:val="000000" w:themeColor="text1"/>
          <w:sz w:val="22"/>
          <w:szCs w:val="22"/>
        </w:rPr>
        <w:instrText xml:space="preserve"> MERGEFIELD PAN </w:instrText>
      </w:r>
      <w:r w:rsidR="00312211" w:rsidRPr="00045E47">
        <w:rPr>
          <w:color w:val="000000" w:themeColor="text1"/>
          <w:sz w:val="22"/>
          <w:szCs w:val="22"/>
        </w:rPr>
        <w:fldChar w:fldCharType="separate"/>
      </w:r>
      <w:r w:rsidR="002B5F22" w:rsidRPr="00045E47">
        <w:rPr>
          <w:noProof/>
          <w:color w:val="000000" w:themeColor="text1"/>
          <w:sz w:val="22"/>
          <w:szCs w:val="22"/>
        </w:rPr>
        <w:t>PAN-019153</w:t>
      </w:r>
      <w:r w:rsidR="00312211" w:rsidRPr="00045E47">
        <w:rPr>
          <w:color w:val="000000" w:themeColor="text1"/>
          <w:sz w:val="22"/>
          <w:szCs w:val="22"/>
        </w:rPr>
        <w:fldChar w:fldCharType="end"/>
      </w:r>
      <w:r w:rsidR="00312211" w:rsidRPr="00045E47">
        <w:rPr>
          <w:color w:val="000000" w:themeColor="text1"/>
          <w:sz w:val="22"/>
          <w:szCs w:val="22"/>
        </w:rPr>
        <w:t xml:space="preserve"> </w:t>
      </w:r>
      <w:proofErr w:type="gramStart"/>
      <w:r w:rsidRPr="00045E47">
        <w:rPr>
          <w:color w:val="000000" w:themeColor="text1"/>
          <w:sz w:val="22"/>
          <w:szCs w:val="22"/>
        </w:rPr>
        <w:t>authorising</w:t>
      </w:r>
      <w:proofErr w:type="gramEnd"/>
      <w:r w:rsidRPr="00045E47">
        <w:rPr>
          <w:color w:val="000000" w:themeColor="text1"/>
          <w:sz w:val="22"/>
          <w:szCs w:val="22"/>
        </w:rPr>
        <w:t xml:space="preserve"> </w:t>
      </w:r>
    </w:p>
    <w:p w14:paraId="3F4C7805" w14:textId="77777777" w:rsidR="00166CA5" w:rsidRPr="00045E47" w:rsidRDefault="00166CA5" w:rsidP="003F423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9F6C74" w:rsidRDefault="00166CA5" w:rsidP="003F423E">
      <w:pPr>
        <w:pStyle w:val="Data"/>
        <w:spacing w:line="276" w:lineRule="auto"/>
        <w:rPr>
          <w:b w:val="0"/>
          <w:color w:val="auto"/>
          <w:sz w:val="22"/>
        </w:rPr>
      </w:pPr>
      <w:r w:rsidRPr="00045E47">
        <w:rPr>
          <w:rFonts w:cs="Arial"/>
          <w:color w:val="000000" w:themeColor="text1"/>
          <w:sz w:val="22"/>
          <w:szCs w:val="22"/>
        </w:rPr>
        <w:t>Dŵ</w:t>
      </w:r>
      <w:r w:rsidRPr="00045E47">
        <w:rPr>
          <w:color w:val="000000" w:themeColor="text1"/>
          <w:sz w:val="22"/>
          <w:szCs w:val="22"/>
        </w:rPr>
        <w:t>r Cymr</w:t>
      </w:r>
      <w:r w:rsidRPr="009F6C74">
        <w:rPr>
          <w:color w:val="auto"/>
          <w:sz w:val="22"/>
          <w:szCs w:val="22"/>
        </w:rPr>
        <w:t>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 xml:space="preserve">whose registered office </w:t>
      </w:r>
      <w:proofErr w:type="gramStart"/>
      <w:r w:rsidRPr="009F6C74">
        <w:rPr>
          <w:color w:val="auto"/>
          <w:sz w:val="22"/>
        </w:rPr>
        <w:t>is</w:t>
      </w:r>
      <w:proofErr w:type="gramEnd"/>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F423E">
      <w:pPr>
        <w:spacing w:before="0" w:after="0"/>
        <w:ind w:right="282"/>
        <w:rPr>
          <w:b/>
          <w:sz w:val="22"/>
          <w:szCs w:val="22"/>
        </w:rPr>
      </w:pPr>
    </w:p>
    <w:p w14:paraId="0EBC5839" w14:textId="6E68B4DE" w:rsidR="00166CA5" w:rsidRPr="00045E47" w:rsidRDefault="00166CA5" w:rsidP="003F423E">
      <w:pPr>
        <w:spacing w:before="0" w:after="0"/>
        <w:ind w:right="282"/>
        <w:rPr>
          <w:rStyle w:val="Red"/>
          <w:color w:val="000000" w:themeColor="text1"/>
          <w:sz w:val="22"/>
          <w:szCs w:val="22"/>
        </w:rPr>
      </w:pPr>
      <w:r w:rsidRPr="00045E47">
        <w:rPr>
          <w:color w:val="000000" w:themeColor="text1"/>
          <w:sz w:val="22"/>
          <w:szCs w:val="22"/>
        </w:rPr>
        <w:t xml:space="preserve">to operate </w:t>
      </w:r>
      <w:r w:rsidRPr="00045E47">
        <w:rPr>
          <w:rStyle w:val="Red"/>
          <w:color w:val="000000" w:themeColor="text1"/>
          <w:sz w:val="22"/>
          <w:szCs w:val="22"/>
        </w:rPr>
        <w:t>a water discharge activity at</w:t>
      </w:r>
    </w:p>
    <w:p w14:paraId="1C16373C" w14:textId="3EAA166B" w:rsidR="00312211" w:rsidRPr="00045E47" w:rsidRDefault="00312211" w:rsidP="003F423E">
      <w:pPr>
        <w:pStyle w:val="Data"/>
        <w:spacing w:line="276" w:lineRule="auto"/>
        <w:rPr>
          <w:rStyle w:val="change"/>
          <w:rFonts w:cs="Arial"/>
          <w:color w:val="000000" w:themeColor="text1"/>
          <w:sz w:val="22"/>
          <w:szCs w:val="22"/>
        </w:rPr>
      </w:pPr>
      <w:r w:rsidRPr="00045E47">
        <w:rPr>
          <w:rStyle w:val="change"/>
          <w:rFonts w:cs="Arial"/>
          <w:color w:val="000000" w:themeColor="text1"/>
          <w:sz w:val="22"/>
          <w:szCs w:val="22"/>
        </w:rPr>
        <w:fldChar w:fldCharType="begin"/>
      </w:r>
      <w:r w:rsidRPr="00045E47">
        <w:rPr>
          <w:rStyle w:val="change"/>
          <w:rFonts w:cs="Arial"/>
          <w:color w:val="000000" w:themeColor="text1"/>
          <w:sz w:val="22"/>
          <w:szCs w:val="22"/>
        </w:rPr>
        <w:instrText xml:space="preserve"> MERGEFIELD Site_name </w:instrText>
      </w:r>
      <w:r w:rsidRPr="00045E47">
        <w:rPr>
          <w:rStyle w:val="change"/>
          <w:rFonts w:cs="Arial"/>
          <w:color w:val="000000" w:themeColor="text1"/>
          <w:sz w:val="22"/>
          <w:szCs w:val="22"/>
        </w:rPr>
        <w:fldChar w:fldCharType="separate"/>
      </w:r>
      <w:r w:rsidR="002B5F22" w:rsidRPr="00045E47">
        <w:rPr>
          <w:rStyle w:val="change"/>
          <w:rFonts w:cs="Arial"/>
          <w:noProof/>
          <w:color w:val="000000" w:themeColor="text1"/>
          <w:sz w:val="22"/>
          <w:szCs w:val="22"/>
        </w:rPr>
        <w:t>Settled Storm Overflow at Brickyard Lane SPS</w:t>
      </w:r>
      <w:r w:rsidRPr="00045E47">
        <w:rPr>
          <w:rStyle w:val="change"/>
          <w:rFonts w:cs="Arial"/>
          <w:color w:val="000000" w:themeColor="text1"/>
          <w:sz w:val="22"/>
          <w:szCs w:val="22"/>
        </w:rPr>
        <w:fldChar w:fldCharType="end"/>
      </w:r>
    </w:p>
    <w:p w14:paraId="5175CD4C" w14:textId="0AB56E83" w:rsidR="00312211" w:rsidRPr="00045E47" w:rsidRDefault="00312211" w:rsidP="003F423E">
      <w:pPr>
        <w:pStyle w:val="Data"/>
        <w:spacing w:line="276" w:lineRule="auto"/>
        <w:rPr>
          <w:rStyle w:val="change"/>
          <w:rFonts w:cs="Arial"/>
          <w:color w:val="000000" w:themeColor="text1"/>
          <w:sz w:val="22"/>
          <w:szCs w:val="22"/>
        </w:rPr>
      </w:pPr>
      <w:r w:rsidRPr="00045E47">
        <w:rPr>
          <w:rStyle w:val="change"/>
          <w:rFonts w:cs="Arial"/>
          <w:color w:val="000000" w:themeColor="text1"/>
          <w:sz w:val="22"/>
          <w:szCs w:val="22"/>
        </w:rPr>
        <w:fldChar w:fldCharType="begin"/>
      </w:r>
      <w:r w:rsidRPr="00045E47">
        <w:rPr>
          <w:rStyle w:val="change"/>
          <w:rFonts w:cs="Arial"/>
          <w:color w:val="000000" w:themeColor="text1"/>
          <w:sz w:val="22"/>
          <w:szCs w:val="22"/>
        </w:rPr>
        <w:instrText xml:space="preserve"> MERGEFIELD DSI_ADD2 </w:instrText>
      </w:r>
      <w:r w:rsidRPr="00045E47">
        <w:rPr>
          <w:rStyle w:val="change"/>
          <w:rFonts w:cs="Arial"/>
          <w:color w:val="000000" w:themeColor="text1"/>
          <w:sz w:val="22"/>
          <w:szCs w:val="22"/>
        </w:rPr>
        <w:fldChar w:fldCharType="separate"/>
      </w:r>
      <w:r w:rsidR="009D5735">
        <w:rPr>
          <w:rStyle w:val="change"/>
          <w:rFonts w:cs="Arial"/>
          <w:noProof/>
          <w:color w:val="000000" w:themeColor="text1"/>
          <w:sz w:val="22"/>
          <w:szCs w:val="22"/>
        </w:rPr>
        <w:t>Opposite</w:t>
      </w:r>
      <w:r w:rsidR="002B5F22" w:rsidRPr="00045E47">
        <w:rPr>
          <w:rStyle w:val="change"/>
          <w:rFonts w:cs="Arial"/>
          <w:noProof/>
          <w:color w:val="000000" w:themeColor="text1"/>
          <w:sz w:val="22"/>
          <w:szCs w:val="22"/>
        </w:rPr>
        <w:t xml:space="preserve"> B&amp;Q</w:t>
      </w:r>
      <w:r w:rsidRPr="00045E47">
        <w:rPr>
          <w:rStyle w:val="change"/>
          <w:rFonts w:cs="Arial"/>
          <w:color w:val="000000" w:themeColor="text1"/>
          <w:sz w:val="22"/>
          <w:szCs w:val="22"/>
        </w:rPr>
        <w:fldChar w:fldCharType="end"/>
      </w:r>
    </w:p>
    <w:p w14:paraId="1C16CA3B" w14:textId="6821AFC0" w:rsidR="00312211" w:rsidRPr="00045E47" w:rsidRDefault="00312211" w:rsidP="003F423E">
      <w:pPr>
        <w:pStyle w:val="Data"/>
        <w:spacing w:line="276" w:lineRule="auto"/>
        <w:rPr>
          <w:rStyle w:val="change"/>
          <w:rFonts w:cs="Arial"/>
          <w:color w:val="000000" w:themeColor="text1"/>
          <w:sz w:val="22"/>
          <w:szCs w:val="22"/>
        </w:rPr>
      </w:pPr>
      <w:r w:rsidRPr="00045E47">
        <w:rPr>
          <w:rStyle w:val="change"/>
          <w:rFonts w:cs="Arial"/>
          <w:color w:val="000000" w:themeColor="text1"/>
          <w:sz w:val="22"/>
          <w:szCs w:val="22"/>
        </w:rPr>
        <w:fldChar w:fldCharType="begin"/>
      </w:r>
      <w:r w:rsidRPr="00045E47">
        <w:rPr>
          <w:rStyle w:val="change"/>
          <w:rFonts w:cs="Arial"/>
          <w:color w:val="000000" w:themeColor="text1"/>
          <w:sz w:val="22"/>
          <w:szCs w:val="22"/>
        </w:rPr>
        <w:instrText xml:space="preserve"> MERGEFIELD DSI_ADD3 </w:instrText>
      </w:r>
      <w:r w:rsidRPr="00045E47">
        <w:rPr>
          <w:rStyle w:val="change"/>
          <w:rFonts w:cs="Arial"/>
          <w:color w:val="000000" w:themeColor="text1"/>
          <w:sz w:val="22"/>
          <w:szCs w:val="22"/>
        </w:rPr>
        <w:fldChar w:fldCharType="separate"/>
      </w:r>
      <w:r w:rsidR="002B5F22" w:rsidRPr="00045E47">
        <w:rPr>
          <w:rStyle w:val="change"/>
          <w:rFonts w:cs="Arial"/>
          <w:noProof/>
          <w:color w:val="000000" w:themeColor="text1"/>
          <w:sz w:val="22"/>
          <w:szCs w:val="22"/>
        </w:rPr>
        <w:t>Glan Yr Afon Road</w:t>
      </w:r>
      <w:r w:rsidRPr="00045E47">
        <w:rPr>
          <w:rStyle w:val="change"/>
          <w:rFonts w:cs="Arial"/>
          <w:color w:val="000000" w:themeColor="text1"/>
          <w:sz w:val="22"/>
          <w:szCs w:val="22"/>
        </w:rPr>
        <w:fldChar w:fldCharType="end"/>
      </w:r>
    </w:p>
    <w:p w14:paraId="69D13306" w14:textId="3C6E9AAE" w:rsidR="00312211" w:rsidRPr="00045E47" w:rsidRDefault="00312211" w:rsidP="003F423E">
      <w:pPr>
        <w:pStyle w:val="Data"/>
        <w:spacing w:line="276" w:lineRule="auto"/>
        <w:rPr>
          <w:rStyle w:val="change"/>
          <w:rFonts w:cs="Arial"/>
          <w:color w:val="000000" w:themeColor="text1"/>
          <w:sz w:val="22"/>
          <w:szCs w:val="22"/>
        </w:rPr>
      </w:pPr>
      <w:r w:rsidRPr="00045E47">
        <w:rPr>
          <w:rStyle w:val="change"/>
          <w:rFonts w:cs="Arial"/>
          <w:color w:val="000000" w:themeColor="text1"/>
          <w:sz w:val="22"/>
          <w:szCs w:val="22"/>
        </w:rPr>
        <w:fldChar w:fldCharType="begin"/>
      </w:r>
      <w:r w:rsidRPr="00045E47">
        <w:rPr>
          <w:rStyle w:val="change"/>
          <w:rFonts w:cs="Arial"/>
          <w:color w:val="000000" w:themeColor="text1"/>
          <w:sz w:val="22"/>
          <w:szCs w:val="22"/>
        </w:rPr>
        <w:instrText xml:space="preserve"> MERGEFIELD DSI_ADD4 </w:instrText>
      </w:r>
      <w:r w:rsidRPr="00045E47">
        <w:rPr>
          <w:rStyle w:val="change"/>
          <w:rFonts w:cs="Arial"/>
          <w:color w:val="000000" w:themeColor="text1"/>
          <w:sz w:val="22"/>
          <w:szCs w:val="22"/>
        </w:rPr>
        <w:fldChar w:fldCharType="separate"/>
      </w:r>
      <w:r w:rsidR="002B5F22" w:rsidRPr="00045E47">
        <w:rPr>
          <w:rStyle w:val="change"/>
          <w:rFonts w:cs="Arial"/>
          <w:noProof/>
          <w:color w:val="000000" w:themeColor="text1"/>
          <w:sz w:val="22"/>
          <w:szCs w:val="22"/>
        </w:rPr>
        <w:t>Carmarthen</w:t>
      </w:r>
      <w:r w:rsidRPr="00045E47">
        <w:rPr>
          <w:rStyle w:val="change"/>
          <w:rFonts w:cs="Arial"/>
          <w:color w:val="000000" w:themeColor="text1"/>
          <w:sz w:val="22"/>
          <w:szCs w:val="22"/>
        </w:rPr>
        <w:fldChar w:fldCharType="end"/>
      </w:r>
    </w:p>
    <w:p w14:paraId="381CFFB0" w14:textId="022A4A6C" w:rsidR="00312211" w:rsidRPr="00045E47" w:rsidRDefault="00312211" w:rsidP="003F423E">
      <w:pPr>
        <w:pStyle w:val="Data"/>
        <w:spacing w:line="276" w:lineRule="auto"/>
        <w:rPr>
          <w:rStyle w:val="change"/>
          <w:rFonts w:cs="Arial"/>
          <w:color w:val="000000" w:themeColor="text1"/>
          <w:sz w:val="22"/>
          <w:szCs w:val="22"/>
        </w:rPr>
      </w:pPr>
      <w:r w:rsidRPr="00045E47">
        <w:rPr>
          <w:rStyle w:val="change"/>
          <w:rFonts w:cs="Arial"/>
          <w:color w:val="000000" w:themeColor="text1"/>
          <w:sz w:val="22"/>
          <w:szCs w:val="22"/>
        </w:rPr>
        <w:fldChar w:fldCharType="begin"/>
      </w:r>
      <w:r w:rsidRPr="00045E47">
        <w:rPr>
          <w:rStyle w:val="change"/>
          <w:rFonts w:cs="Arial"/>
          <w:color w:val="000000" w:themeColor="text1"/>
          <w:sz w:val="22"/>
          <w:szCs w:val="22"/>
        </w:rPr>
        <w:instrText xml:space="preserve"> MERGEFIELD DSI_POST_CODE </w:instrText>
      </w:r>
      <w:r w:rsidRPr="00045E47">
        <w:rPr>
          <w:rStyle w:val="change"/>
          <w:rFonts w:cs="Arial"/>
          <w:color w:val="000000" w:themeColor="text1"/>
          <w:sz w:val="22"/>
          <w:szCs w:val="22"/>
        </w:rPr>
        <w:fldChar w:fldCharType="separate"/>
      </w:r>
      <w:r w:rsidR="002B5F22" w:rsidRPr="00045E47">
        <w:rPr>
          <w:rStyle w:val="change"/>
          <w:rFonts w:cs="Arial"/>
          <w:noProof/>
          <w:color w:val="000000" w:themeColor="text1"/>
          <w:sz w:val="22"/>
          <w:szCs w:val="22"/>
        </w:rPr>
        <w:t>SA31 3AS</w:t>
      </w:r>
      <w:r w:rsidRPr="00045E47">
        <w:rPr>
          <w:rStyle w:val="change"/>
          <w:rFonts w:cs="Arial"/>
          <w:color w:val="000000" w:themeColor="text1"/>
          <w:sz w:val="22"/>
          <w:szCs w:val="22"/>
        </w:rPr>
        <w:fldChar w:fldCharType="end"/>
      </w:r>
    </w:p>
    <w:p w14:paraId="1D90D32C" w14:textId="77777777" w:rsidR="00166CA5" w:rsidRPr="004A615E" w:rsidRDefault="00166CA5" w:rsidP="003F423E">
      <w:pPr>
        <w:pStyle w:val="Heading3nonum"/>
        <w:spacing w:before="0" w:line="276" w:lineRule="auto"/>
        <w:rPr>
          <w:b/>
          <w:color w:val="FF0000"/>
          <w:sz w:val="22"/>
          <w:szCs w:val="22"/>
        </w:rPr>
      </w:pPr>
    </w:p>
    <w:p w14:paraId="5801F1A2" w14:textId="648ABEFF" w:rsidR="00166CA5" w:rsidRDefault="00166CA5" w:rsidP="003F423E">
      <w:pPr>
        <w:spacing w:before="0" w:after="0"/>
        <w:rPr>
          <w:sz w:val="22"/>
          <w:szCs w:val="22"/>
        </w:rPr>
      </w:pPr>
      <w:r w:rsidRPr="008036BE">
        <w:rPr>
          <w:sz w:val="22"/>
          <w:szCs w:val="22"/>
        </w:rPr>
        <w:t>to the extent authorised by and subject to the conditions of this permit.</w:t>
      </w:r>
    </w:p>
    <w:p w14:paraId="39CE1CC5" w14:textId="77777777" w:rsidR="00D6025A" w:rsidRDefault="00D6025A" w:rsidP="003F423E">
      <w:pPr>
        <w:spacing w:before="0" w:after="0"/>
        <w:rPr>
          <w:sz w:val="22"/>
          <w:szCs w:val="22"/>
        </w:rPr>
      </w:pPr>
    </w:p>
    <w:p w14:paraId="270D61FA" w14:textId="50C328E9" w:rsidR="009D474A" w:rsidRPr="009D474A" w:rsidRDefault="00D6025A" w:rsidP="003F423E">
      <w:pPr>
        <w:spacing w:before="0" w:after="0"/>
        <w:rPr>
          <w:b/>
          <w:bCs/>
          <w:color w:val="FF0000" w:themeColor="accent1"/>
          <w:sz w:val="22"/>
          <w:szCs w:val="22"/>
        </w:rPr>
      </w:pPr>
      <w:r w:rsidRPr="009D474A">
        <w:rPr>
          <w:sz w:val="22"/>
          <w:szCs w:val="22"/>
        </w:rPr>
        <w:t>The permit variation and consolidation shall take effec</w:t>
      </w:r>
      <w:r w:rsidRPr="009D474A">
        <w:rPr>
          <w:color w:val="000000" w:themeColor="text1"/>
          <w:sz w:val="22"/>
          <w:szCs w:val="22"/>
        </w:rPr>
        <w:t xml:space="preserve">t from </w:t>
      </w:r>
      <w:proofErr w:type="gramStart"/>
      <w:r w:rsidR="009D474A" w:rsidRPr="009D474A">
        <w:rPr>
          <w:b/>
          <w:bCs/>
          <w:color w:val="000000" w:themeColor="text1"/>
          <w:sz w:val="22"/>
          <w:szCs w:val="22"/>
        </w:rPr>
        <w:t>13/06/2024</w:t>
      </w:r>
      <w:proofErr w:type="gramEnd"/>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9D474A" w:rsidRPr="0049139F" w14:paraId="133F0D16" w14:textId="77777777" w:rsidTr="003F423E">
        <w:trPr>
          <w:trHeight w:hRule="exact" w:val="977"/>
        </w:trPr>
        <w:tc>
          <w:tcPr>
            <w:tcW w:w="5387" w:type="dxa"/>
            <w:vAlign w:val="center"/>
          </w:tcPr>
          <w:p w14:paraId="6B073446" w14:textId="2E2FD646" w:rsidR="009D474A" w:rsidRPr="00A515BD" w:rsidRDefault="009D474A" w:rsidP="009D474A">
            <w:pPr>
              <w:pStyle w:val="Heading3nonum"/>
              <w:spacing w:before="0"/>
              <w:ind w:right="34"/>
              <w:jc w:val="center"/>
              <w:rPr>
                <w:sz w:val="22"/>
                <w:szCs w:val="22"/>
                <w:highlight w:val="yellow"/>
              </w:rPr>
            </w:pPr>
            <w:r w:rsidRPr="009D474A">
              <w:rPr>
                <w:rFonts w:cs="Arial"/>
                <w:b/>
                <w:color w:val="000000" w:themeColor="text1"/>
                <w:sz w:val="22"/>
                <w:szCs w:val="22"/>
              </w:rPr>
              <w:t>Emma Jones</w:t>
            </w:r>
          </w:p>
        </w:tc>
        <w:tc>
          <w:tcPr>
            <w:tcW w:w="2551" w:type="dxa"/>
            <w:vAlign w:val="center"/>
          </w:tcPr>
          <w:p w14:paraId="0E6D5413" w14:textId="25BE641F" w:rsidR="009D474A" w:rsidRPr="00A515BD" w:rsidRDefault="009D474A" w:rsidP="009D474A">
            <w:pPr>
              <w:pStyle w:val="Heading3nonum"/>
              <w:spacing w:before="0" w:line="240" w:lineRule="auto"/>
              <w:jc w:val="center"/>
              <w:rPr>
                <w:b/>
                <w:color w:val="FF0000"/>
                <w:sz w:val="22"/>
                <w:szCs w:val="22"/>
                <w:highlight w:val="yellow"/>
              </w:rPr>
            </w:pPr>
            <w:r w:rsidRPr="009D474A">
              <w:rPr>
                <w:rFonts w:cs="Arial"/>
                <w:b/>
                <w:color w:val="000000" w:themeColor="text1"/>
                <w:sz w:val="22"/>
                <w:szCs w:val="22"/>
              </w:rPr>
              <w:t>06/06/2024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459C7F8B"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AE3C57">
        <w:rPr>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 xml:space="preserve">Permitted </w:t>
      </w:r>
      <w:proofErr w:type="gramStart"/>
      <w:r w:rsidRPr="00166CA5">
        <w:t>activities</w:t>
      </w:r>
      <w:proofErr w:type="gramEnd"/>
    </w:p>
    <w:p w14:paraId="5AA311CD" w14:textId="29540F77" w:rsidR="00B343E4" w:rsidRPr="006F6E91" w:rsidRDefault="00B343E4" w:rsidP="00D8131E">
      <w:pPr>
        <w:pStyle w:val="Bullet1"/>
        <w:ind w:hanging="80"/>
        <w:rPr>
          <w:sz w:val="18"/>
          <w:szCs w:val="18"/>
        </w:rPr>
      </w:pPr>
      <w:r w:rsidRPr="006F6E91">
        <w:rPr>
          <w:sz w:val="18"/>
          <w:szCs w:val="18"/>
        </w:rPr>
        <w:t>The only activit</w:t>
      </w:r>
      <w:r w:rsidR="006E578B">
        <w:rPr>
          <w:rStyle w:val="Red"/>
          <w:color w:val="auto"/>
          <w:sz w:val="18"/>
          <w:szCs w:val="18"/>
        </w:rPr>
        <w:t>ies</w:t>
      </w:r>
      <w:r w:rsidRPr="006F6E91">
        <w:rPr>
          <w:sz w:val="18"/>
          <w:szCs w:val="18"/>
        </w:rPr>
        <w:t xml:space="preserve"> authorised by the permit </w:t>
      </w:r>
      <w:r w:rsidR="006E578B">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6E578B">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211B9A3A"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6E578B">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49644729" w:rsidR="00F6187E" w:rsidRDefault="009A0D63" w:rsidP="009A0D63">
      <w:pPr>
        <w:pStyle w:val="Bullet1"/>
        <w:tabs>
          <w:tab w:val="clear" w:pos="680"/>
          <w:tab w:val="num" w:pos="1200"/>
        </w:tabs>
        <w:ind w:left="1200" w:hanging="600"/>
        <w:rPr>
          <w:sz w:val="18"/>
          <w:szCs w:val="18"/>
        </w:rPr>
      </w:pPr>
      <w:bookmarkStart w:id="7" w:name="_Hlk113536988"/>
      <w:r>
        <w:rPr>
          <w:sz w:val="18"/>
          <w:szCs w:val="18"/>
        </w:rPr>
        <w:t xml:space="preserve">For </w:t>
      </w:r>
      <w:r w:rsidRPr="009A0D63">
        <w:rPr>
          <w:sz w:val="18"/>
          <w:szCs w:val="18"/>
        </w:rPr>
        <w:t>the activity A</w:t>
      </w:r>
      <w:r>
        <w:rPr>
          <w:sz w:val="18"/>
          <w:szCs w:val="18"/>
        </w:rPr>
        <w:t>2</w:t>
      </w:r>
      <w:r w:rsidRPr="009A0D63">
        <w:rPr>
          <w:sz w:val="18"/>
          <w:szCs w:val="18"/>
        </w:rPr>
        <w:t>, referenced in schedule 1, table S1.1, the activity shall, subject to the conditions of this permit, be operated using the techniques and in the manner described in the documentation specified in schedule 1, table S1.2, unless otherwise agreed in writing by Natural Resources</w:t>
      </w:r>
      <w:r>
        <w:rPr>
          <w:sz w:val="18"/>
          <w:szCs w:val="18"/>
        </w:rPr>
        <w:t xml:space="preserve"> Wales.</w:t>
      </w:r>
    </w:p>
    <w:p w14:paraId="61C66BBE" w14:textId="74B03AA9" w:rsidR="009A0D63" w:rsidRPr="006F6E91" w:rsidRDefault="009A0D63" w:rsidP="00940C9C">
      <w:pPr>
        <w:pStyle w:val="Bullet1"/>
        <w:ind w:hanging="80"/>
        <w:rPr>
          <w:sz w:val="18"/>
          <w:szCs w:val="18"/>
        </w:rPr>
      </w:pPr>
      <w:r w:rsidRPr="006F6E91">
        <w:rPr>
          <w:sz w:val="18"/>
          <w:szCs w:val="18"/>
        </w:rPr>
        <w:t>For the discharge specified in table S3.3</w:t>
      </w:r>
      <w:r>
        <w:rPr>
          <w:sz w:val="18"/>
          <w:szCs w:val="18"/>
        </w:rPr>
        <w:t>:</w:t>
      </w:r>
    </w:p>
    <w:p w14:paraId="7E6D04C6" w14:textId="77777777" w:rsidR="00F6187E" w:rsidRPr="003F7C45" w:rsidRDefault="00F6187E" w:rsidP="000C7DB1">
      <w:pPr>
        <w:pStyle w:val="aBullet"/>
        <w:ind w:left="1600" w:hanging="500"/>
        <w:rPr>
          <w:rStyle w:val="Red"/>
          <w:color w:val="000000" w:themeColor="text1"/>
          <w:sz w:val="18"/>
          <w:szCs w:val="18"/>
        </w:rPr>
      </w:pPr>
      <w:r w:rsidRPr="006F6E91">
        <w:rPr>
          <w:rStyle w:val="Red"/>
          <w:color w:val="auto"/>
          <w:sz w:val="18"/>
          <w:szCs w:val="18"/>
        </w:rPr>
        <w:t>T</w:t>
      </w:r>
      <w:r w:rsidRPr="003F7C45">
        <w:rPr>
          <w:rStyle w:val="Red"/>
          <w:color w:val="000000" w:themeColor="text1"/>
          <w:sz w:val="18"/>
          <w:szCs w:val="18"/>
        </w:rPr>
        <w:t>he discharge shall only occur when and only for as long as either:</w:t>
      </w:r>
    </w:p>
    <w:p w14:paraId="375D1B56" w14:textId="77777777" w:rsidR="00F6187E" w:rsidRPr="003F7C45" w:rsidRDefault="00F6187E" w:rsidP="00F6187E">
      <w:pPr>
        <w:pStyle w:val="aBullet"/>
        <w:keepNext/>
        <w:keepLines/>
        <w:numPr>
          <w:ilvl w:val="0"/>
          <w:numId w:val="0"/>
        </w:numPr>
        <w:ind w:left="1985" w:right="686" w:hanging="284"/>
        <w:rPr>
          <w:rStyle w:val="Red"/>
          <w:color w:val="000000" w:themeColor="text1"/>
          <w:sz w:val="18"/>
          <w:szCs w:val="18"/>
        </w:rPr>
      </w:pPr>
      <w:r w:rsidRPr="003F7C45">
        <w:rPr>
          <w:rStyle w:val="Red"/>
          <w:color w:val="000000" w:themeColor="text1"/>
          <w:sz w:val="18"/>
          <w:szCs w:val="18"/>
        </w:rPr>
        <w:t>(i)  the flow passed forward is equal to or greater than the overflow setting indicated due to rainfall and/or snow melt or</w:t>
      </w:r>
    </w:p>
    <w:p w14:paraId="09EE9261" w14:textId="77777777" w:rsidR="00F6187E" w:rsidRPr="003F7C45" w:rsidRDefault="00F6187E" w:rsidP="00F6187E">
      <w:pPr>
        <w:pStyle w:val="Default"/>
        <w:keepNext/>
        <w:keepLines/>
        <w:spacing w:after="120" w:line="276" w:lineRule="auto"/>
        <w:ind w:left="1985" w:hanging="1985"/>
        <w:rPr>
          <w:color w:val="000000" w:themeColor="text1"/>
          <w:sz w:val="18"/>
          <w:szCs w:val="18"/>
        </w:rPr>
      </w:pPr>
      <w:r w:rsidRPr="003F7C45">
        <w:rPr>
          <w:rStyle w:val="Red"/>
          <w:color w:val="000000" w:themeColor="text1"/>
          <w:sz w:val="18"/>
          <w:szCs w:val="18"/>
        </w:rPr>
        <w:t xml:space="preserve">                                  (ii)  </w:t>
      </w:r>
      <w:r w:rsidRPr="003F7C45">
        <w:rPr>
          <w:rStyle w:val="Red"/>
          <w:rFonts w:asciiTheme="majorHAnsi" w:eastAsiaTheme="majorEastAsia" w:hAnsiTheme="majorHAnsi" w:cstheme="majorBidi"/>
          <w:bCs/>
          <w:color w:val="000000" w:themeColor="text1"/>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3F7C45">
        <w:rPr>
          <w:color w:val="000000" w:themeColor="text1"/>
          <w:sz w:val="18"/>
          <w:szCs w:val="18"/>
        </w:rPr>
        <w:t xml:space="preserve"> </w:t>
      </w:r>
    </w:p>
    <w:p w14:paraId="321C5E5A" w14:textId="097F1A46" w:rsidR="00971A55" w:rsidRPr="003F7C45" w:rsidRDefault="00F6187E" w:rsidP="000964DC">
      <w:pPr>
        <w:pStyle w:val="aBullet"/>
        <w:numPr>
          <w:ilvl w:val="0"/>
          <w:numId w:val="0"/>
        </w:numPr>
        <w:ind w:left="1600"/>
        <w:rPr>
          <w:rStyle w:val="Red"/>
          <w:color w:val="000000" w:themeColor="text1"/>
          <w:sz w:val="18"/>
          <w:szCs w:val="18"/>
        </w:rPr>
      </w:pPr>
      <w:r w:rsidRPr="003F7C45">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3F7C45">
        <w:rPr>
          <w:color w:val="000000" w:themeColor="text1"/>
          <w:sz w:val="18"/>
          <w:szCs w:val="18"/>
        </w:rPr>
        <w:t>.</w:t>
      </w:r>
    </w:p>
    <w:p w14:paraId="6BB63E62" w14:textId="4BF9092D" w:rsidR="00657C76" w:rsidRPr="003F7C45" w:rsidRDefault="00657C76" w:rsidP="000C7DB1">
      <w:pPr>
        <w:pStyle w:val="aBullet"/>
        <w:ind w:left="1600" w:hanging="500"/>
        <w:rPr>
          <w:color w:val="000000" w:themeColor="text1"/>
          <w:sz w:val="18"/>
          <w:szCs w:val="18"/>
        </w:rPr>
      </w:pPr>
      <w:r w:rsidRPr="003F7C45">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3F7C45" w:rsidRDefault="00657C76" w:rsidP="000C7DB1">
      <w:pPr>
        <w:pStyle w:val="aBullet"/>
        <w:ind w:left="1600" w:hanging="505"/>
        <w:rPr>
          <w:rFonts w:ascii="Calibri Light" w:hAnsi="Calibri Light"/>
          <w:color w:val="000000" w:themeColor="text1"/>
          <w:sz w:val="18"/>
          <w:szCs w:val="18"/>
        </w:rPr>
      </w:pPr>
      <w:r w:rsidRPr="003F7C45">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3F7C45">
        <w:rPr>
          <w:color w:val="000000" w:themeColor="text1"/>
          <w:sz w:val="18"/>
          <w:szCs w:val="18"/>
        </w:rPr>
        <w:t>emptied</w:t>
      </w:r>
      <w:proofErr w:type="gramEnd"/>
      <w:r w:rsidRPr="003F7C45">
        <w:rPr>
          <w:color w:val="000000" w:themeColor="text1"/>
          <w:sz w:val="18"/>
          <w:szCs w:val="18"/>
        </w:rPr>
        <w:t xml:space="preserve"> and its contents returned to the continuation flow as soon as reasonably practicable. The minimum on-line storm storage required is specified in table S3.3</w:t>
      </w:r>
      <w:r w:rsidR="007315C3" w:rsidRPr="003F7C45">
        <w:rPr>
          <w:color w:val="000000" w:themeColor="text1"/>
          <w:sz w:val="18"/>
          <w:szCs w:val="18"/>
        </w:rPr>
        <w:t>.</w:t>
      </w:r>
    </w:p>
    <w:p w14:paraId="60E4D446" w14:textId="636C527E" w:rsidR="00657C76" w:rsidRPr="003F7C45" w:rsidRDefault="00657C76" w:rsidP="005D72AF">
      <w:pPr>
        <w:pStyle w:val="aBullet"/>
        <w:ind w:left="1600" w:hanging="500"/>
        <w:rPr>
          <w:color w:val="000000" w:themeColor="text1"/>
          <w:sz w:val="18"/>
          <w:szCs w:val="18"/>
        </w:rPr>
      </w:pPr>
      <w:r w:rsidRPr="003F7C45">
        <w:rPr>
          <w:color w:val="000000" w:themeColor="text1"/>
          <w:sz w:val="18"/>
          <w:szCs w:val="18"/>
        </w:rPr>
        <w:lastRenderedPageBreak/>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3F7C45" w:rsidRDefault="00657C76" w:rsidP="005D72AF">
      <w:pPr>
        <w:pStyle w:val="aBullet"/>
        <w:ind w:left="1600" w:hanging="500"/>
        <w:rPr>
          <w:color w:val="000000" w:themeColor="text1"/>
          <w:sz w:val="18"/>
          <w:szCs w:val="18"/>
        </w:rPr>
      </w:pPr>
      <w:r w:rsidRPr="003F7C45">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14E55E7B" w:rsidR="00D6025A" w:rsidRPr="00BA4FC0" w:rsidRDefault="00AE3C57"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614B26"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For the purp</w:t>
      </w:r>
      <w:r w:rsidRPr="00614B26">
        <w:rPr>
          <w:rStyle w:val="Red"/>
          <w:color w:val="000000" w:themeColor="text1"/>
          <w:sz w:val="18"/>
          <w:szCs w:val="18"/>
        </w:rPr>
        <w:t>ose of this condition the following readings shall not be used in the assessment.</w:t>
      </w:r>
    </w:p>
    <w:p w14:paraId="52B62CD9" w14:textId="77777777" w:rsidR="00DD52A1" w:rsidRPr="00614B26" w:rsidRDefault="00DD52A1" w:rsidP="00F80582">
      <w:pPr>
        <w:pStyle w:val="aiBullet"/>
        <w:spacing w:before="0"/>
        <w:ind w:left="2127"/>
        <w:rPr>
          <w:rStyle w:val="Red"/>
          <w:color w:val="000000" w:themeColor="text1"/>
          <w:sz w:val="18"/>
          <w:szCs w:val="18"/>
        </w:rPr>
      </w:pPr>
      <w:r w:rsidRPr="00614B26">
        <w:rPr>
          <w:rStyle w:val="Red"/>
          <w:color w:val="000000" w:themeColor="text1"/>
          <w:sz w:val="18"/>
          <w:szCs w:val="18"/>
        </w:rPr>
        <w:t>data that is not ‘good’ data; or</w:t>
      </w:r>
    </w:p>
    <w:p w14:paraId="31E3695C" w14:textId="579B36EC" w:rsidR="00DD52A1" w:rsidRPr="00614B26" w:rsidRDefault="00DD52A1" w:rsidP="00F80582">
      <w:pPr>
        <w:pStyle w:val="aiBullet"/>
        <w:tabs>
          <w:tab w:val="num" w:pos="2268"/>
        </w:tabs>
        <w:spacing w:before="0"/>
        <w:ind w:left="2127"/>
        <w:rPr>
          <w:rStyle w:val="Red"/>
          <w:color w:val="000000" w:themeColor="text1"/>
          <w:sz w:val="18"/>
          <w:szCs w:val="18"/>
        </w:rPr>
      </w:pPr>
      <w:r w:rsidRPr="00614B26">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614B26">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Natural Resourc</w:t>
      </w:r>
      <w:r w:rsidRPr="003F423E">
        <w:rPr>
          <w:rStyle w:val="Red"/>
          <w:color w:val="auto"/>
          <w:sz w:val="18"/>
          <w:szCs w:val="18"/>
        </w:rPr>
        <w:t>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purpo</w:t>
      </w:r>
      <w:r w:rsidRPr="00614B26">
        <w:rPr>
          <w:rFonts w:cs="Arial"/>
          <w:iCs/>
          <w:color w:val="000000" w:themeColor="text1"/>
          <w:sz w:val="18"/>
          <w:szCs w:val="18"/>
        </w:rPr>
        <w:t>ses of 3.1.</w:t>
      </w:r>
      <w:r w:rsidR="00691251" w:rsidRPr="00614B26">
        <w:rPr>
          <w:rFonts w:cs="Arial"/>
          <w:iCs/>
          <w:color w:val="000000" w:themeColor="text1"/>
          <w:sz w:val="18"/>
          <w:szCs w:val="18"/>
        </w:rPr>
        <w:t>2</w:t>
      </w:r>
      <w:r w:rsidRPr="00614B26">
        <w:rPr>
          <w:rFonts w:cs="Arial"/>
          <w:iCs/>
          <w:color w:val="000000" w:themeColor="text1"/>
          <w:sz w:val="18"/>
          <w:szCs w:val="18"/>
        </w:rPr>
        <w:t xml:space="preserve"> (a) (i</w:t>
      </w:r>
      <w:r w:rsidRPr="003F423E">
        <w:rPr>
          <w:rFonts w:cs="Arial"/>
          <w:iCs/>
          <w:sz w:val="18"/>
          <w:szCs w:val="18"/>
        </w:rPr>
        <w:t>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 xml:space="preserve">the non-routine un-planned maintenance was not required to be carried out due to the act or default of the operator, its agents, representatives, officers, employees or </w:t>
      </w:r>
      <w:proofErr w:type="gramStart"/>
      <w:r w:rsidRPr="003F423E">
        <w:rPr>
          <w:rFonts w:cs="Arial"/>
          <w:iCs/>
          <w:sz w:val="18"/>
          <w:szCs w:val="18"/>
        </w:rPr>
        <w:t>servants</w:t>
      </w:r>
      <w:proofErr w:type="gramEnd"/>
    </w:p>
    <w:p w14:paraId="3A749196" w14:textId="51C3C529" w:rsidR="00DD52A1" w:rsidRPr="00614B26"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For any readings to be considered for the purp</w:t>
      </w:r>
      <w:r w:rsidRPr="00614B26">
        <w:rPr>
          <w:rStyle w:val="Red"/>
          <w:color w:val="000000" w:themeColor="text1"/>
          <w:sz w:val="18"/>
          <w:szCs w:val="18"/>
        </w:rPr>
        <w:t>oses of 3.1.</w:t>
      </w:r>
      <w:r w:rsidR="00691251" w:rsidRPr="00614B26">
        <w:rPr>
          <w:rStyle w:val="Red"/>
          <w:color w:val="000000" w:themeColor="text1"/>
          <w:sz w:val="18"/>
          <w:szCs w:val="18"/>
        </w:rPr>
        <w:t>2</w:t>
      </w:r>
      <w:r w:rsidRPr="00614B26">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7FE88DDF" w:rsidR="00DD52A1" w:rsidRPr="003F423E" w:rsidRDefault="00DD52A1" w:rsidP="00DC567F">
      <w:pPr>
        <w:pStyle w:val="aBullet"/>
        <w:tabs>
          <w:tab w:val="num" w:pos="1700"/>
        </w:tabs>
        <w:spacing w:before="0"/>
        <w:ind w:left="1700" w:hanging="600"/>
        <w:rPr>
          <w:rStyle w:val="Red"/>
          <w:color w:val="auto"/>
          <w:sz w:val="18"/>
          <w:szCs w:val="18"/>
        </w:rPr>
      </w:pPr>
      <w:r w:rsidRPr="00614B26">
        <w:rPr>
          <w:rStyle w:val="Red"/>
          <w:color w:val="000000" w:themeColor="text1"/>
          <w:sz w:val="18"/>
          <w:szCs w:val="18"/>
        </w:rPr>
        <w:t>Records demonstrating that the requirements of 3.1.</w:t>
      </w:r>
      <w:r w:rsidR="00691251" w:rsidRPr="00614B26">
        <w:rPr>
          <w:rStyle w:val="Red"/>
          <w:color w:val="000000" w:themeColor="text1"/>
          <w:sz w:val="18"/>
          <w:szCs w:val="18"/>
        </w:rPr>
        <w:t>2</w:t>
      </w:r>
      <w:r w:rsidRPr="00614B26">
        <w:rPr>
          <w:rStyle w:val="Red"/>
          <w:color w:val="000000" w:themeColor="text1"/>
          <w:sz w:val="18"/>
          <w:szCs w:val="18"/>
        </w:rPr>
        <w:t xml:space="preserve"> (a), (b</w:t>
      </w:r>
      <w:r w:rsidRPr="003F423E">
        <w:rPr>
          <w:rStyle w:val="Red"/>
          <w:color w:val="auto"/>
          <w:sz w:val="18"/>
          <w:szCs w:val="18"/>
        </w:rPr>
        <w:t xml:space="preserve">) and (c) above have been met shall be </w:t>
      </w:r>
      <w:proofErr w:type="gramStart"/>
      <w:r w:rsidRPr="003F423E">
        <w:rPr>
          <w:rStyle w:val="Red"/>
          <w:color w:val="auto"/>
          <w:sz w:val="18"/>
          <w:szCs w:val="18"/>
        </w:rPr>
        <w:t>maintained</w:t>
      </w:r>
      <w:proofErr w:type="gramEnd"/>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7ED6607" w14:textId="572154E3" w:rsidR="002E76F1" w:rsidRPr="003F423E" w:rsidRDefault="002E76F1" w:rsidP="00D716C9">
      <w:pPr>
        <w:pStyle w:val="aBullet"/>
        <w:tabs>
          <w:tab w:val="num" w:pos="1701"/>
        </w:tabs>
        <w:ind w:left="1701" w:hanging="567"/>
        <w:rPr>
          <w:rStyle w:val="Red"/>
          <w:color w:val="auto"/>
          <w:sz w:val="18"/>
          <w:szCs w:val="18"/>
        </w:rPr>
      </w:pPr>
      <w:r w:rsidRPr="003F423E">
        <w:rPr>
          <w:rStyle w:val="Red"/>
          <w:rFonts w:cs="Arial"/>
          <w:color w:val="auto"/>
          <w:sz w:val="18"/>
          <w:szCs w:val="18"/>
        </w:rPr>
        <w:t>inlet quality specified in tables S3.1 and S3.4.</w:t>
      </w:r>
      <w:r w:rsidR="00D716C9" w:rsidRPr="003F423E">
        <w:rPr>
          <w:rStyle w:val="Red"/>
          <w:rFonts w:cs="Arial"/>
          <w:color w:val="auto"/>
          <w:sz w:val="18"/>
          <w:szCs w:val="18"/>
        </w:rPr>
        <w:t xml:space="preserve"> </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614B26"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w:t>
      </w:r>
      <w:r w:rsidRPr="00614B26">
        <w:rPr>
          <w:rStyle w:val="Red"/>
          <w:color w:val="000000" w:themeColor="text1"/>
          <w:sz w:val="18"/>
          <w:szCs w:val="18"/>
        </w:rPr>
        <w:t xml:space="preserve">rtification or MCERTS accreditation (as appropriate), where available, unless otherwise agreed in writing by Natural Resources Wales. </w:t>
      </w:r>
    </w:p>
    <w:p w14:paraId="5388F547" w14:textId="6F774078" w:rsidR="009A6E55" w:rsidRPr="00614B26" w:rsidRDefault="00156B9A" w:rsidP="00940C9C">
      <w:pPr>
        <w:pStyle w:val="Bullet1"/>
        <w:tabs>
          <w:tab w:val="num" w:pos="1134"/>
        </w:tabs>
        <w:ind w:left="1134" w:hanging="534"/>
        <w:rPr>
          <w:rStyle w:val="Red"/>
          <w:color w:val="000000" w:themeColor="text1"/>
          <w:sz w:val="18"/>
          <w:szCs w:val="18"/>
        </w:rPr>
      </w:pPr>
      <w:r w:rsidRPr="00614B26">
        <w:rPr>
          <w:rStyle w:val="Red"/>
          <w:color w:val="000000" w:themeColor="text1"/>
          <w:sz w:val="18"/>
          <w:szCs w:val="18"/>
        </w:rPr>
        <w:t>A</w:t>
      </w:r>
      <w:r w:rsidR="00E65E75" w:rsidRPr="00614B26">
        <w:rPr>
          <w:rStyle w:val="Red"/>
          <w:color w:val="000000" w:themeColor="text1"/>
          <w:sz w:val="18"/>
          <w:szCs w:val="18"/>
        </w:rPr>
        <w:t>ccessible monitoring</w:t>
      </w:r>
      <w:r w:rsidR="00166CA5" w:rsidRPr="00614B26">
        <w:rPr>
          <w:rStyle w:val="Red"/>
          <w:color w:val="000000" w:themeColor="text1"/>
          <w:sz w:val="18"/>
          <w:szCs w:val="18"/>
        </w:rPr>
        <w:t xml:space="preserve"> point</w:t>
      </w:r>
      <w:r w:rsidRPr="00614B26">
        <w:rPr>
          <w:rStyle w:val="Red"/>
          <w:color w:val="000000" w:themeColor="text1"/>
          <w:sz w:val="18"/>
          <w:szCs w:val="18"/>
        </w:rPr>
        <w:t>s</w:t>
      </w:r>
      <w:r w:rsidR="009A6E55" w:rsidRPr="00614B26">
        <w:rPr>
          <w:rStyle w:val="Red"/>
          <w:color w:val="000000" w:themeColor="text1"/>
          <w:sz w:val="18"/>
          <w:szCs w:val="18"/>
        </w:rPr>
        <w:t xml:space="preserve"> shall be provided and maintained to enable </w:t>
      </w:r>
      <w:r w:rsidR="00E65E75" w:rsidRPr="00614B26">
        <w:rPr>
          <w:color w:val="000000" w:themeColor="text1"/>
          <w:sz w:val="18"/>
          <w:szCs w:val="18"/>
        </w:rPr>
        <w:t xml:space="preserve">the emissions monitoring programme </w:t>
      </w:r>
      <w:r w:rsidR="009A6E55" w:rsidRPr="00614B26">
        <w:rPr>
          <w:rStyle w:val="Red"/>
          <w:color w:val="000000" w:themeColor="text1"/>
          <w:sz w:val="18"/>
          <w:szCs w:val="18"/>
        </w:rPr>
        <w:t>to be carri</w:t>
      </w:r>
      <w:r w:rsidR="00166CA5" w:rsidRPr="00614B26">
        <w:rPr>
          <w:rStyle w:val="Red"/>
          <w:color w:val="000000" w:themeColor="text1"/>
          <w:sz w:val="18"/>
          <w:szCs w:val="18"/>
        </w:rPr>
        <w:t>ed out at the monitoring point</w:t>
      </w:r>
      <w:r w:rsidRPr="00614B26">
        <w:rPr>
          <w:rStyle w:val="Red"/>
          <w:color w:val="000000" w:themeColor="text1"/>
          <w:sz w:val="18"/>
          <w:szCs w:val="18"/>
        </w:rPr>
        <w:t>s</w:t>
      </w:r>
      <w:r w:rsidR="00166CA5" w:rsidRPr="00614B26">
        <w:rPr>
          <w:rStyle w:val="Red"/>
          <w:color w:val="000000" w:themeColor="text1"/>
          <w:sz w:val="18"/>
          <w:szCs w:val="18"/>
        </w:rPr>
        <w:t xml:space="preserve"> specified in table </w:t>
      </w:r>
      <w:r w:rsidR="009A6E55" w:rsidRPr="00614B26">
        <w:rPr>
          <w:rStyle w:val="Red"/>
          <w:color w:val="000000" w:themeColor="text1"/>
          <w:sz w:val="18"/>
          <w:szCs w:val="18"/>
        </w:rPr>
        <w:t xml:space="preserve">S3.4 of schedule 3 and shown marked on the site plan in </w:t>
      </w:r>
      <w:r w:rsidR="00957ADD" w:rsidRPr="00614B26">
        <w:rPr>
          <w:rStyle w:val="Red"/>
          <w:color w:val="000000" w:themeColor="text1"/>
          <w:sz w:val="18"/>
          <w:szCs w:val="18"/>
        </w:rPr>
        <w:t>s</w:t>
      </w:r>
      <w:r w:rsidR="009A6E55" w:rsidRPr="00614B26">
        <w:rPr>
          <w:rStyle w:val="Red"/>
          <w:color w:val="000000" w:themeColor="text1"/>
          <w:sz w:val="18"/>
          <w:szCs w:val="18"/>
        </w:rPr>
        <w:t xml:space="preserve">chedule 7. </w:t>
      </w:r>
    </w:p>
    <w:p w14:paraId="6F2BCCEF" w14:textId="2F0DB261"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826B0"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 xml:space="preserve">have </w:t>
      </w:r>
      <w:r w:rsidRPr="00B826B0">
        <w:rPr>
          <w:rStyle w:val="Red"/>
          <w:color w:val="auto"/>
        </w:rPr>
        <w:t>appropriate</w:t>
      </w:r>
      <w:r w:rsidRPr="00B826B0">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614B26">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614B26">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614B26">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614B26">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614B26">
      <w:pPr>
        <w:pStyle w:val="Bullet0"/>
        <w:keepNext/>
        <w:keepLines/>
        <w:spacing w:before="120"/>
        <w:ind w:hanging="646"/>
      </w:pPr>
      <w:r w:rsidRPr="0090101A">
        <w:lastRenderedPageBreak/>
        <w:t>Notifications</w:t>
      </w:r>
    </w:p>
    <w:p w14:paraId="42757D60" w14:textId="77777777" w:rsidR="002E76F1" w:rsidRPr="0090101A" w:rsidRDefault="002E76F1" w:rsidP="00614B26">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614B26">
      <w:pPr>
        <w:pStyle w:val="AlphaBulletL3"/>
        <w:keepNext/>
        <w:keepLines/>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34"/>
        <w:gridCol w:w="3136"/>
        <w:gridCol w:w="4520"/>
      </w:tblGrid>
      <w:tr w:rsidR="00F02475" w:rsidRPr="00D71970" w14:paraId="513CE307" w14:textId="77777777" w:rsidTr="00A704C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A405656" w14:textId="77777777" w:rsidR="00F02475" w:rsidRPr="00D71970" w:rsidRDefault="00F02475" w:rsidP="00A704C8">
            <w:pPr>
              <w:pStyle w:val="TableText"/>
              <w:rPr>
                <w:sz w:val="18"/>
                <w:szCs w:val="18"/>
              </w:rPr>
            </w:pPr>
            <w:bookmarkStart w:id="8" w:name="_Hlk20748931"/>
            <w:r w:rsidRPr="00D71970">
              <w:rPr>
                <w:sz w:val="18"/>
                <w:szCs w:val="18"/>
              </w:rPr>
              <w:t>Table S1.1 Activities</w:t>
            </w:r>
          </w:p>
        </w:tc>
      </w:tr>
      <w:tr w:rsidR="00F02475" w:rsidRPr="00D71970" w14:paraId="1194B066" w14:textId="77777777" w:rsidTr="00A704C8">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27DE6FD1" w14:textId="77777777" w:rsidR="00F02475" w:rsidRPr="009E1AA7" w:rsidRDefault="00F02475" w:rsidP="00A704C8">
            <w:pPr>
              <w:pStyle w:val="TableText"/>
              <w:rPr>
                <w:rStyle w:val="Red"/>
                <w:color w:val="auto"/>
                <w:sz w:val="18"/>
                <w:szCs w:val="18"/>
              </w:rPr>
            </w:pPr>
            <w:r w:rsidRPr="009E1AA7">
              <w:rPr>
                <w:rStyle w:val="Red"/>
                <w:color w:val="auto"/>
                <w:sz w:val="18"/>
                <w:szCs w:val="18"/>
              </w:rPr>
              <w:t>Activity reference</w:t>
            </w:r>
          </w:p>
        </w:tc>
        <w:tc>
          <w:tcPr>
            <w:tcW w:w="1784" w:type="pct"/>
          </w:tcPr>
          <w:p w14:paraId="1B746A76" w14:textId="77777777" w:rsidR="00F02475" w:rsidRPr="009E1AA7" w:rsidRDefault="00F02475" w:rsidP="00A704C8">
            <w:pPr>
              <w:pStyle w:val="TableText"/>
              <w:rPr>
                <w:sz w:val="18"/>
                <w:szCs w:val="18"/>
              </w:rPr>
            </w:pPr>
            <w:r w:rsidRPr="009E1AA7">
              <w:rPr>
                <w:sz w:val="18"/>
                <w:szCs w:val="18"/>
              </w:rPr>
              <w:t>Description of activity</w:t>
            </w:r>
          </w:p>
        </w:tc>
        <w:tc>
          <w:tcPr>
            <w:tcW w:w="2571" w:type="pct"/>
          </w:tcPr>
          <w:p w14:paraId="5C24F9EC" w14:textId="77777777" w:rsidR="00F02475" w:rsidRPr="009E1AA7" w:rsidRDefault="00F02475" w:rsidP="00A704C8">
            <w:pPr>
              <w:pStyle w:val="TableText"/>
              <w:rPr>
                <w:sz w:val="18"/>
                <w:szCs w:val="18"/>
              </w:rPr>
            </w:pPr>
            <w:r w:rsidRPr="009E1AA7">
              <w:rPr>
                <w:sz w:val="18"/>
                <w:szCs w:val="18"/>
              </w:rPr>
              <w:t>Limits of specified activity</w:t>
            </w:r>
          </w:p>
        </w:tc>
      </w:tr>
      <w:tr w:rsidR="00F02475" w:rsidRPr="006B3F41" w14:paraId="420F3F9A" w14:textId="77777777" w:rsidTr="00A704C8">
        <w:trPr>
          <w:cantSplit/>
        </w:trPr>
        <w:tc>
          <w:tcPr>
            <w:tcW w:w="645" w:type="pct"/>
          </w:tcPr>
          <w:p w14:paraId="103FEE7B" w14:textId="77777777" w:rsidR="00F02475" w:rsidRPr="009E1AA7" w:rsidRDefault="00F02475" w:rsidP="00A704C8">
            <w:pPr>
              <w:pStyle w:val="TableText"/>
              <w:rPr>
                <w:rStyle w:val="Blue"/>
                <w:color w:val="auto"/>
                <w:sz w:val="18"/>
                <w:szCs w:val="18"/>
              </w:rPr>
            </w:pPr>
            <w:r w:rsidRPr="009E1AA7">
              <w:rPr>
                <w:rStyle w:val="Blue"/>
                <w:color w:val="auto"/>
                <w:sz w:val="18"/>
                <w:szCs w:val="18"/>
              </w:rPr>
              <w:t>A1</w:t>
            </w:r>
          </w:p>
        </w:tc>
        <w:tc>
          <w:tcPr>
            <w:tcW w:w="1784" w:type="pct"/>
          </w:tcPr>
          <w:p w14:paraId="7FACABB6" w14:textId="4BCCC4E9" w:rsidR="00F02475" w:rsidRPr="009E1AA7" w:rsidRDefault="00F02475" w:rsidP="00A704C8">
            <w:pPr>
              <w:pStyle w:val="TableText"/>
              <w:rPr>
                <w:rStyle w:val="Blue"/>
                <w:color w:val="auto"/>
                <w:sz w:val="18"/>
                <w:szCs w:val="18"/>
              </w:rPr>
            </w:pPr>
            <w:r w:rsidRPr="009E1AA7">
              <w:rPr>
                <w:rStyle w:val="Blue"/>
                <w:color w:val="auto"/>
                <w:sz w:val="18"/>
                <w:szCs w:val="18"/>
              </w:rPr>
              <w:t>D</w:t>
            </w:r>
            <w:r w:rsidRPr="00955315">
              <w:rPr>
                <w:rStyle w:val="Blue"/>
                <w:color w:val="auto"/>
                <w:sz w:val="18"/>
                <w:szCs w:val="18"/>
              </w:rPr>
              <w:t xml:space="preserve">ischarge of settled storm sewage via </w:t>
            </w:r>
            <w:r w:rsidR="00955315" w:rsidRPr="00955315">
              <w:rPr>
                <w:rStyle w:val="Blue"/>
                <w:color w:val="auto"/>
                <w:sz w:val="18"/>
                <w:szCs w:val="18"/>
              </w:rPr>
              <w:t>Settled Storm Discharge Poin</w:t>
            </w:r>
            <w:r w:rsidR="00955315">
              <w:rPr>
                <w:rStyle w:val="Blue"/>
                <w:color w:val="auto"/>
              </w:rPr>
              <w:t>t</w:t>
            </w:r>
          </w:p>
        </w:tc>
        <w:tc>
          <w:tcPr>
            <w:tcW w:w="2571" w:type="pct"/>
          </w:tcPr>
          <w:p w14:paraId="1E446CD1" w14:textId="77777777" w:rsidR="00F02475" w:rsidRPr="009E1AA7" w:rsidRDefault="00F02475" w:rsidP="00A704C8">
            <w:pPr>
              <w:pStyle w:val="TableText"/>
              <w:rPr>
                <w:rStyle w:val="Blue"/>
                <w:color w:val="auto"/>
                <w:sz w:val="18"/>
                <w:szCs w:val="18"/>
              </w:rPr>
            </w:pPr>
            <w:r w:rsidRPr="009E1AA7">
              <w:rPr>
                <w:rStyle w:val="Blue"/>
                <w:color w:val="auto"/>
                <w:sz w:val="18"/>
                <w:szCs w:val="18"/>
              </w:rPr>
              <w:t xml:space="preserve">N/A </w:t>
            </w:r>
          </w:p>
        </w:tc>
      </w:tr>
      <w:tr w:rsidR="00F02475" w:rsidRPr="00245C4B" w14:paraId="49379342" w14:textId="77777777" w:rsidTr="00A704C8">
        <w:trPr>
          <w:cantSplit/>
          <w:trHeight w:val="2431"/>
        </w:trPr>
        <w:tc>
          <w:tcPr>
            <w:tcW w:w="645" w:type="pct"/>
          </w:tcPr>
          <w:p w14:paraId="5E07E131" w14:textId="77777777" w:rsidR="00F02475" w:rsidRPr="009E1AA7" w:rsidRDefault="00F02475" w:rsidP="00A704C8">
            <w:pPr>
              <w:pStyle w:val="TableText"/>
              <w:rPr>
                <w:rStyle w:val="Blue"/>
                <w:color w:val="auto"/>
                <w:sz w:val="18"/>
                <w:szCs w:val="18"/>
              </w:rPr>
            </w:pPr>
            <w:r w:rsidRPr="009E1AA7">
              <w:rPr>
                <w:rStyle w:val="Blue"/>
                <w:color w:val="auto"/>
                <w:sz w:val="18"/>
                <w:szCs w:val="18"/>
              </w:rPr>
              <w:t>A2</w:t>
            </w:r>
          </w:p>
        </w:tc>
        <w:tc>
          <w:tcPr>
            <w:tcW w:w="1784" w:type="pct"/>
          </w:tcPr>
          <w:p w14:paraId="6F57045E" w14:textId="22A38F50" w:rsidR="00F02475" w:rsidRPr="009E1AA7" w:rsidRDefault="00F02475" w:rsidP="00A704C8">
            <w:pPr>
              <w:pStyle w:val="TableText"/>
              <w:rPr>
                <w:rStyle w:val="Blue"/>
                <w:color w:val="auto"/>
                <w:sz w:val="18"/>
                <w:szCs w:val="18"/>
              </w:rPr>
            </w:pPr>
            <w:r w:rsidRPr="009E1AA7">
              <w:rPr>
                <w:rStyle w:val="Blue"/>
                <w:color w:val="auto"/>
                <w:sz w:val="18"/>
                <w:szCs w:val="18"/>
              </w:rPr>
              <w:t xml:space="preserve">Discharge of sewage in emergency via </w:t>
            </w:r>
            <w:r w:rsidR="00955315">
              <w:rPr>
                <w:rStyle w:val="Blue"/>
                <w:color w:val="auto"/>
                <w:sz w:val="18"/>
                <w:szCs w:val="18"/>
              </w:rPr>
              <w:t xml:space="preserve">Emergency </w:t>
            </w:r>
            <w:r w:rsidR="00955315" w:rsidRPr="00955315">
              <w:rPr>
                <w:rStyle w:val="Blue"/>
                <w:color w:val="auto"/>
                <w:sz w:val="18"/>
                <w:szCs w:val="18"/>
              </w:rPr>
              <w:t>Discharge Point</w:t>
            </w:r>
          </w:p>
        </w:tc>
        <w:tc>
          <w:tcPr>
            <w:tcW w:w="2571" w:type="pct"/>
          </w:tcPr>
          <w:p w14:paraId="784F75BE" w14:textId="77777777" w:rsidR="00F02475" w:rsidRPr="009E1AA7" w:rsidRDefault="00F02475" w:rsidP="00A704C8">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1B64F3EF" w14:textId="77777777" w:rsidR="00F02475" w:rsidRPr="009E1AA7" w:rsidRDefault="00F02475" w:rsidP="00A704C8">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0AEEDFAF" w14:textId="77777777" w:rsidR="00F02475" w:rsidRPr="009E1AA7" w:rsidRDefault="00F02475" w:rsidP="00A704C8">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0907F779" w14:textId="77777777" w:rsidR="00F02475" w:rsidRPr="009E1AA7" w:rsidRDefault="00F02475" w:rsidP="00A704C8">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11AD8798" w14:textId="77777777" w:rsidR="00F02475" w:rsidRPr="009E1AA7" w:rsidRDefault="00F02475" w:rsidP="00A704C8">
            <w:pPr>
              <w:pStyle w:val="TableBulletL1"/>
              <w:rPr>
                <w:rStyle w:val="Blue"/>
                <w:color w:val="auto"/>
                <w:sz w:val="18"/>
                <w:szCs w:val="18"/>
              </w:rPr>
            </w:pPr>
            <w:r w:rsidRPr="009E1AA7">
              <w:rPr>
                <w:rStyle w:val="Blue"/>
                <w:color w:val="auto"/>
                <w:sz w:val="18"/>
                <w:szCs w:val="18"/>
              </w:rPr>
              <w:t>blockage of the downstream sewer.</w:t>
            </w:r>
          </w:p>
        </w:tc>
      </w:tr>
      <w:bookmarkEnd w:id="8"/>
    </w:tbl>
    <w:p w14:paraId="22F7506B" w14:textId="77777777" w:rsidR="00440371" w:rsidRDefault="00440371" w:rsidP="00440371">
      <w:pPr>
        <w:spacing w:line="240" w:lineRule="auto"/>
      </w:pPr>
    </w:p>
    <w:tbl>
      <w:tblPr>
        <w:tblStyle w:val="TableGrid"/>
        <w:tblW w:w="4714" w:type="pct"/>
        <w:tblInd w:w="562" w:type="dxa"/>
        <w:tblLayout w:type="fixed"/>
        <w:tblLook w:val="0020" w:firstRow="1" w:lastRow="0" w:firstColumn="0" w:lastColumn="0" w:noHBand="0" w:noVBand="0"/>
      </w:tblPr>
      <w:tblGrid>
        <w:gridCol w:w="1134"/>
        <w:gridCol w:w="4399"/>
        <w:gridCol w:w="1399"/>
        <w:gridCol w:w="1858"/>
      </w:tblGrid>
      <w:tr w:rsidR="00440371" w:rsidRPr="00D71970" w14:paraId="4B7B3874" w14:textId="77777777" w:rsidTr="00A704C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860503" w14:textId="77777777" w:rsidR="00440371" w:rsidRPr="00D71970" w:rsidRDefault="00440371" w:rsidP="00A704C8">
            <w:pPr>
              <w:pStyle w:val="TableText"/>
              <w:rPr>
                <w:sz w:val="18"/>
                <w:szCs w:val="18"/>
              </w:rPr>
            </w:pPr>
            <w:bookmarkStart w:id="9" w:name="_Hlk20749018"/>
            <w:r w:rsidRPr="00D71970">
              <w:rPr>
                <w:sz w:val="18"/>
                <w:szCs w:val="18"/>
              </w:rPr>
              <w:t>Table S1.2 Operating techniques</w:t>
            </w:r>
          </w:p>
        </w:tc>
      </w:tr>
      <w:tr w:rsidR="00440371" w:rsidRPr="00D71970" w14:paraId="0B83B6F7" w14:textId="77777777" w:rsidTr="00892C6A">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131975A" w14:textId="77777777" w:rsidR="00440371" w:rsidRPr="006B3F41" w:rsidRDefault="00440371" w:rsidP="00A704C8">
            <w:pPr>
              <w:pStyle w:val="TableText"/>
              <w:rPr>
                <w:rStyle w:val="Red"/>
                <w:color w:val="auto"/>
                <w:sz w:val="18"/>
                <w:szCs w:val="18"/>
              </w:rPr>
            </w:pPr>
            <w:r w:rsidRPr="006B3F41">
              <w:rPr>
                <w:rStyle w:val="Red"/>
                <w:color w:val="auto"/>
                <w:sz w:val="18"/>
                <w:szCs w:val="18"/>
              </w:rPr>
              <w:t>Activity reference</w:t>
            </w:r>
          </w:p>
        </w:tc>
        <w:tc>
          <w:tcPr>
            <w:tcW w:w="2502" w:type="pct"/>
          </w:tcPr>
          <w:p w14:paraId="76883008" w14:textId="77777777" w:rsidR="00440371" w:rsidRPr="00D71970" w:rsidRDefault="00440371" w:rsidP="00A704C8">
            <w:pPr>
              <w:pStyle w:val="TableText"/>
              <w:rPr>
                <w:sz w:val="18"/>
                <w:szCs w:val="18"/>
              </w:rPr>
            </w:pPr>
            <w:r w:rsidRPr="00D71970">
              <w:rPr>
                <w:sz w:val="18"/>
                <w:szCs w:val="18"/>
              </w:rPr>
              <w:t>Description of documentation</w:t>
            </w:r>
          </w:p>
        </w:tc>
        <w:tc>
          <w:tcPr>
            <w:tcW w:w="796" w:type="pct"/>
          </w:tcPr>
          <w:p w14:paraId="61A7A907" w14:textId="77777777" w:rsidR="00440371" w:rsidRPr="00D71970" w:rsidRDefault="00440371" w:rsidP="00A704C8">
            <w:pPr>
              <w:pStyle w:val="TableText"/>
              <w:rPr>
                <w:sz w:val="18"/>
                <w:szCs w:val="18"/>
              </w:rPr>
            </w:pPr>
            <w:r w:rsidRPr="00D71970">
              <w:rPr>
                <w:sz w:val="18"/>
                <w:szCs w:val="18"/>
              </w:rPr>
              <w:t>Parts</w:t>
            </w:r>
          </w:p>
        </w:tc>
        <w:tc>
          <w:tcPr>
            <w:tcW w:w="1057" w:type="pct"/>
          </w:tcPr>
          <w:p w14:paraId="780C50C6" w14:textId="77777777" w:rsidR="00440371" w:rsidRPr="00D71970" w:rsidRDefault="00440371" w:rsidP="00A704C8">
            <w:pPr>
              <w:pStyle w:val="TableText"/>
              <w:rPr>
                <w:sz w:val="18"/>
                <w:szCs w:val="18"/>
              </w:rPr>
            </w:pPr>
            <w:r w:rsidRPr="00D71970">
              <w:rPr>
                <w:sz w:val="18"/>
                <w:szCs w:val="18"/>
              </w:rPr>
              <w:t>Date Received</w:t>
            </w:r>
          </w:p>
        </w:tc>
      </w:tr>
      <w:tr w:rsidR="00440371" w:rsidRPr="006B3F41" w14:paraId="4F4A9E8B" w14:textId="77777777" w:rsidTr="00892C6A">
        <w:trPr>
          <w:cantSplit/>
        </w:trPr>
        <w:tc>
          <w:tcPr>
            <w:tcW w:w="645" w:type="pct"/>
          </w:tcPr>
          <w:p w14:paraId="570EDF18" w14:textId="77777777" w:rsidR="00440371" w:rsidRDefault="00440371" w:rsidP="00A704C8">
            <w:pPr>
              <w:pStyle w:val="TableText"/>
              <w:rPr>
                <w:rStyle w:val="Blue"/>
                <w:color w:val="auto"/>
                <w:sz w:val="18"/>
                <w:szCs w:val="18"/>
              </w:rPr>
            </w:pPr>
            <w:r>
              <w:rPr>
                <w:rStyle w:val="Blue"/>
                <w:color w:val="auto"/>
                <w:sz w:val="18"/>
                <w:szCs w:val="18"/>
              </w:rPr>
              <w:t>A1</w:t>
            </w:r>
          </w:p>
        </w:tc>
        <w:tc>
          <w:tcPr>
            <w:tcW w:w="2502" w:type="pct"/>
          </w:tcPr>
          <w:p w14:paraId="709192DA" w14:textId="287B5495" w:rsidR="00440371" w:rsidRPr="006B3F41" w:rsidRDefault="00892C6A" w:rsidP="00A704C8">
            <w:pPr>
              <w:pStyle w:val="TableText"/>
              <w:rPr>
                <w:rStyle w:val="Blue"/>
                <w:color w:val="auto"/>
                <w:sz w:val="18"/>
                <w:szCs w:val="18"/>
              </w:rPr>
            </w:pPr>
            <w:r>
              <w:rPr>
                <w:rStyle w:val="Blue"/>
                <w:color w:val="auto"/>
                <w:sz w:val="18"/>
                <w:szCs w:val="18"/>
              </w:rPr>
              <w:t>BH0053404 SPS Control Philosophy</w:t>
            </w:r>
          </w:p>
        </w:tc>
        <w:tc>
          <w:tcPr>
            <w:tcW w:w="796" w:type="pct"/>
          </w:tcPr>
          <w:p w14:paraId="1BBBAE0F" w14:textId="3C8B1AE7" w:rsidR="00440371" w:rsidRPr="006B3F41" w:rsidRDefault="00423770" w:rsidP="00A704C8">
            <w:pPr>
              <w:pStyle w:val="TableText"/>
              <w:rPr>
                <w:rStyle w:val="Blue"/>
                <w:color w:val="auto"/>
                <w:sz w:val="18"/>
                <w:szCs w:val="18"/>
              </w:rPr>
            </w:pPr>
            <w:r>
              <w:rPr>
                <w:rStyle w:val="Blue"/>
                <w:color w:val="auto"/>
                <w:sz w:val="18"/>
                <w:szCs w:val="18"/>
              </w:rPr>
              <w:t>All</w:t>
            </w:r>
          </w:p>
        </w:tc>
        <w:tc>
          <w:tcPr>
            <w:tcW w:w="1057" w:type="pct"/>
          </w:tcPr>
          <w:p w14:paraId="0A11287B" w14:textId="699CD9A4" w:rsidR="00440371" w:rsidRPr="006B3F41" w:rsidRDefault="00423770" w:rsidP="00A704C8">
            <w:pPr>
              <w:pStyle w:val="TableText"/>
              <w:rPr>
                <w:rStyle w:val="Blue"/>
                <w:color w:val="auto"/>
                <w:sz w:val="18"/>
                <w:szCs w:val="18"/>
              </w:rPr>
            </w:pPr>
            <w:r>
              <w:rPr>
                <w:rStyle w:val="Blue"/>
                <w:color w:val="auto"/>
                <w:sz w:val="18"/>
                <w:szCs w:val="18"/>
              </w:rPr>
              <w:t>17/03/2023</w:t>
            </w:r>
          </w:p>
        </w:tc>
      </w:tr>
      <w:tr w:rsidR="00440371" w:rsidRPr="006B3F41" w14:paraId="31F1EA3F" w14:textId="77777777" w:rsidTr="00892C6A">
        <w:trPr>
          <w:cantSplit/>
        </w:trPr>
        <w:tc>
          <w:tcPr>
            <w:tcW w:w="645" w:type="pct"/>
          </w:tcPr>
          <w:p w14:paraId="7CB12C9C" w14:textId="77777777" w:rsidR="00440371" w:rsidRPr="006B3F41" w:rsidRDefault="00440371" w:rsidP="00A704C8">
            <w:pPr>
              <w:pStyle w:val="TableText"/>
              <w:rPr>
                <w:rStyle w:val="Blue"/>
                <w:color w:val="auto"/>
                <w:sz w:val="18"/>
                <w:szCs w:val="18"/>
              </w:rPr>
            </w:pPr>
            <w:r>
              <w:rPr>
                <w:rStyle w:val="Blue"/>
                <w:color w:val="auto"/>
                <w:sz w:val="18"/>
                <w:szCs w:val="18"/>
              </w:rPr>
              <w:t>A2</w:t>
            </w:r>
          </w:p>
        </w:tc>
        <w:tc>
          <w:tcPr>
            <w:tcW w:w="2502" w:type="pct"/>
          </w:tcPr>
          <w:p w14:paraId="34094F03" w14:textId="77777777" w:rsidR="00440371" w:rsidRPr="006B3F41" w:rsidRDefault="00440371" w:rsidP="00A704C8">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6429071F" w14:textId="77777777" w:rsidR="00440371" w:rsidRPr="006B3F41" w:rsidRDefault="00440371" w:rsidP="00A704C8">
            <w:pPr>
              <w:pStyle w:val="TableText"/>
              <w:rPr>
                <w:rStyle w:val="Blue"/>
                <w:color w:val="auto"/>
                <w:sz w:val="18"/>
                <w:szCs w:val="18"/>
              </w:rPr>
            </w:pPr>
            <w:r w:rsidRPr="006B3F41">
              <w:rPr>
                <w:rStyle w:val="Blue"/>
                <w:color w:val="auto"/>
                <w:sz w:val="18"/>
                <w:szCs w:val="18"/>
              </w:rPr>
              <w:t>All</w:t>
            </w:r>
          </w:p>
        </w:tc>
        <w:tc>
          <w:tcPr>
            <w:tcW w:w="1057" w:type="pct"/>
          </w:tcPr>
          <w:p w14:paraId="150312B8" w14:textId="3907B183" w:rsidR="00440371" w:rsidRPr="006B3F41" w:rsidRDefault="00423770" w:rsidP="00A704C8">
            <w:pPr>
              <w:pStyle w:val="TableText"/>
              <w:rPr>
                <w:rStyle w:val="Blue"/>
                <w:color w:val="auto"/>
                <w:sz w:val="18"/>
                <w:szCs w:val="18"/>
              </w:rPr>
            </w:pPr>
            <w:r>
              <w:rPr>
                <w:rStyle w:val="Blue"/>
                <w:color w:val="auto"/>
                <w:sz w:val="18"/>
                <w:szCs w:val="18"/>
              </w:rPr>
              <w:t>17/03/2023</w:t>
            </w:r>
          </w:p>
        </w:tc>
      </w:tr>
      <w:bookmarkEnd w:id="9"/>
    </w:tbl>
    <w:p w14:paraId="3603BE66" w14:textId="669CA874"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368"/>
        <w:gridCol w:w="1165"/>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61090" w:rsidRPr="004921D8" w14:paraId="74B37BB3" w14:textId="77777777" w:rsidTr="00153113">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7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662"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1090" w:rsidRPr="004921D8" w14:paraId="5A396C67" w14:textId="77777777" w:rsidTr="00153113">
        <w:trPr>
          <w:cantSplit/>
        </w:trPr>
        <w:tc>
          <w:tcPr>
            <w:tcW w:w="707" w:type="pct"/>
            <w:vMerge w:val="restart"/>
          </w:tcPr>
          <w:p w14:paraId="447BB91F" w14:textId="471D68A0" w:rsidR="002E76F1" w:rsidRPr="00B17153" w:rsidRDefault="00892C6A" w:rsidP="002E76F1">
            <w:pPr>
              <w:pStyle w:val="TableText"/>
              <w:rPr>
                <w:rStyle w:val="Blue"/>
                <w:rFonts w:ascii="Arial" w:hAnsi="Arial"/>
                <w:color w:val="auto"/>
                <w:sz w:val="18"/>
                <w:szCs w:val="18"/>
              </w:rPr>
            </w:pPr>
            <w:r>
              <w:rPr>
                <w:rStyle w:val="Blue"/>
                <w:color w:val="auto"/>
                <w:sz w:val="18"/>
                <w:szCs w:val="18"/>
              </w:rPr>
              <w:t xml:space="preserve">A1 </w:t>
            </w:r>
            <w:r w:rsidR="00943677" w:rsidRPr="00B17153">
              <w:rPr>
                <w:rStyle w:val="Blue"/>
                <w:color w:val="auto"/>
                <w:sz w:val="18"/>
                <w:szCs w:val="18"/>
              </w:rPr>
              <w:t>S</w:t>
            </w:r>
            <w:r w:rsidR="00B17153" w:rsidRPr="00B17153">
              <w:rPr>
                <w:rStyle w:val="Blue"/>
                <w:color w:val="auto"/>
                <w:sz w:val="18"/>
                <w:szCs w:val="18"/>
              </w:rPr>
              <w:t>ettled s</w:t>
            </w:r>
            <w:r w:rsidR="002E76F1" w:rsidRPr="00B17153">
              <w:rPr>
                <w:rStyle w:val="Blue"/>
                <w:color w:val="auto"/>
                <w:sz w:val="18"/>
                <w:szCs w:val="18"/>
              </w:rPr>
              <w:t>torm sewage via S</w:t>
            </w:r>
            <w:r w:rsidR="00B17153" w:rsidRPr="00B17153">
              <w:rPr>
                <w:rStyle w:val="Blue"/>
                <w:color w:val="auto"/>
                <w:sz w:val="18"/>
                <w:szCs w:val="18"/>
              </w:rPr>
              <w:t>ettled S</w:t>
            </w:r>
            <w:r w:rsidR="002E76F1" w:rsidRPr="00B17153">
              <w:rPr>
                <w:rStyle w:val="Blue"/>
                <w:color w:val="auto"/>
                <w:sz w:val="18"/>
                <w:szCs w:val="18"/>
              </w:rPr>
              <w:t>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78C22A70" w:rsidR="002E76F1" w:rsidRPr="00B17153" w:rsidRDefault="002E76F1" w:rsidP="00B17153">
            <w:pPr>
              <w:pStyle w:val="TableText"/>
              <w:rPr>
                <w:rStyle w:val="Blue"/>
                <w:color w:val="000000" w:themeColor="text1"/>
                <w:sz w:val="18"/>
                <w:szCs w:val="18"/>
              </w:rPr>
            </w:pPr>
            <w:r w:rsidRPr="00B17153">
              <w:rPr>
                <w:rFonts w:cs="Arial"/>
                <w:color w:val="000000" w:themeColor="text1"/>
                <w:sz w:val="18"/>
                <w:szCs w:val="18"/>
              </w:rPr>
              <w:t xml:space="preserve">Discharge </w:t>
            </w:r>
            <w:proofErr w:type="gramStart"/>
            <w:r w:rsidRPr="00B17153">
              <w:rPr>
                <w:rFonts w:cs="Arial"/>
                <w:color w:val="000000" w:themeColor="text1"/>
                <w:sz w:val="18"/>
                <w:szCs w:val="18"/>
              </w:rPr>
              <w:t>start</w:t>
            </w:r>
            <w:proofErr w:type="gramEnd"/>
            <w:r w:rsidRPr="00B17153">
              <w:rPr>
                <w:rFonts w:cs="Arial"/>
                <w:color w:val="000000" w:themeColor="text1"/>
                <w:sz w:val="18"/>
                <w:szCs w:val="18"/>
              </w:rPr>
              <w:t xml:space="preserve"> and end times</w:t>
            </w:r>
          </w:p>
        </w:tc>
        <w:tc>
          <w:tcPr>
            <w:tcW w:w="651" w:type="pct"/>
            <w:shd w:val="clear" w:color="auto" w:fill="auto"/>
          </w:tcPr>
          <w:p w14:paraId="3D2E1686" w14:textId="77777777" w:rsidR="002E76F1" w:rsidRPr="00B17153" w:rsidRDefault="002E76F1" w:rsidP="002E76F1">
            <w:pPr>
              <w:pStyle w:val="TableText"/>
              <w:rPr>
                <w:rFonts w:cs="Arial"/>
                <w:color w:val="000000" w:themeColor="text1"/>
                <w:sz w:val="18"/>
                <w:szCs w:val="18"/>
              </w:rPr>
            </w:pPr>
            <w:r w:rsidRPr="00B17153">
              <w:rPr>
                <w:rFonts w:cs="Arial"/>
                <w:color w:val="000000" w:themeColor="text1"/>
                <w:sz w:val="18"/>
                <w:szCs w:val="18"/>
              </w:rPr>
              <w:t>N/A</w:t>
            </w:r>
          </w:p>
          <w:p w14:paraId="2C22DB96" w14:textId="77777777" w:rsidR="002E76F1" w:rsidRPr="00B17153" w:rsidRDefault="002E76F1" w:rsidP="002E76F1">
            <w:pPr>
              <w:pStyle w:val="TableText"/>
              <w:rPr>
                <w:rFonts w:cs="Arial"/>
                <w:color w:val="000000" w:themeColor="text1"/>
                <w:sz w:val="18"/>
                <w:szCs w:val="18"/>
              </w:rPr>
            </w:pPr>
          </w:p>
          <w:p w14:paraId="2AF56B3E" w14:textId="77777777" w:rsidR="002E76F1" w:rsidRPr="00B17153" w:rsidRDefault="002E76F1" w:rsidP="002E76F1">
            <w:pPr>
              <w:pStyle w:val="TableText"/>
              <w:rPr>
                <w:rStyle w:val="Blue"/>
                <w:color w:val="000000" w:themeColor="text1"/>
                <w:sz w:val="18"/>
                <w:szCs w:val="18"/>
              </w:rPr>
            </w:pPr>
          </w:p>
        </w:tc>
        <w:tc>
          <w:tcPr>
            <w:tcW w:w="777" w:type="pct"/>
            <w:shd w:val="clear" w:color="auto" w:fill="auto"/>
          </w:tcPr>
          <w:p w14:paraId="504ED937" w14:textId="77777777" w:rsidR="002E76F1" w:rsidRPr="00B17153" w:rsidRDefault="002E76F1" w:rsidP="002E76F1">
            <w:pPr>
              <w:pStyle w:val="TableText"/>
              <w:rPr>
                <w:rFonts w:cs="Arial"/>
                <w:color w:val="000000" w:themeColor="text1"/>
                <w:sz w:val="18"/>
                <w:szCs w:val="18"/>
              </w:rPr>
            </w:pPr>
            <w:r w:rsidRPr="00B17153">
              <w:rPr>
                <w:rFonts w:cs="Arial"/>
                <w:color w:val="000000" w:themeColor="text1"/>
                <w:sz w:val="18"/>
                <w:szCs w:val="18"/>
              </w:rPr>
              <w:t>N/A</w:t>
            </w:r>
          </w:p>
          <w:p w14:paraId="7BEFF702" w14:textId="77777777" w:rsidR="002E76F1" w:rsidRPr="00B17153" w:rsidRDefault="002E76F1" w:rsidP="002E76F1">
            <w:pPr>
              <w:pStyle w:val="TableText"/>
              <w:rPr>
                <w:rFonts w:cs="Arial"/>
                <w:color w:val="000000" w:themeColor="text1"/>
                <w:sz w:val="18"/>
                <w:szCs w:val="18"/>
              </w:rPr>
            </w:pPr>
          </w:p>
          <w:p w14:paraId="48D8954E" w14:textId="77777777" w:rsidR="002E76F1" w:rsidRPr="00B17153" w:rsidRDefault="002E76F1" w:rsidP="002E76F1">
            <w:pPr>
              <w:pStyle w:val="TableText"/>
              <w:rPr>
                <w:rStyle w:val="Blue"/>
                <w:color w:val="000000" w:themeColor="text1"/>
                <w:sz w:val="18"/>
                <w:szCs w:val="18"/>
              </w:rPr>
            </w:pPr>
          </w:p>
        </w:tc>
        <w:tc>
          <w:tcPr>
            <w:tcW w:w="662" w:type="pct"/>
            <w:shd w:val="clear" w:color="auto" w:fill="auto"/>
          </w:tcPr>
          <w:p w14:paraId="24391046" w14:textId="0094F36C" w:rsidR="002E76F1" w:rsidRPr="00B17153" w:rsidRDefault="002E76F1" w:rsidP="002E76F1">
            <w:pPr>
              <w:pStyle w:val="TableText"/>
              <w:rPr>
                <w:rStyle w:val="Blue"/>
                <w:color w:val="000000" w:themeColor="text1"/>
                <w:sz w:val="18"/>
                <w:szCs w:val="18"/>
              </w:rPr>
            </w:pPr>
            <w:r w:rsidRPr="00B17153">
              <w:rPr>
                <w:rFonts w:cs="Arial"/>
                <w:color w:val="000000" w:themeColor="text1"/>
                <w:sz w:val="18"/>
                <w:szCs w:val="18"/>
              </w:rPr>
              <w:t>Condition 3.</w:t>
            </w:r>
            <w:r w:rsidR="00D716C9" w:rsidRPr="00B17153">
              <w:rPr>
                <w:rFonts w:cs="Arial"/>
                <w:color w:val="000000" w:themeColor="text1"/>
                <w:sz w:val="18"/>
                <w:szCs w:val="18"/>
              </w:rPr>
              <w:t>2</w:t>
            </w:r>
            <w:r w:rsidRPr="00B17153">
              <w:rPr>
                <w:rFonts w:cs="Arial"/>
                <w:color w:val="000000" w:themeColor="text1"/>
                <w:sz w:val="18"/>
                <w:szCs w:val="18"/>
              </w:rPr>
              <w:t>.3 does not apply</w:t>
            </w:r>
            <w:r w:rsidRPr="00B17153">
              <w:rPr>
                <w:rStyle w:val="Blue"/>
                <w:rFonts w:cs="Arial"/>
                <w:color w:val="000000" w:themeColor="text1"/>
                <w:sz w:val="18"/>
                <w:szCs w:val="18"/>
              </w:rPr>
              <w:t xml:space="preserve"> </w:t>
            </w:r>
          </w:p>
        </w:tc>
        <w:tc>
          <w:tcPr>
            <w:tcW w:w="739" w:type="pct"/>
            <w:shd w:val="clear" w:color="auto" w:fill="auto"/>
          </w:tcPr>
          <w:p w14:paraId="3C3202C7" w14:textId="2722C90A" w:rsidR="002E76F1" w:rsidRPr="00B17153" w:rsidRDefault="002E76F1" w:rsidP="002E76F1">
            <w:pPr>
              <w:pStyle w:val="TableText"/>
              <w:rPr>
                <w:rStyle w:val="Blue"/>
                <w:color w:val="000000" w:themeColor="text1"/>
                <w:sz w:val="18"/>
                <w:szCs w:val="18"/>
              </w:rPr>
            </w:pPr>
            <w:r w:rsidRPr="00B17153">
              <w:rPr>
                <w:rFonts w:cs="Arial"/>
                <w:color w:val="000000" w:themeColor="text1"/>
                <w:sz w:val="18"/>
                <w:szCs w:val="18"/>
              </w:rPr>
              <w:t>Whenever a discharge occurs</w:t>
            </w:r>
          </w:p>
        </w:tc>
        <w:tc>
          <w:tcPr>
            <w:tcW w:w="683" w:type="pct"/>
            <w:shd w:val="clear" w:color="auto" w:fill="auto"/>
          </w:tcPr>
          <w:p w14:paraId="7C874704" w14:textId="77777777" w:rsidR="002E76F1" w:rsidRPr="00B17153" w:rsidRDefault="002E76F1" w:rsidP="002E76F1">
            <w:pPr>
              <w:pStyle w:val="TableText"/>
              <w:rPr>
                <w:rFonts w:cs="Arial"/>
                <w:color w:val="000000" w:themeColor="text1"/>
                <w:sz w:val="18"/>
                <w:szCs w:val="18"/>
              </w:rPr>
            </w:pPr>
            <w:r w:rsidRPr="00B17153">
              <w:rPr>
                <w:rFonts w:cs="Arial"/>
                <w:color w:val="000000" w:themeColor="text1"/>
                <w:sz w:val="18"/>
                <w:szCs w:val="18"/>
              </w:rPr>
              <w:t>N/A</w:t>
            </w:r>
          </w:p>
          <w:p w14:paraId="6CBC621B" w14:textId="77777777" w:rsidR="002E76F1" w:rsidRPr="00B17153" w:rsidRDefault="002E76F1" w:rsidP="002E76F1">
            <w:pPr>
              <w:pStyle w:val="TableText"/>
              <w:rPr>
                <w:rFonts w:cs="Arial"/>
                <w:color w:val="000000" w:themeColor="text1"/>
                <w:sz w:val="18"/>
                <w:szCs w:val="18"/>
              </w:rPr>
            </w:pPr>
          </w:p>
          <w:p w14:paraId="05885534" w14:textId="77777777" w:rsidR="002E76F1" w:rsidRPr="00B17153" w:rsidRDefault="002E76F1" w:rsidP="002E76F1">
            <w:pPr>
              <w:pStyle w:val="TableText"/>
              <w:rPr>
                <w:rStyle w:val="Blue"/>
                <w:color w:val="000000" w:themeColor="text1"/>
                <w:sz w:val="18"/>
                <w:szCs w:val="18"/>
              </w:rPr>
            </w:pPr>
          </w:p>
        </w:tc>
      </w:tr>
      <w:tr w:rsidR="00661090" w:rsidRPr="004921D8" w14:paraId="6473147C" w14:textId="77777777" w:rsidTr="00153113">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77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62"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661090" w:rsidRPr="004921D8" w14:paraId="56D4BAD6" w14:textId="77777777" w:rsidTr="00153113">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4532ABC5" w:rsidR="002E76F1" w:rsidRPr="00B17153" w:rsidRDefault="002E76F1" w:rsidP="00B17153">
            <w:pPr>
              <w:pStyle w:val="TableText"/>
              <w:rPr>
                <w:rFonts w:ascii="Arial" w:hAnsi="Arial" w:cs="Arial"/>
                <w:color w:val="000000" w:themeColor="text1"/>
                <w:sz w:val="18"/>
                <w:szCs w:val="18"/>
              </w:rPr>
            </w:pPr>
            <w:r w:rsidRPr="00B17153">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B17153" w:rsidRDefault="002E76F1" w:rsidP="002E76F1">
            <w:pPr>
              <w:pStyle w:val="TableText"/>
              <w:rPr>
                <w:rFonts w:ascii="Arial" w:hAnsi="Arial" w:cs="Arial"/>
                <w:color w:val="000000" w:themeColor="text1"/>
                <w:sz w:val="18"/>
                <w:szCs w:val="18"/>
              </w:rPr>
            </w:pPr>
            <w:r w:rsidRPr="00B17153">
              <w:rPr>
                <w:rStyle w:val="Blue"/>
                <w:color w:val="000000" w:themeColor="text1"/>
                <w:sz w:val="18"/>
                <w:szCs w:val="18"/>
              </w:rPr>
              <w:t>N/A</w:t>
            </w:r>
          </w:p>
        </w:tc>
        <w:tc>
          <w:tcPr>
            <w:tcW w:w="777" w:type="pct"/>
            <w:shd w:val="clear" w:color="auto" w:fill="auto"/>
          </w:tcPr>
          <w:p w14:paraId="78E8AB38" w14:textId="23749632" w:rsidR="002E76F1" w:rsidRPr="00B17153" w:rsidRDefault="002E76F1" w:rsidP="002E76F1">
            <w:pPr>
              <w:pStyle w:val="TableText"/>
              <w:rPr>
                <w:rFonts w:ascii="Arial" w:hAnsi="Arial" w:cs="Arial"/>
                <w:color w:val="000000" w:themeColor="text1"/>
                <w:sz w:val="18"/>
                <w:szCs w:val="18"/>
              </w:rPr>
            </w:pPr>
            <w:r w:rsidRPr="00B17153">
              <w:rPr>
                <w:rStyle w:val="Blue"/>
                <w:color w:val="000000" w:themeColor="text1"/>
                <w:sz w:val="18"/>
                <w:szCs w:val="18"/>
              </w:rPr>
              <w:t>N/A</w:t>
            </w:r>
          </w:p>
        </w:tc>
        <w:tc>
          <w:tcPr>
            <w:tcW w:w="662" w:type="pct"/>
            <w:shd w:val="clear" w:color="auto" w:fill="auto"/>
          </w:tcPr>
          <w:p w14:paraId="10FD790F" w14:textId="69459CD4" w:rsidR="002E76F1" w:rsidRPr="00B17153" w:rsidRDefault="00D716C9" w:rsidP="002E76F1">
            <w:pPr>
              <w:pStyle w:val="TableText"/>
              <w:rPr>
                <w:rFonts w:ascii="Arial" w:hAnsi="Arial" w:cs="Arial"/>
                <w:color w:val="000000" w:themeColor="text1"/>
                <w:sz w:val="18"/>
                <w:szCs w:val="18"/>
              </w:rPr>
            </w:pPr>
            <w:r w:rsidRPr="00B17153">
              <w:rPr>
                <w:rFonts w:cs="Arial"/>
                <w:color w:val="000000" w:themeColor="text1"/>
                <w:sz w:val="18"/>
                <w:szCs w:val="18"/>
              </w:rPr>
              <w:t>Condition 3.2.3 does not apply</w:t>
            </w:r>
          </w:p>
        </w:tc>
        <w:tc>
          <w:tcPr>
            <w:tcW w:w="739" w:type="pct"/>
            <w:shd w:val="clear" w:color="auto" w:fill="auto"/>
          </w:tcPr>
          <w:p w14:paraId="6719F5B6" w14:textId="4955BB35" w:rsidR="002E76F1" w:rsidRPr="00B17153" w:rsidRDefault="002E76F1" w:rsidP="002E76F1">
            <w:pPr>
              <w:pStyle w:val="TableText"/>
              <w:rPr>
                <w:rStyle w:val="Blue"/>
                <w:color w:val="000000" w:themeColor="text1"/>
                <w:sz w:val="18"/>
                <w:szCs w:val="18"/>
              </w:rPr>
            </w:pPr>
            <w:r w:rsidRPr="00B17153">
              <w:rPr>
                <w:rStyle w:val="Blue"/>
                <w:color w:val="000000" w:themeColor="text1"/>
                <w:sz w:val="18"/>
                <w:szCs w:val="18"/>
              </w:rPr>
              <w:t>15 minutes</w:t>
            </w:r>
          </w:p>
        </w:tc>
        <w:tc>
          <w:tcPr>
            <w:tcW w:w="683" w:type="pct"/>
            <w:shd w:val="clear" w:color="auto" w:fill="auto"/>
          </w:tcPr>
          <w:p w14:paraId="69F428F9" w14:textId="78FBC508" w:rsidR="002E76F1" w:rsidRPr="00B17153" w:rsidRDefault="002E76F1" w:rsidP="002E76F1">
            <w:pPr>
              <w:pStyle w:val="TableText"/>
              <w:rPr>
                <w:rFonts w:ascii="Arial" w:hAnsi="Arial" w:cs="Arial"/>
                <w:color w:val="000000" w:themeColor="text1"/>
                <w:sz w:val="18"/>
                <w:szCs w:val="18"/>
              </w:rPr>
            </w:pPr>
            <w:r w:rsidRPr="00B17153">
              <w:rPr>
                <w:rStyle w:val="Blue"/>
                <w:color w:val="000000" w:themeColor="text1"/>
                <w:sz w:val="18"/>
                <w:szCs w:val="18"/>
              </w:rPr>
              <w:t>N/A</w:t>
            </w:r>
          </w:p>
        </w:tc>
      </w:tr>
      <w:tr w:rsidR="00661090" w:rsidRPr="004921D8" w14:paraId="74953692" w14:textId="77777777" w:rsidTr="00153113">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B17153" w:rsidRDefault="002E76F1" w:rsidP="002E76F1">
            <w:pPr>
              <w:pStyle w:val="TableText"/>
              <w:rPr>
                <w:rFonts w:ascii="Arial" w:hAnsi="Arial" w:cs="Arial"/>
                <w:color w:val="000000" w:themeColor="text1"/>
                <w:sz w:val="18"/>
                <w:szCs w:val="18"/>
              </w:rPr>
            </w:pPr>
            <w:r w:rsidRPr="00B17153">
              <w:rPr>
                <w:rStyle w:val="Blue"/>
                <w:rFonts w:cs="Arial"/>
                <w:color w:val="000000" w:themeColor="text1"/>
                <w:sz w:val="18"/>
                <w:szCs w:val="18"/>
              </w:rPr>
              <w:t xml:space="preserve">Flow passed forward </w:t>
            </w:r>
          </w:p>
        </w:tc>
        <w:tc>
          <w:tcPr>
            <w:tcW w:w="651" w:type="pct"/>
            <w:shd w:val="clear" w:color="auto" w:fill="auto"/>
          </w:tcPr>
          <w:p w14:paraId="2C6AD2E9" w14:textId="61C0803F" w:rsidR="002E76F1" w:rsidRPr="00B17153" w:rsidRDefault="00B17153" w:rsidP="002E76F1">
            <w:pPr>
              <w:pStyle w:val="TableText"/>
              <w:rPr>
                <w:rFonts w:ascii="Arial" w:hAnsi="Arial" w:cs="Arial"/>
                <w:color w:val="000000" w:themeColor="text1"/>
                <w:sz w:val="18"/>
                <w:szCs w:val="18"/>
              </w:rPr>
            </w:pPr>
            <w:r w:rsidRPr="00B17153">
              <w:rPr>
                <w:rStyle w:val="Blue"/>
                <w:rFonts w:cs="Arial"/>
                <w:color w:val="000000" w:themeColor="text1"/>
                <w:sz w:val="18"/>
                <w:szCs w:val="18"/>
              </w:rPr>
              <w:t>2</w:t>
            </w:r>
            <w:r w:rsidRPr="00B17153">
              <w:rPr>
                <w:rStyle w:val="Blue"/>
                <w:color w:val="000000" w:themeColor="text1"/>
                <w:sz w:val="18"/>
                <w:szCs w:val="18"/>
              </w:rPr>
              <w:t>24</w:t>
            </w:r>
            <w:r w:rsidR="002E76F1" w:rsidRPr="00B17153">
              <w:rPr>
                <w:rStyle w:val="Blue"/>
                <w:rFonts w:cs="Arial"/>
                <w:color w:val="000000" w:themeColor="text1"/>
                <w:sz w:val="18"/>
                <w:szCs w:val="18"/>
              </w:rPr>
              <w:t xml:space="preserve"> l/s</w:t>
            </w:r>
          </w:p>
        </w:tc>
        <w:tc>
          <w:tcPr>
            <w:tcW w:w="77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662"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661090" w:rsidRPr="004921D8" w14:paraId="798E3C25" w14:textId="77777777" w:rsidTr="00153113">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7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662"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661090" w:rsidRPr="004921D8" w14:paraId="0EC0A811" w14:textId="77777777" w:rsidTr="00153113">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7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662"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661090" w:rsidRPr="004921D8" w14:paraId="405A5C4F" w14:textId="77777777" w:rsidTr="00ED2777">
        <w:trPr>
          <w:cantSplit/>
        </w:trPr>
        <w:tc>
          <w:tcPr>
            <w:tcW w:w="707" w:type="pct"/>
          </w:tcPr>
          <w:p w14:paraId="5B495DFD" w14:textId="52284690" w:rsidR="00661090" w:rsidRPr="00166CA5" w:rsidRDefault="00661090" w:rsidP="00661090">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Emergency Discharge Point</w:t>
            </w:r>
          </w:p>
        </w:tc>
        <w:tc>
          <w:tcPr>
            <w:tcW w:w="781" w:type="pct"/>
          </w:tcPr>
          <w:p w14:paraId="28A7A6AD" w14:textId="2BC07F3A" w:rsidR="00661090" w:rsidRPr="00580228" w:rsidRDefault="00661090" w:rsidP="00661090">
            <w:pPr>
              <w:pStyle w:val="TableText"/>
              <w:rPr>
                <w:rStyle w:val="Blue"/>
                <w:rFonts w:cs="Arial"/>
                <w:color w:val="auto"/>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51" w:type="pct"/>
          </w:tcPr>
          <w:p w14:paraId="12DDA7C5" w14:textId="77777777" w:rsidR="00661090" w:rsidRPr="0090009D" w:rsidRDefault="00661090" w:rsidP="00661090">
            <w:pPr>
              <w:pStyle w:val="TableText"/>
              <w:rPr>
                <w:rStyle w:val="Blue"/>
                <w:color w:val="auto"/>
                <w:sz w:val="18"/>
                <w:szCs w:val="18"/>
              </w:rPr>
            </w:pPr>
            <w:r w:rsidRPr="0090009D">
              <w:rPr>
                <w:rStyle w:val="Blue"/>
                <w:color w:val="auto"/>
                <w:sz w:val="18"/>
                <w:szCs w:val="18"/>
              </w:rPr>
              <w:t>N/A</w:t>
            </w:r>
          </w:p>
          <w:p w14:paraId="42B206AD" w14:textId="77777777" w:rsidR="00661090" w:rsidRPr="00580228" w:rsidRDefault="00661090" w:rsidP="00661090">
            <w:pPr>
              <w:pStyle w:val="TableText"/>
              <w:rPr>
                <w:rStyle w:val="Blue"/>
                <w:rFonts w:cs="Arial"/>
                <w:color w:val="auto"/>
                <w:sz w:val="18"/>
                <w:szCs w:val="18"/>
              </w:rPr>
            </w:pPr>
          </w:p>
        </w:tc>
        <w:tc>
          <w:tcPr>
            <w:tcW w:w="777" w:type="pct"/>
          </w:tcPr>
          <w:p w14:paraId="5C79DFEB" w14:textId="77777777" w:rsidR="00661090" w:rsidRPr="0090009D" w:rsidRDefault="00661090" w:rsidP="00661090">
            <w:pPr>
              <w:pStyle w:val="TableText"/>
              <w:rPr>
                <w:rStyle w:val="Blue"/>
                <w:color w:val="auto"/>
                <w:sz w:val="18"/>
                <w:szCs w:val="18"/>
              </w:rPr>
            </w:pPr>
            <w:r w:rsidRPr="0090009D">
              <w:rPr>
                <w:rStyle w:val="Blue"/>
                <w:color w:val="auto"/>
                <w:sz w:val="18"/>
                <w:szCs w:val="18"/>
              </w:rPr>
              <w:t>N/A</w:t>
            </w:r>
          </w:p>
          <w:p w14:paraId="42B6EDCB" w14:textId="77777777" w:rsidR="00661090" w:rsidRPr="00580228" w:rsidRDefault="00661090" w:rsidP="00661090">
            <w:pPr>
              <w:pStyle w:val="TableText"/>
              <w:rPr>
                <w:rStyle w:val="Blue"/>
                <w:rFonts w:cs="Arial"/>
                <w:color w:val="auto"/>
                <w:sz w:val="18"/>
                <w:szCs w:val="18"/>
              </w:rPr>
            </w:pPr>
          </w:p>
        </w:tc>
        <w:tc>
          <w:tcPr>
            <w:tcW w:w="662" w:type="pct"/>
          </w:tcPr>
          <w:p w14:paraId="4A9032C8" w14:textId="77777777" w:rsidR="00661090" w:rsidRPr="0090009D" w:rsidRDefault="00661090" w:rsidP="00661090">
            <w:pPr>
              <w:pStyle w:val="TableText"/>
              <w:rPr>
                <w:rStyle w:val="Blue"/>
                <w:color w:val="auto"/>
                <w:sz w:val="18"/>
                <w:szCs w:val="18"/>
              </w:rPr>
            </w:pPr>
            <w:r w:rsidRPr="0090009D">
              <w:rPr>
                <w:rStyle w:val="Blue"/>
                <w:color w:val="auto"/>
                <w:sz w:val="18"/>
                <w:szCs w:val="18"/>
              </w:rPr>
              <w:t>N/A</w:t>
            </w:r>
          </w:p>
          <w:p w14:paraId="7ECD6181" w14:textId="77777777" w:rsidR="00661090" w:rsidRPr="00580228" w:rsidRDefault="00661090" w:rsidP="00661090">
            <w:pPr>
              <w:pStyle w:val="TableText"/>
              <w:rPr>
                <w:rStyle w:val="Blue"/>
                <w:rFonts w:cs="Arial"/>
                <w:color w:val="auto"/>
                <w:sz w:val="18"/>
                <w:szCs w:val="18"/>
              </w:rPr>
            </w:pPr>
          </w:p>
        </w:tc>
        <w:tc>
          <w:tcPr>
            <w:tcW w:w="739" w:type="pct"/>
          </w:tcPr>
          <w:p w14:paraId="28228D1F" w14:textId="18F8F887" w:rsidR="00661090" w:rsidRPr="00580228" w:rsidRDefault="00661090" w:rsidP="00661090">
            <w:pPr>
              <w:pStyle w:val="TableText"/>
              <w:rPr>
                <w:rStyle w:val="Blue"/>
                <w:rFonts w:cs="Arial"/>
                <w:color w:val="auto"/>
                <w:sz w:val="18"/>
                <w:szCs w:val="18"/>
              </w:rPr>
            </w:pPr>
            <w:r w:rsidRPr="0090009D">
              <w:rPr>
                <w:rStyle w:val="Blue"/>
                <w:color w:val="auto"/>
                <w:sz w:val="18"/>
                <w:szCs w:val="18"/>
              </w:rPr>
              <w:t>Whenever a discharge occurs</w:t>
            </w:r>
          </w:p>
        </w:tc>
        <w:tc>
          <w:tcPr>
            <w:tcW w:w="683" w:type="pct"/>
          </w:tcPr>
          <w:p w14:paraId="22630CAA" w14:textId="77777777" w:rsidR="00661090" w:rsidRPr="0090009D" w:rsidRDefault="00661090" w:rsidP="00661090">
            <w:pPr>
              <w:pStyle w:val="TableText"/>
              <w:rPr>
                <w:rStyle w:val="Blue"/>
                <w:color w:val="auto"/>
                <w:sz w:val="18"/>
                <w:szCs w:val="18"/>
              </w:rPr>
            </w:pPr>
            <w:r w:rsidRPr="0090009D">
              <w:rPr>
                <w:rStyle w:val="Blue"/>
                <w:color w:val="auto"/>
                <w:sz w:val="18"/>
                <w:szCs w:val="18"/>
              </w:rPr>
              <w:t>N/A</w:t>
            </w:r>
          </w:p>
          <w:p w14:paraId="508CB075" w14:textId="77777777" w:rsidR="00661090" w:rsidRPr="00580228" w:rsidRDefault="00661090" w:rsidP="00661090">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932"/>
        <w:gridCol w:w="2700"/>
        <w:gridCol w:w="2301"/>
        <w:gridCol w:w="1868"/>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5000D">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534"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0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06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A5000D" w:rsidRPr="004921D8" w14:paraId="6CCCF404" w14:textId="77777777" w:rsidTr="00A5000D">
        <w:trPr>
          <w:cantSplit/>
        </w:trPr>
        <w:tc>
          <w:tcPr>
            <w:tcW w:w="1098" w:type="pct"/>
          </w:tcPr>
          <w:p w14:paraId="23BFDBC7" w14:textId="2F029AF8" w:rsidR="00A5000D" w:rsidRPr="00B17153" w:rsidRDefault="00A5000D" w:rsidP="000A07C9">
            <w:pPr>
              <w:pStyle w:val="TableText"/>
              <w:rPr>
                <w:rStyle w:val="Blue"/>
                <w:color w:val="auto"/>
                <w:sz w:val="18"/>
                <w:szCs w:val="18"/>
              </w:rPr>
            </w:pPr>
            <w:r>
              <w:rPr>
                <w:rStyle w:val="Blue"/>
                <w:color w:val="auto"/>
                <w:sz w:val="18"/>
                <w:szCs w:val="18"/>
              </w:rPr>
              <w:t xml:space="preserve">A1 </w:t>
            </w:r>
            <w:r w:rsidRPr="00B17153">
              <w:rPr>
                <w:rStyle w:val="Blue"/>
                <w:color w:val="auto"/>
                <w:sz w:val="18"/>
                <w:szCs w:val="18"/>
              </w:rPr>
              <w:t>Settled storm sewage</w:t>
            </w:r>
          </w:p>
        </w:tc>
        <w:tc>
          <w:tcPr>
            <w:tcW w:w="1534" w:type="pct"/>
          </w:tcPr>
          <w:p w14:paraId="125F29AD" w14:textId="5E83537B" w:rsidR="00A5000D" w:rsidRPr="00A5000D" w:rsidRDefault="00A5000D" w:rsidP="00C30128">
            <w:pPr>
              <w:pStyle w:val="TableText"/>
              <w:rPr>
                <w:rStyle w:val="Blue"/>
                <w:rFonts w:ascii="Arial" w:hAnsi="Arial"/>
                <w:color w:val="000000" w:themeColor="text1"/>
                <w:sz w:val="18"/>
                <w:szCs w:val="18"/>
              </w:rPr>
            </w:pPr>
            <w:r w:rsidRPr="00A5000D">
              <w:rPr>
                <w:rStyle w:val="Blue"/>
                <w:color w:val="000000" w:themeColor="text1"/>
                <w:sz w:val="18"/>
                <w:szCs w:val="18"/>
              </w:rPr>
              <w:t>Settled Storm Discharge Point</w:t>
            </w:r>
          </w:p>
        </w:tc>
        <w:tc>
          <w:tcPr>
            <w:tcW w:w="1307" w:type="pct"/>
          </w:tcPr>
          <w:p w14:paraId="67CE9727" w14:textId="40FC0026" w:rsidR="00A5000D" w:rsidRPr="00A5000D" w:rsidRDefault="00A5000D" w:rsidP="000A07C9">
            <w:pPr>
              <w:pStyle w:val="TableText"/>
              <w:rPr>
                <w:rStyle w:val="Blue"/>
                <w:color w:val="000000" w:themeColor="text1"/>
                <w:sz w:val="18"/>
                <w:szCs w:val="18"/>
              </w:rPr>
            </w:pPr>
            <w:r w:rsidRPr="00A5000D">
              <w:rPr>
                <w:rStyle w:val="Blue"/>
                <w:color w:val="000000" w:themeColor="text1"/>
                <w:sz w:val="18"/>
                <w:szCs w:val="18"/>
              </w:rPr>
              <w:t>SN 40411 19486</w:t>
            </w:r>
          </w:p>
        </w:tc>
        <w:tc>
          <w:tcPr>
            <w:tcW w:w="1061" w:type="pct"/>
            <w:vMerge w:val="restart"/>
          </w:tcPr>
          <w:p w14:paraId="7B89B40B" w14:textId="141168CB" w:rsidR="00A5000D" w:rsidRPr="00A5000D" w:rsidRDefault="00A5000D" w:rsidP="000A07C9">
            <w:pPr>
              <w:pStyle w:val="TableText"/>
              <w:rPr>
                <w:rStyle w:val="Blue"/>
                <w:color w:val="000000" w:themeColor="text1"/>
                <w:sz w:val="18"/>
                <w:szCs w:val="18"/>
              </w:rPr>
            </w:pPr>
            <w:proofErr w:type="spellStart"/>
            <w:r w:rsidRPr="00A5000D">
              <w:rPr>
                <w:rStyle w:val="Blue"/>
                <w:color w:val="000000" w:themeColor="text1"/>
                <w:sz w:val="18"/>
                <w:szCs w:val="18"/>
              </w:rPr>
              <w:t>Tawelan</w:t>
            </w:r>
            <w:proofErr w:type="spellEnd"/>
            <w:r w:rsidRPr="00A5000D">
              <w:rPr>
                <w:rStyle w:val="Blue"/>
                <w:color w:val="000000" w:themeColor="text1"/>
                <w:sz w:val="18"/>
                <w:szCs w:val="18"/>
              </w:rPr>
              <w:t xml:space="preserve"> Brook</w:t>
            </w:r>
          </w:p>
        </w:tc>
      </w:tr>
      <w:tr w:rsidR="00A5000D" w:rsidRPr="004921D8" w14:paraId="1610CAA1" w14:textId="77777777" w:rsidTr="00A5000D">
        <w:trPr>
          <w:cantSplit/>
        </w:trPr>
        <w:tc>
          <w:tcPr>
            <w:tcW w:w="1098" w:type="pct"/>
          </w:tcPr>
          <w:p w14:paraId="15261EA5" w14:textId="2D527534" w:rsidR="00A5000D" w:rsidRPr="00B17153" w:rsidRDefault="00A5000D" w:rsidP="008B6C3D">
            <w:pPr>
              <w:pStyle w:val="TableText"/>
              <w:rPr>
                <w:rStyle w:val="Blue"/>
                <w:color w:val="auto"/>
                <w:sz w:val="18"/>
                <w:szCs w:val="18"/>
              </w:rPr>
            </w:pPr>
            <w:r w:rsidRPr="00CB54FF">
              <w:rPr>
                <w:rStyle w:val="Blue"/>
                <w:color w:val="auto"/>
                <w:sz w:val="18"/>
                <w:szCs w:val="18"/>
              </w:rPr>
              <w:t>A2 Sewage in an emergency</w:t>
            </w:r>
          </w:p>
        </w:tc>
        <w:tc>
          <w:tcPr>
            <w:tcW w:w="1534" w:type="pct"/>
          </w:tcPr>
          <w:p w14:paraId="72726758" w14:textId="00252AB9" w:rsidR="00A5000D" w:rsidRPr="00A5000D" w:rsidRDefault="00A5000D" w:rsidP="008B6C3D">
            <w:pPr>
              <w:pStyle w:val="TableText"/>
              <w:rPr>
                <w:rStyle w:val="Blue"/>
                <w:color w:val="000000" w:themeColor="text1"/>
                <w:sz w:val="18"/>
                <w:szCs w:val="18"/>
              </w:rPr>
            </w:pPr>
            <w:r w:rsidRPr="00A5000D">
              <w:rPr>
                <w:rStyle w:val="Blue"/>
                <w:color w:val="000000" w:themeColor="text1"/>
                <w:sz w:val="18"/>
                <w:szCs w:val="18"/>
              </w:rPr>
              <w:t>Emergency Discharge Point</w:t>
            </w:r>
          </w:p>
        </w:tc>
        <w:tc>
          <w:tcPr>
            <w:tcW w:w="1307" w:type="pct"/>
          </w:tcPr>
          <w:p w14:paraId="29F39F25" w14:textId="651BAAB0" w:rsidR="00A5000D" w:rsidRPr="00A5000D" w:rsidRDefault="00A5000D" w:rsidP="008B6C3D">
            <w:pPr>
              <w:pStyle w:val="TableText"/>
              <w:rPr>
                <w:rStyle w:val="Blue"/>
                <w:color w:val="000000" w:themeColor="text1"/>
                <w:sz w:val="18"/>
                <w:szCs w:val="18"/>
              </w:rPr>
            </w:pPr>
            <w:r w:rsidRPr="00A5000D">
              <w:rPr>
                <w:rStyle w:val="Blue"/>
                <w:color w:val="000000" w:themeColor="text1"/>
                <w:sz w:val="18"/>
                <w:szCs w:val="18"/>
              </w:rPr>
              <w:t>SN 40411 19486</w:t>
            </w:r>
          </w:p>
        </w:tc>
        <w:tc>
          <w:tcPr>
            <w:tcW w:w="1061" w:type="pct"/>
            <w:vMerge/>
          </w:tcPr>
          <w:p w14:paraId="022D11CE" w14:textId="77777777" w:rsidR="00A5000D" w:rsidRPr="00A5000D" w:rsidRDefault="00A5000D" w:rsidP="008B6C3D">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33"/>
        <w:gridCol w:w="1200"/>
        <w:gridCol w:w="1000"/>
        <w:gridCol w:w="1600"/>
        <w:gridCol w:w="1100"/>
        <w:gridCol w:w="1100"/>
        <w:gridCol w:w="1228"/>
      </w:tblGrid>
      <w:tr w:rsidR="005C0C22" w:rsidRPr="004921D8" w14:paraId="103BD458" w14:textId="77777777" w:rsidTr="002C5F1B">
        <w:trPr>
          <w:cnfStyle w:val="100000000000" w:firstRow="1" w:lastRow="0" w:firstColumn="0" w:lastColumn="0" w:oddVBand="0" w:evenVBand="0" w:oddHBand="0" w:evenHBand="0" w:firstRowFirstColumn="0" w:firstRowLastColumn="0" w:lastRowFirstColumn="0" w:lastRowLastColumn="0"/>
          <w:tblHeader/>
        </w:trPr>
        <w:tc>
          <w:tcPr>
            <w:tcW w:w="8761" w:type="dxa"/>
            <w:gridSpan w:val="7"/>
            <w:shd w:val="clear" w:color="auto" w:fill="000000" w:themeFill="text1"/>
          </w:tcPr>
          <w:p w14:paraId="3CFEA63A" w14:textId="789030A8" w:rsidR="005C0C22" w:rsidRPr="004921D8" w:rsidRDefault="005C0C22" w:rsidP="000A07C9">
            <w:pPr>
              <w:pStyle w:val="TableText"/>
              <w:rPr>
                <w:sz w:val="18"/>
                <w:szCs w:val="18"/>
              </w:rPr>
            </w:pPr>
            <w:r w:rsidRPr="004921D8">
              <w:rPr>
                <w:sz w:val="18"/>
                <w:szCs w:val="18"/>
              </w:rPr>
              <w:t>Table S3.3 Storm sewage discharge settings</w:t>
            </w:r>
          </w:p>
        </w:tc>
      </w:tr>
      <w:tr w:rsidR="005C0C22" w:rsidRPr="004921D8" w14:paraId="7A87BD50" w14:textId="77777777" w:rsidTr="005C0C22">
        <w:trPr>
          <w:cnfStyle w:val="100000000000" w:firstRow="1" w:lastRow="0" w:firstColumn="0" w:lastColumn="0" w:oddVBand="0" w:evenVBand="0" w:oddHBand="0" w:evenHBand="0" w:firstRowFirstColumn="0" w:firstRowLastColumn="0" w:lastRowFirstColumn="0" w:lastRowLastColumn="0"/>
          <w:tblHeader/>
        </w:trPr>
        <w:tc>
          <w:tcPr>
            <w:tcW w:w="1533" w:type="dxa"/>
          </w:tcPr>
          <w:p w14:paraId="624DDC34" w14:textId="6D50A673" w:rsidR="005C0C22" w:rsidRPr="00166CA5" w:rsidRDefault="005C0C22" w:rsidP="005C0C22">
            <w:pPr>
              <w:pStyle w:val="TableText"/>
              <w:rPr>
                <w:sz w:val="18"/>
                <w:szCs w:val="18"/>
              </w:rPr>
            </w:pPr>
            <w:r w:rsidRPr="00166CA5">
              <w:rPr>
                <w:sz w:val="18"/>
                <w:szCs w:val="18"/>
              </w:rPr>
              <w:t xml:space="preserve">Effluent and discharge point </w:t>
            </w:r>
          </w:p>
        </w:tc>
        <w:tc>
          <w:tcPr>
            <w:tcW w:w="1200" w:type="dxa"/>
          </w:tcPr>
          <w:p w14:paraId="6005A57C" w14:textId="77777777" w:rsidR="005C0C22" w:rsidRPr="00166CA5" w:rsidRDefault="005C0C22" w:rsidP="005C0C22">
            <w:pPr>
              <w:pStyle w:val="TableText"/>
              <w:rPr>
                <w:sz w:val="18"/>
                <w:szCs w:val="18"/>
              </w:rPr>
            </w:pPr>
            <w:r w:rsidRPr="00166CA5">
              <w:rPr>
                <w:sz w:val="18"/>
                <w:szCs w:val="18"/>
              </w:rPr>
              <w:t>Description of discharge</w:t>
            </w:r>
          </w:p>
        </w:tc>
        <w:tc>
          <w:tcPr>
            <w:tcW w:w="1000" w:type="dxa"/>
          </w:tcPr>
          <w:p w14:paraId="53AA63C8" w14:textId="77777777" w:rsidR="005C0C22" w:rsidRPr="00166CA5" w:rsidRDefault="005C0C22" w:rsidP="005C0C22">
            <w:pPr>
              <w:pStyle w:val="TableText"/>
              <w:rPr>
                <w:sz w:val="18"/>
                <w:szCs w:val="18"/>
              </w:rPr>
            </w:pPr>
            <w:r w:rsidRPr="00166CA5">
              <w:rPr>
                <w:sz w:val="18"/>
                <w:szCs w:val="18"/>
              </w:rPr>
              <w:t>Overflow setting l/s</w:t>
            </w:r>
          </w:p>
        </w:tc>
        <w:tc>
          <w:tcPr>
            <w:tcW w:w="1600" w:type="dxa"/>
          </w:tcPr>
          <w:p w14:paraId="4AC2D269" w14:textId="77777777" w:rsidR="005C0C22" w:rsidRPr="00166CA5" w:rsidRDefault="005C0C22" w:rsidP="005C0C22">
            <w:pPr>
              <w:pStyle w:val="TableText"/>
              <w:rPr>
                <w:rStyle w:val="Red"/>
                <w:color w:val="auto"/>
                <w:sz w:val="18"/>
                <w:szCs w:val="18"/>
              </w:rPr>
            </w:pPr>
            <w:r w:rsidRPr="00166CA5">
              <w:rPr>
                <w:rStyle w:val="Red"/>
                <w:color w:val="auto"/>
                <w:sz w:val="18"/>
                <w:szCs w:val="18"/>
              </w:rPr>
              <w:t>Maximum size of solid matter</w:t>
            </w:r>
          </w:p>
        </w:tc>
        <w:tc>
          <w:tcPr>
            <w:tcW w:w="1100" w:type="dxa"/>
          </w:tcPr>
          <w:p w14:paraId="098CAB37" w14:textId="7C323624" w:rsidR="005C0C22" w:rsidRPr="00166CA5" w:rsidRDefault="005C0C22" w:rsidP="005C0C2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100" w:type="dxa"/>
          </w:tcPr>
          <w:p w14:paraId="395CC7A5" w14:textId="4C65D532" w:rsidR="005C0C22" w:rsidRPr="00166CA5" w:rsidRDefault="005C0C22" w:rsidP="005C0C22">
            <w:pPr>
              <w:pStyle w:val="TableText"/>
              <w:rPr>
                <w:sz w:val="18"/>
                <w:szCs w:val="18"/>
              </w:rPr>
            </w:pPr>
            <w:r>
              <w:rPr>
                <w:sz w:val="18"/>
                <w:szCs w:val="18"/>
              </w:rPr>
              <w:t>Minimum screen capacity flow l/s</w:t>
            </w:r>
          </w:p>
        </w:tc>
        <w:tc>
          <w:tcPr>
            <w:tcW w:w="1228" w:type="dxa"/>
          </w:tcPr>
          <w:p w14:paraId="7491055D" w14:textId="2CF11FC6" w:rsidR="005C0C22" w:rsidRPr="00166CA5" w:rsidRDefault="005C0C22" w:rsidP="005C0C2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C0C22" w:rsidRPr="004921D8" w14:paraId="0BE42DF4" w14:textId="77777777" w:rsidTr="005C0C22">
        <w:tc>
          <w:tcPr>
            <w:tcW w:w="1533" w:type="dxa"/>
          </w:tcPr>
          <w:p w14:paraId="4476A212" w14:textId="5437FB9A" w:rsidR="005C0C22" w:rsidRPr="005C0C22" w:rsidRDefault="005C0C22" w:rsidP="005C0C22">
            <w:pPr>
              <w:pStyle w:val="TableText"/>
              <w:rPr>
                <w:rStyle w:val="Blue"/>
                <w:rFonts w:cstheme="minorHAnsi"/>
                <w:color w:val="000000" w:themeColor="text1"/>
                <w:sz w:val="18"/>
                <w:szCs w:val="18"/>
              </w:rPr>
            </w:pPr>
            <w:r w:rsidRPr="005C0C22">
              <w:rPr>
                <w:rStyle w:val="Blue"/>
                <w:rFonts w:cstheme="minorHAnsi"/>
                <w:color w:val="000000" w:themeColor="text1"/>
                <w:sz w:val="18"/>
                <w:szCs w:val="18"/>
              </w:rPr>
              <w:t>A1 Settled storm sewage via Settled Storm Discharge Point</w:t>
            </w:r>
          </w:p>
        </w:tc>
        <w:tc>
          <w:tcPr>
            <w:tcW w:w="1200" w:type="dxa"/>
          </w:tcPr>
          <w:p w14:paraId="163457B2" w14:textId="768D39D3" w:rsidR="005C0C22" w:rsidRPr="005C0C22" w:rsidRDefault="005C0C22" w:rsidP="005C0C22">
            <w:pPr>
              <w:pStyle w:val="TableText"/>
              <w:rPr>
                <w:rStyle w:val="Blue"/>
                <w:rFonts w:cstheme="minorHAnsi"/>
                <w:color w:val="000000" w:themeColor="text1"/>
                <w:sz w:val="18"/>
                <w:szCs w:val="18"/>
              </w:rPr>
            </w:pPr>
            <w:r w:rsidRPr="005C0C22">
              <w:rPr>
                <w:rStyle w:val="Blue"/>
                <w:rFonts w:cstheme="minorHAnsi"/>
                <w:color w:val="000000" w:themeColor="text1"/>
                <w:sz w:val="18"/>
                <w:szCs w:val="18"/>
              </w:rPr>
              <w:t>Settled storm sewage</w:t>
            </w:r>
          </w:p>
        </w:tc>
        <w:tc>
          <w:tcPr>
            <w:tcW w:w="1000" w:type="dxa"/>
          </w:tcPr>
          <w:p w14:paraId="4E047977" w14:textId="52F32DEA" w:rsidR="005C0C22" w:rsidRPr="005C0C22" w:rsidRDefault="005C0C22" w:rsidP="005C0C22">
            <w:pPr>
              <w:pStyle w:val="TableText"/>
              <w:rPr>
                <w:rStyle w:val="Blue"/>
                <w:rFonts w:cstheme="minorHAnsi"/>
                <w:color w:val="000000" w:themeColor="text1"/>
                <w:sz w:val="18"/>
                <w:szCs w:val="18"/>
              </w:rPr>
            </w:pPr>
            <w:r w:rsidRPr="005C0C22">
              <w:rPr>
                <w:rStyle w:val="Blue"/>
                <w:rFonts w:cstheme="minorHAnsi"/>
                <w:color w:val="000000" w:themeColor="text1"/>
                <w:sz w:val="18"/>
                <w:szCs w:val="18"/>
              </w:rPr>
              <w:t>224</w:t>
            </w:r>
          </w:p>
        </w:tc>
        <w:tc>
          <w:tcPr>
            <w:tcW w:w="1600" w:type="dxa"/>
          </w:tcPr>
          <w:p w14:paraId="1B17EE6B" w14:textId="77777777" w:rsidR="005C0C22" w:rsidRPr="005C0C22" w:rsidRDefault="005C0C22" w:rsidP="005C0C22">
            <w:pPr>
              <w:pStyle w:val="TableText"/>
              <w:rPr>
                <w:rStyle w:val="Blue"/>
                <w:rFonts w:cstheme="minorHAnsi"/>
                <w:color w:val="000000" w:themeColor="text1"/>
                <w:sz w:val="18"/>
                <w:szCs w:val="18"/>
              </w:rPr>
            </w:pPr>
            <w:r w:rsidRPr="005C0C22">
              <w:rPr>
                <w:rStyle w:val="Blue"/>
                <w:rFonts w:cstheme="minorHAnsi"/>
                <w:color w:val="000000" w:themeColor="text1"/>
                <w:sz w:val="18"/>
                <w:szCs w:val="18"/>
              </w:rPr>
              <w:t>No greater than 10 mm in more than 2 dimensions</w:t>
            </w:r>
            <w:r w:rsidRPr="005C0C22" w:rsidDel="005434D5">
              <w:rPr>
                <w:rStyle w:val="Blue"/>
                <w:rFonts w:cstheme="minorHAnsi"/>
                <w:color w:val="000000" w:themeColor="text1"/>
                <w:sz w:val="18"/>
                <w:szCs w:val="18"/>
              </w:rPr>
              <w:t xml:space="preserve"> </w:t>
            </w:r>
          </w:p>
          <w:p w14:paraId="2DEE09A6" w14:textId="591BD06E" w:rsidR="005C0C22" w:rsidRPr="005C0C22" w:rsidRDefault="005C0C22" w:rsidP="005C0C22">
            <w:pPr>
              <w:pStyle w:val="TableText"/>
              <w:rPr>
                <w:rStyle w:val="Pink"/>
                <w:rFonts w:cstheme="minorHAnsi"/>
                <w:color w:val="000000" w:themeColor="text1"/>
                <w:sz w:val="18"/>
                <w:szCs w:val="18"/>
              </w:rPr>
            </w:pPr>
          </w:p>
        </w:tc>
        <w:tc>
          <w:tcPr>
            <w:tcW w:w="1100" w:type="dxa"/>
          </w:tcPr>
          <w:p w14:paraId="279704EA" w14:textId="7DBB4672" w:rsidR="005C0C22" w:rsidRPr="005C0C22" w:rsidRDefault="005C0C22" w:rsidP="005C0C22">
            <w:pPr>
              <w:pStyle w:val="TableText"/>
              <w:rPr>
                <w:rStyle w:val="Blue"/>
                <w:rFonts w:cstheme="minorHAnsi"/>
                <w:color w:val="000000" w:themeColor="text1"/>
                <w:sz w:val="18"/>
                <w:szCs w:val="18"/>
                <w:highlight w:val="yellow"/>
              </w:rPr>
            </w:pPr>
            <w:r w:rsidRPr="005C0C22">
              <w:rPr>
                <w:rStyle w:val="Blue"/>
                <w:rFonts w:cstheme="minorHAnsi"/>
                <w:color w:val="000000" w:themeColor="text1"/>
                <w:sz w:val="18"/>
                <w:szCs w:val="18"/>
              </w:rPr>
              <w:t>10</w:t>
            </w:r>
            <w:r w:rsidR="009D5735">
              <w:rPr>
                <w:rStyle w:val="Blue"/>
                <w:rFonts w:cstheme="minorHAnsi"/>
                <w:color w:val="000000" w:themeColor="text1"/>
                <w:sz w:val="18"/>
                <w:szCs w:val="18"/>
              </w:rPr>
              <w:t xml:space="preserve"> </w:t>
            </w:r>
            <w:r w:rsidRPr="005C0C22">
              <w:rPr>
                <w:rStyle w:val="Blue"/>
                <w:rFonts w:cstheme="minorHAnsi"/>
                <w:color w:val="000000" w:themeColor="text1"/>
                <w:sz w:val="18"/>
                <w:szCs w:val="18"/>
              </w:rPr>
              <w:t>mm</w:t>
            </w:r>
          </w:p>
        </w:tc>
        <w:tc>
          <w:tcPr>
            <w:tcW w:w="1100" w:type="dxa"/>
          </w:tcPr>
          <w:p w14:paraId="598EDBFE" w14:textId="79B0BD45" w:rsidR="005C0C22" w:rsidRPr="005C0C22" w:rsidRDefault="005C0C22" w:rsidP="005C0C22">
            <w:pPr>
              <w:pStyle w:val="TableText"/>
              <w:rPr>
                <w:rStyle w:val="Blue"/>
                <w:rFonts w:cstheme="minorHAnsi"/>
                <w:color w:val="000000" w:themeColor="text1"/>
                <w:sz w:val="18"/>
                <w:szCs w:val="18"/>
              </w:rPr>
            </w:pPr>
            <w:r w:rsidRPr="005C0C22">
              <w:rPr>
                <w:rStyle w:val="Blue"/>
                <w:rFonts w:cstheme="minorHAnsi"/>
                <w:color w:val="000000" w:themeColor="text1"/>
                <w:sz w:val="18"/>
                <w:szCs w:val="18"/>
              </w:rPr>
              <w:t>600</w:t>
            </w:r>
          </w:p>
        </w:tc>
        <w:tc>
          <w:tcPr>
            <w:tcW w:w="1228" w:type="dxa"/>
          </w:tcPr>
          <w:p w14:paraId="58714155" w14:textId="76BD5C67" w:rsidR="005C0C22" w:rsidRPr="005C0C22" w:rsidRDefault="005C0C22" w:rsidP="005C0C22">
            <w:pPr>
              <w:pStyle w:val="TableText"/>
              <w:rPr>
                <w:rStyle w:val="Blue"/>
                <w:rFonts w:cstheme="minorHAnsi"/>
                <w:color w:val="000000" w:themeColor="text1"/>
                <w:sz w:val="18"/>
                <w:szCs w:val="18"/>
              </w:rPr>
            </w:pPr>
            <w:r w:rsidRPr="005C0C22">
              <w:rPr>
                <w:rStyle w:val="Blue"/>
                <w:rFonts w:cstheme="minorHAnsi"/>
                <w:color w:val="000000" w:themeColor="text1"/>
                <w:sz w:val="18"/>
                <w:szCs w:val="18"/>
              </w:rPr>
              <w:t>1441</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34"/>
        <w:gridCol w:w="2399"/>
        <w:gridCol w:w="1899"/>
        <w:gridCol w:w="2769"/>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9C6BA8">
        <w:trPr>
          <w:cnfStyle w:val="100000000000" w:firstRow="1" w:lastRow="0" w:firstColumn="0" w:lastColumn="0" w:oddVBand="0" w:evenVBand="0" w:oddHBand="0" w:evenHBand="0" w:firstRowFirstColumn="0" w:firstRowLastColumn="0" w:lastRowFirstColumn="0" w:lastRowLastColumn="0"/>
          <w:cantSplit/>
          <w:tblHeader/>
        </w:trPr>
        <w:tc>
          <w:tcPr>
            <w:tcW w:w="985"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79"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73"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9C6BA8">
        <w:trPr>
          <w:cantSplit/>
        </w:trPr>
        <w:tc>
          <w:tcPr>
            <w:tcW w:w="985" w:type="pct"/>
            <w:vMerge w:val="restart"/>
          </w:tcPr>
          <w:p w14:paraId="17E9934D" w14:textId="1D69C93B" w:rsidR="00C96847" w:rsidRPr="009C6BA8" w:rsidRDefault="007D7A6D" w:rsidP="00164190">
            <w:pPr>
              <w:pStyle w:val="TableText"/>
              <w:rPr>
                <w:rStyle w:val="Blue"/>
                <w:rFonts w:ascii="Arial" w:hAnsi="Arial"/>
                <w:color w:val="000000" w:themeColor="text1"/>
                <w:sz w:val="18"/>
                <w:szCs w:val="18"/>
              </w:rPr>
            </w:pPr>
            <w:r>
              <w:rPr>
                <w:rStyle w:val="Blue"/>
                <w:color w:val="000000" w:themeColor="text1"/>
                <w:sz w:val="18"/>
                <w:szCs w:val="18"/>
              </w:rPr>
              <w:t xml:space="preserve">A1 </w:t>
            </w:r>
            <w:r w:rsidR="00C96847" w:rsidRPr="009C6BA8">
              <w:rPr>
                <w:rStyle w:val="Blue"/>
                <w:color w:val="000000" w:themeColor="text1"/>
                <w:sz w:val="18"/>
                <w:szCs w:val="18"/>
              </w:rPr>
              <w:t>S</w:t>
            </w:r>
            <w:r w:rsidR="005C0C22" w:rsidRPr="009C6BA8">
              <w:rPr>
                <w:rStyle w:val="Blue"/>
                <w:color w:val="000000" w:themeColor="text1"/>
                <w:sz w:val="18"/>
                <w:szCs w:val="18"/>
              </w:rPr>
              <w:t>ettled s</w:t>
            </w:r>
            <w:r w:rsidR="00C96847" w:rsidRPr="009C6BA8">
              <w:rPr>
                <w:rStyle w:val="Blue"/>
                <w:color w:val="000000" w:themeColor="text1"/>
                <w:sz w:val="18"/>
                <w:szCs w:val="18"/>
              </w:rPr>
              <w:t xml:space="preserve">torm sewage via </w:t>
            </w:r>
            <w:r w:rsidR="00A2676D" w:rsidRPr="009C6BA8">
              <w:rPr>
                <w:rStyle w:val="Blue"/>
                <w:color w:val="000000" w:themeColor="text1"/>
                <w:sz w:val="18"/>
                <w:szCs w:val="18"/>
              </w:rPr>
              <w:t>S</w:t>
            </w:r>
            <w:r w:rsidR="005C0C22" w:rsidRPr="009C6BA8">
              <w:rPr>
                <w:rStyle w:val="Blue"/>
                <w:color w:val="000000" w:themeColor="text1"/>
                <w:sz w:val="18"/>
                <w:szCs w:val="18"/>
              </w:rPr>
              <w:t>ettled S</w:t>
            </w:r>
            <w:r w:rsidR="00A2676D" w:rsidRPr="009C6BA8">
              <w:rPr>
                <w:rStyle w:val="Blue"/>
                <w:color w:val="000000" w:themeColor="text1"/>
                <w:sz w:val="18"/>
                <w:szCs w:val="18"/>
              </w:rPr>
              <w:t>torm Discharge Point</w:t>
            </w:r>
          </w:p>
        </w:tc>
        <w:tc>
          <w:tcPr>
            <w:tcW w:w="1363" w:type="pct"/>
          </w:tcPr>
          <w:p w14:paraId="6FBD8EC4" w14:textId="66A2EE48" w:rsidR="00C96847" w:rsidRPr="009C6BA8" w:rsidRDefault="00C96847" w:rsidP="000A07C9">
            <w:pPr>
              <w:pStyle w:val="TableText"/>
              <w:rPr>
                <w:rStyle w:val="Blue"/>
                <w:rFonts w:ascii="Arial" w:hAnsi="Arial"/>
                <w:color w:val="000000" w:themeColor="text1"/>
                <w:sz w:val="18"/>
                <w:szCs w:val="18"/>
              </w:rPr>
            </w:pPr>
            <w:r w:rsidRPr="009C6BA8">
              <w:rPr>
                <w:rStyle w:val="Blue"/>
                <w:color w:val="000000" w:themeColor="text1"/>
                <w:sz w:val="18"/>
                <w:szCs w:val="18"/>
              </w:rPr>
              <w:t>S</w:t>
            </w:r>
            <w:r w:rsidR="005C0C22" w:rsidRPr="009C6BA8">
              <w:rPr>
                <w:rStyle w:val="Blue"/>
                <w:color w:val="000000" w:themeColor="text1"/>
                <w:sz w:val="18"/>
                <w:szCs w:val="18"/>
              </w:rPr>
              <w:t>ettled s</w:t>
            </w:r>
            <w:r w:rsidRPr="009C6BA8">
              <w:rPr>
                <w:rStyle w:val="Blue"/>
                <w:color w:val="000000" w:themeColor="text1"/>
                <w:sz w:val="18"/>
                <w:szCs w:val="18"/>
              </w:rPr>
              <w:t>torm effluent sampling</w:t>
            </w:r>
          </w:p>
        </w:tc>
        <w:tc>
          <w:tcPr>
            <w:tcW w:w="1079" w:type="pct"/>
          </w:tcPr>
          <w:p w14:paraId="561AF781" w14:textId="423DA43C" w:rsidR="00C96847" w:rsidRPr="009C6BA8" w:rsidRDefault="0055579B" w:rsidP="0055579B">
            <w:pPr>
              <w:pStyle w:val="TableText"/>
              <w:rPr>
                <w:rStyle w:val="Blue"/>
                <w:color w:val="000000" w:themeColor="text1"/>
                <w:sz w:val="18"/>
                <w:szCs w:val="18"/>
              </w:rPr>
            </w:pPr>
            <w:r w:rsidRPr="009C6BA8">
              <w:rPr>
                <w:rStyle w:val="Blue"/>
                <w:color w:val="000000" w:themeColor="text1"/>
                <w:sz w:val="18"/>
                <w:szCs w:val="18"/>
              </w:rPr>
              <w:t>SN 40469 19606</w:t>
            </w:r>
          </w:p>
        </w:tc>
        <w:tc>
          <w:tcPr>
            <w:tcW w:w="1573" w:type="pct"/>
          </w:tcPr>
          <w:p w14:paraId="6395E4E8" w14:textId="7EA50CDD" w:rsidR="00C96847" w:rsidRPr="009C6BA8" w:rsidRDefault="00C96847" w:rsidP="0045495C">
            <w:pPr>
              <w:pStyle w:val="TableText"/>
              <w:rPr>
                <w:rStyle w:val="Blue"/>
                <w:color w:val="000000" w:themeColor="text1"/>
                <w:sz w:val="18"/>
                <w:szCs w:val="18"/>
              </w:rPr>
            </w:pPr>
            <w:r w:rsidRPr="009C6BA8">
              <w:rPr>
                <w:rStyle w:val="Blue"/>
                <w:rFonts w:ascii="Arial" w:hAnsi="Arial"/>
                <w:color w:val="000000" w:themeColor="text1"/>
                <w:sz w:val="18"/>
                <w:szCs w:val="18"/>
              </w:rPr>
              <w:t>S</w:t>
            </w:r>
            <w:r w:rsidR="005C0C22" w:rsidRPr="009C6BA8">
              <w:rPr>
                <w:rStyle w:val="Blue"/>
                <w:rFonts w:ascii="Arial" w:hAnsi="Arial"/>
                <w:color w:val="000000" w:themeColor="text1"/>
                <w:sz w:val="18"/>
                <w:szCs w:val="18"/>
              </w:rPr>
              <w:t>ettled S</w:t>
            </w:r>
            <w:r w:rsidRPr="009C6BA8">
              <w:rPr>
                <w:rStyle w:val="Blue"/>
                <w:rFonts w:ascii="Arial" w:hAnsi="Arial"/>
                <w:color w:val="000000" w:themeColor="text1"/>
                <w:sz w:val="18"/>
                <w:szCs w:val="18"/>
              </w:rPr>
              <w:t>torm Sample Point</w:t>
            </w:r>
          </w:p>
        </w:tc>
      </w:tr>
      <w:tr w:rsidR="00C96847" w:rsidRPr="004921D8" w14:paraId="48AD10F0" w14:textId="77777777" w:rsidTr="009C6BA8">
        <w:trPr>
          <w:cantSplit/>
        </w:trPr>
        <w:tc>
          <w:tcPr>
            <w:tcW w:w="985" w:type="pct"/>
            <w:vMerge/>
          </w:tcPr>
          <w:p w14:paraId="03C47634" w14:textId="029DB915" w:rsidR="00C96847" w:rsidRPr="009C6BA8" w:rsidRDefault="00C96847" w:rsidP="00C96847">
            <w:pPr>
              <w:pStyle w:val="TableText"/>
              <w:rPr>
                <w:rStyle w:val="Blue"/>
                <w:rFonts w:ascii="Arial" w:hAnsi="Arial"/>
                <w:color w:val="000000" w:themeColor="text1"/>
                <w:sz w:val="18"/>
                <w:szCs w:val="18"/>
              </w:rPr>
            </w:pPr>
          </w:p>
        </w:tc>
        <w:tc>
          <w:tcPr>
            <w:tcW w:w="1363" w:type="pct"/>
          </w:tcPr>
          <w:p w14:paraId="22F75F24" w14:textId="0E044197" w:rsidR="00C96847" w:rsidRPr="009C6BA8" w:rsidRDefault="00C96847" w:rsidP="005C0C22">
            <w:pPr>
              <w:pStyle w:val="TableText"/>
              <w:rPr>
                <w:rStyle w:val="Blue"/>
                <w:rFonts w:ascii="Arial" w:hAnsi="Arial"/>
                <w:color w:val="000000" w:themeColor="text1"/>
                <w:sz w:val="18"/>
                <w:szCs w:val="18"/>
              </w:rPr>
            </w:pPr>
            <w:r w:rsidRPr="009C6BA8">
              <w:rPr>
                <w:rStyle w:val="Blue"/>
                <w:color w:val="000000" w:themeColor="text1"/>
                <w:sz w:val="18"/>
                <w:szCs w:val="18"/>
              </w:rPr>
              <w:t>Event duration monitoring</w:t>
            </w:r>
          </w:p>
        </w:tc>
        <w:tc>
          <w:tcPr>
            <w:tcW w:w="1079" w:type="pct"/>
            <w:shd w:val="clear" w:color="auto" w:fill="auto"/>
          </w:tcPr>
          <w:p w14:paraId="7FE93C2A" w14:textId="18B35B91" w:rsidR="0055579B" w:rsidRPr="009C6BA8" w:rsidRDefault="00C96847" w:rsidP="0055579B">
            <w:pPr>
              <w:pStyle w:val="TableText"/>
              <w:rPr>
                <w:color w:val="000000" w:themeColor="text1"/>
              </w:rPr>
            </w:pPr>
            <w:r w:rsidRPr="009C6BA8">
              <w:rPr>
                <w:rStyle w:val="Blue"/>
                <w:color w:val="000000" w:themeColor="text1"/>
                <w:sz w:val="18"/>
                <w:szCs w:val="18"/>
              </w:rPr>
              <w:fldChar w:fldCharType="begin"/>
            </w:r>
            <w:r w:rsidRPr="009C6BA8">
              <w:rPr>
                <w:rStyle w:val="Blue"/>
                <w:color w:val="000000" w:themeColor="text1"/>
                <w:sz w:val="18"/>
                <w:szCs w:val="18"/>
              </w:rPr>
              <w:instrText xml:space="preserve"> MERGEFIELD Settled_Storm_to_Environment_EDM_Monitor </w:instrText>
            </w:r>
            <w:r w:rsidRPr="009C6BA8">
              <w:rPr>
                <w:rStyle w:val="Blue"/>
                <w:color w:val="000000" w:themeColor="text1"/>
                <w:sz w:val="18"/>
                <w:szCs w:val="18"/>
              </w:rPr>
              <w:fldChar w:fldCharType="separate"/>
            </w:r>
            <w:r w:rsidR="0055579B" w:rsidRPr="009C6BA8">
              <w:rPr>
                <w:rStyle w:val="Blue"/>
                <w:color w:val="000000" w:themeColor="text1"/>
                <w:sz w:val="18"/>
                <w:szCs w:val="18"/>
              </w:rPr>
              <w:t>SN 40469 19606</w:t>
            </w:r>
          </w:p>
          <w:p w14:paraId="0709AF0A" w14:textId="2C616A97" w:rsidR="00C96847" w:rsidRPr="009C6BA8" w:rsidRDefault="00C96847" w:rsidP="00C96847">
            <w:pPr>
              <w:pStyle w:val="TableText"/>
              <w:rPr>
                <w:rStyle w:val="Blue"/>
                <w:color w:val="000000" w:themeColor="text1"/>
                <w:sz w:val="18"/>
                <w:szCs w:val="18"/>
              </w:rPr>
            </w:pPr>
            <w:r w:rsidRPr="009C6BA8">
              <w:rPr>
                <w:rStyle w:val="Blue"/>
                <w:color w:val="000000" w:themeColor="text1"/>
                <w:sz w:val="18"/>
                <w:szCs w:val="18"/>
              </w:rPr>
              <w:fldChar w:fldCharType="end"/>
            </w:r>
          </w:p>
        </w:tc>
        <w:tc>
          <w:tcPr>
            <w:tcW w:w="1573" w:type="pct"/>
          </w:tcPr>
          <w:p w14:paraId="198CC6A3" w14:textId="7B8517BB" w:rsidR="00C96847" w:rsidRPr="009C6BA8" w:rsidRDefault="00C96847" w:rsidP="00C96847">
            <w:pPr>
              <w:pStyle w:val="TableText"/>
              <w:rPr>
                <w:rStyle w:val="Blue"/>
                <w:rFonts w:ascii="Arial" w:hAnsi="Arial"/>
                <w:color w:val="000000" w:themeColor="text1"/>
                <w:sz w:val="18"/>
                <w:szCs w:val="18"/>
              </w:rPr>
            </w:pPr>
            <w:r w:rsidRPr="009C6BA8">
              <w:rPr>
                <w:rStyle w:val="Blue"/>
                <w:rFonts w:ascii="Arial" w:hAnsi="Arial"/>
                <w:color w:val="000000" w:themeColor="text1"/>
                <w:sz w:val="18"/>
                <w:szCs w:val="18"/>
              </w:rPr>
              <w:t>S</w:t>
            </w:r>
            <w:r w:rsidR="005C0C22" w:rsidRPr="009C6BA8">
              <w:rPr>
                <w:rStyle w:val="Blue"/>
                <w:rFonts w:ascii="Arial" w:hAnsi="Arial"/>
                <w:color w:val="000000" w:themeColor="text1"/>
                <w:sz w:val="18"/>
                <w:szCs w:val="18"/>
              </w:rPr>
              <w:t>ettled S</w:t>
            </w:r>
            <w:r w:rsidRPr="009C6BA8">
              <w:rPr>
                <w:rStyle w:val="Blue"/>
                <w:rFonts w:ascii="Arial" w:hAnsi="Arial"/>
                <w:color w:val="000000" w:themeColor="text1"/>
                <w:sz w:val="18"/>
                <w:szCs w:val="18"/>
              </w:rPr>
              <w:t>torm to Environment EDM Monitoring Point</w:t>
            </w:r>
          </w:p>
        </w:tc>
      </w:tr>
      <w:tr w:rsidR="00C96847" w:rsidRPr="004921D8" w14:paraId="5CE456F6" w14:textId="77777777" w:rsidTr="009C6BA8">
        <w:trPr>
          <w:cantSplit/>
        </w:trPr>
        <w:tc>
          <w:tcPr>
            <w:tcW w:w="985" w:type="pct"/>
            <w:vMerge/>
          </w:tcPr>
          <w:p w14:paraId="7A3E4717" w14:textId="77777777" w:rsidR="00C96847" w:rsidRPr="009C6BA8" w:rsidRDefault="00C96847" w:rsidP="00C96847">
            <w:pPr>
              <w:pStyle w:val="TableText"/>
              <w:rPr>
                <w:rStyle w:val="Blue"/>
                <w:rFonts w:ascii="Arial" w:hAnsi="Arial"/>
                <w:color w:val="000000" w:themeColor="text1"/>
                <w:sz w:val="18"/>
                <w:szCs w:val="18"/>
              </w:rPr>
            </w:pPr>
          </w:p>
        </w:tc>
        <w:tc>
          <w:tcPr>
            <w:tcW w:w="1363" w:type="pct"/>
          </w:tcPr>
          <w:p w14:paraId="423A3FA8" w14:textId="5B34B3D4" w:rsidR="00C96847" w:rsidRPr="009C6BA8" w:rsidRDefault="00C96847" w:rsidP="00C96847">
            <w:pPr>
              <w:pStyle w:val="TableText"/>
              <w:rPr>
                <w:rStyle w:val="Blue"/>
                <w:color w:val="000000" w:themeColor="text1"/>
                <w:sz w:val="18"/>
                <w:szCs w:val="18"/>
              </w:rPr>
            </w:pPr>
            <w:r w:rsidRPr="009C6BA8">
              <w:rPr>
                <w:rStyle w:val="Blue"/>
                <w:color w:val="000000" w:themeColor="text1"/>
                <w:sz w:val="18"/>
                <w:szCs w:val="18"/>
              </w:rPr>
              <w:t>Flow passed forward monitoring</w:t>
            </w:r>
          </w:p>
        </w:tc>
        <w:tc>
          <w:tcPr>
            <w:tcW w:w="1079" w:type="pct"/>
            <w:shd w:val="clear" w:color="auto" w:fill="auto"/>
          </w:tcPr>
          <w:p w14:paraId="2FE87E89" w14:textId="7A0E35C1" w:rsidR="0055579B" w:rsidRPr="009C6BA8" w:rsidRDefault="0055579B" w:rsidP="0055579B">
            <w:pPr>
              <w:pStyle w:val="TableText"/>
              <w:rPr>
                <w:rStyle w:val="Blue"/>
                <w:color w:val="000000" w:themeColor="text1"/>
                <w:sz w:val="18"/>
                <w:szCs w:val="18"/>
              </w:rPr>
            </w:pPr>
            <w:r w:rsidRPr="009C6BA8">
              <w:rPr>
                <w:rStyle w:val="Blue"/>
                <w:color w:val="000000" w:themeColor="text1"/>
                <w:sz w:val="18"/>
                <w:szCs w:val="18"/>
              </w:rPr>
              <w:t>SN 40470 19639</w:t>
            </w:r>
          </w:p>
          <w:p w14:paraId="4FA8E513" w14:textId="771C8FB5" w:rsidR="00C96847" w:rsidRPr="009C6BA8" w:rsidRDefault="00C96847" w:rsidP="00C96847">
            <w:pPr>
              <w:pStyle w:val="TableText"/>
              <w:rPr>
                <w:rStyle w:val="Blue"/>
                <w:color w:val="000000" w:themeColor="text1"/>
                <w:sz w:val="18"/>
                <w:szCs w:val="18"/>
              </w:rPr>
            </w:pPr>
          </w:p>
        </w:tc>
        <w:tc>
          <w:tcPr>
            <w:tcW w:w="1573" w:type="pct"/>
          </w:tcPr>
          <w:p w14:paraId="1D68E9F6" w14:textId="542AA2FB" w:rsidR="00C96847" w:rsidRPr="009C6BA8" w:rsidRDefault="00C96847" w:rsidP="00C96847">
            <w:pPr>
              <w:pStyle w:val="TableText"/>
              <w:rPr>
                <w:rStyle w:val="Blue"/>
                <w:rFonts w:ascii="Arial" w:hAnsi="Arial"/>
                <w:color w:val="000000" w:themeColor="text1"/>
                <w:sz w:val="18"/>
                <w:szCs w:val="18"/>
              </w:rPr>
            </w:pPr>
            <w:r w:rsidRPr="009C6BA8">
              <w:rPr>
                <w:rStyle w:val="Blue"/>
                <w:rFonts w:ascii="Arial" w:hAnsi="Arial"/>
                <w:color w:val="000000" w:themeColor="text1"/>
                <w:sz w:val="18"/>
                <w:szCs w:val="18"/>
              </w:rPr>
              <w:t>MCERTS FPF Monitoring Point</w:t>
            </w:r>
          </w:p>
        </w:tc>
      </w:tr>
      <w:tr w:rsidR="00C96847" w:rsidRPr="004921D8" w14:paraId="658BF29E" w14:textId="77777777" w:rsidTr="009C6BA8">
        <w:trPr>
          <w:cantSplit/>
        </w:trPr>
        <w:tc>
          <w:tcPr>
            <w:tcW w:w="985" w:type="pct"/>
            <w:vMerge/>
          </w:tcPr>
          <w:p w14:paraId="3EE8F7FB" w14:textId="77777777" w:rsidR="00C96847" w:rsidRPr="009C6BA8" w:rsidRDefault="00C96847" w:rsidP="00C96847">
            <w:pPr>
              <w:pStyle w:val="TableText"/>
              <w:rPr>
                <w:rStyle w:val="Blue"/>
                <w:rFonts w:ascii="Arial" w:hAnsi="Arial"/>
                <w:color w:val="000000" w:themeColor="text1"/>
                <w:sz w:val="18"/>
                <w:szCs w:val="18"/>
              </w:rPr>
            </w:pPr>
          </w:p>
        </w:tc>
        <w:tc>
          <w:tcPr>
            <w:tcW w:w="1363" w:type="pct"/>
            <w:shd w:val="clear" w:color="auto" w:fill="auto"/>
          </w:tcPr>
          <w:p w14:paraId="0A7E1F25" w14:textId="248C1A37" w:rsidR="00C96847" w:rsidRPr="009C6BA8" w:rsidRDefault="00C96847" w:rsidP="00C96847">
            <w:pPr>
              <w:pStyle w:val="TableText"/>
              <w:rPr>
                <w:rStyle w:val="Blue"/>
                <w:color w:val="000000" w:themeColor="text1"/>
                <w:sz w:val="18"/>
                <w:szCs w:val="18"/>
              </w:rPr>
            </w:pPr>
            <w:r w:rsidRPr="009C6BA8">
              <w:rPr>
                <w:rStyle w:val="Blue"/>
                <w:color w:val="000000" w:themeColor="text1"/>
                <w:sz w:val="18"/>
                <w:szCs w:val="18"/>
              </w:rPr>
              <w:t xml:space="preserve">Overflow operation (into storm storage) monitoring </w:t>
            </w:r>
          </w:p>
        </w:tc>
        <w:tc>
          <w:tcPr>
            <w:tcW w:w="1079" w:type="pct"/>
            <w:shd w:val="clear" w:color="auto" w:fill="auto"/>
          </w:tcPr>
          <w:p w14:paraId="237D8272" w14:textId="40FC5481" w:rsidR="00C96847" w:rsidRPr="009C6BA8" w:rsidRDefault="009C6BA8" w:rsidP="009C6BA8">
            <w:pPr>
              <w:pStyle w:val="TableText"/>
              <w:rPr>
                <w:rStyle w:val="Blue"/>
                <w:color w:val="000000" w:themeColor="text1"/>
                <w:sz w:val="18"/>
                <w:szCs w:val="18"/>
              </w:rPr>
            </w:pPr>
            <w:r w:rsidRPr="009C6BA8">
              <w:rPr>
                <w:rStyle w:val="Blue"/>
                <w:color w:val="000000" w:themeColor="text1"/>
                <w:sz w:val="18"/>
                <w:szCs w:val="18"/>
              </w:rPr>
              <w:t>SN 40470 19639</w:t>
            </w:r>
          </w:p>
        </w:tc>
        <w:tc>
          <w:tcPr>
            <w:tcW w:w="1573" w:type="pct"/>
            <w:shd w:val="clear" w:color="auto" w:fill="auto"/>
          </w:tcPr>
          <w:p w14:paraId="21020524" w14:textId="16E2D7F6" w:rsidR="00C96847" w:rsidRPr="009C6BA8" w:rsidRDefault="00C96847" w:rsidP="00C96847">
            <w:pPr>
              <w:pStyle w:val="TableText"/>
              <w:rPr>
                <w:rStyle w:val="Blue"/>
                <w:rFonts w:ascii="Arial" w:hAnsi="Arial"/>
                <w:color w:val="000000" w:themeColor="text1"/>
                <w:sz w:val="18"/>
                <w:szCs w:val="18"/>
              </w:rPr>
            </w:pPr>
            <w:r w:rsidRPr="009C6BA8">
              <w:rPr>
                <w:rStyle w:val="Blue"/>
                <w:color w:val="000000" w:themeColor="text1"/>
                <w:sz w:val="18"/>
                <w:szCs w:val="18"/>
              </w:rPr>
              <w:t>EDM to Storm Tank Monitoring Point</w:t>
            </w:r>
          </w:p>
        </w:tc>
      </w:tr>
      <w:tr w:rsidR="004261FB" w:rsidRPr="004921D8" w14:paraId="6D873E54" w14:textId="77777777" w:rsidTr="009C6BA8">
        <w:trPr>
          <w:cantSplit/>
        </w:trPr>
        <w:tc>
          <w:tcPr>
            <w:tcW w:w="985" w:type="pct"/>
          </w:tcPr>
          <w:p w14:paraId="47EE807E" w14:textId="5F8668E2" w:rsidR="004261FB" w:rsidRPr="009C6BA8" w:rsidRDefault="004261FB" w:rsidP="004261FB">
            <w:pPr>
              <w:pStyle w:val="TableText"/>
              <w:rPr>
                <w:rStyle w:val="Blue"/>
                <w:rFonts w:ascii="Arial" w:hAnsi="Arial"/>
                <w:color w:val="000000" w:themeColor="text1"/>
                <w:sz w:val="18"/>
                <w:szCs w:val="18"/>
              </w:rPr>
            </w:pPr>
            <w:r w:rsidRPr="009C6BA8">
              <w:rPr>
                <w:rStyle w:val="Blue"/>
                <w:rFonts w:ascii="Arial" w:hAnsi="Arial"/>
                <w:color w:val="000000" w:themeColor="text1"/>
                <w:sz w:val="18"/>
                <w:szCs w:val="18"/>
              </w:rPr>
              <w:t xml:space="preserve">A2 Sewage in an emergency via </w:t>
            </w:r>
            <w:r w:rsidR="009C6BA8" w:rsidRPr="009C6BA8">
              <w:rPr>
                <w:rStyle w:val="Blue"/>
                <w:rFonts w:ascii="Arial" w:hAnsi="Arial"/>
                <w:color w:val="000000" w:themeColor="text1"/>
                <w:sz w:val="18"/>
                <w:szCs w:val="18"/>
              </w:rPr>
              <w:t>Emergency Discharge Point</w:t>
            </w:r>
          </w:p>
        </w:tc>
        <w:tc>
          <w:tcPr>
            <w:tcW w:w="1363" w:type="pct"/>
          </w:tcPr>
          <w:p w14:paraId="23C44D99" w14:textId="778A1004" w:rsidR="004261FB" w:rsidRPr="009C6BA8" w:rsidRDefault="004261FB" w:rsidP="004261FB">
            <w:pPr>
              <w:pStyle w:val="TableText"/>
              <w:rPr>
                <w:rStyle w:val="Blue"/>
                <w:color w:val="000000" w:themeColor="text1"/>
                <w:sz w:val="18"/>
                <w:szCs w:val="18"/>
              </w:rPr>
            </w:pPr>
            <w:r w:rsidRPr="009C6BA8">
              <w:rPr>
                <w:rStyle w:val="Blue"/>
                <w:rFonts w:ascii="Arial" w:hAnsi="Arial"/>
                <w:color w:val="000000" w:themeColor="text1"/>
                <w:sz w:val="18"/>
                <w:szCs w:val="18"/>
              </w:rPr>
              <w:t>Effluent sampling</w:t>
            </w:r>
          </w:p>
        </w:tc>
        <w:tc>
          <w:tcPr>
            <w:tcW w:w="1079" w:type="pct"/>
          </w:tcPr>
          <w:p w14:paraId="3CE1A8AB" w14:textId="0695695C" w:rsidR="004261FB" w:rsidRPr="009C6BA8" w:rsidRDefault="004261FB" w:rsidP="004261FB">
            <w:pPr>
              <w:pStyle w:val="TableText"/>
              <w:rPr>
                <w:rStyle w:val="Blue"/>
                <w:color w:val="000000" w:themeColor="text1"/>
                <w:sz w:val="18"/>
                <w:szCs w:val="18"/>
              </w:rPr>
            </w:pPr>
            <w:r w:rsidRPr="009C6BA8">
              <w:rPr>
                <w:noProof/>
                <w:color w:val="000000" w:themeColor="text1"/>
                <w:sz w:val="18"/>
                <w:szCs w:val="18"/>
              </w:rPr>
              <w:t>SN 40469 19606</w:t>
            </w:r>
          </w:p>
        </w:tc>
        <w:tc>
          <w:tcPr>
            <w:tcW w:w="1573" w:type="pct"/>
            <w:shd w:val="clear" w:color="auto" w:fill="auto"/>
          </w:tcPr>
          <w:p w14:paraId="381089E7" w14:textId="4B02BF8E" w:rsidR="004261FB" w:rsidRPr="009C6BA8" w:rsidRDefault="004261FB" w:rsidP="004261FB">
            <w:pPr>
              <w:pStyle w:val="TableText"/>
              <w:rPr>
                <w:rStyle w:val="Blue"/>
                <w:color w:val="000000" w:themeColor="text1"/>
                <w:sz w:val="18"/>
                <w:szCs w:val="18"/>
              </w:rPr>
            </w:pPr>
            <w:r w:rsidRPr="009C6BA8">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844" w:type="pct"/>
        <w:tblInd w:w="562" w:type="dxa"/>
        <w:tblLook w:val="0020" w:firstRow="1" w:lastRow="0" w:firstColumn="0" w:lastColumn="0" w:noHBand="0" w:noVBand="0"/>
      </w:tblPr>
      <w:tblGrid>
        <w:gridCol w:w="1131"/>
        <w:gridCol w:w="2103"/>
        <w:gridCol w:w="2101"/>
        <w:gridCol w:w="2198"/>
        <w:gridCol w:w="1499"/>
      </w:tblGrid>
      <w:tr w:rsidR="00AE3C57" w:rsidRPr="004921D8" w14:paraId="249826B1" w14:textId="77777777" w:rsidTr="00AE3C5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56DD9407" w:rsidR="00AE3C57" w:rsidRPr="004921D8" w:rsidRDefault="00AE3C57" w:rsidP="000A07C9">
            <w:pPr>
              <w:pStyle w:val="TableText"/>
              <w:rPr>
                <w:sz w:val="18"/>
                <w:szCs w:val="18"/>
              </w:rPr>
            </w:pPr>
            <w:r w:rsidRPr="004921D8">
              <w:rPr>
                <w:sz w:val="18"/>
                <w:szCs w:val="18"/>
              </w:rPr>
              <w:t>Table S4.1 Reporting of monitoring data</w:t>
            </w:r>
          </w:p>
        </w:tc>
      </w:tr>
      <w:tr w:rsidR="00AE3C57" w:rsidRPr="004921D8" w14:paraId="54F3EFBC" w14:textId="77777777" w:rsidTr="00AE3C57">
        <w:trPr>
          <w:cnfStyle w:val="100000000000" w:firstRow="1" w:lastRow="0" w:firstColumn="0" w:lastColumn="0" w:oddVBand="0" w:evenVBand="0" w:oddHBand="0" w:evenHBand="0" w:firstRowFirstColumn="0" w:firstRowLastColumn="0" w:lastRowFirstColumn="0" w:lastRowLastColumn="0"/>
          <w:cantSplit/>
          <w:tblHeader/>
        </w:trPr>
        <w:tc>
          <w:tcPr>
            <w:tcW w:w="626" w:type="pct"/>
          </w:tcPr>
          <w:p w14:paraId="4BFD0E58" w14:textId="3159794B" w:rsidR="00AE3C57" w:rsidRPr="004921D8" w:rsidRDefault="00AE3C57" w:rsidP="000A07C9">
            <w:pPr>
              <w:pStyle w:val="TableText"/>
              <w:rPr>
                <w:sz w:val="18"/>
                <w:szCs w:val="18"/>
              </w:rPr>
            </w:pPr>
            <w:r w:rsidRPr="00D55C1F">
              <w:rPr>
                <w:sz w:val="18"/>
                <w:szCs w:val="18"/>
              </w:rPr>
              <w:t>Activity Reference</w:t>
            </w:r>
          </w:p>
        </w:tc>
        <w:tc>
          <w:tcPr>
            <w:tcW w:w="1164" w:type="pct"/>
          </w:tcPr>
          <w:p w14:paraId="7C112931" w14:textId="38270524" w:rsidR="00AE3C57" w:rsidRPr="004921D8" w:rsidRDefault="00AE3C57" w:rsidP="000A07C9">
            <w:pPr>
              <w:pStyle w:val="TableText"/>
              <w:rPr>
                <w:sz w:val="18"/>
                <w:szCs w:val="18"/>
              </w:rPr>
            </w:pPr>
            <w:r w:rsidRPr="004921D8">
              <w:rPr>
                <w:sz w:val="18"/>
                <w:szCs w:val="18"/>
              </w:rPr>
              <w:t>Parameter</w:t>
            </w:r>
          </w:p>
        </w:tc>
        <w:tc>
          <w:tcPr>
            <w:tcW w:w="1163" w:type="pct"/>
          </w:tcPr>
          <w:p w14:paraId="39663549" w14:textId="77777777" w:rsidR="00AE3C57" w:rsidRPr="004921D8" w:rsidRDefault="00AE3C57" w:rsidP="000A07C9">
            <w:pPr>
              <w:pStyle w:val="TableText"/>
              <w:rPr>
                <w:sz w:val="18"/>
                <w:szCs w:val="18"/>
              </w:rPr>
            </w:pPr>
            <w:r w:rsidRPr="004921D8">
              <w:rPr>
                <w:sz w:val="18"/>
                <w:szCs w:val="18"/>
              </w:rPr>
              <w:t>Monitoring point reference</w:t>
            </w:r>
          </w:p>
        </w:tc>
        <w:tc>
          <w:tcPr>
            <w:tcW w:w="1217" w:type="pct"/>
          </w:tcPr>
          <w:p w14:paraId="21170E5C" w14:textId="77777777" w:rsidR="00AE3C57" w:rsidRPr="004921D8" w:rsidRDefault="00AE3C57" w:rsidP="000A07C9">
            <w:pPr>
              <w:pStyle w:val="TableText"/>
              <w:rPr>
                <w:sz w:val="18"/>
                <w:szCs w:val="18"/>
              </w:rPr>
            </w:pPr>
            <w:r w:rsidRPr="004921D8">
              <w:rPr>
                <w:sz w:val="18"/>
                <w:szCs w:val="18"/>
              </w:rPr>
              <w:t>Reporting period</w:t>
            </w:r>
          </w:p>
        </w:tc>
        <w:tc>
          <w:tcPr>
            <w:tcW w:w="830" w:type="pct"/>
          </w:tcPr>
          <w:p w14:paraId="0C8E94ED" w14:textId="77777777" w:rsidR="00AE3C57" w:rsidRPr="004921D8" w:rsidRDefault="00AE3C57" w:rsidP="000A07C9">
            <w:pPr>
              <w:pStyle w:val="TableText"/>
              <w:rPr>
                <w:sz w:val="18"/>
                <w:szCs w:val="18"/>
              </w:rPr>
            </w:pPr>
            <w:r w:rsidRPr="004921D8">
              <w:rPr>
                <w:sz w:val="18"/>
                <w:szCs w:val="18"/>
              </w:rPr>
              <w:t>Period begins</w:t>
            </w:r>
          </w:p>
        </w:tc>
      </w:tr>
      <w:tr w:rsidR="00AE3C57" w:rsidRPr="00580228" w14:paraId="0F35DB4E" w14:textId="77777777" w:rsidTr="00AE3C57">
        <w:trPr>
          <w:cantSplit/>
        </w:trPr>
        <w:tc>
          <w:tcPr>
            <w:tcW w:w="626" w:type="pct"/>
            <w:vMerge w:val="restart"/>
          </w:tcPr>
          <w:p w14:paraId="3FD4DBAF" w14:textId="22101ED8" w:rsidR="00AE3C57" w:rsidRPr="008F1739" w:rsidRDefault="00AE3C57" w:rsidP="008F1739">
            <w:pPr>
              <w:pStyle w:val="TableText"/>
              <w:rPr>
                <w:rStyle w:val="Blue"/>
                <w:rFonts w:cs="Arial"/>
                <w:color w:val="000000" w:themeColor="text1"/>
                <w:sz w:val="18"/>
                <w:szCs w:val="18"/>
              </w:rPr>
            </w:pPr>
            <w:r w:rsidRPr="00AE3C57">
              <w:rPr>
                <w:rStyle w:val="Blue"/>
                <w:rFonts w:cstheme="minorHAnsi"/>
                <w:color w:val="000000" w:themeColor="text1"/>
                <w:sz w:val="18"/>
                <w:szCs w:val="18"/>
              </w:rPr>
              <w:t>A1 Settled storm sewage via Settled Storm Discharge Point</w:t>
            </w:r>
          </w:p>
        </w:tc>
        <w:tc>
          <w:tcPr>
            <w:tcW w:w="1164" w:type="pct"/>
            <w:shd w:val="clear" w:color="auto" w:fill="auto"/>
          </w:tcPr>
          <w:p w14:paraId="2E8EF317" w14:textId="461C1EC2" w:rsidR="00AE3C57" w:rsidRPr="008F1739" w:rsidRDefault="00AE3C57" w:rsidP="008F1739">
            <w:pPr>
              <w:pStyle w:val="TableText"/>
              <w:rPr>
                <w:rStyle w:val="Blue"/>
                <w:rFonts w:cstheme="minorHAnsi"/>
                <w:color w:val="000000" w:themeColor="text1"/>
                <w:sz w:val="18"/>
                <w:szCs w:val="18"/>
              </w:rPr>
            </w:pPr>
            <w:r w:rsidRPr="008F1739">
              <w:rPr>
                <w:rStyle w:val="Blue"/>
                <w:rFonts w:cs="Arial"/>
                <w:color w:val="000000" w:themeColor="text1"/>
                <w:sz w:val="18"/>
                <w:szCs w:val="18"/>
              </w:rPr>
              <w:t>Settled storm event recorder status operational</w:t>
            </w:r>
          </w:p>
        </w:tc>
        <w:tc>
          <w:tcPr>
            <w:tcW w:w="1163" w:type="pct"/>
            <w:shd w:val="clear" w:color="auto" w:fill="auto"/>
          </w:tcPr>
          <w:p w14:paraId="3D107B71" w14:textId="30DD9593" w:rsidR="00AE3C57" w:rsidRPr="008F1739" w:rsidRDefault="00AE3C57" w:rsidP="008E7F0A">
            <w:pPr>
              <w:pStyle w:val="TableText"/>
              <w:rPr>
                <w:rStyle w:val="Blue"/>
                <w:rFonts w:cstheme="minorHAnsi"/>
                <w:color w:val="000000" w:themeColor="text1"/>
                <w:sz w:val="18"/>
                <w:szCs w:val="18"/>
              </w:rPr>
            </w:pPr>
            <w:r w:rsidRPr="008F1739">
              <w:rPr>
                <w:rStyle w:val="Blue"/>
                <w:rFonts w:cs="Arial"/>
                <w:color w:val="000000" w:themeColor="text1"/>
                <w:sz w:val="18"/>
                <w:szCs w:val="18"/>
              </w:rPr>
              <w:t>Settled Storm to Environment EDM Monitoring Point</w:t>
            </w:r>
          </w:p>
        </w:tc>
        <w:tc>
          <w:tcPr>
            <w:tcW w:w="1217" w:type="pct"/>
            <w:shd w:val="clear" w:color="auto" w:fill="auto"/>
          </w:tcPr>
          <w:p w14:paraId="02B9071B"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Annually</w:t>
            </w:r>
          </w:p>
          <w:p w14:paraId="3C5C7FD5" w14:textId="0F5240EC" w:rsidR="00AE3C57" w:rsidRPr="008F1739" w:rsidRDefault="00AE3C57" w:rsidP="008E7F0A">
            <w:pPr>
              <w:pStyle w:val="TableText"/>
              <w:rPr>
                <w:rStyle w:val="Blue"/>
                <w:rFonts w:cstheme="minorHAnsi"/>
                <w:color w:val="000000" w:themeColor="text1"/>
                <w:sz w:val="18"/>
                <w:szCs w:val="18"/>
              </w:rPr>
            </w:pPr>
            <w:r w:rsidRPr="008F1739">
              <w:rPr>
                <w:rStyle w:val="Blue"/>
                <w:rFonts w:cs="Arial"/>
                <w:color w:val="000000" w:themeColor="text1"/>
                <w:sz w:val="18"/>
                <w:szCs w:val="18"/>
              </w:rPr>
              <w:t>Report to be submitted within 2 months</w:t>
            </w:r>
          </w:p>
        </w:tc>
        <w:tc>
          <w:tcPr>
            <w:tcW w:w="830" w:type="pct"/>
            <w:shd w:val="clear" w:color="auto" w:fill="auto"/>
          </w:tcPr>
          <w:p w14:paraId="43A0E9CB" w14:textId="1F5E27DD" w:rsidR="00AE3C57" w:rsidRPr="008F1739" w:rsidRDefault="00AE3C57" w:rsidP="008E7F0A">
            <w:pPr>
              <w:pStyle w:val="TableText"/>
              <w:rPr>
                <w:rStyle w:val="Blue"/>
                <w:rFonts w:cstheme="minorHAnsi"/>
                <w:color w:val="000000" w:themeColor="text1"/>
                <w:sz w:val="18"/>
                <w:szCs w:val="18"/>
              </w:rPr>
            </w:pPr>
            <w:r w:rsidRPr="008F1739">
              <w:rPr>
                <w:rStyle w:val="Blue"/>
                <w:rFonts w:cs="Arial"/>
                <w:color w:val="000000" w:themeColor="text1"/>
                <w:sz w:val="18"/>
                <w:szCs w:val="18"/>
              </w:rPr>
              <w:t>1</w:t>
            </w:r>
            <w:r w:rsidRPr="008F1739">
              <w:rPr>
                <w:rStyle w:val="Blue"/>
                <w:rFonts w:cs="Arial"/>
                <w:color w:val="000000" w:themeColor="text1"/>
                <w:sz w:val="18"/>
                <w:szCs w:val="18"/>
                <w:vertAlign w:val="superscript"/>
              </w:rPr>
              <w:t>st</w:t>
            </w:r>
            <w:r w:rsidRPr="008F1739">
              <w:rPr>
                <w:rStyle w:val="Blue"/>
                <w:rFonts w:cs="Arial"/>
                <w:color w:val="000000" w:themeColor="text1"/>
                <w:sz w:val="18"/>
                <w:szCs w:val="18"/>
              </w:rPr>
              <w:t xml:space="preserve"> January</w:t>
            </w:r>
          </w:p>
        </w:tc>
      </w:tr>
      <w:tr w:rsidR="00AE3C57" w:rsidRPr="00580228" w14:paraId="7727E64B" w14:textId="77777777" w:rsidTr="00AE3C57">
        <w:trPr>
          <w:cantSplit/>
        </w:trPr>
        <w:tc>
          <w:tcPr>
            <w:tcW w:w="626" w:type="pct"/>
            <w:vMerge/>
          </w:tcPr>
          <w:p w14:paraId="6B042FCD" w14:textId="77777777" w:rsidR="00AE3C57" w:rsidRPr="008F1739" w:rsidRDefault="00AE3C57" w:rsidP="002C5C9D">
            <w:pPr>
              <w:pStyle w:val="TableText"/>
              <w:rPr>
                <w:rStyle w:val="Blue"/>
                <w:rFonts w:cs="Arial"/>
                <w:color w:val="000000" w:themeColor="text1"/>
                <w:sz w:val="18"/>
                <w:szCs w:val="18"/>
              </w:rPr>
            </w:pPr>
          </w:p>
        </w:tc>
        <w:tc>
          <w:tcPr>
            <w:tcW w:w="1164" w:type="pct"/>
            <w:shd w:val="clear" w:color="auto" w:fill="auto"/>
          </w:tcPr>
          <w:p w14:paraId="6CCE8A32" w14:textId="63FC8EEE" w:rsidR="00AE3C57" w:rsidRPr="008F1739" w:rsidRDefault="00AE3C57" w:rsidP="002C5C9D">
            <w:pPr>
              <w:pStyle w:val="TableText"/>
              <w:rPr>
                <w:rStyle w:val="Blue"/>
                <w:rFonts w:ascii="Arial" w:hAnsi="Arial" w:cs="Arial"/>
                <w:color w:val="000000" w:themeColor="text1"/>
                <w:sz w:val="18"/>
                <w:szCs w:val="18"/>
              </w:rPr>
            </w:pPr>
            <w:r w:rsidRPr="008F1739">
              <w:rPr>
                <w:rStyle w:val="Blue"/>
                <w:rFonts w:cs="Arial"/>
                <w:color w:val="000000" w:themeColor="text1"/>
                <w:sz w:val="18"/>
                <w:szCs w:val="18"/>
              </w:rPr>
              <w:t>Settled storm overflow performance, including total number of block-counted spills</w:t>
            </w:r>
          </w:p>
        </w:tc>
        <w:tc>
          <w:tcPr>
            <w:tcW w:w="1163" w:type="pct"/>
            <w:shd w:val="clear" w:color="auto" w:fill="auto"/>
          </w:tcPr>
          <w:p w14:paraId="56AD0223" w14:textId="30E5ABB1"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Settled Storm Sample Point</w:t>
            </w:r>
          </w:p>
          <w:p w14:paraId="4637DD0B"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and</w:t>
            </w:r>
          </w:p>
          <w:p w14:paraId="4A989A12" w14:textId="0D9C7F13"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Settled Storm to Environment EDM Monitoring Point</w:t>
            </w:r>
          </w:p>
        </w:tc>
        <w:tc>
          <w:tcPr>
            <w:tcW w:w="1217" w:type="pct"/>
            <w:shd w:val="clear" w:color="auto" w:fill="auto"/>
          </w:tcPr>
          <w:p w14:paraId="528924C3"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Annually</w:t>
            </w:r>
          </w:p>
          <w:p w14:paraId="5B5B92C2" w14:textId="72541E49"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Report to be submitted within 2 months</w:t>
            </w:r>
          </w:p>
        </w:tc>
        <w:tc>
          <w:tcPr>
            <w:tcW w:w="830" w:type="pct"/>
            <w:shd w:val="clear" w:color="auto" w:fill="auto"/>
          </w:tcPr>
          <w:p w14:paraId="6319FDBB" w14:textId="3D790DE3"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1</w:t>
            </w:r>
            <w:r w:rsidRPr="008F1739">
              <w:rPr>
                <w:rStyle w:val="Blue"/>
                <w:rFonts w:cs="Arial"/>
                <w:color w:val="000000" w:themeColor="text1"/>
                <w:sz w:val="18"/>
                <w:szCs w:val="18"/>
                <w:vertAlign w:val="superscript"/>
              </w:rPr>
              <w:t>st</w:t>
            </w:r>
            <w:r w:rsidRPr="008F1739">
              <w:rPr>
                <w:rStyle w:val="Blue"/>
                <w:rFonts w:cs="Arial"/>
                <w:color w:val="000000" w:themeColor="text1"/>
                <w:sz w:val="18"/>
                <w:szCs w:val="18"/>
              </w:rPr>
              <w:t xml:space="preserve"> January</w:t>
            </w:r>
          </w:p>
        </w:tc>
      </w:tr>
      <w:tr w:rsidR="00AE3C57" w:rsidRPr="00580228" w14:paraId="0E993573" w14:textId="77777777" w:rsidTr="00AE3C57">
        <w:trPr>
          <w:cantSplit/>
        </w:trPr>
        <w:tc>
          <w:tcPr>
            <w:tcW w:w="626" w:type="pct"/>
            <w:vMerge/>
          </w:tcPr>
          <w:p w14:paraId="24DBC307" w14:textId="77777777" w:rsidR="00AE3C57" w:rsidRPr="008F1739" w:rsidRDefault="00AE3C57" w:rsidP="002C5C9D">
            <w:pPr>
              <w:pStyle w:val="TableText"/>
              <w:rPr>
                <w:rStyle w:val="Blue"/>
                <w:rFonts w:cs="Arial"/>
                <w:color w:val="000000" w:themeColor="text1"/>
                <w:sz w:val="18"/>
                <w:szCs w:val="18"/>
              </w:rPr>
            </w:pPr>
          </w:p>
        </w:tc>
        <w:tc>
          <w:tcPr>
            <w:tcW w:w="1164" w:type="pct"/>
            <w:shd w:val="clear" w:color="auto" w:fill="auto"/>
          </w:tcPr>
          <w:p w14:paraId="50BAB2A5" w14:textId="1AAAC888" w:rsidR="00AE3C57" w:rsidRPr="008F1739" w:rsidRDefault="00AE3C57" w:rsidP="002C5C9D">
            <w:pPr>
              <w:pStyle w:val="TableText"/>
              <w:rPr>
                <w:rStyle w:val="Blue"/>
                <w:rFonts w:ascii="Arial" w:hAnsi="Arial" w:cs="Arial"/>
                <w:color w:val="000000" w:themeColor="text1"/>
                <w:sz w:val="18"/>
                <w:szCs w:val="18"/>
              </w:rPr>
            </w:pPr>
            <w:r w:rsidRPr="008F1739">
              <w:rPr>
                <w:rStyle w:val="Blue"/>
                <w:rFonts w:cs="Arial"/>
                <w:color w:val="000000" w:themeColor="text1"/>
                <w:sz w:val="18"/>
                <w:szCs w:val="18"/>
              </w:rPr>
              <w:t>Duration of total spills</w:t>
            </w:r>
          </w:p>
        </w:tc>
        <w:tc>
          <w:tcPr>
            <w:tcW w:w="1163" w:type="pct"/>
            <w:shd w:val="clear" w:color="auto" w:fill="auto"/>
          </w:tcPr>
          <w:p w14:paraId="25645742" w14:textId="793198F0"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Settled Storm to Environment EDM Monitoring Point</w:t>
            </w:r>
          </w:p>
        </w:tc>
        <w:tc>
          <w:tcPr>
            <w:tcW w:w="1217" w:type="pct"/>
            <w:shd w:val="clear" w:color="auto" w:fill="auto"/>
          </w:tcPr>
          <w:p w14:paraId="279CDECF"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Annually</w:t>
            </w:r>
          </w:p>
          <w:p w14:paraId="1574475C" w14:textId="481C6C3D"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Report to be submitted within 2 months</w:t>
            </w:r>
          </w:p>
        </w:tc>
        <w:tc>
          <w:tcPr>
            <w:tcW w:w="830" w:type="pct"/>
            <w:shd w:val="clear" w:color="auto" w:fill="auto"/>
          </w:tcPr>
          <w:p w14:paraId="28E259BB" w14:textId="61DC79EA"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1</w:t>
            </w:r>
            <w:r w:rsidRPr="008F1739">
              <w:rPr>
                <w:rStyle w:val="Blue"/>
                <w:rFonts w:cs="Arial"/>
                <w:color w:val="000000" w:themeColor="text1"/>
                <w:sz w:val="18"/>
                <w:szCs w:val="18"/>
                <w:vertAlign w:val="superscript"/>
              </w:rPr>
              <w:t>st</w:t>
            </w:r>
            <w:r w:rsidRPr="008F1739">
              <w:rPr>
                <w:rStyle w:val="Blue"/>
                <w:rFonts w:cs="Arial"/>
                <w:color w:val="000000" w:themeColor="text1"/>
                <w:sz w:val="18"/>
                <w:szCs w:val="18"/>
              </w:rPr>
              <w:t xml:space="preserve"> January</w:t>
            </w:r>
          </w:p>
        </w:tc>
      </w:tr>
      <w:tr w:rsidR="00AE3C57" w:rsidRPr="00580228" w14:paraId="09A32CB4" w14:textId="77777777" w:rsidTr="00AE3C57">
        <w:trPr>
          <w:cantSplit/>
        </w:trPr>
        <w:tc>
          <w:tcPr>
            <w:tcW w:w="626" w:type="pct"/>
            <w:vMerge/>
          </w:tcPr>
          <w:p w14:paraId="29FA9F5B" w14:textId="77777777" w:rsidR="00AE3C57" w:rsidRPr="008F1739" w:rsidRDefault="00AE3C57" w:rsidP="008F1739">
            <w:pPr>
              <w:pStyle w:val="TableText"/>
              <w:rPr>
                <w:rStyle w:val="Blue"/>
                <w:rFonts w:cs="Arial"/>
                <w:color w:val="000000" w:themeColor="text1"/>
                <w:sz w:val="18"/>
                <w:szCs w:val="18"/>
              </w:rPr>
            </w:pPr>
          </w:p>
        </w:tc>
        <w:tc>
          <w:tcPr>
            <w:tcW w:w="1164" w:type="pct"/>
            <w:shd w:val="clear" w:color="auto" w:fill="auto"/>
          </w:tcPr>
          <w:p w14:paraId="2EB853C4" w14:textId="1DD5B12C" w:rsidR="00AE3C57" w:rsidRPr="008F1739" w:rsidRDefault="00AE3C57" w:rsidP="008F1739">
            <w:pPr>
              <w:pStyle w:val="TableText"/>
              <w:rPr>
                <w:rStyle w:val="Blue"/>
                <w:rFonts w:ascii="Arial" w:hAnsi="Arial" w:cs="Arial"/>
                <w:color w:val="000000" w:themeColor="text1"/>
                <w:sz w:val="18"/>
                <w:szCs w:val="18"/>
              </w:rPr>
            </w:pPr>
            <w:r w:rsidRPr="008F1739">
              <w:rPr>
                <w:rStyle w:val="Blue"/>
                <w:rFonts w:cs="Arial"/>
                <w:color w:val="000000" w:themeColor="text1"/>
                <w:sz w:val="18"/>
                <w:szCs w:val="18"/>
              </w:rPr>
              <w:t>Settled storm sewage discharge start and end times</w:t>
            </w:r>
          </w:p>
        </w:tc>
        <w:tc>
          <w:tcPr>
            <w:tcW w:w="1163" w:type="pct"/>
            <w:shd w:val="clear" w:color="auto" w:fill="auto"/>
          </w:tcPr>
          <w:p w14:paraId="70723FE5" w14:textId="2191924F"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Settled Storm to Environment EDM Monitoring Point</w:t>
            </w:r>
          </w:p>
        </w:tc>
        <w:tc>
          <w:tcPr>
            <w:tcW w:w="1217" w:type="pct"/>
            <w:shd w:val="clear" w:color="auto" w:fill="auto"/>
          </w:tcPr>
          <w:p w14:paraId="6A0A2F26" w14:textId="7A856742"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 xml:space="preserve">Reports to be provided to Natural Resources Wales upon request </w:t>
            </w:r>
          </w:p>
        </w:tc>
        <w:tc>
          <w:tcPr>
            <w:tcW w:w="830" w:type="pct"/>
            <w:shd w:val="clear" w:color="auto" w:fill="auto"/>
          </w:tcPr>
          <w:p w14:paraId="23BFA17E" w14:textId="6AD74848"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As specified by Natural Resources Wales</w:t>
            </w:r>
          </w:p>
        </w:tc>
      </w:tr>
      <w:tr w:rsidR="00AE3C57" w:rsidRPr="00580228" w14:paraId="2C4B30D6" w14:textId="77777777" w:rsidTr="00AE3C57">
        <w:trPr>
          <w:cantSplit/>
        </w:trPr>
        <w:tc>
          <w:tcPr>
            <w:tcW w:w="626" w:type="pct"/>
            <w:vMerge/>
          </w:tcPr>
          <w:p w14:paraId="7D7D6D76" w14:textId="77777777" w:rsidR="00AE3C57" w:rsidRPr="008F1739" w:rsidRDefault="00AE3C57" w:rsidP="00706195">
            <w:pPr>
              <w:pStyle w:val="TableText"/>
              <w:rPr>
                <w:rStyle w:val="Blue"/>
                <w:rFonts w:cs="Arial"/>
                <w:color w:val="000000" w:themeColor="text1"/>
                <w:sz w:val="18"/>
                <w:szCs w:val="18"/>
              </w:rPr>
            </w:pPr>
          </w:p>
        </w:tc>
        <w:tc>
          <w:tcPr>
            <w:tcW w:w="1164" w:type="pct"/>
            <w:shd w:val="clear" w:color="auto" w:fill="auto"/>
          </w:tcPr>
          <w:p w14:paraId="5B9B3818" w14:textId="0EC02CA5" w:rsidR="00AE3C57" w:rsidRPr="008F1739" w:rsidRDefault="00AE3C57" w:rsidP="00706195">
            <w:pPr>
              <w:pStyle w:val="TableText"/>
              <w:rPr>
                <w:rStyle w:val="Blue"/>
                <w:color w:val="000000" w:themeColor="text1"/>
                <w:sz w:val="18"/>
                <w:szCs w:val="18"/>
              </w:rPr>
            </w:pPr>
            <w:r w:rsidRPr="008F1739">
              <w:rPr>
                <w:rStyle w:val="Blue"/>
                <w:rFonts w:cs="Arial"/>
                <w:color w:val="000000" w:themeColor="text1"/>
                <w:sz w:val="18"/>
                <w:szCs w:val="18"/>
              </w:rPr>
              <w:t>Flow passed forward monitoring</w:t>
            </w:r>
          </w:p>
        </w:tc>
        <w:tc>
          <w:tcPr>
            <w:tcW w:w="1163" w:type="pct"/>
            <w:shd w:val="clear" w:color="auto" w:fill="auto"/>
          </w:tcPr>
          <w:p w14:paraId="6CC3DF76" w14:textId="4A196C17" w:rsidR="00AE3C57" w:rsidRPr="008F1739" w:rsidRDefault="00AE3C57" w:rsidP="008E7F0A">
            <w:pPr>
              <w:pStyle w:val="TableText"/>
              <w:rPr>
                <w:rStyle w:val="Blue"/>
                <w:rFonts w:cs="Arial"/>
                <w:color w:val="000000" w:themeColor="text1"/>
                <w:sz w:val="18"/>
                <w:szCs w:val="18"/>
              </w:rPr>
            </w:pPr>
            <w:r w:rsidRPr="008F1739">
              <w:rPr>
                <w:rStyle w:val="Blue"/>
                <w:rFonts w:cs="Calibri"/>
                <w:color w:val="000000" w:themeColor="text1"/>
                <w:sz w:val="18"/>
                <w:szCs w:val="18"/>
              </w:rPr>
              <w:t>MCERTS FPF Monitoring Point</w:t>
            </w:r>
          </w:p>
        </w:tc>
        <w:tc>
          <w:tcPr>
            <w:tcW w:w="1217" w:type="pct"/>
            <w:shd w:val="clear" w:color="auto" w:fill="auto"/>
          </w:tcPr>
          <w:p w14:paraId="4C549DB3"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 xml:space="preserve">Reports to be provided to Natural Resources Wales upon </w:t>
            </w:r>
            <w:proofErr w:type="gramStart"/>
            <w:r w:rsidRPr="008F1739">
              <w:rPr>
                <w:rStyle w:val="Blue"/>
                <w:rFonts w:cs="Arial"/>
                <w:color w:val="000000" w:themeColor="text1"/>
                <w:sz w:val="18"/>
                <w:szCs w:val="18"/>
              </w:rPr>
              <w:t>request</w:t>
            </w:r>
            <w:proofErr w:type="gramEnd"/>
            <w:r w:rsidRPr="008F1739">
              <w:rPr>
                <w:rStyle w:val="Blue"/>
                <w:rFonts w:cs="Arial"/>
                <w:color w:val="000000" w:themeColor="text1"/>
                <w:sz w:val="18"/>
                <w:szCs w:val="18"/>
              </w:rPr>
              <w:t xml:space="preserve"> </w:t>
            </w:r>
          </w:p>
          <w:p w14:paraId="31609D8A" w14:textId="6532B2B8"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 xml:space="preserve">Report to be submitted within 28 days unless otherwise specified in writing by Natural Resources Wales </w:t>
            </w:r>
          </w:p>
        </w:tc>
        <w:tc>
          <w:tcPr>
            <w:tcW w:w="830" w:type="pct"/>
            <w:shd w:val="clear" w:color="auto" w:fill="auto"/>
          </w:tcPr>
          <w:p w14:paraId="64FF1CC0"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 xml:space="preserve">Upon request by Natural Resources Wales </w:t>
            </w:r>
          </w:p>
          <w:p w14:paraId="628891B8" w14:textId="77777777" w:rsidR="00AE3C57" w:rsidRPr="008F1739" w:rsidRDefault="00AE3C57" w:rsidP="008E7F0A">
            <w:pPr>
              <w:pStyle w:val="TableText"/>
              <w:rPr>
                <w:rStyle w:val="Blue"/>
                <w:rFonts w:cs="Arial"/>
                <w:color w:val="000000" w:themeColor="text1"/>
                <w:sz w:val="18"/>
                <w:szCs w:val="18"/>
              </w:rPr>
            </w:pPr>
          </w:p>
        </w:tc>
      </w:tr>
      <w:tr w:rsidR="00AE3C57" w:rsidRPr="00580228" w14:paraId="4D20021B" w14:textId="77777777" w:rsidTr="00AE3C57">
        <w:trPr>
          <w:cantSplit/>
        </w:trPr>
        <w:tc>
          <w:tcPr>
            <w:tcW w:w="626" w:type="pct"/>
            <w:vMerge/>
          </w:tcPr>
          <w:p w14:paraId="74CFA6FA" w14:textId="77777777" w:rsidR="00AE3C57" w:rsidRPr="008F1739" w:rsidRDefault="00AE3C57" w:rsidP="00706195">
            <w:pPr>
              <w:pStyle w:val="TableText"/>
              <w:rPr>
                <w:rStyle w:val="Blue"/>
                <w:rFonts w:cs="Arial"/>
                <w:color w:val="000000" w:themeColor="text1"/>
                <w:sz w:val="18"/>
                <w:szCs w:val="18"/>
              </w:rPr>
            </w:pPr>
          </w:p>
        </w:tc>
        <w:tc>
          <w:tcPr>
            <w:tcW w:w="1164" w:type="pct"/>
            <w:shd w:val="clear" w:color="auto" w:fill="auto"/>
          </w:tcPr>
          <w:p w14:paraId="5B9D5848" w14:textId="4FDD388F" w:rsidR="00AE3C57" w:rsidRPr="008F1739" w:rsidRDefault="00AE3C57" w:rsidP="00706195">
            <w:pPr>
              <w:pStyle w:val="TableText"/>
              <w:rPr>
                <w:rStyle w:val="Blue"/>
                <w:rFonts w:cs="Arial"/>
                <w:color w:val="000000" w:themeColor="text1"/>
                <w:sz w:val="18"/>
                <w:szCs w:val="18"/>
              </w:rPr>
            </w:pPr>
            <w:r w:rsidRPr="008F1739">
              <w:rPr>
                <w:rStyle w:val="Blue"/>
                <w:rFonts w:cs="Arial"/>
                <w:color w:val="000000" w:themeColor="text1"/>
                <w:sz w:val="18"/>
                <w:szCs w:val="18"/>
              </w:rPr>
              <w:t>Overflow operation (into storm storage) yes/no or start and end times</w:t>
            </w:r>
          </w:p>
        </w:tc>
        <w:tc>
          <w:tcPr>
            <w:tcW w:w="1163" w:type="pct"/>
            <w:shd w:val="clear" w:color="auto" w:fill="auto"/>
          </w:tcPr>
          <w:p w14:paraId="3E50BA7E" w14:textId="31B5106C" w:rsidR="00AE3C57" w:rsidRPr="008F1739" w:rsidRDefault="00AE3C57" w:rsidP="008E7F0A">
            <w:pPr>
              <w:pStyle w:val="TableText"/>
              <w:rPr>
                <w:rStyle w:val="Blue"/>
                <w:rFonts w:cs="Arial"/>
                <w:color w:val="000000" w:themeColor="text1"/>
                <w:sz w:val="18"/>
                <w:szCs w:val="18"/>
              </w:rPr>
            </w:pPr>
            <w:r w:rsidRPr="008F1739">
              <w:rPr>
                <w:rStyle w:val="Blue"/>
                <w:rFonts w:cs="Calibri"/>
                <w:color w:val="000000" w:themeColor="text1"/>
                <w:sz w:val="18"/>
                <w:szCs w:val="18"/>
              </w:rPr>
              <w:t>EDM to Storm Tank Monitoring Point</w:t>
            </w:r>
          </w:p>
        </w:tc>
        <w:tc>
          <w:tcPr>
            <w:tcW w:w="1217" w:type="pct"/>
            <w:shd w:val="clear" w:color="auto" w:fill="auto"/>
          </w:tcPr>
          <w:p w14:paraId="0A43C572"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 xml:space="preserve">Reports to be provided to Natural Resources Wales upon </w:t>
            </w:r>
            <w:proofErr w:type="gramStart"/>
            <w:r w:rsidRPr="008F1739">
              <w:rPr>
                <w:rStyle w:val="Blue"/>
                <w:rFonts w:cs="Arial"/>
                <w:color w:val="000000" w:themeColor="text1"/>
                <w:sz w:val="18"/>
                <w:szCs w:val="18"/>
              </w:rPr>
              <w:t>request</w:t>
            </w:r>
            <w:proofErr w:type="gramEnd"/>
            <w:r w:rsidRPr="008F1739">
              <w:rPr>
                <w:rStyle w:val="Blue"/>
                <w:rFonts w:cs="Arial"/>
                <w:color w:val="000000" w:themeColor="text1"/>
                <w:sz w:val="18"/>
                <w:szCs w:val="18"/>
              </w:rPr>
              <w:t xml:space="preserve"> </w:t>
            </w:r>
          </w:p>
          <w:p w14:paraId="3A0F42AC" w14:textId="64FA6175"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 xml:space="preserve">Report to be submitted within 28 days unless otherwise specified in writing by Natural Resources Wales </w:t>
            </w:r>
          </w:p>
        </w:tc>
        <w:tc>
          <w:tcPr>
            <w:tcW w:w="830" w:type="pct"/>
            <w:shd w:val="clear" w:color="auto" w:fill="auto"/>
          </w:tcPr>
          <w:p w14:paraId="7479A46F"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 xml:space="preserve">Upon request by Natural Resources Wales </w:t>
            </w:r>
          </w:p>
          <w:p w14:paraId="767DA496" w14:textId="77777777" w:rsidR="00AE3C57" w:rsidRPr="008F1739" w:rsidRDefault="00AE3C57" w:rsidP="008E7F0A">
            <w:pPr>
              <w:pStyle w:val="TableText"/>
              <w:rPr>
                <w:rStyle w:val="Blue"/>
                <w:rFonts w:cs="Arial"/>
                <w:color w:val="000000" w:themeColor="text1"/>
                <w:sz w:val="18"/>
                <w:szCs w:val="18"/>
              </w:rPr>
            </w:pPr>
          </w:p>
        </w:tc>
      </w:tr>
      <w:tr w:rsidR="00AE3C57" w:rsidRPr="00580228" w14:paraId="264D3387" w14:textId="77777777" w:rsidTr="00AE3C57">
        <w:trPr>
          <w:cantSplit/>
        </w:trPr>
        <w:tc>
          <w:tcPr>
            <w:tcW w:w="626" w:type="pct"/>
            <w:vMerge/>
          </w:tcPr>
          <w:p w14:paraId="59EEDA21" w14:textId="77777777" w:rsidR="00AE3C57" w:rsidRPr="008F1739" w:rsidRDefault="00AE3C57" w:rsidP="00706195">
            <w:pPr>
              <w:pStyle w:val="TableText"/>
              <w:rPr>
                <w:rStyle w:val="Blue"/>
                <w:rFonts w:cs="Arial"/>
                <w:color w:val="000000" w:themeColor="text1"/>
                <w:sz w:val="18"/>
                <w:szCs w:val="18"/>
              </w:rPr>
            </w:pPr>
          </w:p>
        </w:tc>
        <w:tc>
          <w:tcPr>
            <w:tcW w:w="1164" w:type="pct"/>
            <w:shd w:val="clear" w:color="auto" w:fill="auto"/>
          </w:tcPr>
          <w:p w14:paraId="26576B99" w14:textId="5D45CDA3" w:rsidR="00AE3C57" w:rsidRPr="008F1739" w:rsidRDefault="00AE3C57" w:rsidP="00706195">
            <w:pPr>
              <w:pStyle w:val="TableText"/>
              <w:rPr>
                <w:rStyle w:val="Blue"/>
                <w:rFonts w:cs="Arial"/>
                <w:color w:val="000000" w:themeColor="text1"/>
                <w:sz w:val="18"/>
                <w:szCs w:val="18"/>
              </w:rPr>
            </w:pPr>
            <w:r w:rsidRPr="008F1739">
              <w:rPr>
                <w:rStyle w:val="Blue"/>
                <w:rFonts w:cs="Arial"/>
                <w:color w:val="000000" w:themeColor="text1"/>
                <w:sz w:val="18"/>
                <w:szCs w:val="18"/>
              </w:rPr>
              <w:t>Overflow operation (into storm storage) monitoring status (operational / not operational)</w:t>
            </w:r>
          </w:p>
        </w:tc>
        <w:tc>
          <w:tcPr>
            <w:tcW w:w="1163" w:type="pct"/>
            <w:shd w:val="clear" w:color="auto" w:fill="auto"/>
          </w:tcPr>
          <w:p w14:paraId="02C7A6BA" w14:textId="7952C1AE" w:rsidR="00AE3C57" w:rsidRPr="008F1739" w:rsidRDefault="00AE3C57" w:rsidP="008E7F0A">
            <w:pPr>
              <w:pStyle w:val="TableText"/>
              <w:rPr>
                <w:rStyle w:val="Blue"/>
                <w:rFonts w:cs="Arial"/>
                <w:color w:val="000000" w:themeColor="text1"/>
                <w:sz w:val="18"/>
                <w:szCs w:val="18"/>
              </w:rPr>
            </w:pPr>
            <w:r w:rsidRPr="008F1739">
              <w:rPr>
                <w:rStyle w:val="Blue"/>
                <w:rFonts w:cs="Calibri"/>
                <w:color w:val="000000" w:themeColor="text1"/>
                <w:sz w:val="18"/>
                <w:szCs w:val="18"/>
              </w:rPr>
              <w:t>EDM to Storm Tank Monitoring Point</w:t>
            </w:r>
          </w:p>
        </w:tc>
        <w:tc>
          <w:tcPr>
            <w:tcW w:w="1217" w:type="pct"/>
            <w:shd w:val="clear" w:color="auto" w:fill="auto"/>
          </w:tcPr>
          <w:p w14:paraId="76DD25EC"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 xml:space="preserve">Reports to be provided to Natural Resources Wales upon </w:t>
            </w:r>
            <w:proofErr w:type="gramStart"/>
            <w:r w:rsidRPr="008F1739">
              <w:rPr>
                <w:rStyle w:val="Blue"/>
                <w:rFonts w:cs="Arial"/>
                <w:color w:val="000000" w:themeColor="text1"/>
                <w:sz w:val="18"/>
                <w:szCs w:val="18"/>
              </w:rPr>
              <w:t>request</w:t>
            </w:r>
            <w:proofErr w:type="gramEnd"/>
            <w:r w:rsidRPr="008F1739">
              <w:rPr>
                <w:rStyle w:val="Blue"/>
                <w:rFonts w:cs="Arial"/>
                <w:color w:val="000000" w:themeColor="text1"/>
                <w:sz w:val="18"/>
                <w:szCs w:val="18"/>
              </w:rPr>
              <w:t xml:space="preserve"> </w:t>
            </w:r>
          </w:p>
          <w:p w14:paraId="4053CE64" w14:textId="1D04B65D"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 xml:space="preserve">Report to be submitted within 28 days unless otherwise specified in writing by Natural Resources Wales </w:t>
            </w:r>
          </w:p>
        </w:tc>
        <w:tc>
          <w:tcPr>
            <w:tcW w:w="830" w:type="pct"/>
            <w:shd w:val="clear" w:color="auto" w:fill="auto"/>
          </w:tcPr>
          <w:p w14:paraId="58D4C95A"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 xml:space="preserve">Upon request by Natural Resources Wales </w:t>
            </w:r>
          </w:p>
          <w:p w14:paraId="6A219B3C" w14:textId="77777777" w:rsidR="00AE3C57" w:rsidRPr="008F1739" w:rsidRDefault="00AE3C57" w:rsidP="008E7F0A">
            <w:pPr>
              <w:pStyle w:val="TableText"/>
              <w:rPr>
                <w:rStyle w:val="Blue"/>
                <w:rFonts w:cs="Arial"/>
                <w:color w:val="000000" w:themeColor="text1"/>
                <w:sz w:val="18"/>
                <w:szCs w:val="18"/>
              </w:rPr>
            </w:pPr>
          </w:p>
        </w:tc>
      </w:tr>
      <w:tr w:rsidR="00AE3C57" w:rsidRPr="00580228" w14:paraId="33F0AB94" w14:textId="77777777" w:rsidTr="00AE3C57">
        <w:trPr>
          <w:cantSplit/>
        </w:trPr>
        <w:tc>
          <w:tcPr>
            <w:tcW w:w="626" w:type="pct"/>
            <w:vMerge/>
          </w:tcPr>
          <w:p w14:paraId="2E3D9FD1" w14:textId="77777777" w:rsidR="00AE3C57" w:rsidRPr="008F1739" w:rsidRDefault="00AE3C57" w:rsidP="00706195">
            <w:pPr>
              <w:pStyle w:val="TableText"/>
              <w:rPr>
                <w:rStyle w:val="Blue"/>
                <w:rFonts w:cs="Arial"/>
                <w:color w:val="000000" w:themeColor="text1"/>
                <w:sz w:val="18"/>
                <w:szCs w:val="18"/>
              </w:rPr>
            </w:pPr>
          </w:p>
        </w:tc>
        <w:tc>
          <w:tcPr>
            <w:tcW w:w="1164" w:type="pct"/>
            <w:shd w:val="clear" w:color="auto" w:fill="auto"/>
          </w:tcPr>
          <w:p w14:paraId="7ABE76A4" w14:textId="3B32FDC1" w:rsidR="00AE3C57" w:rsidRPr="008F1739" w:rsidRDefault="00AE3C57" w:rsidP="00706195">
            <w:pPr>
              <w:pStyle w:val="TableText"/>
              <w:rPr>
                <w:rStyle w:val="Blue"/>
                <w:rFonts w:cs="Arial"/>
                <w:color w:val="000000" w:themeColor="text1"/>
                <w:sz w:val="18"/>
                <w:szCs w:val="18"/>
              </w:rPr>
            </w:pPr>
            <w:r w:rsidRPr="008F1739">
              <w:rPr>
                <w:rStyle w:val="Blue"/>
                <w:rFonts w:cs="Arial"/>
                <w:color w:val="000000" w:themeColor="text1"/>
                <w:sz w:val="18"/>
                <w:szCs w:val="18"/>
              </w:rPr>
              <w:t>Flow passed forward and overflow operation monitoring annual report</w:t>
            </w:r>
          </w:p>
        </w:tc>
        <w:tc>
          <w:tcPr>
            <w:tcW w:w="1163" w:type="pct"/>
            <w:shd w:val="clear" w:color="auto" w:fill="auto"/>
          </w:tcPr>
          <w:p w14:paraId="2D406DAC" w14:textId="77777777" w:rsidR="00AE3C57" w:rsidRPr="008F1739" w:rsidRDefault="00AE3C57" w:rsidP="008E7F0A">
            <w:pPr>
              <w:pStyle w:val="TableText"/>
              <w:rPr>
                <w:rStyle w:val="Blue"/>
                <w:rFonts w:cs="Calibri"/>
                <w:color w:val="000000" w:themeColor="text1"/>
                <w:sz w:val="18"/>
                <w:szCs w:val="18"/>
              </w:rPr>
            </w:pPr>
            <w:r w:rsidRPr="008F1739">
              <w:rPr>
                <w:rStyle w:val="Blue"/>
                <w:rFonts w:cs="Calibri"/>
                <w:color w:val="000000" w:themeColor="text1"/>
                <w:sz w:val="18"/>
                <w:szCs w:val="18"/>
              </w:rPr>
              <w:t xml:space="preserve">MCERTS FPF Monitoring Point </w:t>
            </w:r>
          </w:p>
          <w:p w14:paraId="1BBC2FE3" w14:textId="77777777" w:rsidR="00AE3C57" w:rsidRPr="008F1739" w:rsidRDefault="00AE3C57" w:rsidP="008E7F0A">
            <w:pPr>
              <w:pStyle w:val="TableText"/>
              <w:rPr>
                <w:rStyle w:val="Blue"/>
                <w:rFonts w:cs="Calibri"/>
                <w:color w:val="000000" w:themeColor="text1"/>
                <w:sz w:val="18"/>
                <w:szCs w:val="18"/>
              </w:rPr>
            </w:pPr>
            <w:r w:rsidRPr="008F1739">
              <w:rPr>
                <w:rStyle w:val="Blue"/>
                <w:rFonts w:cs="Calibri"/>
                <w:color w:val="000000" w:themeColor="text1"/>
                <w:sz w:val="18"/>
                <w:szCs w:val="18"/>
              </w:rPr>
              <w:t>and</w:t>
            </w:r>
          </w:p>
          <w:p w14:paraId="77DA5F0C" w14:textId="1D85C71F" w:rsidR="00AE3C57" w:rsidRPr="008F1739" w:rsidRDefault="00AE3C57" w:rsidP="008E7F0A">
            <w:pPr>
              <w:pStyle w:val="TableText"/>
              <w:rPr>
                <w:rStyle w:val="Blue"/>
                <w:rFonts w:cs="Arial"/>
                <w:color w:val="000000" w:themeColor="text1"/>
                <w:sz w:val="18"/>
                <w:szCs w:val="18"/>
              </w:rPr>
            </w:pPr>
            <w:r w:rsidRPr="008F1739">
              <w:rPr>
                <w:rStyle w:val="Blue"/>
                <w:rFonts w:cs="Calibri"/>
                <w:color w:val="000000" w:themeColor="text1"/>
                <w:sz w:val="18"/>
                <w:szCs w:val="18"/>
              </w:rPr>
              <w:t>EDM to Storm Tank Monitoring Point</w:t>
            </w:r>
          </w:p>
        </w:tc>
        <w:tc>
          <w:tcPr>
            <w:tcW w:w="1217" w:type="pct"/>
            <w:shd w:val="clear" w:color="auto" w:fill="auto"/>
          </w:tcPr>
          <w:p w14:paraId="3034B7D2"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From 01/01/2025:</w:t>
            </w:r>
          </w:p>
          <w:p w14:paraId="717CB8AC"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Annually</w:t>
            </w:r>
          </w:p>
          <w:p w14:paraId="0F7D37BD" w14:textId="58C57FF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Report to be submitted within 2 months</w:t>
            </w:r>
          </w:p>
        </w:tc>
        <w:tc>
          <w:tcPr>
            <w:tcW w:w="830" w:type="pct"/>
            <w:shd w:val="clear" w:color="auto" w:fill="auto"/>
          </w:tcPr>
          <w:p w14:paraId="2BCB0CB6" w14:textId="77777777" w:rsidR="00AE3C57" w:rsidRPr="008F1739" w:rsidRDefault="00AE3C57" w:rsidP="008E7F0A">
            <w:pPr>
              <w:pStyle w:val="TableText"/>
              <w:rPr>
                <w:rStyle w:val="Blue"/>
                <w:rFonts w:cs="Arial"/>
                <w:color w:val="000000" w:themeColor="text1"/>
                <w:sz w:val="18"/>
                <w:szCs w:val="18"/>
              </w:rPr>
            </w:pPr>
            <w:r w:rsidRPr="008F1739">
              <w:rPr>
                <w:rStyle w:val="Blue"/>
                <w:rFonts w:cs="Arial"/>
                <w:color w:val="000000" w:themeColor="text1"/>
                <w:sz w:val="18"/>
                <w:szCs w:val="18"/>
              </w:rPr>
              <w:t>1</w:t>
            </w:r>
            <w:r w:rsidRPr="008F1739">
              <w:rPr>
                <w:rStyle w:val="Blue"/>
                <w:rFonts w:cs="Arial"/>
                <w:color w:val="000000" w:themeColor="text1"/>
                <w:sz w:val="18"/>
                <w:szCs w:val="18"/>
                <w:vertAlign w:val="superscript"/>
              </w:rPr>
              <w:t>st</w:t>
            </w:r>
            <w:r w:rsidRPr="008F1739">
              <w:rPr>
                <w:rStyle w:val="Blue"/>
                <w:rFonts w:cs="Arial"/>
                <w:color w:val="000000" w:themeColor="text1"/>
                <w:sz w:val="18"/>
                <w:szCs w:val="18"/>
              </w:rPr>
              <w:t xml:space="preserve"> January</w:t>
            </w:r>
            <w:r w:rsidRPr="008F1739" w:rsidDel="00587BAD">
              <w:rPr>
                <w:rStyle w:val="Blue"/>
                <w:rFonts w:cs="Arial"/>
                <w:color w:val="000000" w:themeColor="text1"/>
                <w:sz w:val="18"/>
                <w:szCs w:val="18"/>
              </w:rPr>
              <w:t xml:space="preserve"> </w:t>
            </w:r>
          </w:p>
          <w:p w14:paraId="51D0022F" w14:textId="77777777" w:rsidR="00AE3C57" w:rsidRPr="008F1739" w:rsidRDefault="00AE3C57" w:rsidP="008E7F0A">
            <w:pPr>
              <w:pStyle w:val="TableText"/>
              <w:rPr>
                <w:rStyle w:val="Blue"/>
                <w:rFonts w:cs="Arial"/>
                <w:color w:val="000000" w:themeColor="text1"/>
                <w:sz w:val="18"/>
                <w:szCs w:val="18"/>
              </w:rPr>
            </w:pPr>
          </w:p>
        </w:tc>
      </w:tr>
      <w:tr w:rsidR="00AE3C57" w:rsidRPr="00580228" w14:paraId="01A4F462" w14:textId="77777777" w:rsidTr="00AE3C57">
        <w:trPr>
          <w:cantSplit/>
        </w:trPr>
        <w:tc>
          <w:tcPr>
            <w:tcW w:w="626" w:type="pct"/>
            <w:vMerge w:val="restart"/>
          </w:tcPr>
          <w:p w14:paraId="76E98089" w14:textId="0D90D2AA" w:rsidR="00AE3C57" w:rsidRPr="000110FE" w:rsidRDefault="00AE3C57" w:rsidP="00DE1236">
            <w:pPr>
              <w:pStyle w:val="TableText"/>
              <w:rPr>
                <w:rStyle w:val="Blue"/>
                <w:color w:val="auto"/>
                <w:sz w:val="18"/>
                <w:szCs w:val="18"/>
              </w:rPr>
            </w:pPr>
            <w:r w:rsidRPr="009C6BA8">
              <w:rPr>
                <w:rStyle w:val="Blue"/>
                <w:rFonts w:ascii="Arial" w:hAnsi="Arial"/>
                <w:color w:val="000000" w:themeColor="text1"/>
                <w:sz w:val="18"/>
                <w:szCs w:val="18"/>
              </w:rPr>
              <w:lastRenderedPageBreak/>
              <w:t xml:space="preserve">A2 Sewage in an </w:t>
            </w:r>
            <w:r w:rsidRPr="00AE3C57">
              <w:rPr>
                <w:rStyle w:val="Blue"/>
                <w:rFonts w:ascii="Arial" w:hAnsi="Arial"/>
                <w:color w:val="000000" w:themeColor="text1"/>
                <w:sz w:val="18"/>
                <w:szCs w:val="18"/>
              </w:rPr>
              <w:t>emergency via Emergency Discharge Point</w:t>
            </w:r>
          </w:p>
        </w:tc>
        <w:tc>
          <w:tcPr>
            <w:tcW w:w="1164" w:type="pct"/>
          </w:tcPr>
          <w:p w14:paraId="525DAB82" w14:textId="0D28F271" w:rsidR="00AE3C57" w:rsidRPr="008F1739" w:rsidRDefault="00AE3C57" w:rsidP="00DE1236">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163" w:type="pct"/>
            <w:shd w:val="clear" w:color="auto" w:fill="auto"/>
          </w:tcPr>
          <w:p w14:paraId="6E897D8B" w14:textId="3B549F5A" w:rsidR="00AE3C57" w:rsidRPr="008F1739" w:rsidRDefault="00AE3C57" w:rsidP="00DE1236">
            <w:pPr>
              <w:pStyle w:val="TableText"/>
              <w:rPr>
                <w:rStyle w:val="Blue"/>
                <w:rFonts w:cs="Calibri"/>
                <w:color w:val="000000" w:themeColor="text1"/>
                <w:sz w:val="18"/>
                <w:szCs w:val="18"/>
              </w:rPr>
            </w:pPr>
            <w:r>
              <w:rPr>
                <w:rStyle w:val="Blue"/>
                <w:rFonts w:cs="Calibri"/>
                <w:color w:val="000000" w:themeColor="text1"/>
                <w:sz w:val="18"/>
                <w:szCs w:val="18"/>
              </w:rPr>
              <w:t>Emergency Sample Point</w:t>
            </w:r>
          </w:p>
        </w:tc>
        <w:tc>
          <w:tcPr>
            <w:tcW w:w="1217" w:type="pct"/>
          </w:tcPr>
          <w:p w14:paraId="124014D6" w14:textId="77777777" w:rsidR="00AE3C57" w:rsidRPr="00AE3D73" w:rsidRDefault="00AE3C57" w:rsidP="00DE1236">
            <w:pPr>
              <w:pStyle w:val="TableText"/>
              <w:rPr>
                <w:rStyle w:val="Blue"/>
                <w:color w:val="auto"/>
                <w:sz w:val="18"/>
                <w:szCs w:val="18"/>
              </w:rPr>
            </w:pPr>
            <w:r w:rsidRPr="00AE3D73">
              <w:rPr>
                <w:rStyle w:val="Blue"/>
                <w:color w:val="auto"/>
                <w:sz w:val="18"/>
                <w:szCs w:val="18"/>
              </w:rPr>
              <w:t xml:space="preserve">Reports to be provided to Natural Resources Wales upon </w:t>
            </w:r>
            <w:proofErr w:type="gramStart"/>
            <w:r w:rsidRPr="00AE3D73">
              <w:rPr>
                <w:rStyle w:val="Blue"/>
                <w:color w:val="auto"/>
                <w:sz w:val="18"/>
                <w:szCs w:val="18"/>
              </w:rPr>
              <w:t>request</w:t>
            </w:r>
            <w:proofErr w:type="gramEnd"/>
            <w:r w:rsidRPr="00AE3D73">
              <w:rPr>
                <w:rStyle w:val="Blue"/>
                <w:color w:val="auto"/>
                <w:sz w:val="18"/>
                <w:szCs w:val="18"/>
              </w:rPr>
              <w:t xml:space="preserve"> </w:t>
            </w:r>
          </w:p>
          <w:p w14:paraId="2BA22174" w14:textId="3F6C1475" w:rsidR="00AE3C57" w:rsidRPr="008F1739" w:rsidRDefault="00AE3C57" w:rsidP="00DE1236">
            <w:pPr>
              <w:pStyle w:val="TableText"/>
              <w:rPr>
                <w:rStyle w:val="Blue"/>
                <w:rFonts w:cs="Arial"/>
                <w:color w:val="000000" w:themeColor="text1"/>
                <w:sz w:val="18"/>
                <w:szCs w:val="18"/>
              </w:rPr>
            </w:pPr>
            <w:r w:rsidRPr="00AE3D73">
              <w:rPr>
                <w:rStyle w:val="Blue"/>
                <w:color w:val="auto"/>
                <w:sz w:val="18"/>
                <w:szCs w:val="18"/>
              </w:rPr>
              <w:t>Report to be submitted within 28 days unless otherwise specified in writing by Natural Resources Wales</w:t>
            </w:r>
          </w:p>
        </w:tc>
        <w:tc>
          <w:tcPr>
            <w:tcW w:w="830" w:type="pct"/>
          </w:tcPr>
          <w:p w14:paraId="05EA1E9C" w14:textId="3059A79E" w:rsidR="00AE3C57" w:rsidRPr="008F1739" w:rsidRDefault="00AE3C57" w:rsidP="00DE1236">
            <w:pPr>
              <w:pStyle w:val="TableText"/>
              <w:rPr>
                <w:rStyle w:val="Blue"/>
                <w:rFonts w:cs="Arial"/>
                <w:color w:val="000000" w:themeColor="text1"/>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AE3C57" w:rsidRPr="00580228" w14:paraId="76FBC6C4" w14:textId="77777777" w:rsidTr="00AE3C57">
        <w:trPr>
          <w:cantSplit/>
        </w:trPr>
        <w:tc>
          <w:tcPr>
            <w:tcW w:w="626" w:type="pct"/>
            <w:vMerge/>
          </w:tcPr>
          <w:p w14:paraId="2FAA5F84" w14:textId="77777777" w:rsidR="00AE3C57" w:rsidRPr="000110FE" w:rsidRDefault="00AE3C57" w:rsidP="00DE1236">
            <w:pPr>
              <w:pStyle w:val="TableText"/>
              <w:rPr>
                <w:rStyle w:val="Blue"/>
                <w:color w:val="auto"/>
                <w:sz w:val="18"/>
                <w:szCs w:val="18"/>
              </w:rPr>
            </w:pPr>
          </w:p>
        </w:tc>
        <w:tc>
          <w:tcPr>
            <w:tcW w:w="1164" w:type="pct"/>
          </w:tcPr>
          <w:p w14:paraId="323BBD2A" w14:textId="76F4FD67" w:rsidR="00AE3C57" w:rsidRPr="008F1739" w:rsidRDefault="00AE3C57" w:rsidP="00DE1236">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163" w:type="pct"/>
            <w:shd w:val="clear" w:color="auto" w:fill="auto"/>
          </w:tcPr>
          <w:p w14:paraId="38D4B539" w14:textId="4B033FF1" w:rsidR="00AE3C57" w:rsidRPr="008F1739" w:rsidRDefault="00AE3C57" w:rsidP="00DE1236">
            <w:pPr>
              <w:pStyle w:val="TableText"/>
              <w:rPr>
                <w:rStyle w:val="Blue"/>
                <w:rFonts w:cs="Calibri"/>
                <w:color w:val="000000" w:themeColor="text1"/>
                <w:sz w:val="18"/>
                <w:szCs w:val="18"/>
              </w:rPr>
            </w:pPr>
            <w:r>
              <w:rPr>
                <w:rStyle w:val="Blue"/>
                <w:rFonts w:cs="Calibri"/>
                <w:color w:val="000000" w:themeColor="text1"/>
                <w:sz w:val="18"/>
                <w:szCs w:val="18"/>
              </w:rPr>
              <w:t>Emergency Sample Point</w:t>
            </w:r>
          </w:p>
        </w:tc>
        <w:tc>
          <w:tcPr>
            <w:tcW w:w="1217" w:type="pct"/>
          </w:tcPr>
          <w:p w14:paraId="7A802D70" w14:textId="77777777" w:rsidR="00AE3C57" w:rsidRPr="00AE3D73" w:rsidRDefault="00AE3C57" w:rsidP="00DE1236">
            <w:pPr>
              <w:pStyle w:val="TableText"/>
              <w:rPr>
                <w:rStyle w:val="Blue"/>
                <w:color w:val="auto"/>
                <w:sz w:val="18"/>
                <w:szCs w:val="18"/>
              </w:rPr>
            </w:pPr>
            <w:r w:rsidRPr="00AE3D73">
              <w:rPr>
                <w:rStyle w:val="Blue"/>
                <w:color w:val="auto"/>
                <w:sz w:val="18"/>
                <w:szCs w:val="18"/>
              </w:rPr>
              <w:t xml:space="preserve">Reports to be provided to Natural Resources Wales upon </w:t>
            </w:r>
            <w:proofErr w:type="gramStart"/>
            <w:r w:rsidRPr="00AE3D73">
              <w:rPr>
                <w:rStyle w:val="Blue"/>
                <w:color w:val="auto"/>
                <w:sz w:val="18"/>
                <w:szCs w:val="18"/>
              </w:rPr>
              <w:t>request</w:t>
            </w:r>
            <w:proofErr w:type="gramEnd"/>
            <w:r w:rsidRPr="00AE3D73">
              <w:rPr>
                <w:rStyle w:val="Blue"/>
                <w:color w:val="auto"/>
                <w:sz w:val="18"/>
                <w:szCs w:val="18"/>
              </w:rPr>
              <w:t xml:space="preserve"> </w:t>
            </w:r>
          </w:p>
          <w:p w14:paraId="533911B0" w14:textId="225C281C" w:rsidR="00AE3C57" w:rsidRPr="008F1739" w:rsidRDefault="00AE3C57" w:rsidP="00DE1236">
            <w:pPr>
              <w:pStyle w:val="TableText"/>
              <w:rPr>
                <w:rStyle w:val="Blue"/>
                <w:rFonts w:cs="Arial"/>
                <w:color w:val="000000" w:themeColor="text1"/>
                <w:sz w:val="18"/>
                <w:szCs w:val="18"/>
              </w:rPr>
            </w:pPr>
            <w:r w:rsidRPr="00AE3D73">
              <w:rPr>
                <w:rStyle w:val="Blue"/>
                <w:color w:val="auto"/>
                <w:sz w:val="18"/>
                <w:szCs w:val="18"/>
              </w:rPr>
              <w:t>Report to be submitted within 28 days unless otherwise specified in writing by Natural Resources Wales</w:t>
            </w:r>
          </w:p>
        </w:tc>
        <w:tc>
          <w:tcPr>
            <w:tcW w:w="830" w:type="pct"/>
          </w:tcPr>
          <w:p w14:paraId="4F687FCD" w14:textId="447B8EEA" w:rsidR="00AE3C57" w:rsidRPr="008F1739" w:rsidRDefault="00AE3C57" w:rsidP="00DE1236">
            <w:pPr>
              <w:pStyle w:val="TableText"/>
              <w:rPr>
                <w:rStyle w:val="Blue"/>
                <w:rFonts w:cs="Arial"/>
                <w:color w:val="000000" w:themeColor="text1"/>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1323EA2" w:rsidR="00E7768E" w:rsidRPr="003503D1" w:rsidRDefault="00E7768E" w:rsidP="00E7768E">
            <w:pPr>
              <w:pStyle w:val="TableText"/>
              <w:rPr>
                <w:rStyle w:val="Blue"/>
                <w:color w:val="auto"/>
                <w:sz w:val="18"/>
                <w:szCs w:val="18"/>
              </w:rPr>
            </w:pPr>
            <w:r w:rsidRPr="003503D1">
              <w:rPr>
                <w:rStyle w:val="Blue"/>
                <w:color w:val="auto"/>
                <w:sz w:val="18"/>
                <w:szCs w:val="18"/>
              </w:rPr>
              <w:t>S</w:t>
            </w:r>
            <w:r w:rsidR="00DE1236">
              <w:rPr>
                <w:rStyle w:val="Blue"/>
                <w:color w:val="auto"/>
                <w:sz w:val="18"/>
                <w:szCs w:val="18"/>
              </w:rPr>
              <w:t>ettled s</w:t>
            </w:r>
            <w:r w:rsidRPr="003503D1">
              <w:rPr>
                <w:rStyle w:val="Blue"/>
                <w:color w:val="auto"/>
                <w:sz w:val="18"/>
                <w:szCs w:val="18"/>
              </w:rPr>
              <w:t>torm overflow performance including number and duration of block-counted spills</w:t>
            </w:r>
          </w:p>
        </w:tc>
        <w:tc>
          <w:tcPr>
            <w:tcW w:w="3123" w:type="pct"/>
            <w:shd w:val="clear" w:color="auto" w:fill="auto"/>
          </w:tcPr>
          <w:p w14:paraId="3B19164E" w14:textId="75417FCB"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6FDC6E8F" w:rsidR="00E7768E" w:rsidRPr="00DE1236" w:rsidRDefault="00E7768E" w:rsidP="00DE1236">
            <w:pPr>
              <w:pStyle w:val="TableText"/>
              <w:rPr>
                <w:rStyle w:val="Blue"/>
                <w:color w:val="000000" w:themeColor="text1"/>
                <w:sz w:val="18"/>
                <w:szCs w:val="18"/>
              </w:rPr>
            </w:pPr>
            <w:r w:rsidRPr="00DE1236">
              <w:rPr>
                <w:rStyle w:val="Blue"/>
                <w:color w:val="000000" w:themeColor="text1"/>
                <w:sz w:val="18"/>
                <w:szCs w:val="18"/>
              </w:rPr>
              <w:t>S</w:t>
            </w:r>
            <w:r w:rsidR="00DE1236" w:rsidRPr="00DE1236">
              <w:rPr>
                <w:rStyle w:val="Blue"/>
                <w:color w:val="000000" w:themeColor="text1"/>
                <w:sz w:val="18"/>
                <w:szCs w:val="18"/>
              </w:rPr>
              <w:t>ettled s</w:t>
            </w:r>
            <w:r w:rsidRPr="00DE1236">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DE1236" w:rsidRDefault="00E7768E" w:rsidP="00E7768E">
            <w:pPr>
              <w:pStyle w:val="TableText"/>
              <w:rPr>
                <w:rStyle w:val="Blue"/>
                <w:color w:val="000000" w:themeColor="text1"/>
                <w:sz w:val="18"/>
                <w:szCs w:val="18"/>
              </w:rPr>
            </w:pPr>
            <w:r w:rsidRPr="00DE123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202A3A5B" w:rsidR="00E7768E" w:rsidRPr="00DE1236" w:rsidRDefault="00E7768E" w:rsidP="00DE1236">
            <w:pPr>
              <w:pStyle w:val="TableText"/>
              <w:rPr>
                <w:rStyle w:val="Blue"/>
                <w:color w:val="000000" w:themeColor="text1"/>
                <w:sz w:val="18"/>
                <w:szCs w:val="18"/>
              </w:rPr>
            </w:pPr>
            <w:r w:rsidRPr="00DE1236">
              <w:rPr>
                <w:rStyle w:val="Blue"/>
                <w:color w:val="000000" w:themeColor="text1"/>
                <w:sz w:val="18"/>
                <w:szCs w:val="18"/>
              </w:rPr>
              <w:t>S</w:t>
            </w:r>
            <w:r w:rsidR="00DE1236" w:rsidRPr="00DE1236">
              <w:rPr>
                <w:rStyle w:val="Blue"/>
                <w:color w:val="000000" w:themeColor="text1"/>
                <w:sz w:val="18"/>
                <w:szCs w:val="18"/>
              </w:rPr>
              <w:t>ettled s</w:t>
            </w:r>
            <w:r w:rsidRPr="00DE1236">
              <w:rPr>
                <w:rStyle w:val="Blue"/>
                <w:color w:val="000000" w:themeColor="text1"/>
                <w:sz w:val="18"/>
                <w:szCs w:val="18"/>
              </w:rPr>
              <w:t>torm overflow event recorder status (operational / not operational)</w:t>
            </w:r>
          </w:p>
        </w:tc>
        <w:tc>
          <w:tcPr>
            <w:tcW w:w="3123" w:type="pct"/>
            <w:shd w:val="clear" w:color="auto" w:fill="auto"/>
          </w:tcPr>
          <w:p w14:paraId="003AFD10" w14:textId="155C88B2" w:rsidR="00E7768E" w:rsidRPr="00DE1236" w:rsidRDefault="00E7768E" w:rsidP="00E7768E">
            <w:pPr>
              <w:pStyle w:val="TableText"/>
              <w:rPr>
                <w:rStyle w:val="Blue"/>
                <w:rFonts w:cs="Arial"/>
                <w:color w:val="000000" w:themeColor="text1"/>
                <w:sz w:val="18"/>
                <w:szCs w:val="18"/>
              </w:rPr>
            </w:pPr>
            <w:r w:rsidRPr="00DE1236">
              <w:rPr>
                <w:rStyle w:val="Blue"/>
                <w:rFonts w:cs="Arial"/>
                <w:color w:val="000000" w:themeColor="text1"/>
                <w:sz w:val="18"/>
                <w:szCs w:val="18"/>
              </w:rPr>
              <w:t xml:space="preserve">Annual </w:t>
            </w:r>
            <w:r w:rsidR="00DE1236" w:rsidRPr="00DE1236">
              <w:rPr>
                <w:rStyle w:val="Blue"/>
                <w:rFonts w:cs="Arial"/>
                <w:color w:val="000000" w:themeColor="text1"/>
                <w:sz w:val="18"/>
                <w:szCs w:val="18"/>
              </w:rPr>
              <w:t>s</w:t>
            </w:r>
            <w:r w:rsidRPr="00DE1236">
              <w:rPr>
                <w:rStyle w:val="Blue"/>
                <w:rFonts w:cs="Arial"/>
                <w:color w:val="000000" w:themeColor="text1"/>
                <w:sz w:val="18"/>
                <w:szCs w:val="18"/>
              </w:rPr>
              <w:t>ummary report or other form as agreed in writing by Natural Resources Wales</w:t>
            </w:r>
          </w:p>
          <w:p w14:paraId="5287B602" w14:textId="720AFF10" w:rsidR="00E7768E" w:rsidRPr="00DE1236" w:rsidRDefault="00E7768E" w:rsidP="00E7768E">
            <w:pPr>
              <w:pStyle w:val="TableText"/>
              <w:rPr>
                <w:rStyle w:val="Blue"/>
                <w:color w:val="000000" w:themeColor="text1"/>
                <w:sz w:val="18"/>
                <w:szCs w:val="18"/>
              </w:rPr>
            </w:pPr>
            <w:r w:rsidRPr="00DE123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580228" w:rsidRDefault="00E7768E" w:rsidP="00E7768E">
            <w:pPr>
              <w:pStyle w:val="TableText"/>
              <w:rPr>
                <w:rStyle w:val="Blue"/>
                <w:color w:val="auto"/>
                <w:sz w:val="18"/>
                <w:szCs w:val="18"/>
              </w:rPr>
            </w:pPr>
            <w:r w:rsidRPr="00580228">
              <w:rPr>
                <w:rStyle w:val="Blue"/>
                <w:color w:val="auto"/>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580228" w:rsidRDefault="00E7768E" w:rsidP="00E7768E">
            <w:pPr>
              <w:pStyle w:val="TableText"/>
              <w:rPr>
                <w:rStyle w:val="Blue"/>
                <w:color w:val="auto"/>
                <w:sz w:val="18"/>
                <w:szCs w:val="18"/>
              </w:rPr>
            </w:pPr>
            <w:r w:rsidRPr="00580228">
              <w:rPr>
                <w:rStyle w:val="Blue"/>
                <w:color w:val="auto"/>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3F7C45" w:rsidRPr="00C25946" w14:paraId="697F19DC" w14:textId="77777777" w:rsidTr="00463124">
        <w:trPr>
          <w:cantSplit/>
        </w:trPr>
        <w:tc>
          <w:tcPr>
            <w:tcW w:w="1877" w:type="pct"/>
          </w:tcPr>
          <w:p w14:paraId="58B93C3E" w14:textId="79C98C4E" w:rsidR="003F7C45" w:rsidRPr="00580228" w:rsidRDefault="003F7C45" w:rsidP="003F7C4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548EB7E" w14:textId="441876A9" w:rsidR="003F7C45" w:rsidRPr="00580228" w:rsidRDefault="003F7C45" w:rsidP="003F7C4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3F7C45" w:rsidRPr="00C25946" w14:paraId="5CB0F63B" w14:textId="77777777" w:rsidTr="00463124">
        <w:trPr>
          <w:cantSplit/>
        </w:trPr>
        <w:tc>
          <w:tcPr>
            <w:tcW w:w="1877" w:type="pct"/>
          </w:tcPr>
          <w:p w14:paraId="66EEC24B" w14:textId="798D01A4" w:rsidR="003F7C45" w:rsidRPr="00580228" w:rsidRDefault="003F7C45" w:rsidP="003F7C4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0A09CEC" w14:textId="3184DF06" w:rsidR="003F7C45" w:rsidRPr="00580228" w:rsidRDefault="003F7C45" w:rsidP="003F7C4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84ED16A" w:rsidR="00926B5E" w:rsidRPr="003F7C45" w:rsidRDefault="00A97ED0" w:rsidP="00926B5E">
            <w:pPr>
              <w:pStyle w:val="TableText"/>
              <w:rPr>
                <w:color w:val="000000" w:themeColor="text1"/>
              </w:rPr>
            </w:pPr>
            <w:r w:rsidRPr="003F7C45">
              <w:rPr>
                <w:color w:val="000000" w:themeColor="text1"/>
              </w:rPr>
              <w:fldChar w:fldCharType="begin"/>
            </w:r>
            <w:r w:rsidRPr="003F7C45">
              <w:rPr>
                <w:color w:val="000000" w:themeColor="text1"/>
              </w:rPr>
              <w:instrText xml:space="preserve"> MERGEFIELD Permit_number </w:instrText>
            </w:r>
            <w:r w:rsidRPr="003F7C45">
              <w:rPr>
                <w:color w:val="000000" w:themeColor="text1"/>
              </w:rPr>
              <w:fldChar w:fldCharType="separate"/>
            </w:r>
            <w:r w:rsidR="002B5F22" w:rsidRPr="003F7C45">
              <w:rPr>
                <w:noProof/>
                <w:color w:val="000000" w:themeColor="text1"/>
              </w:rPr>
              <w:t>BH0053404</w:t>
            </w:r>
            <w:r w:rsidRPr="003F7C45">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3F7C45" w:rsidRDefault="00815D01" w:rsidP="00926B5E">
            <w:pPr>
              <w:pStyle w:val="TableText"/>
              <w:rPr>
                <w:color w:val="000000" w:themeColor="text1"/>
              </w:rPr>
            </w:pPr>
            <w:r w:rsidRPr="003F7C45">
              <w:rPr>
                <w:color w:val="000000" w:themeColor="text1"/>
              </w:rPr>
              <w:t>D</w:t>
            </w:r>
            <w:r w:rsidRPr="003F7C45">
              <w:rPr>
                <w:rFonts w:cstheme="minorHAnsi"/>
                <w:color w:val="000000" w:themeColor="text1"/>
              </w:rPr>
              <w:t>ŵ</w:t>
            </w:r>
            <w:r w:rsidRPr="003F7C45">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399AA72" w:rsidR="00926B5E" w:rsidRPr="003F7C45" w:rsidRDefault="00A97ED0" w:rsidP="00926B5E">
            <w:pPr>
              <w:pStyle w:val="TableText"/>
              <w:rPr>
                <w:color w:val="000000" w:themeColor="text1"/>
              </w:rPr>
            </w:pPr>
            <w:r w:rsidRPr="003F7C45">
              <w:rPr>
                <w:color w:val="000000" w:themeColor="text1"/>
              </w:rPr>
              <w:fldChar w:fldCharType="begin"/>
            </w:r>
            <w:r w:rsidRPr="003F7C45">
              <w:rPr>
                <w:color w:val="000000" w:themeColor="text1"/>
              </w:rPr>
              <w:instrText xml:space="preserve"> MERGEFIELD Site_name </w:instrText>
            </w:r>
            <w:r w:rsidRPr="003F7C45">
              <w:rPr>
                <w:color w:val="000000" w:themeColor="text1"/>
              </w:rPr>
              <w:fldChar w:fldCharType="separate"/>
            </w:r>
            <w:r w:rsidR="002B5F22" w:rsidRPr="003F7C45">
              <w:rPr>
                <w:noProof/>
                <w:color w:val="000000" w:themeColor="text1"/>
              </w:rPr>
              <w:t>Settled Storm Overflow at Brickyard Lane SPS</w:t>
            </w:r>
            <w:r w:rsidRPr="003F7C45">
              <w:rPr>
                <w:color w:val="000000" w:themeColor="text1"/>
              </w:rPr>
              <w:fldChar w:fldCharType="end"/>
            </w:r>
            <w:r w:rsidRPr="003F7C45">
              <w:rPr>
                <w:color w:val="000000" w:themeColor="text1"/>
              </w:rPr>
              <w:t xml:space="preserve">, </w:t>
            </w:r>
            <w:r w:rsidRPr="003F7C45">
              <w:rPr>
                <w:color w:val="000000" w:themeColor="text1"/>
              </w:rPr>
              <w:fldChar w:fldCharType="begin"/>
            </w:r>
            <w:r w:rsidRPr="003F7C45">
              <w:rPr>
                <w:color w:val="000000" w:themeColor="text1"/>
              </w:rPr>
              <w:instrText xml:space="preserve"> MERGEFIELD DSI_ADD2 </w:instrText>
            </w:r>
            <w:r w:rsidRPr="003F7C45">
              <w:rPr>
                <w:color w:val="000000" w:themeColor="text1"/>
              </w:rPr>
              <w:fldChar w:fldCharType="separate"/>
            </w:r>
            <w:r w:rsidR="009D5735">
              <w:rPr>
                <w:noProof/>
                <w:color w:val="000000" w:themeColor="text1"/>
              </w:rPr>
              <w:t>Opposite</w:t>
            </w:r>
            <w:r w:rsidR="002B5F22" w:rsidRPr="003F7C45">
              <w:rPr>
                <w:noProof/>
                <w:color w:val="000000" w:themeColor="text1"/>
              </w:rPr>
              <w:t xml:space="preserve"> B&amp;Q</w:t>
            </w:r>
            <w:r w:rsidRPr="003F7C45">
              <w:rPr>
                <w:color w:val="000000" w:themeColor="text1"/>
              </w:rPr>
              <w:fldChar w:fldCharType="end"/>
            </w:r>
            <w:r w:rsidRPr="003F7C45">
              <w:rPr>
                <w:color w:val="000000" w:themeColor="text1"/>
              </w:rPr>
              <w:t xml:space="preserve">, </w:t>
            </w:r>
            <w:r w:rsidRPr="003F7C45">
              <w:rPr>
                <w:color w:val="000000" w:themeColor="text1"/>
              </w:rPr>
              <w:fldChar w:fldCharType="begin"/>
            </w:r>
            <w:r w:rsidRPr="003F7C45">
              <w:rPr>
                <w:color w:val="000000" w:themeColor="text1"/>
              </w:rPr>
              <w:instrText xml:space="preserve"> MERGEFIELD DSI_ADD3 </w:instrText>
            </w:r>
            <w:r w:rsidRPr="003F7C45">
              <w:rPr>
                <w:color w:val="000000" w:themeColor="text1"/>
              </w:rPr>
              <w:fldChar w:fldCharType="separate"/>
            </w:r>
            <w:r w:rsidR="002B5F22" w:rsidRPr="003F7C45">
              <w:rPr>
                <w:noProof/>
                <w:color w:val="000000" w:themeColor="text1"/>
              </w:rPr>
              <w:t>Glan Yr Afon Road</w:t>
            </w:r>
            <w:r w:rsidRPr="003F7C45">
              <w:rPr>
                <w:color w:val="000000" w:themeColor="text1"/>
              </w:rPr>
              <w:fldChar w:fldCharType="end"/>
            </w:r>
            <w:r w:rsidRPr="003F7C45">
              <w:rPr>
                <w:color w:val="000000" w:themeColor="text1"/>
              </w:rPr>
              <w:t xml:space="preserve">, </w:t>
            </w:r>
            <w:r w:rsidRPr="003F7C45">
              <w:rPr>
                <w:color w:val="000000" w:themeColor="text1"/>
              </w:rPr>
              <w:fldChar w:fldCharType="begin"/>
            </w:r>
            <w:r w:rsidRPr="003F7C45">
              <w:rPr>
                <w:color w:val="000000" w:themeColor="text1"/>
              </w:rPr>
              <w:instrText xml:space="preserve"> MERGEFIELD DSI_ADD4 </w:instrText>
            </w:r>
            <w:r w:rsidRPr="003F7C45">
              <w:rPr>
                <w:color w:val="000000" w:themeColor="text1"/>
              </w:rPr>
              <w:fldChar w:fldCharType="separate"/>
            </w:r>
            <w:r w:rsidR="002B5F22" w:rsidRPr="003F7C45">
              <w:rPr>
                <w:noProof/>
                <w:color w:val="000000" w:themeColor="text1"/>
              </w:rPr>
              <w:t>Carmarthen</w:t>
            </w:r>
            <w:r w:rsidRPr="003F7C45">
              <w:rPr>
                <w:color w:val="000000" w:themeColor="text1"/>
              </w:rPr>
              <w:fldChar w:fldCharType="end"/>
            </w:r>
            <w:r w:rsidRPr="003F7C45">
              <w:rPr>
                <w:color w:val="000000" w:themeColor="text1"/>
              </w:rPr>
              <w:t xml:space="preserve">, </w:t>
            </w:r>
            <w:r w:rsidRPr="003F7C45">
              <w:rPr>
                <w:color w:val="000000" w:themeColor="text1"/>
              </w:rPr>
              <w:fldChar w:fldCharType="begin"/>
            </w:r>
            <w:r w:rsidRPr="003F7C45">
              <w:rPr>
                <w:color w:val="000000" w:themeColor="text1"/>
              </w:rPr>
              <w:instrText xml:space="preserve"> MERGEFIELD DSI_POST_CODE </w:instrText>
            </w:r>
            <w:r w:rsidRPr="003F7C45">
              <w:rPr>
                <w:color w:val="000000" w:themeColor="text1"/>
              </w:rPr>
              <w:fldChar w:fldCharType="separate"/>
            </w:r>
            <w:r w:rsidR="002B5F22" w:rsidRPr="003F7C45">
              <w:rPr>
                <w:noProof/>
                <w:color w:val="000000" w:themeColor="text1"/>
              </w:rPr>
              <w:t>SA31 3AS</w:t>
            </w:r>
            <w:r w:rsidRPr="003F7C45">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3F7C45"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F189EBA" w:rsidR="00926B5E" w:rsidRPr="003F7C45" w:rsidRDefault="00E7768E" w:rsidP="003F7C45">
            <w:pPr>
              <w:spacing w:before="60" w:after="60" w:line="240" w:lineRule="auto"/>
              <w:rPr>
                <w:color w:val="000000" w:themeColor="text1"/>
                <w:sz w:val="18"/>
                <w:szCs w:val="18"/>
              </w:rPr>
            </w:pPr>
            <w:r w:rsidRPr="003F7C45">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3F7C45" w:rsidRDefault="00926B5E" w:rsidP="00926B5E">
            <w:pPr>
              <w:pStyle w:val="TableText"/>
              <w:rPr>
                <w:color w:val="000000" w:themeColor="text1"/>
                <w:sz w:val="18"/>
                <w:szCs w:val="18"/>
              </w:rPr>
            </w:pPr>
            <w:r w:rsidRPr="003F7C45">
              <w:rPr>
                <w:color w:val="000000" w:themeColor="text1"/>
                <w:sz w:val="18"/>
                <w:szCs w:val="18"/>
              </w:rPr>
              <w:t>Date and time of the event</w:t>
            </w:r>
          </w:p>
        </w:tc>
        <w:tc>
          <w:tcPr>
            <w:tcW w:w="3516" w:type="pct"/>
          </w:tcPr>
          <w:p w14:paraId="2F4AEEC8" w14:textId="77777777" w:rsidR="00926B5E" w:rsidRPr="003F7C45"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3F7C45" w:rsidRDefault="00926B5E" w:rsidP="00926B5E">
            <w:pPr>
              <w:pStyle w:val="TableText"/>
              <w:rPr>
                <w:color w:val="000000" w:themeColor="text1"/>
                <w:sz w:val="18"/>
                <w:szCs w:val="18"/>
              </w:rPr>
            </w:pPr>
            <w:r w:rsidRPr="003F7C45">
              <w:rPr>
                <w:color w:val="000000" w:themeColor="text1"/>
                <w:sz w:val="18"/>
                <w:szCs w:val="18"/>
              </w:rPr>
              <w:t xml:space="preserve">Reference or description of the location of the event </w:t>
            </w:r>
          </w:p>
        </w:tc>
        <w:tc>
          <w:tcPr>
            <w:tcW w:w="3516" w:type="pct"/>
          </w:tcPr>
          <w:p w14:paraId="7F7A9DCD" w14:textId="77777777" w:rsidR="00926B5E" w:rsidRPr="003F7C45" w:rsidRDefault="00926B5E" w:rsidP="00926B5E">
            <w:pPr>
              <w:pStyle w:val="TableText"/>
              <w:rPr>
                <w:color w:val="000000" w:themeColor="text1"/>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103B7">
      <w:pPr>
        <w:pStyle w:val="Heading2"/>
        <w:spacing w:before="0" w:after="120"/>
        <w:ind w:left="567"/>
        <w:rPr>
          <w:sz w:val="36"/>
          <w:szCs w:val="28"/>
        </w:rPr>
      </w:pPr>
      <w:r w:rsidRPr="00C11DCD">
        <w:rPr>
          <w:sz w:val="36"/>
          <w:szCs w:val="28"/>
        </w:rPr>
        <w:lastRenderedPageBreak/>
        <w:t xml:space="preserve">Schedule 6 – Interpretation </w:t>
      </w:r>
    </w:p>
    <w:p w14:paraId="3A471806" w14:textId="77777777" w:rsidR="00873A3B" w:rsidRPr="008A4F2C" w:rsidRDefault="00873A3B" w:rsidP="00873A3B">
      <w:pPr>
        <w:ind w:left="567"/>
        <w:rPr>
          <w:rFonts w:ascii="Arial" w:hAnsi="Arial" w:cs="Arial"/>
          <w:sz w:val="18"/>
          <w:szCs w:val="18"/>
        </w:rPr>
      </w:pPr>
      <w:r w:rsidRPr="008A4F2C">
        <w:rPr>
          <w:rFonts w:ascii="Arial" w:hAnsi="Arial" w:cs="Arial"/>
          <w:sz w:val="18"/>
          <w:szCs w:val="18"/>
        </w:rPr>
        <w:t>“accident” means an accident that may result in pollution.</w:t>
      </w:r>
    </w:p>
    <w:p w14:paraId="54717F83" w14:textId="77777777" w:rsidR="00873A3B" w:rsidRPr="008A4F2C" w:rsidRDefault="00873A3B" w:rsidP="00873A3B">
      <w:pPr>
        <w:ind w:left="567"/>
        <w:rPr>
          <w:rFonts w:ascii="Arial" w:hAnsi="Arial" w:cs="Arial"/>
          <w:sz w:val="18"/>
          <w:szCs w:val="18"/>
        </w:rPr>
      </w:pPr>
      <w:r w:rsidRPr="008A4F2C">
        <w:rPr>
          <w:rFonts w:ascii="Arial" w:hAnsi="Arial" w:cs="Arial"/>
          <w:sz w:val="18"/>
          <w:szCs w:val="18"/>
        </w:rPr>
        <w:t>“annually” means once every year.</w:t>
      </w:r>
    </w:p>
    <w:p w14:paraId="21359C8F" w14:textId="77777777" w:rsidR="00873A3B" w:rsidRPr="008A4F2C" w:rsidRDefault="00873A3B" w:rsidP="00873A3B">
      <w:pPr>
        <w:ind w:left="567"/>
        <w:rPr>
          <w:rFonts w:ascii="Arial" w:hAnsi="Arial" w:cs="Arial"/>
          <w:sz w:val="18"/>
          <w:szCs w:val="18"/>
        </w:rPr>
      </w:pPr>
      <w:r w:rsidRPr="008A4F2C">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20C3D6DE" w14:textId="77777777" w:rsidR="00873A3B" w:rsidRPr="008A4F2C" w:rsidRDefault="00873A3B" w:rsidP="00873A3B">
      <w:pPr>
        <w:pStyle w:val="BodyTextIndent"/>
        <w:tabs>
          <w:tab w:val="left" w:pos="1418"/>
        </w:tabs>
        <w:spacing w:before="120" w:line="276" w:lineRule="auto"/>
        <w:ind w:left="567"/>
        <w:jc w:val="left"/>
        <w:rPr>
          <w:rFonts w:ascii="Arial" w:hAnsi="Arial" w:cs="Arial"/>
          <w:sz w:val="18"/>
          <w:szCs w:val="18"/>
        </w:rPr>
      </w:pPr>
      <w:r w:rsidRPr="008A4F2C">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416CFFA" w14:textId="77777777" w:rsidR="00873A3B" w:rsidRPr="008A4F2C" w:rsidRDefault="00873A3B" w:rsidP="00873A3B">
      <w:pPr>
        <w:ind w:left="567"/>
        <w:rPr>
          <w:rFonts w:ascii="Arial" w:hAnsi="Arial" w:cs="Arial"/>
          <w:sz w:val="18"/>
          <w:szCs w:val="18"/>
        </w:rPr>
      </w:pPr>
      <w:r w:rsidRPr="008A4F2C">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4A356EAE" w14:textId="77777777" w:rsidR="00873A3B" w:rsidRPr="008A4F2C" w:rsidRDefault="00873A3B" w:rsidP="00873A3B">
      <w:pPr>
        <w:ind w:left="567"/>
        <w:rPr>
          <w:rFonts w:ascii="Arial" w:hAnsi="Arial" w:cs="Arial"/>
          <w:sz w:val="18"/>
          <w:szCs w:val="18"/>
        </w:rPr>
      </w:pPr>
      <w:r w:rsidRPr="008A4F2C">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E3E046" w14:textId="77777777" w:rsidR="00873A3B" w:rsidRPr="008A4F2C" w:rsidRDefault="00873A3B" w:rsidP="00873A3B">
      <w:pPr>
        <w:pStyle w:val="BodyTextIndent"/>
        <w:spacing w:before="120" w:line="276" w:lineRule="auto"/>
        <w:ind w:left="567"/>
        <w:jc w:val="left"/>
        <w:rPr>
          <w:rFonts w:ascii="Arial" w:hAnsi="Arial" w:cs="Arial"/>
          <w:sz w:val="18"/>
          <w:szCs w:val="18"/>
        </w:rPr>
      </w:pPr>
      <w:r w:rsidRPr="008A4F2C">
        <w:rPr>
          <w:rFonts w:ascii="Arial" w:hAnsi="Arial" w:cs="Arial"/>
          <w:sz w:val="18"/>
          <w:szCs w:val="18"/>
        </w:rPr>
        <w:t>“event recorder" a recorder which records the start time and end time of individual overflow events.</w:t>
      </w:r>
    </w:p>
    <w:p w14:paraId="071FE02F" w14:textId="77777777" w:rsidR="00873A3B" w:rsidRPr="008A4F2C" w:rsidRDefault="00873A3B" w:rsidP="00873A3B">
      <w:pPr>
        <w:pStyle w:val="BodyTextIndent"/>
        <w:spacing w:before="120" w:line="276" w:lineRule="auto"/>
        <w:ind w:left="567"/>
        <w:rPr>
          <w:rFonts w:ascii="Arial" w:hAnsi="Arial" w:cs="Arial"/>
          <w:sz w:val="18"/>
          <w:szCs w:val="18"/>
        </w:rPr>
      </w:pPr>
      <w:r w:rsidRPr="008A4F2C">
        <w:rPr>
          <w:rFonts w:ascii="Arial" w:hAnsi="Arial" w:cs="Arial"/>
          <w:sz w:val="18"/>
          <w:szCs w:val="18"/>
        </w:rPr>
        <w:t>“flow passed forward” for the purposes of co</w:t>
      </w:r>
      <w:r w:rsidRPr="008A4F2C">
        <w:rPr>
          <w:rFonts w:ascii="Arial" w:hAnsi="Arial" w:cs="Arial"/>
          <w:color w:val="000000" w:themeColor="text1"/>
          <w:sz w:val="18"/>
          <w:szCs w:val="18"/>
        </w:rPr>
        <w:t xml:space="preserve">nditions 2.3.2 and 3.1.2 means, the rate of flow (litres per second) of the </w:t>
      </w:r>
      <w:proofErr w:type="gramStart"/>
      <w:r w:rsidRPr="008A4F2C">
        <w:rPr>
          <w:rFonts w:ascii="Arial" w:hAnsi="Arial" w:cs="Arial"/>
          <w:color w:val="000000" w:themeColor="text1"/>
          <w:sz w:val="18"/>
          <w:szCs w:val="18"/>
        </w:rPr>
        <w:t>waste water</w:t>
      </w:r>
      <w:proofErr w:type="gramEnd"/>
      <w:r w:rsidRPr="008A4F2C">
        <w:rPr>
          <w:rFonts w:ascii="Arial" w:hAnsi="Arial" w:cs="Arial"/>
          <w:color w:val="000000" w:themeColor="text1"/>
          <w:sz w:val="18"/>
          <w:szCs w:val="18"/>
        </w:rPr>
        <w:t xml:space="preserve"> arriving at the overflow from its upstream collection </w:t>
      </w:r>
      <w:r w:rsidRPr="008A4F2C">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6CE81D33" w14:textId="77777777" w:rsidR="00873A3B" w:rsidRPr="008A4F2C" w:rsidRDefault="00873A3B" w:rsidP="00873A3B">
      <w:pPr>
        <w:ind w:left="567"/>
        <w:rPr>
          <w:rFonts w:ascii="Arial" w:hAnsi="Arial" w:cs="Arial"/>
          <w:sz w:val="18"/>
          <w:szCs w:val="18"/>
        </w:rPr>
      </w:pPr>
      <w:r w:rsidRPr="008A4F2C">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1FB51B3A" w14:textId="77777777" w:rsidR="00873A3B" w:rsidRPr="008A4F2C" w:rsidRDefault="00873A3B" w:rsidP="00873A3B">
      <w:pPr>
        <w:ind w:left="567"/>
        <w:rPr>
          <w:rFonts w:ascii="Arial" w:hAnsi="Arial" w:cs="Arial"/>
          <w:iCs/>
          <w:sz w:val="18"/>
          <w:szCs w:val="18"/>
        </w:rPr>
      </w:pPr>
      <w:r w:rsidRPr="008A4F2C">
        <w:rPr>
          <w:rFonts w:ascii="Arial" w:hAnsi="Arial" w:cs="Arial"/>
          <w:iCs/>
          <w:sz w:val="18"/>
          <w:szCs w:val="18"/>
        </w:rPr>
        <w:t>“good flow data for at least 90% of each day” means at least 87 fifteen minute or 648 two-minute flow readings are flagged as good in a day.</w:t>
      </w:r>
    </w:p>
    <w:p w14:paraId="01E2308E" w14:textId="77777777" w:rsidR="00873A3B" w:rsidRPr="008A4F2C" w:rsidRDefault="00873A3B" w:rsidP="00873A3B">
      <w:pPr>
        <w:ind w:left="567"/>
        <w:rPr>
          <w:rFonts w:ascii="Arial" w:eastAsiaTheme="majorEastAsia" w:hAnsi="Arial" w:cs="Arial"/>
          <w:sz w:val="18"/>
          <w:szCs w:val="18"/>
        </w:rPr>
      </w:pPr>
      <w:r w:rsidRPr="008A4F2C">
        <w:rPr>
          <w:rStyle w:val="Red"/>
          <w:rFonts w:ascii="Arial" w:eastAsiaTheme="majorEastAsia" w:hAnsi="Arial" w:cs="Arial"/>
          <w:color w:val="auto"/>
          <w:sz w:val="18"/>
          <w:szCs w:val="18"/>
        </w:rPr>
        <w:t>“MCERTS” means the Environment Agency’s Monitoring Certification Scheme.</w:t>
      </w:r>
    </w:p>
    <w:p w14:paraId="5D6D58B4" w14:textId="77777777" w:rsidR="00873A3B" w:rsidRPr="008A4F2C" w:rsidRDefault="00873A3B" w:rsidP="00873A3B">
      <w:pPr>
        <w:ind w:left="567"/>
        <w:rPr>
          <w:rStyle w:val="Red"/>
          <w:rFonts w:ascii="Arial" w:hAnsi="Arial" w:cs="Arial"/>
          <w:color w:val="auto"/>
          <w:sz w:val="18"/>
          <w:szCs w:val="18"/>
        </w:rPr>
      </w:pPr>
      <w:r w:rsidRPr="008A4F2C">
        <w:rPr>
          <w:rStyle w:val="Red"/>
          <w:rFonts w:ascii="Arial" w:hAnsi="Arial" w:cs="Arial"/>
          <w:color w:val="auto"/>
          <w:sz w:val="18"/>
          <w:szCs w:val="18"/>
        </w:rPr>
        <w:t xml:space="preserve">“minimum screen capacity flow” means the minimum flow passed through the screens to the outfall when the screen bypass operates. </w:t>
      </w:r>
    </w:p>
    <w:p w14:paraId="46F0D62C" w14:textId="77777777" w:rsidR="00873A3B" w:rsidRPr="008A4F2C" w:rsidRDefault="00873A3B" w:rsidP="00873A3B">
      <w:pPr>
        <w:ind w:left="567"/>
        <w:rPr>
          <w:rStyle w:val="Red"/>
          <w:rFonts w:ascii="Arial" w:hAnsi="Arial" w:cs="Arial"/>
          <w:color w:val="auto"/>
          <w:sz w:val="18"/>
          <w:szCs w:val="18"/>
        </w:rPr>
      </w:pPr>
      <w:r w:rsidRPr="008A4F2C">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20552C3B" w14:textId="77777777" w:rsidR="00873A3B" w:rsidRPr="008A4F2C" w:rsidRDefault="00873A3B" w:rsidP="00873A3B">
      <w:pPr>
        <w:ind w:left="567"/>
        <w:rPr>
          <w:rStyle w:val="Red"/>
          <w:rFonts w:ascii="Arial" w:hAnsi="Arial" w:cs="Arial"/>
          <w:color w:val="auto"/>
          <w:sz w:val="18"/>
          <w:szCs w:val="18"/>
        </w:rPr>
      </w:pPr>
      <w:r w:rsidRPr="008A4F2C">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8E8987" w14:textId="77777777" w:rsidR="00873A3B" w:rsidRPr="008A4F2C" w:rsidRDefault="00873A3B" w:rsidP="00873A3B">
      <w:pPr>
        <w:ind w:left="567"/>
        <w:rPr>
          <w:rFonts w:ascii="Arial" w:hAnsi="Arial" w:cs="Arial"/>
          <w:iCs/>
          <w:sz w:val="18"/>
          <w:szCs w:val="18"/>
          <w:lang w:eastAsia="en-GB"/>
        </w:rPr>
      </w:pPr>
      <w:r w:rsidRPr="008A4F2C">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D3F05CA" w14:textId="77777777" w:rsidR="00873A3B" w:rsidRPr="008A4F2C" w:rsidRDefault="00873A3B" w:rsidP="00873A3B">
      <w:pPr>
        <w:ind w:left="567"/>
        <w:rPr>
          <w:rFonts w:ascii="Arial" w:hAnsi="Arial" w:cs="Arial"/>
          <w:iCs/>
          <w:sz w:val="18"/>
          <w:szCs w:val="18"/>
          <w:lang w:eastAsia="en-GB"/>
        </w:rPr>
      </w:pPr>
      <w:r w:rsidRPr="008A4F2C">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5CDF910" w14:textId="77777777" w:rsidR="00873A3B" w:rsidRPr="008A4F2C" w:rsidRDefault="00873A3B" w:rsidP="00873A3B">
      <w:pPr>
        <w:pStyle w:val="Default"/>
        <w:spacing w:before="120" w:after="120" w:line="276" w:lineRule="auto"/>
        <w:ind w:left="567"/>
        <w:rPr>
          <w:color w:val="auto"/>
          <w:sz w:val="18"/>
          <w:szCs w:val="18"/>
        </w:rPr>
      </w:pPr>
      <w:r w:rsidRPr="008A4F2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9D8BD1E" w14:textId="77777777" w:rsidR="00873A3B" w:rsidRPr="008A4F2C" w:rsidRDefault="00873A3B" w:rsidP="00873A3B">
      <w:pPr>
        <w:pStyle w:val="BodyTextIndent"/>
        <w:tabs>
          <w:tab w:val="left" w:pos="1418"/>
        </w:tabs>
        <w:spacing w:before="120" w:line="276" w:lineRule="auto"/>
        <w:ind w:left="567"/>
        <w:rPr>
          <w:rFonts w:ascii="Arial" w:hAnsi="Arial" w:cs="Arial"/>
          <w:sz w:val="18"/>
          <w:szCs w:val="18"/>
        </w:rPr>
      </w:pPr>
      <w:r w:rsidRPr="008A4F2C">
        <w:rPr>
          <w:rFonts w:ascii="Arial" w:hAnsi="Arial" w:cs="Arial"/>
          <w:sz w:val="18"/>
          <w:szCs w:val="18"/>
        </w:rPr>
        <w:t>“overflow event” any individual operation, of any duration, of the event recorder or any recorded discharge of sewage from the outfall.</w:t>
      </w:r>
    </w:p>
    <w:p w14:paraId="4ADC0DBA" w14:textId="77777777" w:rsidR="00873A3B" w:rsidRPr="008A4F2C" w:rsidRDefault="00873A3B" w:rsidP="00873A3B">
      <w:pPr>
        <w:ind w:left="567"/>
        <w:rPr>
          <w:rFonts w:ascii="Arial" w:hAnsi="Arial" w:cs="Arial"/>
          <w:sz w:val="18"/>
          <w:szCs w:val="18"/>
        </w:rPr>
      </w:pPr>
      <w:r w:rsidRPr="008A4F2C">
        <w:rPr>
          <w:rFonts w:ascii="Arial" w:hAnsi="Arial" w:cs="Arial"/>
          <w:sz w:val="18"/>
          <w:szCs w:val="18"/>
        </w:rPr>
        <w:t>“overflow setting” means the minimum flow passed forward to the continuation sewer when the overflow operates.</w:t>
      </w:r>
    </w:p>
    <w:p w14:paraId="77076CA3" w14:textId="77777777" w:rsidR="00873A3B" w:rsidRPr="008A4F2C" w:rsidRDefault="00873A3B" w:rsidP="00873A3B">
      <w:pPr>
        <w:ind w:left="567"/>
        <w:rPr>
          <w:rFonts w:ascii="Arial" w:hAnsi="Arial" w:cs="Arial"/>
          <w:sz w:val="18"/>
          <w:szCs w:val="18"/>
        </w:rPr>
      </w:pPr>
      <w:r w:rsidRPr="008A4F2C">
        <w:rPr>
          <w:rFonts w:ascii="Arial" w:hAnsi="Arial" w:cs="Arial"/>
          <w:sz w:val="18"/>
          <w:szCs w:val="18"/>
        </w:rPr>
        <w:lastRenderedPageBreak/>
        <w:t>“quarter” means a calendar year quarter commencing on 1 January, 1 April, 1 July or 1 October.</w:t>
      </w:r>
    </w:p>
    <w:p w14:paraId="72DFA1C6" w14:textId="77777777" w:rsidR="00873A3B" w:rsidRPr="008A4F2C" w:rsidRDefault="00873A3B" w:rsidP="00873A3B">
      <w:pPr>
        <w:ind w:left="567"/>
        <w:rPr>
          <w:rFonts w:ascii="Arial" w:hAnsi="Arial" w:cs="Arial"/>
          <w:sz w:val="18"/>
          <w:szCs w:val="18"/>
          <w:lang w:eastAsia="en-GB"/>
        </w:rPr>
      </w:pPr>
      <w:r w:rsidRPr="008A4F2C">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084E0CD0" w14:textId="77777777" w:rsidR="00873A3B" w:rsidRPr="008A4F2C" w:rsidRDefault="00873A3B" w:rsidP="00873A3B">
      <w:pPr>
        <w:ind w:left="567"/>
        <w:rPr>
          <w:rFonts w:ascii="Arial" w:hAnsi="Arial" w:cs="Arial"/>
          <w:sz w:val="16"/>
          <w:szCs w:val="18"/>
        </w:rPr>
      </w:pPr>
      <w:r w:rsidRPr="008A4F2C">
        <w:rPr>
          <w:rFonts w:ascii="Arial" w:hAnsi="Arial" w:cs="Arial"/>
          <w:sz w:val="18"/>
          <w:szCs w:val="18"/>
        </w:rPr>
        <w:t>“significant pollution” means</w:t>
      </w:r>
      <w:r w:rsidRPr="008A4F2C">
        <w:rPr>
          <w:rFonts w:ascii="Arial" w:hAnsi="Arial" w:cs="Arial"/>
          <w:sz w:val="18"/>
        </w:rPr>
        <w:t xml:space="preserve"> a high-level impact incident as indicated by NRW incident classification system.</w:t>
      </w:r>
    </w:p>
    <w:p w14:paraId="354E3FFC" w14:textId="77777777" w:rsidR="00873A3B" w:rsidRPr="008A4F2C" w:rsidRDefault="00873A3B" w:rsidP="00873A3B">
      <w:pPr>
        <w:pStyle w:val="BodyTextIndent"/>
        <w:tabs>
          <w:tab w:val="left" w:pos="1418"/>
        </w:tabs>
        <w:spacing w:before="120" w:line="276" w:lineRule="auto"/>
        <w:ind w:left="567"/>
        <w:rPr>
          <w:rFonts w:ascii="Arial" w:hAnsi="Arial" w:cs="Arial"/>
          <w:sz w:val="18"/>
          <w:szCs w:val="18"/>
        </w:rPr>
      </w:pPr>
      <w:bookmarkStart w:id="10" w:name="OLE_LINK1"/>
      <w:bookmarkStart w:id="11" w:name="OLE_LINK2"/>
      <w:r w:rsidRPr="008A4F2C">
        <w:rPr>
          <w:rFonts w:ascii="Arial" w:hAnsi="Arial" w:cs="Arial"/>
          <w:sz w:val="18"/>
          <w:szCs w:val="18"/>
        </w:rPr>
        <w:t>“significant spill” any spill that has not been demonstrated to have been, or measured as being, less than 50 m</w:t>
      </w:r>
      <w:r w:rsidRPr="008A4F2C">
        <w:rPr>
          <w:rFonts w:ascii="Arial" w:hAnsi="Arial" w:cs="Arial"/>
          <w:sz w:val="18"/>
          <w:szCs w:val="18"/>
          <w:vertAlign w:val="superscript"/>
        </w:rPr>
        <w:t>3</w:t>
      </w:r>
      <w:r w:rsidRPr="008A4F2C">
        <w:rPr>
          <w:rFonts w:ascii="Arial" w:hAnsi="Arial" w:cs="Arial"/>
          <w:sz w:val="18"/>
          <w:szCs w:val="18"/>
        </w:rPr>
        <w:t xml:space="preserve"> in volume.</w:t>
      </w:r>
      <w:bookmarkEnd w:id="10"/>
      <w:bookmarkEnd w:id="11"/>
    </w:p>
    <w:p w14:paraId="15F977C6" w14:textId="77777777" w:rsidR="00873A3B" w:rsidRPr="008A4F2C" w:rsidRDefault="00873A3B" w:rsidP="00873A3B">
      <w:pPr>
        <w:pStyle w:val="BodyTextIndent"/>
        <w:tabs>
          <w:tab w:val="left" w:pos="1418"/>
        </w:tabs>
        <w:spacing w:before="120" w:line="276" w:lineRule="auto"/>
        <w:ind w:left="567"/>
        <w:rPr>
          <w:rFonts w:ascii="Arial" w:hAnsi="Arial" w:cs="Arial"/>
          <w:sz w:val="18"/>
          <w:szCs w:val="18"/>
        </w:rPr>
      </w:pPr>
      <w:bookmarkStart w:id="12" w:name="_Hlk13661209"/>
      <w:r w:rsidRPr="008A4F2C">
        <w:rPr>
          <w:rFonts w:ascii="Arial" w:hAnsi="Arial" w:cs="Arial"/>
          <w:sz w:val="18"/>
          <w:szCs w:val="18"/>
        </w:rPr>
        <w:t>“SOAF” means Storm Overflow Assessment Framework.</w:t>
      </w:r>
    </w:p>
    <w:bookmarkEnd w:id="12"/>
    <w:p w14:paraId="79BEE02D" w14:textId="77777777" w:rsidR="00873A3B" w:rsidRPr="008A4F2C" w:rsidRDefault="00873A3B" w:rsidP="00873A3B">
      <w:pPr>
        <w:pStyle w:val="BodyTextIndent"/>
        <w:tabs>
          <w:tab w:val="left" w:pos="1418"/>
        </w:tabs>
        <w:spacing w:before="120" w:line="276" w:lineRule="auto"/>
        <w:ind w:left="567"/>
        <w:jc w:val="left"/>
        <w:rPr>
          <w:rFonts w:ascii="Arial" w:hAnsi="Arial" w:cs="Arial"/>
          <w:iCs/>
          <w:sz w:val="18"/>
          <w:szCs w:val="18"/>
        </w:rPr>
      </w:pPr>
      <w:r w:rsidRPr="008A4F2C">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w:t>
      </w:r>
      <w:r w:rsidRPr="008A4F2C">
        <w:rPr>
          <w:rFonts w:ascii="Arial" w:hAnsi="Arial" w:cs="Arial"/>
          <w:iCs/>
          <w:color w:val="000000" w:themeColor="text1"/>
          <w:sz w:val="18"/>
          <w:szCs w:val="18"/>
        </w:rPr>
        <w:t xml:space="preserve"> operator. Allowances for time delays in flow response through the WwTW are </w:t>
      </w:r>
      <w:proofErr w:type="gramStart"/>
      <w:r w:rsidRPr="008A4F2C">
        <w:rPr>
          <w:rFonts w:ascii="Arial" w:hAnsi="Arial" w:cs="Arial"/>
          <w:iCs/>
          <w:color w:val="000000" w:themeColor="text1"/>
          <w:sz w:val="18"/>
          <w:szCs w:val="18"/>
        </w:rPr>
        <w:t>taken into account</w:t>
      </w:r>
      <w:proofErr w:type="gramEnd"/>
      <w:r w:rsidRPr="008A4F2C">
        <w:rPr>
          <w:rFonts w:ascii="Arial" w:hAnsi="Arial" w:cs="Arial"/>
          <w:iCs/>
          <w:color w:val="000000" w:themeColor="text1"/>
          <w:sz w:val="18"/>
          <w:szCs w:val="18"/>
        </w:rPr>
        <w:t xml:space="preserve"> by condition 3.1.2.</w:t>
      </w:r>
    </w:p>
    <w:p w14:paraId="1091E989" w14:textId="77777777" w:rsidR="00053C0E" w:rsidRPr="008A4F2C" w:rsidRDefault="00053C0E" w:rsidP="00053C0E">
      <w:pPr>
        <w:ind w:left="567"/>
        <w:rPr>
          <w:rFonts w:ascii="Arial" w:hAnsi="Arial" w:cs="Arial"/>
          <w:sz w:val="18"/>
          <w:szCs w:val="18"/>
        </w:rPr>
      </w:pPr>
      <w:r w:rsidRPr="008A4F2C">
        <w:rPr>
          <w:rFonts w:ascii="Arial" w:hAnsi="Arial" w:cs="Arial"/>
          <w:sz w:val="18"/>
          <w:szCs w:val="18"/>
        </w:rPr>
        <w:t>“year” means calendar year ending 31 December.</w:t>
      </w:r>
    </w:p>
    <w:p w14:paraId="2442900F" w14:textId="13931FF4" w:rsidR="00A2676D" w:rsidRPr="003F7C45" w:rsidRDefault="00A2676D" w:rsidP="003F7C45">
      <w:pPr>
        <w:pStyle w:val="BodyTextIndent"/>
        <w:tabs>
          <w:tab w:val="left" w:pos="1418"/>
        </w:tabs>
        <w:spacing w:before="120" w:after="0"/>
        <w:ind w:left="567"/>
        <w:jc w:val="left"/>
        <w:rPr>
          <w:rFonts w:ascii="Arial" w:hAnsi="Arial" w:cs="Arial"/>
          <w:iCs/>
          <w:color w:val="000000" w:themeColor="text1"/>
          <w:sz w:val="18"/>
          <w:szCs w:val="18"/>
        </w:rPr>
      </w:pPr>
      <w:r w:rsidRPr="00541FDE">
        <w:rPr>
          <w:sz w:val="10"/>
          <w:szCs w:val="14"/>
        </w:rPr>
        <w:br w:type="page"/>
      </w:r>
    </w:p>
    <w:p w14:paraId="713F580A" w14:textId="070E267C" w:rsidR="00926B5E" w:rsidRDefault="004817AA" w:rsidP="00A9057C">
      <w:pPr>
        <w:pStyle w:val="Heading1"/>
        <w:ind w:left="567"/>
      </w:pPr>
      <w:r w:rsidRPr="004817AA">
        <w:rPr>
          <w:b w:val="0"/>
          <w:noProof/>
        </w:rPr>
        <w:lastRenderedPageBreak/>
        <w:drawing>
          <wp:anchor distT="0" distB="0" distL="114300" distR="114300" simplePos="0" relativeHeight="251661312" behindDoc="0" locked="0" layoutInCell="1" allowOverlap="1" wp14:anchorId="0F0A320A" wp14:editId="2675D2DD">
            <wp:simplePos x="0" y="0"/>
            <wp:positionH relativeFrom="column">
              <wp:posOffset>254000</wp:posOffset>
            </wp:positionH>
            <wp:positionV relativeFrom="paragraph">
              <wp:posOffset>455295</wp:posOffset>
            </wp:positionV>
            <wp:extent cx="5926455" cy="5157470"/>
            <wp:effectExtent l="0" t="0" r="0" b="5080"/>
            <wp:wrapTight wrapText="bothSides">
              <wp:wrapPolygon edited="0">
                <wp:start x="0" y="0"/>
                <wp:lineTo x="0" y="21541"/>
                <wp:lineTo x="21524" y="21541"/>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5157470"/>
                    </a:xfrm>
                    <a:prstGeom prst="rect">
                      <a:avLst/>
                    </a:prstGeom>
                  </pic:spPr>
                </pic:pic>
              </a:graphicData>
            </a:graphic>
          </wp:anchor>
        </w:drawing>
      </w:r>
      <w:r w:rsidR="00926B5E" w:rsidRPr="00815D01">
        <w:t>Schedule 7 – Site plan</w:t>
      </w:r>
    </w:p>
    <w:p w14:paraId="3350548D" w14:textId="77777777" w:rsidR="004817AA" w:rsidRPr="004817AA" w:rsidRDefault="004817AA" w:rsidP="004817AA">
      <w:pPr>
        <w:spacing w:before="0"/>
        <w:ind w:left="567"/>
        <w:rPr>
          <w:rFonts w:ascii="Arial" w:hAnsi="Arial"/>
          <w:sz w:val="2"/>
          <w:szCs w:val="2"/>
        </w:rPr>
      </w:pPr>
    </w:p>
    <w:p w14:paraId="6BA62E01" w14:textId="3F3D7222" w:rsidR="000152F0" w:rsidRPr="00815D01" w:rsidRDefault="000152F0" w:rsidP="004817AA">
      <w:pPr>
        <w:spacing w:before="0"/>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1985BC11" w:rsidR="002F400F" w:rsidRPr="00BC2C15" w:rsidRDefault="00B873B4" w:rsidP="00B873B4">
    <w:pPr>
      <w:pStyle w:val="Footer"/>
    </w:pPr>
    <w:r>
      <w:t xml:space="preserve">number: </w:t>
    </w:r>
    <w:r w:rsidR="002B5F22" w:rsidRPr="002B5F22">
      <w:t>PAN-019153</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1C06BC1D" w:rsidR="00BC2C15" w:rsidRPr="00BC2C15" w:rsidRDefault="00614B26" w:rsidP="00BC2C15">
    <w:pPr>
      <w:pStyle w:val="Footer"/>
    </w:pPr>
    <w:r w:rsidRPr="00614B26">
      <w:t>BH0053404</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fldSimple w:instr=" SECTIONPAGES  \* Arabic  \* MERGEFORMAT ">
      <w:r w:rsidR="009D474A">
        <w:rPr>
          <w:noProof/>
        </w:rPr>
        <w:t>18</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5E47"/>
    <w:rsid w:val="00046ABB"/>
    <w:rsid w:val="0005121B"/>
    <w:rsid w:val="00053C0E"/>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964DC"/>
    <w:rsid w:val="000A0711"/>
    <w:rsid w:val="000A07C9"/>
    <w:rsid w:val="000A5915"/>
    <w:rsid w:val="000A7D70"/>
    <w:rsid w:val="000C005B"/>
    <w:rsid w:val="000C2397"/>
    <w:rsid w:val="000C2E85"/>
    <w:rsid w:val="000C4CCC"/>
    <w:rsid w:val="000C7D1F"/>
    <w:rsid w:val="000C7DB1"/>
    <w:rsid w:val="000D0C73"/>
    <w:rsid w:val="000E071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68D4"/>
    <w:rsid w:val="00147932"/>
    <w:rsid w:val="00153113"/>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67489"/>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60B6"/>
    <w:rsid w:val="001F73DB"/>
    <w:rsid w:val="0020172C"/>
    <w:rsid w:val="00202ED2"/>
    <w:rsid w:val="00204661"/>
    <w:rsid w:val="00206DEB"/>
    <w:rsid w:val="00207BD6"/>
    <w:rsid w:val="00213FF7"/>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4D6A"/>
    <w:rsid w:val="002B05E5"/>
    <w:rsid w:val="002B2ACB"/>
    <w:rsid w:val="002B2CA3"/>
    <w:rsid w:val="002B4FF5"/>
    <w:rsid w:val="002B5F22"/>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708B"/>
    <w:rsid w:val="003F73AF"/>
    <w:rsid w:val="003F7C45"/>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3770"/>
    <w:rsid w:val="00426068"/>
    <w:rsid w:val="004261FB"/>
    <w:rsid w:val="004318A3"/>
    <w:rsid w:val="00437DB5"/>
    <w:rsid w:val="00440371"/>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17AA"/>
    <w:rsid w:val="00484F38"/>
    <w:rsid w:val="004851B4"/>
    <w:rsid w:val="00490297"/>
    <w:rsid w:val="004912F8"/>
    <w:rsid w:val="004921D8"/>
    <w:rsid w:val="00492A80"/>
    <w:rsid w:val="00493928"/>
    <w:rsid w:val="00494751"/>
    <w:rsid w:val="004A1600"/>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510780"/>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579B"/>
    <w:rsid w:val="00556C4B"/>
    <w:rsid w:val="00563124"/>
    <w:rsid w:val="00565E53"/>
    <w:rsid w:val="005672A2"/>
    <w:rsid w:val="00573BA9"/>
    <w:rsid w:val="005746DB"/>
    <w:rsid w:val="00577CE3"/>
    <w:rsid w:val="00580228"/>
    <w:rsid w:val="00584A67"/>
    <w:rsid w:val="005865E3"/>
    <w:rsid w:val="0058734B"/>
    <w:rsid w:val="00590250"/>
    <w:rsid w:val="005919A4"/>
    <w:rsid w:val="005954C5"/>
    <w:rsid w:val="005A39EB"/>
    <w:rsid w:val="005B0E07"/>
    <w:rsid w:val="005B1D96"/>
    <w:rsid w:val="005B2CA1"/>
    <w:rsid w:val="005B75CA"/>
    <w:rsid w:val="005B78CA"/>
    <w:rsid w:val="005B7B1E"/>
    <w:rsid w:val="005C03A7"/>
    <w:rsid w:val="005C0C22"/>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14B26"/>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090"/>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E578B"/>
    <w:rsid w:val="006F628C"/>
    <w:rsid w:val="006F6E91"/>
    <w:rsid w:val="006F7093"/>
    <w:rsid w:val="006F745D"/>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3352"/>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A6D"/>
    <w:rsid w:val="007D7E87"/>
    <w:rsid w:val="007E021B"/>
    <w:rsid w:val="007E025E"/>
    <w:rsid w:val="007E173F"/>
    <w:rsid w:val="007E36CE"/>
    <w:rsid w:val="007E5838"/>
    <w:rsid w:val="007E59FD"/>
    <w:rsid w:val="007E5C2F"/>
    <w:rsid w:val="007F2A9E"/>
    <w:rsid w:val="007F40C1"/>
    <w:rsid w:val="007F4B1F"/>
    <w:rsid w:val="007F7C79"/>
    <w:rsid w:val="008021E8"/>
    <w:rsid w:val="008073BC"/>
    <w:rsid w:val="00815D01"/>
    <w:rsid w:val="008203D9"/>
    <w:rsid w:val="0082128B"/>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73A3B"/>
    <w:rsid w:val="008812B0"/>
    <w:rsid w:val="0088417E"/>
    <w:rsid w:val="008845BC"/>
    <w:rsid w:val="0088580F"/>
    <w:rsid w:val="0088582F"/>
    <w:rsid w:val="00892C6A"/>
    <w:rsid w:val="008A24E7"/>
    <w:rsid w:val="008A34B5"/>
    <w:rsid w:val="008A3E6B"/>
    <w:rsid w:val="008A7027"/>
    <w:rsid w:val="008A769F"/>
    <w:rsid w:val="008B065E"/>
    <w:rsid w:val="008B109F"/>
    <w:rsid w:val="008B1124"/>
    <w:rsid w:val="008B35E4"/>
    <w:rsid w:val="008B37A8"/>
    <w:rsid w:val="008B6C3D"/>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1739"/>
    <w:rsid w:val="008F3DE9"/>
    <w:rsid w:val="008F5D8C"/>
    <w:rsid w:val="00900466"/>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474E"/>
    <w:rsid w:val="00955315"/>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0D63"/>
    <w:rsid w:val="009A204E"/>
    <w:rsid w:val="009A2AF5"/>
    <w:rsid w:val="009A6A80"/>
    <w:rsid w:val="009A6E55"/>
    <w:rsid w:val="009B1369"/>
    <w:rsid w:val="009B4DDC"/>
    <w:rsid w:val="009C496B"/>
    <w:rsid w:val="009C6BA8"/>
    <w:rsid w:val="009C787F"/>
    <w:rsid w:val="009D15ED"/>
    <w:rsid w:val="009D1FC3"/>
    <w:rsid w:val="009D474A"/>
    <w:rsid w:val="009D5735"/>
    <w:rsid w:val="009E0F19"/>
    <w:rsid w:val="009E13BB"/>
    <w:rsid w:val="009E1553"/>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5000D"/>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C57"/>
    <w:rsid w:val="00AF798D"/>
    <w:rsid w:val="00B02934"/>
    <w:rsid w:val="00B0315E"/>
    <w:rsid w:val="00B0450E"/>
    <w:rsid w:val="00B05DC6"/>
    <w:rsid w:val="00B14C57"/>
    <w:rsid w:val="00B1515B"/>
    <w:rsid w:val="00B17153"/>
    <w:rsid w:val="00B27A24"/>
    <w:rsid w:val="00B343E4"/>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5105"/>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672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3E0E"/>
    <w:rsid w:val="00DB41DE"/>
    <w:rsid w:val="00DB4A5A"/>
    <w:rsid w:val="00DC0586"/>
    <w:rsid w:val="00DC4C7F"/>
    <w:rsid w:val="00DC567F"/>
    <w:rsid w:val="00DD52A1"/>
    <w:rsid w:val="00DD6C37"/>
    <w:rsid w:val="00DE1236"/>
    <w:rsid w:val="00DE4B72"/>
    <w:rsid w:val="00DE649D"/>
    <w:rsid w:val="00DE7E2F"/>
    <w:rsid w:val="00DF03FD"/>
    <w:rsid w:val="00DF5718"/>
    <w:rsid w:val="00DF628F"/>
    <w:rsid w:val="00DF781B"/>
    <w:rsid w:val="00E1051D"/>
    <w:rsid w:val="00E25589"/>
    <w:rsid w:val="00E2702D"/>
    <w:rsid w:val="00E27039"/>
    <w:rsid w:val="00E32E45"/>
    <w:rsid w:val="00E3410A"/>
    <w:rsid w:val="00E35108"/>
    <w:rsid w:val="00E467CA"/>
    <w:rsid w:val="00E46C96"/>
    <w:rsid w:val="00E46E9B"/>
    <w:rsid w:val="00E527B7"/>
    <w:rsid w:val="00E52D8D"/>
    <w:rsid w:val="00E53DE4"/>
    <w:rsid w:val="00E5470A"/>
    <w:rsid w:val="00E5530A"/>
    <w:rsid w:val="00E5593A"/>
    <w:rsid w:val="00E56BB3"/>
    <w:rsid w:val="00E6084B"/>
    <w:rsid w:val="00E64269"/>
    <w:rsid w:val="00E65E75"/>
    <w:rsid w:val="00E670D3"/>
    <w:rsid w:val="00E74783"/>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2475"/>
    <w:rsid w:val="00F034AC"/>
    <w:rsid w:val="00F065A0"/>
    <w:rsid w:val="00F068D7"/>
    <w:rsid w:val="00F06B84"/>
    <w:rsid w:val="00F07C8A"/>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863"/>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0689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0111761">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9419476">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32929696">
      <w:bodyDiv w:val="1"/>
      <w:marLeft w:val="0"/>
      <w:marRight w:val="0"/>
      <w:marTop w:val="0"/>
      <w:marBottom w:val="0"/>
      <w:divBdr>
        <w:top w:val="none" w:sz="0" w:space="0" w:color="auto"/>
        <w:left w:val="none" w:sz="0" w:space="0" w:color="auto"/>
        <w:bottom w:val="none" w:sz="0" w:space="0" w:color="auto"/>
        <w:right w:val="none" w:sz="0" w:space="0" w:color="auto"/>
      </w:divBdr>
    </w:div>
    <w:div w:id="123740139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55849594">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REGU-193-13536118</_dlc_DocId>
    <_dlc_DocIdUrl xmlns="9be56660-2c31-41ef-bc00-23e72f632f2a">
      <Url>https://cyfoethnaturiolcymru.sharepoint.com/teams/Regulatory/Permitting/_layouts/15/DocIdRedir.aspx?ID=REGU-193-13536118</Url>
      <Description>REGU-193-13536118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Overflow at Brickyard Lane Pumping Station</Site_x0020_Name>
    <Internal_x002f_External xmlns="859f7ad6-93f6-4205-b62b-a17f28acbbac">Outgoing document</Internal_x002f_External>
    <Post_x0020_code xmlns="859f7ad6-93f6-4205-b62b-a17f28acbbac">SA31 3AS</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2024-06-05T23:00:00+00:00</Document_x0020_Date>
    <Facility_x0020_Address xmlns="859f7ad6-93f6-4205-b62b-a17f28acbbac">Opposite B&amp;Q, Glan Yr Afon Rd,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FA0E503-3F10-45BA-A2D7-32318AA42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purl.org/dc/terms/"/>
    <ds:schemaRef ds:uri="http://schemas.microsoft.com/office/infopath/2007/PartnerControls"/>
    <ds:schemaRef ds:uri="http://purl.org/dc/dcmitype/"/>
    <ds:schemaRef ds:uri="005db27c-c37f-4c3b-898d-3fee1249b087"/>
    <ds:schemaRef ds:uri="http://schemas.microsoft.com/office/2006/metadata/properties"/>
    <ds:schemaRef ds:uri="http://schemas.openxmlformats.org/package/2006/metadata/core-properties"/>
    <ds:schemaRef ds:uri="http://purl.org/dc/elements/1.1/"/>
    <ds:schemaRef ds:uri="9be56660-2c31-41ef-bc00-23e72f632f2a"/>
    <ds:schemaRef ds:uri="http://schemas.microsoft.com/office/2006/documentManagement/types"/>
    <ds:schemaRef ds:uri="http://schemas.microsoft.com/sharepoint/v4"/>
    <ds:schemaRef ds:uri="6e121689-de5b-41b9-a751-bfeda7fa2b07"/>
    <ds:schemaRef ds:uri="976c396e-0f13-4de6-8381-592a969a477d"/>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77</TotalTime>
  <Pages>22</Pages>
  <Words>5191</Words>
  <Characters>28995</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(06/06/2024)</dc:title>
  <dc:subject/>
  <dc:creator>Dulson, Emma</dc:creator>
  <cp:lastModifiedBy>emma.dulson</cp:lastModifiedBy>
  <cp:revision>48</cp:revision>
  <dcterms:created xsi:type="dcterms:W3CDTF">2024-04-12T10:13:00Z</dcterms:created>
  <dcterms:modified xsi:type="dcterms:W3CDTF">2024-06-06T12:57:00Z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64da3a6e-99d3-4799-9622-c859548ec82e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