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6947E5" w:rsidRDefault="005B73A2" w:rsidP="0082402C">
      <w:pPr>
        <w:pStyle w:val="coverLicenceHolder"/>
        <w:pBdr>
          <w:top w:val="single" w:sz="4" w:space="25" w:color="auto"/>
        </w:pBdr>
        <w:ind w:left="3261"/>
        <w:rPr>
          <w:sz w:val="22"/>
          <w:szCs w:val="22"/>
        </w:rPr>
      </w:pPr>
    </w:p>
    <w:p w14:paraId="3D54993D" w14:textId="3A2986EB" w:rsidR="005B73A2" w:rsidRPr="006947E5" w:rsidRDefault="00717300" w:rsidP="0082402C">
      <w:pPr>
        <w:pStyle w:val="coverLicenceHolder"/>
        <w:pBdr>
          <w:top w:val="single" w:sz="4" w:space="25" w:color="auto"/>
        </w:pBdr>
        <w:ind w:left="3261"/>
        <w:rPr>
          <w:sz w:val="22"/>
          <w:szCs w:val="22"/>
        </w:rPr>
      </w:pPr>
      <w:r w:rsidRPr="006947E5">
        <w:rPr>
          <w:sz w:val="22"/>
          <w:szCs w:val="22"/>
        </w:rPr>
        <w:fldChar w:fldCharType="begin"/>
      </w:r>
      <w:r w:rsidRPr="006947E5">
        <w:rPr>
          <w:sz w:val="22"/>
          <w:szCs w:val="22"/>
        </w:rPr>
        <w:instrText xml:space="preserve"> MERGEFIELD Site_Name </w:instrText>
      </w:r>
      <w:r w:rsidRPr="006947E5">
        <w:rPr>
          <w:sz w:val="22"/>
          <w:szCs w:val="22"/>
        </w:rPr>
        <w:fldChar w:fldCharType="separate"/>
      </w:r>
      <w:r w:rsidR="00686943" w:rsidRPr="006947E5">
        <w:rPr>
          <w:noProof/>
          <w:sz w:val="22"/>
          <w:szCs w:val="22"/>
        </w:rPr>
        <w:t>Llanarmon-yn-Ial Wastewater Treatment Works</w:t>
      </w:r>
      <w:r w:rsidRPr="006947E5">
        <w:rPr>
          <w:sz w:val="22"/>
          <w:szCs w:val="22"/>
        </w:rPr>
        <w:fldChar w:fldCharType="end"/>
      </w:r>
      <w:r w:rsidR="005B73A2" w:rsidRPr="006947E5">
        <w:rPr>
          <w:sz w:val="22"/>
          <w:szCs w:val="22"/>
        </w:rPr>
        <w:t xml:space="preserve"> </w:t>
      </w:r>
    </w:p>
    <w:p w14:paraId="718782F6" w14:textId="7670024D" w:rsidR="00717300" w:rsidRPr="006947E5" w:rsidRDefault="00717300" w:rsidP="0082402C">
      <w:pPr>
        <w:pStyle w:val="coverLicenceHolder"/>
        <w:pBdr>
          <w:top w:val="single" w:sz="4" w:space="25" w:color="auto"/>
        </w:pBdr>
        <w:ind w:left="3261"/>
        <w:rPr>
          <w:sz w:val="22"/>
          <w:szCs w:val="22"/>
        </w:rPr>
      </w:pPr>
      <w:r w:rsidRPr="006947E5">
        <w:rPr>
          <w:sz w:val="22"/>
          <w:szCs w:val="22"/>
        </w:rPr>
        <w:fldChar w:fldCharType="begin"/>
      </w:r>
      <w:r w:rsidRPr="006947E5">
        <w:rPr>
          <w:sz w:val="22"/>
          <w:szCs w:val="22"/>
        </w:rPr>
        <w:instrText xml:space="preserve"> MERGEFIELD DSI_ADD2 </w:instrText>
      </w:r>
      <w:r w:rsidRPr="006947E5">
        <w:rPr>
          <w:sz w:val="22"/>
          <w:szCs w:val="22"/>
        </w:rPr>
        <w:fldChar w:fldCharType="separate"/>
      </w:r>
      <w:r w:rsidR="006947E5" w:rsidRPr="006947E5">
        <w:rPr>
          <w:noProof/>
          <w:sz w:val="22"/>
          <w:szCs w:val="22"/>
        </w:rPr>
        <w:t>B5431</w:t>
      </w:r>
      <w:r w:rsidRPr="006947E5">
        <w:rPr>
          <w:sz w:val="22"/>
          <w:szCs w:val="22"/>
        </w:rPr>
        <w:fldChar w:fldCharType="end"/>
      </w:r>
    </w:p>
    <w:p w14:paraId="76B81458" w14:textId="32B5E048" w:rsidR="00717300" w:rsidRPr="006947E5" w:rsidRDefault="00717300" w:rsidP="0082402C">
      <w:pPr>
        <w:pStyle w:val="coverLicenceHolder"/>
        <w:pBdr>
          <w:top w:val="single" w:sz="4" w:space="25" w:color="auto"/>
        </w:pBdr>
        <w:ind w:left="3261"/>
        <w:rPr>
          <w:sz w:val="22"/>
          <w:szCs w:val="22"/>
        </w:rPr>
      </w:pPr>
      <w:r w:rsidRPr="006947E5">
        <w:rPr>
          <w:sz w:val="22"/>
          <w:szCs w:val="22"/>
        </w:rPr>
        <w:fldChar w:fldCharType="begin"/>
      </w:r>
      <w:r w:rsidRPr="006947E5">
        <w:rPr>
          <w:sz w:val="22"/>
          <w:szCs w:val="22"/>
        </w:rPr>
        <w:instrText xml:space="preserve"> MERGEFIELD DSI_ADD3 </w:instrText>
      </w:r>
      <w:r w:rsidRPr="006947E5">
        <w:rPr>
          <w:sz w:val="22"/>
          <w:szCs w:val="22"/>
        </w:rPr>
        <w:fldChar w:fldCharType="separate"/>
      </w:r>
      <w:r w:rsidR="006947E5" w:rsidRPr="006947E5">
        <w:rPr>
          <w:noProof/>
          <w:sz w:val="22"/>
          <w:szCs w:val="22"/>
        </w:rPr>
        <w:t>Llanarmon-yn-Ial</w:t>
      </w:r>
      <w:r w:rsidRPr="006947E5">
        <w:rPr>
          <w:sz w:val="22"/>
          <w:szCs w:val="22"/>
        </w:rPr>
        <w:fldChar w:fldCharType="end"/>
      </w:r>
    </w:p>
    <w:p w14:paraId="0EF17346" w14:textId="744D0629" w:rsidR="00717300" w:rsidRPr="006947E5" w:rsidRDefault="00717300" w:rsidP="0082402C">
      <w:pPr>
        <w:pStyle w:val="coverLicenceHolder"/>
        <w:pBdr>
          <w:top w:val="single" w:sz="4" w:space="25" w:color="auto"/>
        </w:pBdr>
        <w:ind w:left="3261"/>
        <w:rPr>
          <w:sz w:val="22"/>
          <w:szCs w:val="22"/>
        </w:rPr>
      </w:pPr>
      <w:r w:rsidRPr="006947E5">
        <w:rPr>
          <w:sz w:val="22"/>
          <w:szCs w:val="22"/>
        </w:rPr>
        <w:fldChar w:fldCharType="begin"/>
      </w:r>
      <w:r w:rsidRPr="006947E5">
        <w:rPr>
          <w:sz w:val="22"/>
          <w:szCs w:val="22"/>
        </w:rPr>
        <w:instrText xml:space="preserve"> MERGEFIELD DSI_ADD4 </w:instrText>
      </w:r>
      <w:r w:rsidRPr="006947E5">
        <w:rPr>
          <w:sz w:val="22"/>
          <w:szCs w:val="22"/>
        </w:rPr>
        <w:fldChar w:fldCharType="separate"/>
      </w:r>
      <w:r w:rsidR="006947E5" w:rsidRPr="006947E5">
        <w:rPr>
          <w:noProof/>
          <w:sz w:val="22"/>
          <w:szCs w:val="22"/>
        </w:rPr>
        <w:t>Denbighshire</w:t>
      </w:r>
      <w:r w:rsidRPr="006947E5">
        <w:rPr>
          <w:sz w:val="22"/>
          <w:szCs w:val="22"/>
        </w:rPr>
        <w:fldChar w:fldCharType="end"/>
      </w:r>
    </w:p>
    <w:p w14:paraId="5FE00F48" w14:textId="7588932D" w:rsidR="005B73A2" w:rsidRPr="006947E5" w:rsidRDefault="00717300" w:rsidP="0082402C">
      <w:pPr>
        <w:pStyle w:val="coverLicenceHolder"/>
        <w:pBdr>
          <w:top w:val="single" w:sz="4" w:space="25" w:color="auto"/>
        </w:pBdr>
        <w:ind w:left="3261"/>
        <w:rPr>
          <w:sz w:val="22"/>
          <w:szCs w:val="22"/>
        </w:rPr>
      </w:pPr>
      <w:r w:rsidRPr="006947E5">
        <w:rPr>
          <w:sz w:val="22"/>
          <w:szCs w:val="22"/>
        </w:rPr>
        <w:fldChar w:fldCharType="begin"/>
      </w:r>
      <w:r w:rsidRPr="006947E5">
        <w:rPr>
          <w:sz w:val="22"/>
          <w:szCs w:val="22"/>
        </w:rPr>
        <w:instrText xml:space="preserve"> MERGEFIELD DSI_POST_CODE </w:instrText>
      </w:r>
      <w:r w:rsidRPr="006947E5">
        <w:rPr>
          <w:sz w:val="22"/>
          <w:szCs w:val="22"/>
        </w:rPr>
        <w:fldChar w:fldCharType="separate"/>
      </w:r>
      <w:r w:rsidR="006947E5" w:rsidRPr="006947E5">
        <w:rPr>
          <w:noProof/>
          <w:sz w:val="22"/>
          <w:szCs w:val="22"/>
        </w:rPr>
        <w:t>CH7 4QY</w:t>
      </w:r>
      <w:r w:rsidRPr="006947E5">
        <w:rPr>
          <w:sz w:val="22"/>
          <w:szCs w:val="22"/>
        </w:rPr>
        <w:fldChar w:fldCharType="end"/>
      </w:r>
    </w:p>
    <w:p w14:paraId="31B7289B" w14:textId="77777777" w:rsidR="005B73A2" w:rsidRPr="006947E5" w:rsidRDefault="005B73A2" w:rsidP="0082402C">
      <w:pPr>
        <w:pStyle w:val="coverLicenceHolder"/>
        <w:pBdr>
          <w:top w:val="single" w:sz="4" w:space="25" w:color="auto"/>
        </w:pBdr>
        <w:ind w:left="3261"/>
        <w:rPr>
          <w:sz w:val="22"/>
          <w:szCs w:val="22"/>
        </w:rPr>
      </w:pPr>
    </w:p>
    <w:p w14:paraId="5A9D87EA" w14:textId="77777777" w:rsidR="006D7C1E" w:rsidRPr="006947E5" w:rsidRDefault="006D7C1E" w:rsidP="0082402C">
      <w:pPr>
        <w:pStyle w:val="coverLicenceHolder"/>
        <w:pBdr>
          <w:top w:val="single" w:sz="4" w:space="25" w:color="auto"/>
        </w:pBdr>
        <w:ind w:left="3261"/>
        <w:rPr>
          <w:rFonts w:cs="Arial"/>
          <w:sz w:val="22"/>
          <w:szCs w:val="22"/>
        </w:rPr>
      </w:pPr>
    </w:p>
    <w:p w14:paraId="68741264" w14:textId="43616D2D" w:rsidR="003370AB" w:rsidRPr="006947E5" w:rsidRDefault="003370AB" w:rsidP="0082402C">
      <w:pPr>
        <w:pStyle w:val="coverLicenceHolder"/>
        <w:pBdr>
          <w:top w:val="single" w:sz="4" w:space="25" w:color="auto"/>
        </w:pBdr>
        <w:spacing w:before="120" w:line="270" w:lineRule="exact"/>
        <w:ind w:left="3261"/>
        <w:rPr>
          <w:rFonts w:cs="Arial"/>
          <w:sz w:val="22"/>
          <w:szCs w:val="22"/>
        </w:rPr>
      </w:pPr>
      <w:r w:rsidRPr="006947E5">
        <w:rPr>
          <w:rFonts w:cs="Arial"/>
          <w:sz w:val="22"/>
          <w:szCs w:val="22"/>
        </w:rPr>
        <w:t>Variation</w:t>
      </w:r>
      <w:r w:rsidR="003F2D1E" w:rsidRPr="006947E5">
        <w:rPr>
          <w:rFonts w:cs="Arial"/>
          <w:sz w:val="22"/>
          <w:szCs w:val="22"/>
        </w:rPr>
        <w:t xml:space="preserve"> </w:t>
      </w:r>
      <w:r w:rsidRPr="006947E5">
        <w:rPr>
          <w:rFonts w:cs="Arial"/>
          <w:sz w:val="22"/>
          <w:szCs w:val="22"/>
        </w:rPr>
        <w:t>number</w:t>
      </w:r>
    </w:p>
    <w:p w14:paraId="47F2863B" w14:textId="4A1092E4" w:rsidR="003370AB" w:rsidRPr="006947E5" w:rsidRDefault="00717300" w:rsidP="0082402C">
      <w:pPr>
        <w:pStyle w:val="coverLicenceHolder"/>
        <w:pBdr>
          <w:top w:val="single" w:sz="4" w:space="25" w:color="auto"/>
        </w:pBdr>
        <w:spacing w:before="120" w:line="270" w:lineRule="exact"/>
        <w:ind w:left="3261"/>
        <w:rPr>
          <w:rFonts w:cs="Arial"/>
          <w:sz w:val="22"/>
          <w:szCs w:val="22"/>
        </w:rPr>
      </w:pPr>
      <w:r w:rsidRPr="006947E5">
        <w:rPr>
          <w:rFonts w:cs="Arial"/>
          <w:sz w:val="22"/>
          <w:szCs w:val="22"/>
        </w:rPr>
        <w:fldChar w:fldCharType="begin"/>
      </w:r>
      <w:r w:rsidRPr="006947E5">
        <w:rPr>
          <w:rFonts w:cs="Arial"/>
          <w:sz w:val="22"/>
          <w:szCs w:val="22"/>
        </w:rPr>
        <w:instrText xml:space="preserve"> MERGEFIELD PAN </w:instrText>
      </w:r>
      <w:r w:rsidRPr="006947E5">
        <w:rPr>
          <w:rFonts w:cs="Arial"/>
          <w:sz w:val="22"/>
          <w:szCs w:val="22"/>
        </w:rPr>
        <w:fldChar w:fldCharType="separate"/>
      </w:r>
      <w:r w:rsidR="00686943" w:rsidRPr="006947E5">
        <w:rPr>
          <w:rFonts w:cs="Arial"/>
          <w:noProof/>
          <w:sz w:val="22"/>
          <w:szCs w:val="22"/>
        </w:rPr>
        <w:t>PAN-022940</w:t>
      </w:r>
      <w:r w:rsidRPr="006947E5">
        <w:rPr>
          <w:rFonts w:cs="Arial"/>
          <w:sz w:val="22"/>
          <w:szCs w:val="22"/>
        </w:rPr>
        <w:fldChar w:fldCharType="end"/>
      </w:r>
    </w:p>
    <w:p w14:paraId="3E146199" w14:textId="77777777" w:rsidR="00E84C8B" w:rsidRPr="006947E5" w:rsidRDefault="004F05BF" w:rsidP="0082402C">
      <w:pPr>
        <w:pStyle w:val="coverAuthNos"/>
        <w:spacing w:before="480"/>
        <w:ind w:left="3261"/>
        <w:rPr>
          <w:rFonts w:cs="Arial"/>
          <w:color w:val="auto"/>
          <w:sz w:val="22"/>
          <w:szCs w:val="22"/>
          <w:lang w:val="de-DE"/>
        </w:rPr>
      </w:pPr>
      <w:r w:rsidRPr="006947E5">
        <w:rPr>
          <w:rFonts w:cs="Arial"/>
          <w:color w:val="auto"/>
          <w:sz w:val="22"/>
          <w:szCs w:val="22"/>
          <w:lang w:val="de-DE"/>
        </w:rPr>
        <w:t>P</w:t>
      </w:r>
      <w:r w:rsidR="00E84C8B" w:rsidRPr="006947E5">
        <w:rPr>
          <w:rFonts w:cs="Arial"/>
          <w:color w:val="auto"/>
          <w:sz w:val="22"/>
          <w:szCs w:val="22"/>
          <w:lang w:val="de-DE"/>
        </w:rPr>
        <w:t>ermit number</w:t>
      </w:r>
    </w:p>
    <w:p w14:paraId="2EF0EE18" w14:textId="4B2C0D4B" w:rsidR="00E84C8B" w:rsidRPr="006947E5" w:rsidRDefault="006C214E" w:rsidP="0082402C">
      <w:pPr>
        <w:pStyle w:val="coverAuthNos"/>
        <w:ind w:left="3261"/>
        <w:rPr>
          <w:rFonts w:cs="Arial"/>
          <w:color w:val="auto"/>
          <w:sz w:val="22"/>
          <w:szCs w:val="22"/>
          <w:lang w:val="de-DE"/>
        </w:rPr>
      </w:pPr>
      <w:r w:rsidRPr="006947E5">
        <w:rPr>
          <w:rFonts w:cs="Arial"/>
          <w:color w:val="auto"/>
          <w:sz w:val="22"/>
          <w:szCs w:val="22"/>
          <w:lang w:val="de-DE"/>
        </w:rPr>
        <w:fldChar w:fldCharType="begin"/>
      </w:r>
      <w:r w:rsidRPr="006947E5">
        <w:rPr>
          <w:rFonts w:cs="Arial"/>
          <w:color w:val="auto"/>
          <w:sz w:val="22"/>
          <w:szCs w:val="22"/>
          <w:lang w:val="de-DE"/>
        </w:rPr>
        <w:instrText xml:space="preserve"> MERGEFIELD "FE_Permit_Number" </w:instrText>
      </w:r>
      <w:r w:rsidRPr="006947E5">
        <w:rPr>
          <w:rFonts w:cs="Arial"/>
          <w:color w:val="auto"/>
          <w:sz w:val="22"/>
          <w:szCs w:val="22"/>
          <w:lang w:val="de-DE"/>
        </w:rPr>
        <w:fldChar w:fldCharType="separate"/>
      </w:r>
      <w:r w:rsidR="00686943" w:rsidRPr="006947E5">
        <w:rPr>
          <w:rFonts w:cs="Arial"/>
          <w:noProof/>
          <w:color w:val="auto"/>
          <w:sz w:val="22"/>
          <w:szCs w:val="22"/>
          <w:lang w:val="de-DE"/>
        </w:rPr>
        <w:t>CM0001201</w:t>
      </w:r>
      <w:r w:rsidRPr="006947E5">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51A01DA" w:rsidR="00AC41E4" w:rsidRPr="000A2B79"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0A2B79">
        <w:rPr>
          <w:b/>
          <w:color w:val="auto"/>
          <w:sz w:val="36"/>
          <w:szCs w:val="36"/>
        </w:rPr>
        <w:lastRenderedPageBreak/>
        <w:fldChar w:fldCharType="begin"/>
      </w:r>
      <w:r w:rsidR="00717300" w:rsidRPr="000A2B79">
        <w:rPr>
          <w:b/>
          <w:color w:val="auto"/>
          <w:sz w:val="36"/>
          <w:szCs w:val="36"/>
        </w:rPr>
        <w:instrText xml:space="preserve"> MERGEFIELD Site_Name </w:instrText>
      </w:r>
      <w:r w:rsidR="00717300" w:rsidRPr="000A2B79">
        <w:rPr>
          <w:b/>
          <w:color w:val="auto"/>
          <w:sz w:val="36"/>
          <w:szCs w:val="36"/>
        </w:rPr>
        <w:fldChar w:fldCharType="separate"/>
      </w:r>
      <w:r w:rsidR="00686943" w:rsidRPr="000A2B79">
        <w:rPr>
          <w:b/>
          <w:noProof/>
          <w:color w:val="auto"/>
          <w:sz w:val="36"/>
          <w:szCs w:val="36"/>
        </w:rPr>
        <w:t>Llanarmon-yn-Ial Wastewater Treatment Works</w:t>
      </w:r>
      <w:r w:rsidR="00717300" w:rsidRPr="000A2B79">
        <w:rPr>
          <w:b/>
          <w:color w:val="auto"/>
          <w:sz w:val="36"/>
          <w:szCs w:val="36"/>
        </w:rPr>
        <w:fldChar w:fldCharType="end"/>
      </w:r>
    </w:p>
    <w:p w14:paraId="2E34D8F8" w14:textId="57234A0F" w:rsidR="003370AB" w:rsidRPr="000A2B79" w:rsidRDefault="00AF08C3" w:rsidP="003370AB">
      <w:pPr>
        <w:pStyle w:val="Heading1nonum"/>
        <w:spacing w:before="80" w:after="0" w:line="240" w:lineRule="auto"/>
        <w:jc w:val="center"/>
        <w:rPr>
          <w:szCs w:val="36"/>
        </w:rPr>
      </w:pPr>
      <w:r w:rsidRPr="000A2B79">
        <w:rPr>
          <w:szCs w:val="36"/>
        </w:rPr>
        <w:t>P</w:t>
      </w:r>
      <w:r w:rsidR="003370AB" w:rsidRPr="000A2B79">
        <w:rPr>
          <w:szCs w:val="36"/>
        </w:rPr>
        <w:t xml:space="preserve">ermit </w:t>
      </w:r>
      <w:r w:rsidR="00BE5E02" w:rsidRPr="000A2B79">
        <w:rPr>
          <w:szCs w:val="36"/>
        </w:rPr>
        <w:t>n</w:t>
      </w:r>
      <w:r w:rsidR="003370AB" w:rsidRPr="000A2B79">
        <w:rPr>
          <w:szCs w:val="36"/>
        </w:rPr>
        <w:t xml:space="preserve">umber </w:t>
      </w:r>
      <w:r w:rsidR="00CC5CC5" w:rsidRPr="000A2B79">
        <w:rPr>
          <w:szCs w:val="36"/>
        </w:rPr>
        <w:fldChar w:fldCharType="begin"/>
      </w:r>
      <w:r w:rsidR="00CC5CC5" w:rsidRPr="000A2B79">
        <w:rPr>
          <w:szCs w:val="36"/>
        </w:rPr>
        <w:instrText xml:space="preserve"> MERGEFIELD FE_Permit_Number </w:instrText>
      </w:r>
      <w:r w:rsidR="00CC5CC5" w:rsidRPr="000A2B79">
        <w:rPr>
          <w:szCs w:val="36"/>
        </w:rPr>
        <w:fldChar w:fldCharType="separate"/>
      </w:r>
      <w:r w:rsidR="00686943" w:rsidRPr="000A2B79">
        <w:rPr>
          <w:noProof/>
          <w:szCs w:val="36"/>
        </w:rPr>
        <w:t>CM0001201</w:t>
      </w:r>
      <w:r w:rsidR="00CC5CC5" w:rsidRPr="000A2B79">
        <w:rPr>
          <w:szCs w:val="36"/>
        </w:rPr>
        <w:fldChar w:fldCharType="end"/>
      </w:r>
    </w:p>
    <w:bookmarkEnd w:id="0"/>
    <w:bookmarkEnd w:id="1"/>
    <w:p w14:paraId="3C746A8D" w14:textId="77777777" w:rsidR="003370AB" w:rsidRPr="000A2B79" w:rsidRDefault="003370AB" w:rsidP="003370AB">
      <w:pPr>
        <w:pStyle w:val="Heading1nonum"/>
      </w:pPr>
      <w:r w:rsidRPr="000A2B79">
        <w:t>Introductory note</w:t>
      </w:r>
    </w:p>
    <w:p w14:paraId="59286F80" w14:textId="77777777" w:rsidR="003370AB" w:rsidRPr="000A2B79" w:rsidRDefault="003370AB" w:rsidP="003370AB">
      <w:pPr>
        <w:pStyle w:val="Heading2a"/>
        <w:spacing w:before="120"/>
        <w:rPr>
          <w:i w:val="0"/>
        </w:rPr>
      </w:pPr>
      <w:r w:rsidRPr="000A2B79">
        <w:rPr>
          <w:i w:val="0"/>
        </w:rPr>
        <w:t xml:space="preserve">This introductory note does not form a part of the </w:t>
      </w:r>
      <w:r w:rsidR="008679AD" w:rsidRPr="000A2B79">
        <w:rPr>
          <w:i w:val="0"/>
        </w:rPr>
        <w:t>notice.</w:t>
      </w:r>
    </w:p>
    <w:p w14:paraId="7F4A57E4" w14:textId="77777777" w:rsidR="00E84C8B" w:rsidRPr="000A2B79" w:rsidRDefault="00E84C8B" w:rsidP="00167FFA">
      <w:pPr>
        <w:tabs>
          <w:tab w:val="left" w:pos="-720"/>
          <w:tab w:val="left" w:pos="0"/>
          <w:tab w:val="left" w:pos="972"/>
        </w:tabs>
        <w:spacing w:line="270" w:lineRule="exact"/>
        <w:rPr>
          <w:rFonts w:ascii="Arial" w:hAnsi="Arial" w:cs="Arial"/>
        </w:rPr>
      </w:pPr>
    </w:p>
    <w:p w14:paraId="34E77837" w14:textId="03AE7E2D" w:rsidR="008872C9" w:rsidRDefault="0090270F" w:rsidP="00167FFA">
      <w:pPr>
        <w:pStyle w:val="BodyText2"/>
        <w:tabs>
          <w:tab w:val="left" w:pos="-720"/>
          <w:tab w:val="left" w:pos="0"/>
          <w:tab w:val="left" w:pos="972"/>
        </w:tabs>
        <w:spacing w:line="270" w:lineRule="exact"/>
        <w:jc w:val="left"/>
        <w:rPr>
          <w:rFonts w:cs="Arial"/>
          <w:sz w:val="22"/>
          <w:szCs w:val="22"/>
        </w:rPr>
      </w:pPr>
      <w:r w:rsidRPr="000A2B79">
        <w:rPr>
          <w:rFonts w:cs="Arial"/>
          <w:sz w:val="22"/>
          <w:szCs w:val="22"/>
        </w:rPr>
        <w:t>The following</w:t>
      </w:r>
      <w:r w:rsidR="00E84C8B" w:rsidRPr="000A2B79">
        <w:rPr>
          <w:rFonts w:cs="Arial"/>
          <w:sz w:val="22"/>
          <w:szCs w:val="22"/>
        </w:rPr>
        <w:t xml:space="preserve"> </w:t>
      </w:r>
      <w:r w:rsidR="0010272E" w:rsidRPr="000A2B79">
        <w:rPr>
          <w:rFonts w:cs="Arial"/>
          <w:sz w:val="22"/>
          <w:szCs w:val="22"/>
        </w:rPr>
        <w:t xml:space="preserve">notice </w:t>
      </w:r>
      <w:r w:rsidR="00E84C8B" w:rsidRPr="000A2B79">
        <w:rPr>
          <w:rFonts w:cs="Arial"/>
          <w:sz w:val="22"/>
          <w:szCs w:val="22"/>
        </w:rPr>
        <w:t>gives notice of the variation</w:t>
      </w:r>
      <w:r w:rsidR="004F05BF" w:rsidRPr="000A2B79">
        <w:rPr>
          <w:rFonts w:cs="Arial"/>
          <w:sz w:val="22"/>
          <w:szCs w:val="22"/>
        </w:rPr>
        <w:t xml:space="preserve"> and consolidation</w:t>
      </w:r>
      <w:r w:rsidR="00E84C8B" w:rsidRPr="000A2B79">
        <w:rPr>
          <w:rFonts w:cs="Arial"/>
          <w:sz w:val="22"/>
          <w:szCs w:val="22"/>
        </w:rPr>
        <w:t xml:space="preserve"> </w:t>
      </w:r>
      <w:r w:rsidR="00952C06" w:rsidRPr="000A2B79">
        <w:rPr>
          <w:rFonts w:cs="Arial"/>
          <w:sz w:val="22"/>
          <w:szCs w:val="22"/>
        </w:rPr>
        <w:t xml:space="preserve">of </w:t>
      </w:r>
      <w:r w:rsidR="008872C9" w:rsidRPr="000A2B79">
        <w:rPr>
          <w:rFonts w:cs="Arial"/>
          <w:sz w:val="22"/>
          <w:szCs w:val="22"/>
        </w:rPr>
        <w:t>environmental permits</w:t>
      </w:r>
      <w:r w:rsidR="00CC5CC5" w:rsidRPr="000A2B79">
        <w:rPr>
          <w:rFonts w:cs="Arial"/>
          <w:sz w:val="22"/>
          <w:szCs w:val="22"/>
        </w:rPr>
        <w:t xml:space="preserve"> </w:t>
      </w:r>
      <w:r w:rsidR="00052540" w:rsidRPr="000A2B79">
        <w:rPr>
          <w:rFonts w:cs="Arial"/>
          <w:sz w:val="22"/>
          <w:szCs w:val="22"/>
        </w:rPr>
        <w:t>CM0001201</w:t>
      </w:r>
      <w:r w:rsidR="00B6232C" w:rsidRPr="000A2B79">
        <w:rPr>
          <w:rFonts w:cs="Arial"/>
          <w:sz w:val="22"/>
          <w:szCs w:val="22"/>
        </w:rPr>
        <w:t xml:space="preserve">, </w:t>
      </w:r>
      <w:r w:rsidR="00052540" w:rsidRPr="000A2B79">
        <w:rPr>
          <w:rFonts w:cs="Arial"/>
          <w:sz w:val="22"/>
          <w:szCs w:val="22"/>
        </w:rPr>
        <w:t>CM0001202</w:t>
      </w:r>
      <w:r w:rsidR="00B6232C" w:rsidRPr="000A2B79">
        <w:rPr>
          <w:rFonts w:cs="Arial"/>
          <w:sz w:val="22"/>
          <w:szCs w:val="22"/>
        </w:rPr>
        <w:t xml:space="preserve"> and </w:t>
      </w:r>
      <w:r w:rsidR="008C767E" w:rsidRPr="000A2B79">
        <w:rPr>
          <w:rFonts w:cs="Arial"/>
          <w:sz w:val="22"/>
          <w:szCs w:val="22"/>
        </w:rPr>
        <w:t xml:space="preserve">CG0432501 </w:t>
      </w:r>
      <w:r w:rsidR="008872C9" w:rsidRPr="000A2B79">
        <w:rPr>
          <w:rFonts w:cs="Arial"/>
          <w:sz w:val="22"/>
          <w:szCs w:val="22"/>
        </w:rPr>
        <w:t xml:space="preserve">referred </w:t>
      </w:r>
      <w:r w:rsidR="008872C9" w:rsidRPr="00E1303A">
        <w:rPr>
          <w:rFonts w:cs="Arial"/>
          <w:sz w:val="22"/>
          <w:szCs w:val="22"/>
        </w:rPr>
        <w:t>to in the status logs below and the replacement of those permits with a consolidated environmental permit.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570EAA55" w14:textId="23B44C59" w:rsidR="005F281F" w:rsidRPr="00686943" w:rsidRDefault="005F281F" w:rsidP="005F281F">
      <w:pPr>
        <w:spacing w:before="100" w:beforeAutospacing="1" w:after="100" w:afterAutospacing="1"/>
        <w:rPr>
          <w:rFonts w:ascii="Arial" w:hAnsi="Arial"/>
          <w:sz w:val="22"/>
          <w:szCs w:val="22"/>
          <w:lang w:eastAsia="en-US"/>
        </w:rPr>
      </w:pPr>
      <w:r w:rsidRPr="00686943">
        <w:rPr>
          <w:rFonts w:ascii="Arial" w:hAnsi="Arial"/>
          <w:sz w:val="22"/>
          <w:szCs w:val="22"/>
          <w:lang w:eastAsia="en-US"/>
        </w:rPr>
        <w:t>In January 2021</w:t>
      </w:r>
      <w:r w:rsidR="003F0464" w:rsidRPr="00686943">
        <w:rPr>
          <w:rFonts w:ascii="Arial" w:hAnsi="Arial"/>
          <w:sz w:val="22"/>
          <w:szCs w:val="22"/>
          <w:lang w:eastAsia="en-US"/>
        </w:rPr>
        <w:t>,</w:t>
      </w:r>
      <w:r w:rsidRPr="00686943">
        <w:rPr>
          <w:rFonts w:ascii="Arial" w:hAnsi="Arial"/>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686943" w:rsidRDefault="005F281F" w:rsidP="005F281F">
      <w:pPr>
        <w:spacing w:before="100" w:beforeAutospacing="1" w:after="100" w:afterAutospacing="1"/>
        <w:rPr>
          <w:rFonts w:ascii="Arial" w:hAnsi="Arial"/>
          <w:sz w:val="22"/>
          <w:szCs w:val="22"/>
          <w:lang w:eastAsia="en-US"/>
        </w:rPr>
      </w:pPr>
      <w:r w:rsidRPr="00686943">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A538D7A" w14:textId="7D38817A" w:rsidR="00EE1CBC" w:rsidRPr="0055493F" w:rsidRDefault="00EE1CBC" w:rsidP="00EE1CBC">
      <w:pPr>
        <w:spacing w:before="120" w:after="120"/>
        <w:rPr>
          <w:rFonts w:ascii="Arial" w:hAnsi="Arial"/>
          <w:sz w:val="22"/>
          <w:szCs w:val="22"/>
          <w:lang w:eastAsia="en-US"/>
        </w:rPr>
      </w:pPr>
      <w:r w:rsidRPr="00686943">
        <w:rPr>
          <w:rFonts w:ascii="Arial" w:hAnsi="Arial"/>
          <w:sz w:val="22"/>
          <w:szCs w:val="22"/>
          <w:lang w:eastAsia="en-US"/>
        </w:rPr>
        <w:t xml:space="preserve">The permit variation and consolidation has implemented a Total Phosphorus limit of </w:t>
      </w:r>
      <w:r w:rsidR="00686943" w:rsidRPr="00686943">
        <w:rPr>
          <w:rFonts w:ascii="Arial" w:hAnsi="Arial"/>
          <w:sz w:val="22"/>
          <w:szCs w:val="22"/>
          <w:lang w:eastAsia="en-US"/>
        </w:rPr>
        <w:t>5</w:t>
      </w:r>
      <w:r w:rsidR="00800A8C" w:rsidRPr="00686943">
        <w:rPr>
          <w:rFonts w:ascii="Arial" w:hAnsi="Arial"/>
          <w:sz w:val="22"/>
          <w:szCs w:val="22"/>
          <w:lang w:eastAsia="en-US"/>
        </w:rPr>
        <w:t xml:space="preserve"> </w:t>
      </w:r>
      <w:r w:rsidRPr="00686943">
        <w:rPr>
          <w:rFonts w:ascii="Arial" w:hAnsi="Arial"/>
          <w:sz w:val="22"/>
          <w:szCs w:val="22"/>
          <w:lang w:eastAsia="en-US"/>
        </w:rPr>
        <w:t xml:space="preserve">mg/l effective </w:t>
      </w:r>
      <w:r w:rsidR="005B2E37" w:rsidRPr="0055493F">
        <w:rPr>
          <w:rFonts w:ascii="Arial" w:hAnsi="Arial"/>
          <w:sz w:val="22"/>
          <w:szCs w:val="22"/>
          <w:lang w:eastAsia="en-US"/>
        </w:rPr>
        <w:t xml:space="preserve">from </w:t>
      </w:r>
      <w:r w:rsidR="00171594">
        <w:rPr>
          <w:rFonts w:ascii="Arial" w:hAnsi="Arial"/>
          <w:sz w:val="22"/>
          <w:szCs w:val="22"/>
          <w:lang w:eastAsia="en-US"/>
        </w:rPr>
        <w:t>30/</w:t>
      </w:r>
      <w:r w:rsidR="0055493F" w:rsidRPr="0055493F">
        <w:rPr>
          <w:rFonts w:ascii="Arial" w:hAnsi="Arial"/>
          <w:sz w:val="22"/>
          <w:szCs w:val="22"/>
          <w:lang w:eastAsia="en-US"/>
        </w:rPr>
        <w:t>01</w:t>
      </w:r>
      <w:r w:rsidR="005B2E37" w:rsidRPr="0055493F">
        <w:rPr>
          <w:rFonts w:ascii="Arial" w:hAnsi="Arial"/>
          <w:sz w:val="22"/>
          <w:szCs w:val="22"/>
          <w:lang w:eastAsia="en-US"/>
        </w:rPr>
        <w:t>/</w:t>
      </w:r>
      <w:r w:rsidR="001B2723" w:rsidRPr="0055493F">
        <w:rPr>
          <w:rFonts w:ascii="Arial" w:hAnsi="Arial"/>
          <w:sz w:val="22"/>
          <w:szCs w:val="22"/>
          <w:lang w:eastAsia="en-US"/>
        </w:rPr>
        <w:t>2025</w:t>
      </w:r>
      <w:r w:rsidRPr="0055493F">
        <w:rPr>
          <w:rFonts w:ascii="Arial" w:hAnsi="Arial"/>
          <w:sz w:val="22"/>
          <w:szCs w:val="22"/>
          <w:lang w:eastAsia="en-US"/>
        </w:rPr>
        <w:t xml:space="preserve">. </w:t>
      </w:r>
    </w:p>
    <w:p w14:paraId="0B90A872" w14:textId="77777777" w:rsidR="00167FFA" w:rsidRPr="0055493F" w:rsidRDefault="00167FFA" w:rsidP="00167FFA">
      <w:pPr>
        <w:pStyle w:val="Draftingnote"/>
        <w:spacing w:before="0"/>
        <w:rPr>
          <w:rFonts w:cs="Arial"/>
          <w:i w:val="0"/>
          <w:color w:val="auto"/>
          <w:sz w:val="22"/>
          <w:szCs w:val="22"/>
        </w:rPr>
      </w:pPr>
    </w:p>
    <w:p w14:paraId="479AC6B3" w14:textId="77777777" w:rsidR="009D5F6A" w:rsidRPr="0055493F" w:rsidRDefault="00A467B6" w:rsidP="00167FFA">
      <w:pPr>
        <w:pStyle w:val="Draftingnote"/>
        <w:spacing w:before="0"/>
        <w:rPr>
          <w:rFonts w:cs="Arial"/>
          <w:i w:val="0"/>
          <w:color w:val="auto"/>
          <w:sz w:val="22"/>
          <w:szCs w:val="22"/>
        </w:rPr>
      </w:pPr>
      <w:r w:rsidRPr="0055493F">
        <w:rPr>
          <w:rFonts w:cs="Arial"/>
          <w:i w:val="0"/>
          <w:color w:val="auto"/>
          <w:sz w:val="22"/>
          <w:szCs w:val="22"/>
        </w:rPr>
        <w:t xml:space="preserve">The </w:t>
      </w:r>
      <w:r w:rsidR="00452DD5" w:rsidRPr="0055493F">
        <w:rPr>
          <w:rFonts w:cs="Arial"/>
          <w:i w:val="0"/>
          <w:color w:val="auto"/>
          <w:sz w:val="22"/>
          <w:szCs w:val="22"/>
        </w:rPr>
        <w:t>s</w:t>
      </w:r>
      <w:r w:rsidRPr="0055493F">
        <w:rPr>
          <w:rFonts w:cs="Arial"/>
          <w:i w:val="0"/>
          <w:color w:val="auto"/>
          <w:sz w:val="22"/>
          <w:szCs w:val="22"/>
        </w:rPr>
        <w:t>chedules specify the changes made to the</w:t>
      </w:r>
      <w:r w:rsidR="00952C06" w:rsidRPr="0055493F">
        <w:rPr>
          <w:rFonts w:cs="Arial"/>
          <w:i w:val="0"/>
          <w:color w:val="auto"/>
          <w:sz w:val="22"/>
          <w:szCs w:val="22"/>
        </w:rPr>
        <w:t xml:space="preserve"> </w:t>
      </w:r>
      <w:r w:rsidR="0090270F" w:rsidRPr="0055493F">
        <w:rPr>
          <w:rFonts w:cs="Arial"/>
          <w:i w:val="0"/>
          <w:color w:val="auto"/>
          <w:sz w:val="22"/>
          <w:szCs w:val="22"/>
        </w:rPr>
        <w:t>permit.</w:t>
      </w:r>
    </w:p>
    <w:p w14:paraId="17C59E17" w14:textId="77777777" w:rsidR="007D7E5A" w:rsidRPr="0055493F" w:rsidRDefault="007D7E5A" w:rsidP="00167FFA">
      <w:pPr>
        <w:pStyle w:val="Draftingnote"/>
        <w:spacing w:before="0"/>
        <w:rPr>
          <w:rFonts w:cs="Arial"/>
          <w:i w:val="0"/>
          <w:color w:val="auto"/>
          <w:sz w:val="22"/>
          <w:szCs w:val="22"/>
        </w:rPr>
      </w:pPr>
    </w:p>
    <w:p w14:paraId="134EA2C3" w14:textId="7A3D73BD" w:rsidR="00E84C8B" w:rsidRPr="0055493F" w:rsidRDefault="00E84C8B" w:rsidP="00167FFA">
      <w:pPr>
        <w:pStyle w:val="BodyText2"/>
        <w:spacing w:line="270" w:lineRule="exact"/>
        <w:jc w:val="left"/>
        <w:rPr>
          <w:sz w:val="22"/>
          <w:szCs w:val="22"/>
        </w:rPr>
      </w:pPr>
      <w:r w:rsidRPr="0055493F">
        <w:rPr>
          <w:sz w:val="22"/>
          <w:szCs w:val="22"/>
        </w:rPr>
        <w:t>The status log of a permit sets out the permitting history, including any changes to the permit reference number.</w:t>
      </w:r>
      <w:r w:rsidR="0013782D" w:rsidRPr="0055493F">
        <w:rPr>
          <w:sz w:val="22"/>
          <w:szCs w:val="22"/>
        </w:rPr>
        <w:t xml:space="preserve"> </w:t>
      </w:r>
      <w:r w:rsidR="00837B7B" w:rsidRPr="0055493F">
        <w:rPr>
          <w:sz w:val="22"/>
          <w:szCs w:val="22"/>
        </w:rPr>
        <w:t>It is not backdated before 6</w:t>
      </w:r>
      <w:r w:rsidR="001716BA" w:rsidRPr="0055493F">
        <w:rPr>
          <w:sz w:val="22"/>
          <w:szCs w:val="22"/>
          <w:vertAlign w:val="superscript"/>
        </w:rPr>
        <w:t>th</w:t>
      </w:r>
      <w:r w:rsidR="001716BA" w:rsidRPr="0055493F">
        <w:rPr>
          <w:sz w:val="22"/>
          <w:szCs w:val="22"/>
        </w:rPr>
        <w:t xml:space="preserve"> </w:t>
      </w:r>
      <w:r w:rsidR="00837B7B" w:rsidRPr="0055493F">
        <w:rPr>
          <w:sz w:val="22"/>
          <w:szCs w:val="22"/>
        </w:rPr>
        <w:t>April 2010.</w:t>
      </w:r>
    </w:p>
    <w:p w14:paraId="3AF72DE6" w14:textId="77777777" w:rsidR="002B585F" w:rsidRPr="0055493F" w:rsidRDefault="002B585F" w:rsidP="002B585F">
      <w:pPr>
        <w:rPr>
          <w:lang w:eastAsia="en-US"/>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55493F" w:rsidRPr="0055493F" w14:paraId="41BB3CCF" w14:textId="77777777" w:rsidTr="00B520B7">
        <w:trPr>
          <w:cantSplit/>
        </w:trPr>
        <w:tc>
          <w:tcPr>
            <w:tcW w:w="8046" w:type="dxa"/>
            <w:gridSpan w:val="3"/>
            <w:tcBorders>
              <w:top w:val="nil"/>
              <w:left w:val="nil"/>
              <w:right w:val="nil"/>
            </w:tcBorders>
            <w:shd w:val="clear" w:color="auto" w:fill="000000"/>
          </w:tcPr>
          <w:p w14:paraId="48D22AA8" w14:textId="0BEABF31" w:rsidR="00A40593" w:rsidRPr="0055493F" w:rsidRDefault="00E1303A" w:rsidP="00E1303A">
            <w:pPr>
              <w:pStyle w:val="Tabletitle"/>
              <w:spacing w:before="40" w:after="40" w:line="270" w:lineRule="exact"/>
              <w:rPr>
                <w:rFonts w:ascii="Arial" w:hAnsi="Arial" w:cs="Arial"/>
                <w:color w:val="auto"/>
                <w:sz w:val="22"/>
                <w:szCs w:val="22"/>
              </w:rPr>
            </w:pPr>
            <w:r w:rsidRPr="0055493F">
              <w:rPr>
                <w:rFonts w:ascii="Arial" w:hAnsi="Arial" w:cs="Arial"/>
                <w:color w:val="auto"/>
                <w:sz w:val="22"/>
                <w:szCs w:val="22"/>
              </w:rPr>
              <w:t xml:space="preserve">Status log of permit A: </w:t>
            </w:r>
            <w:r w:rsidR="00093C7B" w:rsidRPr="0055493F">
              <w:rPr>
                <w:rFonts w:ascii="Arial" w:hAnsi="Arial" w:cs="Arial"/>
                <w:color w:val="auto"/>
                <w:sz w:val="22"/>
                <w:szCs w:val="22"/>
              </w:rPr>
              <w:fldChar w:fldCharType="begin"/>
            </w:r>
            <w:r w:rsidR="00093C7B" w:rsidRPr="0055493F">
              <w:rPr>
                <w:rFonts w:ascii="Arial" w:hAnsi="Arial" w:cs="Arial"/>
                <w:color w:val="auto"/>
                <w:sz w:val="22"/>
                <w:szCs w:val="22"/>
              </w:rPr>
              <w:instrText xml:space="preserve"> MERGEFIELD FE_Permit_Number </w:instrText>
            </w:r>
            <w:r w:rsidR="00093C7B" w:rsidRPr="0055493F">
              <w:rPr>
                <w:rFonts w:ascii="Arial" w:hAnsi="Arial" w:cs="Arial"/>
                <w:color w:val="auto"/>
                <w:sz w:val="22"/>
                <w:szCs w:val="22"/>
              </w:rPr>
              <w:fldChar w:fldCharType="separate"/>
            </w:r>
            <w:r w:rsidR="00686943" w:rsidRPr="0055493F">
              <w:rPr>
                <w:rFonts w:ascii="Arial" w:hAnsi="Arial" w:cs="Arial"/>
                <w:noProof/>
                <w:color w:val="auto"/>
                <w:sz w:val="22"/>
                <w:szCs w:val="22"/>
              </w:rPr>
              <w:t>CM0001201</w:t>
            </w:r>
            <w:r w:rsidR="00093C7B" w:rsidRPr="0055493F">
              <w:rPr>
                <w:rFonts w:ascii="Arial" w:hAnsi="Arial" w:cs="Arial"/>
                <w:color w:val="auto"/>
                <w:sz w:val="22"/>
                <w:szCs w:val="22"/>
              </w:rPr>
              <w:fldChar w:fldCharType="end"/>
            </w:r>
          </w:p>
        </w:tc>
      </w:tr>
      <w:tr w:rsidR="0055493F" w:rsidRPr="0055493F" w14:paraId="6CC51358" w14:textId="77777777" w:rsidTr="00B520B7">
        <w:tc>
          <w:tcPr>
            <w:tcW w:w="2660" w:type="dxa"/>
            <w:tcBorders>
              <w:left w:val="nil"/>
              <w:right w:val="nil"/>
            </w:tcBorders>
          </w:tcPr>
          <w:p w14:paraId="47189981" w14:textId="77777777" w:rsidR="00A40593" w:rsidRPr="0055493F" w:rsidRDefault="00A40593" w:rsidP="00E1303A">
            <w:pPr>
              <w:pStyle w:val="Tablehead"/>
              <w:spacing w:before="40" w:after="40" w:line="270" w:lineRule="exact"/>
              <w:rPr>
                <w:rFonts w:ascii="Arial" w:hAnsi="Arial" w:cs="Arial"/>
                <w:color w:val="auto"/>
                <w:sz w:val="22"/>
                <w:szCs w:val="22"/>
              </w:rPr>
            </w:pPr>
            <w:r w:rsidRPr="0055493F">
              <w:rPr>
                <w:rFonts w:ascii="Arial" w:hAnsi="Arial" w:cs="Arial"/>
                <w:color w:val="auto"/>
                <w:sz w:val="22"/>
                <w:szCs w:val="22"/>
              </w:rPr>
              <w:t>De</w:t>
            </w:r>
            <w:r w:rsidR="0041050D" w:rsidRPr="0055493F">
              <w:rPr>
                <w:rFonts w:ascii="Arial" w:hAnsi="Arial" w:cs="Arial"/>
                <w:color w:val="auto"/>
                <w:sz w:val="22"/>
                <w:szCs w:val="22"/>
              </w:rPr>
              <w:t>scription</w:t>
            </w:r>
          </w:p>
        </w:tc>
        <w:tc>
          <w:tcPr>
            <w:tcW w:w="1559" w:type="dxa"/>
            <w:tcBorders>
              <w:left w:val="nil"/>
              <w:right w:val="nil"/>
            </w:tcBorders>
          </w:tcPr>
          <w:p w14:paraId="15C5CE92" w14:textId="77777777" w:rsidR="00A40593" w:rsidRPr="0055493F" w:rsidRDefault="00A40593" w:rsidP="00E1303A">
            <w:pPr>
              <w:pStyle w:val="Tablehead"/>
              <w:spacing w:before="40" w:after="40" w:line="270" w:lineRule="exact"/>
              <w:rPr>
                <w:rFonts w:ascii="Arial" w:hAnsi="Arial" w:cs="Arial"/>
                <w:color w:val="auto"/>
                <w:sz w:val="22"/>
                <w:szCs w:val="22"/>
              </w:rPr>
            </w:pPr>
            <w:r w:rsidRPr="0055493F">
              <w:rPr>
                <w:rFonts w:ascii="Arial" w:hAnsi="Arial" w:cs="Arial"/>
                <w:color w:val="auto"/>
                <w:sz w:val="22"/>
                <w:szCs w:val="22"/>
              </w:rPr>
              <w:t>Date</w:t>
            </w:r>
          </w:p>
        </w:tc>
        <w:tc>
          <w:tcPr>
            <w:tcW w:w="3827" w:type="dxa"/>
            <w:tcBorders>
              <w:left w:val="nil"/>
              <w:right w:val="nil"/>
            </w:tcBorders>
          </w:tcPr>
          <w:p w14:paraId="60926F4F" w14:textId="77777777" w:rsidR="00A40593" w:rsidRPr="0055493F" w:rsidRDefault="00A40593" w:rsidP="00E1303A">
            <w:pPr>
              <w:pStyle w:val="Tablehead"/>
              <w:spacing w:before="40" w:after="40" w:line="270" w:lineRule="exact"/>
              <w:rPr>
                <w:rFonts w:ascii="Arial" w:hAnsi="Arial" w:cs="Arial"/>
                <w:color w:val="auto"/>
                <w:sz w:val="22"/>
                <w:szCs w:val="22"/>
              </w:rPr>
            </w:pPr>
            <w:r w:rsidRPr="0055493F">
              <w:rPr>
                <w:rFonts w:ascii="Arial" w:hAnsi="Arial" w:cs="Arial"/>
                <w:color w:val="auto"/>
                <w:sz w:val="22"/>
                <w:szCs w:val="22"/>
              </w:rPr>
              <w:t>Comments</w:t>
            </w:r>
          </w:p>
        </w:tc>
      </w:tr>
      <w:tr w:rsidR="0055493F" w:rsidRPr="0055493F" w14:paraId="1D783F48" w14:textId="77777777" w:rsidTr="00262272">
        <w:trPr>
          <w:trHeight w:val="654"/>
        </w:trPr>
        <w:tc>
          <w:tcPr>
            <w:tcW w:w="2660" w:type="dxa"/>
            <w:tcBorders>
              <w:left w:val="nil"/>
              <w:right w:val="nil"/>
            </w:tcBorders>
          </w:tcPr>
          <w:p w14:paraId="228246DF" w14:textId="1A98CE13" w:rsidR="008106FC" w:rsidRPr="0055493F" w:rsidRDefault="008106FC" w:rsidP="008106F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 xml:space="preserve">Regulator-initiated variation </w:t>
            </w:r>
            <w:r w:rsidRPr="0055493F">
              <w:rPr>
                <w:rFonts w:ascii="Arial" w:hAnsi="Arial" w:cs="Arial"/>
                <w:color w:val="auto"/>
                <w:sz w:val="22"/>
                <w:szCs w:val="22"/>
              </w:rPr>
              <w:fldChar w:fldCharType="begin"/>
            </w:r>
            <w:r w:rsidRPr="0055493F">
              <w:rPr>
                <w:rFonts w:ascii="Arial" w:hAnsi="Arial" w:cs="Arial"/>
                <w:color w:val="auto"/>
                <w:sz w:val="22"/>
                <w:szCs w:val="22"/>
              </w:rPr>
              <w:instrText xml:space="preserve"> MERGEFIELD PAN </w:instrText>
            </w:r>
            <w:r w:rsidRPr="0055493F">
              <w:rPr>
                <w:rFonts w:ascii="Arial" w:hAnsi="Arial" w:cs="Arial"/>
                <w:color w:val="auto"/>
                <w:sz w:val="22"/>
                <w:szCs w:val="22"/>
              </w:rPr>
              <w:fldChar w:fldCharType="separate"/>
            </w:r>
            <w:r w:rsidR="00686943" w:rsidRPr="0055493F">
              <w:rPr>
                <w:rFonts w:ascii="Arial" w:hAnsi="Arial" w:cs="Arial"/>
                <w:noProof/>
                <w:color w:val="auto"/>
                <w:sz w:val="22"/>
                <w:szCs w:val="22"/>
              </w:rPr>
              <w:t>PAN-022940</w:t>
            </w:r>
            <w:r w:rsidRPr="0055493F">
              <w:rPr>
                <w:rFonts w:ascii="Arial" w:hAnsi="Arial" w:cs="Arial"/>
                <w:color w:val="auto"/>
                <w:sz w:val="22"/>
                <w:szCs w:val="22"/>
              </w:rPr>
              <w:fldChar w:fldCharType="end"/>
            </w:r>
          </w:p>
        </w:tc>
        <w:tc>
          <w:tcPr>
            <w:tcW w:w="1559" w:type="dxa"/>
            <w:tcBorders>
              <w:left w:val="nil"/>
              <w:right w:val="nil"/>
            </w:tcBorders>
          </w:tcPr>
          <w:p w14:paraId="56AF8206" w14:textId="4A96D026" w:rsidR="008106FC" w:rsidRPr="0055493F" w:rsidRDefault="006947E5" w:rsidP="008106F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11/08/2023</w:t>
            </w:r>
          </w:p>
        </w:tc>
        <w:tc>
          <w:tcPr>
            <w:tcW w:w="3827" w:type="dxa"/>
            <w:tcBorders>
              <w:left w:val="nil"/>
              <w:right w:val="nil"/>
            </w:tcBorders>
          </w:tcPr>
          <w:p w14:paraId="261C0F00" w14:textId="752B5AD6" w:rsidR="008106FC" w:rsidRPr="0055493F" w:rsidRDefault="008106FC" w:rsidP="008106F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 xml:space="preserve">A </w:t>
            </w:r>
            <w:r w:rsidR="00A125FB" w:rsidRPr="0055493F">
              <w:rPr>
                <w:rFonts w:ascii="Arial" w:hAnsi="Arial" w:cs="Arial"/>
                <w:color w:val="auto"/>
                <w:sz w:val="22"/>
                <w:szCs w:val="22"/>
              </w:rPr>
              <w:t>T</w:t>
            </w:r>
            <w:r w:rsidRPr="0055493F">
              <w:rPr>
                <w:rFonts w:ascii="Arial" w:hAnsi="Arial" w:cs="Arial"/>
                <w:color w:val="auto"/>
                <w:sz w:val="22"/>
                <w:szCs w:val="22"/>
              </w:rPr>
              <w:t xml:space="preserve">otal </w:t>
            </w:r>
            <w:r w:rsidR="00A125FB" w:rsidRPr="0055493F">
              <w:rPr>
                <w:rFonts w:ascii="Arial" w:hAnsi="Arial" w:cs="Arial"/>
                <w:color w:val="auto"/>
                <w:sz w:val="22"/>
                <w:szCs w:val="22"/>
              </w:rPr>
              <w:t>P</w:t>
            </w:r>
            <w:r w:rsidRPr="0055493F">
              <w:rPr>
                <w:rFonts w:ascii="Arial" w:hAnsi="Arial" w:cs="Arial"/>
                <w:color w:val="auto"/>
                <w:sz w:val="22"/>
                <w:szCs w:val="22"/>
              </w:rPr>
              <w:t>hosphorus limit has been added</w:t>
            </w:r>
            <w:r w:rsidR="00262272" w:rsidRPr="0055493F">
              <w:rPr>
                <w:rFonts w:ascii="Arial" w:hAnsi="Arial" w:cs="Arial"/>
                <w:color w:val="auto"/>
                <w:sz w:val="22"/>
                <w:szCs w:val="22"/>
              </w:rPr>
              <w:t>.</w:t>
            </w:r>
          </w:p>
        </w:tc>
      </w:tr>
      <w:tr w:rsidR="0055493F" w:rsidRPr="0055493F" w14:paraId="151D4571" w14:textId="77777777" w:rsidTr="00B520B7">
        <w:tc>
          <w:tcPr>
            <w:tcW w:w="2660" w:type="dxa"/>
            <w:tcBorders>
              <w:left w:val="nil"/>
              <w:right w:val="nil"/>
            </w:tcBorders>
          </w:tcPr>
          <w:p w14:paraId="29205D30" w14:textId="16C7664B" w:rsidR="00A40593" w:rsidRPr="0055493F" w:rsidRDefault="00A40593" w:rsidP="00E1303A">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 xml:space="preserve">Variation determined </w:t>
            </w:r>
            <w:r w:rsidR="00CC5CC5" w:rsidRPr="0055493F">
              <w:rPr>
                <w:rFonts w:ascii="Arial" w:hAnsi="Arial" w:cs="Arial"/>
                <w:color w:val="auto"/>
                <w:sz w:val="22"/>
                <w:szCs w:val="22"/>
              </w:rPr>
              <w:fldChar w:fldCharType="begin"/>
            </w:r>
            <w:r w:rsidR="00CC5CC5" w:rsidRPr="0055493F">
              <w:rPr>
                <w:rFonts w:ascii="Arial" w:hAnsi="Arial" w:cs="Arial"/>
                <w:color w:val="auto"/>
                <w:sz w:val="22"/>
                <w:szCs w:val="22"/>
              </w:rPr>
              <w:instrText xml:space="preserve"> MERGEFIELD FE_Permit_Number </w:instrText>
            </w:r>
            <w:r w:rsidR="00CC5CC5" w:rsidRPr="0055493F">
              <w:rPr>
                <w:rFonts w:ascii="Arial" w:hAnsi="Arial" w:cs="Arial"/>
                <w:color w:val="auto"/>
                <w:sz w:val="22"/>
                <w:szCs w:val="22"/>
              </w:rPr>
              <w:fldChar w:fldCharType="separate"/>
            </w:r>
            <w:r w:rsidR="00686943" w:rsidRPr="0055493F">
              <w:rPr>
                <w:rFonts w:ascii="Arial" w:hAnsi="Arial" w:cs="Arial"/>
                <w:noProof/>
                <w:color w:val="auto"/>
                <w:sz w:val="22"/>
                <w:szCs w:val="22"/>
              </w:rPr>
              <w:t>CM0001201</w:t>
            </w:r>
            <w:r w:rsidR="00CC5CC5" w:rsidRPr="0055493F">
              <w:rPr>
                <w:rFonts w:ascii="Arial" w:hAnsi="Arial" w:cs="Arial"/>
                <w:color w:val="auto"/>
                <w:sz w:val="22"/>
                <w:szCs w:val="22"/>
              </w:rPr>
              <w:fldChar w:fldCharType="end"/>
            </w:r>
            <w:r w:rsidRPr="0055493F">
              <w:rPr>
                <w:rFonts w:ascii="Arial" w:hAnsi="Arial" w:cs="Arial"/>
                <w:color w:val="auto"/>
                <w:sz w:val="22"/>
                <w:szCs w:val="22"/>
              </w:rPr>
              <w:t xml:space="preserve"> </w:t>
            </w:r>
          </w:p>
        </w:tc>
        <w:tc>
          <w:tcPr>
            <w:tcW w:w="1559" w:type="dxa"/>
            <w:tcBorders>
              <w:left w:val="nil"/>
              <w:right w:val="nil"/>
            </w:tcBorders>
          </w:tcPr>
          <w:p w14:paraId="59A3BE79" w14:textId="79951D7A" w:rsidR="00A40593" w:rsidRPr="0055493F" w:rsidRDefault="0055493F" w:rsidP="00E1303A">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23</w:t>
            </w:r>
            <w:r w:rsidR="00A40593" w:rsidRPr="0055493F">
              <w:rPr>
                <w:rFonts w:ascii="Arial" w:hAnsi="Arial" w:cs="Arial"/>
                <w:color w:val="auto"/>
                <w:sz w:val="22"/>
                <w:szCs w:val="22"/>
              </w:rPr>
              <w:t>/</w:t>
            </w:r>
            <w:r w:rsidRPr="0055493F">
              <w:rPr>
                <w:rFonts w:ascii="Arial" w:hAnsi="Arial" w:cs="Arial"/>
                <w:color w:val="auto"/>
                <w:sz w:val="22"/>
                <w:szCs w:val="22"/>
              </w:rPr>
              <w:t>01</w:t>
            </w:r>
            <w:r w:rsidR="00A40593" w:rsidRPr="0055493F">
              <w:rPr>
                <w:rFonts w:ascii="Arial" w:hAnsi="Arial" w:cs="Arial"/>
                <w:color w:val="auto"/>
                <w:sz w:val="22"/>
                <w:szCs w:val="22"/>
              </w:rPr>
              <w:t>/</w:t>
            </w:r>
            <w:r w:rsidRPr="0055493F">
              <w:rPr>
                <w:rFonts w:ascii="Arial" w:hAnsi="Arial" w:cs="Arial"/>
                <w:color w:val="auto"/>
                <w:sz w:val="22"/>
                <w:szCs w:val="22"/>
              </w:rPr>
              <w:t>2024</w:t>
            </w:r>
          </w:p>
        </w:tc>
        <w:tc>
          <w:tcPr>
            <w:tcW w:w="3827" w:type="dxa"/>
            <w:tcBorders>
              <w:left w:val="nil"/>
              <w:right w:val="nil"/>
            </w:tcBorders>
          </w:tcPr>
          <w:p w14:paraId="79CEFF18" w14:textId="79F4840A" w:rsidR="00A40593" w:rsidRPr="0055493F" w:rsidRDefault="00A40593" w:rsidP="00E1303A">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Varied and consolidated permit issued in modern condition format</w:t>
            </w:r>
            <w:r w:rsidR="00FB2CFC" w:rsidRPr="0055493F">
              <w:rPr>
                <w:rFonts w:ascii="Arial" w:hAnsi="Arial" w:cs="Arial"/>
                <w:color w:val="auto"/>
                <w:sz w:val="22"/>
                <w:szCs w:val="22"/>
              </w:rPr>
              <w:t xml:space="preserve"> to Dŵr Cymru Cyfyngedig</w:t>
            </w:r>
            <w:r w:rsidRPr="0055493F">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325E6BB" w:rsidR="00E1303A" w:rsidRPr="008016C5" w:rsidRDefault="00E1303A" w:rsidP="00A83F3D">
            <w:pPr>
              <w:pStyle w:val="Tabletitle"/>
              <w:spacing w:before="40" w:after="40" w:line="276" w:lineRule="auto"/>
              <w:rPr>
                <w:rFonts w:ascii="Arial" w:hAnsi="Arial" w:cs="Arial"/>
                <w:color w:val="FFFFFF"/>
                <w:sz w:val="22"/>
                <w:szCs w:val="22"/>
              </w:rPr>
            </w:pPr>
            <w:bookmarkStart w:id="2" w:name="_Hlk148094812"/>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686943" w:rsidRPr="00686943">
              <w:rPr>
                <w:rFonts w:ascii="Arial" w:hAnsi="Arial" w:cs="Arial"/>
                <w:color w:val="FFFFFF"/>
                <w:sz w:val="22"/>
                <w:szCs w:val="22"/>
              </w:rPr>
              <w:t>CM0001202</w:t>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393A2E" w:rsidRPr="008016C5" w14:paraId="499171AC" w14:textId="77777777" w:rsidTr="00393A2E">
        <w:tc>
          <w:tcPr>
            <w:tcW w:w="2694" w:type="dxa"/>
            <w:tcBorders>
              <w:top w:val="single" w:sz="6" w:space="0" w:color="auto"/>
              <w:left w:val="nil"/>
              <w:bottom w:val="single" w:sz="6" w:space="0" w:color="auto"/>
              <w:right w:val="nil"/>
            </w:tcBorders>
          </w:tcPr>
          <w:p w14:paraId="2E77C1AF" w14:textId="77777777" w:rsidR="00393A2E" w:rsidRPr="000A5544" w:rsidRDefault="00393A2E" w:rsidP="00393A2E">
            <w:pPr>
              <w:pStyle w:val="Tablebody"/>
              <w:spacing w:line="276" w:lineRule="auto"/>
              <w:rPr>
                <w:rFonts w:ascii="Arial" w:hAnsi="Arial" w:cs="Arial"/>
                <w:color w:val="auto"/>
                <w:sz w:val="22"/>
                <w:szCs w:val="22"/>
              </w:rPr>
            </w:pPr>
            <w:r w:rsidRPr="000A5544">
              <w:rPr>
                <w:rFonts w:ascii="Arial" w:hAnsi="Arial" w:cs="Arial"/>
                <w:color w:val="auto"/>
                <w:sz w:val="22"/>
                <w:szCs w:val="22"/>
              </w:rPr>
              <w:t>Regulator-initiated variation</w:t>
            </w:r>
          </w:p>
          <w:p w14:paraId="406DC6AA" w14:textId="434E14B1" w:rsidR="00393A2E" w:rsidRPr="00D555F3" w:rsidRDefault="00393A2E" w:rsidP="00393A2E">
            <w:pPr>
              <w:pStyle w:val="Tablebody"/>
              <w:spacing w:before="40" w:after="40" w:line="270" w:lineRule="exact"/>
              <w:rPr>
                <w:rFonts w:ascii="Arial" w:hAnsi="Arial" w:cs="Arial"/>
                <w:color w:val="FF0000"/>
                <w:sz w:val="22"/>
                <w:szCs w:val="22"/>
              </w:rPr>
            </w:pPr>
            <w:r w:rsidRPr="000A5544">
              <w:rPr>
                <w:rFonts w:ascii="Arial" w:hAnsi="Arial" w:cs="Arial"/>
                <w:color w:val="auto"/>
                <w:sz w:val="22"/>
                <w:szCs w:val="22"/>
              </w:rPr>
              <w:t xml:space="preserve">Application </w:t>
            </w:r>
            <w:r w:rsidRPr="000A5544">
              <w:rPr>
                <w:rFonts w:ascii="Arial" w:hAnsi="Arial" w:cs="Arial"/>
                <w:noProof/>
                <w:color w:val="auto"/>
                <w:sz w:val="22"/>
                <w:szCs w:val="22"/>
              </w:rPr>
              <w:t>PAN-009536</w:t>
            </w:r>
          </w:p>
        </w:tc>
        <w:tc>
          <w:tcPr>
            <w:tcW w:w="1559" w:type="dxa"/>
            <w:tcBorders>
              <w:top w:val="single" w:sz="6" w:space="0" w:color="auto"/>
              <w:left w:val="nil"/>
              <w:bottom w:val="single" w:sz="6" w:space="0" w:color="auto"/>
              <w:right w:val="nil"/>
            </w:tcBorders>
          </w:tcPr>
          <w:p w14:paraId="3747C68E" w14:textId="77777777" w:rsidR="00393A2E" w:rsidRPr="000A5544" w:rsidRDefault="00393A2E" w:rsidP="00393A2E">
            <w:pPr>
              <w:pStyle w:val="Tablebody"/>
              <w:spacing w:line="276" w:lineRule="auto"/>
              <w:rPr>
                <w:rFonts w:ascii="Arial" w:hAnsi="Arial" w:cs="Arial"/>
                <w:color w:val="auto"/>
                <w:sz w:val="22"/>
                <w:szCs w:val="22"/>
              </w:rPr>
            </w:pPr>
            <w:r w:rsidRPr="000A5544">
              <w:rPr>
                <w:rFonts w:ascii="Arial" w:hAnsi="Arial" w:cs="Arial"/>
                <w:color w:val="auto"/>
                <w:sz w:val="22"/>
                <w:szCs w:val="22"/>
              </w:rPr>
              <w:t>Duly Made</w:t>
            </w:r>
          </w:p>
          <w:p w14:paraId="04169861" w14:textId="579912A5" w:rsidR="00393A2E" w:rsidRPr="00D555F3" w:rsidRDefault="00393A2E" w:rsidP="00393A2E">
            <w:pPr>
              <w:pStyle w:val="Tablebody"/>
              <w:spacing w:before="40" w:after="40" w:line="270" w:lineRule="exact"/>
              <w:rPr>
                <w:rFonts w:ascii="Arial" w:hAnsi="Arial" w:cs="Arial"/>
                <w:color w:val="FF0000"/>
                <w:sz w:val="22"/>
                <w:szCs w:val="22"/>
              </w:rPr>
            </w:pPr>
            <w:r w:rsidRPr="000A5544">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468BEBC1" w:rsidR="00393A2E" w:rsidRPr="00D555F3" w:rsidRDefault="00393A2E" w:rsidP="00393A2E">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393A2E" w:rsidRPr="008016C5" w14:paraId="58BA8E1A" w14:textId="77777777" w:rsidTr="00393A2E">
        <w:tc>
          <w:tcPr>
            <w:tcW w:w="2694" w:type="dxa"/>
            <w:tcBorders>
              <w:top w:val="single" w:sz="6" w:space="0" w:color="auto"/>
              <w:left w:val="nil"/>
              <w:bottom w:val="single" w:sz="6" w:space="0" w:color="auto"/>
              <w:right w:val="nil"/>
            </w:tcBorders>
          </w:tcPr>
          <w:p w14:paraId="32A2EE8E" w14:textId="77777777" w:rsidR="00393A2E" w:rsidRPr="005C0585" w:rsidRDefault="00393A2E" w:rsidP="00393A2E">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Variation </w:t>
            </w:r>
            <w:r w:rsidRPr="000A5544">
              <w:rPr>
                <w:rFonts w:ascii="Arial" w:hAnsi="Arial" w:cs="Arial"/>
                <w:color w:val="auto"/>
                <w:sz w:val="22"/>
                <w:szCs w:val="22"/>
              </w:rPr>
              <w:t>Issued</w:t>
            </w:r>
          </w:p>
          <w:p w14:paraId="25D3A296" w14:textId="2FA685E5" w:rsidR="00393A2E" w:rsidRPr="00D555F3" w:rsidRDefault="00393A2E" w:rsidP="00393A2E">
            <w:pPr>
              <w:pStyle w:val="Tablebody"/>
              <w:spacing w:before="40" w:after="40" w:line="270" w:lineRule="exact"/>
              <w:rPr>
                <w:rFonts w:ascii="Arial" w:hAnsi="Arial" w:cs="Arial"/>
                <w:color w:val="FF0000"/>
                <w:sz w:val="22"/>
                <w:szCs w:val="22"/>
              </w:rPr>
            </w:pPr>
            <w:r w:rsidRPr="000A5544">
              <w:rPr>
                <w:rFonts w:ascii="Arial" w:hAnsi="Arial" w:cs="Arial"/>
                <w:noProof/>
                <w:color w:val="auto"/>
                <w:sz w:val="22"/>
                <w:szCs w:val="22"/>
              </w:rPr>
              <w:t>CM0001202</w:t>
            </w:r>
          </w:p>
        </w:tc>
        <w:tc>
          <w:tcPr>
            <w:tcW w:w="1559" w:type="dxa"/>
            <w:tcBorders>
              <w:top w:val="single" w:sz="6" w:space="0" w:color="auto"/>
              <w:left w:val="nil"/>
              <w:bottom w:val="single" w:sz="6" w:space="0" w:color="auto"/>
              <w:right w:val="nil"/>
            </w:tcBorders>
          </w:tcPr>
          <w:p w14:paraId="431118C1" w14:textId="0E1C5C31" w:rsidR="00393A2E" w:rsidRPr="00D555F3" w:rsidRDefault="00393A2E" w:rsidP="00393A2E">
            <w:pPr>
              <w:pStyle w:val="Tablebody"/>
              <w:spacing w:before="40" w:after="40" w:line="270" w:lineRule="exact"/>
              <w:rPr>
                <w:rFonts w:ascii="Arial" w:hAnsi="Arial" w:cs="Arial"/>
                <w:color w:val="FF0000"/>
                <w:sz w:val="22"/>
                <w:szCs w:val="22"/>
              </w:rPr>
            </w:pPr>
            <w:r w:rsidRPr="0089337F">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15A00478" w:rsidR="00393A2E" w:rsidRPr="00D555F3" w:rsidRDefault="00393A2E" w:rsidP="00393A2E">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55493F" w:rsidRPr="0055493F" w14:paraId="0BDD6064" w14:textId="77777777" w:rsidTr="005F281F">
        <w:tc>
          <w:tcPr>
            <w:tcW w:w="2694" w:type="dxa"/>
            <w:tcBorders>
              <w:left w:val="nil"/>
              <w:right w:val="nil"/>
            </w:tcBorders>
          </w:tcPr>
          <w:p w14:paraId="432D21D3" w14:textId="21F23C6A" w:rsidR="00E1303A" w:rsidRPr="0055493F" w:rsidRDefault="00214412" w:rsidP="00A83F3D">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Regulator-initiated variation</w:t>
            </w:r>
            <w:r w:rsidR="00E1303A" w:rsidRPr="0055493F">
              <w:rPr>
                <w:rFonts w:ascii="Arial" w:hAnsi="Arial" w:cs="Arial"/>
                <w:color w:val="auto"/>
                <w:sz w:val="22"/>
                <w:szCs w:val="22"/>
              </w:rPr>
              <w:t xml:space="preserve"> </w:t>
            </w:r>
            <w:r w:rsidR="00D555F3" w:rsidRPr="0055493F">
              <w:rPr>
                <w:rFonts w:ascii="Arial" w:hAnsi="Arial" w:cs="Arial"/>
                <w:color w:val="auto"/>
                <w:sz w:val="22"/>
                <w:szCs w:val="22"/>
              </w:rPr>
              <w:fldChar w:fldCharType="begin"/>
            </w:r>
            <w:r w:rsidR="00D555F3" w:rsidRPr="0055493F">
              <w:rPr>
                <w:rFonts w:ascii="Arial" w:hAnsi="Arial" w:cs="Arial"/>
                <w:color w:val="auto"/>
                <w:sz w:val="22"/>
                <w:szCs w:val="22"/>
              </w:rPr>
              <w:instrText xml:space="preserve"> MERGEFIELD "PAN" </w:instrText>
            </w:r>
            <w:r w:rsidR="00D555F3" w:rsidRPr="0055493F">
              <w:rPr>
                <w:rFonts w:ascii="Arial" w:hAnsi="Arial" w:cs="Arial"/>
                <w:color w:val="auto"/>
                <w:sz w:val="22"/>
                <w:szCs w:val="22"/>
              </w:rPr>
              <w:fldChar w:fldCharType="separate"/>
            </w:r>
            <w:r w:rsidR="00686943" w:rsidRPr="0055493F">
              <w:rPr>
                <w:rFonts w:ascii="Arial" w:hAnsi="Arial" w:cs="Arial"/>
                <w:noProof/>
                <w:color w:val="auto"/>
                <w:sz w:val="22"/>
                <w:szCs w:val="22"/>
              </w:rPr>
              <w:t>PAN-022940</w:t>
            </w:r>
            <w:r w:rsidR="00D555F3" w:rsidRPr="0055493F">
              <w:rPr>
                <w:rFonts w:ascii="Arial" w:hAnsi="Arial" w:cs="Arial"/>
                <w:color w:val="auto"/>
                <w:sz w:val="22"/>
                <w:szCs w:val="22"/>
              </w:rPr>
              <w:fldChar w:fldCharType="end"/>
            </w:r>
            <w:r w:rsidR="006F46A9" w:rsidRPr="0055493F">
              <w:rPr>
                <w:rFonts w:ascii="Arial" w:hAnsi="Arial" w:cs="Arial"/>
                <w:color w:val="auto"/>
                <w:sz w:val="22"/>
                <w:szCs w:val="22"/>
              </w:rPr>
              <w:t xml:space="preserve"> </w:t>
            </w:r>
          </w:p>
        </w:tc>
        <w:tc>
          <w:tcPr>
            <w:tcW w:w="1559" w:type="dxa"/>
            <w:tcBorders>
              <w:left w:val="nil"/>
              <w:right w:val="nil"/>
            </w:tcBorders>
          </w:tcPr>
          <w:p w14:paraId="43676E7F" w14:textId="2E02B906" w:rsidR="00E1303A" w:rsidRPr="0055493F" w:rsidRDefault="006947E5" w:rsidP="00A83F3D">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11/08/2023</w:t>
            </w:r>
          </w:p>
        </w:tc>
        <w:tc>
          <w:tcPr>
            <w:tcW w:w="3793" w:type="dxa"/>
            <w:tcBorders>
              <w:left w:val="nil"/>
              <w:right w:val="nil"/>
            </w:tcBorders>
          </w:tcPr>
          <w:p w14:paraId="7206D9C5" w14:textId="6F88D69D" w:rsidR="00E1303A" w:rsidRPr="0055493F" w:rsidRDefault="00E1303A" w:rsidP="00A83F3D">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Consolidation of storm overflow discharge</w:t>
            </w:r>
            <w:r w:rsidR="00686943" w:rsidRPr="0055493F">
              <w:rPr>
                <w:rFonts w:ascii="Arial" w:hAnsi="Arial" w:cs="Arial"/>
                <w:color w:val="auto"/>
                <w:sz w:val="22"/>
                <w:szCs w:val="22"/>
              </w:rPr>
              <w:t xml:space="preserve"> (CM0001202)</w:t>
            </w:r>
            <w:r w:rsidRPr="0055493F">
              <w:rPr>
                <w:rFonts w:ascii="Arial" w:hAnsi="Arial" w:cs="Arial"/>
                <w:color w:val="auto"/>
                <w:sz w:val="22"/>
                <w:szCs w:val="22"/>
              </w:rPr>
              <w:t xml:space="preserve"> into permit </w:t>
            </w:r>
            <w:r w:rsidR="00093C7B" w:rsidRPr="0055493F">
              <w:rPr>
                <w:rFonts w:ascii="Arial" w:hAnsi="Arial" w:cs="Arial"/>
                <w:color w:val="auto"/>
                <w:sz w:val="22"/>
                <w:szCs w:val="22"/>
              </w:rPr>
              <w:fldChar w:fldCharType="begin"/>
            </w:r>
            <w:r w:rsidR="00093C7B" w:rsidRPr="0055493F">
              <w:rPr>
                <w:rFonts w:ascii="Arial" w:hAnsi="Arial" w:cs="Arial"/>
                <w:color w:val="auto"/>
                <w:sz w:val="22"/>
                <w:szCs w:val="22"/>
              </w:rPr>
              <w:instrText xml:space="preserve"> MERGEFIELD FE_Permit_Number </w:instrText>
            </w:r>
            <w:r w:rsidR="00093C7B" w:rsidRPr="0055493F">
              <w:rPr>
                <w:rFonts w:ascii="Arial" w:hAnsi="Arial" w:cs="Arial"/>
                <w:color w:val="auto"/>
                <w:sz w:val="22"/>
                <w:szCs w:val="22"/>
              </w:rPr>
              <w:fldChar w:fldCharType="separate"/>
            </w:r>
            <w:r w:rsidR="00686943" w:rsidRPr="0055493F">
              <w:rPr>
                <w:rFonts w:ascii="Arial" w:hAnsi="Arial" w:cs="Arial"/>
                <w:noProof/>
                <w:color w:val="auto"/>
                <w:sz w:val="22"/>
                <w:szCs w:val="22"/>
              </w:rPr>
              <w:t>CM0001201</w:t>
            </w:r>
            <w:r w:rsidR="00093C7B" w:rsidRPr="0055493F">
              <w:rPr>
                <w:rFonts w:ascii="Arial" w:hAnsi="Arial" w:cs="Arial"/>
                <w:color w:val="auto"/>
                <w:sz w:val="22"/>
                <w:szCs w:val="22"/>
              </w:rPr>
              <w:fldChar w:fldCharType="end"/>
            </w:r>
            <w:r w:rsidR="00C966FB" w:rsidRPr="0055493F">
              <w:rPr>
                <w:rFonts w:ascii="Arial" w:hAnsi="Arial" w:cs="Arial"/>
                <w:color w:val="auto"/>
                <w:sz w:val="22"/>
                <w:szCs w:val="22"/>
              </w:rPr>
              <w:t>.</w:t>
            </w:r>
          </w:p>
        </w:tc>
      </w:tr>
      <w:tr w:rsidR="00E1303A" w:rsidRPr="0055493F" w14:paraId="0A6865B0" w14:textId="77777777" w:rsidTr="005F281F">
        <w:tc>
          <w:tcPr>
            <w:tcW w:w="2694" w:type="dxa"/>
            <w:tcBorders>
              <w:left w:val="nil"/>
              <w:right w:val="nil"/>
            </w:tcBorders>
          </w:tcPr>
          <w:p w14:paraId="46C79FB0" w14:textId="488BA4FE" w:rsidR="00E1303A" w:rsidRPr="0055493F" w:rsidRDefault="00E1303A" w:rsidP="00A83F3D">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 xml:space="preserve">Variation determined </w:t>
            </w:r>
            <w:r w:rsidR="00093C7B" w:rsidRPr="0055493F">
              <w:rPr>
                <w:rFonts w:ascii="Arial" w:hAnsi="Arial" w:cs="Arial"/>
                <w:color w:val="auto"/>
                <w:sz w:val="22"/>
                <w:szCs w:val="22"/>
              </w:rPr>
              <w:fldChar w:fldCharType="begin"/>
            </w:r>
            <w:r w:rsidR="00093C7B" w:rsidRPr="0055493F">
              <w:rPr>
                <w:rFonts w:ascii="Arial" w:hAnsi="Arial" w:cs="Arial"/>
                <w:color w:val="auto"/>
                <w:sz w:val="22"/>
                <w:szCs w:val="22"/>
              </w:rPr>
              <w:instrText xml:space="preserve"> MERGEFIELD FE_Permit_Number </w:instrText>
            </w:r>
            <w:r w:rsidR="00093C7B" w:rsidRPr="0055493F">
              <w:rPr>
                <w:rFonts w:ascii="Arial" w:hAnsi="Arial" w:cs="Arial"/>
                <w:color w:val="auto"/>
                <w:sz w:val="22"/>
                <w:szCs w:val="22"/>
              </w:rPr>
              <w:fldChar w:fldCharType="separate"/>
            </w:r>
            <w:r w:rsidR="00686943" w:rsidRPr="0055493F">
              <w:rPr>
                <w:rFonts w:ascii="Arial" w:hAnsi="Arial" w:cs="Arial"/>
                <w:noProof/>
                <w:color w:val="auto"/>
                <w:sz w:val="22"/>
                <w:szCs w:val="22"/>
              </w:rPr>
              <w:t>CM0001201</w:t>
            </w:r>
            <w:r w:rsidR="00093C7B" w:rsidRPr="0055493F">
              <w:rPr>
                <w:rFonts w:ascii="Arial" w:hAnsi="Arial" w:cs="Arial"/>
                <w:color w:val="auto"/>
                <w:sz w:val="22"/>
                <w:szCs w:val="22"/>
              </w:rPr>
              <w:fldChar w:fldCharType="end"/>
            </w:r>
          </w:p>
        </w:tc>
        <w:tc>
          <w:tcPr>
            <w:tcW w:w="1559" w:type="dxa"/>
            <w:tcBorders>
              <w:left w:val="nil"/>
              <w:right w:val="nil"/>
            </w:tcBorders>
          </w:tcPr>
          <w:p w14:paraId="73460816" w14:textId="43FD434D" w:rsidR="00E1303A" w:rsidRPr="0055493F" w:rsidRDefault="0055493F" w:rsidP="00A83F3D">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23/01/2024</w:t>
            </w:r>
          </w:p>
        </w:tc>
        <w:tc>
          <w:tcPr>
            <w:tcW w:w="3793" w:type="dxa"/>
            <w:tcBorders>
              <w:left w:val="nil"/>
              <w:right w:val="nil"/>
            </w:tcBorders>
          </w:tcPr>
          <w:p w14:paraId="60B13C6F" w14:textId="73D20B4E" w:rsidR="00E1303A" w:rsidRPr="0055493F" w:rsidRDefault="00E1303A" w:rsidP="00A83F3D">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Varied and consolidated permit issued to Dŵr Cymru Cyfyngedig.</w:t>
            </w:r>
          </w:p>
        </w:tc>
      </w:tr>
      <w:bookmarkEnd w:id="2"/>
    </w:tbl>
    <w:p w14:paraId="60B130C5" w14:textId="77777777" w:rsidR="00DF16C8" w:rsidRPr="0055493F" w:rsidRDefault="00DF16C8" w:rsidP="00167FFA">
      <w:pPr>
        <w:pStyle w:val="Heading3nonum"/>
        <w:spacing w:before="0"/>
        <w:rPr>
          <w:color w:val="auto"/>
          <w:sz w:val="22"/>
          <w:szCs w:val="22"/>
        </w:rPr>
      </w:pPr>
    </w:p>
    <w:tbl>
      <w:tblPr>
        <w:tblpPr w:leftFromText="180" w:rightFromText="180" w:vertAnchor="text" w:horzAnchor="margin" w:tblpY="93"/>
        <w:tblW w:w="8021" w:type="dxa"/>
        <w:tblBorders>
          <w:bottom w:val="single" w:sz="6" w:space="0" w:color="auto"/>
          <w:insideH w:val="single" w:sz="6" w:space="0" w:color="auto"/>
        </w:tblBorders>
        <w:tblLayout w:type="fixed"/>
        <w:tblLook w:val="0000" w:firstRow="0" w:lastRow="0" w:firstColumn="0" w:lastColumn="0" w:noHBand="0" w:noVBand="0"/>
      </w:tblPr>
      <w:tblGrid>
        <w:gridCol w:w="2954"/>
        <w:gridCol w:w="1476"/>
        <w:gridCol w:w="3591"/>
      </w:tblGrid>
      <w:tr w:rsidR="0055493F" w:rsidRPr="0055493F" w14:paraId="6C3A4A6C" w14:textId="77777777" w:rsidTr="006B2D1C">
        <w:trPr>
          <w:cantSplit/>
          <w:trHeight w:val="370"/>
        </w:trPr>
        <w:tc>
          <w:tcPr>
            <w:tcW w:w="8021" w:type="dxa"/>
            <w:gridSpan w:val="3"/>
            <w:tcBorders>
              <w:top w:val="nil"/>
              <w:left w:val="nil"/>
              <w:right w:val="nil"/>
            </w:tcBorders>
            <w:shd w:val="clear" w:color="auto" w:fill="000000"/>
          </w:tcPr>
          <w:p w14:paraId="616B4B72" w14:textId="77777777" w:rsidR="006B2D1C" w:rsidRPr="0055493F" w:rsidRDefault="006B2D1C" w:rsidP="006B2D1C">
            <w:pPr>
              <w:pStyle w:val="Tabletitle"/>
              <w:spacing w:before="40" w:after="40" w:line="276" w:lineRule="auto"/>
              <w:rPr>
                <w:rFonts w:ascii="Arial" w:hAnsi="Arial" w:cs="Arial"/>
                <w:color w:val="auto"/>
                <w:sz w:val="22"/>
                <w:szCs w:val="22"/>
              </w:rPr>
            </w:pPr>
            <w:r w:rsidRPr="0055493F">
              <w:rPr>
                <w:rFonts w:ascii="Arial" w:hAnsi="Arial" w:cs="Arial"/>
                <w:color w:val="auto"/>
                <w:sz w:val="22"/>
                <w:szCs w:val="22"/>
              </w:rPr>
              <w:t>Status log of permit C: CG0432501</w:t>
            </w:r>
          </w:p>
        </w:tc>
      </w:tr>
      <w:tr w:rsidR="0055493F" w:rsidRPr="0055493F" w14:paraId="7DD95F49" w14:textId="77777777" w:rsidTr="006B2D1C">
        <w:trPr>
          <w:trHeight w:val="355"/>
        </w:trPr>
        <w:tc>
          <w:tcPr>
            <w:tcW w:w="2954" w:type="dxa"/>
            <w:tcBorders>
              <w:left w:val="nil"/>
              <w:right w:val="nil"/>
            </w:tcBorders>
          </w:tcPr>
          <w:p w14:paraId="134614A9" w14:textId="77777777" w:rsidR="006B2D1C" w:rsidRPr="0055493F" w:rsidRDefault="006B2D1C" w:rsidP="006B2D1C">
            <w:pPr>
              <w:pStyle w:val="Tablehead"/>
              <w:spacing w:before="40" w:after="40" w:line="276" w:lineRule="auto"/>
              <w:rPr>
                <w:rFonts w:ascii="Arial" w:hAnsi="Arial" w:cs="Arial"/>
                <w:color w:val="auto"/>
                <w:sz w:val="22"/>
                <w:szCs w:val="22"/>
              </w:rPr>
            </w:pPr>
            <w:r w:rsidRPr="0055493F">
              <w:rPr>
                <w:rFonts w:ascii="Arial" w:hAnsi="Arial" w:cs="Arial"/>
                <w:color w:val="auto"/>
                <w:sz w:val="22"/>
                <w:szCs w:val="22"/>
              </w:rPr>
              <w:t>Description</w:t>
            </w:r>
          </w:p>
        </w:tc>
        <w:tc>
          <w:tcPr>
            <w:tcW w:w="1476" w:type="dxa"/>
            <w:tcBorders>
              <w:left w:val="nil"/>
              <w:right w:val="nil"/>
            </w:tcBorders>
          </w:tcPr>
          <w:p w14:paraId="029361F4" w14:textId="77777777" w:rsidR="006B2D1C" w:rsidRPr="0055493F" w:rsidRDefault="006B2D1C" w:rsidP="006B2D1C">
            <w:pPr>
              <w:pStyle w:val="Tablehead"/>
              <w:spacing w:before="40" w:after="40" w:line="276" w:lineRule="auto"/>
              <w:rPr>
                <w:rFonts w:ascii="Arial" w:hAnsi="Arial" w:cs="Arial"/>
                <w:color w:val="auto"/>
                <w:sz w:val="22"/>
                <w:szCs w:val="22"/>
              </w:rPr>
            </w:pPr>
            <w:r w:rsidRPr="0055493F">
              <w:rPr>
                <w:rFonts w:ascii="Arial" w:hAnsi="Arial" w:cs="Arial"/>
                <w:color w:val="auto"/>
                <w:sz w:val="22"/>
                <w:szCs w:val="22"/>
              </w:rPr>
              <w:t>Date</w:t>
            </w:r>
          </w:p>
        </w:tc>
        <w:tc>
          <w:tcPr>
            <w:tcW w:w="3591" w:type="dxa"/>
            <w:tcBorders>
              <w:left w:val="nil"/>
              <w:right w:val="nil"/>
            </w:tcBorders>
          </w:tcPr>
          <w:p w14:paraId="6B2176D9" w14:textId="77777777" w:rsidR="006B2D1C" w:rsidRPr="0055493F" w:rsidRDefault="006B2D1C" w:rsidP="006B2D1C">
            <w:pPr>
              <w:pStyle w:val="Tablehead"/>
              <w:spacing w:before="40" w:after="40" w:line="276" w:lineRule="auto"/>
              <w:rPr>
                <w:rFonts w:ascii="Arial" w:hAnsi="Arial" w:cs="Arial"/>
                <w:color w:val="auto"/>
                <w:sz w:val="22"/>
                <w:szCs w:val="22"/>
              </w:rPr>
            </w:pPr>
            <w:r w:rsidRPr="0055493F">
              <w:rPr>
                <w:rFonts w:ascii="Arial" w:hAnsi="Arial" w:cs="Arial"/>
                <w:color w:val="auto"/>
                <w:sz w:val="22"/>
                <w:szCs w:val="22"/>
              </w:rPr>
              <w:t>Comments</w:t>
            </w:r>
          </w:p>
        </w:tc>
      </w:tr>
      <w:tr w:rsidR="0055493F" w:rsidRPr="0055493F" w14:paraId="2AA74FBD" w14:textId="77777777" w:rsidTr="006B2D1C">
        <w:trPr>
          <w:trHeight w:val="889"/>
        </w:trPr>
        <w:tc>
          <w:tcPr>
            <w:tcW w:w="2954" w:type="dxa"/>
            <w:tcBorders>
              <w:left w:val="nil"/>
              <w:right w:val="nil"/>
            </w:tcBorders>
          </w:tcPr>
          <w:p w14:paraId="17297F6A" w14:textId="77777777" w:rsidR="006B2D1C" w:rsidRPr="0055493F" w:rsidRDefault="006B2D1C" w:rsidP="006B2D1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 xml:space="preserve">Regulator-initiated variation </w:t>
            </w:r>
            <w:r w:rsidRPr="0055493F">
              <w:rPr>
                <w:rFonts w:ascii="Arial" w:hAnsi="Arial" w:cs="Arial"/>
                <w:color w:val="auto"/>
                <w:sz w:val="22"/>
                <w:szCs w:val="22"/>
              </w:rPr>
              <w:fldChar w:fldCharType="begin"/>
            </w:r>
            <w:r w:rsidRPr="0055493F">
              <w:rPr>
                <w:rFonts w:ascii="Arial" w:hAnsi="Arial" w:cs="Arial"/>
                <w:color w:val="auto"/>
                <w:sz w:val="22"/>
                <w:szCs w:val="22"/>
              </w:rPr>
              <w:instrText xml:space="preserve"> MERGEFIELD "PAN" </w:instrText>
            </w:r>
            <w:r w:rsidRPr="0055493F">
              <w:rPr>
                <w:rFonts w:ascii="Arial" w:hAnsi="Arial" w:cs="Arial"/>
                <w:color w:val="auto"/>
                <w:sz w:val="22"/>
                <w:szCs w:val="22"/>
              </w:rPr>
              <w:fldChar w:fldCharType="separate"/>
            </w:r>
            <w:r w:rsidRPr="0055493F">
              <w:rPr>
                <w:rFonts w:ascii="Arial" w:hAnsi="Arial" w:cs="Arial"/>
                <w:noProof/>
                <w:color w:val="auto"/>
                <w:sz w:val="22"/>
                <w:szCs w:val="22"/>
              </w:rPr>
              <w:t>PAN-022940</w:t>
            </w:r>
            <w:r w:rsidRPr="0055493F">
              <w:rPr>
                <w:rFonts w:ascii="Arial" w:hAnsi="Arial" w:cs="Arial"/>
                <w:color w:val="auto"/>
                <w:sz w:val="22"/>
                <w:szCs w:val="22"/>
              </w:rPr>
              <w:fldChar w:fldCharType="end"/>
            </w:r>
            <w:r w:rsidRPr="0055493F">
              <w:rPr>
                <w:rFonts w:ascii="Arial" w:hAnsi="Arial" w:cs="Arial"/>
                <w:color w:val="auto"/>
                <w:sz w:val="22"/>
                <w:szCs w:val="22"/>
              </w:rPr>
              <w:t xml:space="preserve"> </w:t>
            </w:r>
          </w:p>
        </w:tc>
        <w:tc>
          <w:tcPr>
            <w:tcW w:w="1476" w:type="dxa"/>
            <w:tcBorders>
              <w:left w:val="nil"/>
              <w:right w:val="nil"/>
            </w:tcBorders>
          </w:tcPr>
          <w:p w14:paraId="2E09BDC8" w14:textId="77777777" w:rsidR="006B2D1C" w:rsidRPr="0055493F" w:rsidRDefault="006B2D1C" w:rsidP="006B2D1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11/08/2023</w:t>
            </w:r>
          </w:p>
        </w:tc>
        <w:tc>
          <w:tcPr>
            <w:tcW w:w="3591" w:type="dxa"/>
            <w:tcBorders>
              <w:left w:val="nil"/>
              <w:right w:val="nil"/>
            </w:tcBorders>
          </w:tcPr>
          <w:p w14:paraId="46C264F1" w14:textId="77777777" w:rsidR="006B2D1C" w:rsidRPr="0055493F" w:rsidRDefault="006B2D1C" w:rsidP="006B2D1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Consolidation of emergency overflow discharge (CG0432501) into permit CM0001201.</w:t>
            </w:r>
          </w:p>
        </w:tc>
      </w:tr>
      <w:tr w:rsidR="0055493F" w:rsidRPr="0055493F" w14:paraId="4131C29C" w14:textId="77777777" w:rsidTr="006B2D1C">
        <w:trPr>
          <w:trHeight w:val="874"/>
        </w:trPr>
        <w:tc>
          <w:tcPr>
            <w:tcW w:w="2954" w:type="dxa"/>
            <w:tcBorders>
              <w:left w:val="nil"/>
              <w:right w:val="nil"/>
            </w:tcBorders>
          </w:tcPr>
          <w:p w14:paraId="6FAAC57F" w14:textId="77777777" w:rsidR="006B2D1C" w:rsidRPr="0055493F" w:rsidRDefault="006B2D1C" w:rsidP="006B2D1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 xml:space="preserve">Variation determined </w:t>
            </w:r>
            <w:r w:rsidRPr="0055493F">
              <w:rPr>
                <w:rFonts w:ascii="Arial" w:hAnsi="Arial" w:cs="Arial"/>
                <w:color w:val="auto"/>
                <w:sz w:val="22"/>
                <w:szCs w:val="22"/>
              </w:rPr>
              <w:fldChar w:fldCharType="begin"/>
            </w:r>
            <w:r w:rsidRPr="0055493F">
              <w:rPr>
                <w:rFonts w:ascii="Arial" w:hAnsi="Arial" w:cs="Arial"/>
                <w:color w:val="auto"/>
                <w:sz w:val="22"/>
                <w:szCs w:val="22"/>
              </w:rPr>
              <w:instrText xml:space="preserve"> MERGEFIELD FE_Permit_Number </w:instrText>
            </w:r>
            <w:r w:rsidRPr="0055493F">
              <w:rPr>
                <w:rFonts w:ascii="Arial" w:hAnsi="Arial" w:cs="Arial"/>
                <w:color w:val="auto"/>
                <w:sz w:val="22"/>
                <w:szCs w:val="22"/>
              </w:rPr>
              <w:fldChar w:fldCharType="separate"/>
            </w:r>
            <w:r w:rsidRPr="0055493F">
              <w:rPr>
                <w:rFonts w:ascii="Arial" w:hAnsi="Arial" w:cs="Arial"/>
                <w:noProof/>
                <w:color w:val="auto"/>
                <w:sz w:val="22"/>
                <w:szCs w:val="22"/>
              </w:rPr>
              <w:t>CM0001201</w:t>
            </w:r>
            <w:r w:rsidRPr="0055493F">
              <w:rPr>
                <w:rFonts w:ascii="Arial" w:hAnsi="Arial" w:cs="Arial"/>
                <w:color w:val="auto"/>
                <w:sz w:val="22"/>
                <w:szCs w:val="22"/>
              </w:rPr>
              <w:fldChar w:fldCharType="end"/>
            </w:r>
          </w:p>
        </w:tc>
        <w:tc>
          <w:tcPr>
            <w:tcW w:w="1476" w:type="dxa"/>
            <w:tcBorders>
              <w:left w:val="nil"/>
              <w:right w:val="nil"/>
            </w:tcBorders>
          </w:tcPr>
          <w:p w14:paraId="0567900D" w14:textId="715D1F4A" w:rsidR="006B2D1C" w:rsidRPr="0055493F" w:rsidRDefault="0055493F" w:rsidP="006B2D1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23/01/2024</w:t>
            </w:r>
          </w:p>
        </w:tc>
        <w:tc>
          <w:tcPr>
            <w:tcW w:w="3591" w:type="dxa"/>
            <w:tcBorders>
              <w:left w:val="nil"/>
              <w:right w:val="nil"/>
            </w:tcBorders>
          </w:tcPr>
          <w:p w14:paraId="710E0063" w14:textId="77777777" w:rsidR="006B2D1C" w:rsidRPr="0055493F" w:rsidRDefault="006B2D1C" w:rsidP="006B2D1C">
            <w:pPr>
              <w:pStyle w:val="Tablebody"/>
              <w:spacing w:before="40" w:after="40" w:line="270" w:lineRule="exact"/>
              <w:rPr>
                <w:rFonts w:ascii="Arial" w:hAnsi="Arial" w:cs="Arial"/>
                <w:color w:val="auto"/>
                <w:sz w:val="22"/>
                <w:szCs w:val="22"/>
              </w:rPr>
            </w:pPr>
            <w:r w:rsidRPr="0055493F">
              <w:rPr>
                <w:rFonts w:ascii="Arial" w:hAnsi="Arial" w:cs="Arial"/>
                <w:color w:val="auto"/>
                <w:sz w:val="22"/>
                <w:szCs w:val="22"/>
              </w:rPr>
              <w:t>Varied and consolidated permit issued in modern condition format to Dŵr Cymru Cyfyngedig.</w:t>
            </w:r>
          </w:p>
        </w:tc>
      </w:tr>
    </w:tbl>
    <w:p w14:paraId="7F7C3893" w14:textId="7055E073" w:rsidR="00686943" w:rsidRDefault="00686943" w:rsidP="00167FFA">
      <w:pPr>
        <w:pStyle w:val="Heading3nonum"/>
        <w:spacing w:before="0"/>
        <w:rPr>
          <w:sz w:val="22"/>
          <w:szCs w:val="22"/>
        </w:rPr>
      </w:pPr>
    </w:p>
    <w:p w14:paraId="29908E58" w14:textId="0F702C40" w:rsidR="00686943" w:rsidRDefault="00686943" w:rsidP="00167FFA">
      <w:pPr>
        <w:pStyle w:val="Heading3nonum"/>
        <w:spacing w:before="0"/>
        <w:rPr>
          <w:sz w:val="22"/>
          <w:szCs w:val="22"/>
        </w:rPr>
      </w:pPr>
    </w:p>
    <w:p w14:paraId="2250447F" w14:textId="77777777" w:rsidR="006B2D1C" w:rsidRDefault="006B2D1C" w:rsidP="006B2D1C">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5D5E4440" w14:textId="32A98FDB" w:rsidR="00686943" w:rsidRDefault="00686943" w:rsidP="00167FFA">
      <w:pPr>
        <w:pStyle w:val="Heading3nonum"/>
        <w:spacing w:before="0"/>
        <w:rPr>
          <w:sz w:val="22"/>
          <w:szCs w:val="22"/>
        </w:rPr>
      </w:pPr>
    </w:p>
    <w:p w14:paraId="063BB7C9" w14:textId="768EE479" w:rsidR="00686943" w:rsidRDefault="00686943" w:rsidP="00167FFA">
      <w:pPr>
        <w:pStyle w:val="Heading3nonum"/>
        <w:spacing w:before="0"/>
        <w:rPr>
          <w:sz w:val="22"/>
          <w:szCs w:val="22"/>
        </w:rPr>
      </w:pPr>
    </w:p>
    <w:p w14:paraId="62DFF316" w14:textId="1466542E" w:rsidR="00686943" w:rsidRDefault="00686943" w:rsidP="00167FFA">
      <w:pPr>
        <w:pStyle w:val="Heading3nonum"/>
        <w:spacing w:before="0"/>
        <w:rPr>
          <w:sz w:val="22"/>
          <w:szCs w:val="22"/>
        </w:rPr>
      </w:pPr>
    </w:p>
    <w:p w14:paraId="34B82D45" w14:textId="5D58B5E6" w:rsidR="00686943" w:rsidRDefault="00686943" w:rsidP="00167FFA">
      <w:pPr>
        <w:pStyle w:val="Heading3nonum"/>
        <w:spacing w:before="0"/>
        <w:rPr>
          <w:sz w:val="22"/>
          <w:szCs w:val="22"/>
        </w:rPr>
      </w:pPr>
    </w:p>
    <w:p w14:paraId="2F472234" w14:textId="2C8317E0" w:rsidR="00686943" w:rsidRDefault="00686943" w:rsidP="00167FFA">
      <w:pPr>
        <w:pStyle w:val="Heading3nonum"/>
        <w:spacing w:before="0"/>
        <w:rPr>
          <w:sz w:val="22"/>
          <w:szCs w:val="22"/>
        </w:rPr>
      </w:pPr>
    </w:p>
    <w:p w14:paraId="3C37BA4D" w14:textId="32AEA06A" w:rsidR="00686943" w:rsidRDefault="00686943" w:rsidP="00167FFA">
      <w:pPr>
        <w:pStyle w:val="Heading3nonum"/>
        <w:spacing w:before="0"/>
        <w:rPr>
          <w:sz w:val="22"/>
          <w:szCs w:val="22"/>
        </w:rPr>
      </w:pPr>
    </w:p>
    <w:p w14:paraId="704CCA83" w14:textId="777941EA" w:rsidR="00686943" w:rsidRDefault="00686943" w:rsidP="00167FFA">
      <w:pPr>
        <w:pStyle w:val="Heading3nonum"/>
        <w:spacing w:before="0"/>
        <w:rPr>
          <w:sz w:val="22"/>
          <w:szCs w:val="22"/>
        </w:rPr>
      </w:pPr>
    </w:p>
    <w:p w14:paraId="01E2999C" w14:textId="7046B551" w:rsidR="00686943" w:rsidRDefault="00686943" w:rsidP="00167FFA">
      <w:pPr>
        <w:pStyle w:val="Heading3nonum"/>
        <w:spacing w:before="0"/>
        <w:rPr>
          <w:sz w:val="22"/>
          <w:szCs w:val="22"/>
        </w:rPr>
      </w:pPr>
    </w:p>
    <w:p w14:paraId="63A6D052" w14:textId="6AC100D2" w:rsidR="00686943" w:rsidRDefault="00686943" w:rsidP="00167FFA">
      <w:pPr>
        <w:pStyle w:val="Heading3nonum"/>
        <w:spacing w:before="0"/>
        <w:rPr>
          <w:sz w:val="22"/>
          <w:szCs w:val="22"/>
        </w:rPr>
      </w:pPr>
    </w:p>
    <w:p w14:paraId="09496BD5" w14:textId="6B27FE7C" w:rsidR="00686943" w:rsidRDefault="00686943" w:rsidP="00167FFA">
      <w:pPr>
        <w:pStyle w:val="Heading3nonum"/>
        <w:spacing w:before="0"/>
        <w:rPr>
          <w:sz w:val="22"/>
          <w:szCs w:val="22"/>
        </w:rPr>
      </w:pPr>
    </w:p>
    <w:p w14:paraId="785AD2C7" w14:textId="5590231C" w:rsidR="00686943" w:rsidRDefault="00686943" w:rsidP="00167FFA">
      <w:pPr>
        <w:pStyle w:val="Heading3nonum"/>
        <w:spacing w:before="0"/>
        <w:rPr>
          <w:sz w:val="22"/>
          <w:szCs w:val="22"/>
        </w:rPr>
      </w:pPr>
    </w:p>
    <w:p w14:paraId="159FDDEA" w14:textId="538D000C" w:rsidR="00686943" w:rsidRDefault="00686943" w:rsidP="00167FFA">
      <w:pPr>
        <w:pStyle w:val="Heading3nonum"/>
        <w:spacing w:before="0"/>
        <w:rPr>
          <w:sz w:val="22"/>
          <w:szCs w:val="22"/>
        </w:rPr>
      </w:pPr>
    </w:p>
    <w:p w14:paraId="63479C28" w14:textId="6B3523B6" w:rsidR="00686943" w:rsidRDefault="00686943" w:rsidP="00167FFA">
      <w:pPr>
        <w:pStyle w:val="Heading3nonum"/>
        <w:spacing w:before="0"/>
        <w:rPr>
          <w:sz w:val="22"/>
          <w:szCs w:val="22"/>
        </w:rPr>
      </w:pPr>
    </w:p>
    <w:p w14:paraId="70A8003D" w14:textId="0FA28B53" w:rsidR="00686943" w:rsidRDefault="00686943" w:rsidP="00167FFA">
      <w:pPr>
        <w:pStyle w:val="Heading3nonum"/>
        <w:spacing w:before="0"/>
        <w:rPr>
          <w:sz w:val="22"/>
          <w:szCs w:val="22"/>
        </w:rPr>
      </w:pPr>
    </w:p>
    <w:p w14:paraId="69C7A9F8" w14:textId="076FB55D" w:rsidR="00686943" w:rsidRDefault="00686943" w:rsidP="00167FFA">
      <w:pPr>
        <w:pStyle w:val="Heading3nonum"/>
        <w:spacing w:before="0"/>
        <w:rPr>
          <w:sz w:val="22"/>
          <w:szCs w:val="22"/>
        </w:rPr>
      </w:pPr>
    </w:p>
    <w:p w14:paraId="638D727F" w14:textId="67B3931A" w:rsidR="00686943" w:rsidRDefault="00686943" w:rsidP="00167FFA">
      <w:pPr>
        <w:pStyle w:val="Heading3nonum"/>
        <w:spacing w:before="0"/>
        <w:rPr>
          <w:sz w:val="22"/>
          <w:szCs w:val="22"/>
        </w:rPr>
      </w:pPr>
    </w:p>
    <w:p w14:paraId="6F1F3831" w14:textId="467F99C7" w:rsidR="00686943" w:rsidRDefault="00686943" w:rsidP="00167FFA">
      <w:pPr>
        <w:pStyle w:val="Heading3nonum"/>
        <w:spacing w:before="0"/>
        <w:rPr>
          <w:sz w:val="22"/>
          <w:szCs w:val="22"/>
        </w:rPr>
      </w:pPr>
    </w:p>
    <w:p w14:paraId="283B36DE" w14:textId="2A306C10" w:rsidR="00686943" w:rsidRDefault="00686943" w:rsidP="00167FFA">
      <w:pPr>
        <w:pStyle w:val="Heading3nonum"/>
        <w:spacing w:before="0"/>
        <w:rPr>
          <w:sz w:val="22"/>
          <w:szCs w:val="22"/>
        </w:rPr>
      </w:pPr>
    </w:p>
    <w:p w14:paraId="1EAE7416" w14:textId="0A26A527" w:rsidR="00686943" w:rsidRDefault="00686943" w:rsidP="00167FFA">
      <w:pPr>
        <w:pStyle w:val="Heading3nonum"/>
        <w:spacing w:before="0"/>
        <w:rPr>
          <w:sz w:val="22"/>
          <w:szCs w:val="22"/>
        </w:rPr>
      </w:pPr>
    </w:p>
    <w:p w14:paraId="079A7A79" w14:textId="77777777" w:rsidR="00686943" w:rsidRDefault="00686943"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AB0631" w:rsidRDefault="00CE57D2" w:rsidP="00A40593">
      <w:pPr>
        <w:pStyle w:val="Heading3nonum"/>
        <w:spacing w:before="0"/>
        <w:ind w:right="1701"/>
        <w:rPr>
          <w:rFonts w:cs="Arial"/>
          <w:bCs/>
          <w:color w:val="auto"/>
          <w:sz w:val="22"/>
          <w:szCs w:val="22"/>
        </w:rPr>
      </w:pPr>
      <w:r w:rsidRPr="00AB0631">
        <w:rPr>
          <w:rFonts w:cs="Arial"/>
          <w:bCs/>
          <w:color w:val="auto"/>
          <w:sz w:val="22"/>
          <w:szCs w:val="22"/>
        </w:rPr>
        <w:t>p</w:t>
      </w:r>
      <w:r w:rsidR="00A40593" w:rsidRPr="00AB0631">
        <w:rPr>
          <w:rFonts w:cs="Arial"/>
          <w:bCs/>
          <w:color w:val="auto"/>
          <w:sz w:val="22"/>
          <w:szCs w:val="22"/>
        </w:rPr>
        <w:t>ermit number</w:t>
      </w:r>
      <w:r w:rsidR="00D555F3" w:rsidRPr="00AB0631">
        <w:rPr>
          <w:rFonts w:cs="Arial"/>
          <w:bCs/>
          <w:color w:val="auto"/>
          <w:sz w:val="22"/>
          <w:szCs w:val="22"/>
        </w:rPr>
        <w:t>s</w:t>
      </w:r>
    </w:p>
    <w:p w14:paraId="0FDB94C2" w14:textId="75CD2727" w:rsidR="00093C7B" w:rsidRPr="00AB0631" w:rsidRDefault="00093C7B" w:rsidP="00A40593">
      <w:pPr>
        <w:pStyle w:val="Data"/>
        <w:ind w:right="1701"/>
        <w:rPr>
          <w:rStyle w:val="licenceno"/>
          <w:rFonts w:cs="Arial"/>
          <w:color w:val="auto"/>
          <w:sz w:val="22"/>
          <w:szCs w:val="22"/>
        </w:rPr>
      </w:pPr>
      <w:r w:rsidRPr="00AB0631">
        <w:rPr>
          <w:rStyle w:val="licenceno"/>
          <w:rFonts w:cs="Arial"/>
          <w:color w:val="auto"/>
          <w:sz w:val="22"/>
          <w:szCs w:val="22"/>
        </w:rPr>
        <w:fldChar w:fldCharType="begin"/>
      </w:r>
      <w:r w:rsidRPr="00AB0631">
        <w:rPr>
          <w:rStyle w:val="licenceno"/>
          <w:rFonts w:cs="Arial"/>
          <w:color w:val="auto"/>
          <w:sz w:val="22"/>
          <w:szCs w:val="22"/>
        </w:rPr>
        <w:instrText xml:space="preserve"> MERGEFIELD FE_Permit_Number </w:instrText>
      </w:r>
      <w:r w:rsidRPr="00AB0631">
        <w:rPr>
          <w:rStyle w:val="licenceno"/>
          <w:rFonts w:cs="Arial"/>
          <w:color w:val="auto"/>
          <w:sz w:val="22"/>
          <w:szCs w:val="22"/>
        </w:rPr>
        <w:fldChar w:fldCharType="separate"/>
      </w:r>
      <w:r w:rsidR="00686943" w:rsidRPr="00AB0631">
        <w:rPr>
          <w:rStyle w:val="licenceno"/>
          <w:rFonts w:cs="Arial"/>
          <w:noProof/>
          <w:color w:val="auto"/>
          <w:sz w:val="22"/>
          <w:szCs w:val="22"/>
        </w:rPr>
        <w:t>CM0001201</w:t>
      </w:r>
      <w:r w:rsidRPr="00AB0631">
        <w:rPr>
          <w:rStyle w:val="licenceno"/>
          <w:rFonts w:cs="Arial"/>
          <w:color w:val="auto"/>
          <w:sz w:val="22"/>
          <w:szCs w:val="22"/>
        </w:rPr>
        <w:fldChar w:fldCharType="end"/>
      </w:r>
    </w:p>
    <w:p w14:paraId="4BBC7F19" w14:textId="4B50C638" w:rsidR="00A40593" w:rsidRPr="00AB0631" w:rsidRDefault="00AB0631" w:rsidP="00167FFA">
      <w:pPr>
        <w:pStyle w:val="Data"/>
        <w:rPr>
          <w:rStyle w:val="licenceno"/>
          <w:rFonts w:cs="Arial"/>
          <w:color w:val="auto"/>
          <w:sz w:val="22"/>
          <w:szCs w:val="22"/>
        </w:rPr>
      </w:pPr>
      <w:r w:rsidRPr="00AB0631">
        <w:rPr>
          <w:rStyle w:val="licenceno"/>
          <w:rFonts w:cs="Arial"/>
          <w:color w:val="auto"/>
          <w:sz w:val="22"/>
          <w:szCs w:val="22"/>
        </w:rPr>
        <w:t>CM0001202</w:t>
      </w:r>
    </w:p>
    <w:p w14:paraId="74D120F1" w14:textId="0FE6172D" w:rsidR="00AB0631" w:rsidRPr="00AB0631" w:rsidRDefault="00AB0631" w:rsidP="00167FFA">
      <w:pPr>
        <w:pStyle w:val="Data"/>
        <w:rPr>
          <w:rStyle w:val="licenceno"/>
          <w:rFonts w:cs="Arial"/>
          <w:color w:val="auto"/>
          <w:sz w:val="22"/>
          <w:szCs w:val="22"/>
        </w:rPr>
      </w:pPr>
      <w:r w:rsidRPr="00AB0631">
        <w:rPr>
          <w:rStyle w:val="licenceno"/>
          <w:rFonts w:cs="Arial"/>
          <w:color w:val="auto"/>
          <w:sz w:val="22"/>
          <w:szCs w:val="22"/>
        </w:rPr>
        <w:t>CG0432501</w:t>
      </w:r>
    </w:p>
    <w:p w14:paraId="5268F1AB" w14:textId="77777777" w:rsidR="00AB0631" w:rsidRDefault="00AB0631"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08742464" w:rsidR="00CE57D2" w:rsidRPr="00AB0631" w:rsidRDefault="00CE57D2" w:rsidP="00420953">
      <w:pPr>
        <w:pStyle w:val="Data"/>
        <w:spacing w:line="276" w:lineRule="auto"/>
        <w:ind w:right="23"/>
        <w:rPr>
          <w:rStyle w:val="change"/>
          <w:rFonts w:cs="Arial"/>
          <w:bCs/>
          <w:color w:val="auto"/>
          <w:sz w:val="22"/>
          <w:szCs w:val="22"/>
        </w:rPr>
      </w:pPr>
      <w:r w:rsidRPr="00AB0631">
        <w:rPr>
          <w:bCs/>
          <w:color w:val="auto"/>
          <w:sz w:val="22"/>
          <w:szCs w:val="22"/>
        </w:rPr>
        <w:fldChar w:fldCharType="begin"/>
      </w:r>
      <w:r w:rsidRPr="00AB0631">
        <w:rPr>
          <w:bCs/>
          <w:color w:val="auto"/>
          <w:sz w:val="22"/>
          <w:szCs w:val="22"/>
        </w:rPr>
        <w:instrText xml:space="preserve"> MERGEFIELD Site_Name </w:instrText>
      </w:r>
      <w:r w:rsidRPr="00AB0631">
        <w:rPr>
          <w:bCs/>
          <w:color w:val="auto"/>
          <w:sz w:val="22"/>
          <w:szCs w:val="22"/>
        </w:rPr>
        <w:fldChar w:fldCharType="separate"/>
      </w:r>
      <w:r w:rsidR="00686943" w:rsidRPr="00AB0631">
        <w:rPr>
          <w:bCs/>
          <w:noProof/>
          <w:color w:val="auto"/>
          <w:sz w:val="22"/>
          <w:szCs w:val="22"/>
        </w:rPr>
        <w:t>Llanarmon-yn-Ial Wastewater Treatment Works</w:t>
      </w:r>
      <w:r w:rsidRPr="00AB0631">
        <w:rPr>
          <w:bCs/>
          <w:color w:val="auto"/>
          <w:sz w:val="22"/>
          <w:szCs w:val="22"/>
        </w:rPr>
        <w:fldChar w:fldCharType="end"/>
      </w:r>
    </w:p>
    <w:p w14:paraId="360BC02C" w14:textId="41E1BE94" w:rsidR="00E84C8B" w:rsidRPr="00AB0631" w:rsidRDefault="00CE57D2" w:rsidP="00167FFA">
      <w:pPr>
        <w:pStyle w:val="Data"/>
        <w:rPr>
          <w:rStyle w:val="change"/>
          <w:rFonts w:cs="Arial"/>
          <w:color w:val="auto"/>
          <w:sz w:val="22"/>
          <w:szCs w:val="22"/>
        </w:rPr>
      </w:pPr>
      <w:r w:rsidRPr="00AB0631">
        <w:rPr>
          <w:rStyle w:val="change"/>
          <w:rFonts w:cs="Arial"/>
          <w:color w:val="auto"/>
          <w:sz w:val="22"/>
          <w:szCs w:val="22"/>
        </w:rPr>
        <w:fldChar w:fldCharType="begin"/>
      </w:r>
      <w:r w:rsidRPr="00AB0631">
        <w:rPr>
          <w:rStyle w:val="change"/>
          <w:rFonts w:cs="Arial"/>
          <w:color w:val="auto"/>
          <w:sz w:val="22"/>
          <w:szCs w:val="22"/>
        </w:rPr>
        <w:instrText xml:space="preserve"> MERGEFIELD DSI_ADD2 </w:instrText>
      </w:r>
      <w:r w:rsidRPr="00AB0631">
        <w:rPr>
          <w:rStyle w:val="change"/>
          <w:rFonts w:cs="Arial"/>
          <w:color w:val="auto"/>
          <w:sz w:val="22"/>
          <w:szCs w:val="22"/>
        </w:rPr>
        <w:fldChar w:fldCharType="separate"/>
      </w:r>
      <w:r w:rsidR="006947E5" w:rsidRPr="00AB0631">
        <w:rPr>
          <w:rStyle w:val="change"/>
          <w:rFonts w:cs="Arial"/>
          <w:noProof/>
          <w:color w:val="auto"/>
          <w:sz w:val="22"/>
          <w:szCs w:val="22"/>
        </w:rPr>
        <w:t>B5431</w:t>
      </w:r>
      <w:r w:rsidRPr="00AB0631">
        <w:rPr>
          <w:rStyle w:val="change"/>
          <w:rFonts w:cs="Arial"/>
          <w:color w:val="auto"/>
          <w:sz w:val="22"/>
          <w:szCs w:val="22"/>
        </w:rPr>
        <w:fldChar w:fldCharType="end"/>
      </w:r>
    </w:p>
    <w:p w14:paraId="7BD825C2" w14:textId="5210BE0B" w:rsidR="00E84C8B" w:rsidRPr="00AB0631" w:rsidRDefault="00CE57D2" w:rsidP="00167FFA">
      <w:pPr>
        <w:pStyle w:val="Data"/>
        <w:rPr>
          <w:rStyle w:val="change"/>
          <w:rFonts w:cs="Arial"/>
          <w:color w:val="auto"/>
          <w:sz w:val="22"/>
          <w:szCs w:val="22"/>
        </w:rPr>
      </w:pPr>
      <w:r w:rsidRPr="00AB0631">
        <w:rPr>
          <w:rStyle w:val="change"/>
          <w:rFonts w:cs="Arial"/>
          <w:color w:val="auto"/>
          <w:sz w:val="22"/>
          <w:szCs w:val="22"/>
        </w:rPr>
        <w:fldChar w:fldCharType="begin"/>
      </w:r>
      <w:r w:rsidRPr="00AB0631">
        <w:rPr>
          <w:rStyle w:val="change"/>
          <w:rFonts w:cs="Arial"/>
          <w:color w:val="auto"/>
          <w:sz w:val="22"/>
          <w:szCs w:val="22"/>
        </w:rPr>
        <w:instrText xml:space="preserve"> MERGEFIELD DSI_ADD3 </w:instrText>
      </w:r>
      <w:r w:rsidRPr="00AB0631">
        <w:rPr>
          <w:rStyle w:val="change"/>
          <w:rFonts w:cs="Arial"/>
          <w:color w:val="auto"/>
          <w:sz w:val="22"/>
          <w:szCs w:val="22"/>
        </w:rPr>
        <w:fldChar w:fldCharType="separate"/>
      </w:r>
      <w:r w:rsidR="006947E5" w:rsidRPr="00AB0631">
        <w:rPr>
          <w:rStyle w:val="change"/>
          <w:rFonts w:cs="Arial"/>
          <w:noProof/>
          <w:color w:val="auto"/>
          <w:sz w:val="22"/>
          <w:szCs w:val="22"/>
        </w:rPr>
        <w:t>Llanarmon-yn-Ial</w:t>
      </w:r>
      <w:r w:rsidRPr="00AB0631">
        <w:rPr>
          <w:rStyle w:val="change"/>
          <w:rFonts w:cs="Arial"/>
          <w:color w:val="auto"/>
          <w:sz w:val="22"/>
          <w:szCs w:val="22"/>
        </w:rPr>
        <w:fldChar w:fldCharType="end"/>
      </w:r>
    </w:p>
    <w:p w14:paraId="2E2D7226" w14:textId="3BB2D30C" w:rsidR="00E84C8B" w:rsidRPr="00AB0631" w:rsidRDefault="00CE57D2" w:rsidP="00167FFA">
      <w:pPr>
        <w:pStyle w:val="Data"/>
        <w:rPr>
          <w:rStyle w:val="change"/>
          <w:rFonts w:cs="Arial"/>
          <w:color w:val="auto"/>
          <w:sz w:val="22"/>
          <w:szCs w:val="22"/>
        </w:rPr>
      </w:pPr>
      <w:r w:rsidRPr="00AB0631">
        <w:rPr>
          <w:rStyle w:val="change"/>
          <w:rFonts w:cs="Arial"/>
          <w:color w:val="auto"/>
          <w:sz w:val="22"/>
          <w:szCs w:val="22"/>
        </w:rPr>
        <w:fldChar w:fldCharType="begin"/>
      </w:r>
      <w:r w:rsidRPr="00AB0631">
        <w:rPr>
          <w:rStyle w:val="change"/>
          <w:rFonts w:cs="Arial"/>
          <w:color w:val="auto"/>
          <w:sz w:val="22"/>
          <w:szCs w:val="22"/>
        </w:rPr>
        <w:instrText xml:space="preserve"> MERGEFIELD DSI_ADD4 </w:instrText>
      </w:r>
      <w:r w:rsidRPr="00AB0631">
        <w:rPr>
          <w:rStyle w:val="change"/>
          <w:rFonts w:cs="Arial"/>
          <w:color w:val="auto"/>
          <w:sz w:val="22"/>
          <w:szCs w:val="22"/>
        </w:rPr>
        <w:fldChar w:fldCharType="separate"/>
      </w:r>
      <w:r w:rsidR="006947E5" w:rsidRPr="00AB0631">
        <w:rPr>
          <w:rStyle w:val="change"/>
          <w:rFonts w:cs="Arial"/>
          <w:noProof/>
          <w:color w:val="auto"/>
          <w:sz w:val="22"/>
          <w:szCs w:val="22"/>
        </w:rPr>
        <w:t>Denbighshire</w:t>
      </w:r>
      <w:r w:rsidRPr="00AB0631">
        <w:rPr>
          <w:rStyle w:val="change"/>
          <w:rFonts w:cs="Arial"/>
          <w:color w:val="auto"/>
          <w:sz w:val="22"/>
          <w:szCs w:val="22"/>
        </w:rPr>
        <w:fldChar w:fldCharType="end"/>
      </w:r>
    </w:p>
    <w:p w14:paraId="2080DA39" w14:textId="309013BB" w:rsidR="00E84C8B" w:rsidRPr="00AB0631" w:rsidRDefault="00CE57D2" w:rsidP="00167FFA">
      <w:pPr>
        <w:pStyle w:val="Data"/>
        <w:rPr>
          <w:rStyle w:val="change"/>
          <w:rFonts w:cs="Arial"/>
          <w:color w:val="auto"/>
          <w:sz w:val="22"/>
          <w:szCs w:val="22"/>
        </w:rPr>
      </w:pPr>
      <w:r w:rsidRPr="00AB0631">
        <w:rPr>
          <w:rStyle w:val="change"/>
          <w:rFonts w:cs="Arial"/>
          <w:color w:val="auto"/>
          <w:sz w:val="22"/>
          <w:szCs w:val="22"/>
        </w:rPr>
        <w:fldChar w:fldCharType="begin"/>
      </w:r>
      <w:r w:rsidRPr="00AB0631">
        <w:rPr>
          <w:rStyle w:val="change"/>
          <w:rFonts w:cs="Arial"/>
          <w:color w:val="auto"/>
          <w:sz w:val="22"/>
          <w:szCs w:val="22"/>
        </w:rPr>
        <w:instrText xml:space="preserve"> MERGEFIELD DSI_POST_CODE </w:instrText>
      </w:r>
      <w:r w:rsidRPr="00AB0631">
        <w:rPr>
          <w:rStyle w:val="change"/>
          <w:rFonts w:cs="Arial"/>
          <w:color w:val="auto"/>
          <w:sz w:val="22"/>
          <w:szCs w:val="22"/>
        </w:rPr>
        <w:fldChar w:fldCharType="separate"/>
      </w:r>
      <w:r w:rsidR="006947E5" w:rsidRPr="00AB0631">
        <w:rPr>
          <w:rStyle w:val="change"/>
          <w:rFonts w:cs="Arial"/>
          <w:noProof/>
          <w:color w:val="auto"/>
          <w:sz w:val="22"/>
          <w:szCs w:val="22"/>
        </w:rPr>
        <w:t>CH7 4QY</w:t>
      </w:r>
      <w:r w:rsidRPr="00AB0631">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122D836"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55493F">
        <w:rPr>
          <w:rFonts w:cs="Arial"/>
          <w:color w:val="auto"/>
          <w:sz w:val="22"/>
          <w:szCs w:val="22"/>
        </w:rPr>
        <w:t xml:space="preserve">from </w:t>
      </w:r>
      <w:r w:rsidR="0055493F" w:rsidRPr="0055493F">
        <w:rPr>
          <w:rFonts w:cs="Arial"/>
          <w:b/>
          <w:bCs/>
          <w:color w:val="auto"/>
          <w:sz w:val="22"/>
          <w:szCs w:val="22"/>
        </w:rPr>
        <w:t>30</w:t>
      </w:r>
      <w:r w:rsidR="00973180" w:rsidRPr="0055493F">
        <w:rPr>
          <w:rFonts w:cs="Arial"/>
          <w:b/>
          <w:bCs/>
          <w:color w:val="auto"/>
          <w:sz w:val="22"/>
          <w:szCs w:val="22"/>
        </w:rPr>
        <w:t>/</w:t>
      </w:r>
      <w:r w:rsidR="0055493F" w:rsidRPr="0055493F">
        <w:rPr>
          <w:rFonts w:cs="Arial"/>
          <w:b/>
          <w:bCs/>
          <w:color w:val="auto"/>
          <w:sz w:val="22"/>
          <w:szCs w:val="22"/>
        </w:rPr>
        <w:t>01</w:t>
      </w:r>
      <w:r w:rsidR="00973180" w:rsidRPr="0055493F">
        <w:rPr>
          <w:rFonts w:cs="Arial"/>
          <w:b/>
          <w:bCs/>
          <w:color w:val="auto"/>
          <w:sz w:val="22"/>
          <w:szCs w:val="22"/>
        </w:rPr>
        <w:t>/</w:t>
      </w:r>
      <w:r w:rsidR="0055493F" w:rsidRPr="0055493F">
        <w:rPr>
          <w:rFonts w:cs="Arial"/>
          <w:b/>
          <w:bCs/>
          <w:color w:val="auto"/>
          <w:sz w:val="22"/>
          <w:szCs w:val="22"/>
        </w:rPr>
        <w:t>2024</w:t>
      </w:r>
    </w:p>
    <w:p w14:paraId="0216E301" w14:textId="77777777" w:rsidR="00643A32" w:rsidRDefault="00643A32" w:rsidP="00167FFA">
      <w:pPr>
        <w:pStyle w:val="Heading3nonum"/>
        <w:spacing w:before="0"/>
        <w:rPr>
          <w:rFonts w:cs="Arial"/>
          <w:color w:val="FF0000"/>
          <w:sz w:val="22"/>
          <w:szCs w:val="22"/>
        </w:rPr>
      </w:pPr>
    </w:p>
    <w:p w14:paraId="430F5CD4" w14:textId="251DC418"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is</w:t>
      </w:r>
      <w:r w:rsidRPr="00AB0631">
        <w:rPr>
          <w:rFonts w:cs="Arial"/>
          <w:b/>
          <w:color w:val="auto"/>
          <w:sz w:val="22"/>
          <w:szCs w:val="22"/>
        </w:rPr>
        <w:t xml:space="preserve"> </w:t>
      </w:r>
      <w:r w:rsidR="00093C7B" w:rsidRPr="00AB0631">
        <w:rPr>
          <w:rStyle w:val="licenceno"/>
          <w:rFonts w:cs="Arial"/>
          <w:b/>
          <w:color w:val="auto"/>
          <w:sz w:val="22"/>
          <w:szCs w:val="22"/>
        </w:rPr>
        <w:fldChar w:fldCharType="begin"/>
      </w:r>
      <w:r w:rsidR="00093C7B" w:rsidRPr="00AB0631">
        <w:rPr>
          <w:rStyle w:val="licenceno"/>
          <w:rFonts w:cs="Arial"/>
          <w:b/>
          <w:color w:val="auto"/>
          <w:sz w:val="22"/>
          <w:szCs w:val="22"/>
        </w:rPr>
        <w:instrText xml:space="preserve"> MERGEFIELD FE_Permit_Number </w:instrText>
      </w:r>
      <w:r w:rsidR="00093C7B" w:rsidRPr="00AB0631">
        <w:rPr>
          <w:rStyle w:val="licenceno"/>
          <w:rFonts w:cs="Arial"/>
          <w:b/>
          <w:color w:val="auto"/>
          <w:sz w:val="22"/>
          <w:szCs w:val="22"/>
        </w:rPr>
        <w:fldChar w:fldCharType="separate"/>
      </w:r>
      <w:r w:rsidR="00686943" w:rsidRPr="00AB0631">
        <w:rPr>
          <w:rStyle w:val="licenceno"/>
          <w:rFonts w:cs="Arial"/>
          <w:b/>
          <w:noProof/>
          <w:color w:val="auto"/>
          <w:sz w:val="22"/>
          <w:szCs w:val="22"/>
        </w:rPr>
        <w:t>CM0001201</w:t>
      </w:r>
      <w:r w:rsidR="00093C7B" w:rsidRPr="00AB0631">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39AC9278" w:rsidR="005B73A2" w:rsidRPr="0055493F" w:rsidRDefault="0055493F" w:rsidP="003842F1">
            <w:pPr>
              <w:pStyle w:val="Heading3nonum"/>
              <w:spacing w:before="0"/>
              <w:ind w:right="-135"/>
              <w:jc w:val="center"/>
              <w:rPr>
                <w:rFonts w:cs="Arial"/>
                <w:b/>
                <w:color w:val="auto"/>
                <w:sz w:val="22"/>
                <w:szCs w:val="22"/>
              </w:rPr>
            </w:pPr>
            <w:r w:rsidRPr="0055493F">
              <w:rPr>
                <w:rFonts w:cs="Arial"/>
                <w:b/>
                <w:color w:val="auto"/>
                <w:sz w:val="22"/>
                <w:szCs w:val="22"/>
              </w:rPr>
              <w:t>Emma Jones</w:t>
            </w:r>
          </w:p>
        </w:tc>
        <w:tc>
          <w:tcPr>
            <w:tcW w:w="2835" w:type="dxa"/>
            <w:vAlign w:val="center"/>
          </w:tcPr>
          <w:p w14:paraId="2B127805" w14:textId="6364EFFB" w:rsidR="00E84C8B" w:rsidRPr="0055493F" w:rsidRDefault="0055493F" w:rsidP="003842F1">
            <w:pPr>
              <w:pStyle w:val="Heading3nonum"/>
              <w:spacing w:before="0"/>
              <w:ind w:right="34"/>
              <w:jc w:val="center"/>
              <w:rPr>
                <w:rFonts w:cs="Arial"/>
                <w:b/>
                <w:color w:val="auto"/>
                <w:sz w:val="22"/>
                <w:szCs w:val="22"/>
              </w:rPr>
            </w:pPr>
            <w:r w:rsidRPr="0055493F">
              <w:rPr>
                <w:rFonts w:cs="Arial"/>
                <w:b/>
                <w:color w:val="auto"/>
                <w:sz w:val="22"/>
                <w:szCs w:val="22"/>
              </w:rPr>
              <w:t>23/01/2024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AB0631" w:rsidRDefault="00864445" w:rsidP="005E55B6">
      <w:pPr>
        <w:pStyle w:val="Draftingnote"/>
        <w:spacing w:before="120"/>
        <w:rPr>
          <w:b/>
          <w:i w:val="0"/>
          <w:color w:val="auto"/>
          <w:sz w:val="22"/>
          <w:szCs w:val="22"/>
        </w:rPr>
      </w:pPr>
      <w:r>
        <w:rPr>
          <w:b/>
          <w:i w:val="0"/>
          <w:color w:val="000000"/>
          <w:sz w:val="22"/>
          <w:szCs w:val="22"/>
        </w:rPr>
        <w:br w:type="page"/>
      </w:r>
      <w:r w:rsidR="001447B2" w:rsidRPr="00AB0631">
        <w:rPr>
          <w:b/>
          <w:i w:val="0"/>
          <w:color w:val="auto"/>
          <w:sz w:val="22"/>
          <w:szCs w:val="22"/>
        </w:rPr>
        <w:lastRenderedPageBreak/>
        <w:t xml:space="preserve">Schedule 1 </w:t>
      </w:r>
    </w:p>
    <w:p w14:paraId="65EB3ADF" w14:textId="680C8705" w:rsidR="006C6EA9" w:rsidRPr="00AB0631" w:rsidRDefault="006C6EA9" w:rsidP="006C6EA9">
      <w:pPr>
        <w:spacing w:before="120" w:line="270" w:lineRule="exact"/>
        <w:rPr>
          <w:rFonts w:ascii="Arial" w:hAnsi="Arial" w:cs="Arial"/>
          <w:sz w:val="22"/>
          <w:szCs w:val="22"/>
        </w:rPr>
      </w:pPr>
      <w:r w:rsidRPr="00AB0631">
        <w:rPr>
          <w:rFonts w:ascii="Arial" w:hAnsi="Arial" w:cs="Arial"/>
          <w:sz w:val="22"/>
          <w:szCs w:val="22"/>
        </w:rPr>
        <w:t>All conditions have been varied by the consolidated permit as a result of a</w:t>
      </w:r>
      <w:r w:rsidR="004B38A4" w:rsidRPr="00AB0631">
        <w:rPr>
          <w:rFonts w:ascii="Arial" w:hAnsi="Arial" w:cs="Arial"/>
          <w:sz w:val="22"/>
          <w:szCs w:val="22"/>
        </w:rPr>
        <w:t xml:space="preserve"> </w:t>
      </w:r>
      <w:r w:rsidR="00E4680B" w:rsidRPr="00AB0631">
        <w:rPr>
          <w:rFonts w:ascii="Arial" w:hAnsi="Arial" w:cs="Arial"/>
          <w:sz w:val="22"/>
          <w:szCs w:val="22"/>
        </w:rPr>
        <w:t xml:space="preserve">Natural Resources Wales </w:t>
      </w:r>
      <w:r w:rsidRPr="00AB0631">
        <w:rPr>
          <w:rFonts w:ascii="Arial" w:hAnsi="Arial" w:cs="Arial"/>
          <w:sz w:val="22"/>
          <w:szCs w:val="22"/>
        </w:rPr>
        <w:t>initiated variation.</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3909A56B" w:rsidR="008321E6" w:rsidRPr="00AB0631" w:rsidRDefault="00093C7B" w:rsidP="00597064">
      <w:pPr>
        <w:pStyle w:val="Data"/>
        <w:ind w:left="567" w:right="1701"/>
        <w:rPr>
          <w:rStyle w:val="licenceno"/>
          <w:color w:val="auto"/>
          <w:sz w:val="22"/>
          <w:szCs w:val="22"/>
        </w:rPr>
      </w:pPr>
      <w:r w:rsidRPr="00AB0631">
        <w:rPr>
          <w:rStyle w:val="licenceno"/>
          <w:color w:val="auto"/>
          <w:sz w:val="22"/>
          <w:szCs w:val="22"/>
        </w:rPr>
        <w:fldChar w:fldCharType="begin"/>
      </w:r>
      <w:r w:rsidRPr="00AB0631">
        <w:rPr>
          <w:rStyle w:val="licenceno"/>
          <w:color w:val="auto"/>
          <w:sz w:val="22"/>
          <w:szCs w:val="22"/>
        </w:rPr>
        <w:instrText xml:space="preserve"> MERGEFIELD FE_Permit_Number </w:instrText>
      </w:r>
      <w:r w:rsidRPr="00AB0631">
        <w:rPr>
          <w:rStyle w:val="licenceno"/>
          <w:color w:val="auto"/>
          <w:sz w:val="22"/>
          <w:szCs w:val="22"/>
        </w:rPr>
        <w:fldChar w:fldCharType="separate"/>
      </w:r>
      <w:r w:rsidR="00686943" w:rsidRPr="00AB0631">
        <w:rPr>
          <w:rStyle w:val="licenceno"/>
          <w:noProof/>
          <w:color w:val="auto"/>
          <w:sz w:val="22"/>
          <w:szCs w:val="22"/>
        </w:rPr>
        <w:t>CM0001201</w:t>
      </w:r>
      <w:r w:rsidRPr="00AB0631">
        <w:rPr>
          <w:rStyle w:val="licenceno"/>
          <w:color w:val="auto"/>
          <w:sz w:val="22"/>
          <w:szCs w:val="22"/>
        </w:rPr>
        <w:fldChar w:fldCharType="end"/>
      </w:r>
    </w:p>
    <w:p w14:paraId="276C14AC" w14:textId="7571C3BB" w:rsidR="008321E6" w:rsidRPr="00AB0631" w:rsidRDefault="008321E6" w:rsidP="00597064">
      <w:pPr>
        <w:pStyle w:val="Heading3nonum"/>
        <w:ind w:left="567"/>
        <w:rPr>
          <w:color w:val="auto"/>
          <w:sz w:val="22"/>
          <w:szCs w:val="22"/>
        </w:rPr>
      </w:pPr>
      <w:r w:rsidRPr="00AB0631">
        <w:rPr>
          <w:color w:val="auto"/>
          <w:sz w:val="22"/>
          <w:szCs w:val="22"/>
        </w:rPr>
        <w:t xml:space="preserve">This is the consolidated permit referred to in the variation and consolidation notice for </w:t>
      </w:r>
      <w:r w:rsidR="00E53F84" w:rsidRPr="00AB0631">
        <w:rPr>
          <w:color w:val="auto"/>
          <w:sz w:val="22"/>
          <w:szCs w:val="22"/>
        </w:rPr>
        <w:t>variation</w:t>
      </w:r>
      <w:r w:rsidRPr="00AB0631">
        <w:rPr>
          <w:color w:val="auto"/>
          <w:sz w:val="22"/>
          <w:szCs w:val="22"/>
        </w:rPr>
        <w:t xml:space="preserve"> </w:t>
      </w:r>
      <w:r w:rsidR="00CE57D2" w:rsidRPr="00AB0631">
        <w:rPr>
          <w:color w:val="auto"/>
          <w:sz w:val="22"/>
          <w:szCs w:val="22"/>
        </w:rPr>
        <w:fldChar w:fldCharType="begin"/>
      </w:r>
      <w:r w:rsidR="00CE57D2" w:rsidRPr="00AB0631">
        <w:rPr>
          <w:color w:val="auto"/>
          <w:sz w:val="22"/>
          <w:szCs w:val="22"/>
        </w:rPr>
        <w:instrText xml:space="preserve"> MERGEFIELD PAN </w:instrText>
      </w:r>
      <w:r w:rsidR="00CE57D2" w:rsidRPr="00AB0631">
        <w:rPr>
          <w:color w:val="auto"/>
          <w:sz w:val="22"/>
          <w:szCs w:val="22"/>
        </w:rPr>
        <w:fldChar w:fldCharType="separate"/>
      </w:r>
      <w:r w:rsidR="00686943" w:rsidRPr="00AB0631">
        <w:rPr>
          <w:noProof/>
          <w:color w:val="auto"/>
          <w:sz w:val="22"/>
          <w:szCs w:val="22"/>
        </w:rPr>
        <w:t>PAN-022940</w:t>
      </w:r>
      <w:r w:rsidR="00CE57D2" w:rsidRPr="00AB0631">
        <w:rPr>
          <w:color w:val="auto"/>
          <w:sz w:val="22"/>
          <w:szCs w:val="22"/>
        </w:rPr>
        <w:fldChar w:fldCharType="end"/>
      </w:r>
      <w:r w:rsidRPr="00AB0631">
        <w:rPr>
          <w:color w:val="auto"/>
          <w:sz w:val="22"/>
          <w:szCs w:val="22"/>
        </w:rPr>
        <w:t xml:space="preserve"> authorising </w:t>
      </w:r>
    </w:p>
    <w:p w14:paraId="7861DFC0" w14:textId="77777777" w:rsidR="008321E6" w:rsidRPr="00AB0631" w:rsidRDefault="008321E6" w:rsidP="00597064">
      <w:pPr>
        <w:pStyle w:val="Data"/>
        <w:ind w:left="567"/>
        <w:rPr>
          <w:rStyle w:val="change"/>
          <w:i/>
          <w:color w:val="auto"/>
          <w:sz w:val="22"/>
          <w:szCs w:val="22"/>
        </w:rPr>
      </w:pPr>
    </w:p>
    <w:p w14:paraId="5DD1BDB6" w14:textId="77777777" w:rsidR="003842F1" w:rsidRPr="00AB0631" w:rsidRDefault="003842F1" w:rsidP="003842F1">
      <w:pPr>
        <w:pStyle w:val="Data"/>
        <w:spacing w:line="276" w:lineRule="auto"/>
        <w:ind w:left="567"/>
        <w:rPr>
          <w:b w:val="0"/>
          <w:color w:val="auto"/>
          <w:sz w:val="22"/>
          <w:szCs w:val="22"/>
        </w:rPr>
      </w:pPr>
      <w:r w:rsidRPr="00AB0631">
        <w:rPr>
          <w:rStyle w:val="change"/>
          <w:color w:val="auto"/>
          <w:sz w:val="22"/>
          <w:szCs w:val="22"/>
        </w:rPr>
        <w:t>Dŵr Cymru Cyfyngedig</w:t>
      </w:r>
      <w:r w:rsidRPr="00AB0631">
        <w:rPr>
          <w:color w:val="auto"/>
          <w:sz w:val="22"/>
          <w:szCs w:val="22"/>
        </w:rPr>
        <w:t xml:space="preserve"> </w:t>
      </w:r>
      <w:r w:rsidRPr="00AB0631">
        <w:rPr>
          <w:b w:val="0"/>
          <w:color w:val="auto"/>
          <w:sz w:val="22"/>
          <w:szCs w:val="22"/>
        </w:rPr>
        <w:t>(“the operator”),</w:t>
      </w:r>
    </w:p>
    <w:p w14:paraId="5267DDC9" w14:textId="77777777" w:rsidR="003842F1" w:rsidRPr="00AB0631" w:rsidRDefault="003842F1" w:rsidP="003842F1">
      <w:pPr>
        <w:pStyle w:val="Data"/>
        <w:spacing w:line="276" w:lineRule="auto"/>
        <w:ind w:left="567"/>
        <w:rPr>
          <w:b w:val="0"/>
          <w:color w:val="auto"/>
          <w:sz w:val="22"/>
          <w:szCs w:val="22"/>
        </w:rPr>
      </w:pPr>
    </w:p>
    <w:p w14:paraId="75B44CB8" w14:textId="77777777" w:rsidR="003842F1" w:rsidRPr="00AB0631" w:rsidRDefault="003842F1" w:rsidP="003842F1">
      <w:pPr>
        <w:pStyle w:val="Data"/>
        <w:spacing w:line="276" w:lineRule="auto"/>
        <w:ind w:left="567"/>
        <w:rPr>
          <w:b w:val="0"/>
          <w:color w:val="auto"/>
          <w:sz w:val="22"/>
          <w:szCs w:val="22"/>
        </w:rPr>
      </w:pPr>
      <w:r w:rsidRPr="00AB0631">
        <w:rPr>
          <w:b w:val="0"/>
          <w:color w:val="auto"/>
          <w:sz w:val="22"/>
          <w:szCs w:val="22"/>
        </w:rPr>
        <w:t>whose registered office is</w:t>
      </w:r>
    </w:p>
    <w:p w14:paraId="20F033D8" w14:textId="77777777" w:rsidR="003842F1" w:rsidRPr="00AB0631" w:rsidRDefault="003842F1" w:rsidP="003842F1">
      <w:pPr>
        <w:pStyle w:val="Data"/>
        <w:spacing w:line="276" w:lineRule="auto"/>
        <w:ind w:left="567"/>
        <w:rPr>
          <w:bCs/>
          <w:color w:val="auto"/>
          <w:sz w:val="22"/>
          <w:szCs w:val="22"/>
        </w:rPr>
      </w:pPr>
      <w:r w:rsidRPr="00AB0631">
        <w:rPr>
          <w:bCs/>
          <w:color w:val="auto"/>
          <w:sz w:val="22"/>
          <w:szCs w:val="22"/>
        </w:rPr>
        <w:t>Linea</w:t>
      </w:r>
    </w:p>
    <w:p w14:paraId="3A01A8D4" w14:textId="77777777" w:rsidR="003842F1" w:rsidRPr="00AB0631" w:rsidRDefault="003842F1" w:rsidP="003842F1">
      <w:pPr>
        <w:pStyle w:val="Data"/>
        <w:spacing w:line="276" w:lineRule="auto"/>
        <w:ind w:left="567"/>
        <w:rPr>
          <w:bCs/>
          <w:color w:val="auto"/>
          <w:sz w:val="22"/>
          <w:szCs w:val="22"/>
        </w:rPr>
      </w:pPr>
      <w:r w:rsidRPr="00AB0631">
        <w:rPr>
          <w:bCs/>
          <w:color w:val="auto"/>
          <w:sz w:val="22"/>
          <w:szCs w:val="22"/>
        </w:rPr>
        <w:t>Fortran Road</w:t>
      </w:r>
    </w:p>
    <w:p w14:paraId="6CB6B22B" w14:textId="77777777" w:rsidR="003842F1" w:rsidRPr="00AB0631" w:rsidRDefault="003842F1" w:rsidP="003842F1">
      <w:pPr>
        <w:pStyle w:val="Data"/>
        <w:spacing w:line="276" w:lineRule="auto"/>
        <w:ind w:left="567"/>
        <w:rPr>
          <w:bCs/>
          <w:color w:val="auto"/>
          <w:sz w:val="22"/>
          <w:szCs w:val="22"/>
        </w:rPr>
      </w:pPr>
      <w:r w:rsidRPr="00AB0631">
        <w:rPr>
          <w:bCs/>
          <w:color w:val="auto"/>
          <w:sz w:val="22"/>
          <w:szCs w:val="22"/>
        </w:rPr>
        <w:t>St Mellons</w:t>
      </w:r>
    </w:p>
    <w:p w14:paraId="37DDFDB4" w14:textId="77777777" w:rsidR="003842F1" w:rsidRPr="00AB0631" w:rsidRDefault="003842F1" w:rsidP="003842F1">
      <w:pPr>
        <w:pStyle w:val="Data"/>
        <w:spacing w:line="276" w:lineRule="auto"/>
        <w:ind w:left="567"/>
        <w:rPr>
          <w:bCs/>
          <w:color w:val="auto"/>
          <w:sz w:val="22"/>
          <w:szCs w:val="22"/>
        </w:rPr>
      </w:pPr>
      <w:r w:rsidRPr="00AB0631">
        <w:rPr>
          <w:bCs/>
          <w:color w:val="auto"/>
          <w:sz w:val="22"/>
          <w:szCs w:val="22"/>
        </w:rPr>
        <w:t>Cardiff</w:t>
      </w:r>
    </w:p>
    <w:p w14:paraId="5A5AB363" w14:textId="77777777" w:rsidR="003842F1" w:rsidRPr="00AB0631" w:rsidRDefault="003842F1" w:rsidP="003842F1">
      <w:pPr>
        <w:pStyle w:val="Data"/>
        <w:spacing w:line="276" w:lineRule="auto"/>
        <w:ind w:left="567"/>
        <w:rPr>
          <w:bCs/>
          <w:color w:val="auto"/>
          <w:sz w:val="22"/>
          <w:szCs w:val="22"/>
        </w:rPr>
      </w:pPr>
      <w:r w:rsidRPr="00AB0631">
        <w:rPr>
          <w:bCs/>
          <w:color w:val="auto"/>
          <w:sz w:val="22"/>
          <w:szCs w:val="22"/>
        </w:rPr>
        <w:t>CF3 0LT</w:t>
      </w:r>
    </w:p>
    <w:p w14:paraId="64A0C45D" w14:textId="77777777" w:rsidR="008321E6" w:rsidRPr="00AB0631" w:rsidRDefault="008321E6" w:rsidP="00597064">
      <w:pPr>
        <w:pStyle w:val="Data"/>
        <w:ind w:left="567"/>
        <w:rPr>
          <w:rStyle w:val="change"/>
          <w:i/>
          <w:color w:val="auto"/>
          <w:sz w:val="22"/>
          <w:szCs w:val="22"/>
        </w:rPr>
      </w:pPr>
    </w:p>
    <w:p w14:paraId="069A171B" w14:textId="77777777" w:rsidR="003842F1" w:rsidRPr="00AB0631" w:rsidRDefault="003842F1" w:rsidP="003842F1">
      <w:pPr>
        <w:keepLines/>
        <w:widowControl w:val="0"/>
        <w:spacing w:line="276" w:lineRule="auto"/>
        <w:ind w:left="567"/>
        <w:outlineLvl w:val="2"/>
        <w:rPr>
          <w:rFonts w:ascii="Arial" w:hAnsi="Arial"/>
          <w:b/>
          <w:bCs/>
          <w:sz w:val="22"/>
          <w:szCs w:val="22"/>
          <w:lang w:eastAsia="en-US"/>
        </w:rPr>
      </w:pPr>
      <w:r w:rsidRPr="00AB0631">
        <w:rPr>
          <w:rFonts w:ascii="Arial" w:hAnsi="Arial"/>
          <w:sz w:val="22"/>
          <w:szCs w:val="22"/>
          <w:lang w:eastAsia="en-US"/>
        </w:rPr>
        <w:t>company registration number</w:t>
      </w:r>
      <w:r w:rsidRPr="00AB0631">
        <w:rPr>
          <w:rFonts w:ascii="Arial" w:hAnsi="Arial"/>
          <w:b/>
          <w:bCs/>
          <w:sz w:val="22"/>
          <w:szCs w:val="22"/>
          <w:lang w:eastAsia="en-US"/>
        </w:rPr>
        <w:t xml:space="preserve"> 02366777</w:t>
      </w:r>
    </w:p>
    <w:p w14:paraId="607508D3" w14:textId="77777777" w:rsidR="003842F1" w:rsidRPr="00AB0631"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AB0631" w:rsidRDefault="003842F1" w:rsidP="003842F1">
      <w:pPr>
        <w:keepLines/>
        <w:widowControl w:val="0"/>
        <w:spacing w:line="276" w:lineRule="auto"/>
        <w:ind w:firstLine="567"/>
        <w:outlineLvl w:val="2"/>
        <w:rPr>
          <w:rFonts w:ascii="Arial" w:hAnsi="Arial"/>
          <w:sz w:val="22"/>
          <w:szCs w:val="22"/>
          <w:lang w:eastAsia="en-US"/>
        </w:rPr>
      </w:pPr>
      <w:r w:rsidRPr="00AB0631">
        <w:rPr>
          <w:rFonts w:ascii="Arial" w:hAnsi="Arial"/>
          <w:sz w:val="22"/>
          <w:szCs w:val="22"/>
          <w:lang w:eastAsia="en-US"/>
        </w:rPr>
        <w:t>to operate a water discharge activity</w:t>
      </w:r>
    </w:p>
    <w:p w14:paraId="318EB4AB" w14:textId="2D194F56" w:rsidR="008321E6" w:rsidRPr="00AB0631" w:rsidRDefault="00CE57D2" w:rsidP="00597064">
      <w:pPr>
        <w:pStyle w:val="Data"/>
        <w:ind w:left="567" w:right="1701"/>
        <w:rPr>
          <w:rStyle w:val="change"/>
          <w:color w:val="auto"/>
          <w:sz w:val="22"/>
          <w:szCs w:val="22"/>
        </w:rPr>
      </w:pPr>
      <w:r w:rsidRPr="00AB0631">
        <w:rPr>
          <w:rStyle w:val="change"/>
          <w:color w:val="auto"/>
          <w:sz w:val="22"/>
          <w:szCs w:val="22"/>
        </w:rPr>
        <w:fldChar w:fldCharType="begin"/>
      </w:r>
      <w:r w:rsidRPr="00AB0631">
        <w:rPr>
          <w:rStyle w:val="change"/>
          <w:color w:val="auto"/>
          <w:sz w:val="22"/>
          <w:szCs w:val="22"/>
        </w:rPr>
        <w:instrText xml:space="preserve"> MERGEFIELD Site_Name </w:instrText>
      </w:r>
      <w:r w:rsidRPr="00AB0631">
        <w:rPr>
          <w:rStyle w:val="change"/>
          <w:color w:val="auto"/>
          <w:sz w:val="22"/>
          <w:szCs w:val="22"/>
        </w:rPr>
        <w:fldChar w:fldCharType="separate"/>
      </w:r>
      <w:r w:rsidR="00686943" w:rsidRPr="00AB0631">
        <w:rPr>
          <w:rStyle w:val="change"/>
          <w:noProof/>
          <w:color w:val="auto"/>
          <w:sz w:val="22"/>
          <w:szCs w:val="22"/>
        </w:rPr>
        <w:t>Llanarmon-yn-Ial Wastewater Treatment Works</w:t>
      </w:r>
      <w:r w:rsidRPr="00AB0631">
        <w:rPr>
          <w:rStyle w:val="change"/>
          <w:color w:val="auto"/>
          <w:sz w:val="22"/>
          <w:szCs w:val="22"/>
        </w:rPr>
        <w:fldChar w:fldCharType="end"/>
      </w:r>
    </w:p>
    <w:p w14:paraId="4AB5C7C8" w14:textId="4E3DF28F" w:rsidR="008321E6" w:rsidRPr="00AB0631" w:rsidRDefault="00CE57D2" w:rsidP="00597064">
      <w:pPr>
        <w:pStyle w:val="Data"/>
        <w:ind w:left="567"/>
        <w:rPr>
          <w:rStyle w:val="change"/>
          <w:color w:val="auto"/>
          <w:sz w:val="22"/>
          <w:szCs w:val="22"/>
        </w:rPr>
      </w:pPr>
      <w:r w:rsidRPr="00AB0631">
        <w:rPr>
          <w:rStyle w:val="change"/>
          <w:color w:val="auto"/>
          <w:sz w:val="22"/>
          <w:szCs w:val="22"/>
        </w:rPr>
        <w:fldChar w:fldCharType="begin"/>
      </w:r>
      <w:r w:rsidRPr="00AB0631">
        <w:rPr>
          <w:rStyle w:val="change"/>
          <w:color w:val="auto"/>
          <w:sz w:val="22"/>
          <w:szCs w:val="22"/>
        </w:rPr>
        <w:instrText xml:space="preserve"> MERGEFIELD DSI_ADD2 </w:instrText>
      </w:r>
      <w:r w:rsidRPr="00AB0631">
        <w:rPr>
          <w:rStyle w:val="change"/>
          <w:color w:val="auto"/>
          <w:sz w:val="22"/>
          <w:szCs w:val="22"/>
        </w:rPr>
        <w:fldChar w:fldCharType="separate"/>
      </w:r>
      <w:r w:rsidR="006947E5" w:rsidRPr="00AB0631">
        <w:rPr>
          <w:rStyle w:val="change"/>
          <w:noProof/>
          <w:color w:val="auto"/>
          <w:sz w:val="22"/>
          <w:szCs w:val="22"/>
        </w:rPr>
        <w:t>B5431</w:t>
      </w:r>
      <w:r w:rsidRPr="00AB0631">
        <w:rPr>
          <w:rStyle w:val="change"/>
          <w:color w:val="auto"/>
          <w:sz w:val="22"/>
          <w:szCs w:val="22"/>
        </w:rPr>
        <w:fldChar w:fldCharType="end"/>
      </w:r>
    </w:p>
    <w:p w14:paraId="3ABE1E52" w14:textId="22A240D5" w:rsidR="008321E6" w:rsidRPr="00AB0631" w:rsidRDefault="00CE57D2" w:rsidP="00597064">
      <w:pPr>
        <w:pStyle w:val="Data"/>
        <w:ind w:left="567"/>
        <w:rPr>
          <w:rStyle w:val="change"/>
          <w:color w:val="auto"/>
          <w:sz w:val="22"/>
          <w:szCs w:val="22"/>
        </w:rPr>
      </w:pPr>
      <w:r w:rsidRPr="00AB0631">
        <w:rPr>
          <w:rStyle w:val="change"/>
          <w:color w:val="auto"/>
          <w:sz w:val="22"/>
          <w:szCs w:val="22"/>
        </w:rPr>
        <w:fldChar w:fldCharType="begin"/>
      </w:r>
      <w:r w:rsidRPr="00AB0631">
        <w:rPr>
          <w:rStyle w:val="change"/>
          <w:color w:val="auto"/>
          <w:sz w:val="22"/>
          <w:szCs w:val="22"/>
        </w:rPr>
        <w:instrText xml:space="preserve"> MERGEFIELD DSI_ADD3 </w:instrText>
      </w:r>
      <w:r w:rsidRPr="00AB0631">
        <w:rPr>
          <w:rStyle w:val="change"/>
          <w:color w:val="auto"/>
          <w:sz w:val="22"/>
          <w:szCs w:val="22"/>
        </w:rPr>
        <w:fldChar w:fldCharType="separate"/>
      </w:r>
      <w:r w:rsidR="006947E5" w:rsidRPr="00AB0631">
        <w:rPr>
          <w:rStyle w:val="change"/>
          <w:noProof/>
          <w:color w:val="auto"/>
          <w:sz w:val="22"/>
          <w:szCs w:val="22"/>
        </w:rPr>
        <w:t>Llanarmon-yn-Ial</w:t>
      </w:r>
      <w:r w:rsidRPr="00AB0631">
        <w:rPr>
          <w:rStyle w:val="change"/>
          <w:color w:val="auto"/>
          <w:sz w:val="22"/>
          <w:szCs w:val="22"/>
        </w:rPr>
        <w:fldChar w:fldCharType="end"/>
      </w:r>
    </w:p>
    <w:p w14:paraId="2A9E0163" w14:textId="6FCEBCF6" w:rsidR="008321E6" w:rsidRPr="00AB0631" w:rsidRDefault="00CE57D2" w:rsidP="00597064">
      <w:pPr>
        <w:pStyle w:val="Data"/>
        <w:ind w:left="567"/>
        <w:rPr>
          <w:rStyle w:val="change"/>
          <w:color w:val="auto"/>
          <w:sz w:val="22"/>
          <w:szCs w:val="22"/>
        </w:rPr>
      </w:pPr>
      <w:r w:rsidRPr="00AB0631">
        <w:rPr>
          <w:rStyle w:val="change"/>
          <w:color w:val="auto"/>
          <w:sz w:val="22"/>
          <w:szCs w:val="22"/>
        </w:rPr>
        <w:fldChar w:fldCharType="begin"/>
      </w:r>
      <w:r w:rsidRPr="00AB0631">
        <w:rPr>
          <w:rStyle w:val="change"/>
          <w:color w:val="auto"/>
          <w:sz w:val="22"/>
          <w:szCs w:val="22"/>
        </w:rPr>
        <w:instrText xml:space="preserve"> MERGEFIELD DSI_ADD4 </w:instrText>
      </w:r>
      <w:r w:rsidRPr="00AB0631">
        <w:rPr>
          <w:rStyle w:val="change"/>
          <w:color w:val="auto"/>
          <w:sz w:val="22"/>
          <w:szCs w:val="22"/>
        </w:rPr>
        <w:fldChar w:fldCharType="separate"/>
      </w:r>
      <w:r w:rsidR="006947E5" w:rsidRPr="00AB0631">
        <w:rPr>
          <w:rStyle w:val="change"/>
          <w:noProof/>
          <w:color w:val="auto"/>
          <w:sz w:val="22"/>
          <w:szCs w:val="22"/>
        </w:rPr>
        <w:t>Denbighshire</w:t>
      </w:r>
      <w:r w:rsidRPr="00AB0631">
        <w:rPr>
          <w:rStyle w:val="change"/>
          <w:color w:val="auto"/>
          <w:sz w:val="22"/>
          <w:szCs w:val="22"/>
        </w:rPr>
        <w:fldChar w:fldCharType="end"/>
      </w:r>
    </w:p>
    <w:p w14:paraId="0AA80564" w14:textId="367CE904" w:rsidR="008321E6" w:rsidRPr="00AB0631" w:rsidRDefault="00CE57D2" w:rsidP="00597064">
      <w:pPr>
        <w:pStyle w:val="Data"/>
        <w:ind w:left="567"/>
        <w:rPr>
          <w:rStyle w:val="change"/>
          <w:color w:val="auto"/>
          <w:sz w:val="22"/>
          <w:szCs w:val="22"/>
        </w:rPr>
      </w:pPr>
      <w:r w:rsidRPr="00AB0631">
        <w:rPr>
          <w:rStyle w:val="change"/>
          <w:color w:val="auto"/>
          <w:sz w:val="22"/>
          <w:szCs w:val="22"/>
        </w:rPr>
        <w:fldChar w:fldCharType="begin"/>
      </w:r>
      <w:r w:rsidRPr="00AB0631">
        <w:rPr>
          <w:rStyle w:val="change"/>
          <w:color w:val="auto"/>
          <w:sz w:val="22"/>
          <w:szCs w:val="22"/>
        </w:rPr>
        <w:instrText xml:space="preserve"> MERGEFIELD DSI_POST_CODE </w:instrText>
      </w:r>
      <w:r w:rsidRPr="00AB0631">
        <w:rPr>
          <w:rStyle w:val="change"/>
          <w:color w:val="auto"/>
          <w:sz w:val="22"/>
          <w:szCs w:val="22"/>
        </w:rPr>
        <w:fldChar w:fldCharType="separate"/>
      </w:r>
      <w:r w:rsidR="006947E5" w:rsidRPr="00AB0631">
        <w:rPr>
          <w:rStyle w:val="change"/>
          <w:noProof/>
          <w:color w:val="auto"/>
          <w:sz w:val="22"/>
          <w:szCs w:val="22"/>
        </w:rPr>
        <w:t>CH7 4QY</w:t>
      </w:r>
      <w:r w:rsidRPr="00AB0631">
        <w:rPr>
          <w:rStyle w:val="change"/>
          <w:color w:val="auto"/>
          <w:sz w:val="22"/>
          <w:szCs w:val="22"/>
        </w:rPr>
        <w:fldChar w:fldCharType="end"/>
      </w:r>
    </w:p>
    <w:p w14:paraId="5AAD0AAE" w14:textId="77777777" w:rsidR="008626EC" w:rsidRPr="00AB0631" w:rsidRDefault="008626EC" w:rsidP="00597064">
      <w:pPr>
        <w:pStyle w:val="Heading3nonum"/>
        <w:ind w:left="567"/>
        <w:rPr>
          <w:color w:val="auto"/>
          <w:sz w:val="22"/>
          <w:szCs w:val="22"/>
        </w:rPr>
      </w:pPr>
    </w:p>
    <w:p w14:paraId="6AE3794F" w14:textId="75F1DCB5"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7E091FF1" w:rsidR="008321E6" w:rsidRPr="0055493F" w:rsidRDefault="0055493F" w:rsidP="003842F1">
            <w:pPr>
              <w:pStyle w:val="Heading3nonum"/>
              <w:spacing w:before="0"/>
              <w:ind w:left="-108" w:right="34"/>
              <w:jc w:val="center"/>
              <w:rPr>
                <w:color w:val="auto"/>
                <w:sz w:val="22"/>
                <w:szCs w:val="22"/>
              </w:rPr>
            </w:pPr>
            <w:r w:rsidRPr="0055493F">
              <w:rPr>
                <w:b/>
                <w:color w:val="auto"/>
                <w:sz w:val="22"/>
                <w:szCs w:val="22"/>
              </w:rPr>
              <w:t>Emma Jones</w:t>
            </w:r>
          </w:p>
        </w:tc>
        <w:tc>
          <w:tcPr>
            <w:tcW w:w="2551" w:type="dxa"/>
            <w:vAlign w:val="center"/>
          </w:tcPr>
          <w:p w14:paraId="00DE9BA9" w14:textId="6F9BCD67" w:rsidR="008321E6" w:rsidRPr="0055493F" w:rsidRDefault="0055493F" w:rsidP="003842F1">
            <w:pPr>
              <w:pStyle w:val="Heading3nonum"/>
              <w:spacing w:before="0" w:line="240" w:lineRule="auto"/>
              <w:ind w:left="-108"/>
              <w:jc w:val="center"/>
              <w:rPr>
                <w:b/>
                <w:color w:val="auto"/>
                <w:sz w:val="22"/>
                <w:szCs w:val="22"/>
              </w:rPr>
            </w:pPr>
            <w:r w:rsidRPr="0055493F">
              <w:rPr>
                <w:b/>
                <w:color w:val="auto"/>
                <w:sz w:val="22"/>
                <w:szCs w:val="22"/>
              </w:rPr>
              <w:t>23/01/2024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AB0631"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 xml:space="preserve">The operator shall manage and operate the </w:t>
      </w:r>
      <w:r w:rsidRPr="00AB0631">
        <w:rPr>
          <w:rFonts w:cs="Arial"/>
          <w:sz w:val="18"/>
          <w:szCs w:val="18"/>
        </w:rPr>
        <w:t>activit</w:t>
      </w:r>
      <w:r w:rsidRPr="00AB0631">
        <w:rPr>
          <w:rStyle w:val="Red"/>
          <w:rFonts w:cs="Arial"/>
          <w:color w:val="auto"/>
          <w:sz w:val="18"/>
          <w:szCs w:val="18"/>
        </w:rPr>
        <w:t>ies</w:t>
      </w:r>
      <w:r w:rsidRPr="00AB0631">
        <w:rPr>
          <w:rFonts w:cs="Arial"/>
          <w:sz w:val="18"/>
          <w:szCs w:val="18"/>
        </w:rPr>
        <w:t>:</w:t>
      </w:r>
      <w:bookmarkEnd w:id="6"/>
      <w:bookmarkEnd w:id="7"/>
    </w:p>
    <w:p w14:paraId="0B28D45D" w14:textId="77777777" w:rsidR="00821962" w:rsidRPr="00AB0631" w:rsidRDefault="00821962" w:rsidP="0078668B">
      <w:pPr>
        <w:pStyle w:val="aBullet"/>
        <w:tabs>
          <w:tab w:val="num" w:pos="1701"/>
        </w:tabs>
        <w:spacing w:before="0"/>
        <w:ind w:left="1701" w:hanging="567"/>
        <w:rPr>
          <w:rFonts w:cs="Arial"/>
          <w:sz w:val="18"/>
          <w:szCs w:val="18"/>
        </w:rPr>
      </w:pPr>
      <w:r w:rsidRPr="00AB0631">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AB0631" w:rsidRDefault="00821962" w:rsidP="0078668B">
      <w:pPr>
        <w:pStyle w:val="aBullet"/>
        <w:tabs>
          <w:tab w:val="num" w:pos="1701"/>
        </w:tabs>
        <w:spacing w:before="0"/>
        <w:ind w:left="1701" w:hanging="567"/>
        <w:rPr>
          <w:rFonts w:cs="Arial"/>
          <w:sz w:val="18"/>
          <w:szCs w:val="18"/>
        </w:rPr>
      </w:pPr>
      <w:r w:rsidRPr="00AB0631">
        <w:rPr>
          <w:rFonts w:cs="Arial"/>
          <w:sz w:val="18"/>
          <w:szCs w:val="18"/>
        </w:rPr>
        <w:t>using sufficient competent persons and resources.</w:t>
      </w:r>
    </w:p>
    <w:p w14:paraId="79F3393E" w14:textId="77777777" w:rsidR="00821962" w:rsidRPr="00AB0631" w:rsidRDefault="00821962" w:rsidP="00DA7542">
      <w:pPr>
        <w:pStyle w:val="Bullet1"/>
        <w:spacing w:before="0"/>
        <w:ind w:hanging="539"/>
        <w:rPr>
          <w:rFonts w:cs="Arial"/>
          <w:sz w:val="18"/>
          <w:szCs w:val="18"/>
        </w:rPr>
      </w:pPr>
      <w:r w:rsidRPr="00AB0631">
        <w:rPr>
          <w:rFonts w:cs="Arial"/>
          <w:sz w:val="18"/>
          <w:szCs w:val="18"/>
        </w:rPr>
        <w:t xml:space="preserve">Records demonstrating compliance with condition 1.1.1 shall be maintained. </w:t>
      </w:r>
    </w:p>
    <w:p w14:paraId="02E804E6" w14:textId="77777777" w:rsidR="00821962" w:rsidRPr="00AB0631" w:rsidRDefault="00821962" w:rsidP="0078668B">
      <w:pPr>
        <w:pStyle w:val="Bullet1"/>
        <w:tabs>
          <w:tab w:val="num" w:pos="1134"/>
        </w:tabs>
        <w:spacing w:before="0"/>
        <w:ind w:left="1134" w:hanging="567"/>
        <w:rPr>
          <w:rFonts w:cs="Arial"/>
          <w:sz w:val="18"/>
          <w:szCs w:val="18"/>
        </w:rPr>
      </w:pPr>
      <w:r w:rsidRPr="00AB0631">
        <w:rPr>
          <w:rFonts w:cs="Arial"/>
          <w:sz w:val="18"/>
          <w:szCs w:val="18"/>
        </w:rPr>
        <w:t>Any person having duties that are or may be affected by the matters set out in this permit shall have convenient access to a copy of the permit.</w:t>
      </w:r>
    </w:p>
    <w:p w14:paraId="1A10AB52" w14:textId="77777777" w:rsidR="00821962" w:rsidRPr="00AB0631" w:rsidRDefault="00821962" w:rsidP="007704A9">
      <w:pPr>
        <w:pStyle w:val="Bullet"/>
        <w:tabs>
          <w:tab w:val="num" w:pos="1134"/>
        </w:tabs>
        <w:spacing w:before="120" w:after="240"/>
        <w:ind w:hanging="113"/>
        <w:rPr>
          <w:rFonts w:cs="Arial"/>
        </w:rPr>
      </w:pPr>
      <w:r w:rsidRPr="00AB0631">
        <w:rPr>
          <w:rFonts w:cs="Arial"/>
        </w:rPr>
        <w:t>Operations</w:t>
      </w:r>
    </w:p>
    <w:p w14:paraId="0C893260" w14:textId="77777777" w:rsidR="00821962" w:rsidRPr="00AB0631" w:rsidRDefault="00821962" w:rsidP="007704A9">
      <w:pPr>
        <w:pStyle w:val="Bullet0"/>
        <w:tabs>
          <w:tab w:val="num" w:pos="1134"/>
        </w:tabs>
        <w:spacing w:before="120"/>
        <w:ind w:hanging="113"/>
        <w:rPr>
          <w:rFonts w:cs="Arial"/>
        </w:rPr>
      </w:pPr>
      <w:r w:rsidRPr="00AB0631">
        <w:rPr>
          <w:rFonts w:cs="Arial"/>
        </w:rPr>
        <w:t>Permitted activities</w:t>
      </w:r>
    </w:p>
    <w:p w14:paraId="065E3F3B" w14:textId="77777777" w:rsidR="00821962" w:rsidRPr="00AB0631" w:rsidRDefault="00821962" w:rsidP="0078668B">
      <w:pPr>
        <w:pStyle w:val="Bullet1"/>
        <w:tabs>
          <w:tab w:val="num" w:pos="1134"/>
        </w:tabs>
        <w:spacing w:before="0"/>
        <w:ind w:left="1134" w:hanging="567"/>
        <w:rPr>
          <w:rFonts w:cs="Arial"/>
          <w:sz w:val="18"/>
          <w:szCs w:val="18"/>
        </w:rPr>
      </w:pPr>
      <w:r w:rsidRPr="00AB0631">
        <w:rPr>
          <w:rFonts w:cs="Arial"/>
          <w:sz w:val="18"/>
          <w:szCs w:val="18"/>
        </w:rPr>
        <w:t>The only activit</w:t>
      </w:r>
      <w:r w:rsidRPr="00AB0631">
        <w:rPr>
          <w:rStyle w:val="Red"/>
          <w:rFonts w:cs="Arial"/>
          <w:color w:val="auto"/>
          <w:sz w:val="18"/>
          <w:szCs w:val="18"/>
        </w:rPr>
        <w:t>ies</w:t>
      </w:r>
      <w:r w:rsidRPr="00AB0631">
        <w:rPr>
          <w:rFonts w:cs="Arial"/>
          <w:sz w:val="18"/>
          <w:szCs w:val="18"/>
        </w:rPr>
        <w:t xml:space="preserve"> authorised by the permit </w:t>
      </w:r>
      <w:r w:rsidRPr="00AB0631">
        <w:rPr>
          <w:rStyle w:val="Red"/>
          <w:rFonts w:cs="Arial"/>
          <w:color w:val="auto"/>
          <w:sz w:val="18"/>
          <w:szCs w:val="18"/>
        </w:rPr>
        <w:t>are</w:t>
      </w:r>
      <w:r w:rsidRPr="00AB0631">
        <w:rPr>
          <w:rFonts w:cs="Arial"/>
          <w:sz w:val="18"/>
          <w:szCs w:val="18"/>
        </w:rPr>
        <w:t xml:space="preserve"> the activit</w:t>
      </w:r>
      <w:r w:rsidRPr="00AB0631">
        <w:rPr>
          <w:rStyle w:val="Red"/>
          <w:rFonts w:cs="Arial"/>
          <w:color w:val="auto"/>
          <w:sz w:val="18"/>
          <w:szCs w:val="18"/>
        </w:rPr>
        <w:t>ies</w:t>
      </w:r>
      <w:r w:rsidRPr="00AB0631">
        <w:rPr>
          <w:rFonts w:cs="Arial"/>
          <w:sz w:val="18"/>
          <w:szCs w:val="18"/>
        </w:rPr>
        <w:t xml:space="preserve"> specified in schedule 1 table S1.1.</w:t>
      </w:r>
    </w:p>
    <w:p w14:paraId="68AC704E" w14:textId="77777777" w:rsidR="00821962" w:rsidRPr="00AB0631" w:rsidRDefault="00821962" w:rsidP="007704A9">
      <w:pPr>
        <w:pStyle w:val="Bullet0"/>
        <w:tabs>
          <w:tab w:val="num" w:pos="1134"/>
        </w:tabs>
        <w:spacing w:before="120"/>
        <w:ind w:hanging="113"/>
        <w:rPr>
          <w:rFonts w:cs="Arial"/>
        </w:rPr>
      </w:pPr>
      <w:r w:rsidRPr="00AB0631">
        <w:rPr>
          <w:rFonts w:cs="Arial"/>
        </w:rPr>
        <w:t xml:space="preserve">The site </w:t>
      </w:r>
    </w:p>
    <w:p w14:paraId="3A5D512E" w14:textId="57478770" w:rsidR="00821962" w:rsidRPr="00336114" w:rsidRDefault="00821962" w:rsidP="000558BB">
      <w:pPr>
        <w:pStyle w:val="Bullet1"/>
        <w:tabs>
          <w:tab w:val="num" w:pos="1134"/>
        </w:tabs>
        <w:spacing w:before="0"/>
        <w:ind w:left="1134" w:hanging="567"/>
        <w:rPr>
          <w:rFonts w:cs="Arial"/>
          <w:sz w:val="18"/>
          <w:szCs w:val="18"/>
        </w:rPr>
      </w:pPr>
      <w:r w:rsidRPr="00336114">
        <w:rPr>
          <w:rFonts w:cs="Arial"/>
          <w:sz w:val="18"/>
          <w:szCs w:val="18"/>
        </w:rPr>
        <w:t>The discharge activit</w:t>
      </w:r>
      <w:r w:rsidRPr="00336114">
        <w:rPr>
          <w:rStyle w:val="Red"/>
          <w:rFonts w:cs="Arial"/>
          <w:color w:val="auto"/>
          <w:sz w:val="18"/>
          <w:szCs w:val="18"/>
        </w:rPr>
        <w:t>ies</w:t>
      </w:r>
      <w:r w:rsidRPr="00336114">
        <w:rPr>
          <w:rFonts w:cs="Arial"/>
          <w:sz w:val="18"/>
          <w:szCs w:val="18"/>
        </w:rPr>
        <w:t xml:space="preserve"> shall take place at the discharge point</w:t>
      </w:r>
      <w:r w:rsidRPr="00336114">
        <w:rPr>
          <w:rStyle w:val="Red"/>
          <w:rFonts w:cs="Arial"/>
          <w:color w:val="auto"/>
          <w:sz w:val="18"/>
          <w:szCs w:val="18"/>
        </w:rPr>
        <w:t>s</w:t>
      </w:r>
      <w:r w:rsidRPr="00336114">
        <w:rPr>
          <w:rFonts w:cs="Arial"/>
          <w:sz w:val="18"/>
          <w:szCs w:val="18"/>
        </w:rPr>
        <w:t xml:space="preserve"> marked on the site plan</w:t>
      </w:r>
      <w:r w:rsidRPr="00336114">
        <w:rPr>
          <w:rStyle w:val="Red"/>
          <w:rFonts w:cs="Arial"/>
          <w:color w:val="auto"/>
          <w:sz w:val="18"/>
          <w:szCs w:val="18"/>
        </w:rPr>
        <w:t>s</w:t>
      </w:r>
      <w:r w:rsidRPr="00336114">
        <w:rPr>
          <w:rFonts w:cs="Arial"/>
          <w:sz w:val="18"/>
          <w:szCs w:val="18"/>
        </w:rPr>
        <w:t xml:space="preserve"> at schedule 7 to this permit, and as listed in table S3.2</w:t>
      </w:r>
      <w:r w:rsidRPr="00336114">
        <w:rPr>
          <w:rStyle w:val="Red"/>
          <w:rFonts w:cs="Arial"/>
          <w:color w:val="auto"/>
          <w:sz w:val="18"/>
          <w:szCs w:val="18"/>
        </w:rPr>
        <w:t>; and, the operating technique</w:t>
      </w:r>
      <w:r w:rsidR="00A31AE5" w:rsidRPr="00336114">
        <w:rPr>
          <w:rStyle w:val="Red"/>
          <w:rFonts w:cs="Arial"/>
          <w:color w:val="auto"/>
          <w:sz w:val="18"/>
          <w:szCs w:val="18"/>
        </w:rPr>
        <w:t>s</w:t>
      </w:r>
      <w:r w:rsidRPr="00336114">
        <w:rPr>
          <w:rStyle w:val="Red"/>
          <w:rFonts w:cs="Arial"/>
          <w:color w:val="auto"/>
          <w:sz w:val="18"/>
          <w:szCs w:val="18"/>
        </w:rPr>
        <w:t xml:space="preserve"> that are the subject of conditions prefixed by 2.3 shall be applied at the locations shown, or otherwise described, in schedule 7</w:t>
      </w:r>
      <w:r w:rsidRPr="00336114">
        <w:rPr>
          <w:rFonts w:cs="Arial"/>
          <w:sz w:val="18"/>
          <w:szCs w:val="18"/>
        </w:rPr>
        <w:t>.</w:t>
      </w:r>
    </w:p>
    <w:p w14:paraId="03FE6FA5" w14:textId="77777777" w:rsidR="00821962" w:rsidRPr="00336114" w:rsidRDefault="00821962" w:rsidP="007704A9">
      <w:pPr>
        <w:pStyle w:val="Bullet0"/>
        <w:tabs>
          <w:tab w:val="num" w:pos="1134"/>
        </w:tabs>
        <w:spacing w:before="120"/>
        <w:ind w:hanging="113"/>
        <w:rPr>
          <w:rStyle w:val="Red"/>
          <w:rFonts w:cs="Arial"/>
          <w:color w:val="auto"/>
        </w:rPr>
      </w:pPr>
      <w:r w:rsidRPr="00336114">
        <w:rPr>
          <w:rStyle w:val="Red"/>
          <w:rFonts w:cs="Arial"/>
          <w:color w:val="auto"/>
        </w:rPr>
        <w:t>Operating techniques</w:t>
      </w:r>
    </w:p>
    <w:p w14:paraId="2FCEE6A9" w14:textId="3DF2D86B" w:rsidR="00821962" w:rsidRPr="00336114" w:rsidRDefault="00821962" w:rsidP="000558BB">
      <w:pPr>
        <w:pStyle w:val="Bullet1"/>
        <w:tabs>
          <w:tab w:val="num" w:pos="1134"/>
        </w:tabs>
        <w:spacing w:before="0"/>
        <w:ind w:left="1134" w:hanging="567"/>
        <w:rPr>
          <w:rStyle w:val="Red"/>
          <w:rFonts w:cs="Arial"/>
          <w:color w:val="auto"/>
          <w:sz w:val="18"/>
          <w:szCs w:val="18"/>
        </w:rPr>
      </w:pPr>
      <w:r w:rsidRPr="00336114">
        <w:rPr>
          <w:rStyle w:val="Red"/>
          <w:rFonts w:cs="Arial"/>
          <w:color w:val="auto"/>
          <w:sz w:val="18"/>
          <w:szCs w:val="18"/>
        </w:rPr>
        <w:t>For the activit</w:t>
      </w:r>
      <w:r w:rsidR="00744FD6" w:rsidRPr="00336114">
        <w:rPr>
          <w:rStyle w:val="Red"/>
          <w:rFonts w:cs="Arial"/>
          <w:color w:val="auto"/>
          <w:sz w:val="18"/>
          <w:szCs w:val="18"/>
        </w:rPr>
        <w:t>y</w:t>
      </w:r>
      <w:r w:rsidR="00336114" w:rsidRPr="00336114">
        <w:rPr>
          <w:rStyle w:val="Red"/>
          <w:rFonts w:cs="Arial"/>
          <w:color w:val="auto"/>
          <w:sz w:val="18"/>
          <w:szCs w:val="18"/>
        </w:rPr>
        <w:t xml:space="preserve"> </w:t>
      </w:r>
      <w:r w:rsidRPr="00336114">
        <w:rPr>
          <w:rStyle w:val="Red"/>
          <w:rFonts w:cs="Arial"/>
          <w:color w:val="auto"/>
          <w:sz w:val="18"/>
          <w:szCs w:val="18"/>
        </w:rPr>
        <w:t>A1</w:t>
      </w:r>
      <w:r w:rsidR="00744FD6" w:rsidRPr="00336114">
        <w:rPr>
          <w:rStyle w:val="Red"/>
          <w:rFonts w:cs="Arial"/>
          <w:color w:val="auto"/>
          <w:sz w:val="18"/>
          <w:szCs w:val="18"/>
        </w:rPr>
        <w:t>,</w:t>
      </w:r>
      <w:r w:rsidRPr="00336114">
        <w:rPr>
          <w:rStyle w:val="Red"/>
          <w:rFonts w:cs="Arial"/>
          <w:color w:val="auto"/>
          <w:sz w:val="18"/>
          <w:szCs w:val="18"/>
        </w:rPr>
        <w:t xml:space="preserve"> referenced in schedule 1, table S1.1</w:t>
      </w:r>
      <w:r w:rsidR="00744FD6" w:rsidRPr="00336114">
        <w:rPr>
          <w:rStyle w:val="Red"/>
          <w:rFonts w:cs="Arial"/>
          <w:color w:val="auto"/>
          <w:sz w:val="18"/>
          <w:szCs w:val="18"/>
        </w:rPr>
        <w:t>,</w:t>
      </w:r>
      <w:r w:rsidRPr="00336114">
        <w:rPr>
          <w:rStyle w:val="Red"/>
          <w:rFonts w:cs="Arial"/>
          <w:color w:val="auto"/>
          <w:sz w:val="18"/>
          <w:szCs w:val="18"/>
        </w:rPr>
        <w:t xml:space="preserve"> </w:t>
      </w:r>
      <w:r w:rsidR="00744FD6" w:rsidRPr="00336114">
        <w:rPr>
          <w:rStyle w:val="Red"/>
          <w:rFonts w:cs="Arial"/>
          <w:color w:val="auto"/>
          <w:sz w:val="18"/>
          <w:szCs w:val="18"/>
        </w:rPr>
        <w:t>t</w:t>
      </w:r>
      <w:r w:rsidRPr="00336114">
        <w:rPr>
          <w:rStyle w:val="Red"/>
          <w:rFonts w:cs="Arial"/>
          <w:color w:val="auto"/>
          <w:sz w:val="18"/>
          <w:szCs w:val="18"/>
        </w:rPr>
        <w:t>he operator shall comply with the relevant requirements of the Urban Waste Water Treatment (England and Wales) Regulations 1994.</w:t>
      </w:r>
    </w:p>
    <w:p w14:paraId="73FD36C1" w14:textId="3B73AC03" w:rsidR="00821962" w:rsidRPr="00336114" w:rsidRDefault="00821962" w:rsidP="000558BB">
      <w:pPr>
        <w:pStyle w:val="Bullet1"/>
        <w:tabs>
          <w:tab w:val="num" w:pos="1134"/>
        </w:tabs>
        <w:spacing w:before="0"/>
        <w:ind w:left="1134" w:hanging="567"/>
        <w:rPr>
          <w:rFonts w:cs="Arial"/>
          <w:sz w:val="18"/>
          <w:szCs w:val="18"/>
        </w:rPr>
      </w:pPr>
      <w:r w:rsidRPr="00336114">
        <w:rPr>
          <w:rFonts w:cs="Arial"/>
          <w:sz w:val="18"/>
          <w:szCs w:val="18"/>
        </w:rPr>
        <w:t>For the discharge specified in table S3.3:</w:t>
      </w:r>
    </w:p>
    <w:p w14:paraId="542A8AC4" w14:textId="77777777" w:rsidR="00821962" w:rsidRPr="00336114" w:rsidRDefault="00821962" w:rsidP="000558BB">
      <w:pPr>
        <w:pStyle w:val="aBullet"/>
        <w:tabs>
          <w:tab w:val="num" w:pos="1701"/>
        </w:tabs>
        <w:spacing w:before="0"/>
        <w:ind w:left="1701" w:hanging="567"/>
        <w:rPr>
          <w:rFonts w:cs="Arial"/>
          <w:sz w:val="18"/>
          <w:szCs w:val="18"/>
        </w:rPr>
      </w:pPr>
      <w:r w:rsidRPr="00336114">
        <w:rPr>
          <w:rFonts w:cs="Arial"/>
          <w:sz w:val="18"/>
          <w:szCs w:val="18"/>
        </w:rPr>
        <w:t>The discharge shall only occur when and only for as long as the flow passed forward is equal to or greater than the overflow setting indicated due to rainfall and/or snow melt.</w:t>
      </w:r>
    </w:p>
    <w:p w14:paraId="2A672E3F" w14:textId="77777777" w:rsidR="00821962" w:rsidRPr="00336114" w:rsidRDefault="00821962" w:rsidP="000558BB">
      <w:pPr>
        <w:pStyle w:val="aBullet"/>
        <w:tabs>
          <w:tab w:val="num" w:pos="1701"/>
        </w:tabs>
        <w:spacing w:before="0"/>
        <w:ind w:left="1701" w:hanging="567"/>
        <w:rPr>
          <w:rStyle w:val="Red"/>
          <w:rFonts w:cs="Arial"/>
          <w:color w:val="auto"/>
          <w:sz w:val="18"/>
          <w:szCs w:val="18"/>
        </w:rPr>
      </w:pPr>
      <w:r w:rsidRPr="00336114">
        <w:rPr>
          <w:rStyle w:val="Red"/>
          <w:rFonts w:cs="Arial"/>
          <w:color w:val="auto"/>
          <w:sz w:val="18"/>
          <w:szCs w:val="18"/>
        </w:rPr>
        <w:t>The discharge shall not be comminuted or macerated and shall have passed through screens as specified</w:t>
      </w:r>
      <w:r w:rsidR="006A07E0" w:rsidRPr="00336114">
        <w:rPr>
          <w:rStyle w:val="Red"/>
          <w:rFonts w:cs="Arial"/>
          <w:color w:val="auto"/>
          <w:sz w:val="18"/>
          <w:szCs w:val="18"/>
        </w:rPr>
        <w:t xml:space="preserve"> </w:t>
      </w:r>
      <w:r w:rsidRPr="00336114">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69673936" w:rsidR="00455DBA" w:rsidRDefault="00821962" w:rsidP="000558BB">
      <w:pPr>
        <w:pStyle w:val="aBullet"/>
        <w:tabs>
          <w:tab w:val="num" w:pos="1701"/>
        </w:tabs>
        <w:spacing w:before="0"/>
        <w:ind w:left="1701" w:hanging="567"/>
        <w:rPr>
          <w:rStyle w:val="Red"/>
          <w:rFonts w:cs="Arial"/>
          <w:color w:val="auto"/>
          <w:sz w:val="18"/>
          <w:szCs w:val="18"/>
        </w:rPr>
      </w:pPr>
      <w:r w:rsidRPr="0033611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DC854BA" w14:textId="43792AE8" w:rsidR="00821962" w:rsidRPr="00455DBA" w:rsidRDefault="00455DBA" w:rsidP="00455DBA">
      <w:pPr>
        <w:rPr>
          <w:rStyle w:val="Red"/>
          <w:rFonts w:ascii="Arial" w:hAnsi="Arial" w:cs="Arial"/>
          <w:bCs/>
          <w:color w:val="auto"/>
          <w:sz w:val="18"/>
          <w:szCs w:val="18"/>
          <w:lang w:eastAsia="en-US"/>
        </w:rPr>
      </w:pPr>
      <w:r>
        <w:rPr>
          <w:rStyle w:val="Red"/>
          <w:rFonts w:cs="Arial"/>
          <w:color w:val="auto"/>
          <w:sz w:val="18"/>
          <w:szCs w:val="18"/>
        </w:rPr>
        <w:br w:type="page"/>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143D5A73" w:rsidR="00821962" w:rsidRPr="00336114" w:rsidRDefault="00821962" w:rsidP="00336114">
      <w:pPr>
        <w:pStyle w:val="Bullet1"/>
        <w:tabs>
          <w:tab w:val="num" w:pos="1134"/>
        </w:tabs>
        <w:spacing w:before="0"/>
        <w:ind w:left="1134" w:hanging="567"/>
        <w:rPr>
          <w:rStyle w:val="Pink"/>
          <w:rFonts w:cs="Arial"/>
          <w:color w:val="auto"/>
          <w:sz w:val="18"/>
          <w:szCs w:val="18"/>
        </w:rPr>
      </w:pPr>
      <w:r w:rsidRPr="0033611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336114"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336114">
        <w:rPr>
          <w:rStyle w:val="Red"/>
          <w:rFonts w:cs="Arial"/>
          <w:color w:val="auto"/>
          <w:sz w:val="18"/>
          <w:szCs w:val="18"/>
        </w:rPr>
        <w:t xml:space="preserve">two or more exceedances have occurred in the preceding 4 calendar years. </w:t>
      </w:r>
    </w:p>
    <w:p w14:paraId="7EC3AF57" w14:textId="5300F48E" w:rsidR="002B344C" w:rsidRPr="00336114" w:rsidRDefault="009561D3" w:rsidP="0033116C">
      <w:pPr>
        <w:pStyle w:val="aiBullet"/>
        <w:numPr>
          <w:ilvl w:val="0"/>
          <w:numId w:val="0"/>
        </w:numPr>
        <w:spacing w:before="0"/>
        <w:ind w:left="1701"/>
        <w:rPr>
          <w:rStyle w:val="Red"/>
          <w:rFonts w:cs="Arial"/>
          <w:color w:val="auto"/>
          <w:sz w:val="18"/>
          <w:szCs w:val="18"/>
        </w:rPr>
      </w:pPr>
      <w:r w:rsidRPr="00336114">
        <w:rPr>
          <w:rStyle w:val="Red"/>
          <w:rFonts w:cs="Arial"/>
          <w:color w:val="auto"/>
          <w:sz w:val="18"/>
          <w:szCs w:val="18"/>
        </w:rPr>
        <w:t>Only exceedances from a calendar year after 31 December 202</w:t>
      </w:r>
      <w:r w:rsidR="00471871">
        <w:rPr>
          <w:rStyle w:val="Red"/>
          <w:rFonts w:cs="Arial"/>
          <w:color w:val="auto"/>
          <w:sz w:val="18"/>
          <w:szCs w:val="18"/>
        </w:rPr>
        <w:t>4</w:t>
      </w:r>
      <w:r w:rsidR="008F0548" w:rsidRPr="00336114">
        <w:rPr>
          <w:rStyle w:val="Red"/>
          <w:rFonts w:cs="Arial"/>
          <w:color w:val="auto"/>
          <w:sz w:val="18"/>
          <w:szCs w:val="18"/>
        </w:rPr>
        <w:t xml:space="preserve"> </w:t>
      </w:r>
      <w:r w:rsidRPr="00336114">
        <w:rPr>
          <w:rStyle w:val="Red"/>
          <w:rFonts w:cs="Arial"/>
          <w:color w:val="auto"/>
          <w:sz w:val="18"/>
          <w:szCs w:val="18"/>
        </w:rPr>
        <w:t xml:space="preserve">shall be used. </w:t>
      </w:r>
    </w:p>
    <w:p w14:paraId="7467BE86" w14:textId="77777777" w:rsidR="00821962" w:rsidRPr="00127222" w:rsidRDefault="00821962" w:rsidP="007704A9">
      <w:pPr>
        <w:pStyle w:val="Bullet0"/>
        <w:keepNext/>
        <w:tabs>
          <w:tab w:val="num" w:pos="1134"/>
        </w:tabs>
        <w:spacing w:before="120"/>
        <w:ind w:hanging="113"/>
        <w:rPr>
          <w:rFonts w:cs="Arial"/>
        </w:rPr>
      </w:pPr>
      <w:r w:rsidRPr="00127222">
        <w:rPr>
          <w:rFonts w:cs="Arial"/>
        </w:rPr>
        <w:t>Emissions of substances not controlled by emission limits</w:t>
      </w:r>
    </w:p>
    <w:p w14:paraId="4B0522D3" w14:textId="59D2A1D6" w:rsidR="00821962" w:rsidRPr="00BE5551" w:rsidRDefault="00821962" w:rsidP="00BE5551">
      <w:pPr>
        <w:pStyle w:val="Bullet1"/>
        <w:tabs>
          <w:tab w:val="num" w:pos="1134"/>
        </w:tabs>
        <w:spacing w:before="0"/>
        <w:ind w:left="1134" w:hanging="567"/>
        <w:rPr>
          <w:rFonts w:cs="Arial"/>
          <w:sz w:val="18"/>
          <w:szCs w:val="18"/>
        </w:rPr>
      </w:pPr>
      <w:r w:rsidRPr="00127222">
        <w:rPr>
          <w:rStyle w:val="Red"/>
          <w:rFonts w:cs="Arial"/>
          <w:color w:val="auto"/>
          <w:sz w:val="18"/>
          <w:szCs w:val="18"/>
        </w:rPr>
        <w:t>For the activity</w:t>
      </w:r>
      <w:r w:rsidR="00127222" w:rsidRPr="00127222">
        <w:rPr>
          <w:rStyle w:val="Red"/>
          <w:rFonts w:cs="Arial"/>
          <w:color w:val="auto"/>
          <w:sz w:val="18"/>
          <w:szCs w:val="18"/>
        </w:rPr>
        <w:t xml:space="preserve"> </w:t>
      </w:r>
      <w:r w:rsidRPr="00127222">
        <w:rPr>
          <w:rStyle w:val="Red"/>
          <w:rFonts w:cs="Arial"/>
          <w:color w:val="auto"/>
          <w:sz w:val="18"/>
          <w:szCs w:val="18"/>
        </w:rPr>
        <w:t>A1</w:t>
      </w:r>
      <w:r w:rsidR="00D95C24" w:rsidRPr="00127222">
        <w:rPr>
          <w:rStyle w:val="Red"/>
          <w:rFonts w:cs="Arial"/>
          <w:color w:val="auto"/>
          <w:sz w:val="18"/>
          <w:szCs w:val="18"/>
        </w:rPr>
        <w:t>,</w:t>
      </w:r>
      <w:r w:rsidRPr="00127222">
        <w:rPr>
          <w:rStyle w:val="Red"/>
          <w:rFonts w:cs="Arial"/>
          <w:color w:val="auto"/>
          <w:sz w:val="18"/>
          <w:szCs w:val="18"/>
        </w:rPr>
        <w:t xml:space="preserve"> referenced in schedule 1, table S1.1</w:t>
      </w:r>
      <w:r w:rsidR="00D92686" w:rsidRPr="00127222">
        <w:rPr>
          <w:rStyle w:val="Red"/>
          <w:rFonts w:cs="Arial"/>
          <w:color w:val="auto"/>
          <w:sz w:val="18"/>
          <w:szCs w:val="18"/>
        </w:rPr>
        <w:t>,</w:t>
      </w:r>
      <w:r w:rsidRPr="00127222">
        <w:rPr>
          <w:rFonts w:cs="Arial"/>
          <w:sz w:val="18"/>
          <w:szCs w:val="18"/>
        </w:rPr>
        <w:t xml:space="preserve"> </w:t>
      </w:r>
      <w:r w:rsidR="00D92686" w:rsidRPr="00127222">
        <w:rPr>
          <w:rFonts w:cs="Arial"/>
          <w:sz w:val="18"/>
          <w:szCs w:val="18"/>
        </w:rPr>
        <w:t>t</w:t>
      </w:r>
      <w:r w:rsidRPr="00127222">
        <w:rPr>
          <w:rFonts w:cs="Arial"/>
          <w:sz w:val="18"/>
          <w:szCs w:val="18"/>
        </w:rPr>
        <w:t xml:space="preserve">he operator shall take appropriate measures to minimise so far as reasonably practicable the polluting </w:t>
      </w:r>
      <w:r w:rsidRPr="00BE5551">
        <w:rPr>
          <w:rFonts w:cs="Arial"/>
          <w:sz w:val="18"/>
          <w:szCs w:val="18"/>
        </w:rPr>
        <w:t>effects of the emissions of substances in the discharge not controlled by emission limits (excluding odour).</w:t>
      </w:r>
    </w:p>
    <w:p w14:paraId="6D4EF6B9" w14:textId="77777777" w:rsidR="00455DBA" w:rsidRDefault="00455DBA">
      <w:pPr>
        <w:rPr>
          <w:rFonts w:ascii="Arial" w:hAnsi="Arial" w:cs="Arial"/>
          <w:b/>
          <w:bCs/>
          <w:sz w:val="28"/>
          <w:szCs w:val="24"/>
          <w:lang w:eastAsia="en-US"/>
        </w:rPr>
      </w:pPr>
      <w:r>
        <w:rPr>
          <w:rFonts w:cs="Arial"/>
        </w:rPr>
        <w:br w:type="page"/>
      </w:r>
    </w:p>
    <w:p w14:paraId="566CF166" w14:textId="34EC6E44"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27222"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127222">
        <w:rPr>
          <w:rStyle w:val="Red"/>
          <w:rFonts w:cs="Arial"/>
          <w:color w:val="auto"/>
          <w:sz w:val="18"/>
          <w:szCs w:val="18"/>
        </w:rPr>
        <w:t>have either MCERTS certification or MCERTS accreditation (as appropriate), where available, unless otherwise agreed in writing by Natural Resources Wales.</w:t>
      </w:r>
    </w:p>
    <w:p w14:paraId="6C2B1516" w14:textId="77F1BBAF" w:rsidR="00821962" w:rsidRPr="00BD73B1" w:rsidRDefault="00821962" w:rsidP="0033116C">
      <w:pPr>
        <w:pStyle w:val="Bullet1"/>
        <w:tabs>
          <w:tab w:val="num" w:pos="1134"/>
        </w:tabs>
        <w:spacing w:before="0"/>
        <w:ind w:left="1134" w:hanging="567"/>
        <w:rPr>
          <w:rStyle w:val="Red"/>
          <w:rFonts w:cs="Arial"/>
          <w:color w:val="auto"/>
          <w:sz w:val="18"/>
          <w:szCs w:val="18"/>
        </w:rPr>
      </w:pPr>
      <w:r w:rsidRPr="00127222">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w:t>
      </w:r>
      <w:r w:rsidRPr="00BD73B1">
        <w:rPr>
          <w:rStyle w:val="Red"/>
          <w:rFonts w:cs="Arial"/>
          <w:color w:val="auto"/>
          <w:sz w:val="18"/>
          <w:szCs w:val="18"/>
        </w:rPr>
        <w:t xml:space="preserve">specified in table S3.4 of schedule 3 and shown marked on the site plan in schedule 7. </w:t>
      </w:r>
    </w:p>
    <w:p w14:paraId="4BD4E88D" w14:textId="77777777" w:rsidR="00821962" w:rsidRPr="00BD73B1" w:rsidRDefault="00821962" w:rsidP="0033116C">
      <w:pPr>
        <w:pStyle w:val="Bullet1"/>
        <w:tabs>
          <w:tab w:val="num" w:pos="1134"/>
        </w:tabs>
        <w:spacing w:before="0"/>
        <w:ind w:left="1134" w:hanging="567"/>
        <w:rPr>
          <w:rStyle w:val="Red"/>
          <w:rFonts w:cs="Arial"/>
          <w:color w:val="auto"/>
          <w:sz w:val="18"/>
          <w:szCs w:val="18"/>
        </w:rPr>
      </w:pPr>
      <w:r w:rsidRPr="00BD73B1">
        <w:rPr>
          <w:rStyle w:val="Red"/>
          <w:rFonts w:cs="Arial"/>
          <w:color w:val="auto"/>
          <w:sz w:val="18"/>
          <w:szCs w:val="18"/>
        </w:rPr>
        <w:t>The monitoring programme for the parameters subject to schedule 3B shall be:</w:t>
      </w:r>
    </w:p>
    <w:p w14:paraId="41EA47DB" w14:textId="77777777" w:rsidR="00821962" w:rsidRPr="00BD73B1" w:rsidRDefault="00821962" w:rsidP="0033116C">
      <w:pPr>
        <w:pStyle w:val="aBullet"/>
        <w:tabs>
          <w:tab w:val="num" w:pos="1701"/>
        </w:tabs>
        <w:spacing w:before="0"/>
        <w:ind w:left="1701" w:hanging="567"/>
        <w:rPr>
          <w:rStyle w:val="Red"/>
          <w:rFonts w:cs="Arial"/>
          <w:color w:val="auto"/>
          <w:sz w:val="18"/>
          <w:szCs w:val="18"/>
        </w:rPr>
      </w:pPr>
      <w:r w:rsidRPr="00BD73B1">
        <w:rPr>
          <w:rStyle w:val="Red"/>
          <w:rFonts w:cs="Arial"/>
          <w:color w:val="auto"/>
          <w:sz w:val="18"/>
          <w:szCs w:val="18"/>
        </w:rPr>
        <w:t>pre-scheduled to cover a calendar year and the programme recorded before the start of a calendar year sample period; and</w:t>
      </w:r>
    </w:p>
    <w:p w14:paraId="53D38635" w14:textId="094D505F" w:rsidR="00821962" w:rsidRPr="00BD73B1" w:rsidRDefault="00821962" w:rsidP="0033116C">
      <w:pPr>
        <w:pStyle w:val="aBullet"/>
        <w:tabs>
          <w:tab w:val="num" w:pos="1701"/>
        </w:tabs>
        <w:spacing w:before="0"/>
        <w:ind w:left="1701" w:hanging="567"/>
        <w:rPr>
          <w:rStyle w:val="Red"/>
          <w:rFonts w:cs="Arial"/>
          <w:color w:val="auto"/>
          <w:sz w:val="18"/>
          <w:szCs w:val="18"/>
        </w:rPr>
      </w:pPr>
      <w:r w:rsidRPr="00BD73B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D73B1" w:rsidRDefault="00821962" w:rsidP="0033116C">
      <w:pPr>
        <w:pStyle w:val="Bullet1"/>
        <w:tabs>
          <w:tab w:val="num" w:pos="1134"/>
        </w:tabs>
        <w:spacing w:before="0"/>
        <w:ind w:left="1134" w:hanging="567"/>
        <w:rPr>
          <w:rStyle w:val="Red"/>
          <w:rFonts w:cs="Arial"/>
          <w:color w:val="auto"/>
          <w:sz w:val="18"/>
          <w:szCs w:val="18"/>
        </w:rPr>
      </w:pPr>
      <w:r w:rsidRPr="00BD73B1">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75488B0" w14:textId="626B1F68" w:rsidR="00821962" w:rsidRPr="00BD73B1" w:rsidRDefault="00821962" w:rsidP="00BD73B1">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AF5BA69"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125FB">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71C86F4" w14:textId="77777777" w:rsidR="001856FF" w:rsidRDefault="001856FF">
      <w:pPr>
        <w:rPr>
          <w:rFonts w:ascii="Arial" w:hAnsi="Arial"/>
          <w:b/>
          <w:bCs/>
          <w:sz w:val="32"/>
          <w:szCs w:val="26"/>
          <w:lang w:eastAsia="en-US"/>
        </w:rPr>
      </w:pPr>
      <w:r>
        <w:br w:type="page"/>
      </w:r>
    </w:p>
    <w:p w14:paraId="5865B89D" w14:textId="75180FA1"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51668F67" w:rsidR="00821962"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6985295" w14:textId="77777777" w:rsidR="00BD73B1" w:rsidRPr="00175B8E" w:rsidRDefault="00BD73B1" w:rsidP="00BD73B1">
      <w:pPr>
        <w:pStyle w:val="Bullet1"/>
        <w:numPr>
          <w:ilvl w:val="0"/>
          <w:numId w:val="0"/>
        </w:numPr>
        <w:tabs>
          <w:tab w:val="num" w:pos="1134"/>
        </w:tabs>
        <w:spacing w:before="0"/>
        <w:ind w:left="1134"/>
        <w:rPr>
          <w:sz w:val="18"/>
          <w:szCs w:val="18"/>
        </w:rPr>
      </w:pP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D73B1"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w:t>
      </w:r>
      <w:r w:rsidRPr="00BD73B1">
        <w:rPr>
          <w:sz w:val="18"/>
          <w:szCs w:val="18"/>
        </w:rPr>
        <w:t xml:space="preserve">1 </w:t>
      </w:r>
      <w:r w:rsidRPr="00BD73B1">
        <w:rPr>
          <w:rStyle w:val="Red"/>
          <w:color w:val="auto"/>
          <w:sz w:val="18"/>
          <w:szCs w:val="18"/>
        </w:rPr>
        <w:t>(including individual exceedances of limits which are covered by condition 3.1.2)</w:t>
      </w:r>
      <w:r w:rsidRPr="00BD73B1">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52A35D79" w:rsidR="00821962" w:rsidRPr="00BD73B1" w:rsidRDefault="00821962" w:rsidP="00107B87">
      <w:pPr>
        <w:pStyle w:val="Bullet1"/>
        <w:tabs>
          <w:tab w:val="num" w:pos="1134"/>
        </w:tabs>
        <w:spacing w:before="0"/>
        <w:ind w:left="1134" w:hanging="567"/>
        <w:rPr>
          <w:rStyle w:val="Red"/>
          <w:color w:val="auto"/>
          <w:sz w:val="18"/>
          <w:szCs w:val="18"/>
        </w:rPr>
      </w:pPr>
      <w:r w:rsidRPr="00BD73B1">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BD73B1" w:rsidRDefault="00821962" w:rsidP="00393D51">
      <w:pPr>
        <w:pStyle w:val="aBullet"/>
        <w:tabs>
          <w:tab w:val="num" w:pos="1560"/>
        </w:tabs>
        <w:spacing w:before="0"/>
        <w:ind w:left="1701" w:hanging="567"/>
        <w:rPr>
          <w:sz w:val="18"/>
          <w:szCs w:val="18"/>
        </w:rPr>
      </w:pPr>
      <w:r w:rsidRPr="003375BF">
        <w:rPr>
          <w:sz w:val="18"/>
          <w:szCs w:val="18"/>
        </w:rPr>
        <w:t xml:space="preserve">any </w:t>
      </w:r>
      <w:r w:rsidRPr="00BD73B1">
        <w:rPr>
          <w:sz w:val="18"/>
          <w:szCs w:val="18"/>
        </w:rPr>
        <w:t>steps taken with a view to the dissolution of the operator.</w:t>
      </w:r>
    </w:p>
    <w:p w14:paraId="4217D63A" w14:textId="1E26CFF2" w:rsidR="00821962" w:rsidRPr="003375BF" w:rsidRDefault="00821962" w:rsidP="00107B87">
      <w:pPr>
        <w:pStyle w:val="Bullet1"/>
        <w:tabs>
          <w:tab w:val="num" w:pos="1134"/>
        </w:tabs>
        <w:spacing w:before="0"/>
        <w:ind w:left="1134" w:hanging="567"/>
        <w:rPr>
          <w:sz w:val="18"/>
          <w:szCs w:val="18"/>
        </w:rPr>
      </w:pPr>
      <w:r w:rsidRPr="00BD73B1">
        <w:rPr>
          <w:rStyle w:val="Red"/>
          <w:color w:val="auto"/>
          <w:sz w:val="18"/>
          <w:szCs w:val="18"/>
        </w:rPr>
        <w:t>For the activity</w:t>
      </w:r>
      <w:r w:rsidR="00BD73B1" w:rsidRPr="00BD73B1">
        <w:rPr>
          <w:rStyle w:val="Red"/>
          <w:color w:val="auto"/>
          <w:sz w:val="18"/>
          <w:szCs w:val="18"/>
        </w:rPr>
        <w:t xml:space="preserve"> </w:t>
      </w:r>
      <w:r w:rsidRPr="00BD73B1">
        <w:rPr>
          <w:rStyle w:val="Red"/>
          <w:color w:val="auto"/>
          <w:sz w:val="18"/>
          <w:szCs w:val="18"/>
        </w:rPr>
        <w:t>A1</w:t>
      </w:r>
      <w:r w:rsidR="00B04DA6" w:rsidRPr="00BD73B1">
        <w:rPr>
          <w:rStyle w:val="Red"/>
          <w:color w:val="auto"/>
          <w:sz w:val="18"/>
          <w:szCs w:val="18"/>
        </w:rPr>
        <w:t>,</w:t>
      </w:r>
      <w:r w:rsidRPr="00BD73B1">
        <w:rPr>
          <w:rStyle w:val="Red"/>
          <w:color w:val="auto"/>
          <w:sz w:val="18"/>
          <w:szCs w:val="18"/>
        </w:rPr>
        <w:t xml:space="preserve"> referenced in schedule 1, table S1.1</w:t>
      </w:r>
      <w:r w:rsidR="00B04DA6" w:rsidRPr="00BD73B1">
        <w:rPr>
          <w:rStyle w:val="Red"/>
          <w:color w:val="auto"/>
          <w:sz w:val="18"/>
          <w:szCs w:val="18"/>
        </w:rPr>
        <w:t>,</w:t>
      </w:r>
      <w:r w:rsidRPr="00BD73B1">
        <w:rPr>
          <w:sz w:val="18"/>
          <w:szCs w:val="18"/>
        </w:rPr>
        <w:t xml:space="preserve"> where the operator proposes to make a change in the nature of the activity by increasing the concentration of, or the addition of, or allowing the introduction of, a substance to the activity to an extent </w:t>
      </w:r>
      <w:r w:rsidRPr="003375BF">
        <w:rPr>
          <w:sz w:val="18"/>
          <w:szCs w:val="18"/>
        </w:rPr>
        <w:t>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B9039F" w:rsidRDefault="00821962" w:rsidP="00107B87">
      <w:pPr>
        <w:pStyle w:val="aBullet"/>
        <w:tabs>
          <w:tab w:val="num" w:pos="1701"/>
        </w:tabs>
        <w:spacing w:before="0"/>
        <w:ind w:left="1701" w:hanging="567"/>
        <w:rPr>
          <w:sz w:val="18"/>
          <w:szCs w:val="18"/>
        </w:rPr>
      </w:pPr>
      <w:r w:rsidRPr="00B9039F">
        <w:rPr>
          <w:sz w:val="18"/>
          <w:szCs w:val="18"/>
        </w:rPr>
        <w:t>the notification shall contain a description of the proposed change.</w:t>
      </w:r>
    </w:p>
    <w:p w14:paraId="48E426E8" w14:textId="41BA5FD7" w:rsidR="00821962" w:rsidRPr="00B9039F" w:rsidRDefault="00821962" w:rsidP="00107B87">
      <w:pPr>
        <w:pStyle w:val="Bullet1"/>
        <w:tabs>
          <w:tab w:val="num" w:pos="1134"/>
        </w:tabs>
        <w:spacing w:before="0"/>
        <w:ind w:left="1134" w:hanging="567"/>
        <w:rPr>
          <w:rStyle w:val="Red"/>
          <w:color w:val="auto"/>
          <w:sz w:val="18"/>
          <w:szCs w:val="18"/>
        </w:rPr>
      </w:pPr>
      <w:r w:rsidRPr="00B9039F">
        <w:rPr>
          <w:rStyle w:val="Red"/>
          <w:color w:val="auto"/>
          <w:sz w:val="18"/>
          <w:szCs w:val="18"/>
        </w:rPr>
        <w:t>For the activity</w:t>
      </w:r>
      <w:r w:rsidR="00B9039F" w:rsidRPr="00B9039F">
        <w:rPr>
          <w:rStyle w:val="Red"/>
          <w:color w:val="auto"/>
          <w:sz w:val="18"/>
          <w:szCs w:val="18"/>
        </w:rPr>
        <w:t xml:space="preserve"> </w:t>
      </w:r>
      <w:r w:rsidRPr="00B9039F">
        <w:rPr>
          <w:rStyle w:val="Red"/>
          <w:color w:val="auto"/>
          <w:sz w:val="18"/>
          <w:szCs w:val="18"/>
        </w:rPr>
        <w:t>A1</w:t>
      </w:r>
      <w:r w:rsidR="00B04DA6" w:rsidRPr="00B9039F">
        <w:rPr>
          <w:rStyle w:val="Red"/>
          <w:color w:val="auto"/>
          <w:sz w:val="18"/>
          <w:szCs w:val="18"/>
        </w:rPr>
        <w:t>,</w:t>
      </w:r>
      <w:r w:rsidRPr="00B9039F">
        <w:rPr>
          <w:rStyle w:val="Red"/>
          <w:color w:val="auto"/>
          <w:sz w:val="18"/>
          <w:szCs w:val="18"/>
        </w:rPr>
        <w:t xml:space="preserve"> referenced in schedule 1, table S1.1</w:t>
      </w:r>
      <w:r w:rsidR="00B04DA6" w:rsidRPr="00B9039F">
        <w:rPr>
          <w:rStyle w:val="Red"/>
          <w:color w:val="auto"/>
          <w:sz w:val="18"/>
          <w:szCs w:val="18"/>
        </w:rPr>
        <w:t>,</w:t>
      </w:r>
      <w:r w:rsidRPr="00B9039F">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125FB" w:rsidRPr="00B9039F">
        <w:rPr>
          <w:rStyle w:val="Red"/>
          <w:color w:val="auto"/>
          <w:sz w:val="18"/>
          <w:szCs w:val="18"/>
        </w:rPr>
        <w:t>Natural</w:t>
      </w:r>
      <w:r w:rsidRPr="00B9039F">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54C87DF1" w:rsidR="00821962" w:rsidRPr="00D91336" w:rsidRDefault="00821962" w:rsidP="00D91336">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1"/>
        <w:gridCol w:w="3829"/>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4C2A4C">
        <w:trPr>
          <w:cantSplit/>
          <w:tblHeader/>
        </w:trPr>
        <w:tc>
          <w:tcPr>
            <w:tcW w:w="582"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4C2A4C">
        <w:trPr>
          <w:cantSplit/>
        </w:trPr>
        <w:tc>
          <w:tcPr>
            <w:tcW w:w="582" w:type="pct"/>
            <w:shd w:val="clear" w:color="auto" w:fill="auto"/>
          </w:tcPr>
          <w:p w14:paraId="7BEB1E3B" w14:textId="77777777" w:rsidR="00821962" w:rsidRPr="000F0B68" w:rsidRDefault="00821962" w:rsidP="00821962">
            <w:pPr>
              <w:pStyle w:val="TableText"/>
              <w:rPr>
                <w:rStyle w:val="Blue"/>
                <w:color w:val="auto"/>
                <w:sz w:val="18"/>
                <w:szCs w:val="18"/>
              </w:rPr>
            </w:pPr>
            <w:r w:rsidRPr="000F0B68">
              <w:rPr>
                <w:rStyle w:val="Blue"/>
                <w:color w:val="auto"/>
                <w:sz w:val="18"/>
                <w:szCs w:val="18"/>
              </w:rPr>
              <w:t>A1</w:t>
            </w:r>
          </w:p>
        </w:tc>
        <w:tc>
          <w:tcPr>
            <w:tcW w:w="2248" w:type="pct"/>
            <w:shd w:val="clear" w:color="auto" w:fill="auto"/>
          </w:tcPr>
          <w:p w14:paraId="05F3C92E" w14:textId="5238B607" w:rsidR="00821962" w:rsidRPr="000F0B68" w:rsidRDefault="00821962" w:rsidP="00821962">
            <w:pPr>
              <w:pStyle w:val="TableText"/>
              <w:rPr>
                <w:rStyle w:val="Blue"/>
                <w:color w:val="auto"/>
                <w:sz w:val="18"/>
                <w:szCs w:val="18"/>
              </w:rPr>
            </w:pPr>
            <w:r w:rsidRPr="000F0B68">
              <w:rPr>
                <w:rStyle w:val="Blue"/>
                <w:color w:val="auto"/>
                <w:sz w:val="18"/>
                <w:szCs w:val="18"/>
              </w:rPr>
              <w:t>Discharge of secondary treated sewage effluent</w:t>
            </w:r>
            <w:r w:rsidR="000F0B68" w:rsidRPr="000F0B68">
              <w:rPr>
                <w:rStyle w:val="Blue"/>
                <w:color w:val="auto"/>
                <w:sz w:val="18"/>
                <w:szCs w:val="18"/>
              </w:rPr>
              <w:t xml:space="preserve"> </w:t>
            </w:r>
            <w:r w:rsidRPr="000F0B68">
              <w:rPr>
                <w:rStyle w:val="Blue"/>
                <w:color w:val="auto"/>
                <w:sz w:val="18"/>
                <w:szCs w:val="18"/>
              </w:rPr>
              <w:t xml:space="preserve">via </w:t>
            </w:r>
            <w:r w:rsidR="002D50FC" w:rsidRPr="000F0B68">
              <w:rPr>
                <w:rStyle w:val="Blue"/>
                <w:color w:val="auto"/>
                <w:sz w:val="18"/>
                <w:szCs w:val="18"/>
              </w:rPr>
              <w:t>Final Effluent Discharge Point</w:t>
            </w:r>
          </w:p>
        </w:tc>
        <w:tc>
          <w:tcPr>
            <w:tcW w:w="2170" w:type="pct"/>
            <w:shd w:val="clear" w:color="auto" w:fill="auto"/>
          </w:tcPr>
          <w:p w14:paraId="7479940B" w14:textId="0BCAA873" w:rsidR="00821962" w:rsidRPr="000F0B68" w:rsidRDefault="00D56820" w:rsidP="00821962">
            <w:pPr>
              <w:pStyle w:val="TableText"/>
              <w:rPr>
                <w:rStyle w:val="Red"/>
                <w:color w:val="auto"/>
                <w:sz w:val="18"/>
                <w:szCs w:val="18"/>
              </w:rPr>
            </w:pPr>
            <w:r w:rsidRPr="000F0B68">
              <w:rPr>
                <w:rStyle w:val="Red"/>
                <w:color w:val="auto"/>
                <w:sz w:val="18"/>
                <w:szCs w:val="18"/>
              </w:rPr>
              <w:t>N/A</w:t>
            </w:r>
          </w:p>
        </w:tc>
      </w:tr>
      <w:tr w:rsidR="00821962" w:rsidRPr="003375BF" w14:paraId="758C41BE" w14:textId="77777777" w:rsidTr="004C2A4C">
        <w:trPr>
          <w:cantSplit/>
        </w:trPr>
        <w:tc>
          <w:tcPr>
            <w:tcW w:w="582" w:type="pct"/>
            <w:shd w:val="clear" w:color="auto" w:fill="auto"/>
          </w:tcPr>
          <w:p w14:paraId="3B9EF0E7" w14:textId="77777777" w:rsidR="00821962" w:rsidRPr="000F0B68" w:rsidRDefault="00821962" w:rsidP="00821962">
            <w:pPr>
              <w:pStyle w:val="TableText"/>
              <w:rPr>
                <w:rStyle w:val="Blue"/>
                <w:color w:val="auto"/>
                <w:sz w:val="18"/>
                <w:szCs w:val="18"/>
              </w:rPr>
            </w:pPr>
            <w:r w:rsidRPr="000F0B68">
              <w:rPr>
                <w:rStyle w:val="Blue"/>
                <w:color w:val="auto"/>
                <w:sz w:val="18"/>
                <w:szCs w:val="18"/>
              </w:rPr>
              <w:t>A2</w:t>
            </w:r>
          </w:p>
        </w:tc>
        <w:tc>
          <w:tcPr>
            <w:tcW w:w="2248" w:type="pct"/>
            <w:shd w:val="clear" w:color="auto" w:fill="auto"/>
          </w:tcPr>
          <w:p w14:paraId="5B8C94E0" w14:textId="1A36F659" w:rsidR="00821962" w:rsidRPr="000F0B68" w:rsidRDefault="00821962" w:rsidP="00821962">
            <w:pPr>
              <w:pStyle w:val="TableText"/>
              <w:rPr>
                <w:rStyle w:val="Blue"/>
                <w:color w:val="auto"/>
                <w:sz w:val="18"/>
                <w:szCs w:val="18"/>
              </w:rPr>
            </w:pPr>
            <w:r w:rsidRPr="000F0B68">
              <w:rPr>
                <w:rStyle w:val="Blue"/>
                <w:color w:val="auto"/>
                <w:sz w:val="18"/>
                <w:szCs w:val="18"/>
              </w:rPr>
              <w:t xml:space="preserve">Discharge of storm sewage via </w:t>
            </w:r>
            <w:r w:rsidR="002D50FC" w:rsidRPr="000F0B68">
              <w:rPr>
                <w:rStyle w:val="Blue"/>
                <w:color w:val="auto"/>
                <w:sz w:val="18"/>
                <w:szCs w:val="18"/>
              </w:rPr>
              <w:t>Storm Discharge Point</w:t>
            </w:r>
          </w:p>
        </w:tc>
        <w:tc>
          <w:tcPr>
            <w:tcW w:w="2170" w:type="pct"/>
            <w:shd w:val="clear" w:color="auto" w:fill="auto"/>
          </w:tcPr>
          <w:p w14:paraId="3B382FBD" w14:textId="184F1619" w:rsidR="00821962" w:rsidRPr="000F0B68" w:rsidRDefault="00D56820" w:rsidP="00821962">
            <w:pPr>
              <w:pStyle w:val="TableText"/>
              <w:rPr>
                <w:sz w:val="18"/>
                <w:szCs w:val="18"/>
              </w:rPr>
            </w:pPr>
            <w:r w:rsidRPr="000F0B68">
              <w:rPr>
                <w:sz w:val="18"/>
                <w:szCs w:val="18"/>
              </w:rPr>
              <w:t>N/A</w:t>
            </w:r>
          </w:p>
        </w:tc>
      </w:tr>
      <w:tr w:rsidR="004C2A4C" w:rsidRPr="003375BF" w14:paraId="7C39E36A" w14:textId="77777777" w:rsidTr="004C2A4C">
        <w:trPr>
          <w:cantSplit/>
        </w:trPr>
        <w:tc>
          <w:tcPr>
            <w:tcW w:w="582" w:type="pct"/>
            <w:shd w:val="clear" w:color="auto" w:fill="auto"/>
          </w:tcPr>
          <w:p w14:paraId="20C31F4B" w14:textId="18CF62E9" w:rsidR="004C2A4C" w:rsidRPr="001F4EC0" w:rsidRDefault="004C2A4C" w:rsidP="004C2A4C">
            <w:pPr>
              <w:pStyle w:val="TableText"/>
              <w:rPr>
                <w:rStyle w:val="Blue"/>
                <w:sz w:val="18"/>
                <w:szCs w:val="18"/>
              </w:rPr>
            </w:pPr>
            <w:r w:rsidRPr="004C7FDE">
              <w:rPr>
                <w:rStyle w:val="Blue"/>
                <w:color w:val="000000" w:themeColor="text1"/>
                <w:sz w:val="18"/>
                <w:szCs w:val="18"/>
              </w:rPr>
              <w:t>A3</w:t>
            </w:r>
          </w:p>
        </w:tc>
        <w:tc>
          <w:tcPr>
            <w:tcW w:w="2248" w:type="pct"/>
            <w:shd w:val="clear" w:color="auto" w:fill="auto"/>
          </w:tcPr>
          <w:p w14:paraId="78945117" w14:textId="3ADA423A" w:rsidR="004C2A4C" w:rsidRPr="001F4EC0" w:rsidRDefault="004C2A4C" w:rsidP="004C2A4C">
            <w:pPr>
              <w:pStyle w:val="TableText"/>
              <w:rPr>
                <w:rStyle w:val="Blue"/>
                <w:sz w:val="18"/>
                <w:szCs w:val="18"/>
              </w:rPr>
            </w:pPr>
            <w:r w:rsidRPr="004C7FDE">
              <w:rPr>
                <w:rStyle w:val="Blue"/>
                <w:color w:val="000000" w:themeColor="text1"/>
                <w:sz w:val="18"/>
                <w:szCs w:val="18"/>
              </w:rPr>
              <w:t xml:space="preserve">Discharge of sewage in emergency via </w:t>
            </w:r>
            <w:r w:rsidR="00D314BA" w:rsidRPr="00D314BA">
              <w:rPr>
                <w:rStyle w:val="Blue"/>
                <w:color w:val="000000" w:themeColor="text1"/>
                <w:sz w:val="18"/>
                <w:szCs w:val="18"/>
              </w:rPr>
              <w:t xml:space="preserve">Sewage in Emergency Discharge Point </w:t>
            </w:r>
          </w:p>
        </w:tc>
        <w:tc>
          <w:tcPr>
            <w:tcW w:w="2170" w:type="pct"/>
            <w:shd w:val="clear" w:color="auto" w:fill="auto"/>
          </w:tcPr>
          <w:p w14:paraId="54042469" w14:textId="77777777" w:rsidR="004C2A4C" w:rsidRPr="004C7FDE" w:rsidRDefault="004C2A4C" w:rsidP="004C2A4C">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DF5B29A" w14:textId="77777777" w:rsidR="004C2A4C" w:rsidRPr="004C7FDE" w:rsidRDefault="004C2A4C" w:rsidP="004C2A4C">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electrical power failure; </w:t>
            </w:r>
          </w:p>
          <w:p w14:paraId="15D18B59" w14:textId="77777777" w:rsidR="004C2A4C" w:rsidRPr="004C7FDE" w:rsidRDefault="004C2A4C" w:rsidP="004C2A4C">
            <w:pPr>
              <w:pStyle w:val="TableText"/>
              <w:ind w:left="710" w:hanging="625"/>
              <w:rPr>
                <w:color w:val="000000" w:themeColor="text1"/>
                <w:sz w:val="18"/>
                <w:szCs w:val="18"/>
              </w:rPr>
            </w:pPr>
            <w:r w:rsidRPr="004C7FDE">
              <w:rPr>
                <w:color w:val="000000" w:themeColor="text1"/>
                <w:sz w:val="18"/>
                <w:szCs w:val="18"/>
              </w:rPr>
              <w:t>•</w:t>
            </w:r>
            <w:r w:rsidRPr="004C7FDE">
              <w:rPr>
                <w:color w:val="000000" w:themeColor="text1"/>
                <w:sz w:val="18"/>
                <w:szCs w:val="18"/>
              </w:rPr>
              <w:tab/>
              <w:t>mechanical breakdown of duty and standby pumps;</w:t>
            </w:r>
          </w:p>
          <w:p w14:paraId="22DBA129" w14:textId="77777777" w:rsidR="004C2A4C" w:rsidRPr="004C7FDE" w:rsidRDefault="004C2A4C" w:rsidP="004C2A4C">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rising main failure;</w:t>
            </w:r>
          </w:p>
          <w:p w14:paraId="6CF7DF2E" w14:textId="5EC274D7" w:rsidR="004C2A4C" w:rsidRPr="00612DCD" w:rsidRDefault="004C2A4C" w:rsidP="004C2A4C">
            <w:pPr>
              <w:pStyle w:val="TableText"/>
              <w:rPr>
                <w:color w:val="0000FF"/>
                <w:sz w:val="18"/>
                <w:szCs w:val="18"/>
              </w:rPr>
            </w:pPr>
            <w:r w:rsidRPr="004C7FDE">
              <w:rPr>
                <w:color w:val="000000" w:themeColor="text1"/>
                <w:sz w:val="18"/>
                <w:szCs w:val="18"/>
              </w:rPr>
              <w:t>•</w:t>
            </w:r>
            <w:r w:rsidRPr="004C7FDE">
              <w:rPr>
                <w:color w:val="000000" w:themeColor="text1"/>
                <w:sz w:val="18"/>
                <w:szCs w:val="18"/>
              </w:rPr>
              <w:tab/>
              <w:t>blockage of the downstream sewer.</w:t>
            </w:r>
          </w:p>
        </w:tc>
      </w:tr>
    </w:tbl>
    <w:p w14:paraId="53D65583" w14:textId="516F6888" w:rsidR="00821962" w:rsidRPr="00117092" w:rsidRDefault="00821962" w:rsidP="00117092">
      <w:pPr>
        <w:spacing w:before="120" w:after="120"/>
        <w:ind w:left="567"/>
        <w:rPr>
          <w:rStyle w:val="Pink"/>
          <w:rFonts w:ascii="Arial" w:hAnsi="Arial" w:cs="Arial"/>
          <w:sz w:val="18"/>
          <w:szCs w:val="18"/>
        </w:rPr>
      </w:pPr>
    </w:p>
    <w:tbl>
      <w:tblPr>
        <w:tblW w:w="469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3"/>
        <w:gridCol w:w="2552"/>
        <w:gridCol w:w="1557"/>
      </w:tblGrid>
      <w:tr w:rsidR="00821962" w:rsidRPr="003375BF" w14:paraId="46C210C4" w14:textId="77777777" w:rsidTr="00145D07">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145D07">
        <w:trPr>
          <w:cantSplit/>
          <w:tblHeader/>
        </w:trPr>
        <w:tc>
          <w:tcPr>
            <w:tcW w:w="667"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18"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500"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15"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E147BE" w:rsidRPr="003375BF" w14:paraId="1F9F6BA7" w14:textId="77777777" w:rsidTr="00145D07">
        <w:trPr>
          <w:cantSplit/>
        </w:trPr>
        <w:tc>
          <w:tcPr>
            <w:tcW w:w="667" w:type="pct"/>
          </w:tcPr>
          <w:p w14:paraId="3ACAC32E" w14:textId="56DABDE6" w:rsidR="00E147BE" w:rsidRPr="001F4EC0" w:rsidRDefault="00E147BE" w:rsidP="00E147BE">
            <w:pPr>
              <w:pStyle w:val="TableText"/>
              <w:rPr>
                <w:rStyle w:val="Blue"/>
                <w:sz w:val="18"/>
                <w:szCs w:val="18"/>
              </w:rPr>
            </w:pPr>
            <w:r w:rsidRPr="00487DD8">
              <w:rPr>
                <w:rStyle w:val="Blue"/>
                <w:color w:val="000000" w:themeColor="text1"/>
                <w:sz w:val="18"/>
                <w:szCs w:val="18"/>
              </w:rPr>
              <w:t>A3</w:t>
            </w:r>
          </w:p>
        </w:tc>
        <w:tc>
          <w:tcPr>
            <w:tcW w:w="1918" w:type="pct"/>
          </w:tcPr>
          <w:p w14:paraId="0FAE8272" w14:textId="36A1E372" w:rsidR="00E147BE" w:rsidRPr="001F4EC0" w:rsidRDefault="00E147BE" w:rsidP="00E147BE">
            <w:pPr>
              <w:pStyle w:val="TableText"/>
              <w:rPr>
                <w:rStyle w:val="Blue"/>
                <w:sz w:val="18"/>
                <w:szCs w:val="18"/>
              </w:rPr>
            </w:pPr>
            <w:r w:rsidRPr="00487DD8">
              <w:rPr>
                <w:rStyle w:val="Blue"/>
                <w:color w:val="000000" w:themeColor="text1"/>
                <w:sz w:val="18"/>
                <w:szCs w:val="18"/>
              </w:rPr>
              <w:t>Pumping station key protection measures</w:t>
            </w:r>
          </w:p>
        </w:tc>
        <w:tc>
          <w:tcPr>
            <w:tcW w:w="1500" w:type="pct"/>
          </w:tcPr>
          <w:p w14:paraId="34CF14E0" w14:textId="2D0B9E52" w:rsidR="00E147BE" w:rsidRPr="00145D07" w:rsidRDefault="00E147BE" w:rsidP="00E147BE">
            <w:pPr>
              <w:pStyle w:val="TableText"/>
              <w:rPr>
                <w:rStyle w:val="Blue"/>
                <w:color w:val="auto"/>
                <w:sz w:val="18"/>
                <w:szCs w:val="18"/>
              </w:rPr>
            </w:pPr>
            <w:r w:rsidRPr="00145D07">
              <w:rPr>
                <w:rStyle w:val="Blue"/>
                <w:color w:val="auto"/>
                <w:sz w:val="18"/>
                <w:szCs w:val="18"/>
              </w:rPr>
              <w:t>All</w:t>
            </w:r>
          </w:p>
        </w:tc>
        <w:tc>
          <w:tcPr>
            <w:tcW w:w="915" w:type="pct"/>
            <w:shd w:val="clear" w:color="auto" w:fill="auto"/>
          </w:tcPr>
          <w:p w14:paraId="07609777" w14:textId="289B1361" w:rsidR="00E147BE" w:rsidRPr="00145D07" w:rsidRDefault="00145D07" w:rsidP="00E147BE">
            <w:pPr>
              <w:pStyle w:val="TableText"/>
              <w:rPr>
                <w:rStyle w:val="Blue"/>
                <w:color w:val="auto"/>
                <w:sz w:val="18"/>
                <w:szCs w:val="18"/>
              </w:rPr>
            </w:pPr>
            <w:r w:rsidRPr="00145D07">
              <w:rPr>
                <w:rStyle w:val="Blue"/>
                <w:color w:val="auto"/>
                <w:sz w:val="18"/>
                <w:szCs w:val="18"/>
              </w:rPr>
              <w:t>11</w:t>
            </w:r>
            <w:r w:rsidR="00E147BE" w:rsidRPr="00145D07">
              <w:rPr>
                <w:rStyle w:val="Blue"/>
                <w:color w:val="auto"/>
                <w:sz w:val="18"/>
                <w:szCs w:val="18"/>
              </w:rPr>
              <w:t>/</w:t>
            </w:r>
            <w:r w:rsidRPr="00145D07">
              <w:rPr>
                <w:rStyle w:val="Blue"/>
                <w:color w:val="auto"/>
                <w:sz w:val="18"/>
                <w:szCs w:val="18"/>
              </w:rPr>
              <w:t>08</w:t>
            </w:r>
            <w:r w:rsidR="00E147BE" w:rsidRPr="00145D07">
              <w:rPr>
                <w:rStyle w:val="Blue"/>
                <w:color w:val="auto"/>
                <w:sz w:val="18"/>
                <w:szCs w:val="18"/>
              </w:rPr>
              <w:t>/</w:t>
            </w:r>
            <w:r w:rsidRPr="00145D07">
              <w:rPr>
                <w:rStyle w:val="Blue"/>
                <w:color w:val="auto"/>
                <w:sz w:val="18"/>
                <w:szCs w:val="18"/>
              </w:rPr>
              <w:t>2023</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6BFAF6EF" w:rsidR="00821962" w:rsidRPr="002616BD" w:rsidRDefault="00821962" w:rsidP="002616BD">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6"/>
        <w:gridCol w:w="1348"/>
        <w:gridCol w:w="1090"/>
        <w:gridCol w:w="1292"/>
        <w:gridCol w:w="1480"/>
      </w:tblGrid>
      <w:tr w:rsidR="00821962" w:rsidRPr="00C25946" w14:paraId="26D935FC" w14:textId="77777777" w:rsidTr="00C227EC">
        <w:trPr>
          <w:cantSplit/>
          <w:tblHeader/>
        </w:trPr>
        <w:tc>
          <w:tcPr>
            <w:tcW w:w="5000" w:type="pct"/>
            <w:gridSpan w:val="7"/>
            <w:shd w:val="clear" w:color="auto" w:fill="000000"/>
          </w:tcPr>
          <w:p w14:paraId="7EE52A8B" w14:textId="77777777" w:rsidR="00821962" w:rsidRDefault="00821962" w:rsidP="002616BD">
            <w:pPr>
              <w:pStyle w:val="TableText"/>
              <w:rPr>
                <w:b/>
                <w:color w:val="FFFFFF"/>
                <w:sz w:val="18"/>
                <w:szCs w:val="18"/>
              </w:rPr>
            </w:pPr>
            <w:bookmarkStart w:id="8" w:name="_Hlk94713128"/>
            <w:r w:rsidRPr="00534C4C">
              <w:rPr>
                <w:b/>
                <w:color w:val="FFFFFF"/>
                <w:sz w:val="18"/>
                <w:szCs w:val="18"/>
              </w:rPr>
              <w:t>Table S3.1</w:t>
            </w:r>
            <w:r w:rsidR="001B2723">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EADADDD" w:rsidR="001B2723" w:rsidRPr="002616BD" w:rsidRDefault="001B2723" w:rsidP="002616BD">
            <w:pPr>
              <w:pStyle w:val="TableText"/>
              <w:rPr>
                <w:b/>
                <w:color w:val="FFFFFF"/>
                <w:sz w:val="18"/>
                <w:szCs w:val="18"/>
              </w:rPr>
            </w:pPr>
            <w:r w:rsidRPr="001B2723">
              <w:rPr>
                <w:b/>
                <w:color w:val="FFFFFF"/>
                <w:sz w:val="18"/>
                <w:szCs w:val="18"/>
              </w:rPr>
              <w:t>Effective up to and including</w:t>
            </w:r>
            <w:r w:rsidR="0055493F">
              <w:rPr>
                <w:b/>
                <w:color w:val="FFFFFF"/>
                <w:sz w:val="18"/>
                <w:szCs w:val="18"/>
              </w:rPr>
              <w:t xml:space="preserve"> </w:t>
            </w:r>
            <w:r w:rsidR="000D5F0A">
              <w:rPr>
                <w:b/>
                <w:color w:val="FFFFFF" w:themeColor="background1"/>
                <w:sz w:val="18"/>
                <w:szCs w:val="18"/>
              </w:rPr>
              <w:t>29</w:t>
            </w:r>
            <w:r w:rsidRPr="0055493F">
              <w:rPr>
                <w:b/>
                <w:color w:val="FFFFFF" w:themeColor="background1"/>
                <w:sz w:val="18"/>
                <w:szCs w:val="18"/>
              </w:rPr>
              <w:t>/</w:t>
            </w:r>
            <w:r w:rsidR="0055493F" w:rsidRPr="0055493F">
              <w:rPr>
                <w:b/>
                <w:color w:val="FFFFFF" w:themeColor="background1"/>
                <w:sz w:val="18"/>
                <w:szCs w:val="18"/>
              </w:rPr>
              <w:t>01</w:t>
            </w:r>
            <w:r w:rsidRPr="0055493F">
              <w:rPr>
                <w:b/>
                <w:color w:val="FFFFFF" w:themeColor="background1"/>
                <w:sz w:val="18"/>
                <w:szCs w:val="18"/>
              </w:rPr>
              <w:t xml:space="preserve">/2025 </w:t>
            </w:r>
          </w:p>
        </w:tc>
      </w:tr>
      <w:tr w:rsidR="002871A7" w:rsidRPr="00C25946" w14:paraId="72A77974" w14:textId="77777777" w:rsidTr="00E82D69">
        <w:trPr>
          <w:cantSplit/>
          <w:tblHeader/>
        </w:trPr>
        <w:tc>
          <w:tcPr>
            <w:tcW w:w="621"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5"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67"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0"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35"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2"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E82D69">
        <w:trPr>
          <w:cantSplit/>
        </w:trPr>
        <w:tc>
          <w:tcPr>
            <w:tcW w:w="621" w:type="pct"/>
            <w:vMerge w:val="restart"/>
            <w:shd w:val="clear" w:color="auto" w:fill="auto"/>
          </w:tcPr>
          <w:p w14:paraId="1DEB3900" w14:textId="0BDE1C6D" w:rsidR="00007D91" w:rsidRPr="00A955FF" w:rsidRDefault="00B85E30" w:rsidP="00821962">
            <w:pPr>
              <w:pStyle w:val="TableText"/>
              <w:rPr>
                <w:rStyle w:val="Blue"/>
                <w:color w:val="auto"/>
                <w:sz w:val="18"/>
                <w:szCs w:val="18"/>
              </w:rPr>
            </w:pPr>
            <w:r w:rsidRPr="00A955FF">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Dry weather flow</w:t>
            </w:r>
          </w:p>
        </w:tc>
        <w:tc>
          <w:tcPr>
            <w:tcW w:w="675" w:type="pct"/>
            <w:shd w:val="clear" w:color="auto" w:fill="auto"/>
          </w:tcPr>
          <w:p w14:paraId="006052FF" w14:textId="3C5AE599" w:rsidR="00007D91" w:rsidRPr="00686943" w:rsidRDefault="00686943" w:rsidP="00821962">
            <w:pPr>
              <w:pStyle w:val="TableText"/>
              <w:rPr>
                <w:rStyle w:val="Blue"/>
                <w:rFonts w:cs="Calibri"/>
                <w:color w:val="auto"/>
                <w:sz w:val="18"/>
                <w:szCs w:val="18"/>
              </w:rPr>
            </w:pPr>
            <w:r w:rsidRPr="00686943">
              <w:rPr>
                <w:rStyle w:val="Blue"/>
                <w:rFonts w:cs="Calibri"/>
                <w:color w:val="auto"/>
                <w:sz w:val="18"/>
                <w:szCs w:val="18"/>
              </w:rPr>
              <w:t>64.5</w:t>
            </w:r>
            <w:r w:rsidR="00007D91" w:rsidRPr="00686943">
              <w:rPr>
                <w:rStyle w:val="Blue"/>
                <w:rFonts w:cs="Calibri"/>
                <w:color w:val="auto"/>
                <w:sz w:val="18"/>
                <w:szCs w:val="18"/>
              </w:rPr>
              <w:t xml:space="preserve"> m</w:t>
            </w:r>
            <w:r w:rsidR="00007D91" w:rsidRPr="00686943">
              <w:rPr>
                <w:rStyle w:val="Blue"/>
                <w:rFonts w:cs="Calibri"/>
                <w:color w:val="auto"/>
                <w:sz w:val="18"/>
                <w:szCs w:val="18"/>
                <w:vertAlign w:val="superscript"/>
              </w:rPr>
              <w:t>3</w:t>
            </w:r>
            <w:r w:rsidR="00007D91" w:rsidRPr="00686943">
              <w:rPr>
                <w:rStyle w:val="Blue"/>
                <w:rFonts w:cs="Calibri"/>
                <w:color w:val="auto"/>
                <w:sz w:val="18"/>
                <w:szCs w:val="18"/>
              </w:rPr>
              <w:t>/day</w:t>
            </w:r>
          </w:p>
          <w:p w14:paraId="0A5CA1FC" w14:textId="77777777" w:rsidR="00007D91" w:rsidRPr="00686943" w:rsidRDefault="00007D91" w:rsidP="00821962">
            <w:pPr>
              <w:pStyle w:val="TableText"/>
              <w:rPr>
                <w:rStyle w:val="Blue"/>
                <w:rFonts w:cs="Calibri"/>
                <w:color w:val="auto"/>
                <w:sz w:val="18"/>
                <w:szCs w:val="18"/>
              </w:rPr>
            </w:pPr>
          </w:p>
          <w:p w14:paraId="1EBEED82" w14:textId="77777777" w:rsidR="00007D91" w:rsidRPr="00686943" w:rsidRDefault="00007D91" w:rsidP="00821962">
            <w:pPr>
              <w:pStyle w:val="TableText"/>
              <w:rPr>
                <w:rStyle w:val="Blue"/>
                <w:rFonts w:cs="Calibri"/>
                <w:color w:val="auto"/>
                <w:sz w:val="18"/>
                <w:szCs w:val="18"/>
              </w:rPr>
            </w:pPr>
          </w:p>
        </w:tc>
        <w:tc>
          <w:tcPr>
            <w:tcW w:w="767" w:type="pct"/>
            <w:shd w:val="clear" w:color="auto" w:fill="auto"/>
          </w:tcPr>
          <w:p w14:paraId="1DAA557B"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Total daily volume</w:t>
            </w:r>
          </w:p>
        </w:tc>
        <w:tc>
          <w:tcPr>
            <w:tcW w:w="620" w:type="pct"/>
            <w:shd w:val="clear" w:color="auto" w:fill="auto"/>
          </w:tcPr>
          <w:p w14:paraId="2A9E224B"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 xml:space="preserve">N/A                                                                </w:t>
            </w:r>
          </w:p>
        </w:tc>
        <w:tc>
          <w:tcPr>
            <w:tcW w:w="735" w:type="pct"/>
            <w:shd w:val="clear" w:color="auto" w:fill="auto"/>
          </w:tcPr>
          <w:p w14:paraId="0F9667D6"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Continuous</w:t>
            </w:r>
          </w:p>
        </w:tc>
        <w:tc>
          <w:tcPr>
            <w:tcW w:w="842" w:type="pct"/>
            <w:shd w:val="clear" w:color="auto" w:fill="auto"/>
          </w:tcPr>
          <w:p w14:paraId="181A2AA3" w14:textId="31CF3838" w:rsidR="00007D91" w:rsidRPr="001F4EC0" w:rsidRDefault="00007D91" w:rsidP="00821962">
            <w:pPr>
              <w:pStyle w:val="TableText"/>
              <w:rPr>
                <w:rStyle w:val="Blue"/>
                <w:rFonts w:cs="Calibri"/>
                <w:sz w:val="18"/>
                <w:szCs w:val="18"/>
              </w:rPr>
            </w:pPr>
            <w:r w:rsidRPr="00145D07">
              <w:rPr>
                <w:rStyle w:val="Blue"/>
                <w:rFonts w:cs="Calibri"/>
                <w:color w:val="auto"/>
                <w:sz w:val="18"/>
                <w:szCs w:val="18"/>
              </w:rPr>
              <w:t>Condition</w:t>
            </w:r>
            <w:r w:rsidR="003A60C6" w:rsidRPr="00145D07">
              <w:rPr>
                <w:rStyle w:val="Blue"/>
                <w:rFonts w:cs="Calibri"/>
                <w:color w:val="auto"/>
                <w:sz w:val="18"/>
                <w:szCs w:val="18"/>
              </w:rPr>
              <w:t>s</w:t>
            </w:r>
            <w:r w:rsidRPr="00145D07">
              <w:rPr>
                <w:rStyle w:val="Blue"/>
                <w:rFonts w:cs="Calibri"/>
                <w:color w:val="auto"/>
                <w:sz w:val="18"/>
                <w:szCs w:val="18"/>
              </w:rPr>
              <w:t xml:space="preserve"> 3.1.</w:t>
            </w:r>
            <w:r w:rsidR="00145D07" w:rsidRPr="00145D07">
              <w:rPr>
                <w:rStyle w:val="Blue"/>
                <w:rFonts w:cs="Calibri"/>
                <w:color w:val="auto"/>
                <w:sz w:val="18"/>
                <w:szCs w:val="18"/>
              </w:rPr>
              <w:t>4</w:t>
            </w:r>
            <w:r w:rsidRPr="00145D07">
              <w:rPr>
                <w:rStyle w:val="Blue"/>
                <w:rFonts w:cs="Calibri"/>
                <w:color w:val="auto"/>
                <w:sz w:val="18"/>
                <w:szCs w:val="18"/>
              </w:rPr>
              <w:t xml:space="preserve"> and 3.3.</w:t>
            </w:r>
            <w:r w:rsidR="00145D07" w:rsidRPr="00145D07">
              <w:rPr>
                <w:rStyle w:val="Blue"/>
                <w:rFonts w:cs="Calibri"/>
                <w:color w:val="auto"/>
                <w:sz w:val="18"/>
                <w:szCs w:val="18"/>
              </w:rPr>
              <w:t>8</w:t>
            </w:r>
            <w:r w:rsidRPr="00145D07">
              <w:rPr>
                <w:rStyle w:val="Blue"/>
                <w:rFonts w:cs="Calibri"/>
                <w:color w:val="auto"/>
                <w:sz w:val="18"/>
                <w:szCs w:val="18"/>
              </w:rPr>
              <w:t xml:space="preserve"> appl</w:t>
            </w:r>
            <w:r w:rsidR="003A60C6" w:rsidRPr="00145D07">
              <w:rPr>
                <w:rStyle w:val="Blue"/>
                <w:rFonts w:cs="Calibri"/>
                <w:color w:val="auto"/>
                <w:sz w:val="18"/>
                <w:szCs w:val="18"/>
              </w:rPr>
              <w:t>y</w:t>
            </w:r>
          </w:p>
        </w:tc>
      </w:tr>
      <w:tr w:rsidR="002871A7" w:rsidRPr="00C25946" w14:paraId="48A835EB" w14:textId="77777777" w:rsidTr="00E82D69">
        <w:trPr>
          <w:cantSplit/>
        </w:trPr>
        <w:tc>
          <w:tcPr>
            <w:tcW w:w="621"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15-minute instantaneous or averaged flow</w:t>
            </w:r>
          </w:p>
        </w:tc>
        <w:tc>
          <w:tcPr>
            <w:tcW w:w="675" w:type="pct"/>
            <w:shd w:val="clear" w:color="auto" w:fill="auto"/>
          </w:tcPr>
          <w:p w14:paraId="4C4EF75C"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No limit set. Record as l/s</w:t>
            </w:r>
          </w:p>
        </w:tc>
        <w:tc>
          <w:tcPr>
            <w:tcW w:w="767" w:type="pct"/>
            <w:shd w:val="clear" w:color="auto" w:fill="auto"/>
          </w:tcPr>
          <w:p w14:paraId="0C747558" w14:textId="7DD45911"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15-minute</w:t>
            </w:r>
          </w:p>
        </w:tc>
        <w:tc>
          <w:tcPr>
            <w:tcW w:w="620" w:type="pct"/>
            <w:shd w:val="clear" w:color="auto" w:fill="auto"/>
          </w:tcPr>
          <w:p w14:paraId="6AC65A2D"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567E6CCD"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Continuous</w:t>
            </w:r>
          </w:p>
        </w:tc>
        <w:tc>
          <w:tcPr>
            <w:tcW w:w="842" w:type="pct"/>
            <w:shd w:val="clear" w:color="auto" w:fill="auto"/>
          </w:tcPr>
          <w:p w14:paraId="4B20E96F"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N/A</w:t>
            </w:r>
          </w:p>
        </w:tc>
      </w:tr>
      <w:tr w:rsidR="002871A7" w:rsidRPr="00C25946" w14:paraId="77790155" w14:textId="77777777" w:rsidTr="00E82D69">
        <w:trPr>
          <w:cantSplit/>
        </w:trPr>
        <w:tc>
          <w:tcPr>
            <w:tcW w:w="621"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ATU-BOD as O</w:t>
            </w:r>
            <w:r w:rsidRPr="00686943">
              <w:rPr>
                <w:rStyle w:val="Blue"/>
                <w:rFonts w:cs="Calibri"/>
                <w:color w:val="auto"/>
                <w:sz w:val="18"/>
                <w:szCs w:val="18"/>
                <w:vertAlign w:val="subscript"/>
              </w:rPr>
              <w:t>2</w:t>
            </w:r>
          </w:p>
        </w:tc>
        <w:tc>
          <w:tcPr>
            <w:tcW w:w="675" w:type="pct"/>
            <w:shd w:val="clear" w:color="auto" w:fill="auto"/>
          </w:tcPr>
          <w:p w14:paraId="7A8F79BC" w14:textId="127EFF5F" w:rsidR="00007D91" w:rsidRPr="00686943" w:rsidRDefault="00686943" w:rsidP="00821962">
            <w:pPr>
              <w:pStyle w:val="TableText"/>
              <w:rPr>
                <w:rStyle w:val="Blue"/>
                <w:rFonts w:cs="Calibri"/>
                <w:color w:val="auto"/>
                <w:sz w:val="18"/>
                <w:szCs w:val="18"/>
              </w:rPr>
            </w:pPr>
            <w:r w:rsidRPr="00686943">
              <w:rPr>
                <w:rStyle w:val="Blue"/>
                <w:rFonts w:cs="Calibri"/>
                <w:color w:val="auto"/>
                <w:sz w:val="18"/>
                <w:szCs w:val="18"/>
              </w:rPr>
              <w:t>40</w:t>
            </w:r>
            <w:r w:rsidR="00007D91" w:rsidRPr="00686943">
              <w:rPr>
                <w:rStyle w:val="Blue"/>
                <w:rFonts w:cs="Calibri"/>
                <w:color w:val="auto"/>
                <w:sz w:val="18"/>
                <w:szCs w:val="18"/>
              </w:rPr>
              <w:t xml:space="preserve"> mg/l</w:t>
            </w:r>
          </w:p>
        </w:tc>
        <w:tc>
          <w:tcPr>
            <w:tcW w:w="767" w:type="pct"/>
            <w:shd w:val="clear" w:color="auto" w:fill="auto"/>
          </w:tcPr>
          <w:p w14:paraId="6D3E10F0"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Instantaneous (spot sample)</w:t>
            </w:r>
          </w:p>
        </w:tc>
        <w:tc>
          <w:tcPr>
            <w:tcW w:w="620" w:type="pct"/>
            <w:shd w:val="clear" w:color="auto" w:fill="auto"/>
          </w:tcPr>
          <w:p w14:paraId="011CB9E8"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4614B05A"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As specified in schedule 3B</w:t>
            </w:r>
          </w:p>
        </w:tc>
        <w:tc>
          <w:tcPr>
            <w:tcW w:w="842" w:type="pct"/>
            <w:shd w:val="clear" w:color="auto" w:fill="auto"/>
          </w:tcPr>
          <w:p w14:paraId="22BE59F2"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Look up table</w:t>
            </w:r>
          </w:p>
          <w:p w14:paraId="7B8D5168" w14:textId="77777777" w:rsidR="00007D91" w:rsidRPr="00686943" w:rsidRDefault="00007D91" w:rsidP="00821962">
            <w:pPr>
              <w:pStyle w:val="TableText"/>
              <w:rPr>
                <w:rStyle w:val="Blue"/>
                <w:rFonts w:cs="Calibri"/>
                <w:color w:val="auto"/>
                <w:sz w:val="18"/>
                <w:szCs w:val="18"/>
              </w:rPr>
            </w:pPr>
            <w:r w:rsidRPr="00686943">
              <w:rPr>
                <w:rStyle w:val="Blue"/>
                <w:rFonts w:cs="Calibri"/>
                <w:color w:val="auto"/>
                <w:sz w:val="18"/>
                <w:szCs w:val="18"/>
              </w:rPr>
              <w:t>(Conditions 3.1.2 and 3.1.3 apply)</w:t>
            </w:r>
          </w:p>
        </w:tc>
      </w:tr>
      <w:tr w:rsidR="00874412" w:rsidRPr="00C25946" w14:paraId="761ACA93" w14:textId="77777777" w:rsidTr="00E82D69">
        <w:trPr>
          <w:cantSplit/>
        </w:trPr>
        <w:tc>
          <w:tcPr>
            <w:tcW w:w="621" w:type="pct"/>
            <w:vMerge/>
            <w:shd w:val="clear" w:color="auto" w:fill="auto"/>
          </w:tcPr>
          <w:p w14:paraId="157D2F95" w14:textId="77777777" w:rsidR="00874412" w:rsidRPr="001F4EC0" w:rsidRDefault="00874412" w:rsidP="00874412">
            <w:pPr>
              <w:pStyle w:val="TableText"/>
              <w:rPr>
                <w:rStyle w:val="Blue"/>
                <w:sz w:val="18"/>
                <w:szCs w:val="18"/>
              </w:rPr>
            </w:pPr>
          </w:p>
        </w:tc>
        <w:tc>
          <w:tcPr>
            <w:tcW w:w="740" w:type="pct"/>
            <w:shd w:val="clear" w:color="auto" w:fill="auto"/>
          </w:tcPr>
          <w:p w14:paraId="7E972B03" w14:textId="5EACA1B6"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Ammoniacal nitrogen (expressed as N)</w:t>
            </w:r>
          </w:p>
        </w:tc>
        <w:tc>
          <w:tcPr>
            <w:tcW w:w="675" w:type="pct"/>
            <w:shd w:val="clear" w:color="auto" w:fill="auto"/>
          </w:tcPr>
          <w:p w14:paraId="085A01A9" w14:textId="4D5FE5F8" w:rsidR="00874412" w:rsidRPr="00686943" w:rsidRDefault="00686943" w:rsidP="00874412">
            <w:pPr>
              <w:pStyle w:val="TableText"/>
              <w:rPr>
                <w:rStyle w:val="Blue"/>
                <w:rFonts w:cs="Calibri"/>
                <w:color w:val="auto"/>
                <w:sz w:val="18"/>
                <w:szCs w:val="18"/>
              </w:rPr>
            </w:pPr>
            <w:r w:rsidRPr="00686943">
              <w:rPr>
                <w:rStyle w:val="Blue"/>
                <w:rFonts w:cs="Calibri"/>
                <w:color w:val="auto"/>
                <w:sz w:val="18"/>
                <w:szCs w:val="18"/>
              </w:rPr>
              <w:t>15</w:t>
            </w:r>
            <w:r w:rsidR="00874412" w:rsidRPr="00686943">
              <w:rPr>
                <w:rStyle w:val="Blue"/>
                <w:rFonts w:cs="Calibri"/>
                <w:color w:val="auto"/>
                <w:sz w:val="18"/>
                <w:szCs w:val="18"/>
              </w:rPr>
              <w:t xml:space="preserve"> mg/l</w:t>
            </w:r>
          </w:p>
        </w:tc>
        <w:tc>
          <w:tcPr>
            <w:tcW w:w="767" w:type="pct"/>
            <w:shd w:val="clear" w:color="auto" w:fill="auto"/>
          </w:tcPr>
          <w:p w14:paraId="7FFE75B3" w14:textId="59639F86"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Instantaneous (spot sample)</w:t>
            </w:r>
          </w:p>
        </w:tc>
        <w:tc>
          <w:tcPr>
            <w:tcW w:w="620" w:type="pct"/>
            <w:shd w:val="clear" w:color="auto" w:fill="auto"/>
          </w:tcPr>
          <w:p w14:paraId="5FF654E7" w14:textId="5DEBAB4C"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08240BF2" w14:textId="351777B9"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As specified in schedule 3B</w:t>
            </w:r>
          </w:p>
        </w:tc>
        <w:tc>
          <w:tcPr>
            <w:tcW w:w="842" w:type="pct"/>
            <w:shd w:val="clear" w:color="auto" w:fill="auto"/>
          </w:tcPr>
          <w:p w14:paraId="6058CA5F" w14:textId="77777777"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Look up table</w:t>
            </w:r>
          </w:p>
          <w:p w14:paraId="69EAF736" w14:textId="49589A5E"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(Conditions 3.1.2 and 3.1.3 apply)</w:t>
            </w:r>
          </w:p>
        </w:tc>
      </w:tr>
      <w:tr w:rsidR="00874412" w:rsidRPr="00C25946" w14:paraId="55D6F628" w14:textId="77777777" w:rsidTr="00E82D69">
        <w:trPr>
          <w:cantSplit/>
        </w:trPr>
        <w:tc>
          <w:tcPr>
            <w:tcW w:w="621" w:type="pct"/>
            <w:vMerge/>
            <w:shd w:val="clear" w:color="auto" w:fill="auto"/>
          </w:tcPr>
          <w:p w14:paraId="1BD32EE1" w14:textId="77777777" w:rsidR="00874412" w:rsidRPr="001F4EC0" w:rsidRDefault="00874412" w:rsidP="00874412">
            <w:pPr>
              <w:pStyle w:val="TableText"/>
              <w:rPr>
                <w:rStyle w:val="Blue"/>
                <w:sz w:val="18"/>
                <w:szCs w:val="18"/>
              </w:rPr>
            </w:pPr>
          </w:p>
        </w:tc>
        <w:tc>
          <w:tcPr>
            <w:tcW w:w="740" w:type="pct"/>
            <w:shd w:val="clear" w:color="auto" w:fill="auto"/>
          </w:tcPr>
          <w:p w14:paraId="726B0EB8" w14:textId="6CFDFCD9"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Suspended solids (measured after drying at 105°C)</w:t>
            </w:r>
          </w:p>
        </w:tc>
        <w:tc>
          <w:tcPr>
            <w:tcW w:w="675" w:type="pct"/>
            <w:shd w:val="clear" w:color="auto" w:fill="auto"/>
          </w:tcPr>
          <w:p w14:paraId="10209DCF" w14:textId="0825E1E2" w:rsidR="00874412" w:rsidRPr="00686943" w:rsidRDefault="00686943" w:rsidP="00874412">
            <w:pPr>
              <w:pStyle w:val="TableText"/>
              <w:rPr>
                <w:rStyle w:val="Blue"/>
                <w:rFonts w:cs="Calibri"/>
                <w:color w:val="auto"/>
                <w:sz w:val="18"/>
                <w:szCs w:val="18"/>
              </w:rPr>
            </w:pPr>
            <w:r w:rsidRPr="00686943">
              <w:rPr>
                <w:rStyle w:val="Blue"/>
                <w:rFonts w:cs="Calibri"/>
                <w:color w:val="auto"/>
                <w:sz w:val="18"/>
                <w:szCs w:val="18"/>
              </w:rPr>
              <w:t>60</w:t>
            </w:r>
            <w:r w:rsidR="00874412" w:rsidRPr="00686943">
              <w:rPr>
                <w:rStyle w:val="Blue"/>
                <w:rFonts w:cs="Calibri"/>
                <w:color w:val="auto"/>
                <w:sz w:val="18"/>
                <w:szCs w:val="18"/>
              </w:rPr>
              <w:t xml:space="preserve"> mg/l</w:t>
            </w:r>
          </w:p>
        </w:tc>
        <w:tc>
          <w:tcPr>
            <w:tcW w:w="767" w:type="pct"/>
            <w:shd w:val="clear" w:color="auto" w:fill="auto"/>
          </w:tcPr>
          <w:p w14:paraId="4E52D681" w14:textId="77777777"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Instantaneous (spot sample)</w:t>
            </w:r>
          </w:p>
        </w:tc>
        <w:tc>
          <w:tcPr>
            <w:tcW w:w="620" w:type="pct"/>
            <w:shd w:val="clear" w:color="auto" w:fill="auto"/>
          </w:tcPr>
          <w:p w14:paraId="5AFBF791" w14:textId="77777777"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0F555450" w14:textId="77777777"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As specified in schedule 3B</w:t>
            </w:r>
          </w:p>
        </w:tc>
        <w:tc>
          <w:tcPr>
            <w:tcW w:w="842" w:type="pct"/>
            <w:shd w:val="clear" w:color="auto" w:fill="auto"/>
          </w:tcPr>
          <w:p w14:paraId="57904459" w14:textId="77777777"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Look up table</w:t>
            </w:r>
          </w:p>
          <w:p w14:paraId="549AE884" w14:textId="77777777" w:rsidR="00874412" w:rsidRPr="00686943" w:rsidRDefault="00874412" w:rsidP="00874412">
            <w:pPr>
              <w:pStyle w:val="TableText"/>
              <w:rPr>
                <w:rStyle w:val="Blue"/>
                <w:rFonts w:cs="Calibri"/>
                <w:color w:val="auto"/>
                <w:sz w:val="18"/>
                <w:szCs w:val="18"/>
              </w:rPr>
            </w:pPr>
            <w:r w:rsidRPr="00686943">
              <w:rPr>
                <w:rStyle w:val="Blue"/>
                <w:rFonts w:cs="Calibri"/>
                <w:color w:val="auto"/>
                <w:sz w:val="18"/>
                <w:szCs w:val="18"/>
              </w:rPr>
              <w:t>(Conditions 3.1.2 and 3.1.3 apply)</w:t>
            </w:r>
          </w:p>
        </w:tc>
      </w:tr>
      <w:tr w:rsidR="00874412" w:rsidRPr="00C25946" w14:paraId="084566C5" w14:textId="77777777" w:rsidTr="00E82D69">
        <w:trPr>
          <w:cantSplit/>
        </w:trPr>
        <w:tc>
          <w:tcPr>
            <w:tcW w:w="621" w:type="pct"/>
            <w:vMerge/>
            <w:shd w:val="clear" w:color="auto" w:fill="auto"/>
          </w:tcPr>
          <w:p w14:paraId="09ADA359" w14:textId="77777777" w:rsidR="00874412" w:rsidRPr="00FC55D1" w:rsidRDefault="00874412" w:rsidP="00874412">
            <w:pPr>
              <w:pStyle w:val="TableText"/>
              <w:rPr>
                <w:rStyle w:val="Blue"/>
              </w:rPr>
            </w:pPr>
          </w:p>
        </w:tc>
        <w:tc>
          <w:tcPr>
            <w:tcW w:w="740" w:type="pct"/>
            <w:shd w:val="clear" w:color="auto" w:fill="auto"/>
          </w:tcPr>
          <w:p w14:paraId="656035B7" w14:textId="77777777" w:rsidR="00874412" w:rsidRPr="00686943" w:rsidRDefault="00874412" w:rsidP="00874412">
            <w:pPr>
              <w:pStyle w:val="TableText"/>
              <w:rPr>
                <w:rStyle w:val="Blue"/>
                <w:color w:val="auto"/>
                <w:sz w:val="18"/>
                <w:szCs w:val="18"/>
              </w:rPr>
            </w:pPr>
            <w:r w:rsidRPr="00686943">
              <w:rPr>
                <w:rStyle w:val="Blue"/>
                <w:color w:val="auto"/>
                <w:sz w:val="18"/>
                <w:szCs w:val="18"/>
              </w:rPr>
              <w:t>Visible oil or grease</w:t>
            </w:r>
          </w:p>
        </w:tc>
        <w:tc>
          <w:tcPr>
            <w:tcW w:w="675" w:type="pct"/>
            <w:shd w:val="clear" w:color="auto" w:fill="auto"/>
          </w:tcPr>
          <w:p w14:paraId="36F9AA03" w14:textId="77777777" w:rsidR="00874412" w:rsidRPr="00686943" w:rsidRDefault="00874412" w:rsidP="00874412">
            <w:pPr>
              <w:pStyle w:val="TableText"/>
              <w:rPr>
                <w:rStyle w:val="Blue"/>
                <w:color w:val="auto"/>
                <w:sz w:val="18"/>
                <w:szCs w:val="18"/>
              </w:rPr>
            </w:pPr>
            <w:r w:rsidRPr="00686943">
              <w:rPr>
                <w:rStyle w:val="Blue"/>
                <w:color w:val="auto"/>
                <w:sz w:val="18"/>
                <w:szCs w:val="18"/>
              </w:rPr>
              <w:t>No significant trace present so far as is reasonably practicable</w:t>
            </w:r>
          </w:p>
        </w:tc>
        <w:tc>
          <w:tcPr>
            <w:tcW w:w="767" w:type="pct"/>
            <w:shd w:val="clear" w:color="auto" w:fill="auto"/>
          </w:tcPr>
          <w:p w14:paraId="22FC0A96" w14:textId="4BDE623F" w:rsidR="00874412" w:rsidRPr="00686943" w:rsidRDefault="00874412" w:rsidP="00874412">
            <w:pPr>
              <w:pStyle w:val="TableText"/>
              <w:rPr>
                <w:rStyle w:val="Blue"/>
                <w:color w:val="auto"/>
                <w:sz w:val="18"/>
                <w:szCs w:val="18"/>
              </w:rPr>
            </w:pPr>
            <w:r w:rsidRPr="00686943">
              <w:rPr>
                <w:rStyle w:val="Blue"/>
                <w:color w:val="auto"/>
                <w:sz w:val="18"/>
                <w:szCs w:val="18"/>
              </w:rPr>
              <w:t>Instantaneous (visual examination)</w:t>
            </w:r>
          </w:p>
        </w:tc>
        <w:tc>
          <w:tcPr>
            <w:tcW w:w="620" w:type="pct"/>
            <w:shd w:val="clear" w:color="auto" w:fill="auto"/>
          </w:tcPr>
          <w:p w14:paraId="3A2ED9A2" w14:textId="77777777" w:rsidR="00874412" w:rsidRPr="00686943" w:rsidRDefault="00874412" w:rsidP="00874412">
            <w:pPr>
              <w:pStyle w:val="TableText"/>
              <w:rPr>
                <w:rStyle w:val="Blue"/>
                <w:color w:val="auto"/>
                <w:sz w:val="18"/>
                <w:szCs w:val="18"/>
              </w:rPr>
            </w:pPr>
            <w:r w:rsidRPr="00686943">
              <w:rPr>
                <w:rStyle w:val="Blue"/>
                <w:color w:val="auto"/>
                <w:sz w:val="18"/>
                <w:szCs w:val="18"/>
              </w:rPr>
              <w:t>N/A</w:t>
            </w:r>
          </w:p>
        </w:tc>
        <w:tc>
          <w:tcPr>
            <w:tcW w:w="735" w:type="pct"/>
            <w:shd w:val="clear" w:color="auto" w:fill="auto"/>
          </w:tcPr>
          <w:p w14:paraId="325FFE15" w14:textId="77777777" w:rsidR="00874412" w:rsidRPr="00686943" w:rsidRDefault="00874412" w:rsidP="00874412">
            <w:pPr>
              <w:pStyle w:val="TableText"/>
              <w:rPr>
                <w:rStyle w:val="Blue"/>
                <w:color w:val="auto"/>
                <w:sz w:val="18"/>
                <w:szCs w:val="18"/>
              </w:rPr>
            </w:pPr>
            <w:r w:rsidRPr="00686943">
              <w:rPr>
                <w:rStyle w:val="Blue"/>
                <w:color w:val="auto"/>
                <w:sz w:val="18"/>
                <w:szCs w:val="18"/>
              </w:rPr>
              <w:t>N/A</w:t>
            </w:r>
          </w:p>
        </w:tc>
        <w:tc>
          <w:tcPr>
            <w:tcW w:w="842" w:type="pct"/>
            <w:shd w:val="clear" w:color="auto" w:fill="auto"/>
          </w:tcPr>
          <w:p w14:paraId="27A34A7D" w14:textId="77777777" w:rsidR="00874412" w:rsidRPr="00686943" w:rsidRDefault="00874412" w:rsidP="00874412">
            <w:pPr>
              <w:pStyle w:val="TableText"/>
              <w:rPr>
                <w:rStyle w:val="Blue"/>
                <w:color w:val="auto"/>
                <w:sz w:val="18"/>
                <w:szCs w:val="18"/>
              </w:rPr>
            </w:pPr>
            <w:r w:rsidRPr="00686943">
              <w:rPr>
                <w:rStyle w:val="Blue"/>
                <w:color w:val="auto"/>
                <w:sz w:val="18"/>
                <w:szCs w:val="18"/>
              </w:rPr>
              <w:t>No significant trace</w:t>
            </w:r>
          </w:p>
          <w:p w14:paraId="3E6D759A" w14:textId="77777777" w:rsidR="00874412" w:rsidRPr="00686943" w:rsidRDefault="00874412" w:rsidP="00874412">
            <w:pPr>
              <w:pStyle w:val="TableText"/>
              <w:rPr>
                <w:rStyle w:val="Blue"/>
                <w:color w:val="auto"/>
                <w:sz w:val="18"/>
                <w:szCs w:val="18"/>
              </w:rPr>
            </w:pPr>
            <w:r w:rsidRPr="00686943">
              <w:rPr>
                <w:rStyle w:val="Blue"/>
                <w:color w:val="auto"/>
                <w:sz w:val="18"/>
                <w:szCs w:val="18"/>
              </w:rPr>
              <w:t>(Condition 3.1.3 applies)</w:t>
            </w:r>
          </w:p>
        </w:tc>
      </w:tr>
      <w:tr w:rsidR="00874412" w:rsidRPr="00C25946" w14:paraId="370000B3" w14:textId="77777777" w:rsidTr="00E82D69">
        <w:trPr>
          <w:cantSplit/>
        </w:trPr>
        <w:tc>
          <w:tcPr>
            <w:tcW w:w="621" w:type="pct"/>
            <w:vMerge w:val="restart"/>
            <w:shd w:val="clear" w:color="auto" w:fill="auto"/>
          </w:tcPr>
          <w:p w14:paraId="5A28DAD2" w14:textId="1239389D" w:rsidR="00874412" w:rsidRPr="00B46BEA" w:rsidRDefault="00874412" w:rsidP="00874412">
            <w:pPr>
              <w:pStyle w:val="TableText"/>
              <w:rPr>
                <w:rStyle w:val="Blue"/>
                <w:color w:val="auto"/>
                <w:sz w:val="18"/>
                <w:szCs w:val="18"/>
              </w:rPr>
            </w:pPr>
            <w:r w:rsidRPr="00B46BEA">
              <w:rPr>
                <w:rStyle w:val="Blue"/>
                <w:color w:val="auto"/>
                <w:sz w:val="18"/>
                <w:szCs w:val="18"/>
              </w:rPr>
              <w:t>A2 Storm sewage via Storm</w:t>
            </w:r>
            <w:r w:rsidR="000F0B68" w:rsidRPr="00B46BEA">
              <w:rPr>
                <w:rStyle w:val="Blue"/>
                <w:color w:val="auto"/>
                <w:sz w:val="18"/>
                <w:szCs w:val="18"/>
              </w:rPr>
              <w:t xml:space="preserve"> </w:t>
            </w:r>
            <w:r w:rsidRPr="00B46BEA">
              <w:rPr>
                <w:rStyle w:val="Blue"/>
                <w:color w:val="auto"/>
                <w:sz w:val="18"/>
                <w:szCs w:val="18"/>
              </w:rPr>
              <w:t>Discharge Point</w:t>
            </w:r>
          </w:p>
          <w:p w14:paraId="6C5F8972" w14:textId="77777777" w:rsidR="00874412" w:rsidRPr="001F4EC0" w:rsidRDefault="00874412" w:rsidP="00874412">
            <w:pPr>
              <w:pStyle w:val="TableText"/>
              <w:rPr>
                <w:rStyle w:val="Blue"/>
                <w:sz w:val="18"/>
                <w:szCs w:val="18"/>
              </w:rPr>
            </w:pPr>
          </w:p>
          <w:p w14:paraId="2828CE7B" w14:textId="77777777" w:rsidR="00874412" w:rsidRPr="001F4EC0" w:rsidRDefault="00874412" w:rsidP="00874412">
            <w:pPr>
              <w:pStyle w:val="TableText"/>
              <w:rPr>
                <w:rStyle w:val="Blue"/>
                <w:sz w:val="18"/>
                <w:szCs w:val="18"/>
              </w:rPr>
            </w:pPr>
          </w:p>
        </w:tc>
        <w:tc>
          <w:tcPr>
            <w:tcW w:w="740" w:type="pct"/>
            <w:shd w:val="clear" w:color="auto" w:fill="auto"/>
          </w:tcPr>
          <w:p w14:paraId="70A4B682" w14:textId="7A9E8ABD" w:rsidR="00874412" w:rsidRPr="00A530C0" w:rsidRDefault="00874412" w:rsidP="00874412">
            <w:pPr>
              <w:pStyle w:val="TableText"/>
              <w:rPr>
                <w:rStyle w:val="Blue"/>
                <w:color w:val="000000" w:themeColor="text1"/>
                <w:sz w:val="18"/>
                <w:szCs w:val="18"/>
              </w:rPr>
            </w:pPr>
            <w:r w:rsidRPr="00A530C0">
              <w:rPr>
                <w:rFonts w:cs="Arial"/>
                <w:color w:val="000000" w:themeColor="text1"/>
                <w:sz w:val="18"/>
                <w:szCs w:val="18"/>
              </w:rPr>
              <w:t>Discharge start and end times</w:t>
            </w:r>
          </w:p>
        </w:tc>
        <w:tc>
          <w:tcPr>
            <w:tcW w:w="675" w:type="pct"/>
            <w:shd w:val="clear" w:color="auto" w:fill="auto"/>
          </w:tcPr>
          <w:p w14:paraId="69BFF652" w14:textId="77777777" w:rsidR="00874412" w:rsidRPr="00A530C0" w:rsidRDefault="00874412" w:rsidP="00874412">
            <w:pPr>
              <w:pStyle w:val="TableText"/>
              <w:rPr>
                <w:rFonts w:cs="Arial"/>
                <w:color w:val="000000" w:themeColor="text1"/>
                <w:sz w:val="18"/>
                <w:szCs w:val="18"/>
              </w:rPr>
            </w:pPr>
            <w:r w:rsidRPr="00A530C0">
              <w:rPr>
                <w:rFonts w:cs="Arial"/>
                <w:color w:val="000000" w:themeColor="text1"/>
                <w:sz w:val="18"/>
                <w:szCs w:val="18"/>
              </w:rPr>
              <w:t>N/A</w:t>
            </w:r>
          </w:p>
          <w:p w14:paraId="04598C1F" w14:textId="77777777" w:rsidR="00874412" w:rsidRPr="00A530C0" w:rsidRDefault="00874412" w:rsidP="00874412">
            <w:pPr>
              <w:pStyle w:val="TableText"/>
              <w:rPr>
                <w:rFonts w:cs="Arial"/>
                <w:color w:val="000000" w:themeColor="text1"/>
                <w:sz w:val="18"/>
                <w:szCs w:val="18"/>
              </w:rPr>
            </w:pPr>
          </w:p>
          <w:p w14:paraId="770BC1BF" w14:textId="77777777" w:rsidR="00874412" w:rsidRPr="00A530C0" w:rsidRDefault="00874412" w:rsidP="00874412">
            <w:pPr>
              <w:pStyle w:val="TableText"/>
              <w:rPr>
                <w:rStyle w:val="Blue"/>
                <w:color w:val="000000" w:themeColor="text1"/>
                <w:sz w:val="18"/>
                <w:szCs w:val="18"/>
              </w:rPr>
            </w:pPr>
          </w:p>
        </w:tc>
        <w:tc>
          <w:tcPr>
            <w:tcW w:w="767" w:type="pct"/>
            <w:shd w:val="clear" w:color="auto" w:fill="auto"/>
          </w:tcPr>
          <w:p w14:paraId="7A613D0D" w14:textId="77777777" w:rsidR="00874412" w:rsidRPr="00A530C0" w:rsidRDefault="00874412" w:rsidP="00874412">
            <w:pPr>
              <w:pStyle w:val="TableText"/>
              <w:rPr>
                <w:rFonts w:cs="Arial"/>
                <w:color w:val="000000" w:themeColor="text1"/>
                <w:sz w:val="18"/>
                <w:szCs w:val="18"/>
              </w:rPr>
            </w:pPr>
            <w:r w:rsidRPr="00A530C0">
              <w:rPr>
                <w:rFonts w:cs="Arial"/>
                <w:color w:val="000000" w:themeColor="text1"/>
                <w:sz w:val="18"/>
                <w:szCs w:val="18"/>
              </w:rPr>
              <w:t>N/A</w:t>
            </w:r>
          </w:p>
          <w:p w14:paraId="7F7019F9" w14:textId="77777777" w:rsidR="00874412" w:rsidRPr="00A530C0" w:rsidRDefault="00874412" w:rsidP="00874412">
            <w:pPr>
              <w:pStyle w:val="TableText"/>
              <w:rPr>
                <w:rFonts w:cs="Arial"/>
                <w:color w:val="000000" w:themeColor="text1"/>
                <w:sz w:val="18"/>
                <w:szCs w:val="18"/>
              </w:rPr>
            </w:pPr>
          </w:p>
          <w:p w14:paraId="3558BAC8" w14:textId="77777777" w:rsidR="00874412" w:rsidRPr="00A530C0" w:rsidRDefault="00874412" w:rsidP="00874412">
            <w:pPr>
              <w:pStyle w:val="TableText"/>
              <w:rPr>
                <w:rStyle w:val="Blue"/>
                <w:color w:val="000000" w:themeColor="text1"/>
                <w:sz w:val="18"/>
                <w:szCs w:val="18"/>
              </w:rPr>
            </w:pPr>
          </w:p>
        </w:tc>
        <w:tc>
          <w:tcPr>
            <w:tcW w:w="620" w:type="pct"/>
            <w:shd w:val="clear" w:color="auto" w:fill="auto"/>
          </w:tcPr>
          <w:p w14:paraId="7431C59C" w14:textId="0AA16836" w:rsidR="00874412" w:rsidRPr="002777DA" w:rsidRDefault="00874412" w:rsidP="00874412">
            <w:pPr>
              <w:pStyle w:val="TableText"/>
              <w:rPr>
                <w:rStyle w:val="Blue"/>
                <w:color w:val="000000" w:themeColor="text1"/>
                <w:sz w:val="18"/>
                <w:szCs w:val="18"/>
              </w:rPr>
            </w:pPr>
            <w:r w:rsidRPr="002777DA">
              <w:rPr>
                <w:rFonts w:cs="Arial"/>
                <w:color w:val="000000" w:themeColor="text1"/>
                <w:sz w:val="18"/>
                <w:szCs w:val="18"/>
              </w:rPr>
              <w:t>Condition 3.3.3 does not apply</w:t>
            </w:r>
            <w:r w:rsidRPr="002777DA">
              <w:rPr>
                <w:rStyle w:val="Blue"/>
                <w:rFonts w:cs="Arial"/>
                <w:color w:val="000000" w:themeColor="text1"/>
                <w:sz w:val="18"/>
                <w:szCs w:val="18"/>
              </w:rPr>
              <w:t xml:space="preserve"> </w:t>
            </w:r>
          </w:p>
        </w:tc>
        <w:tc>
          <w:tcPr>
            <w:tcW w:w="735" w:type="pct"/>
            <w:shd w:val="clear" w:color="auto" w:fill="auto"/>
          </w:tcPr>
          <w:p w14:paraId="3476D9E6" w14:textId="6D2791BE" w:rsidR="00874412" w:rsidRPr="00A530C0" w:rsidRDefault="00874412" w:rsidP="00874412">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2" w:type="pct"/>
            <w:shd w:val="clear" w:color="auto" w:fill="auto"/>
          </w:tcPr>
          <w:p w14:paraId="220F13B8" w14:textId="77777777" w:rsidR="00874412" w:rsidRPr="00A530C0" w:rsidRDefault="00874412" w:rsidP="00874412">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874412" w:rsidRPr="00A530C0" w:rsidRDefault="00874412" w:rsidP="00874412">
            <w:pPr>
              <w:pStyle w:val="TableText"/>
              <w:rPr>
                <w:rFonts w:cs="Arial"/>
                <w:color w:val="000000" w:themeColor="text1"/>
                <w:sz w:val="18"/>
                <w:szCs w:val="18"/>
              </w:rPr>
            </w:pPr>
          </w:p>
          <w:p w14:paraId="73F91DFA" w14:textId="77777777" w:rsidR="00874412" w:rsidRPr="00A530C0" w:rsidRDefault="00874412" w:rsidP="00874412">
            <w:pPr>
              <w:pStyle w:val="TableText"/>
              <w:rPr>
                <w:rStyle w:val="Blue"/>
                <w:color w:val="000000" w:themeColor="text1"/>
                <w:sz w:val="18"/>
                <w:szCs w:val="18"/>
              </w:rPr>
            </w:pPr>
          </w:p>
        </w:tc>
      </w:tr>
      <w:tr w:rsidR="00874412" w:rsidRPr="00C25946" w14:paraId="0FD26A9B" w14:textId="77777777" w:rsidTr="00E82D69">
        <w:trPr>
          <w:cantSplit/>
        </w:trPr>
        <w:tc>
          <w:tcPr>
            <w:tcW w:w="621" w:type="pct"/>
            <w:vMerge/>
            <w:shd w:val="clear" w:color="auto" w:fill="auto"/>
          </w:tcPr>
          <w:p w14:paraId="0209C210" w14:textId="77777777" w:rsidR="00874412" w:rsidRPr="001F4EC0" w:rsidRDefault="00874412" w:rsidP="00874412">
            <w:pPr>
              <w:pStyle w:val="TableText"/>
              <w:rPr>
                <w:rStyle w:val="Blue"/>
                <w:sz w:val="18"/>
                <w:szCs w:val="18"/>
              </w:rPr>
            </w:pPr>
          </w:p>
        </w:tc>
        <w:tc>
          <w:tcPr>
            <w:tcW w:w="740" w:type="pct"/>
            <w:shd w:val="clear" w:color="auto" w:fill="auto"/>
          </w:tcPr>
          <w:p w14:paraId="4B6680C8" w14:textId="0D2515E2" w:rsidR="00874412" w:rsidRPr="00722B81" w:rsidRDefault="00874412" w:rsidP="00874412">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5" w:type="pct"/>
            <w:shd w:val="clear" w:color="auto" w:fill="auto"/>
          </w:tcPr>
          <w:p w14:paraId="36674F80" w14:textId="62C538DF" w:rsidR="00874412" w:rsidRPr="00722B81" w:rsidRDefault="00874412" w:rsidP="00874412">
            <w:pPr>
              <w:pStyle w:val="TableText"/>
              <w:rPr>
                <w:rStyle w:val="Blue"/>
                <w:color w:val="auto"/>
                <w:sz w:val="18"/>
                <w:szCs w:val="18"/>
              </w:rPr>
            </w:pPr>
            <w:r w:rsidRPr="00722B81">
              <w:rPr>
                <w:rFonts w:cs="Arial"/>
                <w:sz w:val="18"/>
                <w:szCs w:val="18"/>
              </w:rPr>
              <w:t>N/A</w:t>
            </w:r>
          </w:p>
        </w:tc>
        <w:tc>
          <w:tcPr>
            <w:tcW w:w="767" w:type="pct"/>
            <w:shd w:val="clear" w:color="auto" w:fill="auto"/>
          </w:tcPr>
          <w:p w14:paraId="3461BFFC" w14:textId="43239E93" w:rsidR="00874412" w:rsidRPr="00722B81" w:rsidRDefault="00874412" w:rsidP="00874412">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0" w:type="pct"/>
            <w:shd w:val="clear" w:color="auto" w:fill="auto"/>
          </w:tcPr>
          <w:p w14:paraId="250F0243" w14:textId="488745E4" w:rsidR="00874412" w:rsidRPr="002777DA" w:rsidRDefault="00874412" w:rsidP="00874412">
            <w:pPr>
              <w:pStyle w:val="TableText"/>
              <w:rPr>
                <w:rStyle w:val="Blue"/>
                <w:color w:val="auto"/>
                <w:sz w:val="18"/>
                <w:szCs w:val="18"/>
              </w:rPr>
            </w:pPr>
            <w:r w:rsidRPr="002777DA">
              <w:rPr>
                <w:rFonts w:cs="Arial"/>
                <w:sz w:val="18"/>
                <w:szCs w:val="18"/>
              </w:rPr>
              <w:t>Condition 3.3.3 does not apply</w:t>
            </w:r>
          </w:p>
        </w:tc>
        <w:tc>
          <w:tcPr>
            <w:tcW w:w="735" w:type="pct"/>
            <w:shd w:val="clear" w:color="auto" w:fill="auto"/>
          </w:tcPr>
          <w:p w14:paraId="4BD68467" w14:textId="08912987" w:rsidR="00874412" w:rsidRPr="00722B81" w:rsidRDefault="00874412" w:rsidP="00874412">
            <w:pPr>
              <w:pStyle w:val="TableText"/>
              <w:rPr>
                <w:rStyle w:val="Blue"/>
                <w:color w:val="auto"/>
                <w:sz w:val="18"/>
                <w:szCs w:val="18"/>
              </w:rPr>
            </w:pPr>
            <w:r w:rsidRPr="00722B81">
              <w:rPr>
                <w:rStyle w:val="Blue"/>
                <w:color w:val="auto"/>
                <w:sz w:val="18"/>
                <w:szCs w:val="18"/>
              </w:rPr>
              <w:t>15 minutes</w:t>
            </w:r>
          </w:p>
        </w:tc>
        <w:tc>
          <w:tcPr>
            <w:tcW w:w="842" w:type="pct"/>
            <w:shd w:val="clear" w:color="auto" w:fill="auto"/>
          </w:tcPr>
          <w:p w14:paraId="7FA248DE" w14:textId="43F2D086" w:rsidR="00874412" w:rsidRPr="00722B81" w:rsidRDefault="00874412" w:rsidP="00874412">
            <w:pPr>
              <w:pStyle w:val="TableText"/>
              <w:rPr>
                <w:rStyle w:val="Blue"/>
                <w:color w:val="auto"/>
                <w:sz w:val="18"/>
                <w:szCs w:val="18"/>
              </w:rPr>
            </w:pPr>
            <w:r w:rsidRPr="00722B81">
              <w:rPr>
                <w:rFonts w:cs="Arial"/>
                <w:sz w:val="18"/>
                <w:szCs w:val="18"/>
              </w:rPr>
              <w:t>N/A</w:t>
            </w:r>
          </w:p>
        </w:tc>
      </w:tr>
      <w:tr w:rsidR="00874412" w:rsidRPr="00C25946" w14:paraId="2836635D" w14:textId="77777777" w:rsidTr="00E82D69">
        <w:trPr>
          <w:cantSplit/>
        </w:trPr>
        <w:tc>
          <w:tcPr>
            <w:tcW w:w="621" w:type="pct"/>
            <w:vMerge/>
            <w:shd w:val="clear" w:color="auto" w:fill="auto"/>
          </w:tcPr>
          <w:p w14:paraId="0295EE62" w14:textId="77777777" w:rsidR="00874412" w:rsidRPr="001F4EC0" w:rsidRDefault="00874412" w:rsidP="00874412">
            <w:pPr>
              <w:pStyle w:val="TableText"/>
              <w:rPr>
                <w:rStyle w:val="Blue"/>
                <w:sz w:val="18"/>
                <w:szCs w:val="18"/>
              </w:rPr>
            </w:pPr>
          </w:p>
        </w:tc>
        <w:tc>
          <w:tcPr>
            <w:tcW w:w="740" w:type="pct"/>
            <w:shd w:val="clear" w:color="auto" w:fill="auto"/>
          </w:tcPr>
          <w:p w14:paraId="4CE6CA77" w14:textId="72DAB023" w:rsidR="00874412" w:rsidRPr="002871A7" w:rsidRDefault="00874412" w:rsidP="00874412">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75" w:type="pct"/>
            <w:shd w:val="clear" w:color="auto" w:fill="auto"/>
          </w:tcPr>
          <w:p w14:paraId="4CF21F28" w14:textId="6EABDA84" w:rsidR="00874412" w:rsidRPr="002871A7" w:rsidRDefault="00874412" w:rsidP="00874412">
            <w:pPr>
              <w:pStyle w:val="TableText"/>
              <w:rPr>
                <w:rStyle w:val="Blue"/>
                <w:color w:val="000000" w:themeColor="text1"/>
              </w:rPr>
            </w:pPr>
            <w:r w:rsidRPr="002871A7">
              <w:rPr>
                <w:rStyle w:val="Blue"/>
                <w:color w:val="000000" w:themeColor="text1"/>
                <w:sz w:val="18"/>
                <w:szCs w:val="18"/>
              </w:rPr>
              <w:t>N/A</w:t>
            </w:r>
          </w:p>
        </w:tc>
        <w:tc>
          <w:tcPr>
            <w:tcW w:w="767" w:type="pct"/>
            <w:shd w:val="clear" w:color="auto" w:fill="auto"/>
          </w:tcPr>
          <w:p w14:paraId="7FA22FE6" w14:textId="51EAFEF3" w:rsidR="00874412" w:rsidRPr="002871A7" w:rsidRDefault="00874412" w:rsidP="00874412">
            <w:pPr>
              <w:pStyle w:val="TableText"/>
              <w:rPr>
                <w:rStyle w:val="Blue"/>
                <w:color w:val="000000" w:themeColor="text1"/>
              </w:rPr>
            </w:pPr>
            <w:r w:rsidRPr="002871A7">
              <w:rPr>
                <w:rStyle w:val="Blue"/>
                <w:color w:val="000000" w:themeColor="text1"/>
                <w:sz w:val="18"/>
                <w:szCs w:val="18"/>
              </w:rPr>
              <w:t>N/A</w:t>
            </w:r>
          </w:p>
        </w:tc>
        <w:tc>
          <w:tcPr>
            <w:tcW w:w="620" w:type="pct"/>
            <w:shd w:val="clear" w:color="auto" w:fill="auto"/>
          </w:tcPr>
          <w:p w14:paraId="0C1479C0" w14:textId="3F439A00" w:rsidR="00874412" w:rsidRPr="002777DA" w:rsidRDefault="00874412" w:rsidP="00874412">
            <w:pPr>
              <w:pStyle w:val="TableText"/>
              <w:rPr>
                <w:rStyle w:val="Blue"/>
                <w:color w:val="000000" w:themeColor="text1"/>
              </w:rPr>
            </w:pPr>
            <w:r w:rsidRPr="002777DA">
              <w:rPr>
                <w:rFonts w:cs="Arial"/>
                <w:color w:val="000000" w:themeColor="text1"/>
                <w:sz w:val="18"/>
                <w:szCs w:val="18"/>
              </w:rPr>
              <w:t>Condition 3.3.3 does not apply</w:t>
            </w:r>
          </w:p>
        </w:tc>
        <w:tc>
          <w:tcPr>
            <w:tcW w:w="735" w:type="pct"/>
            <w:shd w:val="clear" w:color="auto" w:fill="auto"/>
          </w:tcPr>
          <w:p w14:paraId="088F8382" w14:textId="35C3953A" w:rsidR="00874412" w:rsidRPr="002871A7" w:rsidRDefault="00874412" w:rsidP="00874412">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2" w:type="pct"/>
            <w:shd w:val="clear" w:color="auto" w:fill="auto"/>
          </w:tcPr>
          <w:p w14:paraId="04B4D404" w14:textId="12FC7D6C" w:rsidR="00874412" w:rsidRPr="002871A7" w:rsidRDefault="00874412" w:rsidP="00874412">
            <w:pPr>
              <w:pStyle w:val="TableText"/>
              <w:rPr>
                <w:rStyle w:val="Blue"/>
                <w:color w:val="000000" w:themeColor="text1"/>
              </w:rPr>
            </w:pPr>
            <w:r w:rsidRPr="002871A7">
              <w:rPr>
                <w:rStyle w:val="Blue"/>
                <w:color w:val="000000" w:themeColor="text1"/>
                <w:sz w:val="18"/>
                <w:szCs w:val="18"/>
              </w:rPr>
              <w:t>N/A</w:t>
            </w:r>
          </w:p>
        </w:tc>
      </w:tr>
      <w:tr w:rsidR="00874412" w:rsidRPr="00C25946" w14:paraId="1B2FE884" w14:textId="77777777" w:rsidTr="00E82D69">
        <w:trPr>
          <w:cantSplit/>
        </w:trPr>
        <w:tc>
          <w:tcPr>
            <w:tcW w:w="621" w:type="pct"/>
            <w:shd w:val="clear" w:color="auto" w:fill="auto"/>
          </w:tcPr>
          <w:p w14:paraId="16507CD3" w14:textId="2364B82D" w:rsidR="00874412" w:rsidRPr="001F4EC0" w:rsidRDefault="00874412" w:rsidP="00874412">
            <w:pPr>
              <w:pStyle w:val="TableText"/>
              <w:rPr>
                <w:rStyle w:val="Blue"/>
                <w:sz w:val="18"/>
                <w:szCs w:val="18"/>
              </w:rPr>
            </w:pPr>
            <w:r w:rsidRPr="004C7FDE">
              <w:rPr>
                <w:rStyle w:val="Blue"/>
                <w:color w:val="000000" w:themeColor="text1"/>
                <w:sz w:val="18"/>
                <w:szCs w:val="18"/>
              </w:rPr>
              <w:lastRenderedPageBreak/>
              <w:t xml:space="preserve">A3 Sewage in an emergency via </w:t>
            </w:r>
            <w:r w:rsidR="00E6323A">
              <w:rPr>
                <w:rStyle w:val="Blue"/>
                <w:color w:val="000000" w:themeColor="text1"/>
                <w:sz w:val="18"/>
                <w:szCs w:val="18"/>
              </w:rPr>
              <w:t>Sewage in Emergency Dis</w:t>
            </w:r>
            <w:r w:rsidR="00CB1128">
              <w:rPr>
                <w:rStyle w:val="Blue"/>
                <w:color w:val="000000" w:themeColor="text1"/>
                <w:sz w:val="18"/>
                <w:szCs w:val="18"/>
              </w:rPr>
              <w:t>charge Point</w:t>
            </w:r>
          </w:p>
        </w:tc>
        <w:tc>
          <w:tcPr>
            <w:tcW w:w="740" w:type="pct"/>
          </w:tcPr>
          <w:p w14:paraId="28D16D31" w14:textId="273F6433" w:rsidR="00874412" w:rsidRPr="001F4EC0" w:rsidRDefault="00874412" w:rsidP="00874412">
            <w:pPr>
              <w:pStyle w:val="TableText"/>
              <w:rPr>
                <w:rStyle w:val="Blue"/>
                <w:sz w:val="18"/>
                <w:szCs w:val="18"/>
              </w:rPr>
            </w:pPr>
            <w:r w:rsidRPr="00B77BD4">
              <w:rPr>
                <w:rStyle w:val="Blue"/>
                <w:color w:val="000000" w:themeColor="text1"/>
                <w:sz w:val="18"/>
                <w:szCs w:val="18"/>
              </w:rPr>
              <w:t>Discharge start and end times</w:t>
            </w:r>
          </w:p>
        </w:tc>
        <w:tc>
          <w:tcPr>
            <w:tcW w:w="675" w:type="pct"/>
          </w:tcPr>
          <w:p w14:paraId="3586D592"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0556AFAB" w14:textId="45F3D032" w:rsidR="00874412" w:rsidRPr="001F4EC0" w:rsidRDefault="00874412" w:rsidP="00874412">
            <w:pPr>
              <w:pStyle w:val="TableText"/>
              <w:rPr>
                <w:rStyle w:val="Blue"/>
                <w:sz w:val="18"/>
                <w:szCs w:val="18"/>
              </w:rPr>
            </w:pPr>
          </w:p>
        </w:tc>
        <w:tc>
          <w:tcPr>
            <w:tcW w:w="767" w:type="pct"/>
          </w:tcPr>
          <w:p w14:paraId="1C1EB18F"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699DF5CE" w14:textId="10BC1FDA" w:rsidR="00874412" w:rsidRPr="001F4EC0" w:rsidRDefault="00874412" w:rsidP="00874412">
            <w:pPr>
              <w:pStyle w:val="TableText"/>
              <w:rPr>
                <w:rStyle w:val="Blue"/>
                <w:sz w:val="18"/>
                <w:szCs w:val="18"/>
              </w:rPr>
            </w:pPr>
          </w:p>
        </w:tc>
        <w:tc>
          <w:tcPr>
            <w:tcW w:w="620" w:type="pct"/>
          </w:tcPr>
          <w:p w14:paraId="54E129BE"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6BEBD300" w14:textId="608E79BD" w:rsidR="00874412" w:rsidRPr="001F4EC0" w:rsidRDefault="00874412" w:rsidP="00874412">
            <w:pPr>
              <w:pStyle w:val="TableText"/>
              <w:rPr>
                <w:rStyle w:val="Blue"/>
                <w:sz w:val="18"/>
                <w:szCs w:val="18"/>
              </w:rPr>
            </w:pPr>
          </w:p>
        </w:tc>
        <w:tc>
          <w:tcPr>
            <w:tcW w:w="735" w:type="pct"/>
          </w:tcPr>
          <w:p w14:paraId="510A87CE" w14:textId="1114DA5A" w:rsidR="00874412" w:rsidRPr="001F4EC0" w:rsidRDefault="00874412" w:rsidP="00874412">
            <w:pPr>
              <w:pStyle w:val="TableText"/>
              <w:rPr>
                <w:rStyle w:val="Blue"/>
                <w:sz w:val="18"/>
                <w:szCs w:val="18"/>
              </w:rPr>
            </w:pPr>
            <w:r w:rsidRPr="00B77BD4">
              <w:rPr>
                <w:rStyle w:val="Blue"/>
                <w:color w:val="000000" w:themeColor="text1"/>
                <w:sz w:val="18"/>
                <w:szCs w:val="18"/>
              </w:rPr>
              <w:t>Whenever a discharge occurs</w:t>
            </w:r>
          </w:p>
        </w:tc>
        <w:tc>
          <w:tcPr>
            <w:tcW w:w="842" w:type="pct"/>
          </w:tcPr>
          <w:p w14:paraId="49B7B2C9"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1C08DDC1" w14:textId="68095967" w:rsidR="00874412" w:rsidRPr="001F4EC0" w:rsidRDefault="00874412" w:rsidP="00874412">
            <w:pPr>
              <w:pStyle w:val="TableText"/>
              <w:rPr>
                <w:rStyle w:val="Blue"/>
                <w:sz w:val="18"/>
                <w:szCs w:val="18"/>
              </w:rPr>
            </w:pPr>
          </w:p>
        </w:tc>
      </w:tr>
      <w:bookmarkEnd w:id="8"/>
    </w:tbl>
    <w:p w14:paraId="766FC0DB" w14:textId="20564AB6" w:rsidR="003B780E" w:rsidRDefault="003B780E" w:rsidP="000A2B79">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6"/>
        <w:gridCol w:w="1348"/>
        <w:gridCol w:w="1090"/>
        <w:gridCol w:w="1292"/>
        <w:gridCol w:w="1480"/>
      </w:tblGrid>
      <w:tr w:rsidR="001B2723" w:rsidRPr="00C25946" w14:paraId="5B351E11" w14:textId="77777777" w:rsidTr="00502D61">
        <w:trPr>
          <w:cantSplit/>
          <w:tblHeader/>
        </w:trPr>
        <w:tc>
          <w:tcPr>
            <w:tcW w:w="5000" w:type="pct"/>
            <w:gridSpan w:val="7"/>
            <w:shd w:val="clear" w:color="auto" w:fill="000000"/>
          </w:tcPr>
          <w:p w14:paraId="43E62059" w14:textId="77777777" w:rsidR="001B2723" w:rsidRPr="0055493F" w:rsidRDefault="001B2723" w:rsidP="00502D61">
            <w:pPr>
              <w:pStyle w:val="TableText"/>
              <w:rPr>
                <w:b/>
                <w:color w:val="FFFFFF" w:themeColor="background1"/>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6A124D87" w14:textId="05C10E09" w:rsidR="001B2723" w:rsidRPr="002616BD" w:rsidRDefault="001B2723" w:rsidP="00502D61">
            <w:pPr>
              <w:pStyle w:val="TableText"/>
              <w:rPr>
                <w:b/>
                <w:color w:val="FFFFFF"/>
                <w:sz w:val="18"/>
                <w:szCs w:val="18"/>
              </w:rPr>
            </w:pPr>
            <w:r w:rsidRPr="001B2723">
              <w:rPr>
                <w:b/>
                <w:color w:val="FFFFFF"/>
                <w:sz w:val="18"/>
                <w:szCs w:val="18"/>
              </w:rPr>
              <w:t xml:space="preserve">Effective </w:t>
            </w:r>
            <w:r w:rsidRPr="0055493F">
              <w:rPr>
                <w:b/>
                <w:color w:val="FFFFFF" w:themeColor="background1"/>
                <w:sz w:val="18"/>
                <w:szCs w:val="18"/>
              </w:rPr>
              <w:t xml:space="preserve">from </w:t>
            </w:r>
            <w:r w:rsidR="000D5F0A">
              <w:rPr>
                <w:b/>
                <w:color w:val="FFFFFF" w:themeColor="background1"/>
                <w:sz w:val="18"/>
                <w:szCs w:val="18"/>
              </w:rPr>
              <w:t>30</w:t>
            </w:r>
            <w:r w:rsidRPr="0055493F">
              <w:rPr>
                <w:b/>
                <w:color w:val="FFFFFF" w:themeColor="background1"/>
                <w:sz w:val="18"/>
                <w:szCs w:val="18"/>
              </w:rPr>
              <w:t>/</w:t>
            </w:r>
            <w:r w:rsidR="0055493F" w:rsidRPr="0055493F">
              <w:rPr>
                <w:b/>
                <w:color w:val="FFFFFF" w:themeColor="background1"/>
                <w:sz w:val="18"/>
                <w:szCs w:val="18"/>
              </w:rPr>
              <w:t>01</w:t>
            </w:r>
            <w:r w:rsidRPr="0055493F">
              <w:rPr>
                <w:b/>
                <w:color w:val="FFFFFF" w:themeColor="background1"/>
                <w:sz w:val="18"/>
                <w:szCs w:val="18"/>
              </w:rPr>
              <w:t>/2025</w:t>
            </w:r>
          </w:p>
        </w:tc>
      </w:tr>
      <w:tr w:rsidR="001B2723" w:rsidRPr="00C25946" w14:paraId="4E1313E3" w14:textId="77777777" w:rsidTr="00502D61">
        <w:trPr>
          <w:cantSplit/>
          <w:tblHeader/>
        </w:trPr>
        <w:tc>
          <w:tcPr>
            <w:tcW w:w="621" w:type="pct"/>
            <w:shd w:val="clear" w:color="auto" w:fill="auto"/>
          </w:tcPr>
          <w:p w14:paraId="1FCF4CD7" w14:textId="77777777" w:rsidR="001B2723" w:rsidRPr="001F4EC0" w:rsidRDefault="001B2723" w:rsidP="00502D61">
            <w:pPr>
              <w:pStyle w:val="TableText"/>
              <w:rPr>
                <w:b/>
                <w:sz w:val="18"/>
                <w:szCs w:val="18"/>
              </w:rPr>
            </w:pPr>
            <w:r w:rsidRPr="001F4EC0">
              <w:rPr>
                <w:b/>
                <w:sz w:val="18"/>
                <w:szCs w:val="18"/>
              </w:rPr>
              <w:t>Effluents and discharge points</w:t>
            </w:r>
          </w:p>
        </w:tc>
        <w:tc>
          <w:tcPr>
            <w:tcW w:w="740" w:type="pct"/>
            <w:shd w:val="clear" w:color="auto" w:fill="auto"/>
          </w:tcPr>
          <w:p w14:paraId="6EC3A5B3" w14:textId="77777777" w:rsidR="001B2723" w:rsidRPr="001F4EC0" w:rsidRDefault="001B2723" w:rsidP="00502D61">
            <w:pPr>
              <w:pStyle w:val="TableText"/>
              <w:rPr>
                <w:b/>
                <w:sz w:val="18"/>
                <w:szCs w:val="18"/>
              </w:rPr>
            </w:pPr>
            <w:r w:rsidRPr="001F4EC0">
              <w:rPr>
                <w:b/>
                <w:sz w:val="18"/>
                <w:szCs w:val="18"/>
              </w:rPr>
              <w:t xml:space="preserve">Parameter  </w:t>
            </w:r>
          </w:p>
        </w:tc>
        <w:tc>
          <w:tcPr>
            <w:tcW w:w="675" w:type="pct"/>
            <w:shd w:val="clear" w:color="auto" w:fill="auto"/>
          </w:tcPr>
          <w:p w14:paraId="62B8BCCF" w14:textId="77777777" w:rsidR="001B2723" w:rsidRPr="001F4EC0" w:rsidRDefault="001B2723" w:rsidP="00502D61">
            <w:pPr>
              <w:pStyle w:val="TableText"/>
              <w:rPr>
                <w:b/>
                <w:sz w:val="18"/>
                <w:szCs w:val="18"/>
              </w:rPr>
            </w:pPr>
            <w:r w:rsidRPr="001F4EC0">
              <w:rPr>
                <w:b/>
                <w:sz w:val="18"/>
                <w:szCs w:val="18"/>
              </w:rPr>
              <w:t>Limit (including unit)</w:t>
            </w:r>
          </w:p>
        </w:tc>
        <w:tc>
          <w:tcPr>
            <w:tcW w:w="767" w:type="pct"/>
            <w:shd w:val="clear" w:color="auto" w:fill="auto"/>
          </w:tcPr>
          <w:p w14:paraId="643049E8" w14:textId="77777777" w:rsidR="001B2723" w:rsidRPr="001F4EC0" w:rsidRDefault="001B2723" w:rsidP="00502D61">
            <w:pPr>
              <w:pStyle w:val="TableText"/>
              <w:rPr>
                <w:b/>
                <w:sz w:val="18"/>
                <w:szCs w:val="18"/>
              </w:rPr>
            </w:pPr>
            <w:r w:rsidRPr="001F4EC0">
              <w:rPr>
                <w:b/>
                <w:sz w:val="18"/>
                <w:szCs w:val="18"/>
              </w:rPr>
              <w:t>Reference Period</w:t>
            </w:r>
          </w:p>
        </w:tc>
        <w:tc>
          <w:tcPr>
            <w:tcW w:w="620" w:type="pct"/>
            <w:shd w:val="clear" w:color="auto" w:fill="auto"/>
          </w:tcPr>
          <w:p w14:paraId="2B903B06" w14:textId="77777777" w:rsidR="001B2723" w:rsidRPr="001F4EC0" w:rsidRDefault="001B2723" w:rsidP="00502D61">
            <w:pPr>
              <w:pStyle w:val="TableText"/>
              <w:rPr>
                <w:b/>
                <w:sz w:val="18"/>
                <w:szCs w:val="18"/>
              </w:rPr>
            </w:pPr>
            <w:r w:rsidRPr="001F4EC0">
              <w:rPr>
                <w:b/>
                <w:sz w:val="18"/>
                <w:szCs w:val="18"/>
              </w:rPr>
              <w:t>Limit of effective range</w:t>
            </w:r>
          </w:p>
        </w:tc>
        <w:tc>
          <w:tcPr>
            <w:tcW w:w="735" w:type="pct"/>
            <w:shd w:val="clear" w:color="auto" w:fill="auto"/>
          </w:tcPr>
          <w:p w14:paraId="573524AD" w14:textId="77777777" w:rsidR="001B2723" w:rsidRPr="001F4EC0" w:rsidRDefault="001B2723" w:rsidP="00502D61">
            <w:pPr>
              <w:pStyle w:val="TableText"/>
              <w:rPr>
                <w:b/>
                <w:sz w:val="18"/>
                <w:szCs w:val="18"/>
              </w:rPr>
            </w:pPr>
            <w:r w:rsidRPr="001F4EC0">
              <w:rPr>
                <w:b/>
                <w:sz w:val="18"/>
                <w:szCs w:val="18"/>
              </w:rPr>
              <w:t>Monitoring frequency</w:t>
            </w:r>
          </w:p>
        </w:tc>
        <w:tc>
          <w:tcPr>
            <w:tcW w:w="842" w:type="pct"/>
            <w:shd w:val="clear" w:color="auto" w:fill="auto"/>
          </w:tcPr>
          <w:p w14:paraId="2CCCF656" w14:textId="77777777" w:rsidR="001B2723" w:rsidRPr="001F4EC0" w:rsidRDefault="001B2723" w:rsidP="00502D61">
            <w:pPr>
              <w:pStyle w:val="TableText"/>
              <w:rPr>
                <w:b/>
                <w:sz w:val="18"/>
                <w:szCs w:val="18"/>
              </w:rPr>
            </w:pPr>
            <w:r w:rsidRPr="001F4EC0">
              <w:rPr>
                <w:b/>
                <w:sz w:val="18"/>
                <w:szCs w:val="18"/>
              </w:rPr>
              <w:t>Compliance Statistic</w:t>
            </w:r>
          </w:p>
        </w:tc>
      </w:tr>
      <w:tr w:rsidR="001B2723" w:rsidRPr="00C25946" w14:paraId="11B09CB3" w14:textId="77777777" w:rsidTr="00502D61">
        <w:trPr>
          <w:cantSplit/>
        </w:trPr>
        <w:tc>
          <w:tcPr>
            <w:tcW w:w="621" w:type="pct"/>
            <w:vMerge w:val="restart"/>
            <w:shd w:val="clear" w:color="auto" w:fill="auto"/>
          </w:tcPr>
          <w:p w14:paraId="4CEED2B7" w14:textId="77777777" w:rsidR="001B2723" w:rsidRPr="00A955FF" w:rsidRDefault="001B2723" w:rsidP="00502D61">
            <w:pPr>
              <w:pStyle w:val="TableText"/>
              <w:rPr>
                <w:rStyle w:val="Blue"/>
                <w:color w:val="auto"/>
                <w:sz w:val="18"/>
                <w:szCs w:val="18"/>
              </w:rPr>
            </w:pPr>
            <w:r w:rsidRPr="00A955FF">
              <w:rPr>
                <w:rStyle w:val="Blue"/>
                <w:color w:val="auto"/>
                <w:sz w:val="18"/>
                <w:szCs w:val="18"/>
              </w:rPr>
              <w:t>A1 Secondary treated sewage effluent via Final Effluent Discharge Point</w:t>
            </w:r>
          </w:p>
        </w:tc>
        <w:tc>
          <w:tcPr>
            <w:tcW w:w="740" w:type="pct"/>
            <w:shd w:val="clear" w:color="auto" w:fill="auto"/>
          </w:tcPr>
          <w:p w14:paraId="01169BDD"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Dry weather flow</w:t>
            </w:r>
          </w:p>
        </w:tc>
        <w:tc>
          <w:tcPr>
            <w:tcW w:w="675" w:type="pct"/>
            <w:shd w:val="clear" w:color="auto" w:fill="auto"/>
          </w:tcPr>
          <w:p w14:paraId="5B66178B"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64.5 m</w:t>
            </w:r>
            <w:r w:rsidRPr="00686943">
              <w:rPr>
                <w:rStyle w:val="Blue"/>
                <w:rFonts w:cs="Calibri"/>
                <w:color w:val="auto"/>
                <w:sz w:val="18"/>
                <w:szCs w:val="18"/>
                <w:vertAlign w:val="superscript"/>
              </w:rPr>
              <w:t>3</w:t>
            </w:r>
            <w:r w:rsidRPr="00686943">
              <w:rPr>
                <w:rStyle w:val="Blue"/>
                <w:rFonts w:cs="Calibri"/>
                <w:color w:val="auto"/>
                <w:sz w:val="18"/>
                <w:szCs w:val="18"/>
              </w:rPr>
              <w:t>/day</w:t>
            </w:r>
          </w:p>
          <w:p w14:paraId="76A21A6B" w14:textId="77777777" w:rsidR="001B2723" w:rsidRPr="00686943" w:rsidRDefault="001B2723" w:rsidP="00502D61">
            <w:pPr>
              <w:pStyle w:val="TableText"/>
              <w:rPr>
                <w:rStyle w:val="Blue"/>
                <w:rFonts w:cs="Calibri"/>
                <w:color w:val="auto"/>
                <w:sz w:val="18"/>
                <w:szCs w:val="18"/>
              </w:rPr>
            </w:pPr>
          </w:p>
          <w:p w14:paraId="43DC67E4" w14:textId="77777777" w:rsidR="001B2723" w:rsidRPr="00686943" w:rsidRDefault="001B2723" w:rsidP="00502D61">
            <w:pPr>
              <w:pStyle w:val="TableText"/>
              <w:rPr>
                <w:rStyle w:val="Blue"/>
                <w:rFonts w:cs="Calibri"/>
                <w:color w:val="auto"/>
                <w:sz w:val="18"/>
                <w:szCs w:val="18"/>
              </w:rPr>
            </w:pPr>
          </w:p>
        </w:tc>
        <w:tc>
          <w:tcPr>
            <w:tcW w:w="767" w:type="pct"/>
            <w:shd w:val="clear" w:color="auto" w:fill="auto"/>
          </w:tcPr>
          <w:p w14:paraId="798A7AC1"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Total daily volume</w:t>
            </w:r>
          </w:p>
        </w:tc>
        <w:tc>
          <w:tcPr>
            <w:tcW w:w="620" w:type="pct"/>
            <w:shd w:val="clear" w:color="auto" w:fill="auto"/>
          </w:tcPr>
          <w:p w14:paraId="509431A7"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 xml:space="preserve">N/A                                                                </w:t>
            </w:r>
          </w:p>
        </w:tc>
        <w:tc>
          <w:tcPr>
            <w:tcW w:w="735" w:type="pct"/>
            <w:shd w:val="clear" w:color="auto" w:fill="auto"/>
          </w:tcPr>
          <w:p w14:paraId="6041B11A"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Continuous</w:t>
            </w:r>
          </w:p>
        </w:tc>
        <w:tc>
          <w:tcPr>
            <w:tcW w:w="842" w:type="pct"/>
            <w:shd w:val="clear" w:color="auto" w:fill="auto"/>
          </w:tcPr>
          <w:p w14:paraId="53341FB1" w14:textId="77777777" w:rsidR="001B2723" w:rsidRPr="001F4EC0" w:rsidRDefault="001B2723" w:rsidP="00502D61">
            <w:pPr>
              <w:pStyle w:val="TableText"/>
              <w:rPr>
                <w:rStyle w:val="Blue"/>
                <w:rFonts w:cs="Calibri"/>
                <w:sz w:val="18"/>
                <w:szCs w:val="18"/>
              </w:rPr>
            </w:pPr>
            <w:r w:rsidRPr="00145D07">
              <w:rPr>
                <w:rStyle w:val="Blue"/>
                <w:rFonts w:cs="Calibri"/>
                <w:color w:val="auto"/>
                <w:sz w:val="18"/>
                <w:szCs w:val="18"/>
              </w:rPr>
              <w:t>Conditions 3.1.4 and 3.3.8 apply</w:t>
            </w:r>
          </w:p>
        </w:tc>
      </w:tr>
      <w:tr w:rsidR="001B2723" w:rsidRPr="00C25946" w14:paraId="709AB9B3" w14:textId="77777777" w:rsidTr="00502D61">
        <w:trPr>
          <w:cantSplit/>
        </w:trPr>
        <w:tc>
          <w:tcPr>
            <w:tcW w:w="621" w:type="pct"/>
            <w:vMerge/>
            <w:shd w:val="clear" w:color="auto" w:fill="auto"/>
          </w:tcPr>
          <w:p w14:paraId="3F7838DF" w14:textId="77777777" w:rsidR="001B2723" w:rsidRPr="001F4EC0" w:rsidRDefault="001B2723" w:rsidP="00502D61">
            <w:pPr>
              <w:pStyle w:val="TableText"/>
              <w:rPr>
                <w:rStyle w:val="Blue"/>
                <w:sz w:val="18"/>
                <w:szCs w:val="18"/>
              </w:rPr>
            </w:pPr>
          </w:p>
        </w:tc>
        <w:tc>
          <w:tcPr>
            <w:tcW w:w="740" w:type="pct"/>
            <w:shd w:val="clear" w:color="auto" w:fill="auto"/>
          </w:tcPr>
          <w:p w14:paraId="022AA58C"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15-minute instantaneous or averaged flow</w:t>
            </w:r>
          </w:p>
        </w:tc>
        <w:tc>
          <w:tcPr>
            <w:tcW w:w="675" w:type="pct"/>
            <w:shd w:val="clear" w:color="auto" w:fill="auto"/>
          </w:tcPr>
          <w:p w14:paraId="391D99DE"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No limit set. Record as l/s</w:t>
            </w:r>
          </w:p>
        </w:tc>
        <w:tc>
          <w:tcPr>
            <w:tcW w:w="767" w:type="pct"/>
            <w:shd w:val="clear" w:color="auto" w:fill="auto"/>
          </w:tcPr>
          <w:p w14:paraId="3FA4A15C"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15-minute</w:t>
            </w:r>
          </w:p>
        </w:tc>
        <w:tc>
          <w:tcPr>
            <w:tcW w:w="620" w:type="pct"/>
            <w:shd w:val="clear" w:color="auto" w:fill="auto"/>
          </w:tcPr>
          <w:p w14:paraId="29CF0A62"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06CE21C7"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Continuous</w:t>
            </w:r>
          </w:p>
        </w:tc>
        <w:tc>
          <w:tcPr>
            <w:tcW w:w="842" w:type="pct"/>
            <w:shd w:val="clear" w:color="auto" w:fill="auto"/>
          </w:tcPr>
          <w:p w14:paraId="2CF29068"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N/A</w:t>
            </w:r>
          </w:p>
        </w:tc>
      </w:tr>
      <w:tr w:rsidR="001B2723" w:rsidRPr="00C25946" w14:paraId="1AD9A0D6" w14:textId="77777777" w:rsidTr="00502D61">
        <w:trPr>
          <w:cantSplit/>
        </w:trPr>
        <w:tc>
          <w:tcPr>
            <w:tcW w:w="621" w:type="pct"/>
            <w:vMerge/>
            <w:shd w:val="clear" w:color="auto" w:fill="auto"/>
          </w:tcPr>
          <w:p w14:paraId="7AD2F2A6" w14:textId="77777777" w:rsidR="001B2723" w:rsidRPr="001F4EC0" w:rsidRDefault="001B2723" w:rsidP="00502D61">
            <w:pPr>
              <w:pStyle w:val="TableText"/>
              <w:rPr>
                <w:rStyle w:val="Blue"/>
                <w:sz w:val="18"/>
                <w:szCs w:val="18"/>
              </w:rPr>
            </w:pPr>
          </w:p>
        </w:tc>
        <w:tc>
          <w:tcPr>
            <w:tcW w:w="740" w:type="pct"/>
            <w:shd w:val="clear" w:color="auto" w:fill="auto"/>
          </w:tcPr>
          <w:p w14:paraId="09B3B66E"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ATU-BOD as O</w:t>
            </w:r>
            <w:r w:rsidRPr="00686943">
              <w:rPr>
                <w:rStyle w:val="Blue"/>
                <w:rFonts w:cs="Calibri"/>
                <w:color w:val="auto"/>
                <w:sz w:val="18"/>
                <w:szCs w:val="18"/>
                <w:vertAlign w:val="subscript"/>
              </w:rPr>
              <w:t>2</w:t>
            </w:r>
          </w:p>
        </w:tc>
        <w:tc>
          <w:tcPr>
            <w:tcW w:w="675" w:type="pct"/>
            <w:shd w:val="clear" w:color="auto" w:fill="auto"/>
          </w:tcPr>
          <w:p w14:paraId="4E6A51A2"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40 mg/l</w:t>
            </w:r>
          </w:p>
        </w:tc>
        <w:tc>
          <w:tcPr>
            <w:tcW w:w="767" w:type="pct"/>
            <w:shd w:val="clear" w:color="auto" w:fill="auto"/>
          </w:tcPr>
          <w:p w14:paraId="5FCA8C1E"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Instantaneous (spot sample)</w:t>
            </w:r>
          </w:p>
        </w:tc>
        <w:tc>
          <w:tcPr>
            <w:tcW w:w="620" w:type="pct"/>
            <w:shd w:val="clear" w:color="auto" w:fill="auto"/>
          </w:tcPr>
          <w:p w14:paraId="786E33AF"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36C1CA25"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As specified in schedule 3B</w:t>
            </w:r>
          </w:p>
        </w:tc>
        <w:tc>
          <w:tcPr>
            <w:tcW w:w="842" w:type="pct"/>
            <w:shd w:val="clear" w:color="auto" w:fill="auto"/>
          </w:tcPr>
          <w:p w14:paraId="4374B3CD"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Look up table</w:t>
            </w:r>
          </w:p>
          <w:p w14:paraId="6F228873"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(Conditions 3.1.2 and 3.1.3 apply)</w:t>
            </w:r>
          </w:p>
        </w:tc>
      </w:tr>
      <w:tr w:rsidR="001B2723" w:rsidRPr="00C25946" w14:paraId="2519A7F0" w14:textId="77777777" w:rsidTr="00502D61">
        <w:trPr>
          <w:cantSplit/>
        </w:trPr>
        <w:tc>
          <w:tcPr>
            <w:tcW w:w="621" w:type="pct"/>
            <w:vMerge/>
            <w:shd w:val="clear" w:color="auto" w:fill="auto"/>
          </w:tcPr>
          <w:p w14:paraId="29FBEB5D" w14:textId="77777777" w:rsidR="001B2723" w:rsidRPr="001F4EC0" w:rsidRDefault="001B2723" w:rsidP="00502D61">
            <w:pPr>
              <w:pStyle w:val="TableText"/>
              <w:rPr>
                <w:rStyle w:val="Blue"/>
                <w:sz w:val="18"/>
                <w:szCs w:val="18"/>
              </w:rPr>
            </w:pPr>
          </w:p>
        </w:tc>
        <w:tc>
          <w:tcPr>
            <w:tcW w:w="740" w:type="pct"/>
            <w:shd w:val="clear" w:color="auto" w:fill="auto"/>
          </w:tcPr>
          <w:p w14:paraId="40811C69"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Ammoniacal nitrogen (expressed as N)</w:t>
            </w:r>
          </w:p>
        </w:tc>
        <w:tc>
          <w:tcPr>
            <w:tcW w:w="675" w:type="pct"/>
            <w:shd w:val="clear" w:color="auto" w:fill="auto"/>
          </w:tcPr>
          <w:p w14:paraId="342BC8E1"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15 mg/l</w:t>
            </w:r>
          </w:p>
        </w:tc>
        <w:tc>
          <w:tcPr>
            <w:tcW w:w="767" w:type="pct"/>
            <w:shd w:val="clear" w:color="auto" w:fill="auto"/>
          </w:tcPr>
          <w:p w14:paraId="0EC62653"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Instantaneous (spot sample)</w:t>
            </w:r>
          </w:p>
        </w:tc>
        <w:tc>
          <w:tcPr>
            <w:tcW w:w="620" w:type="pct"/>
            <w:shd w:val="clear" w:color="auto" w:fill="auto"/>
          </w:tcPr>
          <w:p w14:paraId="62B8F5AC"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6CB5B82D"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As specified in schedule 3B</w:t>
            </w:r>
          </w:p>
        </w:tc>
        <w:tc>
          <w:tcPr>
            <w:tcW w:w="842" w:type="pct"/>
            <w:shd w:val="clear" w:color="auto" w:fill="auto"/>
          </w:tcPr>
          <w:p w14:paraId="12677762"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Look up table</w:t>
            </w:r>
          </w:p>
          <w:p w14:paraId="265BA6C5"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(Conditions 3.1.2 and 3.1.3 apply)</w:t>
            </w:r>
          </w:p>
        </w:tc>
      </w:tr>
      <w:tr w:rsidR="001B2723" w:rsidRPr="00C25946" w14:paraId="0AF670B2" w14:textId="77777777" w:rsidTr="00502D61">
        <w:trPr>
          <w:cantSplit/>
        </w:trPr>
        <w:tc>
          <w:tcPr>
            <w:tcW w:w="621" w:type="pct"/>
            <w:vMerge/>
            <w:shd w:val="clear" w:color="auto" w:fill="auto"/>
          </w:tcPr>
          <w:p w14:paraId="644C69E4" w14:textId="77777777" w:rsidR="001B2723" w:rsidRPr="001F4EC0" w:rsidRDefault="001B2723" w:rsidP="00502D61">
            <w:pPr>
              <w:pStyle w:val="TableText"/>
              <w:rPr>
                <w:rStyle w:val="Blue"/>
                <w:sz w:val="18"/>
                <w:szCs w:val="18"/>
              </w:rPr>
            </w:pPr>
          </w:p>
        </w:tc>
        <w:tc>
          <w:tcPr>
            <w:tcW w:w="740" w:type="pct"/>
            <w:shd w:val="clear" w:color="auto" w:fill="auto"/>
          </w:tcPr>
          <w:p w14:paraId="62874983"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Suspended solids (measured after drying at 105°C)</w:t>
            </w:r>
          </w:p>
        </w:tc>
        <w:tc>
          <w:tcPr>
            <w:tcW w:w="675" w:type="pct"/>
            <w:shd w:val="clear" w:color="auto" w:fill="auto"/>
          </w:tcPr>
          <w:p w14:paraId="7B1BFFD3"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60 mg/l</w:t>
            </w:r>
          </w:p>
        </w:tc>
        <w:tc>
          <w:tcPr>
            <w:tcW w:w="767" w:type="pct"/>
            <w:shd w:val="clear" w:color="auto" w:fill="auto"/>
          </w:tcPr>
          <w:p w14:paraId="7C324EAA"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Instantaneous (spot sample)</w:t>
            </w:r>
          </w:p>
        </w:tc>
        <w:tc>
          <w:tcPr>
            <w:tcW w:w="620" w:type="pct"/>
            <w:shd w:val="clear" w:color="auto" w:fill="auto"/>
          </w:tcPr>
          <w:p w14:paraId="3100CA44"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N/A</w:t>
            </w:r>
          </w:p>
        </w:tc>
        <w:tc>
          <w:tcPr>
            <w:tcW w:w="735" w:type="pct"/>
            <w:shd w:val="clear" w:color="auto" w:fill="auto"/>
          </w:tcPr>
          <w:p w14:paraId="065C6BF2"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As specified in schedule 3B</w:t>
            </w:r>
          </w:p>
        </w:tc>
        <w:tc>
          <w:tcPr>
            <w:tcW w:w="842" w:type="pct"/>
            <w:shd w:val="clear" w:color="auto" w:fill="auto"/>
          </w:tcPr>
          <w:p w14:paraId="22A5E334"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Look up table</w:t>
            </w:r>
          </w:p>
          <w:p w14:paraId="510A15E2" w14:textId="77777777" w:rsidR="001B2723" w:rsidRPr="00686943" w:rsidRDefault="001B2723" w:rsidP="00502D61">
            <w:pPr>
              <w:pStyle w:val="TableText"/>
              <w:rPr>
                <w:rStyle w:val="Blue"/>
                <w:rFonts w:cs="Calibri"/>
                <w:color w:val="auto"/>
                <w:sz w:val="18"/>
                <w:szCs w:val="18"/>
              </w:rPr>
            </w:pPr>
            <w:r w:rsidRPr="00686943">
              <w:rPr>
                <w:rStyle w:val="Blue"/>
                <w:rFonts w:cs="Calibri"/>
                <w:color w:val="auto"/>
                <w:sz w:val="18"/>
                <w:szCs w:val="18"/>
              </w:rPr>
              <w:t>(Conditions 3.1.2 and 3.1.3 apply)</w:t>
            </w:r>
          </w:p>
        </w:tc>
      </w:tr>
      <w:tr w:rsidR="001B2723" w:rsidRPr="00C25946" w14:paraId="2CEA0FB5" w14:textId="77777777" w:rsidTr="00502D61">
        <w:trPr>
          <w:cantSplit/>
        </w:trPr>
        <w:tc>
          <w:tcPr>
            <w:tcW w:w="621" w:type="pct"/>
            <w:vMerge/>
            <w:shd w:val="clear" w:color="auto" w:fill="auto"/>
          </w:tcPr>
          <w:p w14:paraId="2B4E1E3A" w14:textId="77777777" w:rsidR="001B2723" w:rsidRPr="00FC55D1" w:rsidRDefault="001B2723" w:rsidP="00502D61">
            <w:pPr>
              <w:pStyle w:val="TableText"/>
              <w:rPr>
                <w:rStyle w:val="Blue"/>
              </w:rPr>
            </w:pPr>
          </w:p>
        </w:tc>
        <w:tc>
          <w:tcPr>
            <w:tcW w:w="740" w:type="pct"/>
            <w:shd w:val="clear" w:color="auto" w:fill="auto"/>
          </w:tcPr>
          <w:p w14:paraId="6EEA6E6F" w14:textId="77777777" w:rsidR="001B2723" w:rsidRPr="00E82D69" w:rsidRDefault="001B2723" w:rsidP="00502D61">
            <w:pPr>
              <w:pStyle w:val="TableText"/>
              <w:rPr>
                <w:rStyle w:val="Blue"/>
                <w:rFonts w:cs="Calibri"/>
                <w:color w:val="auto"/>
                <w:sz w:val="18"/>
                <w:szCs w:val="18"/>
              </w:rPr>
            </w:pPr>
            <w:r w:rsidRPr="00E82D69">
              <w:rPr>
                <w:rStyle w:val="Blue"/>
                <w:rFonts w:cs="Calibri"/>
                <w:color w:val="auto"/>
                <w:sz w:val="18"/>
                <w:szCs w:val="18"/>
              </w:rPr>
              <w:t>Total phosphorus as P</w:t>
            </w:r>
          </w:p>
        </w:tc>
        <w:tc>
          <w:tcPr>
            <w:tcW w:w="675" w:type="pct"/>
            <w:shd w:val="clear" w:color="auto" w:fill="auto"/>
          </w:tcPr>
          <w:p w14:paraId="329B9096" w14:textId="77777777" w:rsidR="001B2723" w:rsidRPr="00E82D69" w:rsidRDefault="001B2723" w:rsidP="00502D61">
            <w:pPr>
              <w:pStyle w:val="TableText"/>
              <w:rPr>
                <w:rStyle w:val="Blue"/>
                <w:rFonts w:cs="Calibri"/>
                <w:color w:val="auto"/>
                <w:sz w:val="18"/>
                <w:szCs w:val="18"/>
              </w:rPr>
            </w:pPr>
            <w:r w:rsidRPr="00E82D69">
              <w:rPr>
                <w:rStyle w:val="Blue"/>
                <w:rFonts w:cs="Calibri"/>
                <w:color w:val="auto"/>
                <w:sz w:val="18"/>
                <w:szCs w:val="18"/>
              </w:rPr>
              <w:t xml:space="preserve">5 mg/l </w:t>
            </w:r>
          </w:p>
        </w:tc>
        <w:tc>
          <w:tcPr>
            <w:tcW w:w="767" w:type="pct"/>
            <w:shd w:val="clear" w:color="auto" w:fill="auto"/>
          </w:tcPr>
          <w:p w14:paraId="15069280" w14:textId="77777777" w:rsidR="001B2723" w:rsidRPr="00E82D69" w:rsidRDefault="001B2723" w:rsidP="00502D61">
            <w:pPr>
              <w:pStyle w:val="TableText"/>
              <w:rPr>
                <w:rStyle w:val="Blue"/>
                <w:rFonts w:cs="Calibri"/>
                <w:color w:val="auto"/>
                <w:sz w:val="18"/>
                <w:szCs w:val="18"/>
              </w:rPr>
            </w:pPr>
            <w:r w:rsidRPr="00E82D69">
              <w:rPr>
                <w:rStyle w:val="Blue"/>
                <w:rFonts w:cs="Calibri"/>
                <w:color w:val="auto"/>
                <w:sz w:val="18"/>
                <w:szCs w:val="18"/>
              </w:rPr>
              <w:t>Instantaneous (spot sample)</w:t>
            </w:r>
          </w:p>
        </w:tc>
        <w:tc>
          <w:tcPr>
            <w:tcW w:w="620" w:type="pct"/>
            <w:shd w:val="clear" w:color="auto" w:fill="auto"/>
          </w:tcPr>
          <w:p w14:paraId="382F0155" w14:textId="77777777" w:rsidR="001B2723" w:rsidRPr="00E82D69" w:rsidRDefault="001B2723" w:rsidP="00502D61">
            <w:pPr>
              <w:pStyle w:val="TableText"/>
              <w:rPr>
                <w:rStyle w:val="Blue"/>
                <w:rFonts w:cs="Calibri"/>
                <w:color w:val="auto"/>
                <w:sz w:val="18"/>
                <w:szCs w:val="18"/>
              </w:rPr>
            </w:pPr>
            <w:r w:rsidRPr="00E82D69">
              <w:rPr>
                <w:rStyle w:val="Blue"/>
                <w:rFonts w:cs="Calibri"/>
                <w:color w:val="auto"/>
                <w:sz w:val="18"/>
                <w:szCs w:val="18"/>
              </w:rPr>
              <w:t>N/A</w:t>
            </w:r>
          </w:p>
        </w:tc>
        <w:tc>
          <w:tcPr>
            <w:tcW w:w="735" w:type="pct"/>
            <w:shd w:val="clear" w:color="auto" w:fill="auto"/>
          </w:tcPr>
          <w:p w14:paraId="7E52E2A1" w14:textId="77777777" w:rsidR="001B2723" w:rsidRPr="00E82D69" w:rsidRDefault="001B2723" w:rsidP="00502D61">
            <w:pPr>
              <w:pStyle w:val="TableText"/>
              <w:rPr>
                <w:rStyle w:val="Blue"/>
                <w:rFonts w:cs="Calibri"/>
                <w:color w:val="auto"/>
                <w:sz w:val="18"/>
                <w:szCs w:val="18"/>
              </w:rPr>
            </w:pPr>
            <w:r w:rsidRPr="00E82D69">
              <w:rPr>
                <w:rStyle w:val="Blue"/>
                <w:rFonts w:cs="Calibri"/>
                <w:color w:val="auto"/>
                <w:sz w:val="18"/>
                <w:szCs w:val="18"/>
              </w:rPr>
              <w:t>As specified in schedule 3B</w:t>
            </w:r>
          </w:p>
        </w:tc>
        <w:tc>
          <w:tcPr>
            <w:tcW w:w="842" w:type="pct"/>
            <w:shd w:val="clear" w:color="auto" w:fill="auto"/>
          </w:tcPr>
          <w:p w14:paraId="4CCD4900" w14:textId="77777777" w:rsidR="001B2723" w:rsidRPr="00E82D69" w:rsidRDefault="001B2723" w:rsidP="00502D61">
            <w:pPr>
              <w:pStyle w:val="TableText"/>
              <w:rPr>
                <w:rStyle w:val="Blue"/>
                <w:rFonts w:cs="Calibri"/>
                <w:color w:val="auto"/>
                <w:sz w:val="18"/>
                <w:szCs w:val="18"/>
              </w:rPr>
            </w:pPr>
            <w:r w:rsidRPr="00E82D69">
              <w:rPr>
                <w:rStyle w:val="Blue"/>
                <w:rFonts w:cs="Calibri"/>
                <w:color w:val="auto"/>
                <w:sz w:val="18"/>
                <w:szCs w:val="18"/>
              </w:rPr>
              <w:t>Annual mean</w:t>
            </w:r>
          </w:p>
          <w:p w14:paraId="7A76716B" w14:textId="77777777" w:rsidR="001B2723" w:rsidRPr="00E82D69" w:rsidRDefault="001B2723" w:rsidP="00502D61">
            <w:pPr>
              <w:pStyle w:val="TableText"/>
              <w:rPr>
                <w:rStyle w:val="Blue"/>
                <w:rFonts w:cs="Calibri"/>
                <w:color w:val="auto"/>
                <w:sz w:val="18"/>
                <w:szCs w:val="18"/>
              </w:rPr>
            </w:pPr>
            <w:r w:rsidRPr="00E82D69">
              <w:rPr>
                <w:rStyle w:val="Blue"/>
                <w:rFonts w:cs="Calibri"/>
                <w:color w:val="auto"/>
                <w:sz w:val="18"/>
                <w:szCs w:val="18"/>
              </w:rPr>
              <w:t>(Condition 3.1.3 applies)</w:t>
            </w:r>
          </w:p>
        </w:tc>
      </w:tr>
      <w:tr w:rsidR="001B2723" w:rsidRPr="00C25946" w14:paraId="1E564B24" w14:textId="77777777" w:rsidTr="00502D61">
        <w:trPr>
          <w:cantSplit/>
        </w:trPr>
        <w:tc>
          <w:tcPr>
            <w:tcW w:w="621" w:type="pct"/>
            <w:vMerge/>
            <w:shd w:val="clear" w:color="auto" w:fill="auto"/>
          </w:tcPr>
          <w:p w14:paraId="2A6953B8" w14:textId="77777777" w:rsidR="001B2723" w:rsidRPr="00FC55D1" w:rsidRDefault="001B2723" w:rsidP="00502D61">
            <w:pPr>
              <w:pStyle w:val="TableText"/>
              <w:rPr>
                <w:rStyle w:val="Blue"/>
              </w:rPr>
            </w:pPr>
          </w:p>
        </w:tc>
        <w:tc>
          <w:tcPr>
            <w:tcW w:w="740" w:type="pct"/>
            <w:shd w:val="clear" w:color="auto" w:fill="auto"/>
          </w:tcPr>
          <w:p w14:paraId="25BD7FD4" w14:textId="77777777" w:rsidR="001B2723" w:rsidRPr="00686943" w:rsidRDefault="001B2723" w:rsidP="00502D61">
            <w:pPr>
              <w:pStyle w:val="TableText"/>
              <w:rPr>
                <w:rStyle w:val="Blue"/>
                <w:color w:val="auto"/>
                <w:sz w:val="18"/>
                <w:szCs w:val="18"/>
              </w:rPr>
            </w:pPr>
            <w:r w:rsidRPr="00686943">
              <w:rPr>
                <w:rStyle w:val="Blue"/>
                <w:color w:val="auto"/>
                <w:sz w:val="18"/>
                <w:szCs w:val="18"/>
              </w:rPr>
              <w:t>Visible oil or grease</w:t>
            </w:r>
          </w:p>
        </w:tc>
        <w:tc>
          <w:tcPr>
            <w:tcW w:w="675" w:type="pct"/>
            <w:shd w:val="clear" w:color="auto" w:fill="auto"/>
          </w:tcPr>
          <w:p w14:paraId="71DDB484" w14:textId="77777777" w:rsidR="001B2723" w:rsidRPr="00686943" w:rsidRDefault="001B2723" w:rsidP="00502D61">
            <w:pPr>
              <w:pStyle w:val="TableText"/>
              <w:rPr>
                <w:rStyle w:val="Blue"/>
                <w:color w:val="auto"/>
                <w:sz w:val="18"/>
                <w:szCs w:val="18"/>
              </w:rPr>
            </w:pPr>
            <w:r w:rsidRPr="00686943">
              <w:rPr>
                <w:rStyle w:val="Blue"/>
                <w:color w:val="auto"/>
                <w:sz w:val="18"/>
                <w:szCs w:val="18"/>
              </w:rPr>
              <w:t>No significant trace present so far as is reasonably practicable</w:t>
            </w:r>
          </w:p>
        </w:tc>
        <w:tc>
          <w:tcPr>
            <w:tcW w:w="767" w:type="pct"/>
            <w:shd w:val="clear" w:color="auto" w:fill="auto"/>
          </w:tcPr>
          <w:p w14:paraId="61631740" w14:textId="77777777" w:rsidR="001B2723" w:rsidRPr="00686943" w:rsidRDefault="001B2723" w:rsidP="00502D61">
            <w:pPr>
              <w:pStyle w:val="TableText"/>
              <w:rPr>
                <w:rStyle w:val="Blue"/>
                <w:color w:val="auto"/>
                <w:sz w:val="18"/>
                <w:szCs w:val="18"/>
              </w:rPr>
            </w:pPr>
            <w:r w:rsidRPr="00686943">
              <w:rPr>
                <w:rStyle w:val="Blue"/>
                <w:color w:val="auto"/>
                <w:sz w:val="18"/>
                <w:szCs w:val="18"/>
              </w:rPr>
              <w:t>Instantaneous (visual examination)</w:t>
            </w:r>
          </w:p>
        </w:tc>
        <w:tc>
          <w:tcPr>
            <w:tcW w:w="620" w:type="pct"/>
            <w:shd w:val="clear" w:color="auto" w:fill="auto"/>
          </w:tcPr>
          <w:p w14:paraId="317FD049" w14:textId="77777777" w:rsidR="001B2723" w:rsidRPr="00686943" w:rsidRDefault="001B2723" w:rsidP="00502D61">
            <w:pPr>
              <w:pStyle w:val="TableText"/>
              <w:rPr>
                <w:rStyle w:val="Blue"/>
                <w:color w:val="auto"/>
                <w:sz w:val="18"/>
                <w:szCs w:val="18"/>
              </w:rPr>
            </w:pPr>
            <w:r w:rsidRPr="00686943">
              <w:rPr>
                <w:rStyle w:val="Blue"/>
                <w:color w:val="auto"/>
                <w:sz w:val="18"/>
                <w:szCs w:val="18"/>
              </w:rPr>
              <w:t>N/A</w:t>
            </w:r>
          </w:p>
        </w:tc>
        <w:tc>
          <w:tcPr>
            <w:tcW w:w="735" w:type="pct"/>
            <w:shd w:val="clear" w:color="auto" w:fill="auto"/>
          </w:tcPr>
          <w:p w14:paraId="0F6658CA" w14:textId="77777777" w:rsidR="001B2723" w:rsidRPr="00686943" w:rsidRDefault="001B2723" w:rsidP="00502D61">
            <w:pPr>
              <w:pStyle w:val="TableText"/>
              <w:rPr>
                <w:rStyle w:val="Blue"/>
                <w:color w:val="auto"/>
                <w:sz w:val="18"/>
                <w:szCs w:val="18"/>
              </w:rPr>
            </w:pPr>
            <w:r w:rsidRPr="00686943">
              <w:rPr>
                <w:rStyle w:val="Blue"/>
                <w:color w:val="auto"/>
                <w:sz w:val="18"/>
                <w:szCs w:val="18"/>
              </w:rPr>
              <w:t>N/A</w:t>
            </w:r>
          </w:p>
        </w:tc>
        <w:tc>
          <w:tcPr>
            <w:tcW w:w="842" w:type="pct"/>
            <w:shd w:val="clear" w:color="auto" w:fill="auto"/>
          </w:tcPr>
          <w:p w14:paraId="6468EFCF" w14:textId="77777777" w:rsidR="001B2723" w:rsidRPr="00686943" w:rsidRDefault="001B2723" w:rsidP="00502D61">
            <w:pPr>
              <w:pStyle w:val="TableText"/>
              <w:rPr>
                <w:rStyle w:val="Blue"/>
                <w:color w:val="auto"/>
                <w:sz w:val="18"/>
                <w:szCs w:val="18"/>
              </w:rPr>
            </w:pPr>
            <w:r w:rsidRPr="00686943">
              <w:rPr>
                <w:rStyle w:val="Blue"/>
                <w:color w:val="auto"/>
                <w:sz w:val="18"/>
                <w:szCs w:val="18"/>
              </w:rPr>
              <w:t>No significant trace</w:t>
            </w:r>
          </w:p>
          <w:p w14:paraId="28C4BB68" w14:textId="77777777" w:rsidR="001B2723" w:rsidRPr="00686943" w:rsidRDefault="001B2723" w:rsidP="00502D61">
            <w:pPr>
              <w:pStyle w:val="TableText"/>
              <w:rPr>
                <w:rStyle w:val="Blue"/>
                <w:color w:val="auto"/>
                <w:sz w:val="18"/>
                <w:szCs w:val="18"/>
              </w:rPr>
            </w:pPr>
            <w:r w:rsidRPr="00686943">
              <w:rPr>
                <w:rStyle w:val="Blue"/>
                <w:color w:val="auto"/>
                <w:sz w:val="18"/>
                <w:szCs w:val="18"/>
              </w:rPr>
              <w:t>(Condition 3.1.3 applies)</w:t>
            </w:r>
          </w:p>
        </w:tc>
      </w:tr>
      <w:tr w:rsidR="001B2723" w:rsidRPr="00C25946" w14:paraId="423B9C17" w14:textId="77777777" w:rsidTr="00502D61">
        <w:trPr>
          <w:cantSplit/>
        </w:trPr>
        <w:tc>
          <w:tcPr>
            <w:tcW w:w="621" w:type="pct"/>
            <w:vMerge w:val="restart"/>
            <w:shd w:val="clear" w:color="auto" w:fill="auto"/>
          </w:tcPr>
          <w:p w14:paraId="6F8D6D0E" w14:textId="77777777" w:rsidR="001B2723" w:rsidRPr="00B46BEA" w:rsidRDefault="001B2723" w:rsidP="00502D61">
            <w:pPr>
              <w:pStyle w:val="TableText"/>
              <w:rPr>
                <w:rStyle w:val="Blue"/>
                <w:color w:val="auto"/>
                <w:sz w:val="18"/>
                <w:szCs w:val="18"/>
              </w:rPr>
            </w:pPr>
            <w:r w:rsidRPr="00B46BEA">
              <w:rPr>
                <w:rStyle w:val="Blue"/>
                <w:color w:val="auto"/>
                <w:sz w:val="18"/>
                <w:szCs w:val="18"/>
              </w:rPr>
              <w:lastRenderedPageBreak/>
              <w:t>A2 Storm sewage via Storm Discharge Point</w:t>
            </w:r>
          </w:p>
          <w:p w14:paraId="1F9DAF25" w14:textId="77777777" w:rsidR="001B2723" w:rsidRPr="001F4EC0" w:rsidRDefault="001B2723" w:rsidP="00502D61">
            <w:pPr>
              <w:pStyle w:val="TableText"/>
              <w:rPr>
                <w:rStyle w:val="Blue"/>
                <w:sz w:val="18"/>
                <w:szCs w:val="18"/>
              </w:rPr>
            </w:pPr>
          </w:p>
          <w:p w14:paraId="7F54D80F" w14:textId="77777777" w:rsidR="001B2723" w:rsidRPr="001F4EC0" w:rsidRDefault="001B2723" w:rsidP="00502D61">
            <w:pPr>
              <w:pStyle w:val="TableText"/>
              <w:rPr>
                <w:rStyle w:val="Blue"/>
                <w:sz w:val="18"/>
                <w:szCs w:val="18"/>
              </w:rPr>
            </w:pPr>
          </w:p>
        </w:tc>
        <w:tc>
          <w:tcPr>
            <w:tcW w:w="740" w:type="pct"/>
            <w:shd w:val="clear" w:color="auto" w:fill="auto"/>
          </w:tcPr>
          <w:p w14:paraId="74F1AB6F" w14:textId="77777777" w:rsidR="001B2723" w:rsidRPr="00A530C0" w:rsidRDefault="001B2723" w:rsidP="00502D61">
            <w:pPr>
              <w:pStyle w:val="TableText"/>
              <w:rPr>
                <w:rStyle w:val="Blue"/>
                <w:color w:val="000000" w:themeColor="text1"/>
                <w:sz w:val="18"/>
                <w:szCs w:val="18"/>
              </w:rPr>
            </w:pPr>
            <w:r w:rsidRPr="00A530C0">
              <w:rPr>
                <w:rFonts w:cs="Arial"/>
                <w:color w:val="000000" w:themeColor="text1"/>
                <w:sz w:val="18"/>
                <w:szCs w:val="18"/>
              </w:rPr>
              <w:t>Discharge start and end times</w:t>
            </w:r>
          </w:p>
        </w:tc>
        <w:tc>
          <w:tcPr>
            <w:tcW w:w="675" w:type="pct"/>
            <w:shd w:val="clear" w:color="auto" w:fill="auto"/>
          </w:tcPr>
          <w:p w14:paraId="764AC86B" w14:textId="77777777" w:rsidR="001B2723" w:rsidRPr="00A530C0" w:rsidRDefault="001B2723" w:rsidP="00502D61">
            <w:pPr>
              <w:pStyle w:val="TableText"/>
              <w:rPr>
                <w:rFonts w:cs="Arial"/>
                <w:color w:val="000000" w:themeColor="text1"/>
                <w:sz w:val="18"/>
                <w:szCs w:val="18"/>
              </w:rPr>
            </w:pPr>
            <w:r w:rsidRPr="00A530C0">
              <w:rPr>
                <w:rFonts w:cs="Arial"/>
                <w:color w:val="000000" w:themeColor="text1"/>
                <w:sz w:val="18"/>
                <w:szCs w:val="18"/>
              </w:rPr>
              <w:t>N/A</w:t>
            </w:r>
          </w:p>
          <w:p w14:paraId="2DF79DE5" w14:textId="77777777" w:rsidR="001B2723" w:rsidRPr="00A530C0" w:rsidRDefault="001B2723" w:rsidP="00502D61">
            <w:pPr>
              <w:pStyle w:val="TableText"/>
              <w:rPr>
                <w:rFonts w:cs="Arial"/>
                <w:color w:val="000000" w:themeColor="text1"/>
                <w:sz w:val="18"/>
                <w:szCs w:val="18"/>
              </w:rPr>
            </w:pPr>
          </w:p>
          <w:p w14:paraId="0F7118C3" w14:textId="77777777" w:rsidR="001B2723" w:rsidRPr="00A530C0" w:rsidRDefault="001B2723" w:rsidP="00502D61">
            <w:pPr>
              <w:pStyle w:val="TableText"/>
              <w:rPr>
                <w:rStyle w:val="Blue"/>
                <w:color w:val="000000" w:themeColor="text1"/>
                <w:sz w:val="18"/>
                <w:szCs w:val="18"/>
              </w:rPr>
            </w:pPr>
          </w:p>
        </w:tc>
        <w:tc>
          <w:tcPr>
            <w:tcW w:w="767" w:type="pct"/>
            <w:shd w:val="clear" w:color="auto" w:fill="auto"/>
          </w:tcPr>
          <w:p w14:paraId="00CF97A8" w14:textId="77777777" w:rsidR="001B2723" w:rsidRPr="00A530C0" w:rsidRDefault="001B2723" w:rsidP="00502D61">
            <w:pPr>
              <w:pStyle w:val="TableText"/>
              <w:rPr>
                <w:rFonts w:cs="Arial"/>
                <w:color w:val="000000" w:themeColor="text1"/>
                <w:sz w:val="18"/>
                <w:szCs w:val="18"/>
              </w:rPr>
            </w:pPr>
            <w:r w:rsidRPr="00A530C0">
              <w:rPr>
                <w:rFonts w:cs="Arial"/>
                <w:color w:val="000000" w:themeColor="text1"/>
                <w:sz w:val="18"/>
                <w:szCs w:val="18"/>
              </w:rPr>
              <w:t>N/A</w:t>
            </w:r>
          </w:p>
          <w:p w14:paraId="36F9BEF4" w14:textId="77777777" w:rsidR="001B2723" w:rsidRPr="00A530C0" w:rsidRDefault="001B2723" w:rsidP="00502D61">
            <w:pPr>
              <w:pStyle w:val="TableText"/>
              <w:rPr>
                <w:rFonts w:cs="Arial"/>
                <w:color w:val="000000" w:themeColor="text1"/>
                <w:sz w:val="18"/>
                <w:szCs w:val="18"/>
              </w:rPr>
            </w:pPr>
          </w:p>
          <w:p w14:paraId="261F75F4" w14:textId="77777777" w:rsidR="001B2723" w:rsidRPr="00A530C0" w:rsidRDefault="001B2723" w:rsidP="00502D61">
            <w:pPr>
              <w:pStyle w:val="TableText"/>
              <w:rPr>
                <w:rStyle w:val="Blue"/>
                <w:color w:val="000000" w:themeColor="text1"/>
                <w:sz w:val="18"/>
                <w:szCs w:val="18"/>
              </w:rPr>
            </w:pPr>
          </w:p>
        </w:tc>
        <w:tc>
          <w:tcPr>
            <w:tcW w:w="620" w:type="pct"/>
            <w:shd w:val="clear" w:color="auto" w:fill="auto"/>
          </w:tcPr>
          <w:p w14:paraId="1FFCD262" w14:textId="77777777" w:rsidR="001B2723" w:rsidRPr="002777DA" w:rsidRDefault="001B2723" w:rsidP="00502D61">
            <w:pPr>
              <w:pStyle w:val="TableText"/>
              <w:rPr>
                <w:rStyle w:val="Blue"/>
                <w:color w:val="000000" w:themeColor="text1"/>
                <w:sz w:val="18"/>
                <w:szCs w:val="18"/>
              </w:rPr>
            </w:pPr>
            <w:r w:rsidRPr="002777DA">
              <w:rPr>
                <w:rFonts w:cs="Arial"/>
                <w:color w:val="000000" w:themeColor="text1"/>
                <w:sz w:val="18"/>
                <w:szCs w:val="18"/>
              </w:rPr>
              <w:t>Condition 3.3.3 does not apply</w:t>
            </w:r>
            <w:r w:rsidRPr="002777DA">
              <w:rPr>
                <w:rStyle w:val="Blue"/>
                <w:rFonts w:cs="Arial"/>
                <w:color w:val="000000" w:themeColor="text1"/>
                <w:sz w:val="18"/>
                <w:szCs w:val="18"/>
              </w:rPr>
              <w:t xml:space="preserve"> </w:t>
            </w:r>
          </w:p>
        </w:tc>
        <w:tc>
          <w:tcPr>
            <w:tcW w:w="735" w:type="pct"/>
            <w:shd w:val="clear" w:color="auto" w:fill="auto"/>
          </w:tcPr>
          <w:p w14:paraId="411FAAAE" w14:textId="77777777" w:rsidR="001B2723" w:rsidRPr="00A530C0" w:rsidRDefault="001B2723" w:rsidP="00502D61">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2" w:type="pct"/>
            <w:shd w:val="clear" w:color="auto" w:fill="auto"/>
          </w:tcPr>
          <w:p w14:paraId="76E3AE13" w14:textId="77777777" w:rsidR="001B2723" w:rsidRPr="00A530C0" w:rsidRDefault="001B2723" w:rsidP="00502D61">
            <w:pPr>
              <w:pStyle w:val="TableText"/>
              <w:rPr>
                <w:rFonts w:cs="Arial"/>
                <w:color w:val="000000" w:themeColor="text1"/>
                <w:sz w:val="18"/>
                <w:szCs w:val="18"/>
              </w:rPr>
            </w:pPr>
            <w:r w:rsidRPr="00A530C0">
              <w:rPr>
                <w:rFonts w:cs="Arial"/>
                <w:color w:val="000000" w:themeColor="text1"/>
                <w:sz w:val="18"/>
                <w:szCs w:val="18"/>
              </w:rPr>
              <w:t>N/A</w:t>
            </w:r>
          </w:p>
          <w:p w14:paraId="1799F914" w14:textId="77777777" w:rsidR="001B2723" w:rsidRPr="00A530C0" w:rsidRDefault="001B2723" w:rsidP="00502D61">
            <w:pPr>
              <w:pStyle w:val="TableText"/>
              <w:rPr>
                <w:rFonts w:cs="Arial"/>
                <w:color w:val="000000" w:themeColor="text1"/>
                <w:sz w:val="18"/>
                <w:szCs w:val="18"/>
              </w:rPr>
            </w:pPr>
          </w:p>
          <w:p w14:paraId="08F53695" w14:textId="77777777" w:rsidR="001B2723" w:rsidRPr="00A530C0" w:rsidRDefault="001B2723" w:rsidP="00502D61">
            <w:pPr>
              <w:pStyle w:val="TableText"/>
              <w:rPr>
                <w:rStyle w:val="Blue"/>
                <w:color w:val="000000" w:themeColor="text1"/>
                <w:sz w:val="18"/>
                <w:szCs w:val="18"/>
              </w:rPr>
            </w:pPr>
          </w:p>
        </w:tc>
      </w:tr>
      <w:tr w:rsidR="001B2723" w:rsidRPr="00C25946" w14:paraId="195EFC58" w14:textId="77777777" w:rsidTr="00502D61">
        <w:trPr>
          <w:cantSplit/>
        </w:trPr>
        <w:tc>
          <w:tcPr>
            <w:tcW w:w="621" w:type="pct"/>
            <w:vMerge/>
            <w:shd w:val="clear" w:color="auto" w:fill="auto"/>
          </w:tcPr>
          <w:p w14:paraId="03DFED69" w14:textId="77777777" w:rsidR="001B2723" w:rsidRPr="001F4EC0" w:rsidRDefault="001B2723" w:rsidP="00502D61">
            <w:pPr>
              <w:pStyle w:val="TableText"/>
              <w:rPr>
                <w:rStyle w:val="Blue"/>
                <w:sz w:val="18"/>
                <w:szCs w:val="18"/>
              </w:rPr>
            </w:pPr>
          </w:p>
        </w:tc>
        <w:tc>
          <w:tcPr>
            <w:tcW w:w="740" w:type="pct"/>
            <w:shd w:val="clear" w:color="auto" w:fill="auto"/>
          </w:tcPr>
          <w:p w14:paraId="40A37A76" w14:textId="77777777" w:rsidR="001B2723" w:rsidRPr="00722B81" w:rsidRDefault="001B2723" w:rsidP="00502D61">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5" w:type="pct"/>
            <w:shd w:val="clear" w:color="auto" w:fill="auto"/>
          </w:tcPr>
          <w:p w14:paraId="5A9DC5E0" w14:textId="77777777" w:rsidR="001B2723" w:rsidRPr="00722B81" w:rsidRDefault="001B2723" w:rsidP="00502D61">
            <w:pPr>
              <w:pStyle w:val="TableText"/>
              <w:rPr>
                <w:rStyle w:val="Blue"/>
                <w:color w:val="auto"/>
                <w:sz w:val="18"/>
                <w:szCs w:val="18"/>
              </w:rPr>
            </w:pPr>
            <w:r w:rsidRPr="00722B81">
              <w:rPr>
                <w:rFonts w:cs="Arial"/>
                <w:sz w:val="18"/>
                <w:szCs w:val="18"/>
              </w:rPr>
              <w:t>N/A</w:t>
            </w:r>
          </w:p>
        </w:tc>
        <w:tc>
          <w:tcPr>
            <w:tcW w:w="767" w:type="pct"/>
            <w:shd w:val="clear" w:color="auto" w:fill="auto"/>
          </w:tcPr>
          <w:p w14:paraId="71BD0760" w14:textId="77777777" w:rsidR="001B2723" w:rsidRPr="00722B81" w:rsidRDefault="001B2723" w:rsidP="00502D61">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0" w:type="pct"/>
            <w:shd w:val="clear" w:color="auto" w:fill="auto"/>
          </w:tcPr>
          <w:p w14:paraId="7BD0E861" w14:textId="77777777" w:rsidR="001B2723" w:rsidRPr="002777DA" w:rsidRDefault="001B2723" w:rsidP="00502D61">
            <w:pPr>
              <w:pStyle w:val="TableText"/>
              <w:rPr>
                <w:rStyle w:val="Blue"/>
                <w:color w:val="auto"/>
                <w:sz w:val="18"/>
                <w:szCs w:val="18"/>
              </w:rPr>
            </w:pPr>
            <w:r w:rsidRPr="002777DA">
              <w:rPr>
                <w:rFonts w:cs="Arial"/>
                <w:sz w:val="18"/>
                <w:szCs w:val="18"/>
              </w:rPr>
              <w:t>Condition 3.3.3 does not apply</w:t>
            </w:r>
          </w:p>
        </w:tc>
        <w:tc>
          <w:tcPr>
            <w:tcW w:w="735" w:type="pct"/>
            <w:shd w:val="clear" w:color="auto" w:fill="auto"/>
          </w:tcPr>
          <w:p w14:paraId="186FD0D8" w14:textId="77777777" w:rsidR="001B2723" w:rsidRPr="00722B81" w:rsidRDefault="001B2723" w:rsidP="00502D61">
            <w:pPr>
              <w:pStyle w:val="TableText"/>
              <w:rPr>
                <w:rStyle w:val="Blue"/>
                <w:color w:val="auto"/>
                <w:sz w:val="18"/>
                <w:szCs w:val="18"/>
              </w:rPr>
            </w:pPr>
            <w:r w:rsidRPr="00722B81">
              <w:rPr>
                <w:rStyle w:val="Blue"/>
                <w:color w:val="auto"/>
                <w:sz w:val="18"/>
                <w:szCs w:val="18"/>
              </w:rPr>
              <w:t>15 minutes</w:t>
            </w:r>
          </w:p>
        </w:tc>
        <w:tc>
          <w:tcPr>
            <w:tcW w:w="842" w:type="pct"/>
            <w:shd w:val="clear" w:color="auto" w:fill="auto"/>
          </w:tcPr>
          <w:p w14:paraId="14ABAED6" w14:textId="77777777" w:rsidR="001B2723" w:rsidRPr="00722B81" w:rsidRDefault="001B2723" w:rsidP="00502D61">
            <w:pPr>
              <w:pStyle w:val="TableText"/>
              <w:rPr>
                <w:rStyle w:val="Blue"/>
                <w:color w:val="auto"/>
                <w:sz w:val="18"/>
                <w:szCs w:val="18"/>
              </w:rPr>
            </w:pPr>
            <w:r w:rsidRPr="00722B81">
              <w:rPr>
                <w:rFonts w:cs="Arial"/>
                <w:sz w:val="18"/>
                <w:szCs w:val="18"/>
              </w:rPr>
              <w:t>N/A</w:t>
            </w:r>
          </w:p>
        </w:tc>
      </w:tr>
      <w:tr w:rsidR="001B2723" w:rsidRPr="00C25946" w14:paraId="12A7799D" w14:textId="77777777" w:rsidTr="00502D61">
        <w:trPr>
          <w:cantSplit/>
        </w:trPr>
        <w:tc>
          <w:tcPr>
            <w:tcW w:w="621" w:type="pct"/>
            <w:vMerge/>
            <w:shd w:val="clear" w:color="auto" w:fill="auto"/>
          </w:tcPr>
          <w:p w14:paraId="6C038313" w14:textId="77777777" w:rsidR="001B2723" w:rsidRPr="001F4EC0" w:rsidRDefault="001B2723" w:rsidP="00502D61">
            <w:pPr>
              <w:pStyle w:val="TableText"/>
              <w:rPr>
                <w:rStyle w:val="Blue"/>
                <w:sz w:val="18"/>
                <w:szCs w:val="18"/>
              </w:rPr>
            </w:pPr>
          </w:p>
        </w:tc>
        <w:tc>
          <w:tcPr>
            <w:tcW w:w="740" w:type="pct"/>
            <w:shd w:val="clear" w:color="auto" w:fill="auto"/>
          </w:tcPr>
          <w:p w14:paraId="5DC85833" w14:textId="77777777" w:rsidR="001B2723" w:rsidRPr="002871A7" w:rsidRDefault="001B2723" w:rsidP="00502D61">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75" w:type="pct"/>
            <w:shd w:val="clear" w:color="auto" w:fill="auto"/>
          </w:tcPr>
          <w:p w14:paraId="69EC96BC" w14:textId="77777777" w:rsidR="001B2723" w:rsidRPr="002871A7" w:rsidRDefault="001B2723" w:rsidP="00502D61">
            <w:pPr>
              <w:pStyle w:val="TableText"/>
              <w:rPr>
                <w:rStyle w:val="Blue"/>
                <w:color w:val="000000" w:themeColor="text1"/>
              </w:rPr>
            </w:pPr>
            <w:r w:rsidRPr="002871A7">
              <w:rPr>
                <w:rStyle w:val="Blue"/>
                <w:color w:val="000000" w:themeColor="text1"/>
                <w:sz w:val="18"/>
                <w:szCs w:val="18"/>
              </w:rPr>
              <w:t>N/A</w:t>
            </w:r>
          </w:p>
        </w:tc>
        <w:tc>
          <w:tcPr>
            <w:tcW w:w="767" w:type="pct"/>
            <w:shd w:val="clear" w:color="auto" w:fill="auto"/>
          </w:tcPr>
          <w:p w14:paraId="345F8DF4" w14:textId="77777777" w:rsidR="001B2723" w:rsidRPr="002871A7" w:rsidRDefault="001B2723" w:rsidP="00502D61">
            <w:pPr>
              <w:pStyle w:val="TableText"/>
              <w:rPr>
                <w:rStyle w:val="Blue"/>
                <w:color w:val="000000" w:themeColor="text1"/>
              </w:rPr>
            </w:pPr>
            <w:r w:rsidRPr="002871A7">
              <w:rPr>
                <w:rStyle w:val="Blue"/>
                <w:color w:val="000000" w:themeColor="text1"/>
                <w:sz w:val="18"/>
                <w:szCs w:val="18"/>
              </w:rPr>
              <w:t>N/A</w:t>
            </w:r>
          </w:p>
        </w:tc>
        <w:tc>
          <w:tcPr>
            <w:tcW w:w="620" w:type="pct"/>
            <w:shd w:val="clear" w:color="auto" w:fill="auto"/>
          </w:tcPr>
          <w:p w14:paraId="50D59372" w14:textId="77777777" w:rsidR="001B2723" w:rsidRPr="002777DA" w:rsidRDefault="001B2723" w:rsidP="00502D61">
            <w:pPr>
              <w:pStyle w:val="TableText"/>
              <w:rPr>
                <w:rStyle w:val="Blue"/>
                <w:color w:val="000000" w:themeColor="text1"/>
              </w:rPr>
            </w:pPr>
            <w:r w:rsidRPr="002777DA">
              <w:rPr>
                <w:rFonts w:cs="Arial"/>
                <w:color w:val="000000" w:themeColor="text1"/>
                <w:sz w:val="18"/>
                <w:szCs w:val="18"/>
              </w:rPr>
              <w:t>Condition 3.3.3 does not apply</w:t>
            </w:r>
          </w:p>
        </w:tc>
        <w:tc>
          <w:tcPr>
            <w:tcW w:w="735" w:type="pct"/>
            <w:shd w:val="clear" w:color="auto" w:fill="auto"/>
          </w:tcPr>
          <w:p w14:paraId="2C865308" w14:textId="77777777" w:rsidR="001B2723" w:rsidRPr="002871A7" w:rsidRDefault="001B2723" w:rsidP="00502D61">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2" w:type="pct"/>
            <w:shd w:val="clear" w:color="auto" w:fill="auto"/>
          </w:tcPr>
          <w:p w14:paraId="382C32D9" w14:textId="77777777" w:rsidR="001B2723" w:rsidRPr="002871A7" w:rsidRDefault="001B2723" w:rsidP="00502D61">
            <w:pPr>
              <w:pStyle w:val="TableText"/>
              <w:rPr>
                <w:rStyle w:val="Blue"/>
                <w:color w:val="000000" w:themeColor="text1"/>
              </w:rPr>
            </w:pPr>
            <w:r w:rsidRPr="002871A7">
              <w:rPr>
                <w:rStyle w:val="Blue"/>
                <w:color w:val="000000" w:themeColor="text1"/>
                <w:sz w:val="18"/>
                <w:szCs w:val="18"/>
              </w:rPr>
              <w:t>N/A</w:t>
            </w:r>
          </w:p>
        </w:tc>
      </w:tr>
      <w:tr w:rsidR="001B2723" w:rsidRPr="00C25946" w14:paraId="04E1D557" w14:textId="77777777" w:rsidTr="00502D61">
        <w:trPr>
          <w:cantSplit/>
        </w:trPr>
        <w:tc>
          <w:tcPr>
            <w:tcW w:w="621" w:type="pct"/>
            <w:shd w:val="clear" w:color="auto" w:fill="auto"/>
          </w:tcPr>
          <w:p w14:paraId="3DF13A27" w14:textId="77777777" w:rsidR="001B2723" w:rsidRPr="001F4EC0" w:rsidRDefault="001B2723" w:rsidP="00502D61">
            <w:pPr>
              <w:pStyle w:val="TableText"/>
              <w:rPr>
                <w:rStyle w:val="Blue"/>
                <w:sz w:val="18"/>
                <w:szCs w:val="18"/>
              </w:rPr>
            </w:pPr>
            <w:r w:rsidRPr="004C7FDE">
              <w:rPr>
                <w:rStyle w:val="Blue"/>
                <w:color w:val="000000" w:themeColor="text1"/>
                <w:sz w:val="18"/>
                <w:szCs w:val="18"/>
              </w:rPr>
              <w:t xml:space="preserve">A3 Sewage in an emergency via </w:t>
            </w:r>
            <w:r>
              <w:rPr>
                <w:rStyle w:val="Blue"/>
                <w:color w:val="000000" w:themeColor="text1"/>
                <w:sz w:val="18"/>
                <w:szCs w:val="18"/>
              </w:rPr>
              <w:t>Sewage in Emergency Discharge Point</w:t>
            </w:r>
          </w:p>
        </w:tc>
        <w:tc>
          <w:tcPr>
            <w:tcW w:w="740" w:type="pct"/>
          </w:tcPr>
          <w:p w14:paraId="6A50B3E5" w14:textId="77777777" w:rsidR="001B2723" w:rsidRPr="001F4EC0" w:rsidRDefault="001B2723" w:rsidP="00502D61">
            <w:pPr>
              <w:pStyle w:val="TableText"/>
              <w:rPr>
                <w:rStyle w:val="Blue"/>
                <w:sz w:val="18"/>
                <w:szCs w:val="18"/>
              </w:rPr>
            </w:pPr>
            <w:r w:rsidRPr="00B77BD4">
              <w:rPr>
                <w:rStyle w:val="Blue"/>
                <w:color w:val="000000" w:themeColor="text1"/>
                <w:sz w:val="18"/>
                <w:szCs w:val="18"/>
              </w:rPr>
              <w:t>Discharge start and end times</w:t>
            </w:r>
          </w:p>
        </w:tc>
        <w:tc>
          <w:tcPr>
            <w:tcW w:w="675" w:type="pct"/>
          </w:tcPr>
          <w:p w14:paraId="35124E34" w14:textId="77777777" w:rsidR="001B2723" w:rsidRPr="00B77BD4" w:rsidRDefault="001B2723" w:rsidP="00502D61">
            <w:pPr>
              <w:pStyle w:val="TableText"/>
              <w:rPr>
                <w:rStyle w:val="Blue"/>
                <w:color w:val="000000" w:themeColor="text1"/>
                <w:sz w:val="18"/>
                <w:szCs w:val="18"/>
              </w:rPr>
            </w:pPr>
            <w:r w:rsidRPr="00B77BD4">
              <w:rPr>
                <w:rStyle w:val="Blue"/>
                <w:color w:val="000000" w:themeColor="text1"/>
                <w:sz w:val="18"/>
                <w:szCs w:val="18"/>
              </w:rPr>
              <w:t>N/A</w:t>
            </w:r>
          </w:p>
          <w:p w14:paraId="1A4EFDF4" w14:textId="77777777" w:rsidR="001B2723" w:rsidRPr="001F4EC0" w:rsidRDefault="001B2723" w:rsidP="00502D61">
            <w:pPr>
              <w:pStyle w:val="TableText"/>
              <w:rPr>
                <w:rStyle w:val="Blue"/>
                <w:sz w:val="18"/>
                <w:szCs w:val="18"/>
              </w:rPr>
            </w:pPr>
          </w:p>
        </w:tc>
        <w:tc>
          <w:tcPr>
            <w:tcW w:w="767" w:type="pct"/>
          </w:tcPr>
          <w:p w14:paraId="6371440B" w14:textId="77777777" w:rsidR="001B2723" w:rsidRPr="00B77BD4" w:rsidRDefault="001B2723" w:rsidP="00502D61">
            <w:pPr>
              <w:pStyle w:val="TableText"/>
              <w:rPr>
                <w:rStyle w:val="Blue"/>
                <w:color w:val="000000" w:themeColor="text1"/>
                <w:sz w:val="18"/>
                <w:szCs w:val="18"/>
              </w:rPr>
            </w:pPr>
            <w:r w:rsidRPr="00B77BD4">
              <w:rPr>
                <w:rStyle w:val="Blue"/>
                <w:color w:val="000000" w:themeColor="text1"/>
                <w:sz w:val="18"/>
                <w:szCs w:val="18"/>
              </w:rPr>
              <w:t>N/A</w:t>
            </w:r>
          </w:p>
          <w:p w14:paraId="0B4C4200" w14:textId="77777777" w:rsidR="001B2723" w:rsidRPr="001F4EC0" w:rsidRDefault="001B2723" w:rsidP="00502D61">
            <w:pPr>
              <w:pStyle w:val="TableText"/>
              <w:rPr>
                <w:rStyle w:val="Blue"/>
                <w:sz w:val="18"/>
                <w:szCs w:val="18"/>
              </w:rPr>
            </w:pPr>
          </w:p>
        </w:tc>
        <w:tc>
          <w:tcPr>
            <w:tcW w:w="620" w:type="pct"/>
          </w:tcPr>
          <w:p w14:paraId="078CB1FA" w14:textId="77777777" w:rsidR="001B2723" w:rsidRPr="00B77BD4" w:rsidRDefault="001B2723" w:rsidP="00502D61">
            <w:pPr>
              <w:pStyle w:val="TableText"/>
              <w:rPr>
                <w:rStyle w:val="Blue"/>
                <w:color w:val="000000" w:themeColor="text1"/>
                <w:sz w:val="18"/>
                <w:szCs w:val="18"/>
              </w:rPr>
            </w:pPr>
            <w:r w:rsidRPr="00B77BD4">
              <w:rPr>
                <w:rStyle w:val="Blue"/>
                <w:color w:val="000000" w:themeColor="text1"/>
                <w:sz w:val="18"/>
                <w:szCs w:val="18"/>
              </w:rPr>
              <w:t>N/A</w:t>
            </w:r>
          </w:p>
          <w:p w14:paraId="3B946B3C" w14:textId="77777777" w:rsidR="001B2723" w:rsidRPr="001F4EC0" w:rsidRDefault="001B2723" w:rsidP="00502D61">
            <w:pPr>
              <w:pStyle w:val="TableText"/>
              <w:rPr>
                <w:rStyle w:val="Blue"/>
                <w:sz w:val="18"/>
                <w:szCs w:val="18"/>
              </w:rPr>
            </w:pPr>
          </w:p>
        </w:tc>
        <w:tc>
          <w:tcPr>
            <w:tcW w:w="735" w:type="pct"/>
          </w:tcPr>
          <w:p w14:paraId="47E2A51A" w14:textId="77777777" w:rsidR="001B2723" w:rsidRPr="001F4EC0" w:rsidRDefault="001B2723" w:rsidP="00502D61">
            <w:pPr>
              <w:pStyle w:val="TableText"/>
              <w:rPr>
                <w:rStyle w:val="Blue"/>
                <w:sz w:val="18"/>
                <w:szCs w:val="18"/>
              </w:rPr>
            </w:pPr>
            <w:r w:rsidRPr="00B77BD4">
              <w:rPr>
                <w:rStyle w:val="Blue"/>
                <w:color w:val="000000" w:themeColor="text1"/>
                <w:sz w:val="18"/>
                <w:szCs w:val="18"/>
              </w:rPr>
              <w:t>Whenever a discharge occurs</w:t>
            </w:r>
          </w:p>
        </w:tc>
        <w:tc>
          <w:tcPr>
            <w:tcW w:w="842" w:type="pct"/>
          </w:tcPr>
          <w:p w14:paraId="5CE4BB26" w14:textId="77777777" w:rsidR="001B2723" w:rsidRPr="00B77BD4" w:rsidRDefault="001B2723" w:rsidP="00502D61">
            <w:pPr>
              <w:pStyle w:val="TableText"/>
              <w:rPr>
                <w:rStyle w:val="Blue"/>
                <w:color w:val="000000" w:themeColor="text1"/>
                <w:sz w:val="18"/>
                <w:szCs w:val="18"/>
              </w:rPr>
            </w:pPr>
            <w:r w:rsidRPr="00B77BD4">
              <w:rPr>
                <w:rStyle w:val="Blue"/>
                <w:color w:val="000000" w:themeColor="text1"/>
                <w:sz w:val="18"/>
                <w:szCs w:val="18"/>
              </w:rPr>
              <w:t>N/A</w:t>
            </w:r>
          </w:p>
          <w:p w14:paraId="4DEC7F70" w14:textId="77777777" w:rsidR="001B2723" w:rsidRPr="001F4EC0" w:rsidRDefault="001B2723" w:rsidP="00502D61">
            <w:pPr>
              <w:pStyle w:val="TableText"/>
              <w:rPr>
                <w:rStyle w:val="Blue"/>
                <w:sz w:val="18"/>
                <w:szCs w:val="18"/>
              </w:rPr>
            </w:pPr>
          </w:p>
        </w:tc>
      </w:tr>
    </w:tbl>
    <w:p w14:paraId="297CF7FE" w14:textId="30D0BA77" w:rsidR="001B2723" w:rsidRDefault="001B2723" w:rsidP="000A2B79">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231203B8" w:rsidR="00821962" w:rsidRPr="006A42B8" w:rsidRDefault="00821962" w:rsidP="00821962">
            <w:pPr>
              <w:pStyle w:val="TableText"/>
              <w:rPr>
                <w:rStyle w:val="Blue"/>
                <w:color w:val="auto"/>
                <w:sz w:val="18"/>
                <w:szCs w:val="18"/>
              </w:rPr>
            </w:pPr>
            <w:r w:rsidRPr="006A42B8">
              <w:rPr>
                <w:rStyle w:val="Blue"/>
                <w:color w:val="auto"/>
                <w:sz w:val="18"/>
                <w:szCs w:val="18"/>
              </w:rPr>
              <w:t xml:space="preserve">A1 Secondary treated sewage effluent </w:t>
            </w:r>
          </w:p>
        </w:tc>
        <w:tc>
          <w:tcPr>
            <w:tcW w:w="1307" w:type="pct"/>
            <w:shd w:val="clear" w:color="auto" w:fill="auto"/>
          </w:tcPr>
          <w:p w14:paraId="089EC9A7" w14:textId="1C3819A5" w:rsidR="00821962" w:rsidRPr="006A42B8" w:rsidRDefault="002D50FC" w:rsidP="00821962">
            <w:pPr>
              <w:pStyle w:val="TableText"/>
              <w:rPr>
                <w:rStyle w:val="Blue"/>
                <w:color w:val="auto"/>
                <w:sz w:val="18"/>
                <w:szCs w:val="18"/>
              </w:rPr>
            </w:pPr>
            <w:r w:rsidRPr="006A42B8">
              <w:rPr>
                <w:rStyle w:val="Blue"/>
                <w:color w:val="auto"/>
                <w:sz w:val="18"/>
                <w:szCs w:val="18"/>
              </w:rPr>
              <w:t>Final Effluent Discharge Point</w:t>
            </w:r>
          </w:p>
        </w:tc>
        <w:tc>
          <w:tcPr>
            <w:tcW w:w="1210" w:type="pct"/>
            <w:shd w:val="clear" w:color="auto" w:fill="auto"/>
          </w:tcPr>
          <w:p w14:paraId="4EAAD0D4" w14:textId="2E90E81D" w:rsidR="00821962" w:rsidRPr="002117B2" w:rsidRDefault="002117B2" w:rsidP="00821962">
            <w:pPr>
              <w:pStyle w:val="TableText"/>
              <w:rPr>
                <w:rStyle w:val="Blue"/>
                <w:color w:val="auto"/>
                <w:sz w:val="18"/>
                <w:szCs w:val="18"/>
              </w:rPr>
            </w:pPr>
            <w:r w:rsidRPr="002117B2">
              <w:rPr>
                <w:rStyle w:val="Blue"/>
                <w:color w:val="auto"/>
                <w:sz w:val="18"/>
                <w:szCs w:val="18"/>
              </w:rPr>
              <w:t>SJ 19019 55938</w:t>
            </w:r>
          </w:p>
        </w:tc>
        <w:tc>
          <w:tcPr>
            <w:tcW w:w="1048" w:type="pct"/>
            <w:shd w:val="clear" w:color="auto" w:fill="auto"/>
          </w:tcPr>
          <w:p w14:paraId="0A1A2199" w14:textId="1D6283EF" w:rsidR="00821962" w:rsidRPr="002117B2" w:rsidRDefault="00BA2878" w:rsidP="00821962">
            <w:pPr>
              <w:pStyle w:val="TableText"/>
              <w:rPr>
                <w:rStyle w:val="Blue"/>
                <w:color w:val="auto"/>
                <w:sz w:val="18"/>
                <w:szCs w:val="18"/>
              </w:rPr>
            </w:pPr>
            <w:r w:rsidRPr="002117B2">
              <w:rPr>
                <w:rStyle w:val="Blue"/>
                <w:color w:val="auto"/>
                <w:sz w:val="18"/>
                <w:szCs w:val="18"/>
              </w:rPr>
              <w:t>River Alyn</w:t>
            </w:r>
          </w:p>
        </w:tc>
      </w:tr>
      <w:tr w:rsidR="00821962" w:rsidRPr="00C25946" w14:paraId="30E1B04B" w14:textId="77777777" w:rsidTr="00537989">
        <w:trPr>
          <w:cantSplit/>
        </w:trPr>
        <w:tc>
          <w:tcPr>
            <w:tcW w:w="1435" w:type="pct"/>
            <w:shd w:val="clear" w:color="auto" w:fill="auto"/>
          </w:tcPr>
          <w:p w14:paraId="16B0CF2E" w14:textId="72B374FE" w:rsidR="00821962" w:rsidRPr="001F4EC0" w:rsidRDefault="00821962" w:rsidP="00821962">
            <w:pPr>
              <w:pStyle w:val="TableText"/>
              <w:rPr>
                <w:rStyle w:val="Blue"/>
                <w:sz w:val="18"/>
                <w:szCs w:val="18"/>
              </w:rPr>
            </w:pPr>
            <w:r w:rsidRPr="006A42B8">
              <w:rPr>
                <w:rStyle w:val="Blue"/>
                <w:color w:val="auto"/>
                <w:sz w:val="18"/>
                <w:szCs w:val="18"/>
              </w:rPr>
              <w:t>A2 Storm sewage</w:t>
            </w:r>
          </w:p>
        </w:tc>
        <w:tc>
          <w:tcPr>
            <w:tcW w:w="1307" w:type="pct"/>
            <w:shd w:val="clear" w:color="auto" w:fill="auto"/>
          </w:tcPr>
          <w:p w14:paraId="1808C9FE" w14:textId="3A24610E" w:rsidR="00821962" w:rsidRPr="001F4EC0" w:rsidRDefault="002D50FC" w:rsidP="00821962">
            <w:pPr>
              <w:pStyle w:val="TableText"/>
              <w:rPr>
                <w:rStyle w:val="Blue"/>
                <w:sz w:val="18"/>
                <w:szCs w:val="18"/>
              </w:rPr>
            </w:pPr>
            <w:r w:rsidRPr="006A42B8">
              <w:rPr>
                <w:rStyle w:val="Blue"/>
                <w:color w:val="auto"/>
                <w:sz w:val="18"/>
                <w:szCs w:val="18"/>
              </w:rPr>
              <w:t>Storm Discharge Point</w:t>
            </w:r>
          </w:p>
        </w:tc>
        <w:tc>
          <w:tcPr>
            <w:tcW w:w="1210" w:type="pct"/>
            <w:shd w:val="clear" w:color="auto" w:fill="auto"/>
          </w:tcPr>
          <w:p w14:paraId="2439C42E" w14:textId="31B5A745" w:rsidR="00821962" w:rsidRPr="002117B2" w:rsidRDefault="002117B2" w:rsidP="00821962">
            <w:pPr>
              <w:pStyle w:val="TableText"/>
              <w:rPr>
                <w:rStyle w:val="Blue"/>
                <w:color w:val="auto"/>
                <w:sz w:val="18"/>
                <w:szCs w:val="18"/>
              </w:rPr>
            </w:pPr>
            <w:r w:rsidRPr="002117B2">
              <w:rPr>
                <w:rStyle w:val="Blue"/>
                <w:color w:val="auto"/>
                <w:sz w:val="18"/>
                <w:szCs w:val="18"/>
              </w:rPr>
              <w:t>SJ 19019 55938</w:t>
            </w:r>
          </w:p>
        </w:tc>
        <w:tc>
          <w:tcPr>
            <w:tcW w:w="1048" w:type="pct"/>
            <w:shd w:val="clear" w:color="auto" w:fill="auto"/>
          </w:tcPr>
          <w:p w14:paraId="5727E74F" w14:textId="46A3868D" w:rsidR="00821962" w:rsidRPr="002117B2" w:rsidRDefault="00BA2878" w:rsidP="00821962">
            <w:pPr>
              <w:pStyle w:val="TableText"/>
              <w:rPr>
                <w:rStyle w:val="Blue"/>
                <w:color w:val="auto"/>
                <w:sz w:val="18"/>
                <w:szCs w:val="18"/>
              </w:rPr>
            </w:pPr>
            <w:r w:rsidRPr="002117B2">
              <w:rPr>
                <w:rStyle w:val="Blue"/>
                <w:color w:val="auto"/>
                <w:sz w:val="18"/>
                <w:szCs w:val="18"/>
              </w:rPr>
              <w:t>River Alyn</w:t>
            </w:r>
          </w:p>
        </w:tc>
      </w:tr>
      <w:tr w:rsidR="00035296" w:rsidRPr="00C25946" w14:paraId="64E4B0D8" w14:textId="77777777" w:rsidTr="00537989">
        <w:trPr>
          <w:cantSplit/>
        </w:trPr>
        <w:tc>
          <w:tcPr>
            <w:tcW w:w="1435" w:type="pct"/>
            <w:shd w:val="clear" w:color="auto" w:fill="auto"/>
          </w:tcPr>
          <w:p w14:paraId="7CBBE394" w14:textId="77777777" w:rsidR="00035296" w:rsidRDefault="00035296" w:rsidP="00035296">
            <w:pPr>
              <w:pStyle w:val="TableText"/>
              <w:rPr>
                <w:rStyle w:val="Blue"/>
                <w:color w:val="000000" w:themeColor="text1"/>
                <w:sz w:val="18"/>
                <w:szCs w:val="18"/>
              </w:rPr>
            </w:pPr>
            <w:r w:rsidRPr="004C7FDE">
              <w:rPr>
                <w:rStyle w:val="Blue"/>
                <w:color w:val="000000" w:themeColor="text1"/>
                <w:sz w:val="18"/>
                <w:szCs w:val="18"/>
              </w:rPr>
              <w:t>A</w:t>
            </w:r>
            <w:r>
              <w:rPr>
                <w:rStyle w:val="Blue"/>
                <w:color w:val="000000" w:themeColor="text1"/>
                <w:sz w:val="18"/>
                <w:szCs w:val="18"/>
              </w:rPr>
              <w:t>3</w:t>
            </w:r>
            <w:r w:rsidRPr="004C7FDE">
              <w:rPr>
                <w:rStyle w:val="Blue"/>
                <w:color w:val="000000" w:themeColor="text1"/>
                <w:sz w:val="18"/>
                <w:szCs w:val="18"/>
              </w:rPr>
              <w:t xml:space="preserve"> Sewage in an emergency</w:t>
            </w:r>
          </w:p>
          <w:p w14:paraId="5D350AFB" w14:textId="702A8B73" w:rsidR="00035296" w:rsidRPr="001F4EC0" w:rsidRDefault="00035296" w:rsidP="00035296">
            <w:pPr>
              <w:pStyle w:val="TableText"/>
              <w:rPr>
                <w:rStyle w:val="Blue"/>
                <w:sz w:val="18"/>
                <w:szCs w:val="18"/>
              </w:rPr>
            </w:pPr>
          </w:p>
        </w:tc>
        <w:tc>
          <w:tcPr>
            <w:tcW w:w="1307" w:type="pct"/>
            <w:shd w:val="clear" w:color="auto" w:fill="auto"/>
          </w:tcPr>
          <w:p w14:paraId="56F321F0" w14:textId="7600B7EC" w:rsidR="00035296" w:rsidRPr="001F4EC0" w:rsidRDefault="00035296" w:rsidP="00035296">
            <w:pPr>
              <w:pStyle w:val="TableText"/>
              <w:rPr>
                <w:rStyle w:val="Blue"/>
                <w:sz w:val="18"/>
                <w:szCs w:val="18"/>
              </w:rPr>
            </w:pPr>
            <w:r w:rsidRPr="00C56F89">
              <w:rPr>
                <w:rStyle w:val="Blue"/>
                <w:color w:val="auto"/>
                <w:sz w:val="18"/>
                <w:szCs w:val="18"/>
              </w:rPr>
              <w:t>Se</w:t>
            </w:r>
            <w:r w:rsidR="00C04237" w:rsidRPr="00C56F89">
              <w:rPr>
                <w:rStyle w:val="Blue"/>
                <w:color w:val="auto"/>
                <w:sz w:val="18"/>
                <w:szCs w:val="18"/>
              </w:rPr>
              <w:t>wage in Emergency Dis</w:t>
            </w:r>
            <w:r w:rsidR="00C56F89" w:rsidRPr="00C56F89">
              <w:rPr>
                <w:rStyle w:val="Blue"/>
                <w:color w:val="auto"/>
                <w:sz w:val="18"/>
                <w:szCs w:val="18"/>
              </w:rPr>
              <w:t>c</w:t>
            </w:r>
            <w:r w:rsidRPr="00C56F89">
              <w:rPr>
                <w:rStyle w:val="Blue"/>
                <w:color w:val="auto"/>
                <w:sz w:val="18"/>
                <w:szCs w:val="18"/>
              </w:rPr>
              <w:t>harge Point</w:t>
            </w:r>
          </w:p>
        </w:tc>
        <w:tc>
          <w:tcPr>
            <w:tcW w:w="1210" w:type="pct"/>
            <w:shd w:val="clear" w:color="auto" w:fill="auto"/>
          </w:tcPr>
          <w:p w14:paraId="4869DD76" w14:textId="7B6FEE37" w:rsidR="00035296" w:rsidRPr="002117B2" w:rsidRDefault="002117B2" w:rsidP="00035296">
            <w:pPr>
              <w:pStyle w:val="TableText"/>
              <w:rPr>
                <w:rStyle w:val="Blue"/>
                <w:color w:val="auto"/>
                <w:sz w:val="18"/>
                <w:szCs w:val="18"/>
              </w:rPr>
            </w:pPr>
            <w:r w:rsidRPr="002117B2">
              <w:rPr>
                <w:rStyle w:val="Blue"/>
                <w:color w:val="auto"/>
                <w:sz w:val="18"/>
                <w:szCs w:val="18"/>
              </w:rPr>
              <w:t>SJ 19019 55938</w:t>
            </w:r>
          </w:p>
        </w:tc>
        <w:tc>
          <w:tcPr>
            <w:tcW w:w="1048" w:type="pct"/>
            <w:shd w:val="clear" w:color="auto" w:fill="auto"/>
          </w:tcPr>
          <w:p w14:paraId="2061D993" w14:textId="65F77270" w:rsidR="00035296" w:rsidRPr="002117B2" w:rsidRDefault="00BA2878" w:rsidP="00035296">
            <w:pPr>
              <w:pStyle w:val="TableText"/>
              <w:rPr>
                <w:rStyle w:val="Blue"/>
                <w:color w:val="auto"/>
                <w:sz w:val="18"/>
                <w:szCs w:val="18"/>
              </w:rPr>
            </w:pPr>
            <w:r w:rsidRPr="002117B2">
              <w:rPr>
                <w:rStyle w:val="Blue"/>
                <w:color w:val="auto"/>
                <w:sz w:val="18"/>
                <w:szCs w:val="18"/>
              </w:rPr>
              <w:t>River Alyn</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9"/>
        <w:gridCol w:w="1557"/>
        <w:gridCol w:w="1701"/>
        <w:gridCol w:w="2127"/>
        <w:gridCol w:w="1984"/>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A42B8" w:rsidRPr="0073697B" w14:paraId="1617DCD7" w14:textId="77777777" w:rsidTr="002117B2">
        <w:trPr>
          <w:cantSplit/>
          <w:tblHeader/>
        </w:trPr>
        <w:tc>
          <w:tcPr>
            <w:tcW w:w="807" w:type="pct"/>
            <w:shd w:val="clear" w:color="auto" w:fill="auto"/>
          </w:tcPr>
          <w:p w14:paraId="5DE376BF" w14:textId="5EDCF7ED" w:rsidR="006A42B8" w:rsidRPr="001F4EC0" w:rsidRDefault="006A42B8" w:rsidP="00BB22EC">
            <w:pPr>
              <w:pStyle w:val="TableText"/>
              <w:keepNext/>
              <w:rPr>
                <w:b/>
                <w:sz w:val="18"/>
                <w:szCs w:val="18"/>
              </w:rPr>
            </w:pPr>
            <w:r w:rsidRPr="001F4EC0">
              <w:rPr>
                <w:b/>
                <w:sz w:val="18"/>
                <w:szCs w:val="18"/>
              </w:rPr>
              <w:t>Effluents and discharge points</w:t>
            </w:r>
          </w:p>
        </w:tc>
        <w:tc>
          <w:tcPr>
            <w:tcW w:w="886" w:type="pct"/>
            <w:shd w:val="clear" w:color="auto" w:fill="auto"/>
          </w:tcPr>
          <w:p w14:paraId="7A4F6323" w14:textId="77777777" w:rsidR="006A42B8" w:rsidRPr="001F4EC0" w:rsidRDefault="006A42B8" w:rsidP="00BB22EC">
            <w:pPr>
              <w:pStyle w:val="TableText"/>
              <w:keepNext/>
              <w:rPr>
                <w:b/>
                <w:sz w:val="18"/>
                <w:szCs w:val="18"/>
              </w:rPr>
            </w:pPr>
            <w:r w:rsidRPr="001F4EC0">
              <w:rPr>
                <w:b/>
                <w:sz w:val="18"/>
                <w:szCs w:val="18"/>
              </w:rPr>
              <w:t>Description of discharge</w:t>
            </w:r>
          </w:p>
        </w:tc>
        <w:tc>
          <w:tcPr>
            <w:tcW w:w="968" w:type="pct"/>
            <w:shd w:val="clear" w:color="auto" w:fill="auto"/>
          </w:tcPr>
          <w:p w14:paraId="529B292E" w14:textId="77777777" w:rsidR="006A42B8" w:rsidRPr="001F4EC0" w:rsidRDefault="006A42B8" w:rsidP="00BB22EC">
            <w:pPr>
              <w:pStyle w:val="TableText"/>
              <w:keepNext/>
              <w:rPr>
                <w:b/>
                <w:sz w:val="18"/>
                <w:szCs w:val="18"/>
              </w:rPr>
            </w:pPr>
            <w:r w:rsidRPr="001F4EC0">
              <w:rPr>
                <w:b/>
                <w:sz w:val="18"/>
                <w:szCs w:val="18"/>
              </w:rPr>
              <w:t>Overflow setting l/s</w:t>
            </w:r>
          </w:p>
        </w:tc>
        <w:tc>
          <w:tcPr>
            <w:tcW w:w="1210" w:type="pct"/>
            <w:shd w:val="clear" w:color="auto" w:fill="auto"/>
          </w:tcPr>
          <w:p w14:paraId="2587A01B" w14:textId="77777777" w:rsidR="006A42B8" w:rsidRPr="006A42B8" w:rsidRDefault="006A42B8" w:rsidP="00BB22EC">
            <w:pPr>
              <w:pStyle w:val="TableText"/>
              <w:keepNext/>
              <w:rPr>
                <w:rStyle w:val="Red"/>
                <w:b/>
                <w:color w:val="auto"/>
                <w:sz w:val="18"/>
                <w:szCs w:val="18"/>
              </w:rPr>
            </w:pPr>
            <w:r w:rsidRPr="006A42B8">
              <w:rPr>
                <w:rStyle w:val="Red"/>
                <w:b/>
                <w:color w:val="auto"/>
                <w:sz w:val="18"/>
                <w:szCs w:val="18"/>
              </w:rPr>
              <w:t>Maximum size of solid matter</w:t>
            </w:r>
          </w:p>
        </w:tc>
        <w:tc>
          <w:tcPr>
            <w:tcW w:w="1129" w:type="pct"/>
            <w:shd w:val="clear" w:color="auto" w:fill="auto"/>
          </w:tcPr>
          <w:p w14:paraId="5B1A2C07" w14:textId="532384A0" w:rsidR="006A42B8" w:rsidRPr="006A42B8" w:rsidRDefault="006A42B8" w:rsidP="00C02681">
            <w:pPr>
              <w:pStyle w:val="TableText"/>
              <w:keepNext/>
              <w:rPr>
                <w:b/>
              </w:rPr>
            </w:pPr>
            <w:r w:rsidRPr="006A42B8">
              <w:rPr>
                <w:rStyle w:val="Red"/>
                <w:b/>
                <w:color w:val="auto"/>
                <w:sz w:val="18"/>
                <w:szCs w:val="18"/>
              </w:rPr>
              <w:t>Screen aperture size</w:t>
            </w:r>
          </w:p>
        </w:tc>
      </w:tr>
      <w:tr w:rsidR="006A42B8" w:rsidRPr="004B2752" w14:paraId="3F792841" w14:textId="77777777" w:rsidTr="002117B2">
        <w:trPr>
          <w:cantSplit/>
        </w:trPr>
        <w:tc>
          <w:tcPr>
            <w:tcW w:w="807" w:type="pct"/>
            <w:shd w:val="clear" w:color="auto" w:fill="auto"/>
          </w:tcPr>
          <w:p w14:paraId="2C7FE4D8" w14:textId="4BB4B171" w:rsidR="006A42B8" w:rsidRPr="006A42B8" w:rsidRDefault="006A42B8" w:rsidP="00821962">
            <w:pPr>
              <w:pStyle w:val="TableText"/>
              <w:rPr>
                <w:rStyle w:val="Blue"/>
                <w:color w:val="auto"/>
                <w:sz w:val="18"/>
                <w:szCs w:val="18"/>
              </w:rPr>
            </w:pPr>
            <w:r w:rsidRPr="006A42B8">
              <w:rPr>
                <w:rStyle w:val="Blue"/>
                <w:color w:val="auto"/>
                <w:sz w:val="18"/>
                <w:szCs w:val="18"/>
              </w:rPr>
              <w:t>A2 Storm sewage via Storm Discharge Point</w:t>
            </w:r>
          </w:p>
        </w:tc>
        <w:tc>
          <w:tcPr>
            <w:tcW w:w="886" w:type="pct"/>
            <w:shd w:val="clear" w:color="auto" w:fill="auto"/>
          </w:tcPr>
          <w:p w14:paraId="417B09E9" w14:textId="1AB86770" w:rsidR="006A42B8" w:rsidRPr="006A42B8" w:rsidRDefault="006A42B8" w:rsidP="00821962">
            <w:pPr>
              <w:pStyle w:val="TableText"/>
              <w:rPr>
                <w:rStyle w:val="Blue"/>
                <w:color w:val="auto"/>
                <w:sz w:val="18"/>
                <w:szCs w:val="18"/>
              </w:rPr>
            </w:pPr>
            <w:r w:rsidRPr="006A42B8">
              <w:rPr>
                <w:rStyle w:val="Blue"/>
                <w:color w:val="auto"/>
                <w:sz w:val="18"/>
                <w:szCs w:val="18"/>
              </w:rPr>
              <w:t>Storm sewage</w:t>
            </w:r>
          </w:p>
        </w:tc>
        <w:tc>
          <w:tcPr>
            <w:tcW w:w="968" w:type="pct"/>
            <w:shd w:val="clear" w:color="auto" w:fill="auto"/>
          </w:tcPr>
          <w:p w14:paraId="28380883" w14:textId="0743B620" w:rsidR="006A42B8" w:rsidRPr="006A42B8" w:rsidRDefault="006A42B8" w:rsidP="00821962">
            <w:pPr>
              <w:pStyle w:val="TableText"/>
              <w:rPr>
                <w:rStyle w:val="Blue"/>
                <w:color w:val="auto"/>
                <w:sz w:val="18"/>
                <w:szCs w:val="18"/>
              </w:rPr>
            </w:pPr>
            <w:r w:rsidRPr="006A42B8">
              <w:rPr>
                <w:rStyle w:val="Blue"/>
                <w:color w:val="auto"/>
                <w:sz w:val="18"/>
                <w:szCs w:val="18"/>
              </w:rPr>
              <w:t>3.4</w:t>
            </w:r>
          </w:p>
        </w:tc>
        <w:tc>
          <w:tcPr>
            <w:tcW w:w="1210" w:type="pct"/>
            <w:shd w:val="clear" w:color="auto" w:fill="auto"/>
          </w:tcPr>
          <w:p w14:paraId="2EC52AA8" w14:textId="77777777" w:rsidR="006A42B8" w:rsidRPr="006A42B8" w:rsidRDefault="006A42B8" w:rsidP="00821962">
            <w:pPr>
              <w:pStyle w:val="TableText"/>
              <w:rPr>
                <w:rStyle w:val="Blue"/>
                <w:color w:val="auto"/>
                <w:sz w:val="18"/>
                <w:szCs w:val="18"/>
              </w:rPr>
            </w:pPr>
            <w:r w:rsidRPr="006A42B8">
              <w:rPr>
                <w:rStyle w:val="Blue"/>
                <w:color w:val="auto"/>
                <w:sz w:val="18"/>
                <w:szCs w:val="18"/>
              </w:rPr>
              <w:t>No greater than 6 mm in more than 1 dimension</w:t>
            </w:r>
          </w:p>
          <w:p w14:paraId="014A6706" w14:textId="2DC10420" w:rsidR="006A42B8" w:rsidRPr="006A42B8" w:rsidRDefault="006A42B8" w:rsidP="00821962">
            <w:pPr>
              <w:pStyle w:val="TableText"/>
              <w:rPr>
                <w:rStyle w:val="Pink"/>
                <w:color w:val="auto"/>
                <w:sz w:val="18"/>
                <w:szCs w:val="18"/>
              </w:rPr>
            </w:pPr>
          </w:p>
        </w:tc>
        <w:tc>
          <w:tcPr>
            <w:tcW w:w="1129" w:type="pct"/>
            <w:shd w:val="clear" w:color="auto" w:fill="auto"/>
          </w:tcPr>
          <w:p w14:paraId="2EB13BDF" w14:textId="77777777" w:rsidR="006A42B8" w:rsidRPr="006A42B8" w:rsidRDefault="006A42B8" w:rsidP="006A42B8">
            <w:pPr>
              <w:pStyle w:val="TableText"/>
              <w:rPr>
                <w:rStyle w:val="Blue"/>
                <w:color w:val="auto"/>
                <w:sz w:val="18"/>
                <w:szCs w:val="18"/>
              </w:rPr>
            </w:pPr>
            <w:r w:rsidRPr="006A42B8">
              <w:rPr>
                <w:rStyle w:val="Blue"/>
                <w:color w:val="auto"/>
                <w:sz w:val="18"/>
                <w:szCs w:val="18"/>
              </w:rPr>
              <w:t xml:space="preserve">6 mm x 6 mm </w:t>
            </w:r>
          </w:p>
          <w:p w14:paraId="3C77154E" w14:textId="52E75346" w:rsidR="006A42B8" w:rsidRPr="006A42B8" w:rsidRDefault="006A42B8" w:rsidP="00821962">
            <w:pPr>
              <w:pStyle w:val="TableText"/>
              <w:rPr>
                <w:rStyle w:val="Blue"/>
                <w:color w:val="auto"/>
                <w:sz w:val="18"/>
                <w:szCs w:val="18"/>
              </w:rPr>
            </w:pPr>
          </w:p>
        </w:tc>
      </w:tr>
    </w:tbl>
    <w:p w14:paraId="5F0E7084" w14:textId="2B2CDDC2"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lastRenderedPageBreak/>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6A42B8" w:rsidRDefault="00821962" w:rsidP="00821962">
            <w:pPr>
              <w:pStyle w:val="TableText"/>
              <w:rPr>
                <w:b/>
                <w:sz w:val="18"/>
                <w:szCs w:val="18"/>
              </w:rPr>
            </w:pPr>
            <w:r w:rsidRPr="006A42B8">
              <w:rPr>
                <w:b/>
                <w:sz w:val="18"/>
                <w:szCs w:val="18"/>
              </w:rPr>
              <w:t>Effluents</w:t>
            </w:r>
            <w:r w:rsidR="000E1CD7" w:rsidRPr="006A42B8">
              <w:rPr>
                <w:b/>
                <w:sz w:val="18"/>
                <w:szCs w:val="18"/>
              </w:rPr>
              <w:t xml:space="preserve"> </w:t>
            </w:r>
            <w:r w:rsidRPr="006A42B8">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2117B2" w:rsidRPr="00C25946" w14:paraId="4A42B12F" w14:textId="77777777" w:rsidTr="00315246">
        <w:trPr>
          <w:cantSplit/>
          <w:trHeight w:val="449"/>
        </w:trPr>
        <w:tc>
          <w:tcPr>
            <w:tcW w:w="888" w:type="pct"/>
            <w:vMerge w:val="restart"/>
            <w:shd w:val="clear" w:color="auto" w:fill="auto"/>
          </w:tcPr>
          <w:p w14:paraId="62668F7B" w14:textId="73F570ED" w:rsidR="002117B2" w:rsidRPr="006A42B8" w:rsidRDefault="002117B2" w:rsidP="00821962">
            <w:pPr>
              <w:pStyle w:val="TableText"/>
              <w:rPr>
                <w:rStyle w:val="Blue"/>
                <w:color w:val="auto"/>
                <w:sz w:val="18"/>
                <w:szCs w:val="18"/>
              </w:rPr>
            </w:pPr>
            <w:r w:rsidRPr="006A42B8">
              <w:rPr>
                <w:rStyle w:val="Blue"/>
                <w:color w:val="auto"/>
                <w:sz w:val="18"/>
                <w:szCs w:val="18"/>
              </w:rPr>
              <w:t>A1 Secondary treated sewage effluent via Final Effluent Discharge Point</w:t>
            </w:r>
          </w:p>
        </w:tc>
        <w:tc>
          <w:tcPr>
            <w:tcW w:w="1533" w:type="pct"/>
            <w:shd w:val="clear" w:color="auto" w:fill="auto"/>
          </w:tcPr>
          <w:p w14:paraId="46FC41B2" w14:textId="6100B070" w:rsidR="00315246" w:rsidRPr="00315246" w:rsidRDefault="002117B2" w:rsidP="00315246">
            <w:pPr>
              <w:pStyle w:val="TableText"/>
              <w:rPr>
                <w:sz w:val="18"/>
                <w:szCs w:val="18"/>
              </w:rPr>
            </w:pPr>
            <w:r w:rsidRPr="00A1274A">
              <w:rPr>
                <w:rStyle w:val="Blue"/>
                <w:color w:val="auto"/>
                <w:sz w:val="18"/>
                <w:szCs w:val="18"/>
              </w:rPr>
              <w:t>Final effluent sampling</w:t>
            </w:r>
          </w:p>
        </w:tc>
        <w:tc>
          <w:tcPr>
            <w:tcW w:w="1129" w:type="pct"/>
            <w:shd w:val="clear" w:color="auto" w:fill="auto"/>
          </w:tcPr>
          <w:p w14:paraId="56711677" w14:textId="7B8BD2B3" w:rsidR="00315246" w:rsidRPr="00315246" w:rsidRDefault="00315246" w:rsidP="00315246">
            <w:pPr>
              <w:pStyle w:val="TableText"/>
              <w:rPr>
                <w:sz w:val="18"/>
                <w:szCs w:val="18"/>
              </w:rPr>
            </w:pPr>
            <w:r w:rsidRPr="00315246">
              <w:rPr>
                <w:rStyle w:val="Blue"/>
                <w:color w:val="auto"/>
                <w:sz w:val="18"/>
                <w:szCs w:val="18"/>
              </w:rPr>
              <w:t>SJ 19009 55936</w:t>
            </w:r>
          </w:p>
        </w:tc>
        <w:tc>
          <w:tcPr>
            <w:tcW w:w="1450" w:type="pct"/>
            <w:shd w:val="clear" w:color="auto" w:fill="auto"/>
          </w:tcPr>
          <w:p w14:paraId="4B77B40A" w14:textId="5176BFA0" w:rsidR="00315246" w:rsidRPr="00315246" w:rsidRDefault="002117B2" w:rsidP="00315246">
            <w:pPr>
              <w:pStyle w:val="TableText"/>
              <w:rPr>
                <w:sz w:val="18"/>
                <w:szCs w:val="18"/>
              </w:rPr>
            </w:pPr>
            <w:r w:rsidRPr="00A1274A">
              <w:rPr>
                <w:rStyle w:val="Blue"/>
                <w:color w:val="auto"/>
                <w:sz w:val="18"/>
                <w:szCs w:val="18"/>
              </w:rPr>
              <w:t>Final Effluent Sample Point</w:t>
            </w:r>
          </w:p>
        </w:tc>
      </w:tr>
      <w:tr w:rsidR="00471AAA" w:rsidRPr="00C25946" w14:paraId="53F44489" w14:textId="77777777" w:rsidTr="00C065A1">
        <w:trPr>
          <w:cantSplit/>
          <w:trHeight w:val="630"/>
        </w:trPr>
        <w:tc>
          <w:tcPr>
            <w:tcW w:w="888" w:type="pct"/>
            <w:vMerge/>
            <w:shd w:val="clear" w:color="auto" w:fill="auto"/>
          </w:tcPr>
          <w:p w14:paraId="1A6E79D4" w14:textId="77777777" w:rsidR="00471AAA" w:rsidRPr="001F4EC0" w:rsidRDefault="00471AAA" w:rsidP="00821962">
            <w:pPr>
              <w:pStyle w:val="TableText"/>
              <w:rPr>
                <w:rStyle w:val="Blue"/>
                <w:sz w:val="18"/>
                <w:szCs w:val="18"/>
              </w:rPr>
            </w:pPr>
          </w:p>
        </w:tc>
        <w:tc>
          <w:tcPr>
            <w:tcW w:w="1533" w:type="pct"/>
            <w:shd w:val="clear" w:color="auto" w:fill="auto"/>
          </w:tcPr>
          <w:p w14:paraId="1B446F84" w14:textId="1B55BADC" w:rsidR="00471AAA" w:rsidRPr="00A1274A" w:rsidRDefault="00471AAA" w:rsidP="00821962">
            <w:pPr>
              <w:pStyle w:val="TableText"/>
              <w:rPr>
                <w:rStyle w:val="Blue"/>
                <w:color w:val="auto"/>
                <w:sz w:val="18"/>
                <w:szCs w:val="18"/>
              </w:rPr>
            </w:pPr>
            <w:r w:rsidRPr="00A1274A">
              <w:rPr>
                <w:rStyle w:val="Blue"/>
                <w:color w:val="auto"/>
                <w:sz w:val="18"/>
                <w:szCs w:val="18"/>
              </w:rPr>
              <w:t>MCERTS continuous flow monitoring</w:t>
            </w:r>
          </w:p>
        </w:tc>
        <w:tc>
          <w:tcPr>
            <w:tcW w:w="1129" w:type="pct"/>
            <w:shd w:val="clear" w:color="auto" w:fill="auto"/>
          </w:tcPr>
          <w:p w14:paraId="2B76E8F4" w14:textId="19C01847" w:rsidR="00471AAA" w:rsidRPr="0073049D" w:rsidRDefault="00315246" w:rsidP="00821962">
            <w:pPr>
              <w:pStyle w:val="TableText"/>
              <w:rPr>
                <w:rStyle w:val="Blue"/>
                <w:color w:val="auto"/>
                <w:sz w:val="18"/>
                <w:szCs w:val="18"/>
              </w:rPr>
            </w:pPr>
            <w:r w:rsidRPr="0073049D">
              <w:rPr>
                <w:rStyle w:val="Blue"/>
                <w:color w:val="auto"/>
                <w:sz w:val="18"/>
                <w:szCs w:val="18"/>
              </w:rPr>
              <w:t>SJ 19010 55941</w:t>
            </w:r>
          </w:p>
        </w:tc>
        <w:tc>
          <w:tcPr>
            <w:tcW w:w="1450" w:type="pct"/>
            <w:shd w:val="clear" w:color="auto" w:fill="auto"/>
          </w:tcPr>
          <w:p w14:paraId="0BD3B5DB" w14:textId="35DA93D9" w:rsidR="00471AAA" w:rsidRPr="00A1274A" w:rsidRDefault="00471AAA" w:rsidP="00821962">
            <w:pPr>
              <w:pStyle w:val="TableText"/>
              <w:rPr>
                <w:rStyle w:val="Blue"/>
                <w:color w:val="auto"/>
                <w:sz w:val="18"/>
                <w:szCs w:val="18"/>
              </w:rPr>
            </w:pPr>
            <w:r w:rsidRPr="00A1274A">
              <w:rPr>
                <w:rStyle w:val="Blue"/>
                <w:color w:val="auto"/>
                <w:sz w:val="18"/>
                <w:szCs w:val="18"/>
              </w:rPr>
              <w:t>MCERTS Flow Monitoring Point</w:t>
            </w:r>
          </w:p>
        </w:tc>
      </w:tr>
      <w:tr w:rsidR="001B6005" w:rsidRPr="00C25946" w14:paraId="48A32C09" w14:textId="77777777" w:rsidTr="00C065A1">
        <w:trPr>
          <w:cantSplit/>
        </w:trPr>
        <w:tc>
          <w:tcPr>
            <w:tcW w:w="888" w:type="pct"/>
            <w:vMerge w:val="restart"/>
            <w:shd w:val="clear" w:color="auto" w:fill="auto"/>
          </w:tcPr>
          <w:p w14:paraId="688AE920" w14:textId="2A564055" w:rsidR="001B6005" w:rsidRPr="001F4EC0" w:rsidRDefault="001B6005" w:rsidP="007A2C4F">
            <w:pPr>
              <w:pStyle w:val="TableText"/>
              <w:rPr>
                <w:rStyle w:val="Blue"/>
                <w:sz w:val="18"/>
                <w:szCs w:val="18"/>
              </w:rPr>
            </w:pPr>
            <w:r w:rsidRPr="00CB1128">
              <w:rPr>
                <w:rStyle w:val="Blue"/>
                <w:color w:val="auto"/>
                <w:sz w:val="18"/>
                <w:szCs w:val="18"/>
              </w:rPr>
              <w:t xml:space="preserve">A2 Storm sewage via </w:t>
            </w:r>
            <w:r w:rsidR="002D50FC" w:rsidRPr="00CB1128">
              <w:rPr>
                <w:rStyle w:val="Blue"/>
                <w:color w:val="auto"/>
                <w:sz w:val="18"/>
                <w:szCs w:val="18"/>
              </w:rPr>
              <w:t>Storm</w:t>
            </w:r>
            <w:r w:rsidR="000F0B68" w:rsidRPr="00CB1128">
              <w:rPr>
                <w:rStyle w:val="Blue"/>
                <w:color w:val="auto"/>
                <w:sz w:val="18"/>
                <w:szCs w:val="18"/>
              </w:rPr>
              <w:t xml:space="preserve"> </w:t>
            </w:r>
            <w:r w:rsidR="002D50FC" w:rsidRPr="00CB1128">
              <w:rPr>
                <w:rStyle w:val="Blue"/>
                <w:color w:val="auto"/>
                <w:sz w:val="18"/>
                <w:szCs w:val="18"/>
              </w:rPr>
              <w:t>Discharge Point</w:t>
            </w:r>
          </w:p>
        </w:tc>
        <w:tc>
          <w:tcPr>
            <w:tcW w:w="1533" w:type="pct"/>
            <w:shd w:val="clear" w:color="auto" w:fill="auto"/>
          </w:tcPr>
          <w:p w14:paraId="341E5DB9" w14:textId="68C40BD5" w:rsidR="001B6005" w:rsidRPr="00FD14BC" w:rsidRDefault="00BE604E" w:rsidP="00821962">
            <w:pPr>
              <w:pStyle w:val="TableText"/>
              <w:rPr>
                <w:rStyle w:val="Blue"/>
                <w:color w:val="auto"/>
                <w:sz w:val="18"/>
                <w:szCs w:val="18"/>
              </w:rPr>
            </w:pPr>
            <w:r w:rsidRPr="00BE604E">
              <w:rPr>
                <w:rStyle w:val="Blue"/>
                <w:color w:val="auto"/>
                <w:sz w:val="18"/>
                <w:szCs w:val="18"/>
              </w:rPr>
              <w:t>S</w:t>
            </w:r>
            <w:r w:rsidR="001B6005" w:rsidRPr="00FD14BC">
              <w:rPr>
                <w:rStyle w:val="Blue"/>
                <w:color w:val="auto"/>
                <w:sz w:val="18"/>
                <w:szCs w:val="18"/>
              </w:rPr>
              <w:t xml:space="preserve">torm </w:t>
            </w:r>
            <w:r w:rsidR="00322FF4">
              <w:rPr>
                <w:rStyle w:val="Blue"/>
                <w:color w:val="auto"/>
                <w:sz w:val="18"/>
                <w:szCs w:val="18"/>
              </w:rPr>
              <w:t>e</w:t>
            </w:r>
            <w:r w:rsidR="001B6005" w:rsidRPr="00FD14BC">
              <w:rPr>
                <w:rStyle w:val="Blue"/>
                <w:color w:val="auto"/>
                <w:sz w:val="18"/>
                <w:szCs w:val="18"/>
              </w:rPr>
              <w:t>ffluent sampling</w:t>
            </w:r>
          </w:p>
        </w:tc>
        <w:tc>
          <w:tcPr>
            <w:tcW w:w="1129" w:type="pct"/>
            <w:shd w:val="clear" w:color="auto" w:fill="auto"/>
          </w:tcPr>
          <w:p w14:paraId="0BFE47AB" w14:textId="081835B8" w:rsidR="001B6005" w:rsidRPr="0073049D" w:rsidRDefault="003616E7" w:rsidP="00821962">
            <w:pPr>
              <w:pStyle w:val="TableText"/>
              <w:rPr>
                <w:rStyle w:val="Blue"/>
                <w:color w:val="auto"/>
                <w:sz w:val="18"/>
                <w:szCs w:val="18"/>
              </w:rPr>
            </w:pPr>
            <w:r w:rsidRPr="0073049D">
              <w:rPr>
                <w:rStyle w:val="Blue"/>
                <w:color w:val="auto"/>
                <w:sz w:val="18"/>
                <w:szCs w:val="18"/>
              </w:rPr>
              <w:t>SJ 19009 55936</w:t>
            </w:r>
          </w:p>
        </w:tc>
        <w:tc>
          <w:tcPr>
            <w:tcW w:w="1450" w:type="pct"/>
            <w:shd w:val="clear" w:color="auto" w:fill="auto"/>
          </w:tcPr>
          <w:p w14:paraId="35102D35" w14:textId="301B961E" w:rsidR="00A42161" w:rsidRPr="00A1274A" w:rsidRDefault="008453FF" w:rsidP="00821962">
            <w:pPr>
              <w:pStyle w:val="TableText"/>
              <w:rPr>
                <w:rStyle w:val="Blue"/>
                <w:color w:val="auto"/>
                <w:sz w:val="18"/>
                <w:szCs w:val="18"/>
              </w:rPr>
            </w:pPr>
            <w:r w:rsidRPr="00A1274A">
              <w:rPr>
                <w:rStyle w:val="Blue"/>
                <w:color w:val="auto"/>
                <w:sz w:val="18"/>
                <w:szCs w:val="18"/>
              </w:rPr>
              <w:t>Storm Sample Point</w:t>
            </w:r>
          </w:p>
        </w:tc>
      </w:tr>
      <w:tr w:rsidR="00C065A1" w:rsidRPr="00C25946" w14:paraId="664435DE" w14:textId="77777777" w:rsidTr="00C065A1">
        <w:trPr>
          <w:cantSplit/>
        </w:trPr>
        <w:tc>
          <w:tcPr>
            <w:tcW w:w="888" w:type="pct"/>
            <w:vMerge/>
            <w:shd w:val="clear" w:color="auto" w:fill="auto"/>
          </w:tcPr>
          <w:p w14:paraId="6E1B0862" w14:textId="77777777" w:rsidR="00C065A1" w:rsidRPr="001F4EC0" w:rsidRDefault="00C065A1" w:rsidP="00C065A1">
            <w:pPr>
              <w:pStyle w:val="TableText"/>
              <w:rPr>
                <w:rStyle w:val="Blue"/>
                <w:sz w:val="18"/>
                <w:szCs w:val="18"/>
              </w:rPr>
            </w:pPr>
          </w:p>
        </w:tc>
        <w:tc>
          <w:tcPr>
            <w:tcW w:w="1533" w:type="pct"/>
            <w:shd w:val="clear" w:color="auto" w:fill="auto"/>
          </w:tcPr>
          <w:p w14:paraId="1E1D7C89" w14:textId="3250D342" w:rsidR="00C065A1" w:rsidRPr="00FD14BC" w:rsidRDefault="00C065A1" w:rsidP="00ED20B3">
            <w:pPr>
              <w:pStyle w:val="TableText"/>
              <w:rPr>
                <w:rStyle w:val="Blue"/>
                <w:color w:val="auto"/>
                <w:sz w:val="18"/>
                <w:szCs w:val="18"/>
              </w:rPr>
            </w:pPr>
            <w:r w:rsidRPr="00FD14BC">
              <w:rPr>
                <w:rStyle w:val="Blue"/>
                <w:color w:val="auto"/>
                <w:sz w:val="18"/>
                <w:szCs w:val="18"/>
              </w:rPr>
              <w:t>Event duration monitoring</w:t>
            </w:r>
          </w:p>
        </w:tc>
        <w:tc>
          <w:tcPr>
            <w:tcW w:w="1129" w:type="pct"/>
            <w:shd w:val="clear" w:color="auto" w:fill="auto"/>
          </w:tcPr>
          <w:p w14:paraId="6C3F4632" w14:textId="3DA61A32" w:rsidR="00C065A1" w:rsidRPr="0073049D" w:rsidRDefault="0073049D" w:rsidP="00C065A1">
            <w:pPr>
              <w:pStyle w:val="TableText"/>
              <w:rPr>
                <w:rStyle w:val="Blue"/>
                <w:color w:val="auto"/>
                <w:sz w:val="18"/>
                <w:szCs w:val="18"/>
              </w:rPr>
            </w:pPr>
            <w:r w:rsidRPr="0073049D">
              <w:rPr>
                <w:rStyle w:val="Blue"/>
                <w:color w:val="auto"/>
                <w:sz w:val="18"/>
                <w:szCs w:val="18"/>
              </w:rPr>
              <w:t>SJ 19007 55938</w:t>
            </w:r>
          </w:p>
        </w:tc>
        <w:tc>
          <w:tcPr>
            <w:tcW w:w="1450" w:type="pct"/>
            <w:shd w:val="clear" w:color="auto" w:fill="auto"/>
          </w:tcPr>
          <w:p w14:paraId="5274CF5E" w14:textId="38D1B315" w:rsidR="00C065A1" w:rsidRPr="00A1274A" w:rsidRDefault="00C065A1" w:rsidP="00C065A1">
            <w:pPr>
              <w:pStyle w:val="TableText"/>
              <w:rPr>
                <w:rStyle w:val="Blue"/>
                <w:color w:val="auto"/>
                <w:sz w:val="18"/>
                <w:szCs w:val="18"/>
              </w:rPr>
            </w:pPr>
            <w:r w:rsidRPr="00A1274A">
              <w:rPr>
                <w:rStyle w:val="Blue"/>
                <w:color w:val="auto"/>
                <w:sz w:val="18"/>
                <w:szCs w:val="18"/>
              </w:rPr>
              <w:t>Storm to Environment EDM Monitoring Point</w:t>
            </w:r>
          </w:p>
        </w:tc>
      </w:tr>
      <w:tr w:rsidR="007D08EB" w:rsidRPr="00C25946" w14:paraId="1CB8FE3D" w14:textId="77777777" w:rsidTr="00C065A1">
        <w:trPr>
          <w:cantSplit/>
        </w:trPr>
        <w:tc>
          <w:tcPr>
            <w:tcW w:w="888" w:type="pct"/>
            <w:shd w:val="clear" w:color="auto" w:fill="auto"/>
          </w:tcPr>
          <w:p w14:paraId="28277ED6" w14:textId="06C7181D" w:rsidR="007D08EB" w:rsidRPr="001B6005" w:rsidRDefault="007D08EB" w:rsidP="007D08EB">
            <w:pPr>
              <w:pStyle w:val="TableText"/>
              <w:rPr>
                <w:rStyle w:val="Blue"/>
                <w:sz w:val="18"/>
                <w:szCs w:val="18"/>
              </w:rPr>
            </w:pPr>
            <w:r w:rsidRPr="004C7FDE">
              <w:rPr>
                <w:rStyle w:val="Blue"/>
                <w:color w:val="000000" w:themeColor="text1"/>
                <w:sz w:val="18"/>
                <w:szCs w:val="18"/>
              </w:rPr>
              <w:t>A3 Sewage in a</w:t>
            </w:r>
            <w:r>
              <w:rPr>
                <w:rStyle w:val="Blue"/>
                <w:color w:val="000000" w:themeColor="text1"/>
                <w:sz w:val="18"/>
                <w:szCs w:val="18"/>
              </w:rPr>
              <w:t>n</w:t>
            </w:r>
            <w:r w:rsidRPr="004C7FDE">
              <w:rPr>
                <w:rStyle w:val="Blue"/>
                <w:color w:val="000000" w:themeColor="text1"/>
                <w:sz w:val="18"/>
                <w:szCs w:val="18"/>
              </w:rPr>
              <w:t xml:space="preserve"> emergency via </w:t>
            </w:r>
            <w:r w:rsidR="00CB1128" w:rsidRPr="00CB1128">
              <w:rPr>
                <w:rStyle w:val="Blue"/>
                <w:color w:val="000000" w:themeColor="text1"/>
                <w:sz w:val="18"/>
                <w:szCs w:val="18"/>
              </w:rPr>
              <w:t>Sewage in Emergency Discharge Point</w:t>
            </w:r>
          </w:p>
        </w:tc>
        <w:tc>
          <w:tcPr>
            <w:tcW w:w="1533" w:type="pct"/>
            <w:shd w:val="clear" w:color="auto" w:fill="auto"/>
          </w:tcPr>
          <w:p w14:paraId="3E04FB5D" w14:textId="7DEE07FC" w:rsidR="007D08EB" w:rsidRDefault="0034626A" w:rsidP="007D08EB">
            <w:pPr>
              <w:pStyle w:val="TableText"/>
              <w:rPr>
                <w:rStyle w:val="Blue"/>
                <w:color w:val="auto"/>
                <w:sz w:val="18"/>
                <w:szCs w:val="18"/>
              </w:rPr>
            </w:pPr>
            <w:r w:rsidRPr="0034626A">
              <w:rPr>
                <w:rStyle w:val="Blue"/>
                <w:color w:val="auto"/>
                <w:sz w:val="18"/>
                <w:szCs w:val="18"/>
              </w:rPr>
              <w:t>Emergency</w:t>
            </w:r>
            <w:r w:rsidR="007D08EB" w:rsidRPr="0034626A">
              <w:rPr>
                <w:rStyle w:val="Blue"/>
                <w:color w:val="auto"/>
                <w:sz w:val="18"/>
                <w:szCs w:val="18"/>
              </w:rPr>
              <w:t xml:space="preserve"> effl</w:t>
            </w:r>
            <w:r w:rsidR="007D08EB" w:rsidRPr="00FD14BC">
              <w:rPr>
                <w:rStyle w:val="Blue"/>
                <w:color w:val="auto"/>
                <w:sz w:val="18"/>
                <w:szCs w:val="18"/>
              </w:rPr>
              <w:t>uent sampling</w:t>
            </w:r>
          </w:p>
          <w:p w14:paraId="0E398F1E" w14:textId="0AB8B540" w:rsidR="007D08EB" w:rsidRPr="001F4EC0" w:rsidRDefault="007D08EB" w:rsidP="007D08EB">
            <w:pPr>
              <w:pStyle w:val="TableText"/>
              <w:rPr>
                <w:rStyle w:val="Blue"/>
                <w:sz w:val="18"/>
                <w:szCs w:val="18"/>
              </w:rPr>
            </w:pPr>
          </w:p>
        </w:tc>
        <w:tc>
          <w:tcPr>
            <w:tcW w:w="1129" w:type="pct"/>
            <w:shd w:val="clear" w:color="auto" w:fill="auto"/>
          </w:tcPr>
          <w:p w14:paraId="51342E4A" w14:textId="3CD929F0" w:rsidR="007D08EB" w:rsidRPr="009C28CB" w:rsidRDefault="00C13ECF" w:rsidP="007D08EB">
            <w:pPr>
              <w:pStyle w:val="TableText"/>
              <w:rPr>
                <w:rStyle w:val="Blue"/>
                <w:color w:val="FF0000"/>
                <w:sz w:val="18"/>
                <w:szCs w:val="18"/>
              </w:rPr>
            </w:pPr>
            <w:r w:rsidRPr="00C13ECF">
              <w:rPr>
                <w:rStyle w:val="Blue"/>
                <w:color w:val="auto"/>
                <w:sz w:val="18"/>
                <w:szCs w:val="18"/>
              </w:rPr>
              <w:t>SJ 18996 55919</w:t>
            </w:r>
          </w:p>
        </w:tc>
        <w:tc>
          <w:tcPr>
            <w:tcW w:w="1450" w:type="pct"/>
            <w:shd w:val="clear" w:color="auto" w:fill="auto"/>
          </w:tcPr>
          <w:p w14:paraId="59E0B628" w14:textId="55AAF6F2" w:rsidR="007D08EB" w:rsidRPr="001F4EC0" w:rsidRDefault="000F4FAB" w:rsidP="007D08EB">
            <w:pPr>
              <w:pStyle w:val="TableText"/>
              <w:rPr>
                <w:rStyle w:val="Blue"/>
                <w:sz w:val="18"/>
                <w:szCs w:val="18"/>
              </w:rPr>
            </w:pPr>
            <w:r w:rsidRPr="000F4FAB">
              <w:rPr>
                <w:rStyle w:val="Blue"/>
                <w:color w:val="auto"/>
                <w:sz w:val="18"/>
                <w:szCs w:val="18"/>
              </w:rPr>
              <w:t>Sewage in Emergency Effluent Sample Point</w:t>
            </w:r>
          </w:p>
        </w:tc>
      </w:tr>
    </w:tbl>
    <w:p w14:paraId="1C3336A4" w14:textId="77777777" w:rsidR="00821962" w:rsidRPr="0073049D" w:rsidRDefault="005D2F25" w:rsidP="00821962">
      <w:pPr>
        <w:pStyle w:val="Heading1NotIndexed"/>
        <w:ind w:left="567"/>
        <w:rPr>
          <w:rStyle w:val="Red"/>
          <w:color w:val="auto"/>
        </w:rPr>
      </w:pPr>
      <w:r>
        <w:rPr>
          <w:rStyle w:val="Red"/>
        </w:rPr>
        <w:br w:type="page"/>
      </w:r>
      <w:r w:rsidR="00821962" w:rsidRPr="0073049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3049D" w:rsidRPr="0073049D" w14:paraId="3DD254C6" w14:textId="77777777" w:rsidTr="001F4EC0">
        <w:trPr>
          <w:cantSplit/>
          <w:tblHeader/>
        </w:trPr>
        <w:tc>
          <w:tcPr>
            <w:tcW w:w="5000" w:type="pct"/>
            <w:gridSpan w:val="2"/>
            <w:shd w:val="clear" w:color="auto" w:fill="000000"/>
          </w:tcPr>
          <w:p w14:paraId="73C3E919" w14:textId="77777777" w:rsidR="00821962" w:rsidRPr="0073049D" w:rsidRDefault="00821962" w:rsidP="00821962">
            <w:pPr>
              <w:pStyle w:val="TableText"/>
              <w:rPr>
                <w:rStyle w:val="Red"/>
                <w:b/>
                <w:color w:val="auto"/>
                <w:sz w:val="18"/>
                <w:szCs w:val="18"/>
              </w:rPr>
            </w:pPr>
            <w:r w:rsidRPr="0073049D">
              <w:rPr>
                <w:rStyle w:val="Red"/>
                <w:b/>
                <w:color w:val="auto"/>
                <w:sz w:val="18"/>
                <w:szCs w:val="18"/>
              </w:rPr>
              <w:t>Look up table</w:t>
            </w:r>
          </w:p>
        </w:tc>
      </w:tr>
      <w:tr w:rsidR="0073049D" w:rsidRPr="0073049D" w14:paraId="53185F0D" w14:textId="77777777" w:rsidTr="001F4EC0">
        <w:trPr>
          <w:cantSplit/>
          <w:tblHeader/>
        </w:trPr>
        <w:tc>
          <w:tcPr>
            <w:tcW w:w="2340" w:type="pct"/>
            <w:shd w:val="clear" w:color="auto" w:fill="auto"/>
          </w:tcPr>
          <w:p w14:paraId="490B10F6" w14:textId="77777777" w:rsidR="00821962" w:rsidRPr="0073049D" w:rsidRDefault="00821962" w:rsidP="00821962">
            <w:pPr>
              <w:pStyle w:val="TableText"/>
              <w:rPr>
                <w:rStyle w:val="Red"/>
                <w:b/>
                <w:color w:val="auto"/>
                <w:sz w:val="18"/>
                <w:szCs w:val="18"/>
              </w:rPr>
            </w:pPr>
            <w:r w:rsidRPr="0073049D">
              <w:rPr>
                <w:rStyle w:val="Red"/>
                <w:b/>
                <w:color w:val="auto"/>
                <w:sz w:val="18"/>
                <w:szCs w:val="18"/>
              </w:rPr>
              <w:t>Number of s</w:t>
            </w:r>
            <w:bookmarkStart w:id="9" w:name="_Hlt511551491"/>
            <w:bookmarkEnd w:id="9"/>
            <w:r w:rsidRPr="0073049D">
              <w:rPr>
                <w:rStyle w:val="Red"/>
                <w:b/>
                <w:color w:val="auto"/>
                <w:sz w:val="18"/>
                <w:szCs w:val="18"/>
              </w:rPr>
              <w:t>amples taken in any period of 12 months</w:t>
            </w:r>
          </w:p>
        </w:tc>
        <w:tc>
          <w:tcPr>
            <w:tcW w:w="2660" w:type="pct"/>
            <w:shd w:val="clear" w:color="auto" w:fill="auto"/>
          </w:tcPr>
          <w:p w14:paraId="48968FD3" w14:textId="77777777" w:rsidR="00821962" w:rsidRPr="0073049D" w:rsidRDefault="00821962" w:rsidP="00821962">
            <w:pPr>
              <w:pStyle w:val="TableText"/>
              <w:rPr>
                <w:rStyle w:val="Red"/>
                <w:b/>
                <w:color w:val="auto"/>
                <w:sz w:val="18"/>
                <w:szCs w:val="18"/>
              </w:rPr>
            </w:pPr>
            <w:r w:rsidRPr="0073049D">
              <w:rPr>
                <w:rStyle w:val="Red"/>
                <w:b/>
                <w:color w:val="auto"/>
                <w:sz w:val="18"/>
                <w:szCs w:val="18"/>
              </w:rPr>
              <w:t>Maximum number of samples permitted to exceed limit for given parameter</w:t>
            </w:r>
          </w:p>
        </w:tc>
      </w:tr>
      <w:tr w:rsidR="0073049D" w:rsidRPr="0073049D" w14:paraId="66FFC366" w14:textId="77777777" w:rsidTr="001F4EC0">
        <w:trPr>
          <w:cantSplit/>
        </w:trPr>
        <w:tc>
          <w:tcPr>
            <w:tcW w:w="2340" w:type="pct"/>
            <w:shd w:val="clear" w:color="auto" w:fill="auto"/>
          </w:tcPr>
          <w:p w14:paraId="690367E9"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4–7  </w:t>
            </w:r>
          </w:p>
        </w:tc>
        <w:tc>
          <w:tcPr>
            <w:tcW w:w="2660" w:type="pct"/>
            <w:shd w:val="clear" w:color="auto" w:fill="auto"/>
          </w:tcPr>
          <w:p w14:paraId="42B64EF4"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w:t>
            </w:r>
          </w:p>
        </w:tc>
      </w:tr>
      <w:tr w:rsidR="0073049D" w:rsidRPr="0073049D" w14:paraId="118D4DEA" w14:textId="77777777" w:rsidTr="001F4EC0">
        <w:trPr>
          <w:cantSplit/>
        </w:trPr>
        <w:tc>
          <w:tcPr>
            <w:tcW w:w="2340" w:type="pct"/>
            <w:shd w:val="clear" w:color="auto" w:fill="auto"/>
          </w:tcPr>
          <w:p w14:paraId="7CF81B4F" w14:textId="77777777" w:rsidR="00821962" w:rsidRPr="0073049D" w:rsidRDefault="00821962" w:rsidP="00821962">
            <w:pPr>
              <w:pStyle w:val="TableText"/>
              <w:rPr>
                <w:rStyle w:val="Red"/>
                <w:color w:val="auto"/>
                <w:sz w:val="18"/>
                <w:szCs w:val="18"/>
              </w:rPr>
            </w:pPr>
            <w:r w:rsidRPr="0073049D">
              <w:rPr>
                <w:rStyle w:val="Red"/>
                <w:color w:val="auto"/>
                <w:sz w:val="18"/>
                <w:szCs w:val="18"/>
              </w:rPr>
              <w:t>8–16</w:t>
            </w:r>
          </w:p>
        </w:tc>
        <w:tc>
          <w:tcPr>
            <w:tcW w:w="2660" w:type="pct"/>
            <w:shd w:val="clear" w:color="auto" w:fill="auto"/>
          </w:tcPr>
          <w:p w14:paraId="553C9E2F"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2</w:t>
            </w:r>
          </w:p>
        </w:tc>
      </w:tr>
      <w:tr w:rsidR="0073049D" w:rsidRPr="0073049D" w14:paraId="4B410A5B" w14:textId="77777777" w:rsidTr="001F4EC0">
        <w:trPr>
          <w:cantSplit/>
        </w:trPr>
        <w:tc>
          <w:tcPr>
            <w:tcW w:w="2340" w:type="pct"/>
            <w:shd w:val="clear" w:color="auto" w:fill="auto"/>
          </w:tcPr>
          <w:p w14:paraId="74F2BF81"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17–28 </w:t>
            </w:r>
          </w:p>
        </w:tc>
        <w:tc>
          <w:tcPr>
            <w:tcW w:w="2660" w:type="pct"/>
            <w:shd w:val="clear" w:color="auto" w:fill="auto"/>
          </w:tcPr>
          <w:p w14:paraId="1FA9AC3B"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3</w:t>
            </w:r>
          </w:p>
        </w:tc>
      </w:tr>
      <w:tr w:rsidR="0073049D" w:rsidRPr="0073049D" w14:paraId="5199CF7A" w14:textId="77777777" w:rsidTr="001F4EC0">
        <w:trPr>
          <w:cantSplit/>
        </w:trPr>
        <w:tc>
          <w:tcPr>
            <w:tcW w:w="2340" w:type="pct"/>
            <w:shd w:val="clear" w:color="auto" w:fill="auto"/>
          </w:tcPr>
          <w:p w14:paraId="1937245F"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29–40 </w:t>
            </w:r>
          </w:p>
        </w:tc>
        <w:tc>
          <w:tcPr>
            <w:tcW w:w="2660" w:type="pct"/>
            <w:shd w:val="clear" w:color="auto" w:fill="auto"/>
          </w:tcPr>
          <w:p w14:paraId="737B05C8"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4</w:t>
            </w:r>
          </w:p>
        </w:tc>
      </w:tr>
      <w:tr w:rsidR="0073049D" w:rsidRPr="0073049D" w14:paraId="181E5FE3" w14:textId="77777777" w:rsidTr="001F4EC0">
        <w:trPr>
          <w:cantSplit/>
        </w:trPr>
        <w:tc>
          <w:tcPr>
            <w:tcW w:w="2340" w:type="pct"/>
            <w:shd w:val="clear" w:color="auto" w:fill="auto"/>
          </w:tcPr>
          <w:p w14:paraId="14B9650C"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41–53  </w:t>
            </w:r>
          </w:p>
        </w:tc>
        <w:tc>
          <w:tcPr>
            <w:tcW w:w="2660" w:type="pct"/>
            <w:shd w:val="clear" w:color="auto" w:fill="auto"/>
          </w:tcPr>
          <w:p w14:paraId="27663C27"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5</w:t>
            </w:r>
          </w:p>
        </w:tc>
      </w:tr>
      <w:tr w:rsidR="0073049D" w:rsidRPr="0073049D" w14:paraId="67075020" w14:textId="77777777" w:rsidTr="001F4EC0">
        <w:trPr>
          <w:cantSplit/>
        </w:trPr>
        <w:tc>
          <w:tcPr>
            <w:tcW w:w="2340" w:type="pct"/>
            <w:shd w:val="clear" w:color="auto" w:fill="auto"/>
          </w:tcPr>
          <w:p w14:paraId="60515863"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54–67  </w:t>
            </w:r>
          </w:p>
        </w:tc>
        <w:tc>
          <w:tcPr>
            <w:tcW w:w="2660" w:type="pct"/>
            <w:shd w:val="clear" w:color="auto" w:fill="auto"/>
          </w:tcPr>
          <w:p w14:paraId="2BB8AE66"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6</w:t>
            </w:r>
          </w:p>
        </w:tc>
      </w:tr>
      <w:tr w:rsidR="0073049D" w:rsidRPr="0073049D" w14:paraId="15A3385A" w14:textId="77777777" w:rsidTr="001F4EC0">
        <w:trPr>
          <w:cantSplit/>
        </w:trPr>
        <w:tc>
          <w:tcPr>
            <w:tcW w:w="2340" w:type="pct"/>
            <w:shd w:val="clear" w:color="auto" w:fill="auto"/>
          </w:tcPr>
          <w:p w14:paraId="1E99C9FF"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68–81  </w:t>
            </w:r>
          </w:p>
        </w:tc>
        <w:tc>
          <w:tcPr>
            <w:tcW w:w="2660" w:type="pct"/>
            <w:shd w:val="clear" w:color="auto" w:fill="auto"/>
          </w:tcPr>
          <w:p w14:paraId="0CE70478"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7</w:t>
            </w:r>
          </w:p>
        </w:tc>
      </w:tr>
      <w:tr w:rsidR="0073049D" w:rsidRPr="0073049D" w14:paraId="1E41F48A" w14:textId="77777777" w:rsidTr="001F4EC0">
        <w:trPr>
          <w:cantSplit/>
        </w:trPr>
        <w:tc>
          <w:tcPr>
            <w:tcW w:w="2340" w:type="pct"/>
            <w:shd w:val="clear" w:color="auto" w:fill="auto"/>
          </w:tcPr>
          <w:p w14:paraId="31B5967C"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82–95 </w:t>
            </w:r>
          </w:p>
        </w:tc>
        <w:tc>
          <w:tcPr>
            <w:tcW w:w="2660" w:type="pct"/>
            <w:shd w:val="clear" w:color="auto" w:fill="auto"/>
          </w:tcPr>
          <w:p w14:paraId="1E5AD8F5"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8</w:t>
            </w:r>
          </w:p>
        </w:tc>
      </w:tr>
      <w:tr w:rsidR="0073049D" w:rsidRPr="0073049D" w14:paraId="709F40DE" w14:textId="77777777" w:rsidTr="001F4EC0">
        <w:trPr>
          <w:cantSplit/>
        </w:trPr>
        <w:tc>
          <w:tcPr>
            <w:tcW w:w="2340" w:type="pct"/>
            <w:shd w:val="clear" w:color="auto" w:fill="auto"/>
          </w:tcPr>
          <w:p w14:paraId="634F1B30"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96–110 </w:t>
            </w:r>
          </w:p>
        </w:tc>
        <w:tc>
          <w:tcPr>
            <w:tcW w:w="2660" w:type="pct"/>
            <w:shd w:val="clear" w:color="auto" w:fill="auto"/>
          </w:tcPr>
          <w:p w14:paraId="6CD2DE18"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9</w:t>
            </w:r>
          </w:p>
        </w:tc>
      </w:tr>
      <w:tr w:rsidR="0073049D" w:rsidRPr="0073049D" w14:paraId="22FF453F" w14:textId="77777777" w:rsidTr="001F4EC0">
        <w:trPr>
          <w:cantSplit/>
        </w:trPr>
        <w:tc>
          <w:tcPr>
            <w:tcW w:w="2340" w:type="pct"/>
            <w:shd w:val="clear" w:color="auto" w:fill="auto"/>
          </w:tcPr>
          <w:p w14:paraId="2888721F"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111–125  </w:t>
            </w:r>
          </w:p>
        </w:tc>
        <w:tc>
          <w:tcPr>
            <w:tcW w:w="2660" w:type="pct"/>
            <w:shd w:val="clear" w:color="auto" w:fill="auto"/>
          </w:tcPr>
          <w:p w14:paraId="158ED147"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10</w:t>
            </w:r>
          </w:p>
        </w:tc>
      </w:tr>
      <w:tr w:rsidR="0073049D" w:rsidRPr="0073049D" w14:paraId="1E3E8B96" w14:textId="77777777" w:rsidTr="001F4EC0">
        <w:trPr>
          <w:cantSplit/>
        </w:trPr>
        <w:tc>
          <w:tcPr>
            <w:tcW w:w="2340" w:type="pct"/>
            <w:shd w:val="clear" w:color="auto" w:fill="auto"/>
          </w:tcPr>
          <w:p w14:paraId="36103B0F"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126–140  </w:t>
            </w:r>
          </w:p>
        </w:tc>
        <w:tc>
          <w:tcPr>
            <w:tcW w:w="2660" w:type="pct"/>
            <w:shd w:val="clear" w:color="auto" w:fill="auto"/>
          </w:tcPr>
          <w:p w14:paraId="27B678A1"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11</w:t>
            </w:r>
          </w:p>
        </w:tc>
      </w:tr>
      <w:tr w:rsidR="0073049D" w:rsidRPr="0073049D" w14:paraId="321F84FE" w14:textId="77777777" w:rsidTr="001F4EC0">
        <w:trPr>
          <w:cantSplit/>
        </w:trPr>
        <w:tc>
          <w:tcPr>
            <w:tcW w:w="2340" w:type="pct"/>
            <w:shd w:val="clear" w:color="auto" w:fill="auto"/>
          </w:tcPr>
          <w:p w14:paraId="607DBDD3"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141–155  </w:t>
            </w:r>
          </w:p>
        </w:tc>
        <w:tc>
          <w:tcPr>
            <w:tcW w:w="2660" w:type="pct"/>
            <w:shd w:val="clear" w:color="auto" w:fill="auto"/>
          </w:tcPr>
          <w:p w14:paraId="52E83AAB"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12</w:t>
            </w:r>
          </w:p>
        </w:tc>
      </w:tr>
      <w:tr w:rsidR="0073049D" w:rsidRPr="0073049D" w14:paraId="272C048D" w14:textId="77777777" w:rsidTr="001F4EC0">
        <w:trPr>
          <w:cantSplit/>
        </w:trPr>
        <w:tc>
          <w:tcPr>
            <w:tcW w:w="2340" w:type="pct"/>
            <w:shd w:val="clear" w:color="auto" w:fill="auto"/>
          </w:tcPr>
          <w:p w14:paraId="7E3DDA10"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156–171  </w:t>
            </w:r>
          </w:p>
        </w:tc>
        <w:tc>
          <w:tcPr>
            <w:tcW w:w="2660" w:type="pct"/>
            <w:shd w:val="clear" w:color="auto" w:fill="auto"/>
          </w:tcPr>
          <w:p w14:paraId="25E39731"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13</w:t>
            </w:r>
          </w:p>
        </w:tc>
      </w:tr>
      <w:tr w:rsidR="0073049D" w:rsidRPr="0073049D" w14:paraId="3AE3C4E8" w14:textId="77777777" w:rsidTr="001F4EC0">
        <w:trPr>
          <w:cantSplit/>
        </w:trPr>
        <w:tc>
          <w:tcPr>
            <w:tcW w:w="2340" w:type="pct"/>
            <w:shd w:val="clear" w:color="auto" w:fill="auto"/>
          </w:tcPr>
          <w:p w14:paraId="5EB74F37"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172–187 </w:t>
            </w:r>
          </w:p>
        </w:tc>
        <w:tc>
          <w:tcPr>
            <w:tcW w:w="2660" w:type="pct"/>
            <w:shd w:val="clear" w:color="auto" w:fill="auto"/>
          </w:tcPr>
          <w:p w14:paraId="3966E173"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14</w:t>
            </w:r>
          </w:p>
        </w:tc>
      </w:tr>
      <w:tr w:rsidR="0073049D" w:rsidRPr="0073049D" w14:paraId="1DD87395" w14:textId="77777777" w:rsidTr="001F4EC0">
        <w:trPr>
          <w:cantSplit/>
        </w:trPr>
        <w:tc>
          <w:tcPr>
            <w:tcW w:w="2340" w:type="pct"/>
            <w:shd w:val="clear" w:color="auto" w:fill="auto"/>
          </w:tcPr>
          <w:p w14:paraId="4F05C0BC"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188–203  </w:t>
            </w:r>
          </w:p>
        </w:tc>
        <w:tc>
          <w:tcPr>
            <w:tcW w:w="2660" w:type="pct"/>
            <w:shd w:val="clear" w:color="auto" w:fill="auto"/>
          </w:tcPr>
          <w:p w14:paraId="2ABFDEF0"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15</w:t>
            </w:r>
          </w:p>
        </w:tc>
      </w:tr>
      <w:tr w:rsidR="0073049D" w:rsidRPr="0073049D" w14:paraId="5F739D68" w14:textId="77777777" w:rsidTr="001F4EC0">
        <w:trPr>
          <w:cantSplit/>
        </w:trPr>
        <w:tc>
          <w:tcPr>
            <w:tcW w:w="2340" w:type="pct"/>
            <w:shd w:val="clear" w:color="auto" w:fill="auto"/>
          </w:tcPr>
          <w:p w14:paraId="13D6DF2B"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204–219  </w:t>
            </w:r>
          </w:p>
        </w:tc>
        <w:tc>
          <w:tcPr>
            <w:tcW w:w="2660" w:type="pct"/>
            <w:shd w:val="clear" w:color="auto" w:fill="auto"/>
          </w:tcPr>
          <w:p w14:paraId="353C2567"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16</w:t>
            </w:r>
          </w:p>
        </w:tc>
      </w:tr>
      <w:tr w:rsidR="0073049D" w:rsidRPr="0073049D" w14:paraId="4394D0D3" w14:textId="77777777" w:rsidTr="001F4EC0">
        <w:trPr>
          <w:cantSplit/>
        </w:trPr>
        <w:tc>
          <w:tcPr>
            <w:tcW w:w="2340" w:type="pct"/>
            <w:shd w:val="clear" w:color="auto" w:fill="auto"/>
          </w:tcPr>
          <w:p w14:paraId="716A9970"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220–235  </w:t>
            </w:r>
          </w:p>
        </w:tc>
        <w:tc>
          <w:tcPr>
            <w:tcW w:w="2660" w:type="pct"/>
            <w:shd w:val="clear" w:color="auto" w:fill="auto"/>
          </w:tcPr>
          <w:p w14:paraId="218D44CA"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17</w:t>
            </w:r>
          </w:p>
        </w:tc>
      </w:tr>
      <w:tr w:rsidR="0073049D" w:rsidRPr="0073049D" w14:paraId="478ADD3A" w14:textId="77777777" w:rsidTr="001F4EC0">
        <w:trPr>
          <w:cantSplit/>
        </w:trPr>
        <w:tc>
          <w:tcPr>
            <w:tcW w:w="2340" w:type="pct"/>
            <w:shd w:val="clear" w:color="auto" w:fill="auto"/>
          </w:tcPr>
          <w:p w14:paraId="3F1C0785"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236–251 </w:t>
            </w:r>
          </w:p>
        </w:tc>
        <w:tc>
          <w:tcPr>
            <w:tcW w:w="2660" w:type="pct"/>
            <w:shd w:val="clear" w:color="auto" w:fill="auto"/>
          </w:tcPr>
          <w:p w14:paraId="31593D21"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18</w:t>
            </w:r>
          </w:p>
        </w:tc>
      </w:tr>
      <w:tr w:rsidR="0073049D" w:rsidRPr="0073049D" w14:paraId="76FEF3DE" w14:textId="77777777" w:rsidTr="001F4EC0">
        <w:trPr>
          <w:cantSplit/>
        </w:trPr>
        <w:tc>
          <w:tcPr>
            <w:tcW w:w="2340" w:type="pct"/>
            <w:shd w:val="clear" w:color="auto" w:fill="auto"/>
          </w:tcPr>
          <w:p w14:paraId="3555C36D"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252–268 </w:t>
            </w:r>
          </w:p>
        </w:tc>
        <w:tc>
          <w:tcPr>
            <w:tcW w:w="2660" w:type="pct"/>
            <w:shd w:val="clear" w:color="auto" w:fill="auto"/>
          </w:tcPr>
          <w:p w14:paraId="3636FFC5"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19</w:t>
            </w:r>
          </w:p>
        </w:tc>
      </w:tr>
      <w:tr w:rsidR="0073049D" w:rsidRPr="0073049D" w14:paraId="3EECC04C" w14:textId="77777777" w:rsidTr="001F4EC0">
        <w:trPr>
          <w:cantSplit/>
        </w:trPr>
        <w:tc>
          <w:tcPr>
            <w:tcW w:w="2340" w:type="pct"/>
            <w:shd w:val="clear" w:color="auto" w:fill="auto"/>
          </w:tcPr>
          <w:p w14:paraId="2DDE7A8B"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269–284  </w:t>
            </w:r>
          </w:p>
        </w:tc>
        <w:tc>
          <w:tcPr>
            <w:tcW w:w="2660" w:type="pct"/>
            <w:shd w:val="clear" w:color="auto" w:fill="auto"/>
          </w:tcPr>
          <w:p w14:paraId="4B0FF9BE"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20</w:t>
            </w:r>
          </w:p>
        </w:tc>
      </w:tr>
      <w:tr w:rsidR="0073049D" w:rsidRPr="0073049D" w14:paraId="56FD2670" w14:textId="77777777" w:rsidTr="001F4EC0">
        <w:trPr>
          <w:cantSplit/>
        </w:trPr>
        <w:tc>
          <w:tcPr>
            <w:tcW w:w="2340" w:type="pct"/>
            <w:shd w:val="clear" w:color="auto" w:fill="auto"/>
          </w:tcPr>
          <w:p w14:paraId="1B99E805"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285–300  </w:t>
            </w:r>
          </w:p>
        </w:tc>
        <w:tc>
          <w:tcPr>
            <w:tcW w:w="2660" w:type="pct"/>
            <w:shd w:val="clear" w:color="auto" w:fill="auto"/>
          </w:tcPr>
          <w:p w14:paraId="7A66DB6F"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21</w:t>
            </w:r>
          </w:p>
        </w:tc>
      </w:tr>
      <w:tr w:rsidR="0073049D" w:rsidRPr="0073049D" w14:paraId="043DB71F" w14:textId="77777777" w:rsidTr="001F4EC0">
        <w:trPr>
          <w:cantSplit/>
        </w:trPr>
        <w:tc>
          <w:tcPr>
            <w:tcW w:w="2340" w:type="pct"/>
            <w:shd w:val="clear" w:color="auto" w:fill="auto"/>
          </w:tcPr>
          <w:p w14:paraId="48B86CEE"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301–317 </w:t>
            </w:r>
          </w:p>
        </w:tc>
        <w:tc>
          <w:tcPr>
            <w:tcW w:w="2660" w:type="pct"/>
            <w:shd w:val="clear" w:color="auto" w:fill="auto"/>
          </w:tcPr>
          <w:p w14:paraId="6637C2EC"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22</w:t>
            </w:r>
          </w:p>
        </w:tc>
      </w:tr>
      <w:tr w:rsidR="0073049D" w:rsidRPr="0073049D" w14:paraId="5254BA7A" w14:textId="77777777" w:rsidTr="001F4EC0">
        <w:trPr>
          <w:cantSplit/>
        </w:trPr>
        <w:tc>
          <w:tcPr>
            <w:tcW w:w="2340" w:type="pct"/>
            <w:shd w:val="clear" w:color="auto" w:fill="auto"/>
          </w:tcPr>
          <w:p w14:paraId="4EA6DC81"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318–334  </w:t>
            </w:r>
          </w:p>
        </w:tc>
        <w:tc>
          <w:tcPr>
            <w:tcW w:w="2660" w:type="pct"/>
            <w:shd w:val="clear" w:color="auto" w:fill="auto"/>
          </w:tcPr>
          <w:p w14:paraId="72661C33"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23</w:t>
            </w:r>
          </w:p>
        </w:tc>
      </w:tr>
      <w:tr w:rsidR="0073049D" w:rsidRPr="0073049D" w14:paraId="0C0C2ED1" w14:textId="77777777" w:rsidTr="001F4EC0">
        <w:trPr>
          <w:cantSplit/>
        </w:trPr>
        <w:tc>
          <w:tcPr>
            <w:tcW w:w="2340" w:type="pct"/>
            <w:shd w:val="clear" w:color="auto" w:fill="auto"/>
          </w:tcPr>
          <w:p w14:paraId="1782AE2B"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335–350 </w:t>
            </w:r>
          </w:p>
        </w:tc>
        <w:tc>
          <w:tcPr>
            <w:tcW w:w="2660" w:type="pct"/>
            <w:shd w:val="clear" w:color="auto" w:fill="auto"/>
          </w:tcPr>
          <w:p w14:paraId="0B6064EA"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24</w:t>
            </w:r>
          </w:p>
        </w:tc>
      </w:tr>
      <w:tr w:rsidR="0073049D" w:rsidRPr="0073049D" w14:paraId="5A93F272" w14:textId="77777777" w:rsidTr="001F4EC0">
        <w:trPr>
          <w:cantSplit/>
        </w:trPr>
        <w:tc>
          <w:tcPr>
            <w:tcW w:w="2340" w:type="pct"/>
            <w:shd w:val="clear" w:color="auto" w:fill="auto"/>
          </w:tcPr>
          <w:p w14:paraId="4A6CB82E"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351–365 </w:t>
            </w:r>
          </w:p>
        </w:tc>
        <w:tc>
          <w:tcPr>
            <w:tcW w:w="2660" w:type="pct"/>
            <w:shd w:val="clear" w:color="auto" w:fill="auto"/>
          </w:tcPr>
          <w:p w14:paraId="47E295A7" w14:textId="77777777" w:rsidR="00821962" w:rsidRPr="0073049D" w:rsidRDefault="00821962" w:rsidP="00821962">
            <w:pPr>
              <w:pStyle w:val="TableText"/>
              <w:rPr>
                <w:rStyle w:val="Red"/>
                <w:color w:val="auto"/>
                <w:sz w:val="18"/>
                <w:szCs w:val="18"/>
              </w:rPr>
            </w:pPr>
            <w:r w:rsidRPr="0073049D">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0EDDA8A3" w14:textId="77777777" w:rsidR="00134542" w:rsidRDefault="0073049D" w:rsidP="0073049D">
      <w:pPr>
        <w:pStyle w:val="Heading1NotIndexed"/>
      </w:pPr>
      <w:r>
        <w:t xml:space="preserve">     </w:t>
      </w:r>
    </w:p>
    <w:p w14:paraId="23DF3B31" w14:textId="77777777" w:rsidR="00134542" w:rsidRDefault="00134542">
      <w:pPr>
        <w:rPr>
          <w:rFonts w:ascii="Arial" w:hAnsi="Arial"/>
          <w:b/>
          <w:sz w:val="36"/>
          <w:szCs w:val="24"/>
          <w:lang w:eastAsia="en-US"/>
        </w:rPr>
      </w:pPr>
      <w:r>
        <w:br w:type="page"/>
      </w:r>
    </w:p>
    <w:p w14:paraId="4756CF7A" w14:textId="593E46A1" w:rsidR="00821962" w:rsidRPr="0073049D" w:rsidRDefault="00134542" w:rsidP="0073049D">
      <w:pPr>
        <w:pStyle w:val="Heading1NotIndexed"/>
        <w:rPr>
          <w:rFonts w:cs="Arial"/>
          <w:color w:val="FF00FF"/>
          <w:sz w:val="18"/>
          <w:szCs w:val="18"/>
        </w:rPr>
      </w:pPr>
      <w:r>
        <w:lastRenderedPageBreak/>
        <w:t xml:space="preserve">     </w:t>
      </w:r>
      <w:r w:rsidR="00821962" w:rsidRPr="00796C48">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0A296929" w:rsidR="004B69F2" w:rsidRPr="00F42845" w:rsidRDefault="004B69F2" w:rsidP="00821962">
            <w:pPr>
              <w:pStyle w:val="TableText"/>
              <w:rPr>
                <w:b/>
                <w:i/>
                <w:iCs/>
                <w:sz w:val="18"/>
                <w:szCs w:val="18"/>
              </w:rPr>
            </w:pP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190D5967" w:rsidR="00F42845" w:rsidRPr="001F4EC0" w:rsidRDefault="00F42845"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F6B4404" w:rsidR="00D55C1F" w:rsidRPr="00134542" w:rsidRDefault="00D55C1F" w:rsidP="00821962">
            <w:pPr>
              <w:pStyle w:val="TableText"/>
              <w:rPr>
                <w:rStyle w:val="Blue"/>
                <w:rFonts w:cs="Arial"/>
                <w:color w:val="auto"/>
                <w:sz w:val="18"/>
                <w:szCs w:val="18"/>
              </w:rPr>
            </w:pPr>
            <w:r w:rsidRPr="00134542">
              <w:rPr>
                <w:rStyle w:val="Blue"/>
                <w:rFonts w:cs="Arial"/>
                <w:color w:val="auto"/>
                <w:sz w:val="18"/>
                <w:szCs w:val="18"/>
              </w:rPr>
              <w:t xml:space="preserve">A1 Discharge of secondary treated sewage effluent via </w:t>
            </w:r>
            <w:r w:rsidR="002D50FC" w:rsidRPr="00134542">
              <w:rPr>
                <w:rStyle w:val="Blue"/>
                <w:rFonts w:cs="Arial"/>
                <w:color w:val="auto"/>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EB59EF" w:rsidRDefault="00385ED6" w:rsidP="00821962">
            <w:pPr>
              <w:pStyle w:val="TableText"/>
              <w:rPr>
                <w:rStyle w:val="Blue"/>
                <w:rFonts w:cs="Arial"/>
                <w:color w:val="auto"/>
                <w:sz w:val="18"/>
                <w:szCs w:val="18"/>
              </w:rPr>
            </w:pPr>
            <w:r w:rsidRPr="00EB59EF">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34542"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EB59EF" w:rsidRDefault="00385ED6" w:rsidP="00821962">
            <w:pPr>
              <w:pStyle w:val="TableText"/>
              <w:rPr>
                <w:rStyle w:val="Blue"/>
                <w:rFonts w:cs="Arial"/>
                <w:color w:val="auto"/>
                <w:sz w:val="18"/>
                <w:szCs w:val="18"/>
              </w:rPr>
            </w:pPr>
            <w:r w:rsidRPr="00EB59EF">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34542" w:rsidRDefault="00D55C1F" w:rsidP="00821962">
            <w:pPr>
              <w:pStyle w:val="TableText"/>
              <w:rPr>
                <w:rStyle w:val="Blue"/>
                <w:rFonts w:cs="Arial"/>
                <w:color w:val="auto"/>
                <w:sz w:val="18"/>
                <w:szCs w:val="18"/>
              </w:rPr>
            </w:pPr>
          </w:p>
        </w:tc>
        <w:tc>
          <w:tcPr>
            <w:tcW w:w="1166" w:type="pct"/>
            <w:shd w:val="clear" w:color="auto" w:fill="auto"/>
          </w:tcPr>
          <w:p w14:paraId="50B78869" w14:textId="5711945D" w:rsidR="00D55C1F" w:rsidRPr="001566BD" w:rsidRDefault="00D55C1F" w:rsidP="00821962">
            <w:pPr>
              <w:pStyle w:val="TableText"/>
              <w:rPr>
                <w:rStyle w:val="Blue"/>
                <w:rFonts w:cs="Arial"/>
                <w:sz w:val="18"/>
                <w:szCs w:val="18"/>
              </w:rPr>
            </w:pPr>
            <w:r w:rsidRPr="008B5781">
              <w:rPr>
                <w:rStyle w:val="Blue"/>
                <w:rFonts w:cs="Arial"/>
                <w:color w:val="auto"/>
                <w:sz w:val="18"/>
                <w:szCs w:val="18"/>
              </w:rPr>
              <w:t>Operator Self</w:t>
            </w:r>
            <w:r w:rsidR="005B1FFD" w:rsidRPr="008B5781">
              <w:rPr>
                <w:rStyle w:val="Blue"/>
                <w:rFonts w:cs="Arial"/>
                <w:color w:val="auto"/>
                <w:sz w:val="18"/>
                <w:szCs w:val="18"/>
              </w:rPr>
              <w:t>-</w:t>
            </w:r>
            <w:r w:rsidRPr="008B5781">
              <w:rPr>
                <w:rStyle w:val="Blue"/>
                <w:rFonts w:cs="Arial"/>
                <w:color w:val="auto"/>
                <w:sz w:val="18"/>
                <w:szCs w:val="18"/>
              </w:rPr>
              <w:t>Monitoring - ATU-BOD as O</w:t>
            </w:r>
            <w:r w:rsidRPr="008B5781">
              <w:rPr>
                <w:rStyle w:val="Blue"/>
                <w:rFonts w:cs="Arial"/>
                <w:color w:val="auto"/>
                <w:sz w:val="18"/>
                <w:szCs w:val="18"/>
                <w:vertAlign w:val="subscript"/>
              </w:rPr>
              <w:t>2</w:t>
            </w:r>
            <w:r w:rsidRPr="008B5781">
              <w:rPr>
                <w:rStyle w:val="Blue"/>
                <w:rFonts w:cs="Arial"/>
                <w:color w:val="auto"/>
                <w:sz w:val="18"/>
                <w:szCs w:val="18"/>
              </w:rPr>
              <w:t>, ammoniacal nitrogen (expressed as N), suspended solids (measured after drying at 105</w:t>
            </w:r>
            <w:r w:rsidR="005B1FFD" w:rsidRPr="008B5781">
              <w:rPr>
                <w:rStyle w:val="Blue"/>
                <w:rFonts w:cs="Arial"/>
                <w:color w:val="auto"/>
                <w:sz w:val="18"/>
                <w:szCs w:val="18"/>
              </w:rPr>
              <w:t>°</w:t>
            </w:r>
            <w:r w:rsidRPr="008B5781">
              <w:rPr>
                <w:rStyle w:val="Blue"/>
                <w:rFonts w:cs="Arial"/>
                <w:color w:val="auto"/>
                <w:sz w:val="18"/>
                <w:szCs w:val="18"/>
              </w:rPr>
              <w:t>C), total phosphorus as P</w:t>
            </w:r>
          </w:p>
        </w:tc>
        <w:tc>
          <w:tcPr>
            <w:tcW w:w="1000" w:type="pct"/>
            <w:shd w:val="clear" w:color="auto" w:fill="auto"/>
          </w:tcPr>
          <w:p w14:paraId="2BF90434" w14:textId="1F1C65D0" w:rsidR="00D55C1F" w:rsidRPr="00EB59EF" w:rsidRDefault="00385ED6" w:rsidP="00821962">
            <w:pPr>
              <w:pStyle w:val="TableText"/>
              <w:rPr>
                <w:rStyle w:val="Blue"/>
                <w:rFonts w:cs="Arial"/>
                <w:color w:val="auto"/>
                <w:sz w:val="18"/>
                <w:szCs w:val="18"/>
              </w:rPr>
            </w:pPr>
            <w:r w:rsidRPr="00EB59EF">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34542"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EB59EF" w:rsidRDefault="00385ED6" w:rsidP="00821962">
            <w:pPr>
              <w:pStyle w:val="TableText"/>
              <w:rPr>
                <w:rStyle w:val="Blue"/>
                <w:rFonts w:cs="Arial"/>
                <w:color w:val="auto"/>
                <w:sz w:val="18"/>
                <w:szCs w:val="18"/>
              </w:rPr>
            </w:pPr>
            <w:r w:rsidRPr="00EB59EF">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44F57E4F" w:rsidR="00B85E30" w:rsidRPr="00134542" w:rsidRDefault="00B85E30" w:rsidP="00B85E30">
            <w:pPr>
              <w:pStyle w:val="TableText"/>
              <w:rPr>
                <w:rStyle w:val="Blue"/>
                <w:rFonts w:cs="Arial"/>
                <w:color w:val="auto"/>
                <w:sz w:val="18"/>
                <w:szCs w:val="18"/>
                <w:highlight w:val="green"/>
              </w:rPr>
            </w:pPr>
            <w:r w:rsidRPr="00134542">
              <w:rPr>
                <w:rStyle w:val="Blue"/>
                <w:rFonts w:cs="Arial"/>
                <w:color w:val="auto"/>
                <w:sz w:val="18"/>
                <w:szCs w:val="18"/>
              </w:rPr>
              <w:t xml:space="preserve">A2 </w:t>
            </w:r>
            <w:r w:rsidR="00134542" w:rsidRPr="00134542">
              <w:rPr>
                <w:rStyle w:val="Blue"/>
                <w:rFonts w:cs="Arial"/>
                <w:color w:val="auto"/>
                <w:sz w:val="18"/>
                <w:szCs w:val="18"/>
              </w:rPr>
              <w:t>S</w:t>
            </w:r>
            <w:r w:rsidRPr="00134542">
              <w:rPr>
                <w:rStyle w:val="Blue"/>
                <w:rFonts w:cs="Arial"/>
                <w:color w:val="auto"/>
                <w:sz w:val="18"/>
                <w:szCs w:val="18"/>
              </w:rPr>
              <w:t>torm sewage via Storm Discharge Point</w:t>
            </w:r>
          </w:p>
        </w:tc>
        <w:tc>
          <w:tcPr>
            <w:tcW w:w="1166" w:type="pct"/>
            <w:shd w:val="clear" w:color="auto" w:fill="auto"/>
          </w:tcPr>
          <w:p w14:paraId="3106362D" w14:textId="4BBE2CF1" w:rsidR="00B85E30" w:rsidRPr="006F72B8" w:rsidRDefault="00B85E30" w:rsidP="006F72B8">
            <w:pPr>
              <w:pStyle w:val="TableText"/>
              <w:rPr>
                <w:rStyle w:val="Blue"/>
                <w:rFonts w:cs="Arial"/>
                <w:color w:val="000000" w:themeColor="text1"/>
                <w:sz w:val="18"/>
                <w:szCs w:val="18"/>
              </w:rPr>
            </w:pPr>
            <w:r w:rsidRPr="006F72B8">
              <w:rPr>
                <w:rStyle w:val="Blue"/>
                <w:rFonts w:cs="Arial"/>
                <w:color w:val="000000" w:themeColor="text1"/>
                <w:sz w:val="18"/>
                <w:szCs w:val="18"/>
              </w:rPr>
              <w:t>Storm event recorder status operational</w:t>
            </w:r>
          </w:p>
        </w:tc>
        <w:tc>
          <w:tcPr>
            <w:tcW w:w="1000" w:type="pct"/>
            <w:shd w:val="clear" w:color="auto" w:fill="auto"/>
          </w:tcPr>
          <w:p w14:paraId="56593A4F" w14:textId="1281F625" w:rsidR="00B85E30" w:rsidRPr="00EB59EF" w:rsidRDefault="00B85E30" w:rsidP="00B85E30">
            <w:pPr>
              <w:pStyle w:val="TableText"/>
              <w:rPr>
                <w:rStyle w:val="Blue"/>
                <w:rFonts w:cs="Arial"/>
                <w:color w:val="auto"/>
                <w:sz w:val="18"/>
                <w:szCs w:val="18"/>
              </w:rPr>
            </w:pPr>
            <w:r w:rsidRPr="00EB59EF">
              <w:rPr>
                <w:rStyle w:val="Blue"/>
                <w:rFonts w:cs="Arial"/>
                <w:color w:val="auto"/>
                <w:sz w:val="18"/>
                <w:szCs w:val="18"/>
              </w:rPr>
              <w:t>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2486DBA0" w:rsidR="002B3F38" w:rsidRPr="001566BD" w:rsidRDefault="002B3F38" w:rsidP="002B3F38">
            <w:pPr>
              <w:pStyle w:val="TableText"/>
              <w:rPr>
                <w:rFonts w:cs="Arial"/>
                <w:sz w:val="18"/>
                <w:szCs w:val="18"/>
              </w:rPr>
            </w:pPr>
            <w:r w:rsidRPr="001566BD">
              <w:rPr>
                <w:rFonts w:cs="Arial"/>
                <w:sz w:val="18"/>
                <w:szCs w:val="18"/>
              </w:rPr>
              <w:t xml:space="preserve">Storm overflow performance, including </w:t>
            </w:r>
            <w:r w:rsidR="00DB5CEB" w:rsidRPr="00DB5CEB">
              <w:rPr>
                <w:rFonts w:cs="Arial"/>
                <w:sz w:val="18"/>
                <w:szCs w:val="18"/>
              </w:rPr>
              <w:t>total number of block-counted spills</w:t>
            </w:r>
          </w:p>
        </w:tc>
        <w:tc>
          <w:tcPr>
            <w:tcW w:w="1000" w:type="pct"/>
            <w:shd w:val="clear" w:color="auto" w:fill="auto"/>
          </w:tcPr>
          <w:p w14:paraId="47EA0BD5" w14:textId="3A273419" w:rsidR="000E39B6" w:rsidRPr="00EB59EF" w:rsidRDefault="000E39B6" w:rsidP="002B3F38">
            <w:pPr>
              <w:pStyle w:val="TableText"/>
              <w:rPr>
                <w:rStyle w:val="Blue"/>
                <w:rFonts w:cs="Arial"/>
                <w:color w:val="auto"/>
                <w:sz w:val="18"/>
                <w:szCs w:val="18"/>
              </w:rPr>
            </w:pPr>
            <w:r w:rsidRPr="00EB59EF">
              <w:rPr>
                <w:rStyle w:val="Blue"/>
                <w:rFonts w:cs="Arial"/>
                <w:color w:val="auto"/>
                <w:sz w:val="18"/>
                <w:szCs w:val="18"/>
              </w:rPr>
              <w:t>Storm Sample Point</w:t>
            </w:r>
          </w:p>
          <w:p w14:paraId="4A7E7283" w14:textId="315AE8A7" w:rsidR="000E39B6" w:rsidRPr="00EB59EF" w:rsidRDefault="000E39B6" w:rsidP="002B3F38">
            <w:pPr>
              <w:pStyle w:val="TableText"/>
              <w:rPr>
                <w:rStyle w:val="Blue"/>
                <w:rFonts w:cs="Arial"/>
                <w:color w:val="auto"/>
                <w:sz w:val="18"/>
                <w:szCs w:val="18"/>
              </w:rPr>
            </w:pPr>
            <w:r w:rsidRPr="00EB59EF">
              <w:rPr>
                <w:rStyle w:val="Blue"/>
                <w:rFonts w:cs="Arial"/>
                <w:color w:val="auto"/>
                <w:sz w:val="18"/>
                <w:szCs w:val="18"/>
              </w:rPr>
              <w:t>and</w:t>
            </w:r>
          </w:p>
          <w:p w14:paraId="18452865" w14:textId="32CB35BB" w:rsidR="002B3F38" w:rsidRPr="00EB59EF" w:rsidRDefault="00045012" w:rsidP="002B3F38">
            <w:pPr>
              <w:pStyle w:val="TableText"/>
              <w:rPr>
                <w:rStyle w:val="Blue"/>
                <w:rFonts w:cs="Arial"/>
                <w:color w:val="auto"/>
                <w:sz w:val="18"/>
                <w:szCs w:val="18"/>
              </w:rPr>
            </w:pPr>
            <w:r w:rsidRPr="00EB59EF">
              <w:rPr>
                <w:rStyle w:val="Blue"/>
                <w:rFonts w:cs="Arial"/>
                <w:color w:val="auto"/>
                <w:sz w:val="18"/>
                <w:szCs w:val="18"/>
              </w:rPr>
              <w:t>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70D0DFD2" w:rsidR="002B3F38" w:rsidRPr="00EB59EF" w:rsidRDefault="00045012" w:rsidP="002B3F38">
            <w:pPr>
              <w:pStyle w:val="TableText"/>
              <w:rPr>
                <w:rStyle w:val="Blue"/>
                <w:rFonts w:cs="Arial"/>
                <w:color w:val="auto"/>
                <w:sz w:val="18"/>
                <w:szCs w:val="18"/>
              </w:rPr>
            </w:pPr>
            <w:r w:rsidRPr="00EB59EF">
              <w:rPr>
                <w:rStyle w:val="Blue"/>
                <w:rFonts w:cs="Arial"/>
                <w:color w:val="auto"/>
                <w:sz w:val="18"/>
                <w:szCs w:val="18"/>
              </w:rPr>
              <w:t>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1885F4D6" w:rsidR="002B3F38" w:rsidRPr="002B3F38" w:rsidRDefault="002B3F38" w:rsidP="006F72B8">
            <w:pPr>
              <w:pStyle w:val="TableText"/>
              <w:rPr>
                <w:rStyle w:val="Blue"/>
                <w:rFonts w:cs="Arial"/>
                <w:color w:val="7030A0"/>
                <w:sz w:val="18"/>
                <w:szCs w:val="18"/>
              </w:rPr>
            </w:pPr>
            <w:r w:rsidRPr="006F72B8">
              <w:rPr>
                <w:rStyle w:val="Blue"/>
                <w:rFonts w:cs="Arial"/>
                <w:color w:val="000000" w:themeColor="text1"/>
                <w:sz w:val="18"/>
                <w:szCs w:val="18"/>
              </w:rPr>
              <w:t>Storm sewage discharge start and end times</w:t>
            </w:r>
          </w:p>
        </w:tc>
        <w:tc>
          <w:tcPr>
            <w:tcW w:w="1000" w:type="pct"/>
            <w:shd w:val="clear" w:color="auto" w:fill="auto"/>
          </w:tcPr>
          <w:p w14:paraId="392F576C" w14:textId="03C8B187" w:rsidR="002B3F38" w:rsidRPr="00EB59EF" w:rsidRDefault="00C601A6" w:rsidP="002B3F38">
            <w:pPr>
              <w:pStyle w:val="TableText"/>
              <w:rPr>
                <w:rStyle w:val="Blue"/>
                <w:rFonts w:cs="Arial"/>
                <w:color w:val="auto"/>
                <w:sz w:val="18"/>
                <w:szCs w:val="18"/>
              </w:rPr>
            </w:pPr>
            <w:r w:rsidRPr="00EB59EF">
              <w:rPr>
                <w:rStyle w:val="Blue"/>
                <w:rFonts w:cs="Arial"/>
                <w:color w:val="auto"/>
                <w:sz w:val="18"/>
                <w:szCs w:val="18"/>
              </w:rPr>
              <w:t>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r w:rsidR="00475FCC" w:rsidRPr="00C25946" w14:paraId="390B263B" w14:textId="77777777" w:rsidTr="0087148A">
        <w:trPr>
          <w:cantSplit/>
        </w:trPr>
        <w:tc>
          <w:tcPr>
            <w:tcW w:w="837" w:type="pct"/>
            <w:vMerge w:val="restart"/>
          </w:tcPr>
          <w:p w14:paraId="6ABF9EF3" w14:textId="1370D58A" w:rsidR="00475FCC" w:rsidRPr="005B1FFD" w:rsidRDefault="00475FCC" w:rsidP="00DE79CF">
            <w:pPr>
              <w:pStyle w:val="TableText"/>
              <w:rPr>
                <w:rStyle w:val="Blue"/>
                <w:rFonts w:cs="Arial"/>
                <w:sz w:val="18"/>
                <w:szCs w:val="18"/>
                <w:highlight w:val="cyan"/>
              </w:rPr>
            </w:pPr>
            <w:r w:rsidRPr="002D75E6">
              <w:rPr>
                <w:rStyle w:val="Blue"/>
                <w:rFonts w:cs="Arial"/>
                <w:color w:val="000000" w:themeColor="text1"/>
                <w:sz w:val="18"/>
                <w:szCs w:val="18"/>
              </w:rPr>
              <w:lastRenderedPageBreak/>
              <w:t xml:space="preserve">A3 Sewage in an emergency via </w:t>
            </w:r>
            <w:r w:rsidR="006D39B0" w:rsidRPr="006D39B0">
              <w:rPr>
                <w:rStyle w:val="Blue"/>
                <w:rFonts w:cs="Arial"/>
                <w:color w:val="000000" w:themeColor="text1"/>
                <w:sz w:val="18"/>
                <w:szCs w:val="18"/>
              </w:rPr>
              <w:t>Sewage in Emergency Discharge Point</w:t>
            </w:r>
          </w:p>
        </w:tc>
        <w:tc>
          <w:tcPr>
            <w:tcW w:w="1166" w:type="pct"/>
          </w:tcPr>
          <w:p w14:paraId="7B9A4AD9" w14:textId="5B5B9BD8" w:rsidR="00475FCC" w:rsidRPr="005B1FFD" w:rsidRDefault="00475FCC" w:rsidP="00DE79CF">
            <w:pPr>
              <w:pStyle w:val="TableText"/>
              <w:rPr>
                <w:rStyle w:val="Blue"/>
                <w:rFonts w:cs="Arial"/>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5611BC11" w:rsidR="00475FCC" w:rsidRPr="00AD2E19" w:rsidRDefault="00AD2E19" w:rsidP="00DE79CF">
            <w:pPr>
              <w:pStyle w:val="TableText"/>
              <w:rPr>
                <w:rStyle w:val="Blue"/>
                <w:rFonts w:cs="Calibri"/>
                <w:color w:val="auto"/>
                <w:sz w:val="18"/>
                <w:szCs w:val="18"/>
              </w:rPr>
            </w:pPr>
            <w:r w:rsidRPr="00AD2E19">
              <w:rPr>
                <w:rStyle w:val="Blue"/>
                <w:rFonts w:cs="Calibri"/>
                <w:color w:val="auto"/>
                <w:sz w:val="18"/>
                <w:szCs w:val="18"/>
              </w:rPr>
              <w:t>Sewage in Emergency Effluent Sample Point</w:t>
            </w:r>
          </w:p>
        </w:tc>
        <w:tc>
          <w:tcPr>
            <w:tcW w:w="1082" w:type="pct"/>
          </w:tcPr>
          <w:p w14:paraId="337A4174" w14:textId="77777777" w:rsidR="00475FCC" w:rsidRPr="002D75E6" w:rsidRDefault="00475FCC" w:rsidP="00DE79CF">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742DCC04" w:rsidR="00475FCC" w:rsidRPr="005B1FFD" w:rsidRDefault="00475FCC" w:rsidP="00DE79CF">
            <w:pPr>
              <w:pStyle w:val="TableText"/>
              <w:rPr>
                <w:rStyle w:val="Blue"/>
                <w:rFonts w:cs="Arial"/>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2D6DE620" w:rsidR="00475FCC" w:rsidRPr="005B1FFD" w:rsidRDefault="00475FCC" w:rsidP="00DE79CF">
            <w:pPr>
              <w:pStyle w:val="TableText"/>
              <w:rPr>
                <w:rStyle w:val="Blue"/>
                <w:rFonts w:cs="Arial"/>
                <w:sz w:val="18"/>
                <w:szCs w:val="18"/>
              </w:rPr>
            </w:pPr>
            <w:r w:rsidRPr="002D75E6">
              <w:rPr>
                <w:rStyle w:val="Blue"/>
                <w:rFonts w:cstheme="minorHAnsi"/>
                <w:color w:val="000000" w:themeColor="text1"/>
                <w:sz w:val="18"/>
                <w:szCs w:val="18"/>
              </w:rPr>
              <w:t>Upon request by Natural Resources Wales</w:t>
            </w:r>
          </w:p>
        </w:tc>
      </w:tr>
      <w:tr w:rsidR="001241ED" w:rsidRPr="00C25946" w14:paraId="4151A528" w14:textId="77777777" w:rsidTr="0087148A">
        <w:trPr>
          <w:cantSplit/>
        </w:trPr>
        <w:tc>
          <w:tcPr>
            <w:tcW w:w="837" w:type="pct"/>
            <w:vMerge/>
          </w:tcPr>
          <w:p w14:paraId="261A1F21" w14:textId="77777777" w:rsidR="001241ED" w:rsidRPr="002D75E6" w:rsidRDefault="001241ED" w:rsidP="001241ED">
            <w:pPr>
              <w:pStyle w:val="TableText"/>
              <w:rPr>
                <w:rStyle w:val="Blue"/>
                <w:rFonts w:cs="Arial"/>
                <w:color w:val="000000" w:themeColor="text1"/>
                <w:sz w:val="18"/>
                <w:szCs w:val="18"/>
              </w:rPr>
            </w:pPr>
          </w:p>
        </w:tc>
        <w:tc>
          <w:tcPr>
            <w:tcW w:w="1166" w:type="pct"/>
          </w:tcPr>
          <w:p w14:paraId="5329065C" w14:textId="46DFE450"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67E5DB4D" w14:textId="5C1E44FD" w:rsidR="001241ED" w:rsidRPr="00AD2E19" w:rsidRDefault="00AD2E19" w:rsidP="001241ED">
            <w:pPr>
              <w:pStyle w:val="TableText"/>
              <w:rPr>
                <w:rStyle w:val="Blue"/>
                <w:rFonts w:cs="Calibri"/>
                <w:color w:val="auto"/>
                <w:sz w:val="18"/>
                <w:szCs w:val="18"/>
              </w:rPr>
            </w:pPr>
            <w:r w:rsidRPr="00AD2E19">
              <w:rPr>
                <w:rStyle w:val="Blue"/>
                <w:rFonts w:cs="Calibri"/>
                <w:color w:val="auto"/>
                <w:sz w:val="18"/>
                <w:szCs w:val="18"/>
              </w:rPr>
              <w:t>Sewage in Emergency Effluent Sample Point</w:t>
            </w:r>
          </w:p>
        </w:tc>
        <w:tc>
          <w:tcPr>
            <w:tcW w:w="1082" w:type="pct"/>
          </w:tcPr>
          <w:p w14:paraId="305C2E7D" w14:textId="77777777"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81AF7AE" w14:textId="5B70349F"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3D9CBED4" w14:textId="7A9F8EFA" w:rsidR="001241ED" w:rsidRPr="002D75E6" w:rsidRDefault="001241ED" w:rsidP="001241ED">
            <w:pPr>
              <w:pStyle w:val="TableText"/>
              <w:rPr>
                <w:rStyle w:val="Blue"/>
                <w:rFonts w:cstheme="minorHAnsi"/>
                <w:color w:val="000000" w:themeColor="text1"/>
                <w:sz w:val="18"/>
                <w:szCs w:val="18"/>
              </w:rPr>
            </w:pPr>
            <w:r w:rsidRPr="002D75E6">
              <w:rPr>
                <w:rStyle w:val="Blue"/>
                <w:rFonts w:cstheme="minorHAnsi"/>
                <w:color w:val="000000" w:themeColor="text1"/>
                <w:sz w:val="18"/>
                <w:szCs w:val="18"/>
              </w:rPr>
              <w:t>Upon request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6CFA46A3" w:rsidR="00821962" w:rsidRPr="001F4EC0" w:rsidRDefault="00821962" w:rsidP="00821962">
            <w:pPr>
              <w:pStyle w:val="TableText"/>
              <w:rPr>
                <w:rStyle w:val="Blue"/>
                <w:sz w:val="18"/>
                <w:szCs w:val="18"/>
              </w:rPr>
            </w:pPr>
            <w:r w:rsidRPr="009F55B4">
              <w:rPr>
                <w:rStyle w:val="Blue"/>
                <w:color w:val="auto"/>
                <w:sz w:val="18"/>
                <w:szCs w:val="18"/>
              </w:rPr>
              <w:t>OSM - ATU-BOD as O</w:t>
            </w:r>
            <w:r w:rsidRPr="009F55B4">
              <w:rPr>
                <w:rStyle w:val="Blue"/>
                <w:color w:val="auto"/>
                <w:sz w:val="18"/>
                <w:szCs w:val="18"/>
                <w:vertAlign w:val="subscript"/>
              </w:rPr>
              <w:t>2</w:t>
            </w:r>
            <w:r w:rsidRPr="009F55B4">
              <w:rPr>
                <w:rStyle w:val="Blue"/>
                <w:color w:val="auto"/>
                <w:sz w:val="18"/>
                <w:szCs w:val="18"/>
              </w:rPr>
              <w:t>, ammoniacal nitrogen (expressed as N), suspended solids (measured after drying at 105</w:t>
            </w:r>
            <w:r w:rsidR="005B1FFD" w:rsidRPr="009F55B4">
              <w:rPr>
                <w:rStyle w:val="Blue"/>
                <w:color w:val="auto"/>
                <w:sz w:val="18"/>
                <w:szCs w:val="18"/>
              </w:rPr>
              <w:t>°</w:t>
            </w:r>
            <w:r w:rsidRPr="009F55B4">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6B38F876"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2B75B4DE"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3AD3C81B" w:rsidR="00DE25C5" w:rsidRPr="0029331A" w:rsidRDefault="00527653" w:rsidP="0029331A">
            <w:pPr>
              <w:pStyle w:val="TableText"/>
              <w:rPr>
                <w:rStyle w:val="Blue"/>
                <w:color w:val="000000" w:themeColor="text1"/>
                <w:sz w:val="18"/>
                <w:szCs w:val="18"/>
              </w:rPr>
            </w:pPr>
            <w:r w:rsidRPr="0029331A">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0E099D2D" w:rsidR="00DE25C5" w:rsidRPr="0029331A" w:rsidRDefault="00A039E3" w:rsidP="0029331A">
            <w:pPr>
              <w:pStyle w:val="TableText"/>
              <w:rPr>
                <w:rStyle w:val="Blue"/>
                <w:color w:val="000000" w:themeColor="text1"/>
                <w:sz w:val="18"/>
                <w:szCs w:val="18"/>
              </w:rPr>
            </w:pPr>
            <w:r w:rsidRPr="0029331A">
              <w:rPr>
                <w:rStyle w:val="Blue"/>
                <w:color w:val="000000" w:themeColor="text1"/>
                <w:sz w:val="18"/>
                <w:szCs w:val="18"/>
              </w:rPr>
              <w:t xml:space="preserve">Storm </w:t>
            </w:r>
            <w:r w:rsidR="00637A4F" w:rsidRPr="0029331A">
              <w:rPr>
                <w:rStyle w:val="Blue"/>
                <w:color w:val="000000" w:themeColor="text1"/>
                <w:sz w:val="18"/>
                <w:szCs w:val="18"/>
              </w:rPr>
              <w:t xml:space="preserve">overflow </w:t>
            </w:r>
            <w:r w:rsidRPr="0029331A">
              <w:rPr>
                <w:rStyle w:val="Blue"/>
                <w:color w:val="000000" w:themeColor="text1"/>
                <w:sz w:val="18"/>
                <w:szCs w:val="18"/>
              </w:rPr>
              <w:t>e</w:t>
            </w:r>
            <w:r w:rsidR="00527653" w:rsidRPr="0029331A">
              <w:rPr>
                <w:rStyle w:val="Blue"/>
                <w:color w:val="000000" w:themeColor="text1"/>
                <w:sz w:val="18"/>
                <w:szCs w:val="18"/>
              </w:rPr>
              <w:t>vent recorder status</w:t>
            </w:r>
            <w:r w:rsidR="0004344E" w:rsidRPr="0029331A">
              <w:rPr>
                <w:rStyle w:val="Blue"/>
                <w:color w:val="000000" w:themeColor="text1"/>
                <w:sz w:val="18"/>
                <w:szCs w:val="18"/>
              </w:rPr>
              <w:t xml:space="preserve"> (operational / not operational)</w:t>
            </w:r>
          </w:p>
        </w:tc>
        <w:tc>
          <w:tcPr>
            <w:tcW w:w="3085" w:type="pct"/>
            <w:shd w:val="clear" w:color="auto" w:fill="auto"/>
          </w:tcPr>
          <w:p w14:paraId="5D9274E8" w14:textId="6134BCBD"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29331A">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1259AEB1"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217C3C" w:rsidRPr="00C25946" w14:paraId="209FC8C0" w14:textId="77777777" w:rsidTr="004D375D">
        <w:trPr>
          <w:cantSplit/>
        </w:trPr>
        <w:tc>
          <w:tcPr>
            <w:tcW w:w="1915" w:type="pct"/>
          </w:tcPr>
          <w:p w14:paraId="146575B6" w14:textId="70E1F214" w:rsidR="00217C3C" w:rsidRPr="0029331A" w:rsidRDefault="00217C3C" w:rsidP="00217C3C">
            <w:pPr>
              <w:pStyle w:val="TableText"/>
              <w:rPr>
                <w:rStyle w:val="Blue"/>
                <w:rFonts w:cs="Arial"/>
                <w:sz w:val="18"/>
                <w:szCs w:val="18"/>
                <w:highlight w:val="yellow"/>
              </w:rPr>
            </w:pPr>
            <w:r w:rsidRPr="00A36BB4">
              <w:rPr>
                <w:rStyle w:val="Blue"/>
                <w:color w:val="000000" w:themeColor="text1"/>
                <w:sz w:val="18"/>
                <w:szCs w:val="18"/>
              </w:rPr>
              <w:t>Operation of the emergency overflow</w:t>
            </w:r>
          </w:p>
        </w:tc>
        <w:tc>
          <w:tcPr>
            <w:tcW w:w="3085" w:type="pct"/>
          </w:tcPr>
          <w:p w14:paraId="13618E61" w14:textId="4DB9FF46" w:rsidR="00217C3C" w:rsidRPr="00E43FF5" w:rsidRDefault="00217C3C" w:rsidP="00217C3C">
            <w:pPr>
              <w:pStyle w:val="TableText"/>
              <w:rPr>
                <w:rStyle w:val="Blue"/>
                <w:sz w:val="18"/>
                <w:szCs w:val="18"/>
              </w:rPr>
            </w:pPr>
            <w:r w:rsidRPr="00A36BB4">
              <w:rPr>
                <w:rStyle w:val="Blue"/>
                <w:color w:val="000000" w:themeColor="text1"/>
                <w:sz w:val="18"/>
                <w:szCs w:val="18"/>
              </w:rPr>
              <w:t>Annual summary report or other form as agreed in writing by Natural Resources Wales</w:t>
            </w:r>
          </w:p>
        </w:tc>
      </w:tr>
      <w:tr w:rsidR="00217C3C" w:rsidRPr="00C25946" w14:paraId="0A73D711" w14:textId="77777777" w:rsidTr="007B299F">
        <w:trPr>
          <w:cantSplit/>
        </w:trPr>
        <w:tc>
          <w:tcPr>
            <w:tcW w:w="1915" w:type="pct"/>
          </w:tcPr>
          <w:p w14:paraId="3A5EE92B" w14:textId="0246A090" w:rsidR="00217C3C" w:rsidRPr="0029331A" w:rsidRDefault="00217C3C" w:rsidP="00217C3C">
            <w:pPr>
              <w:pStyle w:val="TableText"/>
              <w:rPr>
                <w:rStyle w:val="Blue"/>
                <w:rFonts w:cs="Arial"/>
                <w:sz w:val="18"/>
                <w:szCs w:val="18"/>
                <w:highlight w:val="yellow"/>
              </w:rPr>
            </w:pPr>
            <w:r w:rsidRPr="00A36BB4">
              <w:rPr>
                <w:rStyle w:val="Blue"/>
                <w:color w:val="000000" w:themeColor="text1"/>
                <w:sz w:val="18"/>
                <w:szCs w:val="18"/>
              </w:rPr>
              <w:t>Emergency discharge start and end times</w:t>
            </w:r>
          </w:p>
        </w:tc>
        <w:tc>
          <w:tcPr>
            <w:tcW w:w="3085" w:type="pct"/>
          </w:tcPr>
          <w:p w14:paraId="6623E778" w14:textId="59B9CDB2" w:rsidR="00217C3C" w:rsidRPr="00E43FF5" w:rsidRDefault="00217C3C" w:rsidP="00217C3C">
            <w:pPr>
              <w:pStyle w:val="TableText"/>
              <w:rPr>
                <w:rStyle w:val="Pink"/>
                <w:rFonts w:cs="Arial"/>
                <w:color w:val="2E1AEE"/>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F2BA616" w:rsidR="00821962" w:rsidRPr="009F55B4" w:rsidRDefault="000D5F0A" w:rsidP="00821962">
            <w:pPr>
              <w:pStyle w:val="TableText"/>
            </w:pPr>
            <w:fldSimple w:instr=" MERGEFIELD FE_Permit_Number ">
              <w:r w:rsidR="00686943" w:rsidRPr="009F55B4">
                <w:rPr>
                  <w:noProof/>
                </w:rPr>
                <w:t>CM0001201</w:t>
              </w:r>
            </w:fldSimple>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F55B4" w:rsidRDefault="009C28CB" w:rsidP="00821962">
            <w:pPr>
              <w:pStyle w:val="TableText"/>
            </w:pPr>
            <w:r w:rsidRPr="009F55B4">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4391186" w:rsidR="00821962" w:rsidRPr="009F55B4" w:rsidRDefault="000D5F0A" w:rsidP="00821962">
            <w:pPr>
              <w:pStyle w:val="TableText"/>
            </w:pPr>
            <w:fldSimple w:instr=" MERGEFIELD Site_Name ">
              <w:r w:rsidR="00686943" w:rsidRPr="009F55B4">
                <w:rPr>
                  <w:noProof/>
                </w:rPr>
                <w:t>Llanarmon-yn-Ial Wastewater Treatment Works</w:t>
              </w:r>
            </w:fldSimple>
            <w:r w:rsidR="00556AC5" w:rsidRPr="009F55B4">
              <w:t xml:space="preserve">, </w:t>
            </w:r>
            <w:fldSimple w:instr=" MERGEFIELD DSI_ADD2 ">
              <w:r w:rsidR="006947E5" w:rsidRPr="009F55B4">
                <w:rPr>
                  <w:noProof/>
                </w:rPr>
                <w:t>B5431</w:t>
              </w:r>
            </w:fldSimple>
            <w:r w:rsidR="009C28CB" w:rsidRPr="009F55B4">
              <w:t xml:space="preserve">, </w:t>
            </w:r>
            <w:fldSimple w:instr=" MERGEFIELD DSI_ADD3 ">
              <w:r w:rsidR="006947E5" w:rsidRPr="009F55B4">
                <w:rPr>
                  <w:noProof/>
                </w:rPr>
                <w:t>Llanarmon-yn-Ial</w:t>
              </w:r>
            </w:fldSimple>
            <w:r w:rsidR="009C28CB" w:rsidRPr="009F55B4">
              <w:t xml:space="preserve">, </w:t>
            </w:r>
            <w:fldSimple w:instr=" MERGEFIELD DSI_ADD4 ">
              <w:r w:rsidR="006947E5" w:rsidRPr="009F55B4">
                <w:rPr>
                  <w:noProof/>
                </w:rPr>
                <w:t>Denbighshire</w:t>
              </w:r>
            </w:fldSimple>
            <w:r w:rsidR="009C28CB" w:rsidRPr="009F55B4">
              <w:t xml:space="preserve">, </w:t>
            </w:r>
            <w:fldSimple w:instr=" MERGEFIELD DSI_POST_CODE ">
              <w:r w:rsidR="006947E5" w:rsidRPr="009F55B4">
                <w:rPr>
                  <w:noProof/>
                </w:rPr>
                <w:t>CH7 4QY</w:t>
              </w:r>
            </w:fldSimple>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B1351A" w:rsidRDefault="00821962" w:rsidP="00821962">
            <w:pPr>
              <w:pStyle w:val="TableText"/>
              <w:rPr>
                <w:b/>
                <w:color w:val="000000" w:themeColor="text1"/>
                <w:sz w:val="18"/>
                <w:szCs w:val="18"/>
              </w:rPr>
            </w:pPr>
            <w:r w:rsidRPr="00B1351A">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2B26420" w:rsidR="00821962" w:rsidRPr="00B1351A" w:rsidRDefault="00821962" w:rsidP="00B1351A">
            <w:pPr>
              <w:pStyle w:val="TableText"/>
              <w:rPr>
                <w:b/>
                <w:color w:val="000000" w:themeColor="text1"/>
                <w:sz w:val="18"/>
                <w:szCs w:val="18"/>
              </w:rPr>
            </w:pPr>
            <w:r w:rsidRPr="00B1351A">
              <w:rPr>
                <w:rStyle w:val="Red"/>
                <w:b/>
                <w:color w:val="000000" w:themeColor="text1"/>
                <w:sz w:val="18"/>
                <w:szCs w:val="18"/>
              </w:rPr>
              <w:t xml:space="preserve">To be notified within 24 hours of detection unless otherwise agreed in writing by </w:t>
            </w:r>
            <w:r w:rsidR="00A125FB">
              <w:rPr>
                <w:rStyle w:val="Red"/>
                <w:b/>
                <w:color w:val="000000" w:themeColor="text1"/>
                <w:sz w:val="18"/>
                <w:szCs w:val="18"/>
              </w:rPr>
              <w:t>Natural</w:t>
            </w:r>
            <w:r w:rsidRPr="00B1351A">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B1351A" w:rsidRDefault="00821962" w:rsidP="00821962">
            <w:pPr>
              <w:pStyle w:val="TableText"/>
              <w:rPr>
                <w:color w:val="000000" w:themeColor="text1"/>
                <w:sz w:val="18"/>
                <w:szCs w:val="18"/>
              </w:rPr>
            </w:pPr>
            <w:r w:rsidRPr="00B1351A">
              <w:rPr>
                <w:color w:val="000000" w:themeColor="text1"/>
                <w:sz w:val="18"/>
                <w:szCs w:val="18"/>
              </w:rPr>
              <w:t>Date and time of the event</w:t>
            </w:r>
          </w:p>
        </w:tc>
        <w:tc>
          <w:tcPr>
            <w:tcW w:w="3531" w:type="pct"/>
            <w:shd w:val="clear" w:color="auto" w:fill="auto"/>
          </w:tcPr>
          <w:p w14:paraId="092A5FEA" w14:textId="77777777" w:rsidR="00821962" w:rsidRPr="00B1351A"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B1351A" w:rsidRDefault="00821962" w:rsidP="00821962">
            <w:pPr>
              <w:pStyle w:val="TableText"/>
              <w:rPr>
                <w:color w:val="000000" w:themeColor="text1"/>
                <w:sz w:val="18"/>
                <w:szCs w:val="18"/>
              </w:rPr>
            </w:pPr>
            <w:r w:rsidRPr="00B1351A">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B1351A"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BB4C6D7" w:rsidR="00821962" w:rsidRPr="009F55B4" w:rsidRDefault="00821962" w:rsidP="009F55B4">
            <w:pPr>
              <w:pStyle w:val="TableText"/>
              <w:rPr>
                <w:rStyle w:val="PinkBold"/>
                <w:color w:val="auto"/>
                <w:sz w:val="18"/>
                <w:szCs w:val="18"/>
              </w:rPr>
            </w:pPr>
            <w:r w:rsidRPr="009F55B4">
              <w:rPr>
                <w:b/>
                <w:sz w:val="18"/>
                <w:szCs w:val="18"/>
              </w:rPr>
              <w:lastRenderedPageBreak/>
              <w:t xml:space="preserve">(b) Notification requirements for the breach of a limit specified in schedule 3 table S3.1 </w:t>
            </w:r>
            <w:r w:rsidRPr="009F55B4">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9F55B4" w:rsidRDefault="00821962" w:rsidP="00821962">
            <w:pPr>
              <w:pStyle w:val="TableText"/>
              <w:rPr>
                <w:rStyle w:val="Red"/>
                <w:b/>
                <w:color w:val="auto"/>
                <w:sz w:val="18"/>
                <w:szCs w:val="18"/>
              </w:rPr>
            </w:pPr>
            <w:r w:rsidRPr="009F55B4">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9F55B4"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658CD9BB" w:rsidR="00821962" w:rsidRPr="009F55B4" w:rsidRDefault="00821962" w:rsidP="00821962">
            <w:pPr>
              <w:pStyle w:val="TableText"/>
              <w:rPr>
                <w:rStyle w:val="Blue"/>
                <w:color w:val="auto"/>
                <w:sz w:val="18"/>
                <w:szCs w:val="18"/>
              </w:rPr>
            </w:pPr>
            <w:r w:rsidRPr="009F55B4">
              <w:rPr>
                <w:rStyle w:val="Blue"/>
                <w:color w:val="auto"/>
                <w:sz w:val="18"/>
                <w:szCs w:val="18"/>
              </w:rPr>
              <w:t>e.g. OSM</w:t>
            </w:r>
            <w:r w:rsidR="00F2606C" w:rsidRPr="009F55B4">
              <w:rPr>
                <w:rStyle w:val="Blue"/>
                <w:color w:val="auto"/>
                <w:sz w:val="18"/>
                <w:szCs w:val="18"/>
              </w:rPr>
              <w:t>/EDM</w:t>
            </w:r>
          </w:p>
          <w:p w14:paraId="0E31F23A" w14:textId="77777777" w:rsidR="00821962" w:rsidRPr="009F55B4"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FF730B2" w:rsidR="00821962" w:rsidRPr="009F55B4" w:rsidRDefault="00821962" w:rsidP="009F55B4">
            <w:pPr>
              <w:pStyle w:val="TableText"/>
              <w:rPr>
                <w:rStyle w:val="Pink"/>
                <w:color w:val="auto"/>
                <w:sz w:val="18"/>
                <w:szCs w:val="18"/>
              </w:rPr>
            </w:pPr>
            <w:r w:rsidRPr="009F55B4">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1E9BAD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9F55B4" w:rsidRDefault="00821962" w:rsidP="00CD1173">
      <w:pPr>
        <w:spacing w:before="120"/>
        <w:ind w:left="567"/>
        <w:rPr>
          <w:rFonts w:ascii="Arial" w:hAnsi="Arial" w:cs="Arial"/>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w:t>
      </w:r>
      <w:r w:rsidRPr="009F55B4">
        <w:rPr>
          <w:rFonts w:ascii="Arial" w:hAnsi="Arial" w:cs="Arial"/>
          <w:sz w:val="18"/>
          <w:szCs w:val="18"/>
        </w:rPr>
        <w:t>application and any response to a notice served under Schedule 5 to the EP Regulations.</w:t>
      </w:r>
    </w:p>
    <w:p w14:paraId="3AF84604" w14:textId="797F8F88" w:rsidR="00821962" w:rsidRPr="00FE40B4" w:rsidRDefault="00821962" w:rsidP="00CD1173">
      <w:pPr>
        <w:spacing w:before="120"/>
        <w:ind w:left="567"/>
        <w:rPr>
          <w:rFonts w:ascii="Arial" w:hAnsi="Arial" w:cs="Arial"/>
          <w:sz w:val="18"/>
          <w:szCs w:val="18"/>
        </w:rPr>
      </w:pPr>
      <w:r w:rsidRPr="009F55B4">
        <w:rPr>
          <w:rStyle w:val="Red"/>
          <w:rFonts w:ascii="Arial" w:hAnsi="Arial" w:cs="Arial"/>
          <w:color w:val="auto"/>
          <w:sz w:val="18"/>
          <w:szCs w:val="18"/>
        </w:rPr>
        <w:t>For the activity A1</w:t>
      </w:r>
      <w:r w:rsidR="005B1FFD" w:rsidRPr="009F55B4">
        <w:rPr>
          <w:rStyle w:val="Red"/>
          <w:rFonts w:ascii="Arial" w:hAnsi="Arial" w:cs="Arial"/>
          <w:color w:val="auto"/>
          <w:sz w:val="18"/>
          <w:szCs w:val="18"/>
        </w:rPr>
        <w:t>,</w:t>
      </w:r>
      <w:r w:rsidRPr="009F55B4">
        <w:rPr>
          <w:rStyle w:val="Red"/>
          <w:rFonts w:ascii="Arial" w:hAnsi="Arial" w:cs="Arial"/>
          <w:color w:val="auto"/>
          <w:sz w:val="18"/>
          <w:szCs w:val="18"/>
        </w:rPr>
        <w:t xml:space="preserve"> referenced in schedule 1, table S1.1</w:t>
      </w:r>
      <w:r w:rsidR="005B1FFD" w:rsidRPr="009F55B4">
        <w:rPr>
          <w:rStyle w:val="Red"/>
          <w:rFonts w:ascii="Arial" w:hAnsi="Arial" w:cs="Arial"/>
          <w:color w:val="auto"/>
          <w:sz w:val="18"/>
          <w:szCs w:val="18"/>
        </w:rPr>
        <w:t>,</w:t>
      </w:r>
      <w:r w:rsidRPr="009F55B4">
        <w:rPr>
          <w:rFonts w:ascii="Arial" w:hAnsi="Arial" w:cs="Arial"/>
          <w:sz w:val="18"/>
          <w:szCs w:val="18"/>
        </w:rPr>
        <w:t xml:space="preserve"> “appropriate measures” for the purposes of the emission of substances not controlled by emission </w:t>
      </w:r>
      <w:r w:rsidRPr="00FE40B4">
        <w:rPr>
          <w:rFonts w:ascii="Arial" w:hAnsi="Arial" w:cs="Arial"/>
          <w:sz w:val="18"/>
          <w:szCs w:val="18"/>
        </w:rPr>
        <w:t>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00C6977" w:rsidR="00A60AC7" w:rsidRPr="00D35EB1"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D35EB1">
        <w:rPr>
          <w:rFonts w:ascii="Arial" w:hAnsi="Arial" w:cs="Arial"/>
          <w:sz w:val="18"/>
          <w:szCs w:val="18"/>
        </w:rPr>
        <w:t>condition 2.3.</w:t>
      </w:r>
      <w:r w:rsidR="00D35EB1" w:rsidRPr="00D35EB1">
        <w:rPr>
          <w:rFonts w:ascii="Arial" w:hAnsi="Arial" w:cs="Arial"/>
          <w:sz w:val="18"/>
          <w:szCs w:val="18"/>
        </w:rPr>
        <w:t>2</w:t>
      </w:r>
      <w:r w:rsidRPr="00D35EB1">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D35EB1" w:rsidRDefault="00821962" w:rsidP="00CD1173">
      <w:pPr>
        <w:spacing w:before="120"/>
        <w:ind w:left="567"/>
        <w:rPr>
          <w:rFonts w:ascii="Arial" w:hAnsi="Arial" w:cs="Arial"/>
          <w:sz w:val="18"/>
          <w:szCs w:val="18"/>
        </w:rPr>
      </w:pPr>
      <w:r w:rsidRPr="00D35EB1">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D35EB1">
        <w:rPr>
          <w:rFonts w:ascii="Arial" w:hAnsi="Arial" w:cs="Arial"/>
          <w:iCs/>
          <w:sz w:val="18"/>
          <w:szCs w:val="18"/>
        </w:rPr>
        <w:t>“good flow data for at least 90% of each day” means at least 87 fifteen</w:t>
      </w:r>
      <w:r w:rsidRPr="00FE40B4">
        <w:rPr>
          <w:rFonts w:ascii="Arial" w:hAnsi="Arial" w:cs="Arial"/>
          <w:iCs/>
          <w:sz w:val="18"/>
          <w:szCs w:val="18"/>
        </w:rPr>
        <w:t xml:space="preserve">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1CF88CF0" w:rsidR="00821962" w:rsidRDefault="00821962" w:rsidP="00CD1173">
      <w:pPr>
        <w:pStyle w:val="Heading1"/>
        <w:spacing w:before="0" w:after="400"/>
        <w:ind w:left="567"/>
        <w:rPr>
          <w:sz w:val="36"/>
        </w:rPr>
      </w:pPr>
      <w:r w:rsidRPr="00796C48">
        <w:rPr>
          <w:sz w:val="36"/>
        </w:rPr>
        <w:lastRenderedPageBreak/>
        <w:t>Schedule 7 – Site plan</w:t>
      </w:r>
    </w:p>
    <w:p w14:paraId="06438FBC" w14:textId="4C4DDF08" w:rsidR="00401566" w:rsidRDefault="00401566" w:rsidP="00401566">
      <w:pPr>
        <w:ind w:firstLine="720"/>
      </w:pPr>
      <w:r>
        <w:rPr>
          <w:noProof/>
        </w:rPr>
        <w:drawing>
          <wp:inline distT="0" distB="0" distL="0" distR="0" wp14:anchorId="62721DC1" wp14:editId="1AD81106">
            <wp:extent cx="4987924" cy="4762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96553" cy="4770739"/>
                    </a:xfrm>
                    <a:prstGeom prst="rect">
                      <a:avLst/>
                    </a:prstGeom>
                  </pic:spPr>
                </pic:pic>
              </a:graphicData>
            </a:graphic>
          </wp:inline>
        </w:drawing>
      </w:r>
    </w:p>
    <w:p w14:paraId="20D58E60" w14:textId="77777777" w:rsidR="00401566" w:rsidRPr="00401566" w:rsidRDefault="00401566" w:rsidP="00401566"/>
    <w:p w14:paraId="3ED68694" w14:textId="312F83F5"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471871">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46F65" w14:textId="77777777" w:rsidR="006648CF" w:rsidRDefault="006648CF">
      <w:r>
        <w:separator/>
      </w:r>
    </w:p>
  </w:endnote>
  <w:endnote w:type="continuationSeparator" w:id="0">
    <w:p w14:paraId="6C3E4FAA" w14:textId="77777777" w:rsidR="006648CF" w:rsidRDefault="006648CF">
      <w:r>
        <w:continuationSeparator/>
      </w:r>
    </w:p>
  </w:endnote>
  <w:endnote w:type="continuationNotice" w:id="1">
    <w:p w14:paraId="1744C5E3" w14:textId="77777777" w:rsidR="006648CF" w:rsidRDefault="00664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B229F5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686943">
      <w:rPr>
        <w:rFonts w:ascii="Arial" w:hAnsi="Arial"/>
        <w:sz w:val="18"/>
        <w:szCs w:val="18"/>
      </w:rPr>
      <w:t xml:space="preserve">number: </w:t>
    </w:r>
    <w:r w:rsidR="00686943" w:rsidRPr="00686943">
      <w:rPr>
        <w:rFonts w:ascii="Arial" w:hAnsi="Arial"/>
        <w:sz w:val="18"/>
        <w:szCs w:val="18"/>
      </w:rPr>
      <w:t>PAN-022940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D819AC9" w:rsidR="002B5D5F" w:rsidRPr="000B393C" w:rsidRDefault="00AB0631" w:rsidP="00FB1541">
    <w:pPr>
      <w:pStyle w:val="Footer"/>
      <w:rPr>
        <w:sz w:val="18"/>
        <w:szCs w:val="18"/>
      </w:rPr>
    </w:pPr>
    <w:r w:rsidRPr="00AB0631">
      <w:rPr>
        <w:rFonts w:ascii="Arial" w:hAnsi="Arial" w:cs="Arial"/>
        <w:sz w:val="18"/>
        <w:szCs w:val="18"/>
      </w:rPr>
      <w:t>CM0001201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71594">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180C1" w14:textId="77777777" w:rsidR="006648CF" w:rsidRDefault="006648CF">
      <w:r>
        <w:separator/>
      </w:r>
    </w:p>
  </w:footnote>
  <w:footnote w:type="continuationSeparator" w:id="0">
    <w:p w14:paraId="0EE2172E" w14:textId="77777777" w:rsidR="006648CF" w:rsidRDefault="006648CF">
      <w:r>
        <w:continuationSeparator/>
      </w:r>
    </w:p>
  </w:footnote>
  <w:footnote w:type="continuationNotice" w:id="1">
    <w:p w14:paraId="1D77E7A8" w14:textId="77777777" w:rsidR="006648CF" w:rsidRDefault="006648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160847943">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3354"/>
    <w:rsid w:val="000053C0"/>
    <w:rsid w:val="00007D91"/>
    <w:rsid w:val="00010875"/>
    <w:rsid w:val="00015073"/>
    <w:rsid w:val="00025BB1"/>
    <w:rsid w:val="00027626"/>
    <w:rsid w:val="00031CEB"/>
    <w:rsid w:val="00033507"/>
    <w:rsid w:val="00035296"/>
    <w:rsid w:val="000370FF"/>
    <w:rsid w:val="00037728"/>
    <w:rsid w:val="0004250F"/>
    <w:rsid w:val="00042F58"/>
    <w:rsid w:val="0004344E"/>
    <w:rsid w:val="00045012"/>
    <w:rsid w:val="00050869"/>
    <w:rsid w:val="00051053"/>
    <w:rsid w:val="0005210B"/>
    <w:rsid w:val="00052540"/>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2B79"/>
    <w:rsid w:val="000B393C"/>
    <w:rsid w:val="000B4BA1"/>
    <w:rsid w:val="000B57A2"/>
    <w:rsid w:val="000C00D1"/>
    <w:rsid w:val="000C3304"/>
    <w:rsid w:val="000C64A7"/>
    <w:rsid w:val="000C6C19"/>
    <w:rsid w:val="000D0661"/>
    <w:rsid w:val="000D0B36"/>
    <w:rsid w:val="000D5F0A"/>
    <w:rsid w:val="000D68F9"/>
    <w:rsid w:val="000D6B16"/>
    <w:rsid w:val="000E1CD7"/>
    <w:rsid w:val="000E39B6"/>
    <w:rsid w:val="000E445B"/>
    <w:rsid w:val="000F0B68"/>
    <w:rsid w:val="000F4FAB"/>
    <w:rsid w:val="001001E2"/>
    <w:rsid w:val="0010272E"/>
    <w:rsid w:val="001038EE"/>
    <w:rsid w:val="0010409C"/>
    <w:rsid w:val="00105142"/>
    <w:rsid w:val="00107B87"/>
    <w:rsid w:val="00112221"/>
    <w:rsid w:val="0011273F"/>
    <w:rsid w:val="00117092"/>
    <w:rsid w:val="00123AE1"/>
    <w:rsid w:val="001241ED"/>
    <w:rsid w:val="00127222"/>
    <w:rsid w:val="00127720"/>
    <w:rsid w:val="00127F43"/>
    <w:rsid w:val="00132739"/>
    <w:rsid w:val="001329CE"/>
    <w:rsid w:val="00134542"/>
    <w:rsid w:val="0013782D"/>
    <w:rsid w:val="00137860"/>
    <w:rsid w:val="00142414"/>
    <w:rsid w:val="00143733"/>
    <w:rsid w:val="001447B2"/>
    <w:rsid w:val="00145D07"/>
    <w:rsid w:val="00151891"/>
    <w:rsid w:val="001566BD"/>
    <w:rsid w:val="00157B09"/>
    <w:rsid w:val="00161322"/>
    <w:rsid w:val="00163E80"/>
    <w:rsid w:val="00167FFA"/>
    <w:rsid w:val="00171594"/>
    <w:rsid w:val="001716BA"/>
    <w:rsid w:val="00175B8E"/>
    <w:rsid w:val="0018468B"/>
    <w:rsid w:val="001855D4"/>
    <w:rsid w:val="001856FF"/>
    <w:rsid w:val="001A6C95"/>
    <w:rsid w:val="001B0B6D"/>
    <w:rsid w:val="001B25E6"/>
    <w:rsid w:val="001B2723"/>
    <w:rsid w:val="001B6005"/>
    <w:rsid w:val="001C42A0"/>
    <w:rsid w:val="001C4703"/>
    <w:rsid w:val="001C529E"/>
    <w:rsid w:val="001C6254"/>
    <w:rsid w:val="001D2155"/>
    <w:rsid w:val="001D3E8F"/>
    <w:rsid w:val="001D785E"/>
    <w:rsid w:val="001E3644"/>
    <w:rsid w:val="001E4432"/>
    <w:rsid w:val="001F4EC0"/>
    <w:rsid w:val="00202A87"/>
    <w:rsid w:val="002117B2"/>
    <w:rsid w:val="00212EB7"/>
    <w:rsid w:val="00214412"/>
    <w:rsid w:val="00214F2A"/>
    <w:rsid w:val="00215208"/>
    <w:rsid w:val="0021613B"/>
    <w:rsid w:val="00217C3C"/>
    <w:rsid w:val="0023456E"/>
    <w:rsid w:val="002369B8"/>
    <w:rsid w:val="00245B21"/>
    <w:rsid w:val="0024782C"/>
    <w:rsid w:val="00250221"/>
    <w:rsid w:val="00251F1E"/>
    <w:rsid w:val="002616BD"/>
    <w:rsid w:val="00262272"/>
    <w:rsid w:val="00266A72"/>
    <w:rsid w:val="002725A1"/>
    <w:rsid w:val="00273EDB"/>
    <w:rsid w:val="0027720E"/>
    <w:rsid w:val="0027754F"/>
    <w:rsid w:val="002777DA"/>
    <w:rsid w:val="00280254"/>
    <w:rsid w:val="0028277D"/>
    <w:rsid w:val="002857A0"/>
    <w:rsid w:val="002871A7"/>
    <w:rsid w:val="00290D6C"/>
    <w:rsid w:val="0029272D"/>
    <w:rsid w:val="0029331A"/>
    <w:rsid w:val="00293780"/>
    <w:rsid w:val="00297337"/>
    <w:rsid w:val="002B344C"/>
    <w:rsid w:val="002B3F38"/>
    <w:rsid w:val="002B45D1"/>
    <w:rsid w:val="002B585F"/>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15246"/>
    <w:rsid w:val="00321D27"/>
    <w:rsid w:val="00322FF4"/>
    <w:rsid w:val="00325D0E"/>
    <w:rsid w:val="0033116C"/>
    <w:rsid w:val="00331482"/>
    <w:rsid w:val="00331C24"/>
    <w:rsid w:val="00336114"/>
    <w:rsid w:val="003370AB"/>
    <w:rsid w:val="003425F8"/>
    <w:rsid w:val="00346178"/>
    <w:rsid w:val="0034626A"/>
    <w:rsid w:val="003504C6"/>
    <w:rsid w:val="003616E7"/>
    <w:rsid w:val="00361C65"/>
    <w:rsid w:val="00362E32"/>
    <w:rsid w:val="00367A15"/>
    <w:rsid w:val="00375251"/>
    <w:rsid w:val="00377090"/>
    <w:rsid w:val="00380EE5"/>
    <w:rsid w:val="003842F1"/>
    <w:rsid w:val="00385ED6"/>
    <w:rsid w:val="00385F36"/>
    <w:rsid w:val="003912AE"/>
    <w:rsid w:val="00393A2E"/>
    <w:rsid w:val="00393D51"/>
    <w:rsid w:val="0039415B"/>
    <w:rsid w:val="00394F8F"/>
    <w:rsid w:val="0039599B"/>
    <w:rsid w:val="003A06EE"/>
    <w:rsid w:val="003A0B00"/>
    <w:rsid w:val="003A3C15"/>
    <w:rsid w:val="003A46DD"/>
    <w:rsid w:val="003A60C6"/>
    <w:rsid w:val="003B09D5"/>
    <w:rsid w:val="003B114A"/>
    <w:rsid w:val="003B28B2"/>
    <w:rsid w:val="003B3025"/>
    <w:rsid w:val="003B72E6"/>
    <w:rsid w:val="003B780E"/>
    <w:rsid w:val="003C3C68"/>
    <w:rsid w:val="003D03CE"/>
    <w:rsid w:val="003E7B9F"/>
    <w:rsid w:val="003F0464"/>
    <w:rsid w:val="003F2D1E"/>
    <w:rsid w:val="003F311B"/>
    <w:rsid w:val="003F44BF"/>
    <w:rsid w:val="003F7A6C"/>
    <w:rsid w:val="00401566"/>
    <w:rsid w:val="00402581"/>
    <w:rsid w:val="004051A1"/>
    <w:rsid w:val="004067BA"/>
    <w:rsid w:val="0041050D"/>
    <w:rsid w:val="00412A9F"/>
    <w:rsid w:val="00413374"/>
    <w:rsid w:val="00414334"/>
    <w:rsid w:val="00420953"/>
    <w:rsid w:val="00432454"/>
    <w:rsid w:val="0043657D"/>
    <w:rsid w:val="00444CDC"/>
    <w:rsid w:val="004473A2"/>
    <w:rsid w:val="00450F6C"/>
    <w:rsid w:val="004510AD"/>
    <w:rsid w:val="00452080"/>
    <w:rsid w:val="00452DD5"/>
    <w:rsid w:val="004547EA"/>
    <w:rsid w:val="00455681"/>
    <w:rsid w:val="00455DBA"/>
    <w:rsid w:val="004570B2"/>
    <w:rsid w:val="00461776"/>
    <w:rsid w:val="00464B17"/>
    <w:rsid w:val="00470FBE"/>
    <w:rsid w:val="00471871"/>
    <w:rsid w:val="00471AAA"/>
    <w:rsid w:val="00472996"/>
    <w:rsid w:val="00474970"/>
    <w:rsid w:val="00475FCC"/>
    <w:rsid w:val="004770F0"/>
    <w:rsid w:val="00484213"/>
    <w:rsid w:val="004854BB"/>
    <w:rsid w:val="00486E1B"/>
    <w:rsid w:val="0049019D"/>
    <w:rsid w:val="00492EA8"/>
    <w:rsid w:val="00493E33"/>
    <w:rsid w:val="00496934"/>
    <w:rsid w:val="00496F69"/>
    <w:rsid w:val="004A3186"/>
    <w:rsid w:val="004A4BC6"/>
    <w:rsid w:val="004A5FBC"/>
    <w:rsid w:val="004B2037"/>
    <w:rsid w:val="004B38A4"/>
    <w:rsid w:val="004B69F2"/>
    <w:rsid w:val="004C2A4C"/>
    <w:rsid w:val="004C4B5A"/>
    <w:rsid w:val="004D375D"/>
    <w:rsid w:val="004D6018"/>
    <w:rsid w:val="004D7529"/>
    <w:rsid w:val="004E3F21"/>
    <w:rsid w:val="004E75D7"/>
    <w:rsid w:val="004E7E00"/>
    <w:rsid w:val="004F05BF"/>
    <w:rsid w:val="004F0D6D"/>
    <w:rsid w:val="004F4818"/>
    <w:rsid w:val="00502E5E"/>
    <w:rsid w:val="00507033"/>
    <w:rsid w:val="005116DD"/>
    <w:rsid w:val="00515E17"/>
    <w:rsid w:val="005166FA"/>
    <w:rsid w:val="00523F49"/>
    <w:rsid w:val="0052516B"/>
    <w:rsid w:val="00527423"/>
    <w:rsid w:val="00527653"/>
    <w:rsid w:val="00534C4C"/>
    <w:rsid w:val="005368C1"/>
    <w:rsid w:val="00537989"/>
    <w:rsid w:val="00542E3D"/>
    <w:rsid w:val="0055493F"/>
    <w:rsid w:val="00556AC5"/>
    <w:rsid w:val="00565C71"/>
    <w:rsid w:val="00567174"/>
    <w:rsid w:val="00572718"/>
    <w:rsid w:val="0057696D"/>
    <w:rsid w:val="0058559D"/>
    <w:rsid w:val="00585A6E"/>
    <w:rsid w:val="00585F88"/>
    <w:rsid w:val="00591B56"/>
    <w:rsid w:val="00592373"/>
    <w:rsid w:val="00595A19"/>
    <w:rsid w:val="00596214"/>
    <w:rsid w:val="00596813"/>
    <w:rsid w:val="00597064"/>
    <w:rsid w:val="005B15C8"/>
    <w:rsid w:val="005B1FFD"/>
    <w:rsid w:val="005B2E37"/>
    <w:rsid w:val="005B6AFB"/>
    <w:rsid w:val="005B73A2"/>
    <w:rsid w:val="005C3A28"/>
    <w:rsid w:val="005D2F25"/>
    <w:rsid w:val="005D3AF5"/>
    <w:rsid w:val="005D5EDD"/>
    <w:rsid w:val="005E0DE6"/>
    <w:rsid w:val="005E2C18"/>
    <w:rsid w:val="005E322D"/>
    <w:rsid w:val="005E55B6"/>
    <w:rsid w:val="005F281F"/>
    <w:rsid w:val="005F5D72"/>
    <w:rsid w:val="006036F2"/>
    <w:rsid w:val="00605738"/>
    <w:rsid w:val="00612DCD"/>
    <w:rsid w:val="00617CF8"/>
    <w:rsid w:val="00621012"/>
    <w:rsid w:val="00624927"/>
    <w:rsid w:val="00634578"/>
    <w:rsid w:val="00636DA7"/>
    <w:rsid w:val="00637A4F"/>
    <w:rsid w:val="0064377F"/>
    <w:rsid w:val="00643A32"/>
    <w:rsid w:val="00646362"/>
    <w:rsid w:val="0064736A"/>
    <w:rsid w:val="00657EED"/>
    <w:rsid w:val="006648CF"/>
    <w:rsid w:val="006653C4"/>
    <w:rsid w:val="00675541"/>
    <w:rsid w:val="00684049"/>
    <w:rsid w:val="006863C7"/>
    <w:rsid w:val="00686943"/>
    <w:rsid w:val="00692529"/>
    <w:rsid w:val="006947E5"/>
    <w:rsid w:val="00697F19"/>
    <w:rsid w:val="006A07E0"/>
    <w:rsid w:val="006A0D80"/>
    <w:rsid w:val="006A42B8"/>
    <w:rsid w:val="006B2D1C"/>
    <w:rsid w:val="006B3AB2"/>
    <w:rsid w:val="006C144F"/>
    <w:rsid w:val="006C214E"/>
    <w:rsid w:val="006C413D"/>
    <w:rsid w:val="006C4141"/>
    <w:rsid w:val="006C6EA9"/>
    <w:rsid w:val="006D06D9"/>
    <w:rsid w:val="006D0AE2"/>
    <w:rsid w:val="006D2EBE"/>
    <w:rsid w:val="006D39B0"/>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955"/>
    <w:rsid w:val="00722B81"/>
    <w:rsid w:val="007246CC"/>
    <w:rsid w:val="007251B2"/>
    <w:rsid w:val="007264B2"/>
    <w:rsid w:val="0073049D"/>
    <w:rsid w:val="007338D3"/>
    <w:rsid w:val="0073435B"/>
    <w:rsid w:val="0073786A"/>
    <w:rsid w:val="00742596"/>
    <w:rsid w:val="0074276B"/>
    <w:rsid w:val="00742E8E"/>
    <w:rsid w:val="00744FD6"/>
    <w:rsid w:val="007475F4"/>
    <w:rsid w:val="00752C00"/>
    <w:rsid w:val="00755040"/>
    <w:rsid w:val="007607BB"/>
    <w:rsid w:val="0076354E"/>
    <w:rsid w:val="00764A43"/>
    <w:rsid w:val="007704A9"/>
    <w:rsid w:val="00780CC6"/>
    <w:rsid w:val="0078668B"/>
    <w:rsid w:val="00796C48"/>
    <w:rsid w:val="00797902"/>
    <w:rsid w:val="007A1658"/>
    <w:rsid w:val="007A2B33"/>
    <w:rsid w:val="007A2C4F"/>
    <w:rsid w:val="007A36E1"/>
    <w:rsid w:val="007A3858"/>
    <w:rsid w:val="007A45BC"/>
    <w:rsid w:val="007B0FAF"/>
    <w:rsid w:val="007B39E8"/>
    <w:rsid w:val="007B6177"/>
    <w:rsid w:val="007C0A80"/>
    <w:rsid w:val="007C1549"/>
    <w:rsid w:val="007C2ABF"/>
    <w:rsid w:val="007C3441"/>
    <w:rsid w:val="007C6ED4"/>
    <w:rsid w:val="007D08EB"/>
    <w:rsid w:val="007D3027"/>
    <w:rsid w:val="007D7E5A"/>
    <w:rsid w:val="007E3427"/>
    <w:rsid w:val="007E52AD"/>
    <w:rsid w:val="007E76A5"/>
    <w:rsid w:val="007F12BE"/>
    <w:rsid w:val="007F2C12"/>
    <w:rsid w:val="007F408A"/>
    <w:rsid w:val="008006A4"/>
    <w:rsid w:val="00800A8C"/>
    <w:rsid w:val="00803E1C"/>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C73"/>
    <w:rsid w:val="008626EC"/>
    <w:rsid w:val="00862FF4"/>
    <w:rsid w:val="0086422D"/>
    <w:rsid w:val="00864445"/>
    <w:rsid w:val="008679AD"/>
    <w:rsid w:val="00874412"/>
    <w:rsid w:val="00875FB4"/>
    <w:rsid w:val="00877076"/>
    <w:rsid w:val="00885CD7"/>
    <w:rsid w:val="008872C9"/>
    <w:rsid w:val="00887C2C"/>
    <w:rsid w:val="00894857"/>
    <w:rsid w:val="008A08E9"/>
    <w:rsid w:val="008A3F55"/>
    <w:rsid w:val="008A79F2"/>
    <w:rsid w:val="008B075B"/>
    <w:rsid w:val="008B0FAD"/>
    <w:rsid w:val="008B1F34"/>
    <w:rsid w:val="008B5781"/>
    <w:rsid w:val="008B7058"/>
    <w:rsid w:val="008C03BC"/>
    <w:rsid w:val="008C471F"/>
    <w:rsid w:val="008C4DB7"/>
    <w:rsid w:val="008C571B"/>
    <w:rsid w:val="008C6B7D"/>
    <w:rsid w:val="008C767E"/>
    <w:rsid w:val="008D22B7"/>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C1D21"/>
    <w:rsid w:val="009C28CB"/>
    <w:rsid w:val="009D05EA"/>
    <w:rsid w:val="009D42E5"/>
    <w:rsid w:val="009D5F6A"/>
    <w:rsid w:val="009E1FE3"/>
    <w:rsid w:val="009E2367"/>
    <w:rsid w:val="009E2E6C"/>
    <w:rsid w:val="009E6A97"/>
    <w:rsid w:val="009F3266"/>
    <w:rsid w:val="009F55B4"/>
    <w:rsid w:val="009F5997"/>
    <w:rsid w:val="00A00D87"/>
    <w:rsid w:val="00A039E3"/>
    <w:rsid w:val="00A104DC"/>
    <w:rsid w:val="00A11F4E"/>
    <w:rsid w:val="00A125FB"/>
    <w:rsid w:val="00A1274A"/>
    <w:rsid w:val="00A12C10"/>
    <w:rsid w:val="00A20254"/>
    <w:rsid w:val="00A24F75"/>
    <w:rsid w:val="00A25406"/>
    <w:rsid w:val="00A31AE5"/>
    <w:rsid w:val="00A36CF7"/>
    <w:rsid w:val="00A40593"/>
    <w:rsid w:val="00A42161"/>
    <w:rsid w:val="00A445C6"/>
    <w:rsid w:val="00A445D1"/>
    <w:rsid w:val="00A467B6"/>
    <w:rsid w:val="00A47A52"/>
    <w:rsid w:val="00A530C0"/>
    <w:rsid w:val="00A54B58"/>
    <w:rsid w:val="00A57786"/>
    <w:rsid w:val="00A60AC7"/>
    <w:rsid w:val="00A61D74"/>
    <w:rsid w:val="00A63EC6"/>
    <w:rsid w:val="00A6447B"/>
    <w:rsid w:val="00A708DD"/>
    <w:rsid w:val="00A76D30"/>
    <w:rsid w:val="00A83F3D"/>
    <w:rsid w:val="00A915B7"/>
    <w:rsid w:val="00A915E6"/>
    <w:rsid w:val="00A91EC8"/>
    <w:rsid w:val="00A92C20"/>
    <w:rsid w:val="00A955FF"/>
    <w:rsid w:val="00A977E9"/>
    <w:rsid w:val="00AA3F55"/>
    <w:rsid w:val="00AA4EC1"/>
    <w:rsid w:val="00AA61DE"/>
    <w:rsid w:val="00AB0631"/>
    <w:rsid w:val="00AB1E8F"/>
    <w:rsid w:val="00AB4127"/>
    <w:rsid w:val="00AB4AE1"/>
    <w:rsid w:val="00AB574C"/>
    <w:rsid w:val="00AC103A"/>
    <w:rsid w:val="00AC1AB4"/>
    <w:rsid w:val="00AC41E4"/>
    <w:rsid w:val="00AD2E19"/>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1166F"/>
    <w:rsid w:val="00B12A0D"/>
    <w:rsid w:val="00B1351A"/>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9F8"/>
    <w:rsid w:val="00B42290"/>
    <w:rsid w:val="00B428E7"/>
    <w:rsid w:val="00B42FF9"/>
    <w:rsid w:val="00B430D1"/>
    <w:rsid w:val="00B46BEA"/>
    <w:rsid w:val="00B520B7"/>
    <w:rsid w:val="00B52F7D"/>
    <w:rsid w:val="00B6232C"/>
    <w:rsid w:val="00B65679"/>
    <w:rsid w:val="00B67BD0"/>
    <w:rsid w:val="00B77A3F"/>
    <w:rsid w:val="00B84965"/>
    <w:rsid w:val="00B85E30"/>
    <w:rsid w:val="00B9039F"/>
    <w:rsid w:val="00B94E56"/>
    <w:rsid w:val="00B96726"/>
    <w:rsid w:val="00BA0A1B"/>
    <w:rsid w:val="00BA110E"/>
    <w:rsid w:val="00BA2325"/>
    <w:rsid w:val="00BA2878"/>
    <w:rsid w:val="00BA4DA8"/>
    <w:rsid w:val="00BA5708"/>
    <w:rsid w:val="00BA611D"/>
    <w:rsid w:val="00BA69B1"/>
    <w:rsid w:val="00BB22EC"/>
    <w:rsid w:val="00BB30CE"/>
    <w:rsid w:val="00BD2511"/>
    <w:rsid w:val="00BD73B1"/>
    <w:rsid w:val="00BE0FE9"/>
    <w:rsid w:val="00BE43CC"/>
    <w:rsid w:val="00BE5551"/>
    <w:rsid w:val="00BE5E02"/>
    <w:rsid w:val="00BE604E"/>
    <w:rsid w:val="00BF1354"/>
    <w:rsid w:val="00BF2649"/>
    <w:rsid w:val="00BF6B24"/>
    <w:rsid w:val="00C02681"/>
    <w:rsid w:val="00C04237"/>
    <w:rsid w:val="00C0559C"/>
    <w:rsid w:val="00C05640"/>
    <w:rsid w:val="00C06281"/>
    <w:rsid w:val="00C065A1"/>
    <w:rsid w:val="00C11281"/>
    <w:rsid w:val="00C12A4F"/>
    <w:rsid w:val="00C13ECF"/>
    <w:rsid w:val="00C17C7E"/>
    <w:rsid w:val="00C227EC"/>
    <w:rsid w:val="00C2452B"/>
    <w:rsid w:val="00C25E57"/>
    <w:rsid w:val="00C26520"/>
    <w:rsid w:val="00C31393"/>
    <w:rsid w:val="00C31D2C"/>
    <w:rsid w:val="00C45B96"/>
    <w:rsid w:val="00C51EBA"/>
    <w:rsid w:val="00C52ACA"/>
    <w:rsid w:val="00C566EA"/>
    <w:rsid w:val="00C56F89"/>
    <w:rsid w:val="00C601A6"/>
    <w:rsid w:val="00C62DDA"/>
    <w:rsid w:val="00C7396A"/>
    <w:rsid w:val="00C74C4D"/>
    <w:rsid w:val="00C76E5D"/>
    <w:rsid w:val="00C77DEA"/>
    <w:rsid w:val="00C80D01"/>
    <w:rsid w:val="00C8568E"/>
    <w:rsid w:val="00C93940"/>
    <w:rsid w:val="00C93A75"/>
    <w:rsid w:val="00C94451"/>
    <w:rsid w:val="00C94802"/>
    <w:rsid w:val="00C966FB"/>
    <w:rsid w:val="00CA1CC3"/>
    <w:rsid w:val="00CA5DF4"/>
    <w:rsid w:val="00CA5FF0"/>
    <w:rsid w:val="00CB1128"/>
    <w:rsid w:val="00CB27EE"/>
    <w:rsid w:val="00CB55AE"/>
    <w:rsid w:val="00CB576C"/>
    <w:rsid w:val="00CB6A42"/>
    <w:rsid w:val="00CC1454"/>
    <w:rsid w:val="00CC5CC5"/>
    <w:rsid w:val="00CC781D"/>
    <w:rsid w:val="00CD0C30"/>
    <w:rsid w:val="00CD1173"/>
    <w:rsid w:val="00CD3063"/>
    <w:rsid w:val="00CE0625"/>
    <w:rsid w:val="00CE0A4A"/>
    <w:rsid w:val="00CE1DA0"/>
    <w:rsid w:val="00CE57D2"/>
    <w:rsid w:val="00CE7CC3"/>
    <w:rsid w:val="00CF0741"/>
    <w:rsid w:val="00CF5EF2"/>
    <w:rsid w:val="00CF7F96"/>
    <w:rsid w:val="00D060EA"/>
    <w:rsid w:val="00D07193"/>
    <w:rsid w:val="00D11BD4"/>
    <w:rsid w:val="00D2050D"/>
    <w:rsid w:val="00D314BA"/>
    <w:rsid w:val="00D33C65"/>
    <w:rsid w:val="00D34A86"/>
    <w:rsid w:val="00D35EB1"/>
    <w:rsid w:val="00D366EB"/>
    <w:rsid w:val="00D41813"/>
    <w:rsid w:val="00D41898"/>
    <w:rsid w:val="00D555F3"/>
    <w:rsid w:val="00D55C1F"/>
    <w:rsid w:val="00D56820"/>
    <w:rsid w:val="00D6083F"/>
    <w:rsid w:val="00D67ADE"/>
    <w:rsid w:val="00D7616C"/>
    <w:rsid w:val="00D772F5"/>
    <w:rsid w:val="00D91336"/>
    <w:rsid w:val="00D92686"/>
    <w:rsid w:val="00D932BD"/>
    <w:rsid w:val="00D95C24"/>
    <w:rsid w:val="00DA533D"/>
    <w:rsid w:val="00DA5637"/>
    <w:rsid w:val="00DA5F46"/>
    <w:rsid w:val="00DA7542"/>
    <w:rsid w:val="00DB0590"/>
    <w:rsid w:val="00DB5CEB"/>
    <w:rsid w:val="00DC3165"/>
    <w:rsid w:val="00DC6DF1"/>
    <w:rsid w:val="00DD3D09"/>
    <w:rsid w:val="00DD6C0F"/>
    <w:rsid w:val="00DE1513"/>
    <w:rsid w:val="00DE25C5"/>
    <w:rsid w:val="00DE4745"/>
    <w:rsid w:val="00DE79CF"/>
    <w:rsid w:val="00DF16C8"/>
    <w:rsid w:val="00DF21E0"/>
    <w:rsid w:val="00DF4D99"/>
    <w:rsid w:val="00DF6316"/>
    <w:rsid w:val="00DF6519"/>
    <w:rsid w:val="00DF7A9A"/>
    <w:rsid w:val="00E01182"/>
    <w:rsid w:val="00E01FD9"/>
    <w:rsid w:val="00E0343F"/>
    <w:rsid w:val="00E1036E"/>
    <w:rsid w:val="00E1303A"/>
    <w:rsid w:val="00E13F28"/>
    <w:rsid w:val="00E147BE"/>
    <w:rsid w:val="00E16588"/>
    <w:rsid w:val="00E23E64"/>
    <w:rsid w:val="00E277C4"/>
    <w:rsid w:val="00E31ECA"/>
    <w:rsid w:val="00E335BD"/>
    <w:rsid w:val="00E33705"/>
    <w:rsid w:val="00E401E7"/>
    <w:rsid w:val="00E41750"/>
    <w:rsid w:val="00E43FF5"/>
    <w:rsid w:val="00E4680B"/>
    <w:rsid w:val="00E53F84"/>
    <w:rsid w:val="00E61407"/>
    <w:rsid w:val="00E6323A"/>
    <w:rsid w:val="00E64575"/>
    <w:rsid w:val="00E6548C"/>
    <w:rsid w:val="00E7117A"/>
    <w:rsid w:val="00E71E81"/>
    <w:rsid w:val="00E7257D"/>
    <w:rsid w:val="00E82D69"/>
    <w:rsid w:val="00E84C8B"/>
    <w:rsid w:val="00E86B46"/>
    <w:rsid w:val="00E93922"/>
    <w:rsid w:val="00E95083"/>
    <w:rsid w:val="00E9577E"/>
    <w:rsid w:val="00EA1F59"/>
    <w:rsid w:val="00EA5CAE"/>
    <w:rsid w:val="00EB25CD"/>
    <w:rsid w:val="00EB59EF"/>
    <w:rsid w:val="00EB5B59"/>
    <w:rsid w:val="00EB7F8A"/>
    <w:rsid w:val="00EC0A49"/>
    <w:rsid w:val="00EC15BA"/>
    <w:rsid w:val="00EC4A5D"/>
    <w:rsid w:val="00EC6F6D"/>
    <w:rsid w:val="00EC7E7F"/>
    <w:rsid w:val="00ED20B3"/>
    <w:rsid w:val="00ED3863"/>
    <w:rsid w:val="00EE1CBC"/>
    <w:rsid w:val="00EE3CE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446"/>
    <w:rsid w:val="00F62571"/>
    <w:rsid w:val="00F70846"/>
    <w:rsid w:val="00F72376"/>
    <w:rsid w:val="00F742D1"/>
    <w:rsid w:val="00F833A0"/>
    <w:rsid w:val="00F86494"/>
    <w:rsid w:val="00F95624"/>
    <w:rsid w:val="00F97866"/>
    <w:rsid w:val="00FB059F"/>
    <w:rsid w:val="00FB1541"/>
    <w:rsid w:val="00FB2CFC"/>
    <w:rsid w:val="00FB4E43"/>
    <w:rsid w:val="00FB513B"/>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REGU-369-2752022</_dlc_DocId>
    <_dlc_DocIdUrl xmlns="9be56660-2c31-41ef-bc00-23e72f632f2a">
      <Url>https://cyfoethnaturiolcymru.sharepoint.com/teams/Regulatory/Permitting/_layouts/15/DocIdRedir.aspx?ID=REGU-369-2752022</Url>
      <Description>REGU-369-2752022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Llanarmon-yn-Ial Wastewater Treatment Works</Site_x0020_Name>
    <Internal_x002f_External xmlns="859f7ad6-93f6-4205-b62b-a17f28acbbac">Outgoing document</Internal_x002f_External>
    <Post_x0020_code xmlns="859f7ad6-93f6-4205-b62b-a17f28acbbac">CH7 4QY</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2024-01-23T00:00:00+00:00</Document_x0020_Date>
    <Facility_x0020_Address xmlns="859f7ad6-93f6-4205-b62b-a17f28acbbac">B5431, Llanarmon-yn-Ial,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6A4F051-EA83-4317-AA35-88BB9027C6DE}">
  <ds:schemaRefs>
    <ds:schemaRef ds:uri="http://purl.org/dc/terms/"/>
    <ds:schemaRef ds:uri="cd6faf52-b12f-444c-a3fc-1f0e7a71d996"/>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78315DD-CDB5-4E31-9F99-04F5AA9CD3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27</Pages>
  <Words>5924</Words>
  <Characters>33528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(23/01/2024)</dc:title>
  <dc:subject/>
  <dc:creator>Dauncey, Thomas</dc:creator>
  <cp:keywords>233 08 SD69, 233-08-SD69, 23308SD69</cp:keywords>
  <dc:description>233_08_SD69, version 3_x000d_
Issue date: 06/001/2011</dc:description>
  <cp:lastModifiedBy>Jones, Emma</cp:lastModifiedBy>
  <cp:revision>65</cp:revision>
  <dcterms:created xsi:type="dcterms:W3CDTF">2023-10-13T12:00:00Z</dcterms:created>
  <dcterms:modified xsi:type="dcterms:W3CDTF">2024-01-23T12:29:00Z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bfa7c087-d896-4523-ab7a-8d2c7249fbda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