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8232C" w14:textId="09E258AF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9D231E" w:rsidRPr="009D231E">
        <w:rPr>
          <w:rFonts w:ascii="Arial" w:hAnsi="Arial" w:cs="Arial"/>
          <w:b/>
          <w:bCs/>
          <w:u w:val="single"/>
          <w:shd w:val="clear" w:color="auto" w:fill="FFFFFF"/>
        </w:rPr>
        <w:t>BG0019002</w:t>
      </w:r>
      <w:r w:rsidR="009D231E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015A1B57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78D78F9A" w14:textId="014BF3E4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9D231E" w:rsidRPr="009D231E">
        <w:rPr>
          <w:rFonts w:ascii="Arial" w:hAnsi="Arial" w:cs="Arial"/>
          <w:sz w:val="20"/>
          <w:szCs w:val="20"/>
        </w:rPr>
        <w:t>PAN-019152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9D231E" w:rsidRPr="009D231E">
        <w:rPr>
          <w:rFonts w:ascii="Arial" w:hAnsi="Arial" w:cs="Arial"/>
          <w:sz w:val="20"/>
          <w:szCs w:val="20"/>
        </w:rPr>
        <w:t>BG0019002</w:t>
      </w:r>
      <w:r w:rsidR="009D231E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9D231E" w:rsidRPr="009D231E">
        <w:rPr>
          <w:rFonts w:ascii="Arial" w:hAnsi="Arial" w:cs="Arial"/>
          <w:sz w:val="20"/>
          <w:szCs w:val="20"/>
        </w:rPr>
        <w:t>BG0019001</w:t>
      </w:r>
      <w:r w:rsidR="009D231E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9D231E" w:rsidRPr="009D231E">
        <w:rPr>
          <w:rFonts w:ascii="Arial" w:hAnsi="Arial" w:cs="Arial"/>
          <w:sz w:val="20"/>
          <w:szCs w:val="20"/>
        </w:rPr>
        <w:t>Croesgoch</w:t>
      </w:r>
      <w:proofErr w:type="spellEnd"/>
      <w:r w:rsidR="009D231E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0ACED3A" w14:textId="7E7E3C3B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9D231E" w:rsidRPr="009D231E">
        <w:rPr>
          <w:rFonts w:ascii="Arial" w:hAnsi="Arial" w:cs="Arial"/>
          <w:sz w:val="20"/>
          <w:szCs w:val="20"/>
        </w:rPr>
        <w:t>BG0019002</w:t>
      </w:r>
      <w:r w:rsidR="009D231E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51586D7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25E2A57F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02F3D1BD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5EC1F69E" w14:textId="197D2868" w:rsidR="00591EF2" w:rsidRPr="00591EF2" w:rsidRDefault="009D231E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13/06/2024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31E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9D231E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49D3D"/>
  <w15:chartTrackingRefBased/>
  <w15:docId w15:val="{809148FD-96E7-474D-B566-EF7FBD16D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REGU-193-13536868</_dlc_DocId>
    <_dlc_DocIdUrl xmlns="9be56660-2c31-41ef-bc00-23e72f632f2a">
      <Url>https://cyfoethnaturiolcymru.sharepoint.com/teams/Regulatory/Permitting/_layouts/15/DocIdRedir.aspx?ID=REGU-193-13536868</Url>
      <Description>REGU-193-13536868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Croesgoch STW Storm</Site_x0020_Name>
    <Internal_x002f_External xmlns="859f7ad6-93f6-4205-b62b-a17f28acbbac">Internal document</Internal_x002f_External>
    <Post_x0020_code xmlns="859f7ad6-93f6-4205-b62b-a17f28acbbac">SA62 5JT</Post_x0020_code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>Yes</Surrendered_x002f_Expired>
    <Document_x0020_Date xmlns="859f7ad6-93f6-4205-b62b-a17f28acbbac">2024-06-12T23:00:00+00:00</Document_x0020_Date>
    <Facility_x0020_Address xmlns="859f7ad6-93f6-4205-b62b-a17f28acbbac">Llanrhian Road, Croesgoch, Haverfordwest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2024-06-11T23:00:00+00:00</Surrendered_x002f_Expired_x0020_Date>
  </documentManagement>
</p:propertie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78F38876-B285-441B-9809-901B3796178F}"/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3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2024-06-06T14:05:00Z</dcterms:created>
  <dcterms:modified xsi:type="dcterms:W3CDTF">2024-06-06T14:08:00Z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9f3728fa-6631-4911-a141-0cd7439a60a1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