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7777777" w:rsidR="00196F3F" w:rsidRPr="001669D0" w:rsidRDefault="00196F3F" w:rsidP="00E91B31">
            <w:pPr>
              <w:pStyle w:val="EndnoteText"/>
              <w:rPr>
                <w:rFonts w:cs="Arial"/>
                <w:sz w:val="22"/>
                <w:szCs w:val="22"/>
                <w:lang w:val="en-US"/>
              </w:rPr>
            </w:pPr>
          </w:p>
        </w:tc>
        <w:tc>
          <w:tcPr>
            <w:tcW w:w="4621" w:type="dxa"/>
          </w:tcPr>
          <w:p w14:paraId="19A72555" w14:textId="298DBA4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91B31">
              <w:rPr>
                <w:rFonts w:cs="Arial"/>
                <w:b/>
                <w:sz w:val="22"/>
                <w:szCs w:val="22"/>
                <w:lang w:val="en-US"/>
              </w:rPr>
              <w:t>-025617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445DBB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91B31">
              <w:rPr>
                <w:rFonts w:cs="Arial"/>
                <w:b/>
                <w:sz w:val="22"/>
                <w:szCs w:val="22"/>
                <w:lang w:val="en-US"/>
              </w:rPr>
              <w:t>20/06/24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8541584" w:rsidR="001F5322" w:rsidRPr="001669D0" w:rsidRDefault="001F5322" w:rsidP="001F5322">
      <w:pPr>
        <w:pStyle w:val="EndnoteText"/>
        <w:rPr>
          <w:rFonts w:cs="Arial"/>
          <w:sz w:val="22"/>
          <w:szCs w:val="22"/>
          <w:lang w:val="en-US"/>
        </w:rPr>
      </w:pPr>
      <w:r w:rsidRPr="001669D0">
        <w:rPr>
          <w:rFonts w:cs="Arial"/>
          <w:sz w:val="22"/>
          <w:szCs w:val="22"/>
          <w:lang w:val="en-US"/>
        </w:rPr>
        <w:t>Dea</w:t>
      </w:r>
      <w:r w:rsidR="009530F2">
        <w:rPr>
          <w:rFonts w:cs="Arial"/>
          <w:sz w:val="22"/>
          <w:szCs w:val="22"/>
          <w:lang w:val="en-US"/>
        </w:rPr>
        <w:t xml:space="preserve">r </w:t>
      </w:r>
      <w:proofErr w:type="spellStart"/>
      <w:r w:rsidR="009530F2">
        <w:rPr>
          <w:rFonts w:cs="Arial"/>
          <w:sz w:val="22"/>
          <w:szCs w:val="22"/>
          <w:lang w:val="en-US"/>
        </w:rPr>
        <w:t>Mr</w:t>
      </w:r>
      <w:proofErr w:type="spellEnd"/>
      <w:r w:rsidR="009530F2">
        <w:rPr>
          <w:rFonts w:cs="Arial"/>
          <w:sz w:val="22"/>
          <w:szCs w:val="22"/>
          <w:lang w:val="en-US"/>
        </w:rPr>
        <w:t xml:space="preserve"> Thomas,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92413D3" w:rsidR="00987C5B" w:rsidRPr="00E91B31"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91B31" w:rsidRPr="00E91B31">
        <w:rPr>
          <w:rFonts w:cs="Arial"/>
          <w:b/>
          <w:sz w:val="22"/>
          <w:szCs w:val="22"/>
          <w:lang w:val="en-US"/>
        </w:rPr>
        <w:t>025617</w:t>
      </w:r>
      <w:r w:rsidR="00E3036E" w:rsidRPr="00E91B31">
        <w:rPr>
          <w:rFonts w:cs="Arial"/>
          <w:b/>
          <w:sz w:val="22"/>
          <w:szCs w:val="22"/>
          <w:lang w:val="en-US"/>
        </w:rPr>
        <w:t xml:space="preserve"> </w:t>
      </w:r>
    </w:p>
    <w:p w14:paraId="563CD00D" w14:textId="3038C6F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91B31" w:rsidRPr="00E91B31">
        <w:rPr>
          <w:rFonts w:cs="Arial"/>
          <w:b/>
          <w:sz w:val="22"/>
          <w:szCs w:val="22"/>
          <w:lang w:val="en-US"/>
        </w:rPr>
        <w:t>GP3697ES</w:t>
      </w:r>
    </w:p>
    <w:p w14:paraId="7606682C" w14:textId="43851C25"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9530F2" w:rsidRPr="009530F2">
        <w:t xml:space="preserve"> </w:t>
      </w:r>
      <w:proofErr w:type="spellStart"/>
      <w:r w:rsidR="009530F2" w:rsidRPr="009530F2">
        <w:rPr>
          <w:rFonts w:cs="Arial"/>
          <w:b/>
          <w:sz w:val="22"/>
          <w:szCs w:val="22"/>
          <w:lang w:val="en-US"/>
        </w:rPr>
        <w:t>Mr</w:t>
      </w:r>
      <w:proofErr w:type="spellEnd"/>
      <w:r w:rsidR="009530F2" w:rsidRPr="009530F2">
        <w:rPr>
          <w:rFonts w:cs="Arial"/>
          <w:b/>
          <w:sz w:val="22"/>
          <w:szCs w:val="22"/>
          <w:lang w:val="en-US"/>
        </w:rPr>
        <w:t xml:space="preserve"> Andrew Thomas and </w:t>
      </w:r>
      <w:proofErr w:type="spellStart"/>
      <w:r w:rsidR="009530F2" w:rsidRPr="009530F2">
        <w:rPr>
          <w:rFonts w:cs="Arial"/>
          <w:b/>
          <w:sz w:val="22"/>
          <w:szCs w:val="22"/>
          <w:lang w:val="en-US"/>
        </w:rPr>
        <w:t>Mr</w:t>
      </w:r>
      <w:proofErr w:type="spellEnd"/>
      <w:r w:rsidR="009530F2" w:rsidRPr="009530F2">
        <w:rPr>
          <w:rFonts w:cs="Arial"/>
          <w:b/>
          <w:sz w:val="22"/>
          <w:szCs w:val="22"/>
          <w:lang w:val="en-US"/>
        </w:rPr>
        <w:t xml:space="preserve"> Bryan Thomas</w:t>
      </w:r>
      <w:r w:rsidR="009530F2">
        <w:rPr>
          <w:rFonts w:cs="Arial"/>
          <w:b/>
          <w:sz w:val="22"/>
          <w:szCs w:val="22"/>
          <w:lang w:val="en-US"/>
        </w:rPr>
        <w:t xml:space="preserve"> </w:t>
      </w:r>
    </w:p>
    <w:p w14:paraId="6ED75DF0" w14:textId="20EA0D00" w:rsidR="001F5322" w:rsidRPr="00400A60" w:rsidRDefault="00CA2271" w:rsidP="00E91B31">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E91B31" w:rsidRPr="00E91B31">
        <w:rPr>
          <w:rFonts w:cs="Arial"/>
          <w:b/>
          <w:sz w:val="22"/>
          <w:szCs w:val="22"/>
          <w:lang w:val="en-US"/>
        </w:rPr>
        <w:t>Little Bank Farm</w:t>
      </w:r>
      <w:r w:rsidR="00E91B31">
        <w:rPr>
          <w:rFonts w:cs="Arial"/>
          <w:b/>
          <w:sz w:val="22"/>
          <w:szCs w:val="22"/>
          <w:lang w:val="en-US"/>
        </w:rPr>
        <w:t xml:space="preserve">, </w:t>
      </w:r>
      <w:r w:rsidR="00E91B31" w:rsidRPr="00E91B31">
        <w:rPr>
          <w:rFonts w:cs="Arial"/>
          <w:b/>
          <w:sz w:val="22"/>
          <w:szCs w:val="22"/>
          <w:lang w:val="en-US"/>
        </w:rPr>
        <w:t>Church Stoke</w:t>
      </w:r>
      <w:r w:rsidR="00E91B31">
        <w:rPr>
          <w:rFonts w:cs="Arial"/>
          <w:b/>
          <w:sz w:val="22"/>
          <w:szCs w:val="22"/>
          <w:lang w:val="en-US"/>
        </w:rPr>
        <w:t xml:space="preserve">, </w:t>
      </w:r>
      <w:r w:rsidR="00E91B31" w:rsidRPr="00E91B31">
        <w:rPr>
          <w:rFonts w:cs="Arial"/>
          <w:b/>
          <w:sz w:val="22"/>
          <w:szCs w:val="22"/>
          <w:lang w:val="en-US"/>
        </w:rPr>
        <w:t xml:space="preserve">SY15 </w:t>
      </w:r>
      <w:proofErr w:type="gramStart"/>
      <w:r w:rsidR="00E91B31" w:rsidRPr="00E91B31">
        <w:rPr>
          <w:rFonts w:cs="Arial"/>
          <w:b/>
          <w:sz w:val="22"/>
          <w:szCs w:val="22"/>
          <w:lang w:val="en-US"/>
        </w:rPr>
        <w:t>6TL</w:t>
      </w:r>
      <w:proofErr w:type="gramEnd"/>
    </w:p>
    <w:p w14:paraId="474AF4FD" w14:textId="5ED4EF3F" w:rsidR="0083690C" w:rsidRPr="00400A60" w:rsidRDefault="0083690C" w:rsidP="001F5322">
      <w:pPr>
        <w:rPr>
          <w:rFonts w:cs="Arial"/>
          <w:b/>
          <w:sz w:val="22"/>
          <w:szCs w:val="22"/>
          <w:lang w:val="en-US"/>
        </w:rPr>
      </w:pPr>
    </w:p>
    <w:p w14:paraId="29EB3FE5" w14:textId="690396F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530F2">
        <w:rPr>
          <w:rFonts w:cs="Arial"/>
          <w:b/>
          <w:sz w:val="22"/>
          <w:szCs w:val="22"/>
          <w:lang w:val="en-US"/>
        </w:rPr>
        <w:t>20/06/2024</w:t>
      </w:r>
      <w:r w:rsidRPr="00400A60">
        <w:rPr>
          <w:rFonts w:cs="Arial"/>
          <w:i/>
          <w:color w:val="FF33CC"/>
          <w:sz w:val="22"/>
          <w:szCs w:val="22"/>
          <w:lang w:val="en-US"/>
        </w:rPr>
        <w:t xml:space="preserve"> </w:t>
      </w:r>
    </w:p>
    <w:p w14:paraId="448CDE30" w14:textId="0A4AA44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530F2">
        <w:rPr>
          <w:rFonts w:cs="Arial"/>
          <w:b/>
          <w:sz w:val="22"/>
          <w:szCs w:val="22"/>
          <w:lang w:val="en-US"/>
        </w:rPr>
        <w:t>19/06/2025</w:t>
      </w:r>
    </w:p>
    <w:p w14:paraId="573BA710" w14:textId="77777777" w:rsidR="00155754" w:rsidRPr="00400A60" w:rsidRDefault="00155754" w:rsidP="001F5322">
      <w:pPr>
        <w:rPr>
          <w:rFonts w:cs="Arial"/>
          <w:sz w:val="22"/>
          <w:szCs w:val="22"/>
          <w:lang w:val="en-US"/>
        </w:rPr>
      </w:pPr>
    </w:p>
    <w:p w14:paraId="660D135C" w14:textId="677C84E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530F2">
        <w:rPr>
          <w:rFonts w:cs="Arial"/>
          <w:b/>
          <w:sz w:val="22"/>
          <w:szCs w:val="22"/>
          <w:lang w:val="en-US"/>
        </w:rPr>
        <w:t xml:space="preserve">20/06/24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proofErr w:type="gramStart"/>
      <w:r w:rsidR="009530F2">
        <w:rPr>
          <w:rFonts w:cs="Arial"/>
          <w:b/>
          <w:sz w:val="22"/>
          <w:szCs w:val="22"/>
          <w:lang w:val="en-US"/>
        </w:rPr>
        <w:t>19/06/25</w:t>
      </w:r>
      <w:proofErr w:type="gramEnd"/>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73769407" w14:textId="2844E9D1" w:rsidR="001669D0" w:rsidRPr="001669D0" w:rsidRDefault="001F5322" w:rsidP="009530F2">
      <w:pPr>
        <w:pStyle w:val="EndnoteText"/>
        <w:rPr>
          <w:rFonts w:cs="Arial"/>
          <w:sz w:val="22"/>
          <w:szCs w:val="22"/>
        </w:rPr>
      </w:pPr>
      <w:r w:rsidRPr="001669D0">
        <w:rPr>
          <w:rFonts w:cs="Arial"/>
          <w:sz w:val="22"/>
          <w:szCs w:val="22"/>
          <w:lang w:val="en-US"/>
        </w:rPr>
        <w:t>Yours sincerel</w:t>
      </w:r>
      <w:r w:rsidR="009530F2">
        <w:rPr>
          <w:rFonts w:cs="Arial"/>
          <w:sz w:val="22"/>
          <w:szCs w:val="22"/>
          <w:lang w:val="en-US"/>
        </w:rPr>
        <w:t>y</w:t>
      </w:r>
      <w:r w:rsidR="009530F2">
        <w:rPr>
          <w:rFonts w:cs="Arial"/>
          <w:sz w:val="22"/>
          <w:szCs w:val="22"/>
          <w:lang w:val="en-US"/>
        </w:rPr>
        <w:br/>
      </w:r>
      <w:r w:rsidR="009530F2">
        <w:rPr>
          <w:rFonts w:cs="Arial"/>
          <w:sz w:val="22"/>
          <w:szCs w:val="22"/>
          <w:lang w:val="en-US"/>
        </w:rPr>
        <w:br/>
      </w:r>
      <w:r w:rsidR="009530F2" w:rsidRPr="009530F2">
        <w:rPr>
          <w:rFonts w:cs="Arial"/>
          <w:b/>
          <w:bCs/>
          <w:sz w:val="22"/>
          <w:szCs w:val="22"/>
          <w:lang w:val="en-US"/>
        </w:rPr>
        <w:t>Ethan Banfield</w:t>
      </w:r>
      <w:r w:rsidR="009530F2" w:rsidRPr="009530F2">
        <w:rPr>
          <w:rFonts w:cs="Arial"/>
          <w:b/>
          <w:bCs/>
          <w:sz w:val="22"/>
          <w:szCs w:val="22"/>
          <w:lang w:val="en-US"/>
        </w:rPr>
        <w:br/>
        <w:t>Waste Permitting Officer 1</w:t>
      </w:r>
      <w:r w:rsidR="009530F2">
        <w:rPr>
          <w:rFonts w:cs="Arial"/>
          <w:sz w:val="22"/>
          <w:szCs w:val="22"/>
          <w:lang w:val="en-US"/>
        </w:rPr>
        <w:t xml:space="preserve"> </w:t>
      </w:r>
      <w:r w:rsidR="009530F2">
        <w:rPr>
          <w:rFonts w:cs="Arial"/>
          <w:sz w:val="22"/>
          <w:szCs w:val="22"/>
          <w:lang w:val="en-US"/>
        </w:rPr>
        <w:br/>
      </w:r>
      <w:r w:rsidR="009530F2">
        <w:rPr>
          <w:rFonts w:cs="Arial"/>
          <w:color w:val="FF33CC"/>
          <w:sz w:val="22"/>
          <w:szCs w:val="22"/>
        </w:rPr>
        <w:br/>
      </w:r>
      <w:r w:rsidR="009530F2" w:rsidRPr="009530F2">
        <w:rPr>
          <w:rFonts w:cs="Arial"/>
          <w:sz w:val="22"/>
          <w:szCs w:val="22"/>
        </w:rPr>
        <w:t>c.c. Paul Hodson</w:t>
      </w:r>
      <w:r w:rsidR="001669D0" w:rsidRPr="009530F2">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9530F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30F2"/>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91B31"/>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REGU-195-6583035</_dlc_DocId>
    <_dlc_DocIdUrl xmlns="9be56660-2c31-41ef-bc00-23e72f632f2a">
      <Url>https://cyfoethnaturiolcymru.sharepoint.com/teams/Regulatory/Permitting/_layouts/15/DocIdRedir.aspx?ID=REGU-195-6583035</Url>
      <Description>REGU-195-6583035</Description>
    </_dlc_DocIdUrl>
    <Site_x0020_Name xmlns="859f7ad6-93f6-4205-b62b-a17f28acbbac">Thomas Brothers Contracting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Gwyns Barn Leighton Welshpool Powys SY21 8LL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2024-06-19T23:00:00+00:00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749EBC4-F8A6-48A0-846A-0EC22DA570A5}"/>
</file>

<file path=customXml/itemProps3.xml><?xml version="1.0" encoding="utf-8"?>
<ds:datastoreItem xmlns:ds="http://schemas.openxmlformats.org/officeDocument/2006/customXml" ds:itemID="{4D80DA81-A6EF-450A-A58C-4C552324A679}"/>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591</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4418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Ethan</cp:lastModifiedBy>
  <cp:revision>17</cp:revision>
  <cp:lastPrinted>2013-01-11T13:59:00Z</cp:lastPrinted>
  <dcterms:created xsi:type="dcterms:W3CDTF">2019-09-20T12:23:00Z</dcterms:created>
  <dcterms:modified xsi:type="dcterms:W3CDTF">2024-06-20T14:51:00Z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76e516e4-85b8-44bf-b980-1413a4063f6b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11327600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