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D53877" w:rsidRDefault="00166CA5" w:rsidP="00166CA5">
      <w:pPr>
        <w:pStyle w:val="coverLicenceHolder"/>
        <w:pBdr>
          <w:top w:val="single" w:sz="4" w:space="25" w:color="auto"/>
        </w:pBdr>
        <w:spacing w:line="312" w:lineRule="auto"/>
        <w:rPr>
          <w:color w:val="000000" w:themeColor="text1"/>
          <w:szCs w:val="24"/>
        </w:rPr>
      </w:pPr>
      <w:r w:rsidRPr="00D53877">
        <w:rPr>
          <w:color w:val="000000" w:themeColor="text1"/>
          <w:szCs w:val="24"/>
        </w:rPr>
        <w:t>Dŵr Cymru Cyfyngedig</w:t>
      </w:r>
    </w:p>
    <w:p w14:paraId="2A05480D" w14:textId="77777777" w:rsidR="00166CA5" w:rsidRPr="00D53877" w:rsidRDefault="00166CA5" w:rsidP="00166CA5">
      <w:pPr>
        <w:pStyle w:val="coverLicenceHolder"/>
        <w:pBdr>
          <w:top w:val="single" w:sz="4" w:space="25" w:color="auto"/>
        </w:pBdr>
        <w:spacing w:line="312" w:lineRule="auto"/>
        <w:rPr>
          <w:color w:val="000000" w:themeColor="text1"/>
          <w:szCs w:val="24"/>
        </w:rPr>
      </w:pPr>
    </w:p>
    <w:p w14:paraId="3EEC82B3" w14:textId="5D388884" w:rsidR="00312211" w:rsidRPr="00D53877" w:rsidRDefault="00312211" w:rsidP="00532EF8">
      <w:pPr>
        <w:pStyle w:val="coverLicenceHolder"/>
        <w:pBdr>
          <w:top w:val="single" w:sz="4" w:space="25" w:color="auto"/>
        </w:pBdr>
        <w:spacing w:line="276" w:lineRule="auto"/>
        <w:contextualSpacing/>
        <w:rPr>
          <w:color w:val="000000" w:themeColor="text1"/>
          <w:szCs w:val="24"/>
        </w:rPr>
      </w:pPr>
      <w:r w:rsidRPr="00D53877">
        <w:rPr>
          <w:color w:val="000000" w:themeColor="text1"/>
          <w:szCs w:val="24"/>
        </w:rPr>
        <w:fldChar w:fldCharType="begin"/>
      </w:r>
      <w:r w:rsidRPr="00D53877">
        <w:rPr>
          <w:color w:val="000000" w:themeColor="text1"/>
          <w:szCs w:val="24"/>
        </w:rPr>
        <w:instrText xml:space="preserve"> MERGEFIELD Site_name </w:instrText>
      </w:r>
      <w:r w:rsidRPr="00D53877">
        <w:rPr>
          <w:color w:val="000000" w:themeColor="text1"/>
          <w:szCs w:val="24"/>
        </w:rPr>
        <w:fldChar w:fldCharType="separate"/>
      </w:r>
      <w:r w:rsidR="00D53877" w:rsidRPr="00D53877">
        <w:rPr>
          <w:noProof/>
          <w:color w:val="000000" w:themeColor="text1"/>
          <w:szCs w:val="24"/>
        </w:rPr>
        <w:t>Storm Overflow at Llannerch-y-Môr SPS</w:t>
      </w:r>
      <w:r w:rsidRPr="00D53877">
        <w:rPr>
          <w:color w:val="000000" w:themeColor="text1"/>
          <w:szCs w:val="24"/>
        </w:rPr>
        <w:fldChar w:fldCharType="end"/>
      </w:r>
    </w:p>
    <w:p w14:paraId="5C998AAF" w14:textId="174BE79B" w:rsidR="00312211" w:rsidRPr="00D53877" w:rsidRDefault="00312211" w:rsidP="00532EF8">
      <w:pPr>
        <w:pStyle w:val="coverLicenceHolder"/>
        <w:pBdr>
          <w:top w:val="single" w:sz="4" w:space="25" w:color="auto"/>
        </w:pBdr>
        <w:spacing w:line="276" w:lineRule="auto"/>
        <w:contextualSpacing/>
        <w:rPr>
          <w:color w:val="000000" w:themeColor="text1"/>
          <w:szCs w:val="24"/>
        </w:rPr>
      </w:pPr>
      <w:r w:rsidRPr="00D53877">
        <w:rPr>
          <w:color w:val="000000" w:themeColor="text1"/>
          <w:szCs w:val="24"/>
        </w:rPr>
        <w:fldChar w:fldCharType="begin"/>
      </w:r>
      <w:r w:rsidRPr="00D53877">
        <w:rPr>
          <w:color w:val="000000" w:themeColor="text1"/>
          <w:szCs w:val="24"/>
        </w:rPr>
        <w:instrText xml:space="preserve"> MERGEFIELD DSI_ADD2 </w:instrText>
      </w:r>
      <w:r w:rsidRPr="00D53877">
        <w:rPr>
          <w:color w:val="000000" w:themeColor="text1"/>
          <w:szCs w:val="24"/>
        </w:rPr>
        <w:fldChar w:fldCharType="separate"/>
      </w:r>
      <w:r w:rsidR="00D53877" w:rsidRPr="00D53877">
        <w:rPr>
          <w:noProof/>
          <w:color w:val="000000" w:themeColor="text1"/>
          <w:szCs w:val="24"/>
        </w:rPr>
        <w:t>Fun Ship Access Road</w:t>
      </w:r>
      <w:r w:rsidRPr="00D53877">
        <w:rPr>
          <w:color w:val="000000" w:themeColor="text1"/>
          <w:szCs w:val="24"/>
        </w:rPr>
        <w:fldChar w:fldCharType="end"/>
      </w:r>
    </w:p>
    <w:p w14:paraId="4694FE03" w14:textId="1A4C5F1E" w:rsidR="00312211" w:rsidRPr="00D53877" w:rsidRDefault="00312211" w:rsidP="00532EF8">
      <w:pPr>
        <w:pStyle w:val="coverLicenceHolder"/>
        <w:pBdr>
          <w:top w:val="single" w:sz="4" w:space="25" w:color="auto"/>
        </w:pBdr>
        <w:spacing w:line="276" w:lineRule="auto"/>
        <w:contextualSpacing/>
        <w:rPr>
          <w:color w:val="000000" w:themeColor="text1"/>
          <w:szCs w:val="24"/>
        </w:rPr>
      </w:pPr>
      <w:r w:rsidRPr="00D53877">
        <w:rPr>
          <w:color w:val="000000" w:themeColor="text1"/>
          <w:szCs w:val="24"/>
        </w:rPr>
        <w:fldChar w:fldCharType="begin"/>
      </w:r>
      <w:r w:rsidRPr="00D53877">
        <w:rPr>
          <w:color w:val="000000" w:themeColor="text1"/>
          <w:szCs w:val="24"/>
        </w:rPr>
        <w:instrText xml:space="preserve"> MERGEFIELD DSI_ADD3 </w:instrText>
      </w:r>
      <w:r w:rsidRPr="00D53877">
        <w:rPr>
          <w:color w:val="000000" w:themeColor="text1"/>
          <w:szCs w:val="24"/>
        </w:rPr>
        <w:fldChar w:fldCharType="separate"/>
      </w:r>
      <w:r w:rsidR="00D53877" w:rsidRPr="00D53877">
        <w:rPr>
          <w:noProof/>
          <w:color w:val="000000" w:themeColor="text1"/>
          <w:szCs w:val="24"/>
        </w:rPr>
        <w:t>Off A548</w:t>
      </w:r>
      <w:r w:rsidRPr="00D53877">
        <w:rPr>
          <w:color w:val="000000" w:themeColor="text1"/>
          <w:szCs w:val="24"/>
        </w:rPr>
        <w:fldChar w:fldCharType="end"/>
      </w:r>
    </w:p>
    <w:p w14:paraId="0F46AC1B" w14:textId="77777777" w:rsidR="00D53877" w:rsidRPr="00D53877" w:rsidRDefault="00312211" w:rsidP="00532EF8">
      <w:pPr>
        <w:pStyle w:val="coverLicenceHolder"/>
        <w:pBdr>
          <w:top w:val="single" w:sz="4" w:space="25" w:color="auto"/>
        </w:pBdr>
        <w:spacing w:line="276" w:lineRule="auto"/>
        <w:contextualSpacing/>
        <w:rPr>
          <w:noProof/>
          <w:color w:val="000000" w:themeColor="text1"/>
          <w:szCs w:val="24"/>
        </w:rPr>
      </w:pPr>
      <w:r w:rsidRPr="00D53877">
        <w:rPr>
          <w:color w:val="000000" w:themeColor="text1"/>
          <w:szCs w:val="24"/>
        </w:rPr>
        <w:fldChar w:fldCharType="begin"/>
      </w:r>
      <w:r w:rsidRPr="00D53877">
        <w:rPr>
          <w:color w:val="000000" w:themeColor="text1"/>
          <w:szCs w:val="24"/>
        </w:rPr>
        <w:instrText xml:space="preserve"> MERGEFIELD DSI_ADD4 </w:instrText>
      </w:r>
      <w:r w:rsidRPr="00D53877">
        <w:rPr>
          <w:color w:val="000000" w:themeColor="text1"/>
          <w:szCs w:val="24"/>
        </w:rPr>
        <w:fldChar w:fldCharType="separate"/>
      </w:r>
      <w:r w:rsidR="00D53877" w:rsidRPr="00D53877">
        <w:rPr>
          <w:noProof/>
          <w:color w:val="000000" w:themeColor="text1"/>
          <w:szCs w:val="24"/>
        </w:rPr>
        <w:t>Llannerch-y-Môr</w:t>
      </w:r>
    </w:p>
    <w:p w14:paraId="23BA299A" w14:textId="40B5889C" w:rsidR="00312211" w:rsidRPr="00D53877" w:rsidRDefault="00D53877" w:rsidP="00532EF8">
      <w:pPr>
        <w:pStyle w:val="coverLicenceHolder"/>
        <w:pBdr>
          <w:top w:val="single" w:sz="4" w:space="25" w:color="auto"/>
        </w:pBdr>
        <w:spacing w:line="276" w:lineRule="auto"/>
        <w:contextualSpacing/>
        <w:rPr>
          <w:color w:val="000000" w:themeColor="text1"/>
          <w:szCs w:val="24"/>
        </w:rPr>
      </w:pPr>
      <w:r w:rsidRPr="00D53877">
        <w:rPr>
          <w:noProof/>
          <w:color w:val="000000" w:themeColor="text1"/>
          <w:szCs w:val="24"/>
        </w:rPr>
        <w:t>Flintshire</w:t>
      </w:r>
      <w:r w:rsidR="00312211" w:rsidRPr="00D53877">
        <w:rPr>
          <w:color w:val="000000" w:themeColor="text1"/>
          <w:szCs w:val="24"/>
        </w:rPr>
        <w:fldChar w:fldCharType="end"/>
      </w:r>
    </w:p>
    <w:p w14:paraId="62BF2515" w14:textId="3823D738" w:rsidR="00166CA5" w:rsidRPr="00D53877" w:rsidRDefault="00312211" w:rsidP="00532EF8">
      <w:pPr>
        <w:pStyle w:val="coverLicenceHolder"/>
        <w:pBdr>
          <w:top w:val="single" w:sz="4" w:space="25" w:color="auto"/>
        </w:pBdr>
        <w:spacing w:line="276" w:lineRule="auto"/>
        <w:contextualSpacing/>
        <w:rPr>
          <w:rFonts w:cs="Arial"/>
          <w:color w:val="000000" w:themeColor="text1"/>
          <w:szCs w:val="24"/>
        </w:rPr>
      </w:pPr>
      <w:r w:rsidRPr="00D53877">
        <w:rPr>
          <w:color w:val="000000" w:themeColor="text1"/>
          <w:szCs w:val="24"/>
        </w:rPr>
        <w:fldChar w:fldCharType="begin"/>
      </w:r>
      <w:r w:rsidRPr="00D53877">
        <w:rPr>
          <w:color w:val="000000" w:themeColor="text1"/>
          <w:szCs w:val="24"/>
        </w:rPr>
        <w:instrText xml:space="preserve"> MERGEFIELD DSI_POST_CODE </w:instrText>
      </w:r>
      <w:r w:rsidRPr="00D53877">
        <w:rPr>
          <w:color w:val="000000" w:themeColor="text1"/>
          <w:szCs w:val="24"/>
        </w:rPr>
        <w:fldChar w:fldCharType="separate"/>
      </w:r>
      <w:r w:rsidR="00D53877" w:rsidRPr="00D53877">
        <w:rPr>
          <w:noProof/>
          <w:color w:val="000000" w:themeColor="text1"/>
          <w:szCs w:val="24"/>
        </w:rPr>
        <w:t>CH8 9DX</w:t>
      </w:r>
      <w:r w:rsidRPr="00D53877">
        <w:rPr>
          <w:color w:val="000000" w:themeColor="text1"/>
          <w:szCs w:val="24"/>
        </w:rPr>
        <w:fldChar w:fldCharType="end"/>
      </w:r>
    </w:p>
    <w:p w14:paraId="59FE7E67" w14:textId="77777777" w:rsidR="00166CA5" w:rsidRPr="00D53877"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D53877" w:rsidRDefault="00166CA5" w:rsidP="007857E3">
      <w:pPr>
        <w:pStyle w:val="coverLicenceHolder"/>
        <w:pBdr>
          <w:top w:val="single" w:sz="4" w:space="25" w:color="auto"/>
        </w:pBdr>
        <w:spacing w:before="120" w:line="276" w:lineRule="auto"/>
        <w:rPr>
          <w:rFonts w:cs="Arial"/>
          <w:color w:val="000000" w:themeColor="text1"/>
          <w:szCs w:val="24"/>
        </w:rPr>
      </w:pPr>
      <w:r w:rsidRPr="00D53877">
        <w:rPr>
          <w:rFonts w:cs="Arial"/>
          <w:color w:val="000000" w:themeColor="text1"/>
          <w:szCs w:val="24"/>
        </w:rPr>
        <w:t>Variation number</w:t>
      </w:r>
    </w:p>
    <w:p w14:paraId="385462C2" w14:textId="4A6E8FDE" w:rsidR="00166CA5" w:rsidRPr="00D53877" w:rsidRDefault="00312211" w:rsidP="007857E3">
      <w:pPr>
        <w:pStyle w:val="coverLicenceHolder"/>
        <w:pBdr>
          <w:top w:val="single" w:sz="4" w:space="25" w:color="auto"/>
        </w:pBdr>
        <w:spacing w:before="60" w:line="276" w:lineRule="auto"/>
        <w:rPr>
          <w:rFonts w:cs="Arial"/>
          <w:color w:val="000000" w:themeColor="text1"/>
          <w:szCs w:val="24"/>
        </w:rPr>
      </w:pPr>
      <w:r w:rsidRPr="00D53877">
        <w:rPr>
          <w:rFonts w:cs="Arial"/>
          <w:color w:val="000000" w:themeColor="text1"/>
          <w:szCs w:val="24"/>
        </w:rPr>
        <w:fldChar w:fldCharType="begin"/>
      </w:r>
      <w:r w:rsidRPr="00D53877">
        <w:rPr>
          <w:rFonts w:cs="Arial"/>
          <w:color w:val="000000" w:themeColor="text1"/>
          <w:szCs w:val="24"/>
        </w:rPr>
        <w:instrText xml:space="preserve"> MERGEFIELD PAN </w:instrText>
      </w:r>
      <w:r w:rsidRPr="00D53877">
        <w:rPr>
          <w:rFonts w:cs="Arial"/>
          <w:color w:val="000000" w:themeColor="text1"/>
          <w:szCs w:val="24"/>
        </w:rPr>
        <w:fldChar w:fldCharType="separate"/>
      </w:r>
      <w:r w:rsidR="00D53877" w:rsidRPr="00D53877">
        <w:rPr>
          <w:rFonts w:cs="Arial"/>
          <w:noProof/>
          <w:color w:val="000000" w:themeColor="text1"/>
          <w:szCs w:val="24"/>
        </w:rPr>
        <w:t>PAN-021328</w:t>
      </w:r>
      <w:r w:rsidRPr="00D53877">
        <w:rPr>
          <w:rFonts w:cs="Arial"/>
          <w:color w:val="000000" w:themeColor="text1"/>
          <w:szCs w:val="24"/>
        </w:rPr>
        <w:fldChar w:fldCharType="end"/>
      </w:r>
    </w:p>
    <w:p w14:paraId="185D73A9" w14:textId="77777777" w:rsidR="00166CA5" w:rsidRPr="00D53877" w:rsidRDefault="00166CA5" w:rsidP="007857E3">
      <w:pPr>
        <w:pStyle w:val="coverAuthNos"/>
        <w:spacing w:before="480" w:line="276" w:lineRule="auto"/>
        <w:rPr>
          <w:color w:val="000000" w:themeColor="text1"/>
          <w:sz w:val="24"/>
          <w:szCs w:val="24"/>
          <w:lang w:val="de-DE"/>
        </w:rPr>
      </w:pPr>
      <w:r w:rsidRPr="00D53877">
        <w:rPr>
          <w:color w:val="000000" w:themeColor="text1"/>
          <w:sz w:val="24"/>
          <w:szCs w:val="24"/>
          <w:lang w:val="de-DE"/>
        </w:rPr>
        <w:t>Permit number</w:t>
      </w:r>
    </w:p>
    <w:p w14:paraId="542AE34D" w14:textId="097818DC" w:rsidR="00F756D7" w:rsidRPr="00D53877" w:rsidRDefault="00312211" w:rsidP="007857E3">
      <w:pPr>
        <w:spacing w:before="60"/>
        <w:ind w:left="3249" w:firstLine="720"/>
        <w:rPr>
          <w:rFonts w:ascii="Arial" w:hAnsi="Arial"/>
          <w:color w:val="000000" w:themeColor="text1"/>
          <w:sz w:val="24"/>
          <w:lang w:val="de-DE"/>
        </w:rPr>
      </w:pPr>
      <w:r w:rsidRPr="00D53877">
        <w:rPr>
          <w:rFonts w:ascii="Arial" w:hAnsi="Arial"/>
          <w:color w:val="000000" w:themeColor="text1"/>
          <w:sz w:val="24"/>
          <w:lang w:val="de-DE"/>
        </w:rPr>
        <w:fldChar w:fldCharType="begin"/>
      </w:r>
      <w:r w:rsidRPr="00D53877">
        <w:rPr>
          <w:rFonts w:ascii="Arial" w:hAnsi="Arial"/>
          <w:color w:val="000000" w:themeColor="text1"/>
          <w:sz w:val="24"/>
          <w:lang w:val="de-DE"/>
        </w:rPr>
        <w:instrText xml:space="preserve"> MERGEFIELD Permit_number </w:instrText>
      </w:r>
      <w:r w:rsidRPr="00D53877">
        <w:rPr>
          <w:rFonts w:ascii="Arial" w:hAnsi="Arial"/>
          <w:color w:val="000000" w:themeColor="text1"/>
          <w:sz w:val="24"/>
          <w:lang w:val="de-DE"/>
        </w:rPr>
        <w:fldChar w:fldCharType="separate"/>
      </w:r>
      <w:r w:rsidR="00D53877" w:rsidRPr="00D53877">
        <w:rPr>
          <w:rFonts w:ascii="Arial" w:hAnsi="Arial"/>
          <w:noProof/>
          <w:color w:val="000000" w:themeColor="text1"/>
          <w:sz w:val="24"/>
          <w:lang w:val="de-DE"/>
        </w:rPr>
        <w:t>CM0198601</w:t>
      </w:r>
      <w:r w:rsidRPr="00D53877">
        <w:rPr>
          <w:rFonts w:ascii="Arial" w:hAnsi="Arial"/>
          <w:color w:val="000000" w:themeColor="text1"/>
          <w:sz w:val="24"/>
          <w:lang w:val="de-DE"/>
        </w:rPr>
        <w:fldChar w:fldCharType="end"/>
      </w:r>
      <w:r w:rsidR="00166CA5" w:rsidRPr="00D53877">
        <w:rPr>
          <w:rFonts w:ascii="Arial" w:hAnsi="Arial"/>
          <w:color w:val="000000" w:themeColor="text1"/>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2D32A50C" w:rsidR="00CB7743" w:rsidRPr="00D53877" w:rsidRDefault="00CB7743" w:rsidP="00166CA5">
      <w:pPr>
        <w:pStyle w:val="Heading1nonum"/>
        <w:spacing w:before="80" w:after="0" w:line="312" w:lineRule="auto"/>
        <w:jc w:val="center"/>
        <w:rPr>
          <w:color w:val="000000" w:themeColor="text1"/>
        </w:rPr>
      </w:pPr>
      <w:r w:rsidRPr="00D53877">
        <w:rPr>
          <w:color w:val="000000" w:themeColor="text1"/>
        </w:rPr>
        <w:lastRenderedPageBreak/>
        <w:fldChar w:fldCharType="begin"/>
      </w:r>
      <w:r w:rsidRPr="00D53877">
        <w:rPr>
          <w:color w:val="000000" w:themeColor="text1"/>
        </w:rPr>
        <w:instrText xml:space="preserve"> MERGEFIELD Site_name </w:instrText>
      </w:r>
      <w:r w:rsidRPr="00D53877">
        <w:rPr>
          <w:color w:val="000000" w:themeColor="text1"/>
        </w:rPr>
        <w:fldChar w:fldCharType="separate"/>
      </w:r>
      <w:r w:rsidR="00D53877" w:rsidRPr="00D53877">
        <w:rPr>
          <w:noProof/>
          <w:color w:val="000000" w:themeColor="text1"/>
        </w:rPr>
        <w:t>Storm Overflow at Llannerch-y-Môr SPS</w:t>
      </w:r>
      <w:r w:rsidRPr="00D53877">
        <w:rPr>
          <w:color w:val="000000" w:themeColor="text1"/>
        </w:rPr>
        <w:fldChar w:fldCharType="end"/>
      </w:r>
    </w:p>
    <w:p w14:paraId="74D591DB" w14:textId="720F107F" w:rsidR="00166CA5" w:rsidRPr="00D53877" w:rsidRDefault="00166CA5" w:rsidP="00166CA5">
      <w:pPr>
        <w:pStyle w:val="Heading1nonum"/>
        <w:spacing w:before="80" w:after="0" w:line="312" w:lineRule="auto"/>
        <w:jc w:val="center"/>
        <w:rPr>
          <w:color w:val="000000" w:themeColor="text1"/>
        </w:rPr>
      </w:pPr>
      <w:r w:rsidRPr="00D53877">
        <w:rPr>
          <w:color w:val="000000" w:themeColor="text1"/>
        </w:rPr>
        <w:t xml:space="preserve">Permit Number </w:t>
      </w:r>
      <w:r w:rsidR="00CB7743" w:rsidRPr="00D53877">
        <w:rPr>
          <w:color w:val="000000" w:themeColor="text1"/>
        </w:rPr>
        <w:fldChar w:fldCharType="begin"/>
      </w:r>
      <w:r w:rsidR="00CB7743" w:rsidRPr="00D53877">
        <w:rPr>
          <w:color w:val="000000" w:themeColor="text1"/>
        </w:rPr>
        <w:instrText xml:space="preserve"> MERGEFIELD Permit_number </w:instrText>
      </w:r>
      <w:r w:rsidR="00CB7743" w:rsidRPr="00D53877">
        <w:rPr>
          <w:color w:val="000000" w:themeColor="text1"/>
        </w:rPr>
        <w:fldChar w:fldCharType="separate"/>
      </w:r>
      <w:r w:rsidR="00D53877" w:rsidRPr="00D53877">
        <w:rPr>
          <w:noProof/>
          <w:color w:val="000000" w:themeColor="text1"/>
        </w:rPr>
        <w:t>CM0198601</w:t>
      </w:r>
      <w:r w:rsidR="00CB7743" w:rsidRPr="00D53877">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 xml:space="preserve">This introductory note does not form a part of the </w:t>
      </w:r>
      <w:proofErr w:type="gramStart"/>
      <w:r w:rsidRPr="00AC1C65">
        <w:rPr>
          <w:i w:val="0"/>
        </w:rPr>
        <w:t>permit</w:t>
      </w:r>
      <w:proofErr w:type="gramEnd"/>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8DEAA1F" w14:textId="6D71459D" w:rsidR="00CB530A" w:rsidRPr="00D53877" w:rsidRDefault="00CB530A" w:rsidP="005C7C4F">
      <w:pPr>
        <w:pStyle w:val="Draftingnote"/>
        <w:spacing w:before="0" w:line="276" w:lineRule="auto"/>
        <w:contextualSpacing/>
        <w:rPr>
          <w:rFonts w:eastAsia="Times New Roman" w:cs="Times New Roman"/>
          <w:i w:val="0"/>
          <w:color w:val="000000" w:themeColor="text1"/>
          <w:sz w:val="22"/>
          <w:szCs w:val="22"/>
        </w:rPr>
      </w:pPr>
    </w:p>
    <w:p w14:paraId="2D887C37" w14:textId="4DD0113C" w:rsidR="00CB530A" w:rsidRPr="00996A0B" w:rsidRDefault="00CB530A" w:rsidP="005C7C4F">
      <w:pPr>
        <w:pStyle w:val="Draftingnote"/>
        <w:spacing w:before="0" w:line="276" w:lineRule="auto"/>
        <w:contextualSpacing/>
        <w:rPr>
          <w:rFonts w:eastAsia="Times New Roman" w:cs="Times New Roman"/>
          <w:i w:val="0"/>
          <w:color w:val="0070C0"/>
          <w:sz w:val="22"/>
          <w:szCs w:val="22"/>
        </w:rPr>
      </w:pPr>
      <w:r w:rsidRPr="00D53877">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D53877">
        <w:rPr>
          <w:rFonts w:eastAsia="Times New Roman" w:cs="Arial"/>
          <w:i w:val="0"/>
          <w:color w:val="000000" w:themeColor="text1"/>
          <w:sz w:val="22"/>
          <w:szCs w:val="22"/>
          <w:lang w:eastAsia="en-GB"/>
        </w:rPr>
        <w:t xml:space="preserve">MCERTS flow monitoring to record flow passed forward and </w:t>
      </w:r>
      <w:r w:rsidR="00D53877" w:rsidRPr="00D53877">
        <w:rPr>
          <w:rFonts w:eastAsia="Times New Roman" w:cs="Arial"/>
          <w:i w:val="0"/>
          <w:color w:val="000000" w:themeColor="text1"/>
          <w:sz w:val="22"/>
          <w:szCs w:val="22"/>
          <w:lang w:eastAsia="en-GB"/>
        </w:rPr>
        <w:t>t</w:t>
      </w:r>
      <w:r w:rsidR="00B276D0" w:rsidRPr="00D53877">
        <w:rPr>
          <w:rFonts w:eastAsia="Times New Roman" w:cs="Arial"/>
          <w:i w:val="0"/>
          <w:color w:val="000000" w:themeColor="text1"/>
          <w:sz w:val="22"/>
          <w:szCs w:val="22"/>
          <w:lang w:eastAsia="en-GB"/>
        </w:rPr>
        <w:t>o upgrade discharge operation monitoring on the storm discharge on replacement of the current monitor</w:t>
      </w:r>
      <w:r w:rsidRPr="00D53877">
        <w:rPr>
          <w:rFonts w:eastAsia="Times New Roman" w:cs="Times New Roman"/>
          <w:i w:val="0"/>
          <w:color w:val="000000" w:themeColor="text1"/>
          <w:sz w:val="22"/>
          <w:szCs w:val="22"/>
        </w:rPr>
        <w:t>. Compliance assessment against flow passed forward and overflow operation will be carried out for the first full calendar year after both monitors have been installed.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A72965B" w:rsidR="00166CA5" w:rsidRPr="001515F4" w:rsidRDefault="00166CA5" w:rsidP="00D53877">
      <w:pPr>
        <w:pStyle w:val="Heading3nonum"/>
        <w:spacing w:before="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D53877" w:rsidRPr="00D53877">
        <w:rPr>
          <w:rFonts w:cs="Arial"/>
          <w:sz w:val="22"/>
          <w:szCs w:val="22"/>
          <w:vertAlign w:val="superscript"/>
        </w:rPr>
        <w:t>th</w:t>
      </w:r>
      <w:r w:rsidR="00D53877">
        <w:rPr>
          <w:rFonts w:cs="Arial"/>
          <w:sz w:val="22"/>
          <w:szCs w:val="22"/>
        </w:rPr>
        <w:t xml:space="preserve"> </w:t>
      </w:r>
      <w:r>
        <w:rPr>
          <w:rFonts w:cs="Arial"/>
          <w:sz w:val="22"/>
          <w:szCs w:val="22"/>
        </w:rPr>
        <w:t>April 2010</w:t>
      </w:r>
      <w:r w:rsidR="00D53877">
        <w:rPr>
          <w:rFonts w:cs="Arial"/>
          <w:sz w:val="22"/>
          <w:szCs w:val="22"/>
        </w:rPr>
        <w:t xml:space="preserve"> </w:t>
      </w:r>
      <w:r w:rsidR="00D53877" w:rsidRPr="00D53877">
        <w:rPr>
          <w:rFonts w:cs="Arial"/>
          <w:sz w:val="22"/>
          <w:szCs w:val="22"/>
        </w:rPr>
        <w:t>and for purposes of</w:t>
      </w:r>
      <w:r w:rsidR="00D53877">
        <w:rPr>
          <w:rFonts w:cs="Arial"/>
          <w:sz w:val="22"/>
          <w:szCs w:val="22"/>
        </w:rPr>
        <w:t xml:space="preserve"> </w:t>
      </w:r>
      <w:r w:rsidR="00D53877" w:rsidRPr="00D53877">
        <w:rPr>
          <w:rFonts w:cs="Arial"/>
          <w:sz w:val="22"/>
          <w:szCs w:val="22"/>
        </w:rPr>
        <w:t>administrative consistency across EPR regimes, no version 001 has been issued for this</w:t>
      </w:r>
      <w:r w:rsidR="00D53877">
        <w:rPr>
          <w:rFonts w:cs="Arial"/>
          <w:sz w:val="22"/>
          <w:szCs w:val="22"/>
        </w:rPr>
        <w:t xml:space="preserve"> </w:t>
      </w:r>
      <w:r w:rsidR="00D53877" w:rsidRPr="00D53877">
        <w:rPr>
          <w:rFonts w:cs="Arial"/>
          <w:sz w:val="22"/>
          <w:szCs w:val="22"/>
        </w:rPr>
        <w:t>permit.</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18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D53877">
        <w:tc>
          <w:tcPr>
            <w:tcW w:w="33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8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9F798E" w14:paraId="3DA82CC6" w14:textId="77777777" w:rsidTr="00D53877">
        <w:tc>
          <w:tcPr>
            <w:tcW w:w="3300" w:type="dxa"/>
            <w:tcBorders>
              <w:top w:val="single" w:sz="6" w:space="0" w:color="auto"/>
              <w:left w:val="nil"/>
              <w:bottom w:val="single" w:sz="6" w:space="0" w:color="auto"/>
              <w:right w:val="nil"/>
            </w:tcBorders>
          </w:tcPr>
          <w:p w14:paraId="75955C7C" w14:textId="77777777" w:rsidR="00D53877" w:rsidRPr="00D53877" w:rsidRDefault="00D53877" w:rsidP="009F798E">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Regulator-initiated variation</w:t>
            </w:r>
          </w:p>
          <w:p w14:paraId="52B65148" w14:textId="1DA24748" w:rsidR="009F798E" w:rsidRPr="00D53877" w:rsidRDefault="00D53877" w:rsidP="009F798E">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Application CM0198601/V002</w:t>
            </w:r>
          </w:p>
        </w:tc>
        <w:tc>
          <w:tcPr>
            <w:tcW w:w="1803" w:type="dxa"/>
            <w:tcBorders>
              <w:top w:val="single" w:sz="6" w:space="0" w:color="auto"/>
              <w:left w:val="nil"/>
              <w:bottom w:val="single" w:sz="6" w:space="0" w:color="auto"/>
              <w:right w:val="nil"/>
            </w:tcBorders>
          </w:tcPr>
          <w:p w14:paraId="41415F7E" w14:textId="77777777" w:rsidR="009F798E" w:rsidRPr="00D53877" w:rsidRDefault="00D53877" w:rsidP="009F798E">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Duly Made</w:t>
            </w:r>
          </w:p>
          <w:p w14:paraId="3759084E" w14:textId="6099303E" w:rsidR="00D53877" w:rsidRPr="00D53877" w:rsidRDefault="00D53877" w:rsidP="009F798E">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25/10/2016</w:t>
            </w:r>
          </w:p>
        </w:tc>
        <w:tc>
          <w:tcPr>
            <w:tcW w:w="3969" w:type="dxa"/>
            <w:tcBorders>
              <w:top w:val="single" w:sz="6" w:space="0" w:color="auto"/>
              <w:left w:val="nil"/>
              <w:bottom w:val="single" w:sz="6" w:space="0" w:color="auto"/>
              <w:right w:val="nil"/>
            </w:tcBorders>
          </w:tcPr>
          <w:p w14:paraId="6DA0674F" w14:textId="415F25DF" w:rsidR="009F798E" w:rsidRPr="00D53877" w:rsidRDefault="00D53877" w:rsidP="009F798E">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AMP programme EDM variation.</w:t>
            </w:r>
          </w:p>
        </w:tc>
      </w:tr>
      <w:tr w:rsidR="00D53877" w14:paraId="3AD10F99" w14:textId="77777777" w:rsidTr="00D53877">
        <w:tc>
          <w:tcPr>
            <w:tcW w:w="3300" w:type="dxa"/>
            <w:tcBorders>
              <w:top w:val="single" w:sz="6" w:space="0" w:color="auto"/>
              <w:left w:val="nil"/>
              <w:bottom w:val="single" w:sz="6" w:space="0" w:color="auto"/>
              <w:right w:val="nil"/>
            </w:tcBorders>
          </w:tcPr>
          <w:p w14:paraId="30C0B2E6" w14:textId="77777777" w:rsidR="00D53877" w:rsidRPr="00D53877" w:rsidRDefault="00D53877" w:rsidP="00D53877">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Variation Issued</w:t>
            </w:r>
          </w:p>
          <w:p w14:paraId="22D4B873" w14:textId="64953CFC" w:rsidR="00D53877" w:rsidRPr="00D53877" w:rsidRDefault="00D53877" w:rsidP="00D53877">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CM0198601</w:t>
            </w:r>
          </w:p>
        </w:tc>
        <w:tc>
          <w:tcPr>
            <w:tcW w:w="1803" w:type="dxa"/>
            <w:tcBorders>
              <w:top w:val="single" w:sz="6" w:space="0" w:color="auto"/>
              <w:left w:val="nil"/>
              <w:bottom w:val="single" w:sz="6" w:space="0" w:color="auto"/>
              <w:right w:val="nil"/>
            </w:tcBorders>
          </w:tcPr>
          <w:p w14:paraId="55B4E440" w14:textId="1FAFAE84" w:rsidR="00D53877" w:rsidRPr="00D53877" w:rsidRDefault="00D53877" w:rsidP="00D53877">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30/10/2017</w:t>
            </w:r>
          </w:p>
        </w:tc>
        <w:tc>
          <w:tcPr>
            <w:tcW w:w="3969" w:type="dxa"/>
            <w:tcBorders>
              <w:top w:val="single" w:sz="6" w:space="0" w:color="auto"/>
              <w:left w:val="nil"/>
              <w:bottom w:val="single" w:sz="6" w:space="0" w:color="auto"/>
              <w:right w:val="nil"/>
            </w:tcBorders>
          </w:tcPr>
          <w:p w14:paraId="17A5483D" w14:textId="55EEC5E2" w:rsidR="00D53877" w:rsidRPr="00D53877" w:rsidRDefault="00D53877" w:rsidP="00D53877">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Varied permit issued to Dŵr Cymru Cyfyngedig.</w:t>
            </w:r>
          </w:p>
        </w:tc>
      </w:tr>
      <w:tr w:rsidR="00D53877" w14:paraId="6B607EE5" w14:textId="77777777" w:rsidTr="00D53877">
        <w:tc>
          <w:tcPr>
            <w:tcW w:w="3300" w:type="dxa"/>
            <w:tcBorders>
              <w:top w:val="single" w:sz="6" w:space="0" w:color="auto"/>
              <w:left w:val="nil"/>
              <w:bottom w:val="single" w:sz="6" w:space="0" w:color="auto"/>
              <w:right w:val="nil"/>
            </w:tcBorders>
          </w:tcPr>
          <w:p w14:paraId="2C6310F3" w14:textId="4E1E7076" w:rsidR="00D53877" w:rsidRPr="00004FF7" w:rsidRDefault="00D53877" w:rsidP="00D53877">
            <w:pPr>
              <w:pStyle w:val="Tablebody"/>
              <w:spacing w:beforeLines="20" w:before="48" w:afterLines="20" w:after="48" w:line="276" w:lineRule="auto"/>
              <w:rPr>
                <w:rFonts w:ascii="Arial" w:hAnsi="Arial" w:cs="Arial"/>
                <w:color w:val="000000" w:themeColor="text1"/>
                <w:sz w:val="22"/>
                <w:szCs w:val="22"/>
              </w:rPr>
            </w:pPr>
            <w:r w:rsidRPr="00004FF7">
              <w:rPr>
                <w:rFonts w:ascii="Arial" w:hAnsi="Arial" w:cs="Arial"/>
                <w:color w:val="000000" w:themeColor="text1"/>
                <w:sz w:val="22"/>
                <w:szCs w:val="22"/>
              </w:rPr>
              <w:t xml:space="preserve">Regulator-initiated variation </w:t>
            </w:r>
            <w:r w:rsidRPr="00004FF7">
              <w:rPr>
                <w:rFonts w:ascii="Arial" w:hAnsi="Arial" w:cs="Arial"/>
                <w:color w:val="000000" w:themeColor="text1"/>
                <w:sz w:val="22"/>
                <w:szCs w:val="22"/>
              </w:rPr>
              <w:fldChar w:fldCharType="begin"/>
            </w:r>
            <w:r w:rsidRPr="00004FF7">
              <w:rPr>
                <w:rFonts w:ascii="Arial" w:hAnsi="Arial" w:cs="Arial"/>
                <w:color w:val="000000" w:themeColor="text1"/>
                <w:sz w:val="22"/>
                <w:szCs w:val="22"/>
              </w:rPr>
              <w:instrText xml:space="preserve"> MERGEFIELD PAN </w:instrText>
            </w:r>
            <w:r w:rsidRPr="00004FF7">
              <w:rPr>
                <w:rFonts w:ascii="Arial" w:hAnsi="Arial" w:cs="Arial"/>
                <w:color w:val="000000" w:themeColor="text1"/>
                <w:sz w:val="22"/>
                <w:szCs w:val="22"/>
              </w:rPr>
              <w:fldChar w:fldCharType="separate"/>
            </w:r>
            <w:r w:rsidRPr="00004FF7">
              <w:rPr>
                <w:rFonts w:ascii="Arial" w:hAnsi="Arial" w:cs="Arial"/>
                <w:noProof/>
                <w:color w:val="000000" w:themeColor="text1"/>
                <w:sz w:val="22"/>
                <w:szCs w:val="22"/>
              </w:rPr>
              <w:t>PAN-021328</w:t>
            </w:r>
            <w:r w:rsidRPr="00004FF7">
              <w:rPr>
                <w:rFonts w:ascii="Arial" w:hAnsi="Arial" w:cs="Arial"/>
                <w:color w:val="000000" w:themeColor="text1"/>
                <w:sz w:val="22"/>
                <w:szCs w:val="22"/>
              </w:rPr>
              <w:fldChar w:fldCharType="end"/>
            </w:r>
          </w:p>
        </w:tc>
        <w:tc>
          <w:tcPr>
            <w:tcW w:w="1803" w:type="dxa"/>
            <w:tcBorders>
              <w:top w:val="single" w:sz="6" w:space="0" w:color="auto"/>
              <w:left w:val="nil"/>
              <w:bottom w:val="single" w:sz="6" w:space="0" w:color="auto"/>
              <w:right w:val="nil"/>
            </w:tcBorders>
          </w:tcPr>
          <w:p w14:paraId="37B51F6F" w14:textId="6034EDDB" w:rsidR="00D53877" w:rsidRPr="00004FF7" w:rsidRDefault="00004FF7" w:rsidP="00D53877">
            <w:pPr>
              <w:pStyle w:val="Tablebody"/>
              <w:spacing w:beforeLines="20" w:before="48" w:afterLines="20" w:after="48" w:line="276" w:lineRule="auto"/>
              <w:rPr>
                <w:rFonts w:ascii="Arial" w:hAnsi="Arial" w:cs="Arial"/>
                <w:color w:val="000000" w:themeColor="text1"/>
                <w:sz w:val="22"/>
                <w:szCs w:val="22"/>
              </w:rPr>
            </w:pPr>
            <w:r w:rsidRPr="00004FF7">
              <w:rPr>
                <w:rFonts w:ascii="Arial" w:hAnsi="Arial" w:cs="Arial"/>
                <w:color w:val="000000" w:themeColor="text1"/>
                <w:sz w:val="22"/>
                <w:szCs w:val="22"/>
              </w:rPr>
              <w:t>24/03/2023</w:t>
            </w:r>
          </w:p>
        </w:tc>
        <w:tc>
          <w:tcPr>
            <w:tcW w:w="3969" w:type="dxa"/>
            <w:tcBorders>
              <w:top w:val="single" w:sz="6" w:space="0" w:color="auto"/>
              <w:left w:val="nil"/>
              <w:bottom w:val="single" w:sz="6" w:space="0" w:color="auto"/>
              <w:right w:val="nil"/>
            </w:tcBorders>
          </w:tcPr>
          <w:p w14:paraId="3A83BFC3" w14:textId="5A415090" w:rsidR="00D53877" w:rsidRPr="00D53877" w:rsidRDefault="00D53877" w:rsidP="00D53877">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olor w:val="000000" w:themeColor="text1"/>
                <w:sz w:val="22"/>
                <w:szCs w:val="22"/>
              </w:rPr>
              <w:t>Variation of permit initiated under PR19 review programme to incorporate improvements to be delivered under AMP7.</w:t>
            </w:r>
          </w:p>
        </w:tc>
      </w:tr>
      <w:tr w:rsidR="00D53877" w14:paraId="010D8EAE" w14:textId="77777777" w:rsidTr="00D53877">
        <w:tc>
          <w:tcPr>
            <w:tcW w:w="3300" w:type="dxa"/>
            <w:tcBorders>
              <w:top w:val="single" w:sz="6" w:space="0" w:color="auto"/>
              <w:left w:val="nil"/>
              <w:bottom w:val="single" w:sz="6" w:space="0" w:color="auto"/>
              <w:right w:val="nil"/>
            </w:tcBorders>
          </w:tcPr>
          <w:p w14:paraId="6FF0F5F9" w14:textId="77777777" w:rsidR="00D53877" w:rsidRPr="004C12B8" w:rsidRDefault="00D53877" w:rsidP="00D53877">
            <w:pPr>
              <w:pStyle w:val="Tablebody"/>
              <w:spacing w:beforeLines="20" w:before="48" w:afterLines="20" w:after="48" w:line="276" w:lineRule="auto"/>
              <w:rPr>
                <w:rFonts w:ascii="Arial" w:hAnsi="Arial" w:cs="Arial"/>
                <w:color w:val="000000" w:themeColor="text1"/>
                <w:sz w:val="22"/>
                <w:szCs w:val="22"/>
              </w:rPr>
            </w:pPr>
            <w:r w:rsidRPr="004C12B8">
              <w:rPr>
                <w:rFonts w:ascii="Arial" w:hAnsi="Arial" w:cs="Arial"/>
                <w:color w:val="000000" w:themeColor="text1"/>
                <w:sz w:val="22"/>
                <w:szCs w:val="22"/>
              </w:rPr>
              <w:t>Variation Issued</w:t>
            </w:r>
          </w:p>
          <w:p w14:paraId="0A19491F" w14:textId="5453CA8F" w:rsidR="00D53877" w:rsidRPr="004C12B8" w:rsidRDefault="00D53877" w:rsidP="00D53877">
            <w:pPr>
              <w:pStyle w:val="Tablebody"/>
              <w:spacing w:beforeLines="20" w:before="48" w:afterLines="20" w:after="48" w:line="276" w:lineRule="auto"/>
              <w:rPr>
                <w:rFonts w:ascii="Arial" w:hAnsi="Arial" w:cs="Arial"/>
                <w:color w:val="000000" w:themeColor="text1"/>
                <w:sz w:val="22"/>
                <w:szCs w:val="22"/>
              </w:rPr>
            </w:pPr>
            <w:r w:rsidRPr="004C12B8">
              <w:rPr>
                <w:rFonts w:ascii="Arial" w:hAnsi="Arial" w:cs="Arial"/>
                <w:color w:val="000000" w:themeColor="text1"/>
                <w:sz w:val="22"/>
                <w:szCs w:val="22"/>
              </w:rPr>
              <w:fldChar w:fldCharType="begin"/>
            </w:r>
            <w:r w:rsidRPr="004C12B8">
              <w:rPr>
                <w:rFonts w:ascii="Arial" w:hAnsi="Arial" w:cs="Arial"/>
                <w:color w:val="000000" w:themeColor="text1"/>
                <w:sz w:val="22"/>
                <w:szCs w:val="22"/>
              </w:rPr>
              <w:instrText xml:space="preserve"> MERGEFIELD Permit_number </w:instrText>
            </w:r>
            <w:r w:rsidRPr="004C12B8">
              <w:rPr>
                <w:rFonts w:ascii="Arial" w:hAnsi="Arial" w:cs="Arial"/>
                <w:color w:val="000000" w:themeColor="text1"/>
                <w:sz w:val="22"/>
                <w:szCs w:val="22"/>
              </w:rPr>
              <w:fldChar w:fldCharType="separate"/>
            </w:r>
            <w:r w:rsidRPr="004C12B8">
              <w:rPr>
                <w:rFonts w:ascii="Arial" w:hAnsi="Arial" w:cs="Arial"/>
                <w:noProof/>
                <w:color w:val="000000" w:themeColor="text1"/>
                <w:sz w:val="22"/>
                <w:szCs w:val="22"/>
              </w:rPr>
              <w:t>CM0198601</w:t>
            </w:r>
            <w:r w:rsidRPr="004C12B8">
              <w:rPr>
                <w:rFonts w:ascii="Arial" w:hAnsi="Arial" w:cs="Arial"/>
                <w:color w:val="000000" w:themeColor="text1"/>
                <w:sz w:val="22"/>
                <w:szCs w:val="22"/>
              </w:rPr>
              <w:fldChar w:fldCharType="end"/>
            </w:r>
          </w:p>
        </w:tc>
        <w:tc>
          <w:tcPr>
            <w:tcW w:w="1803" w:type="dxa"/>
            <w:tcBorders>
              <w:top w:val="single" w:sz="6" w:space="0" w:color="auto"/>
              <w:left w:val="nil"/>
              <w:bottom w:val="single" w:sz="6" w:space="0" w:color="auto"/>
              <w:right w:val="nil"/>
            </w:tcBorders>
          </w:tcPr>
          <w:p w14:paraId="0716E0E3" w14:textId="30FDD116" w:rsidR="00D53877" w:rsidRPr="004C12B8" w:rsidRDefault="004C12B8" w:rsidP="00D53877">
            <w:pPr>
              <w:pStyle w:val="Tablebody"/>
              <w:spacing w:beforeLines="20" w:before="48" w:afterLines="20" w:after="48" w:line="276" w:lineRule="auto"/>
              <w:rPr>
                <w:rFonts w:ascii="Arial" w:hAnsi="Arial" w:cs="Arial"/>
                <w:color w:val="000000" w:themeColor="text1"/>
                <w:sz w:val="22"/>
                <w:szCs w:val="22"/>
              </w:rPr>
            </w:pPr>
            <w:r w:rsidRPr="004C12B8">
              <w:rPr>
                <w:rFonts w:ascii="Arial" w:hAnsi="Arial" w:cs="Arial"/>
                <w:color w:val="000000" w:themeColor="text1"/>
                <w:sz w:val="22"/>
                <w:szCs w:val="22"/>
              </w:rPr>
              <w:t>15/07/2024</w:t>
            </w:r>
          </w:p>
        </w:tc>
        <w:tc>
          <w:tcPr>
            <w:tcW w:w="3969" w:type="dxa"/>
            <w:tcBorders>
              <w:top w:val="single" w:sz="6" w:space="0" w:color="auto"/>
              <w:left w:val="nil"/>
              <w:bottom w:val="single" w:sz="6" w:space="0" w:color="auto"/>
              <w:right w:val="nil"/>
            </w:tcBorders>
          </w:tcPr>
          <w:p w14:paraId="13BE27E7" w14:textId="28397068" w:rsidR="00D53877" w:rsidRPr="00D53877" w:rsidRDefault="00D53877" w:rsidP="00D53877">
            <w:pPr>
              <w:pStyle w:val="Tablebody"/>
              <w:spacing w:beforeLines="20" w:before="48" w:afterLines="20" w:after="48" w:line="276" w:lineRule="auto"/>
              <w:rPr>
                <w:rFonts w:ascii="Arial" w:hAnsi="Arial" w:cs="Arial"/>
                <w:color w:val="000000" w:themeColor="text1"/>
                <w:sz w:val="22"/>
                <w:szCs w:val="22"/>
              </w:rPr>
            </w:pPr>
            <w:r w:rsidRPr="00D53877">
              <w:rPr>
                <w:rFonts w:ascii="Arial" w:hAnsi="Arial" w:cs="Arial"/>
                <w:color w:val="000000" w:themeColor="text1"/>
                <w:sz w:val="22"/>
                <w:szCs w:val="22"/>
              </w:rPr>
              <w:t>Varied permit issued to Dŵr 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 xml:space="preserve">varies and </w:t>
      </w:r>
      <w:proofErr w:type="gramStart"/>
      <w:r w:rsidRPr="00F756D7">
        <w:rPr>
          <w:rFonts w:cs="Arial"/>
          <w:color w:val="000000" w:themeColor="text1"/>
          <w:sz w:val="22"/>
          <w:szCs w:val="22"/>
        </w:rPr>
        <w:t>consolidates</w:t>
      </w:r>
      <w:proofErr w:type="gramEnd"/>
    </w:p>
    <w:p w14:paraId="0F08E412" w14:textId="77777777" w:rsidR="00166CA5" w:rsidRPr="00F756D7" w:rsidRDefault="00166CA5" w:rsidP="007857E3">
      <w:pPr>
        <w:pStyle w:val="Data"/>
        <w:spacing w:line="276" w:lineRule="auto"/>
        <w:rPr>
          <w:rStyle w:val="change"/>
          <w:rFonts w:cs="Arial"/>
          <w:color w:val="000000" w:themeColor="text1"/>
          <w:sz w:val="22"/>
          <w:szCs w:val="22"/>
        </w:rPr>
      </w:pPr>
    </w:p>
    <w:p w14:paraId="63224986" w14:textId="0CADBF18" w:rsidR="00166CA5" w:rsidRPr="00D53877" w:rsidRDefault="008D2310" w:rsidP="007857E3">
      <w:pPr>
        <w:pStyle w:val="Heading3nonum"/>
        <w:spacing w:before="0" w:line="276" w:lineRule="auto"/>
        <w:ind w:right="1701"/>
        <w:rPr>
          <w:rFonts w:cs="Arial"/>
          <w:color w:val="000000" w:themeColor="text1"/>
          <w:sz w:val="22"/>
          <w:szCs w:val="22"/>
        </w:rPr>
      </w:pPr>
      <w:r w:rsidRPr="00D53877">
        <w:rPr>
          <w:rFonts w:cs="Arial"/>
          <w:color w:val="000000" w:themeColor="text1"/>
          <w:sz w:val="22"/>
          <w:szCs w:val="22"/>
        </w:rPr>
        <w:t>P</w:t>
      </w:r>
      <w:r w:rsidR="00166CA5" w:rsidRPr="00D53877">
        <w:rPr>
          <w:rFonts w:cs="Arial"/>
          <w:color w:val="000000" w:themeColor="text1"/>
          <w:sz w:val="22"/>
          <w:szCs w:val="22"/>
        </w:rPr>
        <w:t>ermit number</w:t>
      </w:r>
    </w:p>
    <w:p w14:paraId="356B825B" w14:textId="544E24FA" w:rsidR="00166CA5" w:rsidRPr="00D53877" w:rsidRDefault="00312211" w:rsidP="007857E3">
      <w:pPr>
        <w:pStyle w:val="Data"/>
        <w:spacing w:line="276" w:lineRule="auto"/>
        <w:rPr>
          <w:rFonts w:cs="Arial"/>
          <w:color w:val="000000" w:themeColor="text1"/>
          <w:sz w:val="22"/>
          <w:szCs w:val="22"/>
        </w:rPr>
      </w:pPr>
      <w:r w:rsidRPr="00D53877">
        <w:rPr>
          <w:rFonts w:cs="Arial"/>
          <w:color w:val="000000" w:themeColor="text1"/>
          <w:sz w:val="22"/>
          <w:szCs w:val="22"/>
        </w:rPr>
        <w:fldChar w:fldCharType="begin"/>
      </w:r>
      <w:r w:rsidRPr="00D53877">
        <w:rPr>
          <w:rFonts w:cs="Arial"/>
          <w:color w:val="000000" w:themeColor="text1"/>
          <w:sz w:val="22"/>
          <w:szCs w:val="22"/>
        </w:rPr>
        <w:instrText xml:space="preserve"> MERGEFIELD Permit_number </w:instrText>
      </w:r>
      <w:r w:rsidRPr="00D53877">
        <w:rPr>
          <w:rFonts w:cs="Arial"/>
          <w:color w:val="000000" w:themeColor="text1"/>
          <w:sz w:val="22"/>
          <w:szCs w:val="22"/>
        </w:rPr>
        <w:fldChar w:fldCharType="separate"/>
      </w:r>
      <w:r w:rsidR="00D53877" w:rsidRPr="00D53877">
        <w:rPr>
          <w:rFonts w:cs="Arial"/>
          <w:noProof/>
          <w:color w:val="000000" w:themeColor="text1"/>
          <w:sz w:val="22"/>
          <w:szCs w:val="22"/>
        </w:rPr>
        <w:t>CM0198601</w:t>
      </w:r>
      <w:r w:rsidRPr="00D53877">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 xml:space="preserve">whose registered office </w:t>
      </w:r>
      <w:proofErr w:type="gramStart"/>
      <w:r w:rsidRPr="009F6C74">
        <w:rPr>
          <w:color w:val="auto"/>
          <w:sz w:val="22"/>
        </w:rPr>
        <w:t>is</w:t>
      </w:r>
      <w:bookmarkStart w:id="4" w:name="InstallationAddress21"/>
      <w:proofErr w:type="gramEnd"/>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D53877" w:rsidRDefault="00166CA5" w:rsidP="007857E3">
      <w:pPr>
        <w:pStyle w:val="Data"/>
        <w:spacing w:line="276" w:lineRule="auto"/>
        <w:ind w:right="23"/>
        <w:rPr>
          <w:rStyle w:val="change"/>
          <w:rFonts w:cs="Arial"/>
          <w:b w:val="0"/>
          <w:color w:val="000000" w:themeColor="text1"/>
          <w:sz w:val="22"/>
          <w:szCs w:val="22"/>
        </w:rPr>
      </w:pPr>
      <w:r w:rsidRPr="009F6C74">
        <w:rPr>
          <w:b w:val="0"/>
          <w:color w:val="auto"/>
          <w:sz w:val="22"/>
          <w:szCs w:val="22"/>
        </w:rPr>
        <w:t>t</w:t>
      </w:r>
      <w:r w:rsidRPr="00D53877">
        <w:rPr>
          <w:b w:val="0"/>
          <w:color w:val="000000" w:themeColor="text1"/>
          <w:sz w:val="22"/>
          <w:szCs w:val="22"/>
        </w:rPr>
        <w:t xml:space="preserve">o operate </w:t>
      </w:r>
      <w:r w:rsidRPr="00D53877">
        <w:rPr>
          <w:rFonts w:cs="Arial"/>
          <w:b w:val="0"/>
          <w:color w:val="000000" w:themeColor="text1"/>
          <w:sz w:val="22"/>
          <w:szCs w:val="22"/>
        </w:rPr>
        <w:t>a water discharge activity</w:t>
      </w:r>
      <w:r w:rsidRPr="00D53877">
        <w:rPr>
          <w:b w:val="0"/>
          <w:color w:val="000000" w:themeColor="text1"/>
          <w:sz w:val="22"/>
          <w:szCs w:val="22"/>
        </w:rPr>
        <w:t xml:space="preserve"> at</w:t>
      </w:r>
    </w:p>
    <w:p w14:paraId="585B66E3" w14:textId="146EF5EE" w:rsidR="00312211" w:rsidRPr="00D53877" w:rsidRDefault="00312211" w:rsidP="007857E3">
      <w:pPr>
        <w:pStyle w:val="Data"/>
        <w:spacing w:line="276" w:lineRule="auto"/>
        <w:rPr>
          <w:rStyle w:val="change"/>
          <w:rFonts w:cs="Arial"/>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Site_name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Storm Overflow at Llannerch-y-Môr SPS</w:t>
      </w:r>
      <w:r w:rsidRPr="00D53877">
        <w:rPr>
          <w:rStyle w:val="change"/>
          <w:rFonts w:cs="Arial"/>
          <w:color w:val="000000" w:themeColor="text1"/>
          <w:sz w:val="22"/>
          <w:szCs w:val="22"/>
        </w:rPr>
        <w:fldChar w:fldCharType="end"/>
      </w:r>
    </w:p>
    <w:p w14:paraId="766DFC9C" w14:textId="2DEC3522" w:rsidR="00312211" w:rsidRPr="00D53877" w:rsidRDefault="00312211" w:rsidP="007857E3">
      <w:pPr>
        <w:pStyle w:val="Data"/>
        <w:spacing w:line="276" w:lineRule="auto"/>
        <w:rPr>
          <w:rStyle w:val="change"/>
          <w:rFonts w:cs="Arial"/>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DSI_ADD2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Fun Ship Access Road</w:t>
      </w:r>
      <w:r w:rsidRPr="00D53877">
        <w:rPr>
          <w:rStyle w:val="change"/>
          <w:rFonts w:cs="Arial"/>
          <w:color w:val="000000" w:themeColor="text1"/>
          <w:sz w:val="22"/>
          <w:szCs w:val="22"/>
        </w:rPr>
        <w:fldChar w:fldCharType="end"/>
      </w:r>
    </w:p>
    <w:p w14:paraId="38094AC0" w14:textId="687EB3FE" w:rsidR="00312211" w:rsidRPr="00D53877" w:rsidRDefault="00312211" w:rsidP="007857E3">
      <w:pPr>
        <w:pStyle w:val="Data"/>
        <w:spacing w:line="276" w:lineRule="auto"/>
        <w:rPr>
          <w:rStyle w:val="change"/>
          <w:rFonts w:cs="Arial"/>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DSI_ADD3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Off A548</w:t>
      </w:r>
      <w:r w:rsidRPr="00D53877">
        <w:rPr>
          <w:rStyle w:val="change"/>
          <w:rFonts w:cs="Arial"/>
          <w:color w:val="000000" w:themeColor="text1"/>
          <w:sz w:val="22"/>
          <w:szCs w:val="22"/>
        </w:rPr>
        <w:fldChar w:fldCharType="end"/>
      </w:r>
    </w:p>
    <w:p w14:paraId="4F519B15" w14:textId="77777777" w:rsidR="00D53877" w:rsidRPr="00D53877" w:rsidRDefault="00312211" w:rsidP="007857E3">
      <w:pPr>
        <w:pStyle w:val="Data"/>
        <w:spacing w:line="276" w:lineRule="auto"/>
        <w:rPr>
          <w:rStyle w:val="change"/>
          <w:rFonts w:cs="Arial"/>
          <w:noProof/>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DSI_ADD4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Llannerch-y-Môr</w:t>
      </w:r>
    </w:p>
    <w:p w14:paraId="018E1182" w14:textId="5BE084C0" w:rsidR="00312211" w:rsidRPr="00D53877" w:rsidRDefault="00D53877" w:rsidP="007857E3">
      <w:pPr>
        <w:pStyle w:val="Data"/>
        <w:spacing w:line="276" w:lineRule="auto"/>
        <w:rPr>
          <w:rStyle w:val="change"/>
          <w:rFonts w:cs="Arial"/>
          <w:color w:val="000000" w:themeColor="text1"/>
          <w:sz w:val="22"/>
          <w:szCs w:val="22"/>
        </w:rPr>
      </w:pPr>
      <w:r w:rsidRPr="00D53877">
        <w:rPr>
          <w:rStyle w:val="change"/>
          <w:rFonts w:cs="Arial"/>
          <w:noProof/>
          <w:color w:val="000000" w:themeColor="text1"/>
          <w:sz w:val="22"/>
          <w:szCs w:val="22"/>
        </w:rPr>
        <w:t>Flintshire</w:t>
      </w:r>
      <w:r w:rsidR="00312211" w:rsidRPr="00D53877">
        <w:rPr>
          <w:rStyle w:val="change"/>
          <w:rFonts w:cs="Arial"/>
          <w:color w:val="000000" w:themeColor="text1"/>
          <w:sz w:val="22"/>
          <w:szCs w:val="22"/>
        </w:rPr>
        <w:fldChar w:fldCharType="end"/>
      </w:r>
    </w:p>
    <w:p w14:paraId="4513B9B1" w14:textId="60F7D78B" w:rsidR="00312211" w:rsidRPr="00D53877" w:rsidRDefault="00312211" w:rsidP="007857E3">
      <w:pPr>
        <w:pStyle w:val="Data"/>
        <w:spacing w:line="276" w:lineRule="auto"/>
        <w:rPr>
          <w:rStyle w:val="change"/>
          <w:rFonts w:cs="Arial"/>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DSI_POST_CODE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CH8 9DX</w:t>
      </w:r>
      <w:r w:rsidRPr="00D53877">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34873726"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proofErr w:type="gramStart"/>
      <w:r w:rsidR="004C12B8" w:rsidRPr="004C12B8">
        <w:rPr>
          <w:rFonts w:cs="Arial"/>
          <w:b/>
          <w:bCs/>
          <w:color w:val="000000" w:themeColor="text1"/>
          <w:sz w:val="22"/>
          <w:szCs w:val="22"/>
        </w:rPr>
        <w:t>22/07/2024</w:t>
      </w:r>
      <w:proofErr w:type="gramEnd"/>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EE29154" w:rsidR="00166CA5" w:rsidRPr="00353EF5" w:rsidRDefault="004C12B8" w:rsidP="00BC2C15">
            <w:pPr>
              <w:pStyle w:val="Heading3nonum"/>
              <w:spacing w:before="0"/>
              <w:ind w:right="-135"/>
              <w:jc w:val="center"/>
              <w:rPr>
                <w:rFonts w:cs="Arial"/>
                <w:b/>
                <w:color w:val="000000" w:themeColor="text1"/>
                <w:sz w:val="22"/>
                <w:szCs w:val="22"/>
              </w:rPr>
            </w:pPr>
            <w:r w:rsidRPr="00353EF5">
              <w:rPr>
                <w:rFonts w:cs="Arial"/>
                <w:b/>
                <w:color w:val="000000" w:themeColor="text1"/>
                <w:sz w:val="22"/>
                <w:szCs w:val="22"/>
              </w:rPr>
              <w:t>Joanne Fitton</w:t>
            </w:r>
          </w:p>
        </w:tc>
        <w:tc>
          <w:tcPr>
            <w:tcW w:w="2437" w:type="dxa"/>
            <w:vAlign w:val="center"/>
          </w:tcPr>
          <w:p w14:paraId="77C01C85" w14:textId="1C186DF9" w:rsidR="00166CA5" w:rsidRPr="00353EF5" w:rsidRDefault="00353EF5" w:rsidP="00BC2C15">
            <w:pPr>
              <w:pStyle w:val="Heading3nonum"/>
              <w:spacing w:before="0"/>
              <w:ind w:right="34"/>
              <w:jc w:val="center"/>
              <w:rPr>
                <w:rFonts w:cs="Arial"/>
                <w:b/>
                <w:color w:val="000000" w:themeColor="text1"/>
                <w:sz w:val="22"/>
                <w:szCs w:val="22"/>
              </w:rPr>
            </w:pPr>
            <w:r w:rsidRPr="00353EF5">
              <w:rPr>
                <w:rFonts w:cs="Arial"/>
                <w:b/>
                <w:color w:val="000000" w:themeColor="text1"/>
                <w:sz w:val="22"/>
                <w:szCs w:val="22"/>
              </w:rPr>
              <w:t>15/07/2024</w:t>
            </w:r>
          </w:p>
        </w:tc>
      </w:tr>
    </w:tbl>
    <w:p w14:paraId="52C9EB91" w14:textId="16B5D86B" w:rsidR="00166CA5" w:rsidRPr="00C31D2C" w:rsidRDefault="00166CA5" w:rsidP="00353EF5">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8A5134" w:rsidRDefault="00166CA5" w:rsidP="00166CA5">
      <w:pPr>
        <w:pStyle w:val="Draftingnote"/>
        <w:spacing w:before="120"/>
        <w:rPr>
          <w:b/>
          <w:i w:val="0"/>
          <w:color w:val="000000" w:themeColor="text1"/>
          <w:sz w:val="22"/>
          <w:szCs w:val="22"/>
        </w:rPr>
      </w:pPr>
      <w:r w:rsidRPr="00C31D2C">
        <w:br w:type="page"/>
      </w:r>
      <w:r>
        <w:rPr>
          <w:b/>
          <w:i w:val="0"/>
          <w:color w:val="000000"/>
          <w:sz w:val="22"/>
          <w:szCs w:val="22"/>
        </w:rPr>
        <w:lastRenderedPageBreak/>
        <w:t>Sche</w:t>
      </w:r>
      <w:r w:rsidRPr="008A5134">
        <w:rPr>
          <w:b/>
          <w:i w:val="0"/>
          <w:color w:val="000000" w:themeColor="text1"/>
          <w:sz w:val="22"/>
          <w:szCs w:val="22"/>
        </w:rPr>
        <w:t>dule 1</w:t>
      </w:r>
    </w:p>
    <w:p w14:paraId="467BDB49" w14:textId="77777777" w:rsidR="00C52A90" w:rsidRPr="008A5134" w:rsidRDefault="00C52A90" w:rsidP="00C52A90">
      <w:pPr>
        <w:spacing w:after="0" w:line="270" w:lineRule="exact"/>
        <w:rPr>
          <w:rFonts w:ascii="Arial" w:hAnsi="Arial" w:cs="Arial"/>
          <w:color w:val="000000" w:themeColor="text1"/>
          <w:sz w:val="22"/>
          <w:szCs w:val="22"/>
          <w:lang w:eastAsia="en-GB"/>
        </w:rPr>
      </w:pPr>
      <w:r w:rsidRPr="008A5134">
        <w:rPr>
          <w:rFonts w:ascii="Arial" w:hAnsi="Arial" w:cs="Arial"/>
          <w:color w:val="000000" w:themeColor="text1"/>
          <w:sz w:val="22"/>
          <w:szCs w:val="22"/>
          <w:lang w:eastAsia="en-GB"/>
        </w:rPr>
        <w:t>The following conditions were varied as a result of a Natural Resources Wales-initiated variation:</w:t>
      </w:r>
    </w:p>
    <w:p w14:paraId="1898529E" w14:textId="1AC938DD" w:rsidR="00C52A90" w:rsidRPr="008A5134" w:rsidRDefault="008A5134" w:rsidP="00C52A90">
      <w:pPr>
        <w:spacing w:after="0" w:line="270" w:lineRule="exact"/>
        <w:rPr>
          <w:rFonts w:ascii="Arial" w:hAnsi="Arial" w:cs="Arial"/>
          <w:color w:val="000000" w:themeColor="text1"/>
          <w:sz w:val="22"/>
          <w:szCs w:val="22"/>
          <w:lang w:eastAsia="en-GB"/>
        </w:rPr>
      </w:pPr>
      <w:r w:rsidRPr="008A5134">
        <w:rPr>
          <w:rFonts w:ascii="Arial" w:hAnsi="Arial" w:cs="Arial"/>
          <w:color w:val="000000" w:themeColor="text1"/>
          <w:sz w:val="22"/>
          <w:szCs w:val="22"/>
          <w:lang w:eastAsia="en-GB"/>
        </w:rPr>
        <w:t>2.2.1, 2.3.1, 2.4.1, 3.1.1, 3.2.1, 3.2.3, 3.2.6, 3.2.7, 3.2.8, 4.2.3</w:t>
      </w:r>
      <w:r w:rsidR="004E03C1">
        <w:rPr>
          <w:rFonts w:ascii="Arial" w:hAnsi="Arial" w:cs="Arial"/>
          <w:color w:val="000000" w:themeColor="text1"/>
          <w:sz w:val="22"/>
          <w:szCs w:val="22"/>
          <w:lang w:eastAsia="en-GB"/>
        </w:rPr>
        <w:t>, 4.3.1</w:t>
      </w:r>
    </w:p>
    <w:p w14:paraId="63101786" w14:textId="77777777" w:rsidR="00166CA5" w:rsidRPr="00F756D7"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F423E">
      <w:pPr>
        <w:pStyle w:val="Act"/>
        <w:spacing w:before="0" w:line="276" w:lineRule="auto"/>
      </w:pPr>
    </w:p>
    <w:p w14:paraId="04BAA0DC" w14:textId="77777777" w:rsidR="00166CA5" w:rsidRPr="00D53877" w:rsidRDefault="00166CA5" w:rsidP="003F423E">
      <w:pPr>
        <w:spacing w:before="0" w:after="0"/>
        <w:rPr>
          <w:rStyle w:val="Bold"/>
          <w:b w:val="0"/>
          <w:color w:val="000000" w:themeColor="text1"/>
          <w:sz w:val="22"/>
          <w:szCs w:val="22"/>
        </w:rPr>
      </w:pPr>
      <w:r w:rsidRPr="00D53877">
        <w:rPr>
          <w:rStyle w:val="Bold"/>
          <w:b w:val="0"/>
          <w:color w:val="000000" w:themeColor="text1"/>
          <w:sz w:val="22"/>
          <w:szCs w:val="22"/>
        </w:rPr>
        <w:t>Permit number</w:t>
      </w:r>
    </w:p>
    <w:p w14:paraId="06B9C6C2" w14:textId="3488BE8E" w:rsidR="00166CA5" w:rsidRPr="00D53877" w:rsidRDefault="00312211" w:rsidP="003F423E">
      <w:pPr>
        <w:pStyle w:val="Data"/>
        <w:spacing w:line="276" w:lineRule="auto"/>
        <w:rPr>
          <w:rFonts w:cs="Arial"/>
          <w:color w:val="000000" w:themeColor="text1"/>
          <w:sz w:val="22"/>
          <w:szCs w:val="22"/>
        </w:rPr>
      </w:pPr>
      <w:r w:rsidRPr="00D53877">
        <w:rPr>
          <w:rFonts w:cs="Arial"/>
          <w:color w:val="000000" w:themeColor="text1"/>
          <w:sz w:val="22"/>
          <w:szCs w:val="22"/>
        </w:rPr>
        <w:fldChar w:fldCharType="begin"/>
      </w:r>
      <w:r w:rsidRPr="00D53877">
        <w:rPr>
          <w:rFonts w:cs="Arial"/>
          <w:color w:val="000000" w:themeColor="text1"/>
          <w:sz w:val="22"/>
          <w:szCs w:val="22"/>
        </w:rPr>
        <w:instrText xml:space="preserve"> MERGEFIELD Permit_number </w:instrText>
      </w:r>
      <w:r w:rsidRPr="00D53877">
        <w:rPr>
          <w:rFonts w:cs="Arial"/>
          <w:color w:val="000000" w:themeColor="text1"/>
          <w:sz w:val="22"/>
          <w:szCs w:val="22"/>
        </w:rPr>
        <w:fldChar w:fldCharType="separate"/>
      </w:r>
      <w:r w:rsidR="00D53877" w:rsidRPr="00D53877">
        <w:rPr>
          <w:rFonts w:cs="Arial"/>
          <w:noProof/>
          <w:color w:val="000000" w:themeColor="text1"/>
          <w:sz w:val="22"/>
          <w:szCs w:val="22"/>
        </w:rPr>
        <w:t>CM0198601</w:t>
      </w:r>
      <w:r w:rsidRPr="00D53877">
        <w:rPr>
          <w:rFonts w:cs="Arial"/>
          <w:color w:val="000000" w:themeColor="text1"/>
          <w:sz w:val="22"/>
          <w:szCs w:val="22"/>
        </w:rPr>
        <w:fldChar w:fldCharType="end"/>
      </w:r>
    </w:p>
    <w:p w14:paraId="200AA1BF" w14:textId="77777777" w:rsidR="00166CA5" w:rsidRPr="00D53877" w:rsidRDefault="00166CA5" w:rsidP="003F423E">
      <w:pPr>
        <w:pStyle w:val="Data"/>
        <w:spacing w:line="276" w:lineRule="auto"/>
        <w:rPr>
          <w:rFonts w:cs="Arial"/>
          <w:color w:val="000000" w:themeColor="text1"/>
          <w:sz w:val="22"/>
          <w:szCs w:val="22"/>
        </w:rPr>
      </w:pPr>
    </w:p>
    <w:p w14:paraId="52EBE8BD" w14:textId="5B810F60" w:rsidR="00166CA5" w:rsidRPr="0049139F" w:rsidRDefault="00166CA5" w:rsidP="003F423E">
      <w:pPr>
        <w:pStyle w:val="Heading3nonum"/>
        <w:spacing w:before="0" w:line="276" w:lineRule="auto"/>
        <w:rPr>
          <w:color w:val="FF0000"/>
          <w:sz w:val="22"/>
          <w:szCs w:val="22"/>
        </w:rPr>
      </w:pPr>
      <w:r w:rsidRPr="00D53877">
        <w:rPr>
          <w:color w:val="000000" w:themeColor="text1"/>
          <w:sz w:val="22"/>
          <w:szCs w:val="22"/>
        </w:rPr>
        <w:t xml:space="preserve">This is the consolidated permit referred to in the variation and consolidation notice for </w:t>
      </w:r>
      <w:r w:rsidR="00B873B4" w:rsidRPr="00D53877">
        <w:rPr>
          <w:color w:val="000000" w:themeColor="text1"/>
          <w:sz w:val="22"/>
          <w:szCs w:val="22"/>
        </w:rPr>
        <w:t>variation</w:t>
      </w:r>
      <w:r w:rsidRPr="00D53877">
        <w:rPr>
          <w:color w:val="000000" w:themeColor="text1"/>
          <w:sz w:val="22"/>
          <w:szCs w:val="22"/>
        </w:rPr>
        <w:t xml:space="preserve"> </w:t>
      </w:r>
      <w:r w:rsidR="00312211" w:rsidRPr="00D53877">
        <w:rPr>
          <w:color w:val="000000" w:themeColor="text1"/>
          <w:sz w:val="22"/>
          <w:szCs w:val="22"/>
        </w:rPr>
        <w:fldChar w:fldCharType="begin"/>
      </w:r>
      <w:r w:rsidR="00312211" w:rsidRPr="00D53877">
        <w:rPr>
          <w:color w:val="000000" w:themeColor="text1"/>
          <w:sz w:val="22"/>
          <w:szCs w:val="22"/>
        </w:rPr>
        <w:instrText xml:space="preserve"> MERGEFIELD PAN </w:instrText>
      </w:r>
      <w:r w:rsidR="00312211" w:rsidRPr="00D53877">
        <w:rPr>
          <w:color w:val="000000" w:themeColor="text1"/>
          <w:sz w:val="22"/>
          <w:szCs w:val="22"/>
        </w:rPr>
        <w:fldChar w:fldCharType="separate"/>
      </w:r>
      <w:r w:rsidR="00D53877" w:rsidRPr="00D53877">
        <w:rPr>
          <w:noProof/>
          <w:color w:val="000000" w:themeColor="text1"/>
          <w:sz w:val="22"/>
          <w:szCs w:val="22"/>
        </w:rPr>
        <w:t>PAN-021328</w:t>
      </w:r>
      <w:r w:rsidR="00312211" w:rsidRPr="00D53877">
        <w:rPr>
          <w:color w:val="000000" w:themeColor="text1"/>
          <w:sz w:val="22"/>
          <w:szCs w:val="22"/>
        </w:rPr>
        <w:fldChar w:fldCharType="end"/>
      </w:r>
      <w:r w:rsidR="00312211" w:rsidRPr="00D53877">
        <w:rPr>
          <w:color w:val="000000" w:themeColor="text1"/>
          <w:sz w:val="22"/>
          <w:szCs w:val="22"/>
        </w:rPr>
        <w:t xml:space="preserve"> </w:t>
      </w:r>
      <w:proofErr w:type="gramStart"/>
      <w:r w:rsidRPr="00D53877">
        <w:rPr>
          <w:color w:val="000000" w:themeColor="text1"/>
          <w:sz w:val="22"/>
          <w:szCs w:val="22"/>
        </w:rPr>
        <w:t>authori</w:t>
      </w:r>
      <w:r>
        <w:rPr>
          <w:sz w:val="22"/>
          <w:szCs w:val="22"/>
        </w:rPr>
        <w:t>sing</w:t>
      </w:r>
      <w:proofErr w:type="gramEnd"/>
      <w:r w:rsidRPr="0049139F">
        <w:rPr>
          <w:sz w:val="22"/>
          <w:szCs w:val="22"/>
        </w:rPr>
        <w:t xml:space="preserve"> </w:t>
      </w:r>
    </w:p>
    <w:p w14:paraId="3F4C7805" w14:textId="77777777" w:rsidR="00166CA5" w:rsidRPr="008036BE" w:rsidRDefault="00166CA5" w:rsidP="003F423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3F423E">
      <w:pPr>
        <w:pStyle w:val="Data"/>
        <w:spacing w:line="276" w:lineRule="auto"/>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 xml:space="preserve">whose registered office </w:t>
      </w:r>
      <w:proofErr w:type="gramStart"/>
      <w:r w:rsidRPr="009F6C74">
        <w:rPr>
          <w:color w:val="auto"/>
          <w:sz w:val="22"/>
        </w:rPr>
        <w:t>is</w:t>
      </w:r>
      <w:proofErr w:type="gramEnd"/>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F423E">
      <w:pPr>
        <w:spacing w:before="0" w:after="0"/>
        <w:ind w:right="282"/>
        <w:rPr>
          <w:b/>
          <w:sz w:val="22"/>
          <w:szCs w:val="22"/>
        </w:rPr>
      </w:pPr>
    </w:p>
    <w:p w14:paraId="0EBC5839" w14:textId="6E68B4DE" w:rsidR="00166CA5" w:rsidRPr="00D53877" w:rsidRDefault="00166CA5" w:rsidP="003F423E">
      <w:pPr>
        <w:spacing w:before="0" w:after="0"/>
        <w:ind w:right="282"/>
        <w:rPr>
          <w:rStyle w:val="Red"/>
          <w:color w:val="000000" w:themeColor="text1"/>
          <w:sz w:val="22"/>
          <w:szCs w:val="22"/>
        </w:rPr>
      </w:pPr>
      <w:r w:rsidRPr="00247885">
        <w:rPr>
          <w:sz w:val="22"/>
          <w:szCs w:val="22"/>
        </w:rPr>
        <w:t>to</w:t>
      </w:r>
      <w:r w:rsidRPr="00D53877">
        <w:rPr>
          <w:color w:val="000000" w:themeColor="text1"/>
          <w:sz w:val="22"/>
          <w:szCs w:val="22"/>
        </w:rPr>
        <w:t xml:space="preserve"> operate </w:t>
      </w:r>
      <w:r w:rsidRPr="00D53877">
        <w:rPr>
          <w:rStyle w:val="Red"/>
          <w:color w:val="000000" w:themeColor="text1"/>
          <w:sz w:val="22"/>
          <w:szCs w:val="22"/>
        </w:rPr>
        <w:t>a water discharge activity at</w:t>
      </w:r>
    </w:p>
    <w:p w14:paraId="1C16373C" w14:textId="18A8578B" w:rsidR="00312211" w:rsidRPr="00D53877" w:rsidRDefault="00312211" w:rsidP="003F423E">
      <w:pPr>
        <w:pStyle w:val="Data"/>
        <w:spacing w:line="276" w:lineRule="auto"/>
        <w:rPr>
          <w:rStyle w:val="change"/>
          <w:rFonts w:cs="Arial"/>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Site_name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Storm Overflow at Llannerch-y-Môr SPS</w:t>
      </w:r>
      <w:r w:rsidRPr="00D53877">
        <w:rPr>
          <w:rStyle w:val="change"/>
          <w:rFonts w:cs="Arial"/>
          <w:color w:val="000000" w:themeColor="text1"/>
          <w:sz w:val="22"/>
          <w:szCs w:val="22"/>
        </w:rPr>
        <w:fldChar w:fldCharType="end"/>
      </w:r>
    </w:p>
    <w:p w14:paraId="5175CD4C" w14:textId="14B1AC48" w:rsidR="00312211" w:rsidRPr="00D53877" w:rsidRDefault="00312211" w:rsidP="003F423E">
      <w:pPr>
        <w:pStyle w:val="Data"/>
        <w:spacing w:line="276" w:lineRule="auto"/>
        <w:rPr>
          <w:rStyle w:val="change"/>
          <w:rFonts w:cs="Arial"/>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DSI_ADD2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Fun Ship Access Road</w:t>
      </w:r>
      <w:r w:rsidRPr="00D53877">
        <w:rPr>
          <w:rStyle w:val="change"/>
          <w:rFonts w:cs="Arial"/>
          <w:color w:val="000000" w:themeColor="text1"/>
          <w:sz w:val="22"/>
          <w:szCs w:val="22"/>
        </w:rPr>
        <w:fldChar w:fldCharType="end"/>
      </w:r>
    </w:p>
    <w:p w14:paraId="1C16CA3B" w14:textId="0418B2A0" w:rsidR="00312211" w:rsidRPr="00D53877" w:rsidRDefault="00312211" w:rsidP="003F423E">
      <w:pPr>
        <w:pStyle w:val="Data"/>
        <w:spacing w:line="276" w:lineRule="auto"/>
        <w:rPr>
          <w:rStyle w:val="change"/>
          <w:rFonts w:cs="Arial"/>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DSI_ADD3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Off A548</w:t>
      </w:r>
      <w:r w:rsidRPr="00D53877">
        <w:rPr>
          <w:rStyle w:val="change"/>
          <w:rFonts w:cs="Arial"/>
          <w:color w:val="000000" w:themeColor="text1"/>
          <w:sz w:val="22"/>
          <w:szCs w:val="22"/>
        </w:rPr>
        <w:fldChar w:fldCharType="end"/>
      </w:r>
    </w:p>
    <w:p w14:paraId="44990294" w14:textId="77777777" w:rsidR="00D53877" w:rsidRPr="00D53877" w:rsidRDefault="00312211" w:rsidP="003F423E">
      <w:pPr>
        <w:pStyle w:val="Data"/>
        <w:spacing w:line="276" w:lineRule="auto"/>
        <w:rPr>
          <w:rStyle w:val="change"/>
          <w:rFonts w:cs="Arial"/>
          <w:noProof/>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DSI_ADD4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Llannerch-y-Môr</w:t>
      </w:r>
    </w:p>
    <w:p w14:paraId="69D13306" w14:textId="249D60D8" w:rsidR="00312211" w:rsidRPr="00D53877" w:rsidRDefault="00D53877" w:rsidP="003F423E">
      <w:pPr>
        <w:pStyle w:val="Data"/>
        <w:spacing w:line="276" w:lineRule="auto"/>
        <w:rPr>
          <w:rStyle w:val="change"/>
          <w:rFonts w:cs="Arial"/>
          <w:color w:val="000000" w:themeColor="text1"/>
          <w:sz w:val="22"/>
          <w:szCs w:val="22"/>
        </w:rPr>
      </w:pPr>
      <w:r w:rsidRPr="00D53877">
        <w:rPr>
          <w:rStyle w:val="change"/>
          <w:rFonts w:cs="Arial"/>
          <w:noProof/>
          <w:color w:val="000000" w:themeColor="text1"/>
          <w:sz w:val="22"/>
          <w:szCs w:val="22"/>
        </w:rPr>
        <w:t>Flintshire</w:t>
      </w:r>
      <w:r w:rsidR="00312211" w:rsidRPr="00D53877">
        <w:rPr>
          <w:rStyle w:val="change"/>
          <w:rFonts w:cs="Arial"/>
          <w:color w:val="000000" w:themeColor="text1"/>
          <w:sz w:val="22"/>
          <w:szCs w:val="22"/>
        </w:rPr>
        <w:fldChar w:fldCharType="end"/>
      </w:r>
    </w:p>
    <w:p w14:paraId="381CFFB0" w14:textId="7F22EFE1" w:rsidR="00312211" w:rsidRPr="00D53877" w:rsidRDefault="00312211" w:rsidP="003F423E">
      <w:pPr>
        <w:pStyle w:val="Data"/>
        <w:spacing w:line="276" w:lineRule="auto"/>
        <w:rPr>
          <w:rStyle w:val="change"/>
          <w:rFonts w:cs="Arial"/>
          <w:color w:val="000000" w:themeColor="text1"/>
          <w:sz w:val="22"/>
          <w:szCs w:val="22"/>
        </w:rPr>
      </w:pPr>
      <w:r w:rsidRPr="00D53877">
        <w:rPr>
          <w:rStyle w:val="change"/>
          <w:rFonts w:cs="Arial"/>
          <w:color w:val="000000" w:themeColor="text1"/>
          <w:sz w:val="22"/>
          <w:szCs w:val="22"/>
        </w:rPr>
        <w:fldChar w:fldCharType="begin"/>
      </w:r>
      <w:r w:rsidRPr="00D53877">
        <w:rPr>
          <w:rStyle w:val="change"/>
          <w:rFonts w:cs="Arial"/>
          <w:color w:val="000000" w:themeColor="text1"/>
          <w:sz w:val="22"/>
          <w:szCs w:val="22"/>
        </w:rPr>
        <w:instrText xml:space="preserve"> MERGEFIELD DSI_POST_CODE </w:instrText>
      </w:r>
      <w:r w:rsidRPr="00D53877">
        <w:rPr>
          <w:rStyle w:val="change"/>
          <w:rFonts w:cs="Arial"/>
          <w:color w:val="000000" w:themeColor="text1"/>
          <w:sz w:val="22"/>
          <w:szCs w:val="22"/>
        </w:rPr>
        <w:fldChar w:fldCharType="separate"/>
      </w:r>
      <w:r w:rsidR="00D53877" w:rsidRPr="00D53877">
        <w:rPr>
          <w:rStyle w:val="change"/>
          <w:rFonts w:cs="Arial"/>
          <w:noProof/>
          <w:color w:val="000000" w:themeColor="text1"/>
          <w:sz w:val="22"/>
          <w:szCs w:val="22"/>
        </w:rPr>
        <w:t>CH8 9DX</w:t>
      </w:r>
      <w:r w:rsidRPr="00D53877">
        <w:rPr>
          <w:rStyle w:val="change"/>
          <w:rFonts w:cs="Arial"/>
          <w:color w:val="000000" w:themeColor="text1"/>
          <w:sz w:val="22"/>
          <w:szCs w:val="22"/>
        </w:rPr>
        <w:fldChar w:fldCharType="end"/>
      </w:r>
    </w:p>
    <w:p w14:paraId="1D90D32C" w14:textId="77777777" w:rsidR="00166CA5" w:rsidRPr="004A615E" w:rsidRDefault="00166CA5" w:rsidP="003F423E">
      <w:pPr>
        <w:pStyle w:val="Heading3nonum"/>
        <w:spacing w:before="0" w:line="276" w:lineRule="auto"/>
        <w:rPr>
          <w:b/>
          <w:color w:val="FF0000"/>
          <w:sz w:val="22"/>
          <w:szCs w:val="22"/>
        </w:rPr>
      </w:pPr>
    </w:p>
    <w:p w14:paraId="5801F1A2" w14:textId="648ABEFF" w:rsidR="00166CA5" w:rsidRDefault="00166CA5" w:rsidP="003F423E">
      <w:pPr>
        <w:spacing w:before="0" w:after="0"/>
        <w:rPr>
          <w:sz w:val="22"/>
          <w:szCs w:val="22"/>
        </w:rPr>
      </w:pPr>
      <w:r w:rsidRPr="008036BE">
        <w:rPr>
          <w:sz w:val="22"/>
          <w:szCs w:val="22"/>
        </w:rPr>
        <w:t>to the extent authorised by and subject to the conditions of this permit.</w:t>
      </w:r>
    </w:p>
    <w:p w14:paraId="39CE1CC5" w14:textId="77777777" w:rsidR="00D6025A" w:rsidRDefault="00D6025A" w:rsidP="003F423E">
      <w:pPr>
        <w:spacing w:before="0" w:after="0"/>
        <w:rPr>
          <w:sz w:val="22"/>
          <w:szCs w:val="22"/>
        </w:rPr>
      </w:pPr>
    </w:p>
    <w:p w14:paraId="21D7E348" w14:textId="75E99243" w:rsidR="00D6025A" w:rsidRPr="00D6025A" w:rsidRDefault="00D6025A" w:rsidP="003F423E">
      <w:pPr>
        <w:spacing w:before="0" w:after="0"/>
        <w:rPr>
          <w:sz w:val="22"/>
          <w:szCs w:val="22"/>
        </w:rPr>
      </w:pPr>
      <w:r w:rsidRPr="00D53877">
        <w:rPr>
          <w:sz w:val="22"/>
          <w:szCs w:val="22"/>
        </w:rPr>
        <w:t>The permit variation and consolidation shall take effect from</w:t>
      </w:r>
      <w:r w:rsidRPr="00353EF5">
        <w:rPr>
          <w:color w:val="000000" w:themeColor="text1"/>
          <w:sz w:val="22"/>
          <w:szCs w:val="22"/>
        </w:rPr>
        <w:t xml:space="preserve"> </w:t>
      </w:r>
      <w:proofErr w:type="gramStart"/>
      <w:r w:rsidR="00353EF5" w:rsidRPr="00353EF5">
        <w:rPr>
          <w:b/>
          <w:bCs/>
          <w:color w:val="000000" w:themeColor="text1"/>
          <w:sz w:val="22"/>
          <w:szCs w:val="22"/>
        </w:rPr>
        <w:t>22/07/2024</w:t>
      </w:r>
      <w:proofErr w:type="gramEnd"/>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353EF5" w:rsidRPr="0049139F" w14:paraId="133F0D16" w14:textId="77777777" w:rsidTr="003F423E">
        <w:trPr>
          <w:trHeight w:hRule="exact" w:val="977"/>
        </w:trPr>
        <w:tc>
          <w:tcPr>
            <w:tcW w:w="5387" w:type="dxa"/>
            <w:vAlign w:val="center"/>
          </w:tcPr>
          <w:p w14:paraId="6B073446" w14:textId="48B4A7CA" w:rsidR="00353EF5" w:rsidRPr="00A515BD" w:rsidRDefault="00353EF5" w:rsidP="00353EF5">
            <w:pPr>
              <w:pStyle w:val="Heading3nonum"/>
              <w:spacing w:before="0"/>
              <w:ind w:right="34"/>
              <w:jc w:val="center"/>
              <w:rPr>
                <w:sz w:val="22"/>
                <w:szCs w:val="22"/>
                <w:highlight w:val="yellow"/>
              </w:rPr>
            </w:pPr>
            <w:r w:rsidRPr="00353EF5">
              <w:rPr>
                <w:rFonts w:cs="Arial"/>
                <w:b/>
                <w:color w:val="000000" w:themeColor="text1"/>
                <w:sz w:val="22"/>
                <w:szCs w:val="22"/>
              </w:rPr>
              <w:t>Joanne Fitton</w:t>
            </w:r>
          </w:p>
        </w:tc>
        <w:tc>
          <w:tcPr>
            <w:tcW w:w="2551" w:type="dxa"/>
            <w:vAlign w:val="center"/>
          </w:tcPr>
          <w:p w14:paraId="0E6D5413" w14:textId="7113C080" w:rsidR="00353EF5" w:rsidRPr="00A515BD" w:rsidRDefault="00353EF5" w:rsidP="00353EF5">
            <w:pPr>
              <w:pStyle w:val="Heading3nonum"/>
              <w:spacing w:before="0" w:line="240" w:lineRule="auto"/>
              <w:jc w:val="center"/>
              <w:rPr>
                <w:b/>
                <w:color w:val="FF0000"/>
                <w:sz w:val="22"/>
                <w:szCs w:val="22"/>
                <w:highlight w:val="yellow"/>
              </w:rPr>
            </w:pPr>
            <w:r w:rsidRPr="00353EF5">
              <w:rPr>
                <w:rFonts w:cs="Arial"/>
                <w:b/>
                <w:color w:val="000000" w:themeColor="text1"/>
                <w:sz w:val="22"/>
                <w:szCs w:val="22"/>
              </w:rPr>
              <w:t>15/07/2024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 xml:space="preserve">Permitted </w:t>
      </w:r>
      <w:proofErr w:type="gramStart"/>
      <w:r w:rsidRPr="00166CA5">
        <w:t>activities</w:t>
      </w:r>
      <w:proofErr w:type="gramEnd"/>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68AE52AE"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plan</w:t>
      </w:r>
      <w:r w:rsidR="00635493">
        <w:rPr>
          <w:sz w:val="18"/>
          <w:szCs w:val="18"/>
        </w:rPr>
        <w:t>s</w:t>
      </w:r>
      <w:r w:rsidRPr="006F6E91">
        <w:rPr>
          <w:sz w:val="18"/>
          <w:szCs w:val="18"/>
        </w:rPr>
        <w:t xml:space="preserve">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D53877"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the </w:t>
      </w:r>
      <w:r w:rsidRPr="00D53877">
        <w:rPr>
          <w:color w:val="000000" w:themeColor="text1"/>
          <w:sz w:val="18"/>
          <w:szCs w:val="18"/>
        </w:rPr>
        <w:t>discharge</w:t>
      </w:r>
      <w:r w:rsidR="005672A2" w:rsidRPr="00D53877">
        <w:rPr>
          <w:color w:val="000000" w:themeColor="text1"/>
          <w:sz w:val="18"/>
          <w:szCs w:val="18"/>
        </w:rPr>
        <w:t>.</w:t>
      </w:r>
    </w:p>
    <w:p w14:paraId="60E4D446" w14:textId="636C527E" w:rsidR="00657C76" w:rsidRPr="00D53877" w:rsidRDefault="00657C76" w:rsidP="005D72AF">
      <w:pPr>
        <w:pStyle w:val="aBullet"/>
        <w:ind w:left="1600" w:hanging="500"/>
        <w:rPr>
          <w:color w:val="000000" w:themeColor="text1"/>
          <w:sz w:val="18"/>
          <w:szCs w:val="18"/>
        </w:rPr>
      </w:pPr>
      <w:r w:rsidRPr="00D53877">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D53877" w:rsidRDefault="00657C76" w:rsidP="005D72AF">
      <w:pPr>
        <w:pStyle w:val="aBullet"/>
        <w:ind w:left="1600" w:hanging="500"/>
        <w:rPr>
          <w:color w:val="000000" w:themeColor="text1"/>
          <w:sz w:val="18"/>
          <w:szCs w:val="18"/>
        </w:rPr>
      </w:pPr>
      <w:r w:rsidRPr="00D53877">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D53877">
      <w:pPr>
        <w:pStyle w:val="Bullet0"/>
        <w:keepNext/>
        <w:keepLines/>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7A2742D" w:rsidR="00D6025A" w:rsidRPr="00BA4FC0" w:rsidRDefault="00D6025A" w:rsidP="00D53877">
      <w:pPr>
        <w:pStyle w:val="Bullet1"/>
        <w:keepNext/>
        <w:keepLines/>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089C2B94"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8A5134" w:rsidRDefault="00DD52A1" w:rsidP="00F80582">
      <w:pPr>
        <w:pStyle w:val="aiBullet"/>
        <w:spacing w:before="0"/>
        <w:ind w:left="2127"/>
        <w:rPr>
          <w:rStyle w:val="Red"/>
          <w:color w:val="000000" w:themeColor="text1"/>
          <w:sz w:val="18"/>
          <w:szCs w:val="18"/>
        </w:rPr>
      </w:pPr>
      <w:r w:rsidRPr="003F423E">
        <w:rPr>
          <w:rStyle w:val="Red"/>
          <w:color w:val="auto"/>
          <w:sz w:val="18"/>
          <w:szCs w:val="18"/>
        </w:rPr>
        <w:t>dat</w:t>
      </w:r>
      <w:r w:rsidRPr="008A5134">
        <w:rPr>
          <w:rStyle w:val="Red"/>
          <w:color w:val="000000" w:themeColor="text1"/>
          <w:sz w:val="18"/>
          <w:szCs w:val="18"/>
        </w:rPr>
        <w:t>a that is not ‘good’ data; or</w:t>
      </w:r>
    </w:p>
    <w:p w14:paraId="31E3695C" w14:textId="4002B08D" w:rsidR="00DD52A1" w:rsidRPr="008A5134" w:rsidRDefault="00DD52A1" w:rsidP="00F80582">
      <w:pPr>
        <w:pStyle w:val="aiBullet"/>
        <w:tabs>
          <w:tab w:val="num" w:pos="2268"/>
        </w:tabs>
        <w:spacing w:before="0"/>
        <w:ind w:left="2127"/>
        <w:rPr>
          <w:rStyle w:val="Red"/>
          <w:color w:val="000000" w:themeColor="text1"/>
          <w:sz w:val="18"/>
          <w:szCs w:val="18"/>
        </w:rPr>
      </w:pPr>
      <w:r w:rsidRPr="008A5134">
        <w:rPr>
          <w:rStyle w:val="Red"/>
          <w:color w:val="000000" w:themeColor="text1"/>
          <w:sz w:val="18"/>
          <w:szCs w:val="18"/>
        </w:rPr>
        <w:t>flow readings taken within 30 minutes after the start of each overflow event</w:t>
      </w:r>
      <w:r w:rsidR="00FF59CE" w:rsidRPr="008A5134">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2049D2"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w:t>
      </w:r>
      <w:r w:rsidRPr="002049D2">
        <w:rPr>
          <w:rStyle w:val="Red"/>
          <w:color w:val="000000" w:themeColor="text1"/>
          <w:sz w:val="18"/>
          <w:szCs w:val="18"/>
        </w:rPr>
        <w:t xml:space="preserve">in writing by Natural Resources Wales. </w:t>
      </w:r>
    </w:p>
    <w:p w14:paraId="5388F547" w14:textId="68B1267B" w:rsidR="009A6E55" w:rsidRPr="002049D2" w:rsidRDefault="00156B9A" w:rsidP="00940C9C">
      <w:pPr>
        <w:pStyle w:val="Bullet1"/>
        <w:tabs>
          <w:tab w:val="num" w:pos="1134"/>
        </w:tabs>
        <w:ind w:left="1134" w:hanging="534"/>
        <w:rPr>
          <w:rStyle w:val="Red"/>
          <w:color w:val="000000" w:themeColor="text1"/>
          <w:sz w:val="18"/>
          <w:szCs w:val="18"/>
        </w:rPr>
      </w:pPr>
      <w:r w:rsidRPr="002049D2">
        <w:rPr>
          <w:rStyle w:val="Red"/>
          <w:color w:val="000000" w:themeColor="text1"/>
          <w:sz w:val="18"/>
          <w:szCs w:val="18"/>
        </w:rPr>
        <w:t>A</w:t>
      </w:r>
      <w:r w:rsidR="00E65E75" w:rsidRPr="002049D2">
        <w:rPr>
          <w:rStyle w:val="Red"/>
          <w:color w:val="000000" w:themeColor="text1"/>
          <w:sz w:val="18"/>
          <w:szCs w:val="18"/>
        </w:rPr>
        <w:t>ccessible monitoring</w:t>
      </w:r>
      <w:r w:rsidR="00166CA5" w:rsidRPr="002049D2">
        <w:rPr>
          <w:rStyle w:val="Red"/>
          <w:color w:val="000000" w:themeColor="text1"/>
          <w:sz w:val="18"/>
          <w:szCs w:val="18"/>
        </w:rPr>
        <w:t xml:space="preserve"> point</w:t>
      </w:r>
      <w:r w:rsidRPr="002049D2">
        <w:rPr>
          <w:rStyle w:val="Red"/>
          <w:color w:val="000000" w:themeColor="text1"/>
          <w:sz w:val="18"/>
          <w:szCs w:val="18"/>
        </w:rPr>
        <w:t>s</w:t>
      </w:r>
      <w:r w:rsidR="009A6E55" w:rsidRPr="002049D2">
        <w:rPr>
          <w:rStyle w:val="Red"/>
          <w:color w:val="000000" w:themeColor="text1"/>
          <w:sz w:val="18"/>
          <w:szCs w:val="18"/>
        </w:rPr>
        <w:t xml:space="preserve"> shall be provided and maintained to enable </w:t>
      </w:r>
      <w:r w:rsidR="00E65E75" w:rsidRPr="002049D2">
        <w:rPr>
          <w:color w:val="000000" w:themeColor="text1"/>
          <w:sz w:val="18"/>
          <w:szCs w:val="18"/>
        </w:rPr>
        <w:t xml:space="preserve">the emissions monitoring programme </w:t>
      </w:r>
      <w:r w:rsidR="009A6E55" w:rsidRPr="002049D2">
        <w:rPr>
          <w:rStyle w:val="Red"/>
          <w:color w:val="000000" w:themeColor="text1"/>
          <w:sz w:val="18"/>
          <w:szCs w:val="18"/>
        </w:rPr>
        <w:t>to be carri</w:t>
      </w:r>
      <w:r w:rsidR="00166CA5" w:rsidRPr="002049D2">
        <w:rPr>
          <w:rStyle w:val="Red"/>
          <w:color w:val="000000" w:themeColor="text1"/>
          <w:sz w:val="18"/>
          <w:szCs w:val="18"/>
        </w:rPr>
        <w:t>ed out at the monitoring point</w:t>
      </w:r>
      <w:r w:rsidRPr="002049D2">
        <w:rPr>
          <w:rStyle w:val="Red"/>
          <w:color w:val="000000" w:themeColor="text1"/>
          <w:sz w:val="18"/>
          <w:szCs w:val="18"/>
        </w:rPr>
        <w:t>s</w:t>
      </w:r>
      <w:r w:rsidR="00166CA5" w:rsidRPr="002049D2">
        <w:rPr>
          <w:rStyle w:val="Red"/>
          <w:color w:val="000000" w:themeColor="text1"/>
          <w:sz w:val="18"/>
          <w:szCs w:val="18"/>
        </w:rPr>
        <w:t xml:space="preserve"> specified in table </w:t>
      </w:r>
      <w:r w:rsidR="009A6E55" w:rsidRPr="002049D2">
        <w:rPr>
          <w:rStyle w:val="Red"/>
          <w:color w:val="000000" w:themeColor="text1"/>
          <w:sz w:val="18"/>
          <w:szCs w:val="18"/>
        </w:rPr>
        <w:t>S3.4 of schedule 3 and shown marked on the site plan</w:t>
      </w:r>
      <w:r w:rsidR="0078190B">
        <w:rPr>
          <w:rStyle w:val="Red"/>
          <w:color w:val="000000" w:themeColor="text1"/>
          <w:sz w:val="18"/>
          <w:szCs w:val="18"/>
        </w:rPr>
        <w:t>s</w:t>
      </w:r>
      <w:r w:rsidR="009A6E55" w:rsidRPr="002049D2">
        <w:rPr>
          <w:rStyle w:val="Red"/>
          <w:color w:val="000000" w:themeColor="text1"/>
          <w:sz w:val="18"/>
          <w:szCs w:val="18"/>
        </w:rPr>
        <w:t xml:space="preserve"> in </w:t>
      </w:r>
      <w:r w:rsidR="00957ADD" w:rsidRPr="002049D2">
        <w:rPr>
          <w:rStyle w:val="Red"/>
          <w:color w:val="000000" w:themeColor="text1"/>
          <w:sz w:val="18"/>
          <w:szCs w:val="18"/>
        </w:rPr>
        <w:t>s</w:t>
      </w:r>
      <w:r w:rsidR="009A6E55" w:rsidRPr="002049D2">
        <w:rPr>
          <w:rStyle w:val="Red"/>
          <w:color w:val="000000" w:themeColor="text1"/>
          <w:sz w:val="18"/>
          <w:szCs w:val="18"/>
        </w:rPr>
        <w:t xml:space="preserve">chedule 7. </w:t>
      </w:r>
    </w:p>
    <w:p w14:paraId="6F2BCCEF" w14:textId="476F9658"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lastRenderedPageBreak/>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EDBCAA1" w:rsidR="00166CA5" w:rsidRPr="00166CA5" w:rsidRDefault="00166CA5" w:rsidP="007178DE">
            <w:pPr>
              <w:pStyle w:val="TableText"/>
              <w:rPr>
                <w:rStyle w:val="Blue"/>
                <w:color w:val="auto"/>
                <w:sz w:val="18"/>
                <w:szCs w:val="18"/>
              </w:rPr>
            </w:pPr>
            <w:r w:rsidRPr="001B3717">
              <w:rPr>
                <w:rStyle w:val="Blue"/>
                <w:color w:val="auto"/>
                <w:sz w:val="18"/>
                <w:szCs w:val="18"/>
              </w:rPr>
              <w:t xml:space="preserve">Discharge of </w:t>
            </w:r>
            <w:r w:rsidR="00993A72" w:rsidRPr="001B3717">
              <w:rPr>
                <w:rStyle w:val="Blue"/>
                <w:color w:val="auto"/>
                <w:sz w:val="18"/>
                <w:szCs w:val="18"/>
              </w:rPr>
              <w:t>storm sewage</w:t>
            </w:r>
            <w:r w:rsidRPr="001B3717">
              <w:rPr>
                <w:rStyle w:val="Blue"/>
                <w:color w:val="auto"/>
                <w:sz w:val="18"/>
                <w:szCs w:val="18"/>
              </w:rPr>
              <w:t xml:space="preserve"> via </w:t>
            </w:r>
            <w:r w:rsidR="002E76F1" w:rsidRPr="001B3717">
              <w:rPr>
                <w:rStyle w:val="Blue"/>
                <w:color w:val="auto"/>
                <w:sz w:val="18"/>
                <w:szCs w:val="18"/>
              </w:rPr>
              <w:t>Storm Discharge Point</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F12CD" w:rsidRPr="004921D8" w14:paraId="74B37BB3" w14:textId="77777777" w:rsidTr="008F12CD">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8F12CD" w:rsidRPr="004921D8" w14:paraId="5A396C67" w14:textId="77777777" w:rsidTr="008F12CD">
        <w:trPr>
          <w:cantSplit/>
        </w:trPr>
        <w:tc>
          <w:tcPr>
            <w:tcW w:w="707" w:type="pct"/>
            <w:vMerge w:val="restart"/>
          </w:tcPr>
          <w:p w14:paraId="447BB91F" w14:textId="028635A6" w:rsidR="002E76F1" w:rsidRPr="00166CA5" w:rsidRDefault="00943677" w:rsidP="002E76F1">
            <w:pPr>
              <w:pStyle w:val="TableText"/>
              <w:rPr>
                <w:rStyle w:val="Blue"/>
                <w:rFonts w:ascii="Arial" w:hAnsi="Arial"/>
                <w:color w:val="auto"/>
                <w:sz w:val="18"/>
                <w:szCs w:val="18"/>
              </w:rPr>
            </w:pPr>
            <w:r>
              <w:rPr>
                <w:rStyle w:val="Blue"/>
                <w:color w:val="auto"/>
                <w:sz w:val="18"/>
                <w:szCs w:val="18"/>
              </w:rPr>
              <w:t>S</w:t>
            </w:r>
            <w:r w:rsidR="002E76F1">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6E1A09F6" w:rsidR="002E76F1" w:rsidRPr="008F12CD" w:rsidRDefault="002E76F1" w:rsidP="008F12CD">
            <w:pPr>
              <w:pStyle w:val="TableText"/>
              <w:rPr>
                <w:rStyle w:val="Blue"/>
                <w:color w:val="000000" w:themeColor="text1"/>
                <w:sz w:val="18"/>
                <w:szCs w:val="18"/>
              </w:rPr>
            </w:pPr>
            <w:r w:rsidRPr="008F12CD">
              <w:rPr>
                <w:rFonts w:cs="Arial"/>
                <w:color w:val="000000" w:themeColor="text1"/>
                <w:sz w:val="18"/>
                <w:szCs w:val="18"/>
              </w:rPr>
              <w:t xml:space="preserve">Discharge </w:t>
            </w:r>
            <w:proofErr w:type="gramStart"/>
            <w:r w:rsidRPr="008F12CD">
              <w:rPr>
                <w:rFonts w:cs="Arial"/>
                <w:color w:val="000000" w:themeColor="text1"/>
                <w:sz w:val="18"/>
                <w:szCs w:val="18"/>
              </w:rPr>
              <w:t>start</w:t>
            </w:r>
            <w:proofErr w:type="gramEnd"/>
            <w:r w:rsidRPr="008F12CD">
              <w:rPr>
                <w:rFonts w:cs="Arial"/>
                <w:color w:val="000000" w:themeColor="text1"/>
                <w:sz w:val="18"/>
                <w:szCs w:val="18"/>
              </w:rPr>
              <w:t xml:space="preserve"> and end times</w:t>
            </w:r>
          </w:p>
        </w:tc>
        <w:tc>
          <w:tcPr>
            <w:tcW w:w="651" w:type="pct"/>
            <w:shd w:val="clear" w:color="auto" w:fill="auto"/>
          </w:tcPr>
          <w:p w14:paraId="3D2E1686" w14:textId="77777777" w:rsidR="002E76F1" w:rsidRPr="008F12CD" w:rsidRDefault="002E76F1" w:rsidP="002E76F1">
            <w:pPr>
              <w:pStyle w:val="TableText"/>
              <w:rPr>
                <w:rFonts w:cs="Arial"/>
                <w:color w:val="000000" w:themeColor="text1"/>
                <w:sz w:val="18"/>
                <w:szCs w:val="18"/>
              </w:rPr>
            </w:pPr>
            <w:r w:rsidRPr="008F12CD">
              <w:rPr>
                <w:rFonts w:cs="Arial"/>
                <w:color w:val="000000" w:themeColor="text1"/>
                <w:sz w:val="18"/>
                <w:szCs w:val="18"/>
              </w:rPr>
              <w:t>N/A</w:t>
            </w:r>
          </w:p>
          <w:p w14:paraId="2C22DB96" w14:textId="77777777" w:rsidR="002E76F1" w:rsidRPr="008F12CD" w:rsidRDefault="002E76F1" w:rsidP="002E76F1">
            <w:pPr>
              <w:pStyle w:val="TableText"/>
              <w:rPr>
                <w:rFonts w:cs="Arial"/>
                <w:color w:val="000000" w:themeColor="text1"/>
                <w:sz w:val="18"/>
                <w:szCs w:val="18"/>
              </w:rPr>
            </w:pPr>
          </w:p>
          <w:p w14:paraId="2AF56B3E" w14:textId="77777777" w:rsidR="002E76F1" w:rsidRPr="008F12CD"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8F12CD" w:rsidRDefault="002E76F1" w:rsidP="002E76F1">
            <w:pPr>
              <w:pStyle w:val="TableText"/>
              <w:rPr>
                <w:rFonts w:cs="Arial"/>
                <w:color w:val="000000" w:themeColor="text1"/>
                <w:sz w:val="18"/>
                <w:szCs w:val="18"/>
              </w:rPr>
            </w:pPr>
            <w:r w:rsidRPr="008F12CD">
              <w:rPr>
                <w:rFonts w:cs="Arial"/>
                <w:color w:val="000000" w:themeColor="text1"/>
                <w:sz w:val="18"/>
                <w:szCs w:val="18"/>
              </w:rPr>
              <w:t>N/A</w:t>
            </w:r>
          </w:p>
          <w:p w14:paraId="7BEFF702" w14:textId="77777777" w:rsidR="002E76F1" w:rsidRPr="008F12CD" w:rsidRDefault="002E76F1" w:rsidP="002E76F1">
            <w:pPr>
              <w:pStyle w:val="TableText"/>
              <w:rPr>
                <w:rFonts w:cs="Arial"/>
                <w:color w:val="000000" w:themeColor="text1"/>
                <w:sz w:val="18"/>
                <w:szCs w:val="18"/>
              </w:rPr>
            </w:pPr>
          </w:p>
          <w:p w14:paraId="48D8954E" w14:textId="77777777" w:rsidR="002E76F1" w:rsidRPr="008F12CD"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8F12CD" w:rsidRDefault="002E76F1" w:rsidP="002E76F1">
            <w:pPr>
              <w:pStyle w:val="TableText"/>
              <w:rPr>
                <w:rStyle w:val="Blue"/>
                <w:color w:val="000000" w:themeColor="text1"/>
                <w:sz w:val="18"/>
                <w:szCs w:val="18"/>
              </w:rPr>
            </w:pPr>
            <w:r w:rsidRPr="008F12CD">
              <w:rPr>
                <w:rFonts w:cs="Arial"/>
                <w:color w:val="000000" w:themeColor="text1"/>
                <w:sz w:val="18"/>
                <w:szCs w:val="18"/>
              </w:rPr>
              <w:t>Condition 3.</w:t>
            </w:r>
            <w:r w:rsidR="00D716C9" w:rsidRPr="008F12CD">
              <w:rPr>
                <w:rFonts w:cs="Arial"/>
                <w:color w:val="000000" w:themeColor="text1"/>
                <w:sz w:val="18"/>
                <w:szCs w:val="18"/>
              </w:rPr>
              <w:t>2</w:t>
            </w:r>
            <w:r w:rsidRPr="008F12CD">
              <w:rPr>
                <w:rFonts w:cs="Arial"/>
                <w:color w:val="000000" w:themeColor="text1"/>
                <w:sz w:val="18"/>
                <w:szCs w:val="18"/>
              </w:rPr>
              <w:t>.3 does not apply</w:t>
            </w:r>
            <w:r w:rsidRPr="008F12CD">
              <w:rPr>
                <w:rStyle w:val="Blue"/>
                <w:rFonts w:cs="Arial"/>
                <w:color w:val="000000" w:themeColor="text1"/>
                <w:sz w:val="18"/>
                <w:szCs w:val="18"/>
              </w:rPr>
              <w:t xml:space="preserve"> </w:t>
            </w:r>
          </w:p>
        </w:tc>
        <w:tc>
          <w:tcPr>
            <w:tcW w:w="739" w:type="pct"/>
            <w:shd w:val="clear" w:color="auto" w:fill="auto"/>
          </w:tcPr>
          <w:p w14:paraId="3C3202C7" w14:textId="2722C90A" w:rsidR="002E76F1" w:rsidRPr="008F12CD" w:rsidRDefault="002E76F1" w:rsidP="002E76F1">
            <w:pPr>
              <w:pStyle w:val="TableText"/>
              <w:rPr>
                <w:rStyle w:val="Blue"/>
                <w:color w:val="000000" w:themeColor="text1"/>
                <w:sz w:val="18"/>
                <w:szCs w:val="18"/>
              </w:rPr>
            </w:pPr>
            <w:r w:rsidRPr="008F12CD">
              <w:rPr>
                <w:rFonts w:cs="Arial"/>
                <w:color w:val="000000" w:themeColor="text1"/>
                <w:sz w:val="18"/>
                <w:szCs w:val="18"/>
              </w:rPr>
              <w:t>Whenever a discharge occurs</w:t>
            </w:r>
          </w:p>
        </w:tc>
        <w:tc>
          <w:tcPr>
            <w:tcW w:w="683" w:type="pct"/>
            <w:shd w:val="clear" w:color="auto" w:fill="auto"/>
          </w:tcPr>
          <w:p w14:paraId="7C874704" w14:textId="77777777" w:rsidR="002E76F1" w:rsidRPr="008F12CD" w:rsidRDefault="002E76F1" w:rsidP="002E76F1">
            <w:pPr>
              <w:pStyle w:val="TableText"/>
              <w:rPr>
                <w:rFonts w:cs="Arial"/>
                <w:color w:val="000000" w:themeColor="text1"/>
                <w:sz w:val="18"/>
                <w:szCs w:val="18"/>
              </w:rPr>
            </w:pPr>
            <w:r w:rsidRPr="008F12CD">
              <w:rPr>
                <w:rFonts w:cs="Arial"/>
                <w:color w:val="000000" w:themeColor="text1"/>
                <w:sz w:val="18"/>
                <w:szCs w:val="18"/>
              </w:rPr>
              <w:t>N/A</w:t>
            </w:r>
          </w:p>
          <w:p w14:paraId="6CBC621B" w14:textId="77777777" w:rsidR="002E76F1" w:rsidRPr="008F12CD" w:rsidRDefault="002E76F1" w:rsidP="002E76F1">
            <w:pPr>
              <w:pStyle w:val="TableText"/>
              <w:rPr>
                <w:rFonts w:cs="Arial"/>
                <w:color w:val="000000" w:themeColor="text1"/>
                <w:sz w:val="18"/>
                <w:szCs w:val="18"/>
              </w:rPr>
            </w:pPr>
          </w:p>
          <w:p w14:paraId="05885534" w14:textId="77777777" w:rsidR="002E76F1" w:rsidRPr="008F12CD" w:rsidRDefault="002E76F1" w:rsidP="002E76F1">
            <w:pPr>
              <w:pStyle w:val="TableText"/>
              <w:rPr>
                <w:rStyle w:val="Blue"/>
                <w:color w:val="000000" w:themeColor="text1"/>
                <w:sz w:val="18"/>
                <w:szCs w:val="18"/>
              </w:rPr>
            </w:pPr>
          </w:p>
        </w:tc>
      </w:tr>
      <w:tr w:rsidR="008F12CD" w:rsidRPr="004921D8" w14:paraId="6473147C" w14:textId="77777777" w:rsidTr="008F12CD">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8F12CD" w:rsidRPr="004921D8" w14:paraId="56D4BAD6" w14:textId="77777777" w:rsidTr="008F12CD">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2FB6314F" w:rsidR="002E76F1" w:rsidRPr="008F12CD" w:rsidRDefault="002E76F1" w:rsidP="008F12CD">
            <w:pPr>
              <w:pStyle w:val="TableText"/>
              <w:rPr>
                <w:rFonts w:ascii="Arial" w:hAnsi="Arial" w:cs="Arial"/>
                <w:color w:val="000000" w:themeColor="text1"/>
                <w:sz w:val="18"/>
                <w:szCs w:val="18"/>
              </w:rPr>
            </w:pPr>
            <w:r w:rsidRPr="008F12CD">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8F12CD" w:rsidRDefault="002E76F1" w:rsidP="002E76F1">
            <w:pPr>
              <w:pStyle w:val="TableText"/>
              <w:rPr>
                <w:rFonts w:ascii="Arial" w:hAnsi="Arial" w:cs="Arial"/>
                <w:color w:val="000000" w:themeColor="text1"/>
                <w:sz w:val="18"/>
                <w:szCs w:val="18"/>
              </w:rPr>
            </w:pPr>
            <w:r w:rsidRPr="008F12CD">
              <w:rPr>
                <w:rStyle w:val="Blue"/>
                <w:color w:val="000000" w:themeColor="text1"/>
                <w:sz w:val="18"/>
                <w:szCs w:val="18"/>
              </w:rPr>
              <w:t>N/A</w:t>
            </w:r>
          </w:p>
        </w:tc>
        <w:tc>
          <w:tcPr>
            <w:tcW w:w="875" w:type="pct"/>
            <w:shd w:val="clear" w:color="auto" w:fill="auto"/>
          </w:tcPr>
          <w:p w14:paraId="78E8AB38" w14:textId="23749632" w:rsidR="002E76F1" w:rsidRPr="008F12CD" w:rsidRDefault="002E76F1" w:rsidP="002E76F1">
            <w:pPr>
              <w:pStyle w:val="TableText"/>
              <w:rPr>
                <w:rFonts w:ascii="Arial" w:hAnsi="Arial" w:cs="Arial"/>
                <w:color w:val="000000" w:themeColor="text1"/>
                <w:sz w:val="18"/>
                <w:szCs w:val="18"/>
              </w:rPr>
            </w:pPr>
            <w:r w:rsidRPr="008F12CD">
              <w:rPr>
                <w:rStyle w:val="Blue"/>
                <w:color w:val="000000" w:themeColor="text1"/>
                <w:sz w:val="18"/>
                <w:szCs w:val="18"/>
              </w:rPr>
              <w:t>N/A</w:t>
            </w:r>
          </w:p>
        </w:tc>
        <w:tc>
          <w:tcPr>
            <w:tcW w:w="564" w:type="pct"/>
            <w:shd w:val="clear" w:color="auto" w:fill="auto"/>
          </w:tcPr>
          <w:p w14:paraId="10FD790F" w14:textId="69459CD4" w:rsidR="002E76F1" w:rsidRPr="008F12CD" w:rsidRDefault="00D716C9" w:rsidP="002E76F1">
            <w:pPr>
              <w:pStyle w:val="TableText"/>
              <w:rPr>
                <w:rFonts w:ascii="Arial" w:hAnsi="Arial" w:cs="Arial"/>
                <w:color w:val="000000" w:themeColor="text1"/>
                <w:sz w:val="18"/>
                <w:szCs w:val="18"/>
              </w:rPr>
            </w:pPr>
            <w:r w:rsidRPr="008F12CD">
              <w:rPr>
                <w:rFonts w:cs="Arial"/>
                <w:color w:val="000000" w:themeColor="text1"/>
                <w:sz w:val="18"/>
                <w:szCs w:val="18"/>
              </w:rPr>
              <w:t>Condition 3.2.3 does not apply</w:t>
            </w:r>
          </w:p>
        </w:tc>
        <w:tc>
          <w:tcPr>
            <w:tcW w:w="739" w:type="pct"/>
            <w:shd w:val="clear" w:color="auto" w:fill="auto"/>
          </w:tcPr>
          <w:p w14:paraId="6719F5B6" w14:textId="4955BB35" w:rsidR="002E76F1" w:rsidRPr="008F12CD" w:rsidRDefault="002E76F1" w:rsidP="002E76F1">
            <w:pPr>
              <w:pStyle w:val="TableText"/>
              <w:rPr>
                <w:rStyle w:val="Blue"/>
                <w:color w:val="000000" w:themeColor="text1"/>
                <w:sz w:val="18"/>
                <w:szCs w:val="18"/>
              </w:rPr>
            </w:pPr>
            <w:r w:rsidRPr="008F12CD">
              <w:rPr>
                <w:rStyle w:val="Blue"/>
                <w:color w:val="000000" w:themeColor="text1"/>
                <w:sz w:val="18"/>
                <w:szCs w:val="18"/>
              </w:rPr>
              <w:t>15 minutes</w:t>
            </w:r>
          </w:p>
        </w:tc>
        <w:tc>
          <w:tcPr>
            <w:tcW w:w="683" w:type="pct"/>
            <w:shd w:val="clear" w:color="auto" w:fill="auto"/>
          </w:tcPr>
          <w:p w14:paraId="69F428F9" w14:textId="78FBC508" w:rsidR="002E76F1" w:rsidRPr="008F12CD" w:rsidRDefault="002E76F1" w:rsidP="002E76F1">
            <w:pPr>
              <w:pStyle w:val="TableText"/>
              <w:rPr>
                <w:rFonts w:ascii="Arial" w:hAnsi="Arial" w:cs="Arial"/>
                <w:color w:val="000000" w:themeColor="text1"/>
                <w:sz w:val="18"/>
                <w:szCs w:val="18"/>
              </w:rPr>
            </w:pPr>
            <w:r w:rsidRPr="008F12CD">
              <w:rPr>
                <w:rStyle w:val="Blue"/>
                <w:color w:val="000000" w:themeColor="text1"/>
                <w:sz w:val="18"/>
                <w:szCs w:val="18"/>
              </w:rPr>
              <w:t>N/A</w:t>
            </w:r>
          </w:p>
        </w:tc>
      </w:tr>
      <w:tr w:rsidR="008F12CD" w:rsidRPr="004921D8" w14:paraId="74953692" w14:textId="77777777" w:rsidTr="008F12CD">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8F12CD" w:rsidRDefault="002E76F1" w:rsidP="002E76F1">
            <w:pPr>
              <w:pStyle w:val="TableText"/>
              <w:rPr>
                <w:rFonts w:ascii="Arial" w:hAnsi="Arial" w:cs="Arial"/>
                <w:color w:val="000000" w:themeColor="text1"/>
                <w:sz w:val="18"/>
                <w:szCs w:val="18"/>
              </w:rPr>
            </w:pPr>
            <w:r w:rsidRPr="008F12CD">
              <w:rPr>
                <w:rStyle w:val="Blue"/>
                <w:rFonts w:cs="Arial"/>
                <w:color w:val="000000" w:themeColor="text1"/>
                <w:sz w:val="18"/>
                <w:szCs w:val="18"/>
              </w:rPr>
              <w:t xml:space="preserve">Flow passed forward </w:t>
            </w:r>
          </w:p>
        </w:tc>
        <w:tc>
          <w:tcPr>
            <w:tcW w:w="651" w:type="pct"/>
            <w:shd w:val="clear" w:color="auto" w:fill="auto"/>
          </w:tcPr>
          <w:p w14:paraId="2C6AD2E9" w14:textId="71653810" w:rsidR="002E76F1" w:rsidRPr="008F12CD" w:rsidRDefault="008F12CD" w:rsidP="002E76F1">
            <w:pPr>
              <w:pStyle w:val="TableText"/>
              <w:rPr>
                <w:rFonts w:ascii="Arial" w:hAnsi="Arial" w:cs="Arial"/>
                <w:color w:val="000000" w:themeColor="text1"/>
                <w:sz w:val="18"/>
                <w:szCs w:val="18"/>
              </w:rPr>
            </w:pPr>
            <w:r w:rsidRPr="008F12CD">
              <w:rPr>
                <w:rStyle w:val="Blue"/>
                <w:rFonts w:cs="Arial"/>
                <w:color w:val="000000" w:themeColor="text1"/>
                <w:sz w:val="18"/>
                <w:szCs w:val="18"/>
              </w:rPr>
              <w:t>0.27</w:t>
            </w:r>
            <w:r w:rsidR="002E76F1" w:rsidRPr="008F12CD">
              <w:rPr>
                <w:rStyle w:val="Blue"/>
                <w:rFonts w:cs="Arial"/>
                <w:color w:val="000000" w:themeColor="text1"/>
                <w:sz w:val="18"/>
                <w:szCs w:val="18"/>
              </w:rPr>
              <w:t xml:space="preserve"> l/s</w:t>
            </w:r>
          </w:p>
        </w:tc>
        <w:tc>
          <w:tcPr>
            <w:tcW w:w="875" w:type="pct"/>
            <w:shd w:val="clear" w:color="auto" w:fill="auto"/>
          </w:tcPr>
          <w:p w14:paraId="192A04E5" w14:textId="7274C6F0" w:rsidR="002E76F1" w:rsidRPr="008F12CD" w:rsidRDefault="002E76F1" w:rsidP="002E76F1">
            <w:pPr>
              <w:pStyle w:val="TableText"/>
              <w:rPr>
                <w:rStyle w:val="Blue"/>
                <w:color w:val="000000" w:themeColor="text1"/>
              </w:rPr>
            </w:pPr>
            <w:r w:rsidRPr="008F12CD">
              <w:rPr>
                <w:rStyle w:val="Blue"/>
                <w:rFonts w:cs="Arial"/>
                <w:color w:val="000000" w:themeColor="text1"/>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8F12CD" w:rsidRPr="004921D8" w14:paraId="798E3C25" w14:textId="77777777" w:rsidTr="008F12CD">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8F12CD" w:rsidRPr="004921D8" w14:paraId="0EC0A811" w14:textId="77777777" w:rsidTr="008F12CD">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6C0BC61D" w:rsidR="003E7111" w:rsidRPr="00166CA5" w:rsidRDefault="00993A72" w:rsidP="000A07C9">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E7111" w:rsidRPr="00166CA5" w:rsidRDefault="006A658E" w:rsidP="00C30128">
            <w:pPr>
              <w:pStyle w:val="TableText"/>
              <w:rPr>
                <w:rStyle w:val="Blue"/>
                <w:rFonts w:ascii="Arial" w:hAnsi="Arial"/>
                <w:color w:val="auto"/>
                <w:sz w:val="18"/>
                <w:szCs w:val="18"/>
              </w:rPr>
            </w:pPr>
            <w:r w:rsidRPr="006A658E">
              <w:rPr>
                <w:rStyle w:val="Blue"/>
                <w:color w:val="auto"/>
                <w:sz w:val="18"/>
                <w:szCs w:val="18"/>
              </w:rPr>
              <w:t>Storm Discharge Point</w:t>
            </w:r>
          </w:p>
        </w:tc>
        <w:tc>
          <w:tcPr>
            <w:tcW w:w="1323" w:type="pct"/>
          </w:tcPr>
          <w:p w14:paraId="67CE9727" w14:textId="08588480" w:rsidR="003E7111" w:rsidRPr="005B51EE" w:rsidRDefault="005B51EE" w:rsidP="000A07C9">
            <w:pPr>
              <w:pStyle w:val="TableText"/>
              <w:rPr>
                <w:rStyle w:val="Blue"/>
                <w:color w:val="000000" w:themeColor="text1"/>
                <w:sz w:val="18"/>
                <w:szCs w:val="18"/>
              </w:rPr>
            </w:pPr>
            <w:r w:rsidRPr="005B51EE">
              <w:rPr>
                <w:rStyle w:val="Blue"/>
                <w:color w:val="000000" w:themeColor="text1"/>
                <w:sz w:val="18"/>
                <w:szCs w:val="18"/>
              </w:rPr>
              <w:t>SJ 17662 79167</w:t>
            </w:r>
          </w:p>
        </w:tc>
        <w:tc>
          <w:tcPr>
            <w:tcW w:w="1327" w:type="pct"/>
          </w:tcPr>
          <w:p w14:paraId="7B89B40B" w14:textId="41B3E406" w:rsidR="003E7111" w:rsidRPr="005B51EE" w:rsidRDefault="005B51EE" w:rsidP="000A07C9">
            <w:pPr>
              <w:pStyle w:val="TableText"/>
              <w:rPr>
                <w:rStyle w:val="Blue"/>
                <w:color w:val="000000" w:themeColor="text1"/>
                <w:sz w:val="18"/>
                <w:szCs w:val="18"/>
              </w:rPr>
            </w:pPr>
            <w:proofErr w:type="spellStart"/>
            <w:r w:rsidRPr="005B51EE">
              <w:rPr>
                <w:rStyle w:val="Blue"/>
                <w:color w:val="000000" w:themeColor="text1"/>
                <w:sz w:val="18"/>
                <w:szCs w:val="18"/>
              </w:rPr>
              <w:t>Llanerchymor</w:t>
            </w:r>
            <w:proofErr w:type="spellEnd"/>
            <w:r w:rsidRPr="005B51EE">
              <w:rPr>
                <w:rStyle w:val="Blue"/>
                <w:color w:val="000000" w:themeColor="text1"/>
                <w:sz w:val="18"/>
                <w:szCs w:val="18"/>
              </w:rPr>
              <w:t xml:space="preserve"> Gutter</w:t>
            </w:r>
          </w:p>
        </w:tc>
      </w:tr>
    </w:tbl>
    <w:p w14:paraId="6BE6AB52" w14:textId="77777777" w:rsidR="00363BEE" w:rsidRPr="004921D8" w:rsidRDefault="00363BEE" w:rsidP="00926B5E">
      <w:pPr>
        <w:rPr>
          <w:sz w:val="18"/>
          <w:szCs w:val="18"/>
        </w:rPr>
      </w:pPr>
    </w:p>
    <w:tbl>
      <w:tblPr>
        <w:tblStyle w:val="TableGrid"/>
        <w:tblW w:w="0" w:type="auto"/>
        <w:tblInd w:w="562" w:type="dxa"/>
        <w:tblLayout w:type="fixed"/>
        <w:tblLook w:val="0020" w:firstRow="1" w:lastRow="0" w:firstColumn="0" w:lastColumn="0" w:noHBand="0" w:noVBand="0"/>
      </w:tblPr>
      <w:tblGrid>
        <w:gridCol w:w="2133"/>
        <w:gridCol w:w="1600"/>
        <w:gridCol w:w="1100"/>
        <w:gridCol w:w="2300"/>
        <w:gridCol w:w="16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BA64E1" w:rsidRPr="004921D8" w14:paraId="7A87BD50" w14:textId="77777777" w:rsidTr="00BA64E1">
        <w:trPr>
          <w:cnfStyle w:val="100000000000" w:firstRow="1" w:lastRow="0" w:firstColumn="0" w:lastColumn="0" w:oddVBand="0" w:evenVBand="0" w:oddHBand="0" w:evenHBand="0" w:firstRowFirstColumn="0" w:firstRowLastColumn="0" w:lastRowFirstColumn="0" w:lastRowLastColumn="0"/>
          <w:tblHeader/>
        </w:trPr>
        <w:tc>
          <w:tcPr>
            <w:tcW w:w="2133" w:type="dxa"/>
          </w:tcPr>
          <w:p w14:paraId="624DDC34" w14:textId="6D50A673" w:rsidR="00BA64E1" w:rsidRPr="00166CA5" w:rsidRDefault="00BA64E1" w:rsidP="00D7792E">
            <w:pPr>
              <w:pStyle w:val="TableText"/>
              <w:rPr>
                <w:sz w:val="18"/>
                <w:szCs w:val="18"/>
              </w:rPr>
            </w:pPr>
            <w:r w:rsidRPr="00166CA5">
              <w:rPr>
                <w:sz w:val="18"/>
                <w:szCs w:val="18"/>
              </w:rPr>
              <w:t xml:space="preserve">Effluent and discharge point </w:t>
            </w:r>
          </w:p>
        </w:tc>
        <w:tc>
          <w:tcPr>
            <w:tcW w:w="1600" w:type="dxa"/>
          </w:tcPr>
          <w:p w14:paraId="6005A57C" w14:textId="77777777" w:rsidR="00BA64E1" w:rsidRPr="00166CA5" w:rsidRDefault="00BA64E1" w:rsidP="000A07C9">
            <w:pPr>
              <w:pStyle w:val="TableText"/>
              <w:rPr>
                <w:sz w:val="18"/>
                <w:szCs w:val="18"/>
              </w:rPr>
            </w:pPr>
            <w:r w:rsidRPr="00166CA5">
              <w:rPr>
                <w:sz w:val="18"/>
                <w:szCs w:val="18"/>
              </w:rPr>
              <w:t>Description of discharge</w:t>
            </w:r>
          </w:p>
        </w:tc>
        <w:tc>
          <w:tcPr>
            <w:tcW w:w="1100" w:type="dxa"/>
          </w:tcPr>
          <w:p w14:paraId="53AA63C8" w14:textId="77777777" w:rsidR="00BA64E1" w:rsidRPr="00BA64E1" w:rsidRDefault="00BA64E1" w:rsidP="000A07C9">
            <w:pPr>
              <w:pStyle w:val="TableText"/>
              <w:rPr>
                <w:color w:val="000000" w:themeColor="text1"/>
                <w:sz w:val="18"/>
                <w:szCs w:val="18"/>
              </w:rPr>
            </w:pPr>
            <w:r w:rsidRPr="00BA64E1">
              <w:rPr>
                <w:color w:val="000000" w:themeColor="text1"/>
                <w:sz w:val="18"/>
                <w:szCs w:val="18"/>
              </w:rPr>
              <w:t>Overflow setting l/s</w:t>
            </w:r>
          </w:p>
        </w:tc>
        <w:tc>
          <w:tcPr>
            <w:tcW w:w="2300" w:type="dxa"/>
          </w:tcPr>
          <w:p w14:paraId="4AC2D269" w14:textId="77777777" w:rsidR="00BA64E1" w:rsidRPr="00BA64E1" w:rsidRDefault="00BA64E1" w:rsidP="00E75B27">
            <w:pPr>
              <w:pStyle w:val="TableText"/>
              <w:rPr>
                <w:rStyle w:val="Red"/>
                <w:color w:val="000000" w:themeColor="text1"/>
                <w:sz w:val="18"/>
                <w:szCs w:val="18"/>
              </w:rPr>
            </w:pPr>
            <w:r w:rsidRPr="00BA64E1">
              <w:rPr>
                <w:rStyle w:val="Red"/>
                <w:color w:val="000000" w:themeColor="text1"/>
                <w:sz w:val="18"/>
                <w:szCs w:val="18"/>
              </w:rPr>
              <w:t>Maximum size of solid matter</w:t>
            </w:r>
          </w:p>
        </w:tc>
        <w:tc>
          <w:tcPr>
            <w:tcW w:w="1628" w:type="dxa"/>
          </w:tcPr>
          <w:p w14:paraId="7491055D" w14:textId="2851F6DC" w:rsidR="00BA64E1" w:rsidRPr="00BA64E1" w:rsidRDefault="00BA64E1" w:rsidP="00CA09E2">
            <w:pPr>
              <w:pStyle w:val="TableText"/>
              <w:rPr>
                <w:rFonts w:ascii="Arial" w:hAnsi="Arial"/>
                <w:color w:val="000000" w:themeColor="text1"/>
                <w:sz w:val="18"/>
                <w:szCs w:val="18"/>
              </w:rPr>
            </w:pPr>
            <w:r w:rsidRPr="00BA64E1">
              <w:rPr>
                <w:rStyle w:val="Red"/>
                <w:color w:val="000000" w:themeColor="text1"/>
                <w:sz w:val="18"/>
                <w:szCs w:val="18"/>
              </w:rPr>
              <w:t>Screen aperture size</w:t>
            </w:r>
          </w:p>
        </w:tc>
      </w:tr>
      <w:tr w:rsidR="00BA64E1" w:rsidRPr="004921D8" w14:paraId="0BE42DF4" w14:textId="77777777" w:rsidTr="00BA64E1">
        <w:tc>
          <w:tcPr>
            <w:tcW w:w="2133" w:type="dxa"/>
          </w:tcPr>
          <w:p w14:paraId="4476A212" w14:textId="141C9145" w:rsidR="00BA64E1" w:rsidRPr="002C5C9D" w:rsidRDefault="00BA64E1"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1600" w:type="dxa"/>
          </w:tcPr>
          <w:p w14:paraId="163457B2" w14:textId="6E9203EB" w:rsidR="00BA64E1" w:rsidRPr="002C5C9D" w:rsidRDefault="00BA64E1"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100" w:type="dxa"/>
          </w:tcPr>
          <w:p w14:paraId="4E047977" w14:textId="6520EDB3" w:rsidR="00BA64E1" w:rsidRPr="00BA64E1" w:rsidRDefault="00BA64E1" w:rsidP="00CA09E2">
            <w:pPr>
              <w:pStyle w:val="TableText"/>
              <w:rPr>
                <w:rStyle w:val="Blue"/>
                <w:rFonts w:cstheme="minorHAnsi"/>
                <w:color w:val="000000" w:themeColor="text1"/>
                <w:sz w:val="18"/>
                <w:szCs w:val="18"/>
              </w:rPr>
            </w:pPr>
            <w:r w:rsidRPr="00BA64E1">
              <w:rPr>
                <w:rStyle w:val="Blue"/>
                <w:rFonts w:cstheme="minorHAnsi"/>
                <w:color w:val="000000" w:themeColor="text1"/>
                <w:sz w:val="18"/>
                <w:szCs w:val="18"/>
              </w:rPr>
              <w:t>0.27</w:t>
            </w:r>
          </w:p>
        </w:tc>
        <w:tc>
          <w:tcPr>
            <w:tcW w:w="2300" w:type="dxa"/>
          </w:tcPr>
          <w:p w14:paraId="2DEE09A6" w14:textId="6D4B09D2" w:rsidR="00BA64E1" w:rsidRPr="00BA64E1" w:rsidRDefault="00BA64E1" w:rsidP="005B51EE">
            <w:pPr>
              <w:pStyle w:val="TableText"/>
              <w:rPr>
                <w:rStyle w:val="Pink"/>
                <w:rFonts w:cstheme="minorHAnsi"/>
                <w:color w:val="000000" w:themeColor="text1"/>
                <w:sz w:val="18"/>
                <w:szCs w:val="18"/>
              </w:rPr>
            </w:pPr>
            <w:r w:rsidRPr="00BA64E1">
              <w:rPr>
                <w:rStyle w:val="Blue"/>
                <w:rFonts w:cstheme="minorHAnsi"/>
                <w:color w:val="000000" w:themeColor="text1"/>
                <w:sz w:val="18"/>
                <w:szCs w:val="18"/>
              </w:rPr>
              <w:t>No greater than 6 mm in more than 1 dimension</w:t>
            </w:r>
          </w:p>
        </w:tc>
        <w:tc>
          <w:tcPr>
            <w:tcW w:w="1628" w:type="dxa"/>
          </w:tcPr>
          <w:p w14:paraId="58714155" w14:textId="66D8E6CE" w:rsidR="00BA64E1" w:rsidRPr="00BA64E1" w:rsidRDefault="00BA64E1" w:rsidP="00363BEE">
            <w:pPr>
              <w:pStyle w:val="TableText"/>
              <w:rPr>
                <w:rStyle w:val="Blue"/>
                <w:rFonts w:cstheme="minorHAnsi"/>
                <w:color w:val="000000" w:themeColor="text1"/>
                <w:sz w:val="18"/>
                <w:szCs w:val="18"/>
                <w:highlight w:val="magenta"/>
              </w:rPr>
            </w:pPr>
            <w:r w:rsidRPr="00BA64E1">
              <w:rPr>
                <w:rStyle w:val="Blue"/>
                <w:rFonts w:cstheme="minorHAnsi"/>
                <w:color w:val="000000" w:themeColor="text1"/>
                <w:sz w:val="18"/>
                <w:szCs w:val="18"/>
              </w:rPr>
              <w:t>6 mm x 6 mm</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410"/>
        <w:gridCol w:w="2265"/>
        <w:gridCol w:w="2566"/>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767CA">
        <w:trPr>
          <w:cantSplit/>
        </w:trPr>
        <w:tc>
          <w:tcPr>
            <w:tcW w:w="886" w:type="pct"/>
            <w:vMerge w:val="restart"/>
          </w:tcPr>
          <w:p w14:paraId="17E9934D" w14:textId="132A31B3" w:rsidR="00C96847" w:rsidRPr="002C5C9D" w:rsidRDefault="00C96847" w:rsidP="00164190">
            <w:pPr>
              <w:pStyle w:val="TableText"/>
              <w:rPr>
                <w:rStyle w:val="Blue"/>
                <w:rFonts w:ascii="Arial" w:hAnsi="Arial"/>
                <w:color w:val="auto"/>
                <w:sz w:val="18"/>
                <w:szCs w:val="18"/>
              </w:rPr>
            </w:pPr>
            <w:r w:rsidRPr="002C5C9D">
              <w:rPr>
                <w:rStyle w:val="Blue"/>
                <w:color w:val="auto"/>
                <w:sz w:val="18"/>
                <w:szCs w:val="18"/>
              </w:rPr>
              <w:t xml:space="preserve">Storm sewage via </w:t>
            </w:r>
            <w:r w:rsidR="00A2676D" w:rsidRPr="002C5C9D">
              <w:rPr>
                <w:rStyle w:val="Blue"/>
                <w:color w:val="auto"/>
                <w:sz w:val="18"/>
                <w:szCs w:val="18"/>
              </w:rPr>
              <w:t>Storm Discharge Point</w:t>
            </w:r>
          </w:p>
        </w:tc>
        <w:tc>
          <w:tcPr>
            <w:tcW w:w="1369" w:type="pct"/>
          </w:tcPr>
          <w:p w14:paraId="6FBD8EC4" w14:textId="630369DE" w:rsidR="00C96847" w:rsidRPr="002C5C9D" w:rsidRDefault="00C96847" w:rsidP="000A07C9">
            <w:pPr>
              <w:pStyle w:val="TableText"/>
              <w:rPr>
                <w:rStyle w:val="Blue"/>
                <w:rFonts w:ascii="Arial" w:hAnsi="Arial"/>
                <w:color w:val="auto"/>
                <w:sz w:val="18"/>
                <w:szCs w:val="18"/>
              </w:rPr>
            </w:pPr>
            <w:r w:rsidRPr="002C5C9D">
              <w:rPr>
                <w:rStyle w:val="Blue"/>
                <w:color w:val="auto"/>
                <w:sz w:val="18"/>
                <w:szCs w:val="18"/>
              </w:rPr>
              <w:t>Storm effluent sampling</w:t>
            </w:r>
          </w:p>
        </w:tc>
        <w:tc>
          <w:tcPr>
            <w:tcW w:w="1287" w:type="pct"/>
          </w:tcPr>
          <w:p w14:paraId="561AF781" w14:textId="56BB0E7F" w:rsidR="00C96847" w:rsidRPr="00BD5CBE" w:rsidRDefault="00BD5CBE" w:rsidP="000A07C9">
            <w:pPr>
              <w:pStyle w:val="TableText"/>
              <w:rPr>
                <w:rStyle w:val="Blue"/>
                <w:color w:val="000000" w:themeColor="text1"/>
                <w:sz w:val="18"/>
                <w:szCs w:val="18"/>
              </w:rPr>
            </w:pPr>
            <w:r w:rsidRPr="00BD5CBE">
              <w:rPr>
                <w:rStyle w:val="Blue"/>
                <w:color w:val="000000" w:themeColor="text1"/>
                <w:sz w:val="18"/>
                <w:szCs w:val="18"/>
              </w:rPr>
              <w:t>SJ 17670 79165</w:t>
            </w:r>
          </w:p>
        </w:tc>
        <w:tc>
          <w:tcPr>
            <w:tcW w:w="1458" w:type="pct"/>
          </w:tcPr>
          <w:p w14:paraId="6395E4E8" w14:textId="1D176F76" w:rsidR="00C96847" w:rsidRPr="00BD5CBE" w:rsidRDefault="00C96847" w:rsidP="0045495C">
            <w:pPr>
              <w:pStyle w:val="TableText"/>
              <w:rPr>
                <w:rStyle w:val="Blue"/>
                <w:color w:val="000000" w:themeColor="text1"/>
                <w:sz w:val="18"/>
                <w:szCs w:val="18"/>
              </w:rPr>
            </w:pPr>
            <w:r w:rsidRPr="00BD5CBE">
              <w:rPr>
                <w:rStyle w:val="Blue"/>
                <w:rFonts w:ascii="Arial" w:hAnsi="Arial"/>
                <w:color w:val="000000" w:themeColor="text1"/>
                <w:sz w:val="18"/>
                <w:szCs w:val="18"/>
              </w:rPr>
              <w:t>Storm Sample Point</w:t>
            </w:r>
          </w:p>
        </w:tc>
      </w:tr>
      <w:tr w:rsidR="00C96847" w:rsidRPr="004921D8" w14:paraId="48AD10F0" w14:textId="77777777" w:rsidTr="001767CA">
        <w:trPr>
          <w:cantSplit/>
        </w:trPr>
        <w:tc>
          <w:tcPr>
            <w:tcW w:w="886"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369" w:type="pct"/>
          </w:tcPr>
          <w:p w14:paraId="22F75F24" w14:textId="691473F0" w:rsidR="00C96847" w:rsidRPr="00580228" w:rsidRDefault="00C96847" w:rsidP="00BD5CBE">
            <w:pPr>
              <w:pStyle w:val="TableText"/>
              <w:rPr>
                <w:rStyle w:val="Blue"/>
                <w:rFonts w:ascii="Arial" w:hAnsi="Arial"/>
                <w:color w:val="auto"/>
                <w:sz w:val="18"/>
                <w:szCs w:val="18"/>
              </w:rPr>
            </w:pPr>
            <w:r w:rsidRPr="00580228">
              <w:rPr>
                <w:rStyle w:val="Blue"/>
                <w:color w:val="auto"/>
                <w:sz w:val="18"/>
                <w:szCs w:val="18"/>
              </w:rPr>
              <w:t>Event duration monitoring</w:t>
            </w:r>
          </w:p>
        </w:tc>
        <w:tc>
          <w:tcPr>
            <w:tcW w:w="1287" w:type="pct"/>
            <w:shd w:val="clear" w:color="auto" w:fill="auto"/>
          </w:tcPr>
          <w:p w14:paraId="0709AF0A" w14:textId="7C955ED5" w:rsidR="00C96847" w:rsidRPr="00BD5CBE" w:rsidRDefault="00BD5CBE" w:rsidP="00C96847">
            <w:pPr>
              <w:pStyle w:val="TableText"/>
              <w:rPr>
                <w:rStyle w:val="Blue"/>
                <w:color w:val="000000" w:themeColor="text1"/>
                <w:sz w:val="18"/>
                <w:szCs w:val="18"/>
              </w:rPr>
            </w:pPr>
            <w:r w:rsidRPr="00BD5CBE">
              <w:rPr>
                <w:rStyle w:val="Blue"/>
                <w:color w:val="000000" w:themeColor="text1"/>
                <w:sz w:val="18"/>
                <w:szCs w:val="18"/>
              </w:rPr>
              <w:t>SJ 17669 79170</w:t>
            </w:r>
          </w:p>
        </w:tc>
        <w:tc>
          <w:tcPr>
            <w:tcW w:w="1458" w:type="pct"/>
          </w:tcPr>
          <w:p w14:paraId="198CC6A3" w14:textId="79F1F108" w:rsidR="00C96847" w:rsidRPr="00BD5CBE" w:rsidRDefault="00C96847" w:rsidP="00C96847">
            <w:pPr>
              <w:pStyle w:val="TableText"/>
              <w:rPr>
                <w:rStyle w:val="Blue"/>
                <w:rFonts w:ascii="Arial" w:hAnsi="Arial"/>
                <w:color w:val="000000" w:themeColor="text1"/>
                <w:sz w:val="18"/>
                <w:szCs w:val="18"/>
              </w:rPr>
            </w:pPr>
            <w:r w:rsidRPr="00BD5CBE">
              <w:rPr>
                <w:rStyle w:val="Blue"/>
                <w:rFonts w:ascii="Arial" w:hAnsi="Arial"/>
                <w:color w:val="000000" w:themeColor="text1"/>
                <w:sz w:val="18"/>
                <w:szCs w:val="18"/>
              </w:rPr>
              <w:t>Storm to Environment EDM Monitoring Point</w:t>
            </w:r>
          </w:p>
        </w:tc>
      </w:tr>
      <w:tr w:rsidR="00C96847" w:rsidRPr="004921D8" w14:paraId="5CE456F6" w14:textId="77777777" w:rsidTr="001767CA">
        <w:trPr>
          <w:cantSplit/>
        </w:trPr>
        <w:tc>
          <w:tcPr>
            <w:tcW w:w="886"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369" w:type="pct"/>
          </w:tcPr>
          <w:p w14:paraId="423A3FA8" w14:textId="5B34B3D4" w:rsidR="00C96847" w:rsidRPr="00580228" w:rsidRDefault="00C96847" w:rsidP="00C96847">
            <w:pPr>
              <w:pStyle w:val="TableText"/>
              <w:rPr>
                <w:rStyle w:val="Blue"/>
                <w:color w:val="auto"/>
                <w:sz w:val="18"/>
                <w:szCs w:val="18"/>
              </w:rPr>
            </w:pPr>
            <w:r w:rsidRPr="00580228">
              <w:rPr>
                <w:rStyle w:val="Blue"/>
                <w:color w:val="auto"/>
                <w:sz w:val="18"/>
                <w:szCs w:val="18"/>
              </w:rPr>
              <w:t>Flow passed forward monitoring</w:t>
            </w:r>
          </w:p>
        </w:tc>
        <w:tc>
          <w:tcPr>
            <w:tcW w:w="1287" w:type="pct"/>
            <w:shd w:val="clear" w:color="auto" w:fill="auto"/>
          </w:tcPr>
          <w:p w14:paraId="4FA8E513" w14:textId="14D56055" w:rsidR="00C96847" w:rsidRPr="00BD5CBE" w:rsidRDefault="00BD5CBE" w:rsidP="00BD5CBE">
            <w:pPr>
              <w:pStyle w:val="TableText"/>
              <w:rPr>
                <w:rStyle w:val="Blue"/>
                <w:color w:val="000000" w:themeColor="text1"/>
                <w:sz w:val="18"/>
                <w:szCs w:val="18"/>
              </w:rPr>
            </w:pPr>
            <w:r w:rsidRPr="00BD5CBE">
              <w:rPr>
                <w:rStyle w:val="Blue"/>
                <w:color w:val="000000" w:themeColor="text1"/>
                <w:sz w:val="18"/>
                <w:szCs w:val="18"/>
              </w:rPr>
              <w:t>SJ 16880 80072</w:t>
            </w:r>
          </w:p>
        </w:tc>
        <w:tc>
          <w:tcPr>
            <w:tcW w:w="1458" w:type="pct"/>
          </w:tcPr>
          <w:p w14:paraId="1D68E9F6" w14:textId="542AA2FB" w:rsidR="00C96847" w:rsidRPr="00BD5CBE" w:rsidRDefault="00C96847" w:rsidP="00C96847">
            <w:pPr>
              <w:pStyle w:val="TableText"/>
              <w:rPr>
                <w:rStyle w:val="Blue"/>
                <w:rFonts w:ascii="Arial" w:hAnsi="Arial"/>
                <w:color w:val="000000" w:themeColor="text1"/>
                <w:sz w:val="18"/>
                <w:szCs w:val="18"/>
              </w:rPr>
            </w:pPr>
            <w:r w:rsidRPr="00BD5CBE">
              <w:rPr>
                <w:rStyle w:val="Blue"/>
                <w:rFonts w:ascii="Arial" w:hAnsi="Arial"/>
                <w:color w:val="000000" w:themeColor="text1"/>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2E8EF317" w14:textId="2093F462" w:rsidR="008E7F0A" w:rsidRPr="00626159" w:rsidRDefault="00357B60" w:rsidP="00626159">
            <w:pPr>
              <w:pStyle w:val="TableText"/>
              <w:rPr>
                <w:rStyle w:val="Blue"/>
                <w:rFonts w:cstheme="minorHAnsi"/>
                <w:color w:val="000000" w:themeColor="text1"/>
                <w:sz w:val="18"/>
                <w:szCs w:val="18"/>
              </w:rPr>
            </w:pPr>
            <w:r w:rsidRPr="00626159">
              <w:rPr>
                <w:rStyle w:val="Blue"/>
                <w:rFonts w:cs="Arial"/>
                <w:color w:val="000000" w:themeColor="text1"/>
                <w:sz w:val="18"/>
                <w:szCs w:val="18"/>
              </w:rPr>
              <w:t>S</w:t>
            </w:r>
            <w:r w:rsidR="008E7F0A" w:rsidRPr="00626159">
              <w:rPr>
                <w:rStyle w:val="Blue"/>
                <w:rFonts w:cs="Arial"/>
                <w:color w:val="000000" w:themeColor="text1"/>
                <w:sz w:val="18"/>
                <w:szCs w:val="18"/>
              </w:rPr>
              <w:t>torm event recorder status operational</w:t>
            </w:r>
          </w:p>
        </w:tc>
        <w:tc>
          <w:tcPr>
            <w:tcW w:w="1170" w:type="pct"/>
            <w:shd w:val="clear" w:color="auto" w:fill="auto"/>
          </w:tcPr>
          <w:p w14:paraId="3D107B71" w14:textId="6899219A" w:rsidR="008E7F0A" w:rsidRPr="00626159" w:rsidRDefault="008E7F0A" w:rsidP="008E7F0A">
            <w:pPr>
              <w:pStyle w:val="TableText"/>
              <w:rPr>
                <w:rStyle w:val="Blue"/>
                <w:rFonts w:cstheme="minorHAnsi"/>
                <w:color w:val="000000" w:themeColor="text1"/>
                <w:sz w:val="18"/>
                <w:szCs w:val="18"/>
              </w:rPr>
            </w:pPr>
            <w:r w:rsidRPr="00626159">
              <w:rPr>
                <w:rStyle w:val="Blue"/>
                <w:rFonts w:cs="Arial"/>
                <w:color w:val="000000" w:themeColor="text1"/>
                <w:sz w:val="18"/>
                <w:szCs w:val="18"/>
              </w:rPr>
              <w:t>Storm to Environment EDM Monitoring Point</w:t>
            </w:r>
          </w:p>
        </w:tc>
        <w:tc>
          <w:tcPr>
            <w:tcW w:w="1257" w:type="pct"/>
            <w:shd w:val="clear" w:color="auto" w:fill="auto"/>
          </w:tcPr>
          <w:p w14:paraId="02B9071B" w14:textId="77777777" w:rsidR="008E7F0A" w:rsidRPr="00626159" w:rsidRDefault="008E7F0A" w:rsidP="008E7F0A">
            <w:pPr>
              <w:pStyle w:val="TableText"/>
              <w:rPr>
                <w:rStyle w:val="Blue"/>
                <w:rFonts w:cs="Arial"/>
                <w:color w:val="000000" w:themeColor="text1"/>
                <w:sz w:val="18"/>
                <w:szCs w:val="18"/>
              </w:rPr>
            </w:pPr>
            <w:r w:rsidRPr="00626159">
              <w:rPr>
                <w:rStyle w:val="Blue"/>
                <w:rFonts w:cs="Arial"/>
                <w:color w:val="000000" w:themeColor="text1"/>
                <w:sz w:val="18"/>
                <w:szCs w:val="18"/>
              </w:rPr>
              <w:t>Annually</w:t>
            </w:r>
          </w:p>
          <w:p w14:paraId="3C5C7FD5" w14:textId="0F5240EC" w:rsidR="008E7F0A" w:rsidRPr="00626159" w:rsidRDefault="008E7F0A" w:rsidP="008E7F0A">
            <w:pPr>
              <w:pStyle w:val="TableText"/>
              <w:rPr>
                <w:rStyle w:val="Blue"/>
                <w:rFonts w:cstheme="minorHAnsi"/>
                <w:color w:val="000000" w:themeColor="text1"/>
                <w:sz w:val="18"/>
                <w:szCs w:val="18"/>
              </w:rPr>
            </w:pPr>
            <w:r w:rsidRPr="00626159">
              <w:rPr>
                <w:rStyle w:val="Blue"/>
                <w:rFonts w:cs="Arial"/>
                <w:color w:val="000000" w:themeColor="text1"/>
                <w:sz w:val="18"/>
                <w:szCs w:val="18"/>
              </w:rPr>
              <w:t>Report to be submitted within 2 months</w:t>
            </w:r>
          </w:p>
        </w:tc>
        <w:tc>
          <w:tcPr>
            <w:tcW w:w="1005" w:type="pct"/>
            <w:shd w:val="clear" w:color="auto" w:fill="auto"/>
          </w:tcPr>
          <w:p w14:paraId="43A0E9CB" w14:textId="1F5E27DD" w:rsidR="008E7F0A" w:rsidRPr="00626159" w:rsidRDefault="008E7F0A" w:rsidP="008E7F0A">
            <w:pPr>
              <w:pStyle w:val="TableText"/>
              <w:rPr>
                <w:rStyle w:val="Blue"/>
                <w:rFonts w:cstheme="minorHAnsi"/>
                <w:color w:val="000000" w:themeColor="text1"/>
                <w:sz w:val="18"/>
                <w:szCs w:val="18"/>
              </w:rPr>
            </w:pPr>
            <w:r w:rsidRPr="00626159">
              <w:rPr>
                <w:rStyle w:val="Blue"/>
                <w:rFonts w:cs="Arial"/>
                <w:color w:val="000000" w:themeColor="text1"/>
                <w:sz w:val="18"/>
                <w:szCs w:val="18"/>
              </w:rPr>
              <w:t>1</w:t>
            </w:r>
            <w:r w:rsidRPr="00626159">
              <w:rPr>
                <w:rStyle w:val="Blue"/>
                <w:rFonts w:cs="Arial"/>
                <w:color w:val="000000" w:themeColor="text1"/>
                <w:sz w:val="18"/>
                <w:szCs w:val="18"/>
                <w:vertAlign w:val="superscript"/>
              </w:rPr>
              <w:t>st</w:t>
            </w:r>
            <w:r w:rsidRPr="00626159">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shd w:val="clear" w:color="auto" w:fill="auto"/>
          </w:tcPr>
          <w:p w14:paraId="6CCE8A32" w14:textId="759BDD4A"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170" w:type="pct"/>
            <w:shd w:val="clear" w:color="auto" w:fill="auto"/>
          </w:tcPr>
          <w:p w14:paraId="56AD0223" w14:textId="0C1FF96F"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Storm Sample Point</w:t>
            </w:r>
          </w:p>
          <w:p w14:paraId="4637DD0B" w14:textId="77777777"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and</w:t>
            </w:r>
          </w:p>
          <w:p w14:paraId="4A989A12" w14:textId="77BF74BA"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Storm to Environment EDM Monitoring Point</w:t>
            </w:r>
          </w:p>
        </w:tc>
        <w:tc>
          <w:tcPr>
            <w:tcW w:w="1257" w:type="pct"/>
            <w:shd w:val="clear" w:color="auto" w:fill="auto"/>
          </w:tcPr>
          <w:p w14:paraId="528924C3"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6319FDBB" w14:textId="3D790DE3"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E993573" w14:textId="77777777" w:rsidTr="00B2242D">
        <w:trPr>
          <w:cantSplit/>
        </w:trPr>
        <w:tc>
          <w:tcPr>
            <w:tcW w:w="1568" w:type="pct"/>
            <w:shd w:val="clear" w:color="auto" w:fill="auto"/>
          </w:tcPr>
          <w:p w14:paraId="50BAB2A5" w14:textId="45867F35"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170" w:type="pct"/>
            <w:shd w:val="clear" w:color="auto" w:fill="auto"/>
          </w:tcPr>
          <w:p w14:paraId="25645742" w14:textId="3D62AED4"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Storm to Environment EDM Monitoring Point</w:t>
            </w:r>
          </w:p>
        </w:tc>
        <w:tc>
          <w:tcPr>
            <w:tcW w:w="1257" w:type="pct"/>
            <w:shd w:val="clear" w:color="auto" w:fill="auto"/>
          </w:tcPr>
          <w:p w14:paraId="279CDEC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28E259BB" w14:textId="61DC79EA"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9A32CB4" w14:textId="77777777" w:rsidTr="00B2242D">
        <w:trPr>
          <w:cantSplit/>
        </w:trPr>
        <w:tc>
          <w:tcPr>
            <w:tcW w:w="1568" w:type="pct"/>
            <w:shd w:val="clear" w:color="auto" w:fill="auto"/>
          </w:tcPr>
          <w:p w14:paraId="2EB853C4" w14:textId="4F593F02" w:rsidR="005C381D" w:rsidRPr="00626159" w:rsidRDefault="005C381D" w:rsidP="00626159">
            <w:pPr>
              <w:pStyle w:val="TableText"/>
              <w:rPr>
                <w:rStyle w:val="Blue"/>
                <w:rFonts w:ascii="Arial" w:hAnsi="Arial" w:cs="Arial"/>
                <w:color w:val="000000" w:themeColor="text1"/>
                <w:sz w:val="18"/>
                <w:szCs w:val="18"/>
              </w:rPr>
            </w:pPr>
            <w:r w:rsidRPr="00626159">
              <w:rPr>
                <w:rStyle w:val="Blue"/>
                <w:rFonts w:cs="Arial"/>
                <w:color w:val="000000" w:themeColor="text1"/>
                <w:sz w:val="18"/>
                <w:szCs w:val="18"/>
              </w:rPr>
              <w:t>Storm sewage discharge start and end times</w:t>
            </w:r>
          </w:p>
        </w:tc>
        <w:tc>
          <w:tcPr>
            <w:tcW w:w="1170" w:type="pct"/>
            <w:shd w:val="clear" w:color="auto" w:fill="auto"/>
          </w:tcPr>
          <w:p w14:paraId="70723FE5" w14:textId="641C8CB7"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Storm to Environment EDM Monitoring Point</w:t>
            </w:r>
          </w:p>
        </w:tc>
        <w:tc>
          <w:tcPr>
            <w:tcW w:w="1257" w:type="pct"/>
            <w:shd w:val="clear" w:color="auto" w:fill="auto"/>
          </w:tcPr>
          <w:p w14:paraId="6A0A2F26" w14:textId="7A856742"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 xml:space="preserve">Reports to be provided to Natural Resources Wales upon request </w:t>
            </w:r>
          </w:p>
        </w:tc>
        <w:tc>
          <w:tcPr>
            <w:tcW w:w="1005" w:type="pct"/>
            <w:shd w:val="clear" w:color="auto" w:fill="auto"/>
          </w:tcPr>
          <w:p w14:paraId="23BFA17E" w14:textId="6AD74848"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shd w:val="clear" w:color="auto" w:fill="auto"/>
          </w:tcPr>
          <w:p w14:paraId="5B9B3818" w14:textId="1069E8EC" w:rsidR="005C381D" w:rsidRPr="00706195" w:rsidRDefault="005C381D" w:rsidP="005C381D">
            <w:pPr>
              <w:pStyle w:val="TableText"/>
              <w:rPr>
                <w:rStyle w:val="Blue"/>
                <w:sz w:val="18"/>
                <w:szCs w:val="18"/>
              </w:rPr>
            </w:pPr>
            <w:r w:rsidRPr="00A464D0">
              <w:rPr>
                <w:rStyle w:val="Blue"/>
                <w:rFonts w:cs="Arial"/>
                <w:color w:val="auto"/>
                <w:sz w:val="18"/>
                <w:szCs w:val="18"/>
              </w:rPr>
              <w:t>Flow passed forward monitoring</w:t>
            </w:r>
          </w:p>
        </w:tc>
        <w:tc>
          <w:tcPr>
            <w:tcW w:w="1170" w:type="pct"/>
            <w:shd w:val="clear" w:color="auto" w:fill="auto"/>
          </w:tcPr>
          <w:p w14:paraId="6CC3DF76" w14:textId="4A196C17" w:rsidR="005C381D" w:rsidRPr="00626159" w:rsidRDefault="005C381D" w:rsidP="005C381D">
            <w:pPr>
              <w:pStyle w:val="TableText"/>
              <w:rPr>
                <w:rStyle w:val="Blue"/>
                <w:rFonts w:cs="Arial"/>
                <w:color w:val="000000" w:themeColor="text1"/>
                <w:sz w:val="18"/>
                <w:szCs w:val="18"/>
              </w:rPr>
            </w:pPr>
            <w:r w:rsidRPr="00626159">
              <w:rPr>
                <w:rStyle w:val="Blue"/>
                <w:rFonts w:cs="Calibri"/>
                <w:color w:val="000000" w:themeColor="text1"/>
                <w:sz w:val="18"/>
                <w:szCs w:val="18"/>
              </w:rPr>
              <w:t>MCERTS FPF Monitoring Point</w:t>
            </w:r>
          </w:p>
        </w:tc>
        <w:tc>
          <w:tcPr>
            <w:tcW w:w="1257" w:type="pct"/>
            <w:shd w:val="clear" w:color="auto" w:fill="auto"/>
          </w:tcPr>
          <w:p w14:paraId="4C549DB3" w14:textId="77777777"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 xml:space="preserve">Reports to be provided to Natural Resources Wales upon </w:t>
            </w:r>
            <w:proofErr w:type="gramStart"/>
            <w:r w:rsidRPr="00626159">
              <w:rPr>
                <w:rStyle w:val="Blue"/>
                <w:rFonts w:cs="Arial"/>
                <w:color w:val="000000" w:themeColor="text1"/>
                <w:sz w:val="18"/>
                <w:szCs w:val="18"/>
              </w:rPr>
              <w:t>request</w:t>
            </w:r>
            <w:proofErr w:type="gramEnd"/>
            <w:r w:rsidRPr="00626159">
              <w:rPr>
                <w:rStyle w:val="Blue"/>
                <w:rFonts w:cs="Arial"/>
                <w:color w:val="000000" w:themeColor="text1"/>
                <w:sz w:val="18"/>
                <w:szCs w:val="18"/>
              </w:rPr>
              <w:t xml:space="preserve"> </w:t>
            </w:r>
          </w:p>
          <w:p w14:paraId="31609D8A" w14:textId="6532B2B8"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5C381D" w:rsidRPr="00580228"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shd w:val="clear" w:color="auto" w:fill="auto"/>
          </w:tcPr>
          <w:p w14:paraId="5B9D5848" w14:textId="05CE2C59"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1170" w:type="pct"/>
            <w:shd w:val="clear" w:color="auto" w:fill="auto"/>
          </w:tcPr>
          <w:p w14:paraId="3E50BA7E" w14:textId="26BDBBEC" w:rsidR="005C381D" w:rsidRPr="00626159" w:rsidRDefault="00577E33" w:rsidP="005C381D">
            <w:pPr>
              <w:pStyle w:val="TableText"/>
              <w:rPr>
                <w:rStyle w:val="Blue"/>
                <w:rFonts w:cs="Arial"/>
                <w:color w:val="000000" w:themeColor="text1"/>
                <w:sz w:val="18"/>
                <w:szCs w:val="18"/>
              </w:rPr>
            </w:pPr>
            <w:r w:rsidRPr="00626159">
              <w:rPr>
                <w:rStyle w:val="Blue"/>
                <w:rFonts w:cs="Calibri"/>
                <w:color w:val="000000" w:themeColor="text1"/>
                <w:sz w:val="18"/>
                <w:szCs w:val="18"/>
              </w:rPr>
              <w:t>Storm to Environment EDM Monitoring Point</w:t>
            </w:r>
          </w:p>
        </w:tc>
        <w:tc>
          <w:tcPr>
            <w:tcW w:w="1257" w:type="pct"/>
            <w:shd w:val="clear" w:color="auto" w:fill="auto"/>
          </w:tcPr>
          <w:p w14:paraId="0A43C572" w14:textId="77777777"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 xml:space="preserve">Reports to be provided to Natural Resources Wales upon </w:t>
            </w:r>
            <w:proofErr w:type="gramStart"/>
            <w:r w:rsidRPr="00626159">
              <w:rPr>
                <w:rStyle w:val="Blue"/>
                <w:rFonts w:cs="Arial"/>
                <w:color w:val="000000" w:themeColor="text1"/>
                <w:sz w:val="18"/>
                <w:szCs w:val="18"/>
              </w:rPr>
              <w:t>request</w:t>
            </w:r>
            <w:proofErr w:type="gramEnd"/>
            <w:r w:rsidRPr="00626159">
              <w:rPr>
                <w:rStyle w:val="Blue"/>
                <w:rFonts w:cs="Arial"/>
                <w:color w:val="000000" w:themeColor="text1"/>
                <w:sz w:val="18"/>
                <w:szCs w:val="18"/>
              </w:rPr>
              <w:t xml:space="preserve"> </w:t>
            </w:r>
          </w:p>
          <w:p w14:paraId="3A0F42AC" w14:textId="64FA6175"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5C381D" w:rsidRPr="00580228"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shd w:val="clear" w:color="auto" w:fill="auto"/>
          </w:tcPr>
          <w:p w14:paraId="26576B99" w14:textId="4020BFEE"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1170" w:type="pct"/>
            <w:shd w:val="clear" w:color="auto" w:fill="auto"/>
          </w:tcPr>
          <w:p w14:paraId="02C7A6BA" w14:textId="26228F39" w:rsidR="005C381D" w:rsidRPr="00626159" w:rsidRDefault="00577E33" w:rsidP="005C381D">
            <w:pPr>
              <w:pStyle w:val="TableText"/>
              <w:rPr>
                <w:rStyle w:val="Blue"/>
                <w:rFonts w:cs="Arial"/>
                <w:color w:val="000000" w:themeColor="text1"/>
                <w:sz w:val="18"/>
                <w:szCs w:val="18"/>
              </w:rPr>
            </w:pPr>
            <w:r w:rsidRPr="00626159">
              <w:rPr>
                <w:rStyle w:val="Blue"/>
                <w:rFonts w:cs="Calibri"/>
                <w:color w:val="000000" w:themeColor="text1"/>
                <w:sz w:val="18"/>
                <w:szCs w:val="18"/>
              </w:rPr>
              <w:t>Storm to Environment EDM Monitoring Point</w:t>
            </w:r>
          </w:p>
        </w:tc>
        <w:tc>
          <w:tcPr>
            <w:tcW w:w="1257" w:type="pct"/>
            <w:shd w:val="clear" w:color="auto" w:fill="auto"/>
          </w:tcPr>
          <w:p w14:paraId="76DD25EC" w14:textId="73F121DF"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 xml:space="preserve">Reports to be provided to Natural Resources Wales upon </w:t>
            </w:r>
            <w:proofErr w:type="gramStart"/>
            <w:r w:rsidR="009560EB" w:rsidRPr="00626159">
              <w:rPr>
                <w:rStyle w:val="Blue"/>
                <w:rFonts w:cs="Arial"/>
                <w:color w:val="000000" w:themeColor="text1"/>
                <w:sz w:val="18"/>
                <w:szCs w:val="18"/>
              </w:rPr>
              <w:t>request</w:t>
            </w:r>
            <w:proofErr w:type="gramEnd"/>
          </w:p>
          <w:p w14:paraId="4053CE64" w14:textId="1D04B65D"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5C381D" w:rsidRPr="00580228"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shd w:val="clear" w:color="auto" w:fill="auto"/>
          </w:tcPr>
          <w:p w14:paraId="7ABE76A4" w14:textId="763D6B0B"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70" w:type="pct"/>
            <w:shd w:val="clear" w:color="auto" w:fill="auto"/>
          </w:tcPr>
          <w:p w14:paraId="2D406DAC" w14:textId="77777777" w:rsidR="005C381D" w:rsidRPr="00626159" w:rsidRDefault="005C381D" w:rsidP="005C381D">
            <w:pPr>
              <w:pStyle w:val="TableText"/>
              <w:rPr>
                <w:rStyle w:val="Blue"/>
                <w:rFonts w:cs="Calibri"/>
                <w:color w:val="000000" w:themeColor="text1"/>
                <w:sz w:val="18"/>
                <w:szCs w:val="18"/>
              </w:rPr>
            </w:pPr>
            <w:r w:rsidRPr="00626159">
              <w:rPr>
                <w:rStyle w:val="Blue"/>
                <w:rFonts w:cs="Calibri"/>
                <w:color w:val="000000" w:themeColor="text1"/>
                <w:sz w:val="18"/>
                <w:szCs w:val="18"/>
              </w:rPr>
              <w:t xml:space="preserve">MCERTS FPF Monitoring Point </w:t>
            </w:r>
          </w:p>
          <w:p w14:paraId="1BBC2FE3" w14:textId="77777777" w:rsidR="005C381D" w:rsidRPr="00626159" w:rsidRDefault="005C381D" w:rsidP="005C381D">
            <w:pPr>
              <w:pStyle w:val="TableText"/>
              <w:rPr>
                <w:rStyle w:val="Blue"/>
                <w:rFonts w:cs="Calibri"/>
                <w:color w:val="000000" w:themeColor="text1"/>
                <w:sz w:val="18"/>
                <w:szCs w:val="18"/>
              </w:rPr>
            </w:pPr>
            <w:r w:rsidRPr="00626159">
              <w:rPr>
                <w:rStyle w:val="Blue"/>
                <w:rFonts w:cs="Calibri"/>
                <w:color w:val="000000" w:themeColor="text1"/>
                <w:sz w:val="18"/>
                <w:szCs w:val="18"/>
              </w:rPr>
              <w:t>and</w:t>
            </w:r>
          </w:p>
          <w:p w14:paraId="77DA5F0C" w14:textId="430D17B2" w:rsidR="005C381D" w:rsidRPr="00626159" w:rsidRDefault="00577E33" w:rsidP="005C381D">
            <w:pPr>
              <w:pStyle w:val="TableText"/>
              <w:rPr>
                <w:rStyle w:val="Blue"/>
                <w:rFonts w:cs="Arial"/>
                <w:color w:val="000000" w:themeColor="text1"/>
                <w:sz w:val="18"/>
                <w:szCs w:val="18"/>
              </w:rPr>
            </w:pPr>
            <w:r w:rsidRPr="00626159">
              <w:rPr>
                <w:rStyle w:val="Blue"/>
                <w:rFonts w:cs="Calibri"/>
                <w:color w:val="000000" w:themeColor="text1"/>
                <w:sz w:val="18"/>
                <w:szCs w:val="18"/>
              </w:rPr>
              <w:t>Storm to Environment EDM Monitoring Point</w:t>
            </w:r>
          </w:p>
        </w:tc>
        <w:tc>
          <w:tcPr>
            <w:tcW w:w="1257" w:type="pct"/>
            <w:shd w:val="clear" w:color="auto" w:fill="auto"/>
          </w:tcPr>
          <w:p w14:paraId="3034B7D2" w14:textId="77777777"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From 01/01/2025:</w:t>
            </w:r>
          </w:p>
          <w:p w14:paraId="717CB8AC" w14:textId="77777777"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Annually</w:t>
            </w:r>
          </w:p>
          <w:p w14:paraId="0F7D37BD" w14:textId="58C57FF7" w:rsidR="005C381D" w:rsidRPr="00626159" w:rsidRDefault="005C381D" w:rsidP="005C381D">
            <w:pPr>
              <w:pStyle w:val="TableText"/>
              <w:rPr>
                <w:rStyle w:val="Blue"/>
                <w:rFonts w:cs="Arial"/>
                <w:color w:val="000000" w:themeColor="text1"/>
                <w:sz w:val="18"/>
                <w:szCs w:val="18"/>
              </w:rPr>
            </w:pPr>
            <w:r w:rsidRPr="00626159">
              <w:rPr>
                <w:rStyle w:val="Blue"/>
                <w:rFonts w:cs="Arial"/>
                <w:color w:val="000000" w:themeColor="text1"/>
                <w:sz w:val="18"/>
                <w:szCs w:val="18"/>
              </w:rPr>
              <w:t>Report to be submitted within 2 months</w:t>
            </w:r>
          </w:p>
        </w:tc>
        <w:tc>
          <w:tcPr>
            <w:tcW w:w="1005" w:type="pct"/>
            <w:shd w:val="clear" w:color="auto" w:fill="auto"/>
          </w:tcPr>
          <w:p w14:paraId="2BCB0CB6"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5C381D" w:rsidRPr="00580228" w:rsidRDefault="005C381D" w:rsidP="005C381D">
            <w:pPr>
              <w:pStyle w:val="TableText"/>
              <w:rPr>
                <w:rStyle w:val="Blue"/>
                <w:rFonts w:cs="Arial"/>
                <w:sz w:val="18"/>
                <w:szCs w:val="18"/>
              </w:rPr>
            </w:pP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6037AC3A"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2AA3187B" w:rsidR="00E7768E" w:rsidRPr="00626159" w:rsidRDefault="00E7768E" w:rsidP="00626159">
            <w:pPr>
              <w:pStyle w:val="TableText"/>
              <w:rPr>
                <w:rStyle w:val="Blue"/>
                <w:color w:val="000000" w:themeColor="text1"/>
                <w:sz w:val="18"/>
                <w:szCs w:val="18"/>
              </w:rPr>
            </w:pPr>
            <w:r w:rsidRPr="00626159">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626159" w:rsidRDefault="00E7768E" w:rsidP="00E7768E">
            <w:pPr>
              <w:pStyle w:val="TableText"/>
              <w:rPr>
                <w:rStyle w:val="Blue"/>
                <w:color w:val="000000" w:themeColor="text1"/>
                <w:sz w:val="18"/>
                <w:szCs w:val="18"/>
              </w:rPr>
            </w:pPr>
            <w:r w:rsidRPr="00626159">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4E7CA275" w:rsidR="00E7768E" w:rsidRPr="00626159" w:rsidRDefault="00E7768E" w:rsidP="00626159">
            <w:pPr>
              <w:pStyle w:val="TableText"/>
              <w:rPr>
                <w:rStyle w:val="Blue"/>
                <w:color w:val="000000" w:themeColor="text1"/>
                <w:sz w:val="18"/>
                <w:szCs w:val="18"/>
              </w:rPr>
            </w:pPr>
            <w:r w:rsidRPr="00626159">
              <w:rPr>
                <w:rStyle w:val="Blue"/>
                <w:color w:val="000000" w:themeColor="text1"/>
                <w:sz w:val="18"/>
                <w:szCs w:val="18"/>
              </w:rPr>
              <w:t>Storm overflow event recorder status (operational / not operational)</w:t>
            </w:r>
          </w:p>
        </w:tc>
        <w:tc>
          <w:tcPr>
            <w:tcW w:w="3123" w:type="pct"/>
            <w:shd w:val="clear" w:color="auto" w:fill="auto"/>
          </w:tcPr>
          <w:p w14:paraId="003AFD10" w14:textId="6AB2AA0C" w:rsidR="00E7768E" w:rsidRPr="00626159" w:rsidRDefault="00E7768E" w:rsidP="00E7768E">
            <w:pPr>
              <w:pStyle w:val="TableText"/>
              <w:rPr>
                <w:rStyle w:val="Blue"/>
                <w:rFonts w:cs="Arial"/>
                <w:color w:val="000000" w:themeColor="text1"/>
                <w:sz w:val="18"/>
                <w:szCs w:val="18"/>
              </w:rPr>
            </w:pPr>
            <w:r w:rsidRPr="00626159">
              <w:rPr>
                <w:rStyle w:val="Blue"/>
                <w:rFonts w:cs="Arial"/>
                <w:color w:val="000000" w:themeColor="text1"/>
                <w:sz w:val="18"/>
                <w:szCs w:val="18"/>
              </w:rPr>
              <w:t>Annual summary report or other form as agreed in writing by Natural Resources Wales</w:t>
            </w:r>
          </w:p>
          <w:p w14:paraId="5287B602" w14:textId="720AFF10" w:rsidR="00E7768E" w:rsidRPr="00626159" w:rsidRDefault="00E7768E" w:rsidP="00E7768E">
            <w:pPr>
              <w:pStyle w:val="TableText"/>
              <w:rPr>
                <w:rStyle w:val="Blue"/>
                <w:color w:val="000000" w:themeColor="text1"/>
                <w:sz w:val="18"/>
                <w:szCs w:val="18"/>
              </w:rPr>
            </w:pPr>
            <w:r w:rsidRPr="00626159">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E7F562D" w:rsidR="00926B5E" w:rsidRPr="00626159" w:rsidRDefault="00A97ED0" w:rsidP="00926B5E">
            <w:pPr>
              <w:pStyle w:val="TableText"/>
              <w:rPr>
                <w:color w:val="000000" w:themeColor="text1"/>
              </w:rPr>
            </w:pPr>
            <w:r w:rsidRPr="00626159">
              <w:rPr>
                <w:color w:val="000000" w:themeColor="text1"/>
              </w:rPr>
              <w:fldChar w:fldCharType="begin"/>
            </w:r>
            <w:r w:rsidRPr="00626159">
              <w:rPr>
                <w:color w:val="000000" w:themeColor="text1"/>
              </w:rPr>
              <w:instrText xml:space="preserve"> MERGEFIELD Permit_number </w:instrText>
            </w:r>
            <w:r w:rsidRPr="00626159">
              <w:rPr>
                <w:color w:val="000000" w:themeColor="text1"/>
              </w:rPr>
              <w:fldChar w:fldCharType="separate"/>
            </w:r>
            <w:r w:rsidR="00D53877" w:rsidRPr="00626159">
              <w:rPr>
                <w:noProof/>
                <w:color w:val="000000" w:themeColor="text1"/>
              </w:rPr>
              <w:t>CM0198601</w:t>
            </w:r>
            <w:r w:rsidRPr="00626159">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626159" w:rsidRDefault="00815D01" w:rsidP="00926B5E">
            <w:pPr>
              <w:pStyle w:val="TableText"/>
              <w:rPr>
                <w:color w:val="000000" w:themeColor="text1"/>
              </w:rPr>
            </w:pPr>
            <w:r w:rsidRPr="00626159">
              <w:rPr>
                <w:color w:val="000000" w:themeColor="text1"/>
              </w:rPr>
              <w:t>D</w:t>
            </w:r>
            <w:r w:rsidRPr="00626159">
              <w:rPr>
                <w:rFonts w:cstheme="minorHAnsi"/>
                <w:color w:val="000000" w:themeColor="text1"/>
              </w:rPr>
              <w:t>ŵ</w:t>
            </w:r>
            <w:r w:rsidRPr="00626159">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F19EB1C" w:rsidR="00926B5E" w:rsidRPr="00626159" w:rsidRDefault="00A97ED0" w:rsidP="00926B5E">
            <w:pPr>
              <w:pStyle w:val="TableText"/>
              <w:rPr>
                <w:color w:val="000000" w:themeColor="text1"/>
              </w:rPr>
            </w:pPr>
            <w:r w:rsidRPr="00626159">
              <w:rPr>
                <w:color w:val="000000" w:themeColor="text1"/>
              </w:rPr>
              <w:fldChar w:fldCharType="begin"/>
            </w:r>
            <w:r w:rsidRPr="00626159">
              <w:rPr>
                <w:color w:val="000000" w:themeColor="text1"/>
              </w:rPr>
              <w:instrText xml:space="preserve"> MERGEFIELD Site_name </w:instrText>
            </w:r>
            <w:r w:rsidRPr="00626159">
              <w:rPr>
                <w:color w:val="000000" w:themeColor="text1"/>
              </w:rPr>
              <w:fldChar w:fldCharType="separate"/>
            </w:r>
            <w:r w:rsidR="00D53877" w:rsidRPr="00626159">
              <w:rPr>
                <w:noProof/>
                <w:color w:val="000000" w:themeColor="text1"/>
              </w:rPr>
              <w:t>Storm Overflow at Llannerch-y-Môr SPS</w:t>
            </w:r>
            <w:r w:rsidRPr="00626159">
              <w:rPr>
                <w:color w:val="000000" w:themeColor="text1"/>
              </w:rPr>
              <w:fldChar w:fldCharType="end"/>
            </w:r>
            <w:r w:rsidRPr="00626159">
              <w:rPr>
                <w:color w:val="000000" w:themeColor="text1"/>
              </w:rPr>
              <w:t xml:space="preserve">, </w:t>
            </w:r>
            <w:r w:rsidRPr="00626159">
              <w:rPr>
                <w:color w:val="000000" w:themeColor="text1"/>
              </w:rPr>
              <w:fldChar w:fldCharType="begin"/>
            </w:r>
            <w:r w:rsidRPr="00626159">
              <w:rPr>
                <w:color w:val="000000" w:themeColor="text1"/>
              </w:rPr>
              <w:instrText xml:space="preserve"> MERGEFIELD DSI_ADD2 </w:instrText>
            </w:r>
            <w:r w:rsidRPr="00626159">
              <w:rPr>
                <w:color w:val="000000" w:themeColor="text1"/>
              </w:rPr>
              <w:fldChar w:fldCharType="separate"/>
            </w:r>
            <w:r w:rsidR="00D53877" w:rsidRPr="00626159">
              <w:rPr>
                <w:noProof/>
                <w:color w:val="000000" w:themeColor="text1"/>
              </w:rPr>
              <w:t>Fun Ship Access Road</w:t>
            </w:r>
            <w:r w:rsidRPr="00626159">
              <w:rPr>
                <w:color w:val="000000" w:themeColor="text1"/>
              </w:rPr>
              <w:fldChar w:fldCharType="end"/>
            </w:r>
            <w:r w:rsidRPr="00626159">
              <w:rPr>
                <w:color w:val="000000" w:themeColor="text1"/>
              </w:rPr>
              <w:t xml:space="preserve">, </w:t>
            </w:r>
            <w:r w:rsidRPr="00626159">
              <w:rPr>
                <w:color w:val="000000" w:themeColor="text1"/>
              </w:rPr>
              <w:fldChar w:fldCharType="begin"/>
            </w:r>
            <w:r w:rsidRPr="00626159">
              <w:rPr>
                <w:color w:val="000000" w:themeColor="text1"/>
              </w:rPr>
              <w:instrText xml:space="preserve"> MERGEFIELD DSI_ADD3 </w:instrText>
            </w:r>
            <w:r w:rsidRPr="00626159">
              <w:rPr>
                <w:color w:val="000000" w:themeColor="text1"/>
              </w:rPr>
              <w:fldChar w:fldCharType="separate"/>
            </w:r>
            <w:r w:rsidR="00D53877" w:rsidRPr="00626159">
              <w:rPr>
                <w:noProof/>
                <w:color w:val="000000" w:themeColor="text1"/>
              </w:rPr>
              <w:t>Off A548</w:t>
            </w:r>
            <w:r w:rsidRPr="00626159">
              <w:rPr>
                <w:color w:val="000000" w:themeColor="text1"/>
              </w:rPr>
              <w:fldChar w:fldCharType="end"/>
            </w:r>
            <w:r w:rsidRPr="00626159">
              <w:rPr>
                <w:color w:val="000000" w:themeColor="text1"/>
              </w:rPr>
              <w:t xml:space="preserve">, </w:t>
            </w:r>
            <w:r w:rsidRPr="00626159">
              <w:rPr>
                <w:color w:val="000000" w:themeColor="text1"/>
              </w:rPr>
              <w:fldChar w:fldCharType="begin"/>
            </w:r>
            <w:r w:rsidRPr="00626159">
              <w:rPr>
                <w:color w:val="000000" w:themeColor="text1"/>
              </w:rPr>
              <w:instrText xml:space="preserve"> MERGEFIELD DSI_ADD4 </w:instrText>
            </w:r>
            <w:r w:rsidRPr="00626159">
              <w:rPr>
                <w:color w:val="000000" w:themeColor="text1"/>
              </w:rPr>
              <w:fldChar w:fldCharType="separate"/>
            </w:r>
            <w:r w:rsidR="00D53877" w:rsidRPr="00626159">
              <w:rPr>
                <w:noProof/>
                <w:color w:val="000000" w:themeColor="text1"/>
              </w:rPr>
              <w:t>Llannerch-y-Môr</w:t>
            </w:r>
            <w:r w:rsidR="00626159" w:rsidRPr="00626159">
              <w:rPr>
                <w:noProof/>
                <w:color w:val="000000" w:themeColor="text1"/>
              </w:rPr>
              <w:t xml:space="preserve">, </w:t>
            </w:r>
            <w:r w:rsidR="00D53877" w:rsidRPr="00626159">
              <w:rPr>
                <w:noProof/>
                <w:color w:val="000000" w:themeColor="text1"/>
              </w:rPr>
              <w:t>Flintshire</w:t>
            </w:r>
            <w:r w:rsidRPr="00626159">
              <w:rPr>
                <w:color w:val="000000" w:themeColor="text1"/>
              </w:rPr>
              <w:fldChar w:fldCharType="end"/>
            </w:r>
            <w:r w:rsidRPr="00626159">
              <w:rPr>
                <w:color w:val="000000" w:themeColor="text1"/>
              </w:rPr>
              <w:t xml:space="preserve">, </w:t>
            </w:r>
            <w:r w:rsidRPr="00626159">
              <w:rPr>
                <w:color w:val="000000" w:themeColor="text1"/>
              </w:rPr>
              <w:fldChar w:fldCharType="begin"/>
            </w:r>
            <w:r w:rsidRPr="00626159">
              <w:rPr>
                <w:color w:val="000000" w:themeColor="text1"/>
              </w:rPr>
              <w:instrText xml:space="preserve"> MERGEFIELD DSI_POST_CODE </w:instrText>
            </w:r>
            <w:r w:rsidRPr="00626159">
              <w:rPr>
                <w:color w:val="000000" w:themeColor="text1"/>
              </w:rPr>
              <w:fldChar w:fldCharType="separate"/>
            </w:r>
            <w:r w:rsidR="00D53877" w:rsidRPr="00626159">
              <w:rPr>
                <w:noProof/>
                <w:color w:val="000000" w:themeColor="text1"/>
              </w:rPr>
              <w:t>CH8 9DX</w:t>
            </w:r>
            <w:r w:rsidRPr="00626159">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626159"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5B13700" w:rsidR="00926B5E" w:rsidRPr="00626159" w:rsidRDefault="00E7768E" w:rsidP="00626159">
            <w:pPr>
              <w:spacing w:before="60" w:after="60" w:line="240" w:lineRule="auto"/>
              <w:rPr>
                <w:color w:val="000000" w:themeColor="text1"/>
                <w:sz w:val="18"/>
                <w:szCs w:val="18"/>
              </w:rPr>
            </w:pPr>
            <w:r w:rsidRPr="00626159">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626159" w:rsidRDefault="00926B5E" w:rsidP="00926B5E">
            <w:pPr>
              <w:pStyle w:val="TableText"/>
              <w:rPr>
                <w:color w:val="000000" w:themeColor="text1"/>
                <w:sz w:val="18"/>
                <w:szCs w:val="18"/>
              </w:rPr>
            </w:pPr>
            <w:r w:rsidRPr="00626159">
              <w:rPr>
                <w:color w:val="000000" w:themeColor="text1"/>
                <w:sz w:val="18"/>
                <w:szCs w:val="18"/>
              </w:rPr>
              <w:t>Date and time of the event</w:t>
            </w:r>
          </w:p>
        </w:tc>
        <w:tc>
          <w:tcPr>
            <w:tcW w:w="3516" w:type="pct"/>
          </w:tcPr>
          <w:p w14:paraId="2F4AEEC8" w14:textId="77777777" w:rsidR="00926B5E" w:rsidRPr="00626159"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2D437FD0" w14:textId="77777777" w:rsidR="002D06FF" w:rsidRPr="008A4F2C" w:rsidRDefault="002D06FF" w:rsidP="002D06FF">
      <w:pPr>
        <w:ind w:left="567"/>
        <w:rPr>
          <w:rFonts w:ascii="Arial" w:hAnsi="Arial" w:cs="Arial"/>
          <w:sz w:val="18"/>
          <w:szCs w:val="18"/>
        </w:rPr>
      </w:pPr>
      <w:r w:rsidRPr="008A4F2C">
        <w:rPr>
          <w:rFonts w:ascii="Arial" w:hAnsi="Arial" w:cs="Arial"/>
          <w:sz w:val="18"/>
          <w:szCs w:val="18"/>
        </w:rPr>
        <w:t>“accident” means an accident that may result in pollution.</w:t>
      </w:r>
    </w:p>
    <w:p w14:paraId="118B12D3" w14:textId="77777777" w:rsidR="002D06FF" w:rsidRPr="008A4F2C" w:rsidRDefault="002D06FF" w:rsidP="002D06FF">
      <w:pPr>
        <w:ind w:left="567"/>
        <w:rPr>
          <w:rFonts w:ascii="Arial" w:hAnsi="Arial" w:cs="Arial"/>
          <w:sz w:val="18"/>
          <w:szCs w:val="18"/>
        </w:rPr>
      </w:pPr>
      <w:r w:rsidRPr="008A4F2C">
        <w:rPr>
          <w:rFonts w:ascii="Arial" w:hAnsi="Arial" w:cs="Arial"/>
          <w:sz w:val="18"/>
          <w:szCs w:val="18"/>
        </w:rPr>
        <w:t>“annually” means once every year.</w:t>
      </w:r>
    </w:p>
    <w:p w14:paraId="1F5DEE57" w14:textId="77777777" w:rsidR="002D06FF" w:rsidRPr="008A4F2C" w:rsidRDefault="002D06FF" w:rsidP="002D06FF">
      <w:pPr>
        <w:ind w:left="567"/>
        <w:rPr>
          <w:rFonts w:ascii="Arial" w:hAnsi="Arial" w:cs="Arial"/>
          <w:sz w:val="18"/>
          <w:szCs w:val="18"/>
        </w:rPr>
      </w:pPr>
      <w:r w:rsidRPr="008A4F2C">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18D303B" w14:textId="77777777" w:rsidR="002D06FF" w:rsidRPr="008A4F2C" w:rsidRDefault="002D06FF" w:rsidP="002D06FF">
      <w:pPr>
        <w:pStyle w:val="BodyTextIndent"/>
        <w:tabs>
          <w:tab w:val="left" w:pos="1418"/>
        </w:tabs>
        <w:spacing w:before="120" w:line="276" w:lineRule="auto"/>
        <w:ind w:left="567"/>
        <w:jc w:val="left"/>
        <w:rPr>
          <w:rFonts w:ascii="Arial" w:hAnsi="Arial" w:cs="Arial"/>
          <w:sz w:val="18"/>
          <w:szCs w:val="18"/>
        </w:rPr>
      </w:pPr>
      <w:r w:rsidRPr="008A4F2C">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0804337" w14:textId="77777777" w:rsidR="002D06FF" w:rsidRPr="008A4F2C" w:rsidRDefault="002D06FF" w:rsidP="002D06FF">
      <w:pPr>
        <w:ind w:left="567"/>
        <w:rPr>
          <w:rFonts w:ascii="Arial" w:hAnsi="Arial" w:cs="Arial"/>
          <w:sz w:val="18"/>
          <w:szCs w:val="18"/>
        </w:rPr>
      </w:pPr>
      <w:r w:rsidRPr="008A4F2C">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39F7184" w14:textId="77777777" w:rsidR="002D06FF" w:rsidRPr="008A4F2C" w:rsidRDefault="002D06FF" w:rsidP="002D06FF">
      <w:pPr>
        <w:ind w:left="567"/>
        <w:rPr>
          <w:rFonts w:ascii="Arial" w:hAnsi="Arial" w:cs="Arial"/>
          <w:sz w:val="18"/>
          <w:szCs w:val="18"/>
        </w:rPr>
      </w:pPr>
      <w:r w:rsidRPr="008A4F2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D2BB4D" w14:textId="77777777" w:rsidR="002D06FF" w:rsidRPr="008A4F2C" w:rsidRDefault="002D06FF" w:rsidP="002D06FF">
      <w:pPr>
        <w:pStyle w:val="BodyTextIndent"/>
        <w:spacing w:before="120" w:line="276" w:lineRule="auto"/>
        <w:ind w:left="567"/>
        <w:jc w:val="left"/>
        <w:rPr>
          <w:rFonts w:ascii="Arial" w:hAnsi="Arial" w:cs="Arial"/>
          <w:sz w:val="18"/>
          <w:szCs w:val="18"/>
        </w:rPr>
      </w:pPr>
      <w:r w:rsidRPr="008A4F2C">
        <w:rPr>
          <w:rFonts w:ascii="Arial" w:hAnsi="Arial" w:cs="Arial"/>
          <w:sz w:val="18"/>
          <w:szCs w:val="18"/>
        </w:rPr>
        <w:t>“event recorder" a recorder which records the start time and end time of individual overflow events.</w:t>
      </w:r>
    </w:p>
    <w:p w14:paraId="0D687DD3" w14:textId="26CFE9D2" w:rsidR="002D06FF" w:rsidRPr="008A4F2C" w:rsidRDefault="002D06FF" w:rsidP="002D06FF">
      <w:pPr>
        <w:pStyle w:val="BodyTextIndent"/>
        <w:spacing w:before="120" w:line="276" w:lineRule="auto"/>
        <w:ind w:left="567"/>
        <w:rPr>
          <w:rFonts w:ascii="Arial" w:hAnsi="Arial" w:cs="Arial"/>
          <w:sz w:val="18"/>
          <w:szCs w:val="18"/>
        </w:rPr>
      </w:pPr>
      <w:r w:rsidRPr="008A4F2C">
        <w:rPr>
          <w:rFonts w:ascii="Arial" w:hAnsi="Arial" w:cs="Arial"/>
          <w:sz w:val="18"/>
          <w:szCs w:val="18"/>
        </w:rPr>
        <w:t>“flow passed forward” for the purposes of co</w:t>
      </w:r>
      <w:r w:rsidRPr="008A4F2C">
        <w:rPr>
          <w:rFonts w:ascii="Arial" w:hAnsi="Arial" w:cs="Arial"/>
          <w:color w:val="000000" w:themeColor="text1"/>
          <w:sz w:val="18"/>
          <w:szCs w:val="18"/>
        </w:rPr>
        <w:t>nditions 2.3.</w:t>
      </w:r>
      <w:r>
        <w:rPr>
          <w:rFonts w:ascii="Arial" w:hAnsi="Arial" w:cs="Arial"/>
          <w:color w:val="000000" w:themeColor="text1"/>
          <w:sz w:val="18"/>
          <w:szCs w:val="18"/>
        </w:rPr>
        <w:t>1</w:t>
      </w:r>
      <w:r w:rsidRPr="008A4F2C">
        <w:rPr>
          <w:rFonts w:ascii="Arial" w:hAnsi="Arial" w:cs="Arial"/>
          <w:color w:val="000000" w:themeColor="text1"/>
          <w:sz w:val="18"/>
          <w:szCs w:val="18"/>
        </w:rPr>
        <w:t xml:space="preserve"> and 3.1.2 means, the rate of flow (litres per second) of the </w:t>
      </w:r>
      <w:proofErr w:type="gramStart"/>
      <w:r w:rsidRPr="008A4F2C">
        <w:rPr>
          <w:rFonts w:ascii="Arial" w:hAnsi="Arial" w:cs="Arial"/>
          <w:color w:val="000000" w:themeColor="text1"/>
          <w:sz w:val="18"/>
          <w:szCs w:val="18"/>
        </w:rPr>
        <w:t>waste water</w:t>
      </w:r>
      <w:proofErr w:type="gramEnd"/>
      <w:r w:rsidRPr="008A4F2C">
        <w:rPr>
          <w:rFonts w:ascii="Arial" w:hAnsi="Arial" w:cs="Arial"/>
          <w:color w:val="000000" w:themeColor="text1"/>
          <w:sz w:val="18"/>
          <w:szCs w:val="18"/>
        </w:rPr>
        <w:t xml:space="preserve"> arriving at the overflow from its upstream collection </w:t>
      </w:r>
      <w:r w:rsidRPr="008A4F2C">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7CAFBD13" w14:textId="77777777" w:rsidR="002D06FF" w:rsidRPr="008A4F2C" w:rsidRDefault="002D06FF" w:rsidP="002D06FF">
      <w:pPr>
        <w:ind w:left="567"/>
        <w:rPr>
          <w:rFonts w:ascii="Arial" w:hAnsi="Arial" w:cs="Arial"/>
          <w:sz w:val="18"/>
          <w:szCs w:val="18"/>
        </w:rPr>
      </w:pPr>
      <w:r w:rsidRPr="008A4F2C">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7CF56F4B" w14:textId="77777777" w:rsidR="002D06FF" w:rsidRPr="008A4F2C" w:rsidRDefault="002D06FF" w:rsidP="002D06FF">
      <w:pPr>
        <w:ind w:left="567"/>
        <w:rPr>
          <w:rFonts w:ascii="Arial" w:hAnsi="Arial" w:cs="Arial"/>
          <w:iCs/>
          <w:sz w:val="18"/>
          <w:szCs w:val="18"/>
        </w:rPr>
      </w:pPr>
      <w:r w:rsidRPr="008A4F2C">
        <w:rPr>
          <w:rFonts w:ascii="Arial" w:hAnsi="Arial" w:cs="Arial"/>
          <w:iCs/>
          <w:sz w:val="18"/>
          <w:szCs w:val="18"/>
        </w:rPr>
        <w:t>“good flow data for at least 90% of each day” means at least 87 fifteen minute or 648 two-minute flow readings are flagged as good in a day.</w:t>
      </w:r>
    </w:p>
    <w:p w14:paraId="6EBB97F0" w14:textId="77777777" w:rsidR="002D06FF" w:rsidRPr="008A4F2C" w:rsidRDefault="002D06FF" w:rsidP="002D06FF">
      <w:pPr>
        <w:ind w:left="567"/>
        <w:rPr>
          <w:rFonts w:ascii="Arial" w:eastAsiaTheme="majorEastAsia" w:hAnsi="Arial" w:cs="Arial"/>
          <w:sz w:val="18"/>
          <w:szCs w:val="18"/>
        </w:rPr>
      </w:pPr>
      <w:r w:rsidRPr="008A4F2C">
        <w:rPr>
          <w:rStyle w:val="Red"/>
          <w:rFonts w:ascii="Arial" w:eastAsiaTheme="majorEastAsia" w:hAnsi="Arial" w:cs="Arial"/>
          <w:color w:val="auto"/>
          <w:sz w:val="18"/>
          <w:szCs w:val="18"/>
        </w:rPr>
        <w:t>“MCERTS” means the Environment Agency’s Monitoring Certification Scheme.</w:t>
      </w:r>
    </w:p>
    <w:p w14:paraId="2DC0D098" w14:textId="77777777" w:rsidR="002D06FF" w:rsidRPr="008A4F2C" w:rsidRDefault="002D06FF" w:rsidP="002D06FF">
      <w:pPr>
        <w:ind w:left="567"/>
        <w:rPr>
          <w:rStyle w:val="Red"/>
          <w:rFonts w:ascii="Arial" w:hAnsi="Arial" w:cs="Arial"/>
          <w:color w:val="auto"/>
          <w:sz w:val="18"/>
          <w:szCs w:val="18"/>
        </w:rPr>
      </w:pPr>
      <w:r w:rsidRPr="008A4F2C">
        <w:rPr>
          <w:rStyle w:val="Red"/>
          <w:rFonts w:ascii="Arial" w:hAnsi="Arial" w:cs="Arial"/>
          <w:color w:val="auto"/>
          <w:sz w:val="18"/>
          <w:szCs w:val="18"/>
        </w:rPr>
        <w:t xml:space="preserve">“minimum screen capacity flow” means the minimum flow passed through the screens to the outfall when the screen bypass operates. </w:t>
      </w:r>
    </w:p>
    <w:p w14:paraId="590F1B2D" w14:textId="77777777" w:rsidR="002D06FF" w:rsidRPr="008A4F2C" w:rsidRDefault="002D06FF" w:rsidP="002D06FF">
      <w:pPr>
        <w:ind w:left="567"/>
        <w:rPr>
          <w:rStyle w:val="Red"/>
          <w:rFonts w:ascii="Arial" w:hAnsi="Arial" w:cs="Arial"/>
          <w:color w:val="auto"/>
          <w:sz w:val="18"/>
          <w:szCs w:val="18"/>
        </w:rPr>
      </w:pPr>
      <w:r w:rsidRPr="008A4F2C">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339283E3" w14:textId="77777777" w:rsidR="002D06FF" w:rsidRPr="008A4F2C" w:rsidRDefault="002D06FF" w:rsidP="002D06FF">
      <w:pPr>
        <w:ind w:left="567"/>
        <w:rPr>
          <w:rStyle w:val="Red"/>
          <w:rFonts w:ascii="Arial" w:hAnsi="Arial" w:cs="Arial"/>
          <w:color w:val="auto"/>
          <w:sz w:val="18"/>
          <w:szCs w:val="18"/>
        </w:rPr>
      </w:pPr>
      <w:r w:rsidRPr="008A4F2C">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DA5C95" w14:textId="77777777" w:rsidR="002D06FF" w:rsidRPr="008A4F2C" w:rsidRDefault="002D06FF" w:rsidP="002D06FF">
      <w:pPr>
        <w:ind w:left="567"/>
        <w:rPr>
          <w:rFonts w:ascii="Arial" w:hAnsi="Arial" w:cs="Arial"/>
          <w:iCs/>
          <w:sz w:val="18"/>
          <w:szCs w:val="18"/>
          <w:lang w:eastAsia="en-GB"/>
        </w:rPr>
      </w:pPr>
      <w:r w:rsidRPr="008A4F2C">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521E6DAF" w14:textId="77777777" w:rsidR="002D06FF" w:rsidRPr="008A4F2C" w:rsidRDefault="002D06FF" w:rsidP="002D06FF">
      <w:pPr>
        <w:ind w:left="567"/>
        <w:rPr>
          <w:rFonts w:ascii="Arial" w:hAnsi="Arial" w:cs="Arial"/>
          <w:iCs/>
          <w:sz w:val="18"/>
          <w:szCs w:val="18"/>
          <w:lang w:eastAsia="en-GB"/>
        </w:rPr>
      </w:pPr>
      <w:r w:rsidRPr="008A4F2C">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7462BD32" w14:textId="77777777" w:rsidR="002D06FF" w:rsidRPr="008A4F2C" w:rsidRDefault="002D06FF" w:rsidP="002D06FF">
      <w:pPr>
        <w:pStyle w:val="Default"/>
        <w:spacing w:before="120" w:after="120" w:line="276" w:lineRule="auto"/>
        <w:ind w:left="567"/>
        <w:rPr>
          <w:color w:val="auto"/>
          <w:sz w:val="18"/>
          <w:szCs w:val="18"/>
        </w:rPr>
      </w:pPr>
      <w:r w:rsidRPr="008A4F2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B011337" w14:textId="77777777" w:rsidR="002D06FF" w:rsidRPr="008A4F2C" w:rsidRDefault="002D06FF" w:rsidP="002D06FF">
      <w:pPr>
        <w:pStyle w:val="BodyTextIndent"/>
        <w:tabs>
          <w:tab w:val="left" w:pos="1418"/>
        </w:tabs>
        <w:spacing w:before="120" w:line="276" w:lineRule="auto"/>
        <w:ind w:left="567"/>
        <w:rPr>
          <w:rFonts w:ascii="Arial" w:hAnsi="Arial" w:cs="Arial"/>
          <w:sz w:val="18"/>
          <w:szCs w:val="18"/>
        </w:rPr>
      </w:pPr>
      <w:r w:rsidRPr="008A4F2C">
        <w:rPr>
          <w:rFonts w:ascii="Arial" w:hAnsi="Arial" w:cs="Arial"/>
          <w:sz w:val="18"/>
          <w:szCs w:val="18"/>
        </w:rPr>
        <w:t>“overflow event” any individual operation, of any duration, of the event recorder or any recorded discharge of sewage from the outfall.</w:t>
      </w:r>
    </w:p>
    <w:p w14:paraId="434AD5C2" w14:textId="77777777" w:rsidR="002D06FF" w:rsidRPr="008A4F2C" w:rsidRDefault="002D06FF" w:rsidP="002D06FF">
      <w:pPr>
        <w:ind w:left="567"/>
        <w:rPr>
          <w:rFonts w:ascii="Arial" w:hAnsi="Arial" w:cs="Arial"/>
          <w:sz w:val="18"/>
          <w:szCs w:val="18"/>
        </w:rPr>
      </w:pPr>
      <w:r w:rsidRPr="008A4F2C">
        <w:rPr>
          <w:rFonts w:ascii="Arial" w:hAnsi="Arial" w:cs="Arial"/>
          <w:sz w:val="18"/>
          <w:szCs w:val="18"/>
        </w:rPr>
        <w:t>“overflow setting” means the minimum flow passed forward to the continuation sewer when the overflow operates.</w:t>
      </w:r>
    </w:p>
    <w:p w14:paraId="28F756D5" w14:textId="77777777" w:rsidR="002D06FF" w:rsidRPr="008A4F2C" w:rsidRDefault="002D06FF" w:rsidP="002D06FF">
      <w:pPr>
        <w:ind w:left="567"/>
        <w:rPr>
          <w:rFonts w:ascii="Arial" w:hAnsi="Arial" w:cs="Arial"/>
          <w:sz w:val="18"/>
          <w:szCs w:val="18"/>
        </w:rPr>
      </w:pPr>
      <w:r w:rsidRPr="008A4F2C">
        <w:rPr>
          <w:rFonts w:ascii="Arial" w:hAnsi="Arial" w:cs="Arial"/>
          <w:sz w:val="18"/>
          <w:szCs w:val="18"/>
        </w:rPr>
        <w:lastRenderedPageBreak/>
        <w:t>“quarter” means a calendar year quarter commencing on 1 January, 1 April, 1 July or 1 October.</w:t>
      </w:r>
    </w:p>
    <w:p w14:paraId="33CAFDAD" w14:textId="77777777" w:rsidR="002D06FF" w:rsidRPr="008A4F2C" w:rsidRDefault="002D06FF" w:rsidP="002D06FF">
      <w:pPr>
        <w:ind w:left="567"/>
        <w:rPr>
          <w:rFonts w:ascii="Arial" w:hAnsi="Arial" w:cs="Arial"/>
          <w:sz w:val="18"/>
          <w:szCs w:val="18"/>
          <w:lang w:eastAsia="en-GB"/>
        </w:rPr>
      </w:pPr>
      <w:r w:rsidRPr="008A4F2C">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0D729697" w14:textId="77777777" w:rsidR="002D06FF" w:rsidRPr="008A4F2C" w:rsidRDefault="002D06FF" w:rsidP="002D06FF">
      <w:pPr>
        <w:ind w:left="567"/>
        <w:rPr>
          <w:rFonts w:ascii="Arial" w:hAnsi="Arial" w:cs="Arial"/>
          <w:sz w:val="16"/>
          <w:szCs w:val="18"/>
        </w:rPr>
      </w:pPr>
      <w:r w:rsidRPr="008A4F2C">
        <w:rPr>
          <w:rFonts w:ascii="Arial" w:hAnsi="Arial" w:cs="Arial"/>
          <w:sz w:val="18"/>
          <w:szCs w:val="18"/>
        </w:rPr>
        <w:t>“significant pollution” means</w:t>
      </w:r>
      <w:r w:rsidRPr="008A4F2C">
        <w:rPr>
          <w:rFonts w:ascii="Arial" w:hAnsi="Arial" w:cs="Arial"/>
          <w:sz w:val="18"/>
        </w:rPr>
        <w:t xml:space="preserve"> a high-level impact incident as indicated by NRW incident classification system.</w:t>
      </w:r>
    </w:p>
    <w:p w14:paraId="0007CFF0" w14:textId="77777777" w:rsidR="002D06FF" w:rsidRPr="008A4F2C" w:rsidRDefault="002D06FF" w:rsidP="002D06FF">
      <w:pPr>
        <w:pStyle w:val="BodyTextIndent"/>
        <w:tabs>
          <w:tab w:val="left" w:pos="1418"/>
        </w:tabs>
        <w:spacing w:before="120" w:line="276" w:lineRule="auto"/>
        <w:ind w:left="567"/>
        <w:rPr>
          <w:rFonts w:ascii="Arial" w:hAnsi="Arial" w:cs="Arial"/>
          <w:sz w:val="18"/>
          <w:szCs w:val="18"/>
        </w:rPr>
      </w:pPr>
      <w:bookmarkStart w:id="8" w:name="OLE_LINK1"/>
      <w:bookmarkStart w:id="9" w:name="OLE_LINK2"/>
      <w:r w:rsidRPr="008A4F2C">
        <w:rPr>
          <w:rFonts w:ascii="Arial" w:hAnsi="Arial" w:cs="Arial"/>
          <w:sz w:val="18"/>
          <w:szCs w:val="18"/>
        </w:rPr>
        <w:t>“significant spill” any spill that has not been demonstrated to have been, or measured as being, less than 50 m</w:t>
      </w:r>
      <w:r w:rsidRPr="008A4F2C">
        <w:rPr>
          <w:rFonts w:ascii="Arial" w:hAnsi="Arial" w:cs="Arial"/>
          <w:sz w:val="18"/>
          <w:szCs w:val="18"/>
          <w:vertAlign w:val="superscript"/>
        </w:rPr>
        <w:t>3</w:t>
      </w:r>
      <w:r w:rsidRPr="008A4F2C">
        <w:rPr>
          <w:rFonts w:ascii="Arial" w:hAnsi="Arial" w:cs="Arial"/>
          <w:sz w:val="18"/>
          <w:szCs w:val="18"/>
        </w:rPr>
        <w:t xml:space="preserve"> in volume.</w:t>
      </w:r>
      <w:bookmarkEnd w:id="8"/>
      <w:bookmarkEnd w:id="9"/>
    </w:p>
    <w:p w14:paraId="46C0DCB0" w14:textId="77777777" w:rsidR="002D06FF" w:rsidRPr="008A4F2C" w:rsidRDefault="002D06FF" w:rsidP="002D06FF">
      <w:pPr>
        <w:pStyle w:val="BodyTextIndent"/>
        <w:tabs>
          <w:tab w:val="left" w:pos="1418"/>
        </w:tabs>
        <w:spacing w:before="120" w:line="276" w:lineRule="auto"/>
        <w:ind w:left="567"/>
        <w:rPr>
          <w:rFonts w:ascii="Arial" w:hAnsi="Arial" w:cs="Arial"/>
          <w:sz w:val="18"/>
          <w:szCs w:val="18"/>
        </w:rPr>
      </w:pPr>
      <w:bookmarkStart w:id="10" w:name="_Hlk13661209"/>
      <w:r w:rsidRPr="008A4F2C">
        <w:rPr>
          <w:rFonts w:ascii="Arial" w:hAnsi="Arial" w:cs="Arial"/>
          <w:sz w:val="18"/>
          <w:szCs w:val="18"/>
        </w:rPr>
        <w:t>“SOAF” means Storm Overflow Assessment Framework.</w:t>
      </w:r>
    </w:p>
    <w:bookmarkEnd w:id="10"/>
    <w:p w14:paraId="583CC2B0" w14:textId="77777777" w:rsidR="00AC01E2" w:rsidRPr="008A4F2C" w:rsidRDefault="00AC01E2" w:rsidP="00AC01E2">
      <w:pPr>
        <w:pStyle w:val="BodyTextIndent"/>
        <w:tabs>
          <w:tab w:val="left" w:pos="1418"/>
        </w:tabs>
        <w:spacing w:before="120" w:line="276" w:lineRule="auto"/>
        <w:ind w:left="567"/>
        <w:jc w:val="left"/>
        <w:rPr>
          <w:rFonts w:ascii="Arial" w:hAnsi="Arial" w:cs="Arial"/>
          <w:iCs/>
          <w:sz w:val="18"/>
          <w:szCs w:val="18"/>
        </w:rPr>
      </w:pPr>
      <w:r w:rsidRPr="008A4F2C">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w:t>
      </w:r>
      <w:r w:rsidRPr="008A4F2C">
        <w:rPr>
          <w:rFonts w:ascii="Arial" w:hAnsi="Arial" w:cs="Arial"/>
          <w:iCs/>
          <w:color w:val="000000" w:themeColor="text1"/>
          <w:sz w:val="18"/>
          <w:szCs w:val="18"/>
        </w:rPr>
        <w:t xml:space="preserve"> operator. Allowances for time delays in flow response through the WwTW are </w:t>
      </w:r>
      <w:proofErr w:type="gramStart"/>
      <w:r w:rsidRPr="008A4F2C">
        <w:rPr>
          <w:rFonts w:ascii="Arial" w:hAnsi="Arial" w:cs="Arial"/>
          <w:iCs/>
          <w:color w:val="000000" w:themeColor="text1"/>
          <w:sz w:val="18"/>
          <w:szCs w:val="18"/>
        </w:rPr>
        <w:t>taken into account</w:t>
      </w:r>
      <w:proofErr w:type="gramEnd"/>
      <w:r w:rsidRPr="008A4F2C">
        <w:rPr>
          <w:rFonts w:ascii="Arial" w:hAnsi="Arial" w:cs="Arial"/>
          <w:iCs/>
          <w:color w:val="000000" w:themeColor="text1"/>
          <w:sz w:val="18"/>
          <w:szCs w:val="18"/>
        </w:rPr>
        <w:t xml:space="preserve"> by condition 3.1.2.</w:t>
      </w:r>
    </w:p>
    <w:p w14:paraId="6FDF361C" w14:textId="77777777" w:rsidR="002D06FF" w:rsidRPr="008A4F2C" w:rsidRDefault="002D06FF" w:rsidP="002D06FF">
      <w:pPr>
        <w:ind w:left="567"/>
        <w:rPr>
          <w:rFonts w:ascii="Arial" w:hAnsi="Arial" w:cs="Arial"/>
          <w:sz w:val="18"/>
          <w:szCs w:val="18"/>
        </w:rPr>
      </w:pPr>
      <w:r w:rsidRPr="008A4F2C">
        <w:rPr>
          <w:rFonts w:ascii="Arial" w:hAnsi="Arial" w:cs="Arial"/>
          <w:sz w:val="18"/>
          <w:szCs w:val="18"/>
        </w:rPr>
        <w:t>“year” means calendar year ending 31 December.</w:t>
      </w:r>
    </w:p>
    <w:p w14:paraId="05738E51" w14:textId="77777777" w:rsidR="005D13B7" w:rsidRDefault="005D13B7">
      <w:pPr>
        <w:spacing w:before="0" w:after="0" w:line="240" w:lineRule="auto"/>
        <w:rPr>
          <w:rFonts w:asciiTheme="majorHAnsi" w:eastAsiaTheme="majorEastAsia" w:hAnsiTheme="majorHAnsi" w:cstheme="majorBidi"/>
          <w:b/>
          <w:bCs/>
          <w:sz w:val="36"/>
          <w:szCs w:val="28"/>
        </w:rPr>
      </w:pPr>
      <w:r>
        <w:br w:type="page"/>
      </w:r>
    </w:p>
    <w:p w14:paraId="713F580A" w14:textId="314A2B80" w:rsidR="00926B5E" w:rsidRDefault="007E4630" w:rsidP="00A9057C">
      <w:pPr>
        <w:pStyle w:val="Heading1"/>
        <w:ind w:left="567"/>
      </w:pPr>
      <w:r>
        <w:rPr>
          <w:noProof/>
        </w:rPr>
        <w:lastRenderedPageBreak/>
        <w:drawing>
          <wp:anchor distT="0" distB="0" distL="114300" distR="114300" simplePos="0" relativeHeight="251661312" behindDoc="0" locked="0" layoutInCell="1" allowOverlap="1" wp14:anchorId="2B9F8C00" wp14:editId="7F7639CC">
            <wp:simplePos x="0" y="0"/>
            <wp:positionH relativeFrom="column">
              <wp:posOffset>379095</wp:posOffset>
            </wp:positionH>
            <wp:positionV relativeFrom="paragraph">
              <wp:posOffset>457200</wp:posOffset>
            </wp:positionV>
            <wp:extent cx="4120515" cy="3886200"/>
            <wp:effectExtent l="0" t="0" r="0" b="0"/>
            <wp:wrapTight wrapText="bothSides">
              <wp:wrapPolygon edited="0">
                <wp:start x="0" y="0"/>
                <wp:lineTo x="0" y="21494"/>
                <wp:lineTo x="21470" y="21494"/>
                <wp:lineTo x="21470" y="0"/>
                <wp:lineTo x="0" y="0"/>
              </wp:wrapPolygon>
            </wp:wrapTight>
            <wp:docPr id="3" name="Picture 2">
              <a:extLst xmlns:a="http://schemas.openxmlformats.org/drawingml/2006/main">
                <a:ext uri="{FF2B5EF4-FFF2-40B4-BE49-F238E27FC236}">
                  <a16:creationId xmlns:a16="http://schemas.microsoft.com/office/drawing/2014/main" id="{49C5FBC5-3028-305D-503B-D20CC9CF79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9C5FBC5-3028-305D-503B-D20CC9CF794F}"/>
                        </a:ext>
                      </a:extLst>
                    </pic:cNvPr>
                    <pic:cNvPicPr>
                      <a:picLocks noChangeAspect="1"/>
                    </pic:cNvPicPr>
                  </pic:nvPicPr>
                  <pic:blipFill>
                    <a:blip r:embed="rId15"/>
                    <a:stretch>
                      <a:fillRect/>
                    </a:stretch>
                  </pic:blipFill>
                  <pic:spPr>
                    <a:xfrm>
                      <a:off x="0" y="0"/>
                      <a:ext cx="4120515" cy="38862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r w:rsidR="0078190B">
        <w:t>s</w:t>
      </w:r>
    </w:p>
    <w:p w14:paraId="0096AFF9" w14:textId="17440273" w:rsidR="00815D01" w:rsidRPr="00A97ED0" w:rsidRDefault="00815D01" w:rsidP="00A9057C">
      <w:pPr>
        <w:pStyle w:val="Heading1"/>
        <w:ind w:left="567"/>
        <w:rPr>
          <w:b w:val="0"/>
        </w:rPr>
      </w:pPr>
    </w:p>
    <w:p w14:paraId="070AB7C9" w14:textId="1FD0DC66" w:rsidR="00815D01" w:rsidRPr="00815D01" w:rsidRDefault="00815D01" w:rsidP="00A9057C">
      <w:pPr>
        <w:pStyle w:val="Heading1"/>
        <w:ind w:left="567"/>
      </w:pPr>
    </w:p>
    <w:p w14:paraId="27F9D9C1" w14:textId="77777777" w:rsidR="007E4630" w:rsidRDefault="007E4630" w:rsidP="000152F0">
      <w:pPr>
        <w:ind w:left="567"/>
        <w:rPr>
          <w:rFonts w:ascii="Arial" w:hAnsi="Arial"/>
          <w:szCs w:val="20"/>
        </w:rPr>
      </w:pPr>
    </w:p>
    <w:p w14:paraId="63D7D1CE" w14:textId="77777777" w:rsidR="007E4630" w:rsidRDefault="007E4630" w:rsidP="000152F0">
      <w:pPr>
        <w:ind w:left="567"/>
        <w:rPr>
          <w:rFonts w:ascii="Arial" w:hAnsi="Arial"/>
          <w:szCs w:val="20"/>
        </w:rPr>
      </w:pPr>
    </w:p>
    <w:p w14:paraId="2258A2F1" w14:textId="77777777" w:rsidR="007E4630" w:rsidRDefault="007E4630" w:rsidP="000152F0">
      <w:pPr>
        <w:ind w:left="567"/>
        <w:rPr>
          <w:rFonts w:ascii="Arial" w:hAnsi="Arial"/>
          <w:szCs w:val="20"/>
        </w:rPr>
      </w:pPr>
    </w:p>
    <w:p w14:paraId="5FFC5A93" w14:textId="77777777" w:rsidR="007E4630" w:rsidRDefault="007E4630" w:rsidP="000152F0">
      <w:pPr>
        <w:ind w:left="567"/>
        <w:rPr>
          <w:rFonts w:ascii="Arial" w:hAnsi="Arial"/>
          <w:szCs w:val="20"/>
        </w:rPr>
      </w:pPr>
    </w:p>
    <w:p w14:paraId="52031751" w14:textId="77777777" w:rsidR="007E4630" w:rsidRDefault="007E4630" w:rsidP="000152F0">
      <w:pPr>
        <w:ind w:left="567"/>
        <w:rPr>
          <w:rFonts w:ascii="Arial" w:hAnsi="Arial"/>
          <w:szCs w:val="20"/>
        </w:rPr>
      </w:pPr>
    </w:p>
    <w:p w14:paraId="7EF55877" w14:textId="77777777" w:rsidR="007E4630" w:rsidRDefault="007E4630" w:rsidP="000152F0">
      <w:pPr>
        <w:ind w:left="567"/>
        <w:rPr>
          <w:rFonts w:ascii="Arial" w:hAnsi="Arial"/>
          <w:szCs w:val="20"/>
        </w:rPr>
      </w:pPr>
    </w:p>
    <w:p w14:paraId="506884D7" w14:textId="77777777" w:rsidR="007E4630" w:rsidRDefault="007E4630" w:rsidP="000152F0">
      <w:pPr>
        <w:ind w:left="567"/>
        <w:rPr>
          <w:rFonts w:ascii="Arial" w:hAnsi="Arial"/>
          <w:szCs w:val="20"/>
        </w:rPr>
      </w:pPr>
    </w:p>
    <w:p w14:paraId="565D0DE2" w14:textId="77777777" w:rsidR="007E4630" w:rsidRDefault="007E4630" w:rsidP="000152F0">
      <w:pPr>
        <w:ind w:left="567"/>
        <w:rPr>
          <w:rFonts w:ascii="Arial" w:hAnsi="Arial"/>
          <w:szCs w:val="20"/>
        </w:rPr>
      </w:pPr>
    </w:p>
    <w:p w14:paraId="72595D3D" w14:textId="7ACD405C" w:rsidR="007E4630" w:rsidRDefault="007E4630" w:rsidP="000152F0">
      <w:pPr>
        <w:ind w:left="567"/>
        <w:rPr>
          <w:rFonts w:ascii="Arial" w:hAnsi="Arial"/>
          <w:szCs w:val="20"/>
        </w:rPr>
      </w:pPr>
    </w:p>
    <w:p w14:paraId="7F7B7B50" w14:textId="153C2655" w:rsidR="007E4630" w:rsidRDefault="007E4630" w:rsidP="000152F0">
      <w:pPr>
        <w:ind w:left="567"/>
        <w:rPr>
          <w:rFonts w:ascii="Arial" w:hAnsi="Arial"/>
          <w:szCs w:val="20"/>
        </w:rPr>
      </w:pPr>
    </w:p>
    <w:p w14:paraId="2FB7230B" w14:textId="5F9064C1" w:rsidR="007E4630" w:rsidRDefault="007E4630" w:rsidP="000152F0">
      <w:pPr>
        <w:ind w:left="567"/>
        <w:rPr>
          <w:rFonts w:ascii="Arial" w:hAnsi="Arial"/>
          <w:szCs w:val="20"/>
        </w:rPr>
      </w:pPr>
    </w:p>
    <w:p w14:paraId="668BC515" w14:textId="77777777" w:rsidR="007E4630" w:rsidRDefault="007E4630" w:rsidP="000152F0">
      <w:pPr>
        <w:ind w:left="567"/>
        <w:rPr>
          <w:rFonts w:ascii="Arial" w:hAnsi="Arial"/>
          <w:szCs w:val="20"/>
        </w:rPr>
      </w:pPr>
    </w:p>
    <w:p w14:paraId="061C2686" w14:textId="4841C406" w:rsidR="007E4630" w:rsidRDefault="0038092D" w:rsidP="000152F0">
      <w:pPr>
        <w:ind w:left="567"/>
        <w:rPr>
          <w:rFonts w:ascii="Arial" w:hAnsi="Arial"/>
          <w:szCs w:val="20"/>
        </w:rPr>
      </w:pPr>
      <w:r>
        <w:rPr>
          <w:noProof/>
        </w:rPr>
        <w:drawing>
          <wp:anchor distT="0" distB="0" distL="114300" distR="114300" simplePos="0" relativeHeight="251663360" behindDoc="0" locked="0" layoutInCell="1" allowOverlap="1" wp14:anchorId="113F9A91" wp14:editId="6336AFE4">
            <wp:simplePos x="0" y="0"/>
            <wp:positionH relativeFrom="column">
              <wp:posOffset>392368</wp:posOffset>
            </wp:positionH>
            <wp:positionV relativeFrom="paragraph">
              <wp:posOffset>91301</wp:posOffset>
            </wp:positionV>
            <wp:extent cx="4117975" cy="3947160"/>
            <wp:effectExtent l="0" t="0" r="0" b="0"/>
            <wp:wrapTight wrapText="bothSides">
              <wp:wrapPolygon edited="0">
                <wp:start x="0" y="0"/>
                <wp:lineTo x="0" y="21475"/>
                <wp:lineTo x="21483" y="21475"/>
                <wp:lineTo x="21483" y="0"/>
                <wp:lineTo x="0" y="0"/>
              </wp:wrapPolygon>
            </wp:wrapTight>
            <wp:docPr id="1" name="Picture 1">
              <a:extLst xmlns:a="http://schemas.openxmlformats.org/drawingml/2006/main">
                <a:ext uri="{FF2B5EF4-FFF2-40B4-BE49-F238E27FC236}">
                  <a16:creationId xmlns:a16="http://schemas.microsoft.com/office/drawing/2014/main" id="{E427544F-2E63-5A8B-74CA-B82F108FEB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427544F-2E63-5A8B-74CA-B82F108FEBB2}"/>
                        </a:ext>
                      </a:extLst>
                    </pic:cNvPr>
                    <pic:cNvPicPr>
                      <a:picLocks noChangeAspect="1"/>
                    </pic:cNvPicPr>
                  </pic:nvPicPr>
                  <pic:blipFill>
                    <a:blip r:embed="rId16"/>
                    <a:stretch>
                      <a:fillRect/>
                    </a:stretch>
                  </pic:blipFill>
                  <pic:spPr>
                    <a:xfrm>
                      <a:off x="0" y="0"/>
                      <a:ext cx="4117975" cy="3947160"/>
                    </a:xfrm>
                    <a:prstGeom prst="rect">
                      <a:avLst/>
                    </a:prstGeom>
                  </pic:spPr>
                </pic:pic>
              </a:graphicData>
            </a:graphic>
            <wp14:sizeRelH relativeFrom="margin">
              <wp14:pctWidth>0</wp14:pctWidth>
            </wp14:sizeRelH>
            <wp14:sizeRelV relativeFrom="margin">
              <wp14:pctHeight>0</wp14:pctHeight>
            </wp14:sizeRelV>
          </wp:anchor>
        </w:drawing>
      </w:r>
    </w:p>
    <w:p w14:paraId="4F8B1036" w14:textId="27B790FB" w:rsidR="007E4630" w:rsidRDefault="007E4630" w:rsidP="000152F0">
      <w:pPr>
        <w:ind w:left="567"/>
        <w:rPr>
          <w:rFonts w:ascii="Arial" w:hAnsi="Arial"/>
          <w:szCs w:val="20"/>
        </w:rPr>
      </w:pPr>
    </w:p>
    <w:p w14:paraId="3B65AFBE" w14:textId="77777777" w:rsidR="007E4630" w:rsidRDefault="007E4630" w:rsidP="000152F0">
      <w:pPr>
        <w:ind w:left="567"/>
        <w:rPr>
          <w:rFonts w:ascii="Arial" w:hAnsi="Arial"/>
          <w:szCs w:val="20"/>
        </w:rPr>
      </w:pPr>
    </w:p>
    <w:p w14:paraId="2E810F72" w14:textId="77777777" w:rsidR="007E4630" w:rsidRDefault="007E4630" w:rsidP="000152F0">
      <w:pPr>
        <w:ind w:left="567"/>
        <w:rPr>
          <w:rFonts w:ascii="Arial" w:hAnsi="Arial"/>
          <w:szCs w:val="20"/>
        </w:rPr>
      </w:pPr>
    </w:p>
    <w:p w14:paraId="1DEC3BAD" w14:textId="77777777" w:rsidR="007E4630" w:rsidRDefault="007E4630" w:rsidP="000152F0">
      <w:pPr>
        <w:ind w:left="567"/>
        <w:rPr>
          <w:rFonts w:ascii="Arial" w:hAnsi="Arial"/>
          <w:szCs w:val="20"/>
        </w:rPr>
      </w:pPr>
    </w:p>
    <w:p w14:paraId="44EC40C9" w14:textId="77777777" w:rsidR="007E4630" w:rsidRDefault="007E4630" w:rsidP="000152F0">
      <w:pPr>
        <w:ind w:left="567"/>
        <w:rPr>
          <w:rFonts w:ascii="Arial" w:hAnsi="Arial"/>
          <w:szCs w:val="20"/>
        </w:rPr>
      </w:pPr>
    </w:p>
    <w:p w14:paraId="1CCD9634" w14:textId="77777777" w:rsidR="007E4630" w:rsidRDefault="007E4630" w:rsidP="000152F0">
      <w:pPr>
        <w:ind w:left="567"/>
        <w:rPr>
          <w:rFonts w:ascii="Arial" w:hAnsi="Arial"/>
          <w:szCs w:val="20"/>
        </w:rPr>
      </w:pPr>
    </w:p>
    <w:p w14:paraId="14E9721A" w14:textId="77777777" w:rsidR="007E4630" w:rsidRDefault="007E4630" w:rsidP="000152F0">
      <w:pPr>
        <w:ind w:left="567"/>
        <w:rPr>
          <w:rFonts w:ascii="Arial" w:hAnsi="Arial"/>
          <w:szCs w:val="20"/>
        </w:rPr>
      </w:pPr>
    </w:p>
    <w:p w14:paraId="25C0A1B7" w14:textId="77777777" w:rsidR="007E4630" w:rsidRDefault="007E4630" w:rsidP="000152F0">
      <w:pPr>
        <w:ind w:left="567"/>
        <w:rPr>
          <w:rFonts w:ascii="Arial" w:hAnsi="Arial"/>
          <w:szCs w:val="20"/>
        </w:rPr>
      </w:pPr>
    </w:p>
    <w:p w14:paraId="7C64DDBD" w14:textId="77777777" w:rsidR="007E4630" w:rsidRDefault="007E4630" w:rsidP="000152F0">
      <w:pPr>
        <w:ind w:left="567"/>
        <w:rPr>
          <w:rFonts w:ascii="Arial" w:hAnsi="Arial"/>
          <w:szCs w:val="20"/>
        </w:rPr>
      </w:pPr>
    </w:p>
    <w:p w14:paraId="4FCD3001" w14:textId="2A9E497C" w:rsidR="0038092D" w:rsidRDefault="0038092D">
      <w:pPr>
        <w:spacing w:before="0" w:after="0" w:line="240" w:lineRule="auto"/>
        <w:rPr>
          <w:rFonts w:ascii="Arial" w:hAnsi="Arial"/>
          <w:szCs w:val="20"/>
        </w:rPr>
      </w:pPr>
      <w:r>
        <w:rPr>
          <w:rFonts w:ascii="Arial" w:hAnsi="Arial"/>
          <w:szCs w:val="20"/>
        </w:rPr>
        <w:br w:type="page"/>
      </w:r>
    </w:p>
    <w:p w14:paraId="1575D638" w14:textId="038F30D5" w:rsidR="007E4630" w:rsidRDefault="0038092D" w:rsidP="000152F0">
      <w:pPr>
        <w:ind w:left="567"/>
        <w:rPr>
          <w:rFonts w:ascii="Arial" w:hAnsi="Arial"/>
          <w:szCs w:val="20"/>
        </w:rPr>
      </w:pPr>
      <w:r>
        <w:rPr>
          <w:noProof/>
        </w:rPr>
        <w:lastRenderedPageBreak/>
        <w:drawing>
          <wp:anchor distT="0" distB="0" distL="114300" distR="114300" simplePos="0" relativeHeight="251665408" behindDoc="0" locked="0" layoutInCell="1" allowOverlap="1" wp14:anchorId="74150173" wp14:editId="37D91446">
            <wp:simplePos x="0" y="0"/>
            <wp:positionH relativeFrom="column">
              <wp:posOffset>249663</wp:posOffset>
            </wp:positionH>
            <wp:positionV relativeFrom="paragraph">
              <wp:posOffset>228600</wp:posOffset>
            </wp:positionV>
            <wp:extent cx="5025685" cy="2547569"/>
            <wp:effectExtent l="0" t="0" r="3810" b="5715"/>
            <wp:wrapTight wrapText="bothSides">
              <wp:wrapPolygon edited="0">
                <wp:start x="0" y="0"/>
                <wp:lineTo x="0" y="21487"/>
                <wp:lineTo x="21534" y="21487"/>
                <wp:lineTo x="21534" y="0"/>
                <wp:lineTo x="0" y="0"/>
              </wp:wrapPolygon>
            </wp:wrapTight>
            <wp:docPr id="5" name="Picture 4">
              <a:extLst xmlns:a="http://schemas.openxmlformats.org/drawingml/2006/main">
                <a:ext uri="{FF2B5EF4-FFF2-40B4-BE49-F238E27FC236}">
                  <a16:creationId xmlns:a16="http://schemas.microsoft.com/office/drawing/2014/main" id="{8565F888-2AB2-ED09-35C5-BB9915E2EB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565F888-2AB2-ED09-35C5-BB9915E2EB94}"/>
                        </a:ext>
                      </a:extLst>
                    </pic:cNvPr>
                    <pic:cNvPicPr>
                      <a:picLocks noChangeAspect="1"/>
                    </pic:cNvPicPr>
                  </pic:nvPicPr>
                  <pic:blipFill>
                    <a:blip r:embed="rId17"/>
                    <a:stretch>
                      <a:fillRect/>
                    </a:stretch>
                  </pic:blipFill>
                  <pic:spPr>
                    <a:xfrm>
                      <a:off x="0" y="0"/>
                      <a:ext cx="5025685" cy="2547569"/>
                    </a:xfrm>
                    <a:prstGeom prst="rect">
                      <a:avLst/>
                    </a:prstGeom>
                  </pic:spPr>
                </pic:pic>
              </a:graphicData>
            </a:graphic>
          </wp:anchor>
        </w:drawing>
      </w:r>
    </w:p>
    <w:p w14:paraId="5AB86AFD" w14:textId="30AD4DD2" w:rsidR="007E4630" w:rsidRDefault="007E4630" w:rsidP="000152F0">
      <w:pPr>
        <w:ind w:left="567"/>
        <w:rPr>
          <w:rFonts w:ascii="Arial" w:hAnsi="Arial"/>
          <w:szCs w:val="20"/>
        </w:rPr>
      </w:pPr>
    </w:p>
    <w:p w14:paraId="291F76FE" w14:textId="77777777" w:rsidR="007E4630" w:rsidRDefault="007E4630" w:rsidP="000152F0">
      <w:pPr>
        <w:ind w:left="567"/>
        <w:rPr>
          <w:rFonts w:ascii="Arial" w:hAnsi="Arial"/>
          <w:szCs w:val="20"/>
        </w:rPr>
      </w:pPr>
    </w:p>
    <w:p w14:paraId="1E831860" w14:textId="77777777" w:rsidR="007E4630" w:rsidRDefault="007E4630" w:rsidP="000152F0">
      <w:pPr>
        <w:ind w:left="567"/>
        <w:rPr>
          <w:rFonts w:ascii="Arial" w:hAnsi="Arial"/>
          <w:szCs w:val="20"/>
        </w:rPr>
      </w:pPr>
    </w:p>
    <w:p w14:paraId="67EF4B3B" w14:textId="77777777" w:rsidR="0038092D" w:rsidRDefault="0038092D" w:rsidP="000152F0">
      <w:pPr>
        <w:ind w:left="567"/>
        <w:rPr>
          <w:rFonts w:ascii="Arial" w:hAnsi="Arial"/>
          <w:szCs w:val="20"/>
        </w:rPr>
      </w:pPr>
    </w:p>
    <w:p w14:paraId="4F2A89AE" w14:textId="77777777" w:rsidR="0038092D" w:rsidRDefault="0038092D" w:rsidP="000152F0">
      <w:pPr>
        <w:ind w:left="567"/>
        <w:rPr>
          <w:rFonts w:ascii="Arial" w:hAnsi="Arial"/>
          <w:szCs w:val="20"/>
        </w:rPr>
      </w:pPr>
    </w:p>
    <w:p w14:paraId="5786FF59" w14:textId="77777777" w:rsidR="0038092D" w:rsidRDefault="0038092D" w:rsidP="000152F0">
      <w:pPr>
        <w:ind w:left="567"/>
        <w:rPr>
          <w:rFonts w:ascii="Arial" w:hAnsi="Arial"/>
          <w:szCs w:val="20"/>
        </w:rPr>
      </w:pPr>
    </w:p>
    <w:p w14:paraId="0278B628" w14:textId="77777777" w:rsidR="0038092D" w:rsidRDefault="0038092D" w:rsidP="000152F0">
      <w:pPr>
        <w:ind w:left="567"/>
        <w:rPr>
          <w:rFonts w:ascii="Arial" w:hAnsi="Arial"/>
          <w:szCs w:val="20"/>
        </w:rPr>
      </w:pPr>
    </w:p>
    <w:p w14:paraId="2FAD8409" w14:textId="77777777" w:rsidR="0038092D" w:rsidRDefault="0038092D" w:rsidP="000152F0">
      <w:pPr>
        <w:ind w:left="567"/>
        <w:rPr>
          <w:rFonts w:ascii="Arial" w:hAnsi="Arial"/>
          <w:szCs w:val="20"/>
        </w:rPr>
      </w:pPr>
    </w:p>
    <w:p w14:paraId="70CB1824" w14:textId="77777777" w:rsidR="0038092D" w:rsidRDefault="0038092D" w:rsidP="000152F0">
      <w:pPr>
        <w:ind w:left="567"/>
        <w:rPr>
          <w:rFonts w:ascii="Arial" w:hAnsi="Arial"/>
          <w:szCs w:val="20"/>
        </w:rPr>
      </w:pPr>
    </w:p>
    <w:p w14:paraId="2FF0E460" w14:textId="77777777" w:rsidR="0038092D" w:rsidRDefault="0038092D" w:rsidP="000152F0">
      <w:pPr>
        <w:ind w:left="567"/>
        <w:rPr>
          <w:rFonts w:ascii="Arial" w:hAnsi="Arial"/>
          <w:szCs w:val="20"/>
        </w:rPr>
      </w:pPr>
    </w:p>
    <w:p w14:paraId="734E5614" w14:textId="77777777" w:rsidR="0038092D" w:rsidRDefault="0038092D" w:rsidP="000152F0">
      <w:pPr>
        <w:ind w:left="567"/>
        <w:rPr>
          <w:rFonts w:ascii="Arial" w:hAnsi="Arial"/>
          <w:szCs w:val="20"/>
        </w:rPr>
      </w:pPr>
    </w:p>
    <w:p w14:paraId="6E9B46BE" w14:textId="77777777" w:rsidR="0038092D" w:rsidRDefault="0038092D" w:rsidP="000152F0">
      <w:pPr>
        <w:ind w:left="567"/>
        <w:rPr>
          <w:rFonts w:ascii="Arial" w:hAnsi="Arial"/>
          <w:szCs w:val="20"/>
        </w:rPr>
      </w:pPr>
    </w:p>
    <w:p w14:paraId="6BA62E01" w14:textId="2729187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2C09ED3A" w:rsidR="00081CC9" w:rsidRDefault="00081CC9" w:rsidP="000848DA"/>
    <w:sectPr w:rsidR="00081CC9" w:rsidSect="00BC2C15">
      <w:footerReference w:type="default" r:id="rId18"/>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0CE0E" w14:textId="77777777" w:rsidR="00886C31" w:rsidRDefault="00886C31" w:rsidP="00FF16FF">
      <w:pPr>
        <w:spacing w:before="0" w:after="0" w:line="240" w:lineRule="auto"/>
      </w:pPr>
      <w:r>
        <w:separator/>
      </w:r>
    </w:p>
  </w:endnote>
  <w:endnote w:type="continuationSeparator" w:id="0">
    <w:p w14:paraId="2A2351CD" w14:textId="77777777" w:rsidR="00886C31" w:rsidRDefault="00886C3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6F8066B7" w:rsidR="002F400F" w:rsidRPr="00BC2C15" w:rsidRDefault="00B873B4" w:rsidP="00B873B4">
    <w:pPr>
      <w:pStyle w:val="Footer"/>
    </w:pPr>
    <w:r>
      <w:t xml:space="preserve">number: </w:t>
    </w:r>
    <w:r w:rsidR="00D53877" w:rsidRPr="00D53877">
      <w:t>PAN-021328</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3D3F0044" w:rsidR="00BC2C15" w:rsidRPr="00BC2C15" w:rsidRDefault="00D53877" w:rsidP="00BC2C15">
    <w:pPr>
      <w:pStyle w:val="Footer"/>
    </w:pPr>
    <w:r w:rsidRPr="00D53877">
      <w:t>CM0198601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353EF5">
      <w:fldChar w:fldCharType="begin"/>
    </w:r>
    <w:r w:rsidR="00353EF5">
      <w:instrText xml:space="preserve"> SECTIONPAGES  \* Arabic  \* MERGEFORMAT </w:instrText>
    </w:r>
    <w:r w:rsidR="00353EF5">
      <w:fldChar w:fldCharType="separate"/>
    </w:r>
    <w:r w:rsidR="00353EF5">
      <w:rPr>
        <w:noProof/>
      </w:rPr>
      <w:t>17</w:t>
    </w:r>
    <w:r w:rsidR="00353EF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B122B" w14:textId="77777777" w:rsidR="00886C31" w:rsidRDefault="00886C31" w:rsidP="00FF16FF">
      <w:pPr>
        <w:spacing w:before="0" w:after="0" w:line="240" w:lineRule="auto"/>
      </w:pPr>
      <w:r>
        <w:separator/>
      </w:r>
    </w:p>
  </w:footnote>
  <w:footnote w:type="continuationSeparator" w:id="0">
    <w:p w14:paraId="4B3BBE5D" w14:textId="77777777" w:rsidR="00886C31" w:rsidRDefault="00886C3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FF7"/>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7582A"/>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49D2"/>
    <w:rsid w:val="00206DEB"/>
    <w:rsid w:val="00207BD6"/>
    <w:rsid w:val="00213FF7"/>
    <w:rsid w:val="00215022"/>
    <w:rsid w:val="00217CBE"/>
    <w:rsid w:val="00222977"/>
    <w:rsid w:val="002256D6"/>
    <w:rsid w:val="00230911"/>
    <w:rsid w:val="00241DA4"/>
    <w:rsid w:val="00243129"/>
    <w:rsid w:val="002516D5"/>
    <w:rsid w:val="00254149"/>
    <w:rsid w:val="00255059"/>
    <w:rsid w:val="002554E8"/>
    <w:rsid w:val="00260A6C"/>
    <w:rsid w:val="00261EE0"/>
    <w:rsid w:val="00270028"/>
    <w:rsid w:val="00274226"/>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06FF"/>
    <w:rsid w:val="002D2987"/>
    <w:rsid w:val="002D3620"/>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3EF5"/>
    <w:rsid w:val="00357B60"/>
    <w:rsid w:val="00360B68"/>
    <w:rsid w:val="003627D5"/>
    <w:rsid w:val="0036311F"/>
    <w:rsid w:val="00363BEE"/>
    <w:rsid w:val="00364922"/>
    <w:rsid w:val="00366286"/>
    <w:rsid w:val="00366BEA"/>
    <w:rsid w:val="0037511B"/>
    <w:rsid w:val="00376A6F"/>
    <w:rsid w:val="0038092D"/>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12B8"/>
    <w:rsid w:val="004C3465"/>
    <w:rsid w:val="004C4BE5"/>
    <w:rsid w:val="004D0287"/>
    <w:rsid w:val="004D614E"/>
    <w:rsid w:val="004D624E"/>
    <w:rsid w:val="004D655D"/>
    <w:rsid w:val="004D7D56"/>
    <w:rsid w:val="004E03C1"/>
    <w:rsid w:val="004E5211"/>
    <w:rsid w:val="004E5F50"/>
    <w:rsid w:val="004F1ED8"/>
    <w:rsid w:val="004F23A3"/>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51EE"/>
    <w:rsid w:val="005B75CA"/>
    <w:rsid w:val="005B78CA"/>
    <w:rsid w:val="005B7B1E"/>
    <w:rsid w:val="005C03A7"/>
    <w:rsid w:val="005C381D"/>
    <w:rsid w:val="005C4640"/>
    <w:rsid w:val="005C4D3A"/>
    <w:rsid w:val="005C4DA1"/>
    <w:rsid w:val="005C7C4F"/>
    <w:rsid w:val="005D13B7"/>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26159"/>
    <w:rsid w:val="00632676"/>
    <w:rsid w:val="00635467"/>
    <w:rsid w:val="00635493"/>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329D"/>
    <w:rsid w:val="006E435E"/>
    <w:rsid w:val="006F628C"/>
    <w:rsid w:val="006F6E91"/>
    <w:rsid w:val="006F7093"/>
    <w:rsid w:val="006F745D"/>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90B"/>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4630"/>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86C31"/>
    <w:rsid w:val="008A24E7"/>
    <w:rsid w:val="008A34B5"/>
    <w:rsid w:val="008A3E6B"/>
    <w:rsid w:val="008A5134"/>
    <w:rsid w:val="008A7027"/>
    <w:rsid w:val="008A769F"/>
    <w:rsid w:val="008B065E"/>
    <w:rsid w:val="008B109F"/>
    <w:rsid w:val="008B1124"/>
    <w:rsid w:val="008B35E4"/>
    <w:rsid w:val="008B379A"/>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12CD"/>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0BA5"/>
    <w:rsid w:val="00A32516"/>
    <w:rsid w:val="00A325E8"/>
    <w:rsid w:val="00A35B16"/>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01E2"/>
    <w:rsid w:val="00AC1995"/>
    <w:rsid w:val="00AC24D2"/>
    <w:rsid w:val="00AC2B82"/>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6D0"/>
    <w:rsid w:val="00B27A24"/>
    <w:rsid w:val="00B343E4"/>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A64E1"/>
    <w:rsid w:val="00BB181D"/>
    <w:rsid w:val="00BC0082"/>
    <w:rsid w:val="00BC2C15"/>
    <w:rsid w:val="00BC41E7"/>
    <w:rsid w:val="00BC7208"/>
    <w:rsid w:val="00BC7C4D"/>
    <w:rsid w:val="00BD1F91"/>
    <w:rsid w:val="00BD5CBE"/>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8F4"/>
    <w:rsid w:val="00C50CAA"/>
    <w:rsid w:val="00C528FF"/>
    <w:rsid w:val="00C52A90"/>
    <w:rsid w:val="00C53B94"/>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5296D"/>
    <w:rsid w:val="00D53877"/>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4C7F"/>
    <w:rsid w:val="00DC5016"/>
    <w:rsid w:val="00DC567F"/>
    <w:rsid w:val="00DD52A1"/>
    <w:rsid w:val="00DD6C37"/>
    <w:rsid w:val="00DE4B72"/>
    <w:rsid w:val="00DE649D"/>
    <w:rsid w:val="00DE7E2F"/>
    <w:rsid w:val="00DF03FD"/>
    <w:rsid w:val="00DF298F"/>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3BA"/>
    <w:rsid w:val="00FC0AD7"/>
    <w:rsid w:val="00FC389C"/>
    <w:rsid w:val="00FE0899"/>
    <w:rsid w:val="00FF16FF"/>
    <w:rsid w:val="00FF31B8"/>
    <w:rsid w:val="00FF5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82877353">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84980848">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REGU-369-2754467</_dlc_DocId>
    <_dlc_DocIdUrl xmlns="9be56660-2c31-41ef-bc00-23e72f632f2a">
      <Url>https://cyfoethnaturiolcymru.sharepoint.com/teams/Regulatory/Permitting/_layouts/15/DocIdRedir.aspx?ID=REGU-369-2754467</Url>
      <Description>REGU-369-2754467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Overflow at Llannerch-y-Môr SPS</Site_x0020_Name>
    <Internal_x002f_External xmlns="859f7ad6-93f6-4205-b62b-a17f28acbbac">Outgoing document</Internal_x002f_External>
    <Post_x0020_code xmlns="859f7ad6-93f6-4205-b62b-a17f28acbbac">CH8 9DX</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2024-07-14T23:00:00+00:00</Document_x0020_Date>
    <Facility_x0020_Address xmlns="859f7ad6-93f6-4205-b62b-a17f28acbbac">Fun Ship Access Road, Off A548, Llannerch-y-Môr,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cd6faf52-b12f-444c-a3fc-1f0e7a71d996"/>
    <ds:schemaRef ds:uri="http://purl.org/dc/elements/1.1/"/>
    <ds:schemaRef ds:uri="http://schemas.microsoft.com/office/2006/metadata/properties"/>
    <ds:schemaRef ds:uri="9be56660-2c31-41ef-bc00-23e72f632f2a"/>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358F15E-213F-4A0F-B6FD-C627C5745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55</TotalTime>
  <Pages>21</Pages>
  <Words>4242</Words>
  <Characters>23943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(15/07/2024)</dc:title>
  <dc:subject/>
  <dc:creator>Dulson, Emma</dc:creator>
  <cp:lastModifiedBy>emma.dulson</cp:lastModifiedBy>
  <cp:revision>26</cp:revision>
  <dcterms:created xsi:type="dcterms:W3CDTF">2024-04-25T10:32:00Z</dcterms:created>
  <dcterms:modified xsi:type="dcterms:W3CDTF">2024-07-15T15:47:00Z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fdb98dec-6332-424d-8dda-31a9b5df755e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