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ADEE1" w14:textId="145C0A4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91E8E" w:rsidRPr="00491E8E">
        <w:rPr>
          <w:rFonts w:ascii="Arial" w:hAnsi="Arial" w:cs="Arial"/>
          <w:b/>
          <w:bCs/>
          <w:u w:val="single"/>
          <w:shd w:val="clear" w:color="auto" w:fill="FFFFFF"/>
        </w:rPr>
        <w:t>AB0064002</w:t>
      </w:r>
      <w:r w:rsidR="00491E8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A8515A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E9BD505" w14:textId="4C04C39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91E8E" w:rsidRPr="00491E8E">
        <w:rPr>
          <w:rFonts w:ascii="Arial" w:hAnsi="Arial" w:cs="Arial"/>
          <w:sz w:val="20"/>
          <w:szCs w:val="20"/>
        </w:rPr>
        <w:t>PAN-019154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91E8E" w:rsidRPr="00491E8E">
        <w:rPr>
          <w:rFonts w:ascii="Arial" w:hAnsi="Arial" w:cs="Arial"/>
          <w:sz w:val="20"/>
          <w:szCs w:val="20"/>
        </w:rPr>
        <w:t>AB0064002</w:t>
      </w:r>
      <w:r w:rsidR="00491E8E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 w:rsidR="00491E8E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91E8E" w:rsidRPr="00491E8E">
        <w:rPr>
          <w:rFonts w:ascii="Arial" w:hAnsi="Arial" w:cs="Arial"/>
          <w:sz w:val="20"/>
          <w:szCs w:val="20"/>
        </w:rPr>
        <w:t>AB0064001</w:t>
      </w:r>
      <w:r w:rsidR="00491E8E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491E8E" w:rsidRPr="00491E8E">
        <w:rPr>
          <w:rFonts w:ascii="Arial" w:hAnsi="Arial" w:cs="Arial"/>
          <w:sz w:val="20"/>
          <w:szCs w:val="20"/>
        </w:rPr>
        <w:t>Llanfrechfa</w:t>
      </w:r>
      <w:proofErr w:type="spellEnd"/>
      <w:r w:rsidR="00491E8E" w:rsidRPr="00491E8E">
        <w:rPr>
          <w:rFonts w:ascii="Arial" w:hAnsi="Arial" w:cs="Arial"/>
          <w:sz w:val="20"/>
          <w:szCs w:val="20"/>
        </w:rPr>
        <w:t xml:space="preserve"> Storm Tanks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B48139B" w14:textId="6DD0FF8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491E8E" w:rsidRPr="00491E8E">
        <w:rPr>
          <w:rFonts w:ascii="Arial" w:hAnsi="Arial" w:cs="Arial"/>
          <w:sz w:val="20"/>
          <w:szCs w:val="20"/>
        </w:rPr>
        <w:t>AB0064002</w:t>
      </w:r>
      <w:r w:rsidR="00491E8E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72505A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256205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D24B46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429AFBC" w14:textId="38C0803F" w:rsidR="00591EF2" w:rsidRPr="00591EF2" w:rsidRDefault="00491E8E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22/07/2024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E8E"/>
    <w:rsid w:val="0022237A"/>
    <w:rsid w:val="002314BB"/>
    <w:rsid w:val="002E2F5E"/>
    <w:rsid w:val="003F5907"/>
    <w:rsid w:val="00491E8E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8F617"/>
  <w15:chartTrackingRefBased/>
  <w15:docId w15:val="{084C83B9-72B1-4914-8BCF-23DA020D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REGU-184-13526953</_dlc_DocId>
    <_dlc_DocIdUrl xmlns="9be56660-2c31-41ef-bc00-23e72f632f2a">
      <Url>https://cyfoethnaturiolcymru.sharepoint.com/teams/Regulatory/Permitting/_layouts/15/DocIdRedir.aspx?ID=REGU-184-13526953</Url>
      <Description>REGU-184-13526953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Storm Overflow at Llanfrechfa Storm Tanks</Site_x0020_Name>
    <Internal_x002f_External xmlns="859f7ad6-93f6-4205-b62b-a17f28acbbac">Internal document</Internal_x002f_External>
    <Post_x0020_code xmlns="859f7ad6-93f6-4205-b62b-a17f28acbbac">NP18 1GQ</Post_x0020_code>
    <Document_x0020_Type xmlns="859f7ad6-93f6-4205-b62b-a17f28acbbac">Memo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2024-07-21T23:00:00+00:00</Document_x0020_Date>
    <Facility_x0020_Address xmlns="859f7ad6-93f6-4205-b62b-a17f28acbbac">Ponthir WwTW Inlet Works, Track opposite Graig House, Station Road, Ponthir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2C404125-65C2-4BCB-87A6-F0102B0E2FF0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2024-07-15T16:22:00Z</dcterms:created>
  <dcterms:modified xsi:type="dcterms:W3CDTF">2024-07-15T16:24:00Z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1c3080d9-fec3-4572-960b-8155d546564f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