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70549F1" w:rsidR="00D04424" w:rsidRPr="00356966" w:rsidRDefault="0014332B" w:rsidP="003719AD">
      <w:pPr>
        <w:pStyle w:val="Heading1"/>
        <w:spacing w:before="0" w:after="0"/>
        <w:jc w:val="left"/>
        <w:rPr>
          <w:bCs/>
          <w:color w:val="auto"/>
          <w:sz w:val="32"/>
        </w:rPr>
      </w:pPr>
      <w:r w:rsidRPr="00356966">
        <w:rPr>
          <w:bCs/>
          <w:color w:val="auto"/>
          <w:sz w:val="32"/>
        </w:rPr>
        <w:t>Bespoke p</w:t>
      </w:r>
      <w:r w:rsidR="00D04424" w:rsidRPr="00356966">
        <w:rPr>
          <w:bCs/>
          <w:color w:val="auto"/>
          <w:sz w:val="32"/>
        </w:rPr>
        <w:t>ermit</w:t>
      </w:r>
      <w:r w:rsidR="00B73ECB" w:rsidRPr="00356966">
        <w:rPr>
          <w:bCs/>
          <w:color w:val="auto"/>
          <w:sz w:val="32"/>
        </w:rPr>
        <w:t xml:space="preserve"> </w:t>
      </w:r>
    </w:p>
    <w:p w14:paraId="41AC372F" w14:textId="77777777" w:rsidR="00136717" w:rsidRPr="00356966" w:rsidRDefault="00136717" w:rsidP="00136717"/>
    <w:p w14:paraId="0FF15250" w14:textId="4DF6A165" w:rsidR="00D04424" w:rsidRPr="00356966" w:rsidRDefault="0060457F" w:rsidP="006B0BFB">
      <w:pPr>
        <w:spacing w:after="120"/>
        <w:rPr>
          <w:rFonts w:ascii="Arial" w:hAnsi="Arial" w:cs="Arial"/>
          <w:szCs w:val="24"/>
        </w:rPr>
      </w:pPr>
      <w:r w:rsidRPr="00356966">
        <w:rPr>
          <w:rFonts w:ascii="Arial" w:hAnsi="Arial" w:cs="Arial"/>
          <w:szCs w:val="24"/>
        </w:rPr>
        <w:t xml:space="preserve">We have decided to </w:t>
      </w:r>
      <w:r w:rsidR="00D2020E" w:rsidRPr="00356966">
        <w:rPr>
          <w:rFonts w:ascii="Arial" w:hAnsi="Arial" w:cs="Arial"/>
          <w:szCs w:val="24"/>
        </w:rPr>
        <w:t xml:space="preserve">grant </w:t>
      </w:r>
      <w:r w:rsidRPr="00356966">
        <w:rPr>
          <w:rFonts w:ascii="Arial" w:hAnsi="Arial" w:cs="Arial"/>
          <w:szCs w:val="24"/>
        </w:rPr>
        <w:t>the permit for</w:t>
      </w:r>
      <w:r w:rsidR="00893B8C" w:rsidRPr="00356966">
        <w:rPr>
          <w:rFonts w:ascii="Arial" w:hAnsi="Arial" w:cs="Arial"/>
          <w:szCs w:val="24"/>
        </w:rPr>
        <w:t xml:space="preserve"> The Long Barn, Cayo Barns, The Dog House, The Granary and The Bull House</w:t>
      </w:r>
      <w:r w:rsidRPr="00356966">
        <w:rPr>
          <w:rFonts w:ascii="Arial" w:hAnsi="Arial" w:cs="Arial"/>
          <w:szCs w:val="24"/>
        </w:rPr>
        <w:t xml:space="preserve"> operated by </w:t>
      </w:r>
      <w:r w:rsidR="004C0778">
        <w:rPr>
          <w:rFonts w:ascii="Arial" w:hAnsi="Arial" w:cs="Arial"/>
          <w:szCs w:val="24"/>
        </w:rPr>
        <w:t>Andrew</w:t>
      </w:r>
      <w:r w:rsidR="00893B8C" w:rsidRPr="00356966">
        <w:rPr>
          <w:rFonts w:ascii="Arial" w:hAnsi="Arial" w:cs="Arial"/>
          <w:szCs w:val="24"/>
        </w:rPr>
        <w:t xml:space="preserve"> Griffiths</w:t>
      </w:r>
      <w:r w:rsidR="001034AC" w:rsidRPr="00356966">
        <w:rPr>
          <w:rFonts w:ascii="Arial" w:hAnsi="Arial" w:cs="Arial"/>
          <w:szCs w:val="24"/>
        </w:rPr>
        <w:t>.</w:t>
      </w:r>
    </w:p>
    <w:p w14:paraId="178F17B4" w14:textId="44B93C97" w:rsidR="00E907C6" w:rsidRPr="00356966" w:rsidRDefault="00E907C6" w:rsidP="006B0BFB">
      <w:pPr>
        <w:tabs>
          <w:tab w:val="left" w:pos="4253"/>
          <w:tab w:val="left" w:pos="6804"/>
        </w:tabs>
        <w:spacing w:after="120"/>
        <w:rPr>
          <w:rFonts w:ascii="Arial" w:hAnsi="Arial"/>
          <w:kern w:val="28"/>
          <w:szCs w:val="24"/>
        </w:rPr>
      </w:pPr>
      <w:bookmarkStart w:id="0" w:name="OLE_LINK1"/>
      <w:bookmarkStart w:id="1" w:name="OLE_LINK2"/>
      <w:r w:rsidRPr="00356966">
        <w:rPr>
          <w:rFonts w:ascii="Arial" w:hAnsi="Arial"/>
          <w:kern w:val="28"/>
          <w:szCs w:val="24"/>
        </w:rPr>
        <w:t xml:space="preserve">The application number is </w:t>
      </w:r>
      <w:r w:rsidR="00356966" w:rsidRPr="00356966">
        <w:rPr>
          <w:rFonts w:ascii="Arial" w:hAnsi="Arial"/>
          <w:szCs w:val="24"/>
        </w:rPr>
        <w:t>PAN-023777</w:t>
      </w:r>
    </w:p>
    <w:p w14:paraId="0FF15251" w14:textId="582BB69E"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7A6E43" w:rsidRPr="007A6E43">
        <w:rPr>
          <w:rFonts w:ascii="Arial" w:hAnsi="Arial"/>
          <w:szCs w:val="24"/>
        </w:rPr>
        <w:t>EPR/DB3294FX</w:t>
      </w:r>
    </w:p>
    <w:bookmarkEnd w:id="0"/>
    <w:bookmarkEnd w:id="1"/>
    <w:p w14:paraId="4C65DC80" w14:textId="77777777" w:rsidR="00562BD1" w:rsidRPr="00562BD1" w:rsidRDefault="00562BD1" w:rsidP="00562BD1">
      <w:pPr>
        <w:pStyle w:val="Heading3nonum"/>
        <w:rPr>
          <w:rFonts w:cs="Arial"/>
          <w:color w:val="auto"/>
          <w:sz w:val="24"/>
          <w:szCs w:val="24"/>
          <w:lang w:eastAsia="en-GB"/>
        </w:rPr>
      </w:pPr>
      <w:r w:rsidRPr="00562BD1">
        <w:rPr>
          <w:rFonts w:cs="Arial"/>
          <w:color w:val="auto"/>
          <w:sz w:val="24"/>
          <w:szCs w:val="24"/>
          <w:lang w:eastAsia="en-GB"/>
        </w:rPr>
        <w:t>The permit regulates an existing discharge to ground within a Source Protection Zone 1. Two septic tanks serve five properties and discharge 3.6m</w:t>
      </w:r>
      <w:r w:rsidRPr="005819B2">
        <w:rPr>
          <w:rFonts w:cs="Arial"/>
          <w:color w:val="auto"/>
          <w:sz w:val="24"/>
          <w:szCs w:val="24"/>
          <w:vertAlign w:val="superscript"/>
          <w:lang w:eastAsia="en-GB"/>
        </w:rPr>
        <w:t>3</w:t>
      </w:r>
      <w:r w:rsidRPr="00562BD1">
        <w:rPr>
          <w:rFonts w:cs="Arial"/>
          <w:color w:val="auto"/>
          <w:sz w:val="24"/>
          <w:szCs w:val="24"/>
          <w:lang w:eastAsia="en-GB"/>
        </w:rPr>
        <w:t xml:space="preserve">/day to one infiltration system. </w:t>
      </w:r>
    </w:p>
    <w:p w14:paraId="72AF5D8B" w14:textId="77777777" w:rsidR="00562BD1" w:rsidRPr="00F50CB1" w:rsidRDefault="00562BD1" w:rsidP="00562BD1">
      <w:pPr>
        <w:pStyle w:val="Heading3nonum"/>
        <w:rPr>
          <w:sz w:val="22"/>
          <w:szCs w:val="22"/>
        </w:rPr>
      </w:pPr>
    </w:p>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109D88F8"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C15465">
              <w:rPr>
                <w:rFonts w:ascii="Arial" w:hAnsi="Arial" w:cs="Arial"/>
                <w:b w:val="0"/>
                <w:szCs w:val="24"/>
              </w:rPr>
              <w:t xml:space="preserve">web publicising </w:t>
            </w:r>
          </w:p>
        </w:tc>
        <w:tc>
          <w:tcPr>
            <w:tcW w:w="6266" w:type="dxa"/>
            <w:tcBorders>
              <w:bottom w:val="single" w:sz="4" w:space="0" w:color="auto"/>
            </w:tcBorders>
          </w:tcPr>
          <w:p w14:paraId="0FF1529A" w14:textId="1E822407" w:rsidR="007820C3" w:rsidRPr="00C15465" w:rsidRDefault="007820C3" w:rsidP="007820C3">
            <w:pPr>
              <w:spacing w:before="60"/>
              <w:rPr>
                <w:rFonts w:ascii="Arial" w:hAnsi="Arial" w:cs="Arial"/>
                <w:szCs w:val="24"/>
              </w:rPr>
            </w:pPr>
            <w:r w:rsidRPr="00C15465">
              <w:rPr>
                <w:rFonts w:ascii="Arial" w:hAnsi="Arial" w:cs="Arial"/>
                <w:szCs w:val="24"/>
              </w:rPr>
              <w:t xml:space="preserve">The web publicising responses were taken into account in the decision.  </w:t>
            </w:r>
            <w:r w:rsidR="00C15465">
              <w:rPr>
                <w:rFonts w:ascii="Arial" w:hAnsi="Arial" w:cs="Arial"/>
                <w:szCs w:val="24"/>
              </w:rPr>
              <w:t xml:space="preserve">No responses received. </w:t>
            </w:r>
          </w:p>
          <w:p w14:paraId="0FF1529B" w14:textId="77777777" w:rsidR="007820C3" w:rsidRPr="00C15465" w:rsidRDefault="007820C3" w:rsidP="007820C3">
            <w:pPr>
              <w:spacing w:before="60"/>
              <w:rPr>
                <w:rFonts w:ascii="Arial" w:hAnsi="Arial" w:cs="Arial"/>
                <w:szCs w:val="24"/>
              </w:rPr>
            </w:pPr>
          </w:p>
          <w:p w14:paraId="0FF1529C" w14:textId="77777777" w:rsidR="007820C3" w:rsidRPr="00C15465" w:rsidRDefault="007820C3" w:rsidP="007820C3">
            <w:pPr>
              <w:spacing w:before="60"/>
              <w:rPr>
                <w:rFonts w:ascii="Arial" w:hAnsi="Arial" w:cs="Arial"/>
                <w:szCs w:val="24"/>
              </w:rPr>
            </w:pPr>
            <w:r w:rsidRPr="00C15465">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01ACD8BE"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C15465">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1A914022" w14:textId="265BB7FC" w:rsidR="007676FA" w:rsidRPr="00B87423" w:rsidRDefault="00B87423" w:rsidP="0016775A">
            <w:pPr>
              <w:rPr>
                <w:rFonts w:ascii="Arial" w:hAnsi="Arial" w:cs="Arial"/>
              </w:rPr>
            </w:pPr>
            <w:r w:rsidRPr="00B87423">
              <w:rPr>
                <w:rFonts w:ascii="Arial" w:hAnsi="Arial" w:cs="Arial"/>
              </w:rPr>
              <w:t xml:space="preserve">A WFD assessment form has not been completed. The activity is considered as having </w:t>
            </w:r>
            <w:r w:rsidRPr="00B87423">
              <w:rPr>
                <w:rFonts w:ascii="Arial" w:hAnsi="Arial" w:cs="Arial"/>
                <w:b/>
                <w:bCs/>
              </w:rPr>
              <w:t>no risk of causing deterioration or preventing any water body or WFD Protected Area from reaching its objectives</w:t>
            </w:r>
            <w:r w:rsidRPr="00B87423">
              <w:rPr>
                <w:rFonts w:ascii="Arial" w:hAnsi="Arial" w:cs="Arial"/>
              </w:rPr>
              <w:t xml:space="preserve"> and taking account of the advice from technical officers.</w:t>
            </w:r>
          </w:p>
          <w:p w14:paraId="7DEDFFF1" w14:textId="75D6F5CA" w:rsidR="002967CA" w:rsidRPr="007820C3" w:rsidRDefault="002967CA" w:rsidP="002A4A6C">
            <w:pPr>
              <w:spacing w:before="60"/>
              <w:rPr>
                <w:rFonts w:ascii="Arial" w:hAnsi="Arial" w:cs="Arial"/>
                <w:szCs w:val="24"/>
              </w:rPr>
            </w:pPr>
          </w:p>
        </w:tc>
        <w:tc>
          <w:tcPr>
            <w:tcW w:w="1072" w:type="dxa"/>
          </w:tcPr>
          <w:p w14:paraId="2E80C0FB" w14:textId="5F903FE4" w:rsidR="00D512DF" w:rsidRPr="00FB30B4" w:rsidRDefault="00F46CA6"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D91839">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 xml:space="preserve">Biodiversity, Heritage, Landscape and Nature </w:t>
            </w:r>
            <w:r w:rsidRPr="4E0B47CD">
              <w:rPr>
                <w:rFonts w:ascii="Arial" w:hAnsi="Arial" w:cs="Arial"/>
                <w:color w:val="000000" w:themeColor="text1"/>
              </w:rPr>
              <w:lastRenderedPageBreak/>
              <w:t>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455719B7" w:rsidR="007820C3" w:rsidRPr="007820C3" w:rsidRDefault="007820C3" w:rsidP="00EF499E">
            <w:pPr>
              <w:rPr>
                <w:rFonts w:ascii="Arial" w:hAnsi="Arial" w:cs="Arial"/>
                <w:color w:val="000000"/>
                <w:szCs w:val="24"/>
              </w:rPr>
            </w:pPr>
            <w:r w:rsidRPr="007820C3">
              <w:rPr>
                <w:rFonts w:ascii="Arial" w:hAnsi="Arial" w:cs="Arial"/>
                <w:color w:val="000000"/>
                <w:szCs w:val="24"/>
              </w:rPr>
              <w:lastRenderedPageBreak/>
              <w:t xml:space="preserve">The application is </w:t>
            </w:r>
            <w:r w:rsidR="00D91839">
              <w:rPr>
                <w:rFonts w:ascii="Arial" w:hAnsi="Arial" w:cs="Arial"/>
                <w:color w:val="000000"/>
                <w:szCs w:val="24"/>
              </w:rPr>
              <w:t xml:space="preserve">not </w:t>
            </w:r>
            <w:r w:rsidRPr="007820C3">
              <w:rPr>
                <w:rFonts w:ascii="Arial" w:hAnsi="Arial" w:cs="Arial"/>
                <w:color w:val="000000"/>
                <w:szCs w:val="24"/>
              </w:rPr>
              <w:t xml:space="preserve">within the relevant distance criteria of a site of heritage, landscape or nature conservation, and/or protected species or habitat </w:t>
            </w:r>
            <w:r w:rsidR="00D91839">
              <w:rPr>
                <w:rFonts w:ascii="Arial" w:hAnsi="Arial" w:cs="Arial"/>
                <w:color w:val="000000"/>
                <w:szCs w:val="24"/>
              </w:rPr>
              <w:t xml:space="preserve">and for these reasons, an assessment was not carried out. </w:t>
            </w:r>
          </w:p>
          <w:p w14:paraId="0FF152C7" w14:textId="77777777" w:rsidR="007820C3" w:rsidRPr="007820C3" w:rsidRDefault="007820C3" w:rsidP="00EF499E">
            <w:pPr>
              <w:rPr>
                <w:rFonts w:ascii="Arial" w:hAnsi="Arial" w:cs="Arial"/>
                <w:color w:val="000000"/>
                <w:szCs w:val="24"/>
              </w:rPr>
            </w:pPr>
          </w:p>
          <w:p w14:paraId="0FF152CB" w14:textId="77777777" w:rsidR="007820C3" w:rsidRPr="007820C3" w:rsidRDefault="007820C3" w:rsidP="00EF499E">
            <w:pPr>
              <w:rPr>
                <w:rFonts w:ascii="Arial" w:hAnsi="Arial" w:cs="Arial"/>
                <w:color w:val="FF0000"/>
                <w:szCs w:val="24"/>
              </w:rPr>
            </w:pPr>
          </w:p>
          <w:p w14:paraId="0FF152CF" w14:textId="77777777" w:rsidR="00FB30B4" w:rsidRPr="007820C3" w:rsidRDefault="00FB30B4" w:rsidP="00D91839">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16EE0233" w14:textId="77777777" w:rsidR="00136717" w:rsidRDefault="00136717" w:rsidP="00EF499E">
            <w:pPr>
              <w:rPr>
                <w:rFonts w:ascii="Arial" w:hAnsi="Arial" w:cs="Arial"/>
                <w:color w:val="000000"/>
                <w:szCs w:val="24"/>
              </w:rPr>
            </w:pPr>
          </w:p>
          <w:p w14:paraId="7D987494" w14:textId="77777777" w:rsidR="00136717" w:rsidRPr="00A80D0F" w:rsidRDefault="00136717" w:rsidP="00136717">
            <w:pPr>
              <w:spacing w:before="60"/>
              <w:rPr>
                <w:rFonts w:ascii="Arial" w:hAnsi="Arial" w:cs="Arial"/>
                <w:szCs w:val="24"/>
              </w:rPr>
            </w:pPr>
            <w:r w:rsidRPr="00A80D0F">
              <w:rPr>
                <w:rFonts w:ascii="Arial" w:hAnsi="Arial" w:cs="Arial"/>
                <w:szCs w:val="24"/>
              </w:rPr>
              <w:t>No FORM 1 completed:</w:t>
            </w:r>
          </w:p>
          <w:p w14:paraId="5CBD4E4C" w14:textId="77777777" w:rsidR="00136717" w:rsidRPr="00A80D0F" w:rsidRDefault="00136717" w:rsidP="00136717">
            <w:pPr>
              <w:spacing w:before="60"/>
              <w:rPr>
                <w:rFonts w:ascii="Arial" w:hAnsi="Arial" w:cs="Arial"/>
                <w:szCs w:val="24"/>
              </w:rPr>
            </w:pPr>
          </w:p>
          <w:p w14:paraId="5C40532E" w14:textId="24D73FD2" w:rsidR="00050D7C" w:rsidRPr="005723CD" w:rsidRDefault="00136717" w:rsidP="00050D7C">
            <w:pPr>
              <w:spacing w:before="60"/>
              <w:rPr>
                <w:rFonts w:ascii="Arial" w:hAnsi="Arial" w:cs="Arial"/>
                <w:color w:val="FF0000"/>
              </w:rPr>
            </w:pPr>
            <w:r w:rsidRPr="00A80D0F">
              <w:rPr>
                <w:rFonts w:ascii="Arial" w:hAnsi="Arial" w:cs="Arial"/>
                <w:szCs w:val="24"/>
              </w:rPr>
              <w:t xml:space="preserve">HRA is not required because there is no conceivable impact pathway to any </w:t>
            </w:r>
            <w:r w:rsidRPr="00050D7C">
              <w:rPr>
                <w:rFonts w:ascii="Arial" w:hAnsi="Arial" w:cs="Arial"/>
                <w:szCs w:val="24"/>
              </w:rPr>
              <w:t>Natura 2000/Ramsar site</w:t>
            </w:r>
            <w:r w:rsidR="00A80D0F" w:rsidRPr="00050D7C">
              <w:rPr>
                <w:rFonts w:ascii="Arial" w:hAnsi="Arial" w:cs="Arial"/>
                <w:szCs w:val="24"/>
              </w:rPr>
              <w:t>.</w:t>
            </w:r>
            <w:r w:rsidR="00050D7C" w:rsidRPr="00050D7C">
              <w:rPr>
                <w:rFonts w:ascii="Arial" w:hAnsi="Arial" w:cs="Arial"/>
                <w:szCs w:val="24"/>
              </w:rPr>
              <w:t xml:space="preserve"> N</w:t>
            </w:r>
            <w:r w:rsidR="00050D7C" w:rsidRPr="00050D7C">
              <w:rPr>
                <w:rFonts w:ascii="Arial" w:hAnsi="Arial" w:cs="Arial"/>
              </w:rPr>
              <w:t>o conceivable impact on any Natura 2000 site, by virtue of the scale or location or nature of the project.</w:t>
            </w:r>
          </w:p>
          <w:p w14:paraId="65718F40" w14:textId="0C0583C0" w:rsidR="00136717" w:rsidRDefault="00A80D0F" w:rsidP="00136717">
            <w:pPr>
              <w:spacing w:before="60"/>
              <w:rPr>
                <w:rFonts w:ascii="Arial" w:hAnsi="Arial" w:cs="Arial"/>
                <w:szCs w:val="24"/>
              </w:rPr>
            </w:pPr>
            <w:r w:rsidRPr="00A80D0F">
              <w:rPr>
                <w:rFonts w:ascii="Arial" w:hAnsi="Arial" w:cs="Arial"/>
                <w:szCs w:val="24"/>
              </w:rPr>
              <w:t>The screening</w:t>
            </w:r>
            <w:r w:rsidR="00050D7C">
              <w:rPr>
                <w:rFonts w:ascii="Arial" w:hAnsi="Arial" w:cs="Arial"/>
                <w:szCs w:val="24"/>
              </w:rPr>
              <w:t xml:space="preserve"> distance of 250m</w:t>
            </w:r>
            <w:r w:rsidRPr="00A80D0F">
              <w:rPr>
                <w:rFonts w:ascii="Arial" w:hAnsi="Arial" w:cs="Arial"/>
                <w:szCs w:val="24"/>
              </w:rPr>
              <w:t xml:space="preserve"> did not screen in any Natura 2000 or Ramsar sites. </w:t>
            </w:r>
          </w:p>
          <w:p w14:paraId="2B45E79D" w14:textId="77777777" w:rsidR="00050D7C" w:rsidRPr="00A80D0F" w:rsidRDefault="00050D7C" w:rsidP="00136717">
            <w:pPr>
              <w:spacing w:before="60"/>
              <w:rPr>
                <w:rFonts w:ascii="Arial" w:hAnsi="Arial" w:cs="Arial"/>
                <w:szCs w:val="24"/>
              </w:rPr>
            </w:pPr>
          </w:p>
          <w:p w14:paraId="67AFC2B0" w14:textId="77777777" w:rsidR="00136717" w:rsidRPr="007820C3" w:rsidRDefault="00136717" w:rsidP="00A80D0F">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400EBD00"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82786F" w:rsidRDefault="007820C3" w:rsidP="00A60F17">
            <w:pPr>
              <w:rPr>
                <w:rFonts w:ascii="Arial" w:hAnsi="Arial" w:cs="Arial"/>
                <w:szCs w:val="24"/>
              </w:rPr>
            </w:pPr>
            <w:r w:rsidRPr="0082786F">
              <w:rPr>
                <w:rFonts w:ascii="Arial" w:hAnsi="Arial" w:cs="Arial"/>
                <w:szCs w:val="24"/>
              </w:rPr>
              <w:t xml:space="preserve">The operator considers this risk assessment is satisfactory. </w:t>
            </w:r>
          </w:p>
          <w:p w14:paraId="0FF152E9" w14:textId="77777777" w:rsidR="00FB30B4" w:rsidRPr="007820C3" w:rsidRDefault="00FB30B4" w:rsidP="0082786F">
            <w:pPr>
              <w:pStyle w:val="BodyText"/>
              <w:rPr>
                <w:rFonts w:ascii="Arial" w:hAnsi="Arial" w:cs="Arial"/>
                <w:szCs w:val="24"/>
              </w:rPr>
            </w:pPr>
          </w:p>
        </w:tc>
        <w:tc>
          <w:tcPr>
            <w:tcW w:w="1072" w:type="dxa"/>
          </w:tcPr>
          <w:p w14:paraId="0FF152EA" w14:textId="4D38286D" w:rsidR="007820C3" w:rsidRPr="00FB30B4" w:rsidRDefault="00125CC3"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F" w14:textId="77777777" w:rsidR="007820C3" w:rsidRPr="0082786F" w:rsidRDefault="007820C3" w:rsidP="00792CEE">
            <w:pPr>
              <w:pStyle w:val="BodyText"/>
              <w:rPr>
                <w:rFonts w:ascii="Arial" w:hAnsi="Arial" w:cs="Arial"/>
                <w:color w:val="auto"/>
                <w:szCs w:val="24"/>
              </w:rPr>
            </w:pPr>
            <w:r w:rsidRPr="0082786F">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82786F">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lastRenderedPageBreak/>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F46CA6">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5234336B"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w:t>
            </w:r>
            <w:r w:rsidRPr="00F46CA6">
              <w:rPr>
                <w:rFonts w:ascii="Arial" w:eastAsia="Arial" w:hAnsi="Arial" w:cs="Arial"/>
              </w:rPr>
              <w:t>a  groundwater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3" w14:textId="670FE0DB" w:rsidR="00C44B7E" w:rsidRDefault="006765AE" w:rsidP="00F46CA6">
      <w:pPr>
        <w:pStyle w:val="Heading1"/>
        <w:jc w:val="left"/>
        <w:rPr>
          <w:b w:val="0"/>
        </w:rPr>
      </w:pPr>
      <w:r>
        <w:br w:type="page"/>
      </w: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094014160">
    <w:abstractNumId w:val="1"/>
  </w:num>
  <w:num w:numId="2" w16cid:durableId="2062048324">
    <w:abstractNumId w:val="15"/>
  </w:num>
  <w:num w:numId="3" w16cid:durableId="1576892066">
    <w:abstractNumId w:val="12"/>
  </w:num>
  <w:num w:numId="4" w16cid:durableId="1630621682">
    <w:abstractNumId w:val="2"/>
  </w:num>
  <w:num w:numId="5" w16cid:durableId="949237036">
    <w:abstractNumId w:val="4"/>
  </w:num>
  <w:num w:numId="6" w16cid:durableId="1538274741">
    <w:abstractNumId w:val="3"/>
  </w:num>
  <w:num w:numId="7" w16cid:durableId="1176923903">
    <w:abstractNumId w:val="7"/>
  </w:num>
  <w:num w:numId="8" w16cid:durableId="1715613858">
    <w:abstractNumId w:val="14"/>
  </w:num>
  <w:num w:numId="9" w16cid:durableId="75831631">
    <w:abstractNumId w:val="18"/>
  </w:num>
  <w:num w:numId="10" w16cid:durableId="1663579663">
    <w:abstractNumId w:val="10"/>
  </w:num>
  <w:num w:numId="11" w16cid:durableId="1449469863">
    <w:abstractNumId w:val="13"/>
  </w:num>
  <w:num w:numId="12" w16cid:durableId="1101680986">
    <w:abstractNumId w:val="17"/>
  </w:num>
  <w:num w:numId="13" w16cid:durableId="1737316613">
    <w:abstractNumId w:val="16"/>
  </w:num>
  <w:num w:numId="14" w16cid:durableId="1448890029">
    <w:abstractNumId w:val="9"/>
  </w:num>
  <w:num w:numId="15" w16cid:durableId="1896307413">
    <w:abstractNumId w:val="11"/>
  </w:num>
  <w:num w:numId="16" w16cid:durableId="2020690446">
    <w:abstractNumId w:val="5"/>
  </w:num>
  <w:num w:numId="17" w16cid:durableId="949513990">
    <w:abstractNumId w:val="0"/>
  </w:num>
  <w:num w:numId="18" w16cid:durableId="1788700455">
    <w:abstractNumId w:val="8"/>
  </w:num>
  <w:num w:numId="19" w16cid:durableId="1805394141">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7C"/>
    <w:rsid w:val="00050DC6"/>
    <w:rsid w:val="00052697"/>
    <w:rsid w:val="0005636B"/>
    <w:rsid w:val="0006298C"/>
    <w:rsid w:val="000676D4"/>
    <w:rsid w:val="00067A5C"/>
    <w:rsid w:val="000771BE"/>
    <w:rsid w:val="00077908"/>
    <w:rsid w:val="00081421"/>
    <w:rsid w:val="00084A01"/>
    <w:rsid w:val="00087AFD"/>
    <w:rsid w:val="00094448"/>
    <w:rsid w:val="000A6110"/>
    <w:rsid w:val="000A7E82"/>
    <w:rsid w:val="000B0C2A"/>
    <w:rsid w:val="000C3151"/>
    <w:rsid w:val="000D0EAE"/>
    <w:rsid w:val="000D4FFB"/>
    <w:rsid w:val="000E2BCE"/>
    <w:rsid w:val="000E54AC"/>
    <w:rsid w:val="000F3D3D"/>
    <w:rsid w:val="001034AC"/>
    <w:rsid w:val="00107C27"/>
    <w:rsid w:val="00112F82"/>
    <w:rsid w:val="00120FD3"/>
    <w:rsid w:val="00124B9A"/>
    <w:rsid w:val="00125CC3"/>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F0E23"/>
    <w:rsid w:val="002013C8"/>
    <w:rsid w:val="00202B65"/>
    <w:rsid w:val="00207C20"/>
    <w:rsid w:val="00210407"/>
    <w:rsid w:val="00216630"/>
    <w:rsid w:val="00223BAE"/>
    <w:rsid w:val="00224F53"/>
    <w:rsid w:val="0023750B"/>
    <w:rsid w:val="002436CC"/>
    <w:rsid w:val="00247FE6"/>
    <w:rsid w:val="00253604"/>
    <w:rsid w:val="00254F65"/>
    <w:rsid w:val="0026228B"/>
    <w:rsid w:val="0026391A"/>
    <w:rsid w:val="00267099"/>
    <w:rsid w:val="002741DD"/>
    <w:rsid w:val="0028175F"/>
    <w:rsid w:val="00282A26"/>
    <w:rsid w:val="00292B3A"/>
    <w:rsid w:val="00296153"/>
    <w:rsid w:val="002967CA"/>
    <w:rsid w:val="002A4A6C"/>
    <w:rsid w:val="002A66F0"/>
    <w:rsid w:val="002B0D8B"/>
    <w:rsid w:val="002B2C72"/>
    <w:rsid w:val="002B3FAA"/>
    <w:rsid w:val="002C2D76"/>
    <w:rsid w:val="002C41CA"/>
    <w:rsid w:val="002D0A0C"/>
    <w:rsid w:val="002E35D0"/>
    <w:rsid w:val="002E57A2"/>
    <w:rsid w:val="002F090A"/>
    <w:rsid w:val="002F2FAB"/>
    <w:rsid w:val="002F41D1"/>
    <w:rsid w:val="00325ED9"/>
    <w:rsid w:val="003405D9"/>
    <w:rsid w:val="00340EEB"/>
    <w:rsid w:val="00343BA5"/>
    <w:rsid w:val="00346CF0"/>
    <w:rsid w:val="00351A0A"/>
    <w:rsid w:val="00352859"/>
    <w:rsid w:val="00356966"/>
    <w:rsid w:val="00362687"/>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4E8F"/>
    <w:rsid w:val="00486C2B"/>
    <w:rsid w:val="004A02F0"/>
    <w:rsid w:val="004A4BD9"/>
    <w:rsid w:val="004B3156"/>
    <w:rsid w:val="004C0778"/>
    <w:rsid w:val="004C16AD"/>
    <w:rsid w:val="004C6B19"/>
    <w:rsid w:val="004D3B21"/>
    <w:rsid w:val="004E4418"/>
    <w:rsid w:val="004E7719"/>
    <w:rsid w:val="0053399B"/>
    <w:rsid w:val="0053589C"/>
    <w:rsid w:val="00562BD1"/>
    <w:rsid w:val="00564C6D"/>
    <w:rsid w:val="005761B2"/>
    <w:rsid w:val="00580008"/>
    <w:rsid w:val="005819B2"/>
    <w:rsid w:val="005910D1"/>
    <w:rsid w:val="00591847"/>
    <w:rsid w:val="00591E64"/>
    <w:rsid w:val="005B36D9"/>
    <w:rsid w:val="005B6A95"/>
    <w:rsid w:val="005D0E13"/>
    <w:rsid w:val="005E1031"/>
    <w:rsid w:val="005F3989"/>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A6E43"/>
    <w:rsid w:val="007B4377"/>
    <w:rsid w:val="007B7F61"/>
    <w:rsid w:val="007C0D90"/>
    <w:rsid w:val="007C391D"/>
    <w:rsid w:val="007D1C17"/>
    <w:rsid w:val="007D2A88"/>
    <w:rsid w:val="007D2C10"/>
    <w:rsid w:val="007E1C67"/>
    <w:rsid w:val="007E3284"/>
    <w:rsid w:val="007E5AD7"/>
    <w:rsid w:val="007F1354"/>
    <w:rsid w:val="0080028E"/>
    <w:rsid w:val="008146E9"/>
    <w:rsid w:val="0082786F"/>
    <w:rsid w:val="00844046"/>
    <w:rsid w:val="008524F0"/>
    <w:rsid w:val="008557BC"/>
    <w:rsid w:val="0086051F"/>
    <w:rsid w:val="008632BF"/>
    <w:rsid w:val="008642DA"/>
    <w:rsid w:val="008743F4"/>
    <w:rsid w:val="00882814"/>
    <w:rsid w:val="008828A9"/>
    <w:rsid w:val="00885742"/>
    <w:rsid w:val="00887285"/>
    <w:rsid w:val="0089254B"/>
    <w:rsid w:val="00893B8C"/>
    <w:rsid w:val="00894A3E"/>
    <w:rsid w:val="008A5911"/>
    <w:rsid w:val="008A5C1D"/>
    <w:rsid w:val="008D0A1D"/>
    <w:rsid w:val="008D1489"/>
    <w:rsid w:val="008D4796"/>
    <w:rsid w:val="008E0382"/>
    <w:rsid w:val="008E03A3"/>
    <w:rsid w:val="008E417C"/>
    <w:rsid w:val="009027F9"/>
    <w:rsid w:val="00903A56"/>
    <w:rsid w:val="009047F4"/>
    <w:rsid w:val="009070E1"/>
    <w:rsid w:val="0092357D"/>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D4D88"/>
    <w:rsid w:val="009D7E0E"/>
    <w:rsid w:val="009E4BDC"/>
    <w:rsid w:val="00A0243B"/>
    <w:rsid w:val="00A06754"/>
    <w:rsid w:val="00A07EDB"/>
    <w:rsid w:val="00A142AB"/>
    <w:rsid w:val="00A17A2A"/>
    <w:rsid w:val="00A21684"/>
    <w:rsid w:val="00A269F8"/>
    <w:rsid w:val="00A26EA6"/>
    <w:rsid w:val="00A33020"/>
    <w:rsid w:val="00A343C7"/>
    <w:rsid w:val="00A436B6"/>
    <w:rsid w:val="00A50874"/>
    <w:rsid w:val="00A569FF"/>
    <w:rsid w:val="00A60F17"/>
    <w:rsid w:val="00A669A4"/>
    <w:rsid w:val="00A76636"/>
    <w:rsid w:val="00A76A81"/>
    <w:rsid w:val="00A77D4D"/>
    <w:rsid w:val="00A80D0F"/>
    <w:rsid w:val="00A83F58"/>
    <w:rsid w:val="00AA3A2E"/>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31727"/>
    <w:rsid w:val="00B36EE5"/>
    <w:rsid w:val="00B62C2D"/>
    <w:rsid w:val="00B73ECB"/>
    <w:rsid w:val="00B82F37"/>
    <w:rsid w:val="00B837E8"/>
    <w:rsid w:val="00B87423"/>
    <w:rsid w:val="00BA05B5"/>
    <w:rsid w:val="00BB1620"/>
    <w:rsid w:val="00BB408D"/>
    <w:rsid w:val="00BB4528"/>
    <w:rsid w:val="00BD176A"/>
    <w:rsid w:val="00BD3718"/>
    <w:rsid w:val="00BE370B"/>
    <w:rsid w:val="00BE7950"/>
    <w:rsid w:val="00BF24F6"/>
    <w:rsid w:val="00C05011"/>
    <w:rsid w:val="00C052C4"/>
    <w:rsid w:val="00C07952"/>
    <w:rsid w:val="00C15465"/>
    <w:rsid w:val="00C24149"/>
    <w:rsid w:val="00C43A22"/>
    <w:rsid w:val="00C44B7E"/>
    <w:rsid w:val="00C57F82"/>
    <w:rsid w:val="00C8353B"/>
    <w:rsid w:val="00C85FD5"/>
    <w:rsid w:val="00C91798"/>
    <w:rsid w:val="00C920B9"/>
    <w:rsid w:val="00C93F6F"/>
    <w:rsid w:val="00CA3222"/>
    <w:rsid w:val="00CA35B5"/>
    <w:rsid w:val="00CA4E7D"/>
    <w:rsid w:val="00CA62D3"/>
    <w:rsid w:val="00CE44F8"/>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1839"/>
    <w:rsid w:val="00D96438"/>
    <w:rsid w:val="00DA0194"/>
    <w:rsid w:val="00DA7802"/>
    <w:rsid w:val="00DB74B1"/>
    <w:rsid w:val="00DC16D7"/>
    <w:rsid w:val="00DC28B8"/>
    <w:rsid w:val="00DC3714"/>
    <w:rsid w:val="00DD068A"/>
    <w:rsid w:val="00DE09DD"/>
    <w:rsid w:val="00DE0FD3"/>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4F64"/>
    <w:rsid w:val="00ED50CB"/>
    <w:rsid w:val="00ED7FA2"/>
    <w:rsid w:val="00EE5639"/>
    <w:rsid w:val="00EF499E"/>
    <w:rsid w:val="00F0619C"/>
    <w:rsid w:val="00F21D7A"/>
    <w:rsid w:val="00F22A07"/>
    <w:rsid w:val="00F25F85"/>
    <w:rsid w:val="00F2779C"/>
    <w:rsid w:val="00F3143E"/>
    <w:rsid w:val="00F37C15"/>
    <w:rsid w:val="00F41FA5"/>
    <w:rsid w:val="00F44625"/>
    <w:rsid w:val="00F46CA6"/>
    <w:rsid w:val="00F65963"/>
    <w:rsid w:val="00F6632F"/>
    <w:rsid w:val="00F84220"/>
    <w:rsid w:val="00F852AC"/>
    <w:rsid w:val="00F87A6E"/>
    <w:rsid w:val="00F97A77"/>
    <w:rsid w:val="00FB10D0"/>
    <w:rsid w:val="00FB1111"/>
    <w:rsid w:val="00FB30B4"/>
    <w:rsid w:val="00FB3A29"/>
    <w:rsid w:val="00FC0269"/>
    <w:rsid w:val="00FC29AE"/>
    <w:rsid w:val="00FC5EB0"/>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562BD1"/>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562BD1"/>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REGU-184-6571660</_dlc_DocId>
    <_dlc_DocIdUrl xmlns="9be56660-2c31-41ef-bc00-23e72f632f2a">
      <Url>https://cyfoethnaturiolcymru.sharepoint.com/teams/Regulatory/Permitting/_layouts/15/DocIdRedir.aspx?ID=REGU-184-6571660</Url>
      <Description>REGU-184-6571660</Description>
    </_dlc_DocIdUrl>
    <License_x002f_Activity_x0020_Type xmlns="859f7ad6-93f6-4205-b62b-a17f28acbbac">4. EPR Water Discharge</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The Bull House</Site_x0020_Name>
    <Internal_x002f_External xmlns="859f7ad6-93f6-4205-b62b-a17f28acbbac">Internal document</Internal_x002f_External>
    <Post_x0020_code xmlns="859f7ad6-93f6-4205-b62b-a17f28acbbac">NP26 3AY</Post_x0020_cod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The Cayo, Llanvaches, Caldicot, NP26 3AY</Addressee>
    <Process_x0020_Type xmlns="859f7ad6-93f6-4205-b62b-a17f28acbbac">Application</Process_x0020_Type>
    <Surrendered_x002f_Expired xmlns="859f7ad6-93f6-4205-b62b-a17f28acbbac" xsi:nil="true"/>
    <Document_x0020_Date xmlns="859f7ad6-93f6-4205-b62b-a17f28acbbac">2024-07-28T23:00:00+00:00</Document_x0020_Date>
    <Facility_x0020_Address xmlns="859f7ad6-93f6-4205-b62b-a17f28acbbac">The Cayo, Llanvaches, Caldicot</Facility_x0020_Address>
    <Environment_x0020_Sub_x0020_Folder xmlns="859f7ad6-93f6-4205-b62b-a17f28acbbac">Licences applications</Environment_x0020_Sub_x0020_Folder>
    <Customer_x0020_Name xmlns="859f7ad6-93f6-4205-b62b-a17f28acbbac">Mr Andrew Griffiths</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BEB58C00-7464-409B-9F05-E719EA22DD2E}">
  <ds:schemaRefs>
    <ds:schemaRef ds:uri="6e121689-de5b-41b9-a751-bfeda7fa2b07"/>
    <ds:schemaRef ds:uri="http://purl.org/dc/terms/"/>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9be56660-2c31-41ef-bc00-23e72f632f2a"/>
    <ds:schemaRef ds:uri="http://purl.org/dc/elements/1.1/"/>
    <ds:schemaRef ds:uri="859f7ad6-93f6-4205-b62b-a17f28acbbac"/>
    <ds:schemaRef ds:uri="b67299c9-1600-4d20-976e-ea8f199d05b8"/>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C361875D-1FFE-449E-899E-9A5515552B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826</Words>
  <Characters>4536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23308SD92, 233 08 SD92, 233-08-SD92</cp:keywords>
  <dc:description>233_08_SD92, Version 3_x000d_
Issue date: 19/07/2011</dc:description>
  <cp:lastModifiedBy>Raynor, Katrin</cp:lastModifiedBy>
  <cp:revision>6</cp:revision>
  <cp:lastPrinted>2008-01-30T13:54:00Z</cp:lastPrinted>
  <dcterms:created xsi:type="dcterms:W3CDTF">2024-07-01T10:51:00Z</dcterms:created>
  <dcterms:modified xsi:type="dcterms:W3CDTF">2024-07-29T11:11:00Z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0493a2ea-efc1-47d9-84ac-a2c7752e39c6</vt:lpwstr>
  </property>
  <property fmtid="{D5CDD505-2E9C-101B-9397-08002B2CF9AE}" pid="11" name="SharedWithUsers">
    <vt:lpwstr/>
  </property>
  <property fmtid="{D5CDD505-2E9C-101B-9397-08002B2CF9AE}" pid="12" name="MediaServiceImageTags">
    <vt:lpwstr/>
  </property>
</Properties>
</file>