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76FEF" w:rsidRDefault="005B73A2" w:rsidP="0082402C">
      <w:pPr>
        <w:pStyle w:val="coverLicenceHolder"/>
        <w:pBdr>
          <w:top w:val="single" w:sz="4" w:space="25" w:color="auto"/>
        </w:pBdr>
        <w:ind w:left="3261"/>
        <w:rPr>
          <w:color w:val="000000" w:themeColor="text1"/>
          <w:sz w:val="22"/>
          <w:szCs w:val="22"/>
        </w:rPr>
      </w:pPr>
    </w:p>
    <w:p w14:paraId="3D54993D" w14:textId="23B9400D" w:rsidR="005B73A2" w:rsidRPr="00176FEF" w:rsidRDefault="00717300" w:rsidP="0082402C">
      <w:pPr>
        <w:pStyle w:val="coverLicenceHolder"/>
        <w:pBdr>
          <w:top w:val="single" w:sz="4" w:space="25" w:color="auto"/>
        </w:pBdr>
        <w:ind w:left="3261"/>
        <w:rPr>
          <w:color w:val="000000" w:themeColor="text1"/>
          <w:sz w:val="22"/>
          <w:szCs w:val="22"/>
        </w:rPr>
      </w:pPr>
      <w:r w:rsidRPr="00176FEF">
        <w:rPr>
          <w:color w:val="000000" w:themeColor="text1"/>
          <w:sz w:val="22"/>
          <w:szCs w:val="22"/>
        </w:rPr>
        <w:fldChar w:fldCharType="begin"/>
      </w:r>
      <w:r w:rsidRPr="00176FEF">
        <w:rPr>
          <w:color w:val="000000" w:themeColor="text1"/>
          <w:sz w:val="22"/>
          <w:szCs w:val="22"/>
        </w:rPr>
        <w:instrText xml:space="preserve"> MERGEFIELD Site_Name </w:instrText>
      </w:r>
      <w:r w:rsidRPr="00176FEF">
        <w:rPr>
          <w:color w:val="000000" w:themeColor="text1"/>
          <w:sz w:val="22"/>
          <w:szCs w:val="22"/>
        </w:rPr>
        <w:fldChar w:fldCharType="separate"/>
      </w:r>
      <w:r w:rsidR="00176FEF" w:rsidRPr="00176FEF">
        <w:rPr>
          <w:noProof/>
          <w:color w:val="000000" w:themeColor="text1"/>
          <w:sz w:val="22"/>
          <w:szCs w:val="22"/>
        </w:rPr>
        <w:t>Llanfachraeth Wastewater Treatment Works</w:t>
      </w:r>
      <w:r w:rsidRPr="00176FEF">
        <w:rPr>
          <w:color w:val="000000" w:themeColor="text1"/>
          <w:sz w:val="22"/>
          <w:szCs w:val="22"/>
        </w:rPr>
        <w:fldChar w:fldCharType="end"/>
      </w:r>
      <w:r w:rsidR="005B73A2" w:rsidRPr="00176FEF">
        <w:rPr>
          <w:color w:val="000000" w:themeColor="text1"/>
          <w:sz w:val="22"/>
          <w:szCs w:val="22"/>
        </w:rPr>
        <w:t xml:space="preserve"> </w:t>
      </w:r>
    </w:p>
    <w:p w14:paraId="718782F6" w14:textId="4DB85D72" w:rsidR="00717300" w:rsidRPr="00176FEF" w:rsidRDefault="00717300" w:rsidP="0082402C">
      <w:pPr>
        <w:pStyle w:val="coverLicenceHolder"/>
        <w:pBdr>
          <w:top w:val="single" w:sz="4" w:space="25" w:color="auto"/>
        </w:pBdr>
        <w:ind w:left="3261"/>
        <w:rPr>
          <w:color w:val="000000" w:themeColor="text1"/>
          <w:sz w:val="22"/>
          <w:szCs w:val="22"/>
        </w:rPr>
      </w:pPr>
      <w:r w:rsidRPr="00176FEF">
        <w:rPr>
          <w:color w:val="000000" w:themeColor="text1"/>
          <w:sz w:val="22"/>
          <w:szCs w:val="22"/>
        </w:rPr>
        <w:fldChar w:fldCharType="begin"/>
      </w:r>
      <w:r w:rsidRPr="00176FEF">
        <w:rPr>
          <w:color w:val="000000" w:themeColor="text1"/>
          <w:sz w:val="22"/>
          <w:szCs w:val="22"/>
        </w:rPr>
        <w:instrText xml:space="preserve"> MERGEFIELD DSI_ADD2 </w:instrText>
      </w:r>
      <w:r w:rsidRPr="00176FEF">
        <w:rPr>
          <w:color w:val="000000" w:themeColor="text1"/>
          <w:sz w:val="22"/>
          <w:szCs w:val="22"/>
        </w:rPr>
        <w:fldChar w:fldCharType="separate"/>
      </w:r>
      <w:r w:rsidR="00176FEF" w:rsidRPr="00176FEF">
        <w:rPr>
          <w:noProof/>
          <w:color w:val="000000" w:themeColor="text1"/>
          <w:sz w:val="22"/>
          <w:szCs w:val="22"/>
        </w:rPr>
        <w:t>Track off A5025</w:t>
      </w:r>
      <w:r w:rsidRPr="00176FEF">
        <w:rPr>
          <w:color w:val="000000" w:themeColor="text1"/>
          <w:sz w:val="22"/>
          <w:szCs w:val="22"/>
        </w:rPr>
        <w:fldChar w:fldCharType="end"/>
      </w:r>
    </w:p>
    <w:p w14:paraId="76B81458" w14:textId="54A1ED4F" w:rsidR="00717300" w:rsidRPr="00176FEF" w:rsidRDefault="00717300" w:rsidP="0082402C">
      <w:pPr>
        <w:pStyle w:val="coverLicenceHolder"/>
        <w:pBdr>
          <w:top w:val="single" w:sz="4" w:space="25" w:color="auto"/>
        </w:pBdr>
        <w:ind w:left="3261"/>
        <w:rPr>
          <w:color w:val="000000" w:themeColor="text1"/>
          <w:sz w:val="22"/>
          <w:szCs w:val="22"/>
        </w:rPr>
      </w:pPr>
      <w:r w:rsidRPr="00176FEF">
        <w:rPr>
          <w:color w:val="000000" w:themeColor="text1"/>
          <w:sz w:val="22"/>
          <w:szCs w:val="22"/>
        </w:rPr>
        <w:fldChar w:fldCharType="begin"/>
      </w:r>
      <w:r w:rsidRPr="00176FEF">
        <w:rPr>
          <w:color w:val="000000" w:themeColor="text1"/>
          <w:sz w:val="22"/>
          <w:szCs w:val="22"/>
        </w:rPr>
        <w:instrText xml:space="preserve"> MERGEFIELD DSI_ADD3 </w:instrText>
      </w:r>
      <w:r w:rsidRPr="00176FEF">
        <w:rPr>
          <w:color w:val="000000" w:themeColor="text1"/>
          <w:sz w:val="22"/>
          <w:szCs w:val="22"/>
        </w:rPr>
        <w:fldChar w:fldCharType="separate"/>
      </w:r>
      <w:r w:rsidR="00176FEF" w:rsidRPr="00176FEF">
        <w:rPr>
          <w:noProof/>
          <w:color w:val="000000" w:themeColor="text1"/>
          <w:sz w:val="22"/>
          <w:szCs w:val="22"/>
        </w:rPr>
        <w:t>Llanfachraeth</w:t>
      </w:r>
      <w:r w:rsidRPr="00176FEF">
        <w:rPr>
          <w:color w:val="000000" w:themeColor="text1"/>
          <w:sz w:val="22"/>
          <w:szCs w:val="22"/>
        </w:rPr>
        <w:fldChar w:fldCharType="end"/>
      </w:r>
    </w:p>
    <w:p w14:paraId="0EF17346" w14:textId="78EF1E69" w:rsidR="00717300" w:rsidRPr="00176FEF" w:rsidRDefault="00717300" w:rsidP="0082402C">
      <w:pPr>
        <w:pStyle w:val="coverLicenceHolder"/>
        <w:pBdr>
          <w:top w:val="single" w:sz="4" w:space="25" w:color="auto"/>
        </w:pBdr>
        <w:ind w:left="3261"/>
        <w:rPr>
          <w:color w:val="000000" w:themeColor="text1"/>
          <w:sz w:val="22"/>
          <w:szCs w:val="22"/>
        </w:rPr>
      </w:pPr>
      <w:r w:rsidRPr="00176FEF">
        <w:rPr>
          <w:color w:val="000000" w:themeColor="text1"/>
          <w:sz w:val="22"/>
          <w:szCs w:val="22"/>
        </w:rPr>
        <w:fldChar w:fldCharType="begin"/>
      </w:r>
      <w:r w:rsidRPr="00176FEF">
        <w:rPr>
          <w:color w:val="000000" w:themeColor="text1"/>
          <w:sz w:val="22"/>
          <w:szCs w:val="22"/>
        </w:rPr>
        <w:instrText xml:space="preserve"> MERGEFIELD DSI_ADD4 </w:instrText>
      </w:r>
      <w:r w:rsidRPr="00176FEF">
        <w:rPr>
          <w:color w:val="000000" w:themeColor="text1"/>
          <w:sz w:val="22"/>
          <w:szCs w:val="22"/>
        </w:rPr>
        <w:fldChar w:fldCharType="separate"/>
      </w:r>
      <w:r w:rsidR="00176FEF" w:rsidRPr="00176FEF">
        <w:rPr>
          <w:noProof/>
          <w:color w:val="000000" w:themeColor="text1"/>
          <w:sz w:val="22"/>
          <w:szCs w:val="22"/>
        </w:rPr>
        <w:t>Holyhead</w:t>
      </w:r>
      <w:r w:rsidRPr="00176FEF">
        <w:rPr>
          <w:color w:val="000000" w:themeColor="text1"/>
          <w:sz w:val="22"/>
          <w:szCs w:val="22"/>
        </w:rPr>
        <w:fldChar w:fldCharType="end"/>
      </w:r>
    </w:p>
    <w:p w14:paraId="5FE00F48" w14:textId="129780EA" w:rsidR="005B73A2" w:rsidRPr="00176FEF" w:rsidRDefault="00717300" w:rsidP="0082402C">
      <w:pPr>
        <w:pStyle w:val="coverLicenceHolder"/>
        <w:pBdr>
          <w:top w:val="single" w:sz="4" w:space="25" w:color="auto"/>
        </w:pBdr>
        <w:ind w:left="3261"/>
        <w:rPr>
          <w:color w:val="000000" w:themeColor="text1"/>
          <w:sz w:val="22"/>
          <w:szCs w:val="22"/>
        </w:rPr>
      </w:pPr>
      <w:r w:rsidRPr="00176FEF">
        <w:rPr>
          <w:color w:val="000000" w:themeColor="text1"/>
          <w:sz w:val="22"/>
          <w:szCs w:val="22"/>
        </w:rPr>
        <w:fldChar w:fldCharType="begin"/>
      </w:r>
      <w:r w:rsidRPr="00176FEF">
        <w:rPr>
          <w:color w:val="000000" w:themeColor="text1"/>
          <w:sz w:val="22"/>
          <w:szCs w:val="22"/>
        </w:rPr>
        <w:instrText xml:space="preserve"> MERGEFIELD DSI_POST_CODE </w:instrText>
      </w:r>
      <w:r w:rsidRPr="00176FEF">
        <w:rPr>
          <w:color w:val="000000" w:themeColor="text1"/>
          <w:sz w:val="22"/>
          <w:szCs w:val="22"/>
        </w:rPr>
        <w:fldChar w:fldCharType="separate"/>
      </w:r>
      <w:r w:rsidR="00176FEF" w:rsidRPr="00176FEF">
        <w:rPr>
          <w:noProof/>
          <w:color w:val="000000" w:themeColor="text1"/>
          <w:sz w:val="22"/>
          <w:szCs w:val="22"/>
        </w:rPr>
        <w:t>LL65 3HQ</w:t>
      </w:r>
      <w:r w:rsidRPr="00176FEF">
        <w:rPr>
          <w:color w:val="000000" w:themeColor="text1"/>
          <w:sz w:val="22"/>
          <w:szCs w:val="22"/>
        </w:rPr>
        <w:fldChar w:fldCharType="end"/>
      </w:r>
    </w:p>
    <w:p w14:paraId="31B7289B" w14:textId="77777777" w:rsidR="005B73A2" w:rsidRPr="00176FEF"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176FEF"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176FEF"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176FEF">
        <w:rPr>
          <w:rFonts w:cs="Arial"/>
          <w:color w:val="000000" w:themeColor="text1"/>
          <w:sz w:val="22"/>
          <w:szCs w:val="22"/>
        </w:rPr>
        <w:t>Variation</w:t>
      </w:r>
      <w:r w:rsidR="003F2D1E" w:rsidRPr="00176FEF">
        <w:rPr>
          <w:rFonts w:cs="Arial"/>
          <w:color w:val="000000" w:themeColor="text1"/>
          <w:sz w:val="22"/>
          <w:szCs w:val="22"/>
        </w:rPr>
        <w:t xml:space="preserve"> </w:t>
      </w:r>
      <w:r w:rsidRPr="00176FEF">
        <w:rPr>
          <w:rFonts w:cs="Arial"/>
          <w:color w:val="000000" w:themeColor="text1"/>
          <w:sz w:val="22"/>
          <w:szCs w:val="22"/>
        </w:rPr>
        <w:t>number</w:t>
      </w:r>
    </w:p>
    <w:p w14:paraId="47F2863B" w14:textId="2563FF3F" w:rsidR="003370AB" w:rsidRPr="00176FEF"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176FEF">
        <w:rPr>
          <w:rFonts w:cs="Arial"/>
          <w:color w:val="000000" w:themeColor="text1"/>
          <w:sz w:val="22"/>
          <w:szCs w:val="22"/>
        </w:rPr>
        <w:fldChar w:fldCharType="begin"/>
      </w:r>
      <w:r w:rsidRPr="00176FEF">
        <w:rPr>
          <w:rFonts w:cs="Arial"/>
          <w:color w:val="000000" w:themeColor="text1"/>
          <w:sz w:val="22"/>
          <w:szCs w:val="22"/>
        </w:rPr>
        <w:instrText xml:space="preserve"> MERGEFIELD PAN </w:instrText>
      </w:r>
      <w:r w:rsidRPr="00176FEF">
        <w:rPr>
          <w:rFonts w:cs="Arial"/>
          <w:color w:val="000000" w:themeColor="text1"/>
          <w:sz w:val="22"/>
          <w:szCs w:val="22"/>
        </w:rPr>
        <w:fldChar w:fldCharType="separate"/>
      </w:r>
      <w:r w:rsidR="00176FEF" w:rsidRPr="00176FEF">
        <w:rPr>
          <w:rFonts w:cs="Arial"/>
          <w:noProof/>
          <w:color w:val="000000" w:themeColor="text1"/>
          <w:sz w:val="22"/>
          <w:szCs w:val="22"/>
        </w:rPr>
        <w:t>PAN-025807</w:t>
      </w:r>
      <w:r w:rsidRPr="00176FEF">
        <w:rPr>
          <w:rFonts w:cs="Arial"/>
          <w:color w:val="000000" w:themeColor="text1"/>
          <w:sz w:val="22"/>
          <w:szCs w:val="22"/>
        </w:rPr>
        <w:fldChar w:fldCharType="end"/>
      </w:r>
    </w:p>
    <w:p w14:paraId="3E146199" w14:textId="77777777" w:rsidR="00E84C8B" w:rsidRPr="00176FEF" w:rsidRDefault="004F05BF" w:rsidP="0082402C">
      <w:pPr>
        <w:pStyle w:val="coverAuthNos"/>
        <w:spacing w:before="480"/>
        <w:ind w:left="3261"/>
        <w:rPr>
          <w:rFonts w:cs="Arial"/>
          <w:color w:val="000000" w:themeColor="text1"/>
          <w:sz w:val="22"/>
          <w:szCs w:val="22"/>
          <w:lang w:val="de-DE"/>
        </w:rPr>
      </w:pPr>
      <w:r w:rsidRPr="00176FEF">
        <w:rPr>
          <w:rFonts w:cs="Arial"/>
          <w:color w:val="000000" w:themeColor="text1"/>
          <w:sz w:val="22"/>
          <w:szCs w:val="22"/>
          <w:lang w:val="de-DE"/>
        </w:rPr>
        <w:t>P</w:t>
      </w:r>
      <w:r w:rsidR="00E84C8B" w:rsidRPr="00176FEF">
        <w:rPr>
          <w:rFonts w:cs="Arial"/>
          <w:color w:val="000000" w:themeColor="text1"/>
          <w:sz w:val="22"/>
          <w:szCs w:val="22"/>
          <w:lang w:val="de-DE"/>
        </w:rPr>
        <w:t>ermit number</w:t>
      </w:r>
    </w:p>
    <w:p w14:paraId="2EF0EE18" w14:textId="5E11913B" w:rsidR="00E84C8B" w:rsidRPr="00176FEF" w:rsidRDefault="006C214E" w:rsidP="0082402C">
      <w:pPr>
        <w:pStyle w:val="coverAuthNos"/>
        <w:ind w:left="3261"/>
        <w:rPr>
          <w:rFonts w:cs="Arial"/>
          <w:color w:val="000000" w:themeColor="text1"/>
          <w:sz w:val="22"/>
          <w:szCs w:val="22"/>
          <w:lang w:val="de-DE"/>
        </w:rPr>
      </w:pPr>
      <w:r w:rsidRPr="00176FEF">
        <w:rPr>
          <w:rFonts w:cs="Arial"/>
          <w:color w:val="000000" w:themeColor="text1"/>
          <w:sz w:val="22"/>
          <w:szCs w:val="22"/>
          <w:lang w:val="de-DE"/>
        </w:rPr>
        <w:fldChar w:fldCharType="begin"/>
      </w:r>
      <w:r w:rsidRPr="00176FEF">
        <w:rPr>
          <w:rFonts w:cs="Arial"/>
          <w:color w:val="000000" w:themeColor="text1"/>
          <w:sz w:val="22"/>
          <w:szCs w:val="22"/>
          <w:lang w:val="de-DE"/>
        </w:rPr>
        <w:instrText xml:space="preserve"> MERGEFIELD "FE_Permit_Number" </w:instrText>
      </w:r>
      <w:r w:rsidRPr="00176FEF">
        <w:rPr>
          <w:rFonts w:cs="Arial"/>
          <w:color w:val="000000" w:themeColor="text1"/>
          <w:sz w:val="22"/>
          <w:szCs w:val="22"/>
          <w:lang w:val="de-DE"/>
        </w:rPr>
        <w:fldChar w:fldCharType="separate"/>
      </w:r>
      <w:r w:rsidR="00176FEF" w:rsidRPr="00176FEF">
        <w:rPr>
          <w:rFonts w:cs="Arial"/>
          <w:noProof/>
          <w:color w:val="000000" w:themeColor="text1"/>
          <w:sz w:val="22"/>
          <w:szCs w:val="22"/>
          <w:lang w:val="de-DE"/>
        </w:rPr>
        <w:t>CG0111901</w:t>
      </w:r>
      <w:r w:rsidRPr="00176FEF">
        <w:rPr>
          <w:rFonts w:cs="Arial"/>
          <w:color w:val="000000" w:themeColor="text1"/>
          <w:sz w:val="22"/>
          <w:szCs w:val="22"/>
          <w:lang w:val="de-DE"/>
        </w:rPr>
        <w:fldChar w:fldCharType="end"/>
      </w:r>
    </w:p>
    <w:p w14:paraId="6BEADB71" w14:textId="77777777" w:rsidR="00A47A52" w:rsidRPr="00176FEF"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2740B588" w:rsidR="00AC41E4" w:rsidRPr="00176FEF"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176FEF">
        <w:rPr>
          <w:b/>
          <w:color w:val="000000" w:themeColor="text1"/>
          <w:sz w:val="36"/>
          <w:szCs w:val="36"/>
        </w:rPr>
        <w:lastRenderedPageBreak/>
        <w:fldChar w:fldCharType="begin"/>
      </w:r>
      <w:r w:rsidR="00717300" w:rsidRPr="00176FEF">
        <w:rPr>
          <w:b/>
          <w:color w:val="000000" w:themeColor="text1"/>
          <w:sz w:val="36"/>
          <w:szCs w:val="36"/>
        </w:rPr>
        <w:instrText xml:space="preserve"> MERGEFIELD Site_Name </w:instrText>
      </w:r>
      <w:r w:rsidR="00717300" w:rsidRPr="00176FEF">
        <w:rPr>
          <w:b/>
          <w:color w:val="000000" w:themeColor="text1"/>
          <w:sz w:val="36"/>
          <w:szCs w:val="36"/>
        </w:rPr>
        <w:fldChar w:fldCharType="separate"/>
      </w:r>
      <w:r w:rsidR="00176FEF" w:rsidRPr="00176FEF">
        <w:rPr>
          <w:b/>
          <w:noProof/>
          <w:color w:val="000000" w:themeColor="text1"/>
          <w:sz w:val="36"/>
          <w:szCs w:val="36"/>
        </w:rPr>
        <w:t>Llanfachraeth Wastewater Treatment Works</w:t>
      </w:r>
      <w:r w:rsidR="00717300" w:rsidRPr="00176FEF">
        <w:rPr>
          <w:b/>
          <w:color w:val="000000" w:themeColor="text1"/>
          <w:sz w:val="36"/>
          <w:szCs w:val="36"/>
        </w:rPr>
        <w:fldChar w:fldCharType="end"/>
      </w:r>
    </w:p>
    <w:p w14:paraId="2E34D8F8" w14:textId="50715B5F" w:rsidR="003370AB" w:rsidRPr="00176FEF" w:rsidRDefault="00AF08C3" w:rsidP="00DD732B">
      <w:pPr>
        <w:pStyle w:val="Heading1nonum"/>
        <w:spacing w:before="80" w:after="0" w:line="240" w:lineRule="auto"/>
        <w:ind w:left="-284"/>
        <w:jc w:val="center"/>
        <w:rPr>
          <w:color w:val="000000" w:themeColor="text1"/>
          <w:szCs w:val="36"/>
        </w:rPr>
      </w:pPr>
      <w:r w:rsidRPr="00176FEF">
        <w:rPr>
          <w:color w:val="000000" w:themeColor="text1"/>
          <w:szCs w:val="36"/>
        </w:rPr>
        <w:t>P</w:t>
      </w:r>
      <w:r w:rsidR="003370AB" w:rsidRPr="00176FEF">
        <w:rPr>
          <w:color w:val="000000" w:themeColor="text1"/>
          <w:szCs w:val="36"/>
        </w:rPr>
        <w:t xml:space="preserve">ermit </w:t>
      </w:r>
      <w:r w:rsidR="00BE5E02" w:rsidRPr="00176FEF">
        <w:rPr>
          <w:color w:val="000000" w:themeColor="text1"/>
          <w:szCs w:val="36"/>
        </w:rPr>
        <w:t>n</w:t>
      </w:r>
      <w:r w:rsidR="003370AB" w:rsidRPr="00176FEF">
        <w:rPr>
          <w:color w:val="000000" w:themeColor="text1"/>
          <w:szCs w:val="36"/>
        </w:rPr>
        <w:t xml:space="preserve">umber </w:t>
      </w:r>
      <w:r w:rsidR="00CC5CC5" w:rsidRPr="00176FEF">
        <w:rPr>
          <w:color w:val="000000" w:themeColor="text1"/>
          <w:szCs w:val="36"/>
        </w:rPr>
        <w:fldChar w:fldCharType="begin"/>
      </w:r>
      <w:r w:rsidR="00CC5CC5" w:rsidRPr="00176FEF">
        <w:rPr>
          <w:color w:val="000000" w:themeColor="text1"/>
          <w:szCs w:val="36"/>
        </w:rPr>
        <w:instrText xml:space="preserve"> MERGEFIELD FE_Permit_Number </w:instrText>
      </w:r>
      <w:r w:rsidR="00CC5CC5" w:rsidRPr="00176FEF">
        <w:rPr>
          <w:color w:val="000000" w:themeColor="text1"/>
          <w:szCs w:val="36"/>
        </w:rPr>
        <w:fldChar w:fldCharType="separate"/>
      </w:r>
      <w:r w:rsidR="00176FEF" w:rsidRPr="00176FEF">
        <w:rPr>
          <w:noProof/>
          <w:color w:val="000000" w:themeColor="text1"/>
          <w:szCs w:val="36"/>
        </w:rPr>
        <w:t>CG0111901</w:t>
      </w:r>
      <w:r w:rsidR="00CC5CC5" w:rsidRPr="00176FEF">
        <w:rPr>
          <w:color w:val="000000" w:themeColor="text1"/>
          <w:szCs w:val="36"/>
        </w:rPr>
        <w:fldChar w:fldCharType="end"/>
      </w:r>
    </w:p>
    <w:bookmarkEnd w:id="0"/>
    <w:bookmarkEnd w:id="1"/>
    <w:p w14:paraId="3C746A8D" w14:textId="77777777" w:rsidR="003370AB" w:rsidRPr="00176FEF" w:rsidRDefault="003370AB" w:rsidP="00DD732B">
      <w:pPr>
        <w:pStyle w:val="Heading1nonum"/>
        <w:ind w:left="-284"/>
        <w:rPr>
          <w:color w:val="000000" w:themeColor="text1"/>
        </w:rPr>
      </w:pPr>
      <w:r w:rsidRPr="00176FEF">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13672222" w14:textId="77777777" w:rsidR="004B558E" w:rsidRDefault="004B558E" w:rsidP="004B558E">
      <w:pPr>
        <w:pStyle w:val="Draftingnote"/>
        <w:spacing w:before="120" w:after="120" w:line="240" w:lineRule="auto"/>
        <w:ind w:left="-284"/>
        <w:rPr>
          <w:rFonts w:cs="Arial"/>
          <w:i w:val="0"/>
          <w:color w:val="000000"/>
          <w:sz w:val="22"/>
          <w:szCs w:val="22"/>
        </w:rPr>
      </w:pPr>
      <w:r w:rsidRPr="00BB41C1">
        <w:rPr>
          <w:rFonts w:cs="Arial"/>
          <w:i w:val="0"/>
          <w:color w:val="000000"/>
          <w:sz w:val="22"/>
          <w:szCs w:val="22"/>
        </w:rPr>
        <w:t>This permit variation and consolidation is to reflect asset improvements that have been agreed between Natural Resources Wales and Dŵr Cymru Cyfyngedig as part of the National Environment Programme. This permit requires the operator to install MCERTS flow monitoring.</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176FEF" w:rsidRDefault="00A40593" w:rsidP="00E1303A">
            <w:pPr>
              <w:pStyle w:val="Tablehead"/>
              <w:spacing w:before="40" w:after="40" w:line="270" w:lineRule="exact"/>
              <w:rPr>
                <w:rFonts w:ascii="Arial" w:hAnsi="Arial" w:cs="Arial"/>
                <w:color w:val="000000" w:themeColor="text1"/>
                <w:sz w:val="22"/>
                <w:szCs w:val="22"/>
              </w:rPr>
            </w:pPr>
            <w:r w:rsidRPr="00176FEF">
              <w:rPr>
                <w:rFonts w:ascii="Arial" w:hAnsi="Arial" w:cs="Arial"/>
                <w:color w:val="000000" w:themeColor="text1"/>
                <w:sz w:val="22"/>
                <w:szCs w:val="22"/>
              </w:rPr>
              <w:t>De</w:t>
            </w:r>
            <w:r w:rsidR="0041050D" w:rsidRPr="00176FEF">
              <w:rPr>
                <w:rFonts w:ascii="Arial" w:hAnsi="Arial" w:cs="Arial"/>
                <w:color w:val="000000" w:themeColor="text1"/>
                <w:sz w:val="22"/>
                <w:szCs w:val="22"/>
              </w:rPr>
              <w:t>scription</w:t>
            </w:r>
          </w:p>
        </w:tc>
        <w:tc>
          <w:tcPr>
            <w:tcW w:w="1701" w:type="dxa"/>
            <w:tcBorders>
              <w:left w:val="nil"/>
              <w:right w:val="nil"/>
            </w:tcBorders>
          </w:tcPr>
          <w:p w14:paraId="15C5CE92" w14:textId="77777777" w:rsidR="00A40593" w:rsidRPr="00176FEF" w:rsidRDefault="00A40593" w:rsidP="00E1303A">
            <w:pPr>
              <w:pStyle w:val="Tablehead"/>
              <w:spacing w:before="40" w:after="40" w:line="270" w:lineRule="exact"/>
              <w:rPr>
                <w:rFonts w:ascii="Arial" w:hAnsi="Arial" w:cs="Arial"/>
                <w:color w:val="000000" w:themeColor="text1"/>
                <w:sz w:val="22"/>
                <w:szCs w:val="22"/>
              </w:rPr>
            </w:pPr>
            <w:r w:rsidRPr="00176FEF">
              <w:rPr>
                <w:rFonts w:ascii="Arial" w:hAnsi="Arial" w:cs="Arial"/>
                <w:color w:val="000000" w:themeColor="text1"/>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466FAA76" w:rsidR="00CC0A8F" w:rsidRPr="00176FEF" w:rsidRDefault="00CC0A8F" w:rsidP="00CC0A8F">
            <w:pPr>
              <w:pStyle w:val="Tablebody"/>
              <w:spacing w:before="40" w:after="40" w:line="270" w:lineRule="exact"/>
              <w:rPr>
                <w:rFonts w:ascii="Arial" w:hAnsi="Arial" w:cs="Arial"/>
                <w:color w:val="000000" w:themeColor="text1"/>
                <w:sz w:val="22"/>
                <w:szCs w:val="22"/>
              </w:rPr>
            </w:pPr>
            <w:r w:rsidRPr="00176FEF">
              <w:rPr>
                <w:rFonts w:ascii="Arial" w:hAnsi="Arial" w:cs="Arial"/>
                <w:color w:val="000000" w:themeColor="text1"/>
                <w:sz w:val="22"/>
                <w:szCs w:val="22"/>
              </w:rPr>
              <w:t xml:space="preserve">Regulator-initiated variation </w:t>
            </w:r>
            <w:r w:rsidRPr="00176FEF">
              <w:rPr>
                <w:rFonts w:ascii="Arial" w:hAnsi="Arial" w:cs="Arial"/>
                <w:color w:val="000000" w:themeColor="text1"/>
                <w:sz w:val="22"/>
                <w:szCs w:val="22"/>
              </w:rPr>
              <w:fldChar w:fldCharType="begin"/>
            </w:r>
            <w:r w:rsidRPr="00176FEF">
              <w:rPr>
                <w:rFonts w:ascii="Arial" w:hAnsi="Arial" w:cs="Arial"/>
                <w:color w:val="000000" w:themeColor="text1"/>
                <w:sz w:val="22"/>
                <w:szCs w:val="22"/>
              </w:rPr>
              <w:instrText xml:space="preserve"> MERGEFIELD PAN </w:instrText>
            </w:r>
            <w:r w:rsidRPr="00176FEF">
              <w:rPr>
                <w:rFonts w:ascii="Arial" w:hAnsi="Arial" w:cs="Arial"/>
                <w:color w:val="000000" w:themeColor="text1"/>
                <w:sz w:val="22"/>
                <w:szCs w:val="22"/>
              </w:rPr>
              <w:fldChar w:fldCharType="separate"/>
            </w:r>
            <w:r w:rsidR="00176FEF" w:rsidRPr="00176FEF">
              <w:rPr>
                <w:rFonts w:ascii="Arial" w:hAnsi="Arial" w:cs="Arial"/>
                <w:noProof/>
                <w:color w:val="000000" w:themeColor="text1"/>
                <w:sz w:val="22"/>
                <w:szCs w:val="22"/>
              </w:rPr>
              <w:t>PAN-025807</w:t>
            </w:r>
            <w:r w:rsidRPr="00176FEF">
              <w:rPr>
                <w:rFonts w:ascii="Arial" w:hAnsi="Arial" w:cs="Arial"/>
                <w:color w:val="000000" w:themeColor="text1"/>
                <w:sz w:val="22"/>
                <w:szCs w:val="22"/>
              </w:rPr>
              <w:fldChar w:fldCharType="end"/>
            </w:r>
          </w:p>
        </w:tc>
        <w:tc>
          <w:tcPr>
            <w:tcW w:w="1701" w:type="dxa"/>
            <w:tcBorders>
              <w:left w:val="nil"/>
              <w:right w:val="nil"/>
            </w:tcBorders>
          </w:tcPr>
          <w:p w14:paraId="56AF8206" w14:textId="29BA4B53" w:rsidR="00CC0A8F" w:rsidRPr="00176FEF" w:rsidRDefault="00176FEF" w:rsidP="00CC0A8F">
            <w:pPr>
              <w:pStyle w:val="Tablebody"/>
              <w:spacing w:before="40" w:after="40" w:line="270" w:lineRule="exact"/>
              <w:rPr>
                <w:rFonts w:ascii="Arial" w:hAnsi="Arial" w:cs="Arial"/>
                <w:color w:val="000000" w:themeColor="text1"/>
                <w:sz w:val="22"/>
                <w:szCs w:val="22"/>
              </w:rPr>
            </w:pPr>
            <w:r w:rsidRPr="00176FEF">
              <w:rPr>
                <w:rFonts w:ascii="Arial" w:hAnsi="Arial" w:cs="Arial"/>
                <w:color w:val="000000" w:themeColor="text1"/>
                <w:sz w:val="22"/>
                <w:szCs w:val="22"/>
              </w:rPr>
              <w:t>22/05/2024</w:t>
            </w:r>
          </w:p>
        </w:tc>
        <w:tc>
          <w:tcPr>
            <w:tcW w:w="3935" w:type="dxa"/>
            <w:tcBorders>
              <w:left w:val="nil"/>
              <w:right w:val="nil"/>
            </w:tcBorders>
          </w:tcPr>
          <w:p w14:paraId="261C0F00" w14:textId="4DBC4A72" w:rsidR="00E9787C" w:rsidRPr="00CE57D2" w:rsidRDefault="004B558E" w:rsidP="00E9787C">
            <w:pPr>
              <w:pStyle w:val="Tablebody"/>
              <w:spacing w:before="40" w:after="40" w:line="270" w:lineRule="exact"/>
              <w:rPr>
                <w:rFonts w:ascii="Arial" w:hAnsi="Arial" w:cs="Arial"/>
                <w:color w:val="auto"/>
                <w:sz w:val="22"/>
                <w:szCs w:val="22"/>
              </w:rPr>
            </w:pPr>
            <w:r w:rsidRPr="004B558E">
              <w:rPr>
                <w:rFonts w:ascii="Arial" w:hAnsi="Arial" w:cs="Arial"/>
                <w:color w:val="auto"/>
                <w:sz w:val="22"/>
                <w:szCs w:val="22"/>
              </w:rPr>
              <w:t>Variation of permit initiated under PR19 review programme to incorporate flow monitoring to be delivered under AMP7.</w:t>
            </w:r>
          </w:p>
        </w:tc>
      </w:tr>
      <w:tr w:rsidR="00A40593" w:rsidRPr="008016C5" w14:paraId="151D4571" w14:textId="77777777" w:rsidTr="00176FEF">
        <w:trPr>
          <w:trHeight w:val="524"/>
        </w:trPr>
        <w:tc>
          <w:tcPr>
            <w:tcW w:w="2836" w:type="dxa"/>
            <w:tcBorders>
              <w:left w:val="nil"/>
              <w:right w:val="nil"/>
            </w:tcBorders>
          </w:tcPr>
          <w:p w14:paraId="29205D30" w14:textId="5883059F" w:rsidR="00A40593" w:rsidRPr="00DF6316" w:rsidRDefault="00A40593" w:rsidP="00E1303A">
            <w:pPr>
              <w:pStyle w:val="Tablebody"/>
              <w:spacing w:before="40" w:after="40" w:line="270" w:lineRule="exact"/>
              <w:rPr>
                <w:rFonts w:ascii="Arial" w:hAnsi="Arial" w:cs="Arial"/>
                <w:sz w:val="22"/>
                <w:szCs w:val="22"/>
              </w:rPr>
            </w:pPr>
            <w:r w:rsidRPr="00176FEF">
              <w:rPr>
                <w:rFonts w:ascii="Arial" w:hAnsi="Arial" w:cs="Arial"/>
                <w:color w:val="000000" w:themeColor="text1"/>
                <w:sz w:val="22"/>
                <w:szCs w:val="22"/>
              </w:rPr>
              <w:t xml:space="preserve">Variation determined </w:t>
            </w:r>
            <w:r w:rsidR="00CC5CC5" w:rsidRPr="00176FEF">
              <w:rPr>
                <w:rFonts w:ascii="Arial" w:hAnsi="Arial" w:cs="Arial"/>
                <w:color w:val="000000" w:themeColor="text1"/>
                <w:sz w:val="22"/>
                <w:szCs w:val="22"/>
              </w:rPr>
              <w:fldChar w:fldCharType="begin"/>
            </w:r>
            <w:r w:rsidR="00CC5CC5" w:rsidRPr="00176FEF">
              <w:rPr>
                <w:rFonts w:ascii="Arial" w:hAnsi="Arial" w:cs="Arial"/>
                <w:color w:val="000000" w:themeColor="text1"/>
                <w:sz w:val="22"/>
                <w:szCs w:val="22"/>
              </w:rPr>
              <w:instrText xml:space="preserve"> MERGEFIELD FE_Permit_Number </w:instrText>
            </w:r>
            <w:r w:rsidR="00CC5CC5" w:rsidRPr="00176FEF">
              <w:rPr>
                <w:rFonts w:ascii="Arial" w:hAnsi="Arial" w:cs="Arial"/>
                <w:color w:val="000000" w:themeColor="text1"/>
                <w:sz w:val="22"/>
                <w:szCs w:val="22"/>
              </w:rPr>
              <w:fldChar w:fldCharType="separate"/>
            </w:r>
            <w:r w:rsidR="00176FEF" w:rsidRPr="00176FEF">
              <w:rPr>
                <w:rFonts w:ascii="Arial" w:hAnsi="Arial" w:cs="Arial"/>
                <w:noProof/>
                <w:color w:val="000000" w:themeColor="text1"/>
                <w:sz w:val="22"/>
                <w:szCs w:val="22"/>
              </w:rPr>
              <w:t>CG0111901</w:t>
            </w:r>
            <w:r w:rsidR="00CC5CC5" w:rsidRPr="00176FEF">
              <w:rPr>
                <w:rFonts w:ascii="Arial" w:hAnsi="Arial" w:cs="Arial"/>
                <w:color w:val="000000" w:themeColor="text1"/>
                <w:sz w:val="22"/>
                <w:szCs w:val="22"/>
              </w:rPr>
              <w:fldChar w:fldCharType="end"/>
            </w:r>
            <w:r w:rsidRPr="00176FEF">
              <w:rPr>
                <w:rFonts w:ascii="Arial" w:hAnsi="Arial" w:cs="Arial"/>
                <w:color w:val="000000" w:themeColor="text1"/>
                <w:sz w:val="22"/>
                <w:szCs w:val="22"/>
              </w:rPr>
              <w:t xml:space="preserve"> </w:t>
            </w:r>
          </w:p>
        </w:tc>
        <w:tc>
          <w:tcPr>
            <w:tcW w:w="1701" w:type="dxa"/>
            <w:tcBorders>
              <w:left w:val="nil"/>
              <w:right w:val="nil"/>
            </w:tcBorders>
          </w:tcPr>
          <w:p w14:paraId="59A3BE79" w14:textId="092D6C34" w:rsidR="00A40593" w:rsidRPr="00896253" w:rsidRDefault="00896253" w:rsidP="00E1303A">
            <w:pPr>
              <w:pStyle w:val="Tablebody"/>
              <w:spacing w:before="40" w:after="40" w:line="270" w:lineRule="exact"/>
              <w:rPr>
                <w:rFonts w:ascii="Arial" w:hAnsi="Arial" w:cs="Arial"/>
                <w:color w:val="000000" w:themeColor="text1"/>
                <w:sz w:val="22"/>
                <w:szCs w:val="22"/>
              </w:rPr>
            </w:pPr>
            <w:r w:rsidRPr="00896253">
              <w:rPr>
                <w:rFonts w:ascii="Arial" w:hAnsi="Arial" w:cs="Arial"/>
                <w:color w:val="000000" w:themeColor="text1"/>
                <w:sz w:val="22"/>
                <w:szCs w:val="22"/>
              </w:rPr>
              <w:t>01/08/2024</w:t>
            </w:r>
          </w:p>
        </w:tc>
        <w:tc>
          <w:tcPr>
            <w:tcW w:w="3935" w:type="dxa"/>
            <w:tcBorders>
              <w:left w:val="nil"/>
              <w:right w:val="nil"/>
            </w:tcBorders>
          </w:tcPr>
          <w:p w14:paraId="79CEFF18" w14:textId="75759F2B"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w:t>
            </w:r>
            <w:r w:rsidRPr="00176FEF">
              <w:rPr>
                <w:rFonts w:ascii="Arial" w:hAnsi="Arial" w:cs="Arial"/>
                <w:color w:val="000000" w:themeColor="text1"/>
                <w:sz w:val="22"/>
                <w:szCs w:val="22"/>
              </w:rPr>
              <w:t>olidated permit issued in modern condition format</w:t>
            </w:r>
            <w:r w:rsidR="00FB2CFC" w:rsidRPr="00176FEF">
              <w:rPr>
                <w:rFonts w:ascii="Arial" w:hAnsi="Arial" w:cs="Arial"/>
                <w:color w:val="000000" w:themeColor="text1"/>
                <w:sz w:val="22"/>
                <w:szCs w:val="22"/>
              </w:rPr>
              <w:t xml:space="preserve"> to Dŵr Cymru Cyfyn</w:t>
            </w:r>
            <w:r w:rsidR="00FB2CFC" w:rsidRPr="00CE57D2">
              <w:rPr>
                <w:rFonts w:ascii="Arial" w:hAnsi="Arial" w:cs="Arial"/>
                <w:color w:val="auto"/>
                <w:sz w:val="22"/>
                <w:szCs w:val="22"/>
              </w:rPr>
              <w:t>gedig</w:t>
            </w:r>
            <w:r w:rsidRPr="00CE57D2">
              <w:rPr>
                <w:rFonts w:ascii="Arial" w:hAnsi="Arial" w:cs="Arial"/>
                <w:color w:val="auto"/>
                <w:sz w:val="22"/>
                <w:szCs w:val="22"/>
              </w:rPr>
              <w:t>.</w:t>
            </w:r>
          </w:p>
        </w:tc>
      </w:tr>
    </w:tbl>
    <w:p w14:paraId="08A8E450" w14:textId="7D7ED789"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896253">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176FEF" w:rsidRDefault="00FF6887" w:rsidP="00167FFA">
      <w:pPr>
        <w:pStyle w:val="Data"/>
        <w:rPr>
          <w:rStyle w:val="change"/>
          <w:rFonts w:cs="Arial"/>
          <w:color w:val="000000" w:themeColor="text1"/>
          <w:sz w:val="22"/>
          <w:szCs w:val="22"/>
        </w:rPr>
      </w:pPr>
    </w:p>
    <w:p w14:paraId="51DFBE7B" w14:textId="031B19FD" w:rsidR="00A40593" w:rsidRPr="00176FEF" w:rsidRDefault="00CE57D2" w:rsidP="00A40593">
      <w:pPr>
        <w:pStyle w:val="Heading3nonum"/>
        <w:spacing w:before="0"/>
        <w:ind w:right="1701"/>
        <w:rPr>
          <w:rFonts w:cs="Arial"/>
          <w:bCs/>
          <w:color w:val="000000" w:themeColor="text1"/>
          <w:sz w:val="22"/>
          <w:szCs w:val="22"/>
        </w:rPr>
      </w:pPr>
      <w:r w:rsidRPr="00176FEF">
        <w:rPr>
          <w:rFonts w:cs="Arial"/>
          <w:bCs/>
          <w:color w:val="000000" w:themeColor="text1"/>
          <w:sz w:val="22"/>
          <w:szCs w:val="22"/>
        </w:rPr>
        <w:t>p</w:t>
      </w:r>
      <w:r w:rsidR="00A40593" w:rsidRPr="00176FEF">
        <w:rPr>
          <w:rFonts w:cs="Arial"/>
          <w:bCs/>
          <w:color w:val="000000" w:themeColor="text1"/>
          <w:sz w:val="22"/>
          <w:szCs w:val="22"/>
        </w:rPr>
        <w:t>ermit number</w:t>
      </w:r>
    </w:p>
    <w:p w14:paraId="0FDB94C2" w14:textId="5DA92C22" w:rsidR="00093C7B" w:rsidRPr="00176FEF" w:rsidRDefault="00093C7B" w:rsidP="00A40593">
      <w:pPr>
        <w:pStyle w:val="Data"/>
        <w:ind w:right="1701"/>
        <w:rPr>
          <w:rStyle w:val="licenceno"/>
          <w:rFonts w:cs="Arial"/>
          <w:color w:val="000000" w:themeColor="text1"/>
          <w:sz w:val="22"/>
          <w:szCs w:val="22"/>
        </w:rPr>
      </w:pPr>
      <w:r w:rsidRPr="00176FEF">
        <w:rPr>
          <w:rStyle w:val="licenceno"/>
          <w:rFonts w:cs="Arial"/>
          <w:color w:val="000000" w:themeColor="text1"/>
          <w:sz w:val="22"/>
          <w:szCs w:val="22"/>
        </w:rPr>
        <w:fldChar w:fldCharType="begin"/>
      </w:r>
      <w:r w:rsidRPr="00176FEF">
        <w:rPr>
          <w:rStyle w:val="licenceno"/>
          <w:rFonts w:cs="Arial"/>
          <w:color w:val="000000" w:themeColor="text1"/>
          <w:sz w:val="22"/>
          <w:szCs w:val="22"/>
        </w:rPr>
        <w:instrText xml:space="preserve"> MERGEFIELD FE_Permit_Number </w:instrText>
      </w:r>
      <w:r w:rsidRPr="00176FEF">
        <w:rPr>
          <w:rStyle w:val="licenceno"/>
          <w:rFonts w:cs="Arial"/>
          <w:color w:val="000000" w:themeColor="text1"/>
          <w:sz w:val="22"/>
          <w:szCs w:val="22"/>
        </w:rPr>
        <w:fldChar w:fldCharType="separate"/>
      </w:r>
      <w:r w:rsidR="00176FEF" w:rsidRPr="00176FEF">
        <w:rPr>
          <w:rStyle w:val="licenceno"/>
          <w:rFonts w:cs="Arial"/>
          <w:noProof/>
          <w:color w:val="000000" w:themeColor="text1"/>
          <w:sz w:val="22"/>
          <w:szCs w:val="22"/>
        </w:rPr>
        <w:t>CG0111901</w:t>
      </w:r>
      <w:r w:rsidRPr="00176FEF">
        <w:rPr>
          <w:rStyle w:val="licenceno"/>
          <w:rFonts w:cs="Arial"/>
          <w:color w:val="000000" w:themeColor="text1"/>
          <w:sz w:val="22"/>
          <w:szCs w:val="22"/>
        </w:rPr>
        <w:fldChar w:fldCharType="end"/>
      </w:r>
    </w:p>
    <w:p w14:paraId="4BBC7F19" w14:textId="77777777" w:rsidR="00A40593" w:rsidRPr="00176FEF" w:rsidRDefault="00A40593" w:rsidP="00167FFA">
      <w:pPr>
        <w:pStyle w:val="Data"/>
        <w:rPr>
          <w:rStyle w:val="change"/>
          <w:rFonts w:cs="Arial"/>
          <w:color w:val="000000" w:themeColor="text1"/>
          <w:sz w:val="22"/>
          <w:szCs w:val="22"/>
        </w:rPr>
      </w:pPr>
    </w:p>
    <w:p w14:paraId="1964B51B" w14:textId="77777777" w:rsidR="00A40593" w:rsidRPr="00176FEF" w:rsidRDefault="00A40593" w:rsidP="00167FFA">
      <w:pPr>
        <w:pStyle w:val="Data"/>
        <w:rPr>
          <w:rStyle w:val="change"/>
          <w:rFonts w:cs="Arial"/>
          <w:b w:val="0"/>
          <w:bCs/>
          <w:color w:val="000000" w:themeColor="text1"/>
          <w:sz w:val="22"/>
          <w:szCs w:val="22"/>
        </w:rPr>
      </w:pPr>
      <w:r w:rsidRPr="00176FEF">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176FEF">
        <w:rPr>
          <w:b/>
          <w:color w:val="000000" w:themeColor="text1"/>
          <w:sz w:val="22"/>
          <w:szCs w:val="22"/>
        </w:rPr>
        <w:t>Dŵr Cymr</w:t>
      </w:r>
      <w:r w:rsidRPr="00420953">
        <w:rPr>
          <w:b/>
          <w:color w:val="auto"/>
          <w:sz w:val="22"/>
          <w:szCs w:val="22"/>
        </w:rPr>
        <w:t>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176FEF" w:rsidRDefault="00420953" w:rsidP="00420953">
      <w:pPr>
        <w:pStyle w:val="Data"/>
        <w:spacing w:line="276" w:lineRule="auto"/>
        <w:ind w:right="23"/>
        <w:rPr>
          <w:b w:val="0"/>
          <w:color w:val="000000" w:themeColor="text1"/>
          <w:sz w:val="22"/>
          <w:szCs w:val="22"/>
        </w:rPr>
      </w:pPr>
      <w:r w:rsidRPr="00C31D2C">
        <w:rPr>
          <w:b w:val="0"/>
          <w:sz w:val="22"/>
          <w:szCs w:val="22"/>
        </w:rPr>
        <w:t>to ope</w:t>
      </w:r>
      <w:r w:rsidRPr="00176FEF">
        <w:rPr>
          <w:b w:val="0"/>
          <w:color w:val="000000" w:themeColor="text1"/>
          <w:sz w:val="22"/>
          <w:szCs w:val="22"/>
        </w:rPr>
        <w:t xml:space="preserve">rate </w:t>
      </w:r>
      <w:r w:rsidRPr="00176FEF">
        <w:rPr>
          <w:rFonts w:cs="Arial"/>
          <w:b w:val="0"/>
          <w:color w:val="000000" w:themeColor="text1"/>
          <w:sz w:val="22"/>
          <w:szCs w:val="22"/>
        </w:rPr>
        <w:t>a water discharge activity</w:t>
      </w:r>
      <w:r w:rsidRPr="00176FEF">
        <w:rPr>
          <w:b w:val="0"/>
          <w:color w:val="000000" w:themeColor="text1"/>
          <w:sz w:val="22"/>
          <w:szCs w:val="22"/>
        </w:rPr>
        <w:t xml:space="preserve"> at</w:t>
      </w:r>
    </w:p>
    <w:p w14:paraId="3DF9DFCE" w14:textId="4D7CF203" w:rsidR="00CE57D2" w:rsidRPr="00176FEF" w:rsidRDefault="00CE57D2" w:rsidP="00420953">
      <w:pPr>
        <w:pStyle w:val="Data"/>
        <w:spacing w:line="276" w:lineRule="auto"/>
        <w:ind w:right="23"/>
        <w:rPr>
          <w:rStyle w:val="change"/>
          <w:rFonts w:cs="Arial"/>
          <w:bCs/>
          <w:color w:val="000000" w:themeColor="text1"/>
          <w:sz w:val="22"/>
          <w:szCs w:val="22"/>
        </w:rPr>
      </w:pPr>
      <w:r w:rsidRPr="00176FEF">
        <w:rPr>
          <w:bCs/>
          <w:color w:val="000000" w:themeColor="text1"/>
          <w:sz w:val="22"/>
          <w:szCs w:val="22"/>
        </w:rPr>
        <w:fldChar w:fldCharType="begin"/>
      </w:r>
      <w:r w:rsidRPr="00176FEF">
        <w:rPr>
          <w:bCs/>
          <w:color w:val="000000" w:themeColor="text1"/>
          <w:sz w:val="22"/>
          <w:szCs w:val="22"/>
        </w:rPr>
        <w:instrText xml:space="preserve"> MERGEFIELD Site_Name </w:instrText>
      </w:r>
      <w:r w:rsidRPr="00176FEF">
        <w:rPr>
          <w:bCs/>
          <w:color w:val="000000" w:themeColor="text1"/>
          <w:sz w:val="22"/>
          <w:szCs w:val="22"/>
        </w:rPr>
        <w:fldChar w:fldCharType="separate"/>
      </w:r>
      <w:r w:rsidR="00176FEF" w:rsidRPr="00176FEF">
        <w:rPr>
          <w:bCs/>
          <w:noProof/>
          <w:color w:val="000000" w:themeColor="text1"/>
          <w:sz w:val="22"/>
          <w:szCs w:val="22"/>
        </w:rPr>
        <w:t>Llanfachraeth Wastewater Treatment Works</w:t>
      </w:r>
      <w:r w:rsidRPr="00176FEF">
        <w:rPr>
          <w:bCs/>
          <w:color w:val="000000" w:themeColor="text1"/>
          <w:sz w:val="22"/>
          <w:szCs w:val="22"/>
        </w:rPr>
        <w:fldChar w:fldCharType="end"/>
      </w:r>
    </w:p>
    <w:p w14:paraId="360BC02C" w14:textId="644BD696" w:rsidR="00E84C8B" w:rsidRPr="00176FEF" w:rsidRDefault="00CE57D2" w:rsidP="00167FFA">
      <w:pPr>
        <w:pStyle w:val="Data"/>
        <w:rPr>
          <w:rStyle w:val="change"/>
          <w:rFonts w:cs="Arial"/>
          <w:color w:val="000000" w:themeColor="text1"/>
          <w:sz w:val="22"/>
          <w:szCs w:val="22"/>
        </w:rPr>
      </w:pPr>
      <w:r w:rsidRPr="00176FEF">
        <w:rPr>
          <w:rStyle w:val="change"/>
          <w:rFonts w:cs="Arial"/>
          <w:color w:val="000000" w:themeColor="text1"/>
          <w:sz w:val="22"/>
          <w:szCs w:val="22"/>
        </w:rPr>
        <w:fldChar w:fldCharType="begin"/>
      </w:r>
      <w:r w:rsidRPr="00176FEF">
        <w:rPr>
          <w:rStyle w:val="change"/>
          <w:rFonts w:cs="Arial"/>
          <w:color w:val="000000" w:themeColor="text1"/>
          <w:sz w:val="22"/>
          <w:szCs w:val="22"/>
        </w:rPr>
        <w:instrText xml:space="preserve"> MERGEFIELD DSI_ADD2 </w:instrText>
      </w:r>
      <w:r w:rsidRPr="00176FEF">
        <w:rPr>
          <w:rStyle w:val="change"/>
          <w:rFonts w:cs="Arial"/>
          <w:color w:val="000000" w:themeColor="text1"/>
          <w:sz w:val="22"/>
          <w:szCs w:val="22"/>
        </w:rPr>
        <w:fldChar w:fldCharType="separate"/>
      </w:r>
      <w:r w:rsidR="00176FEF" w:rsidRPr="00176FEF">
        <w:rPr>
          <w:rStyle w:val="change"/>
          <w:rFonts w:cs="Arial"/>
          <w:noProof/>
          <w:color w:val="000000" w:themeColor="text1"/>
          <w:sz w:val="22"/>
          <w:szCs w:val="22"/>
        </w:rPr>
        <w:t>Track off A5025</w:t>
      </w:r>
      <w:r w:rsidRPr="00176FEF">
        <w:rPr>
          <w:rStyle w:val="change"/>
          <w:rFonts w:cs="Arial"/>
          <w:color w:val="000000" w:themeColor="text1"/>
          <w:sz w:val="22"/>
          <w:szCs w:val="22"/>
        </w:rPr>
        <w:fldChar w:fldCharType="end"/>
      </w:r>
    </w:p>
    <w:p w14:paraId="7BD825C2" w14:textId="26A84D29" w:rsidR="00E84C8B" w:rsidRPr="00176FEF" w:rsidRDefault="00CE57D2" w:rsidP="00167FFA">
      <w:pPr>
        <w:pStyle w:val="Data"/>
        <w:rPr>
          <w:rStyle w:val="change"/>
          <w:rFonts w:cs="Arial"/>
          <w:color w:val="000000" w:themeColor="text1"/>
          <w:sz w:val="22"/>
          <w:szCs w:val="22"/>
        </w:rPr>
      </w:pPr>
      <w:r w:rsidRPr="00176FEF">
        <w:rPr>
          <w:rStyle w:val="change"/>
          <w:rFonts w:cs="Arial"/>
          <w:color w:val="000000" w:themeColor="text1"/>
          <w:sz w:val="22"/>
          <w:szCs w:val="22"/>
        </w:rPr>
        <w:fldChar w:fldCharType="begin"/>
      </w:r>
      <w:r w:rsidRPr="00176FEF">
        <w:rPr>
          <w:rStyle w:val="change"/>
          <w:rFonts w:cs="Arial"/>
          <w:color w:val="000000" w:themeColor="text1"/>
          <w:sz w:val="22"/>
          <w:szCs w:val="22"/>
        </w:rPr>
        <w:instrText xml:space="preserve"> MERGEFIELD DSI_ADD3 </w:instrText>
      </w:r>
      <w:r w:rsidRPr="00176FEF">
        <w:rPr>
          <w:rStyle w:val="change"/>
          <w:rFonts w:cs="Arial"/>
          <w:color w:val="000000" w:themeColor="text1"/>
          <w:sz w:val="22"/>
          <w:szCs w:val="22"/>
        </w:rPr>
        <w:fldChar w:fldCharType="separate"/>
      </w:r>
      <w:r w:rsidR="00176FEF" w:rsidRPr="00176FEF">
        <w:rPr>
          <w:rStyle w:val="change"/>
          <w:rFonts w:cs="Arial"/>
          <w:noProof/>
          <w:color w:val="000000" w:themeColor="text1"/>
          <w:sz w:val="22"/>
          <w:szCs w:val="22"/>
        </w:rPr>
        <w:t>Llanfachraeth</w:t>
      </w:r>
      <w:r w:rsidRPr="00176FEF">
        <w:rPr>
          <w:rStyle w:val="change"/>
          <w:rFonts w:cs="Arial"/>
          <w:color w:val="000000" w:themeColor="text1"/>
          <w:sz w:val="22"/>
          <w:szCs w:val="22"/>
        </w:rPr>
        <w:fldChar w:fldCharType="end"/>
      </w:r>
    </w:p>
    <w:p w14:paraId="2E2D7226" w14:textId="17024DD7" w:rsidR="00E84C8B" w:rsidRPr="00176FEF" w:rsidRDefault="00CE57D2" w:rsidP="00167FFA">
      <w:pPr>
        <w:pStyle w:val="Data"/>
        <w:rPr>
          <w:rStyle w:val="change"/>
          <w:rFonts w:cs="Arial"/>
          <w:color w:val="000000" w:themeColor="text1"/>
          <w:sz w:val="22"/>
          <w:szCs w:val="22"/>
        </w:rPr>
      </w:pPr>
      <w:r w:rsidRPr="00176FEF">
        <w:rPr>
          <w:rStyle w:val="change"/>
          <w:rFonts w:cs="Arial"/>
          <w:color w:val="000000" w:themeColor="text1"/>
          <w:sz w:val="22"/>
          <w:szCs w:val="22"/>
        </w:rPr>
        <w:fldChar w:fldCharType="begin"/>
      </w:r>
      <w:r w:rsidRPr="00176FEF">
        <w:rPr>
          <w:rStyle w:val="change"/>
          <w:rFonts w:cs="Arial"/>
          <w:color w:val="000000" w:themeColor="text1"/>
          <w:sz w:val="22"/>
          <w:szCs w:val="22"/>
        </w:rPr>
        <w:instrText xml:space="preserve"> MERGEFIELD DSI_ADD4 </w:instrText>
      </w:r>
      <w:r w:rsidRPr="00176FEF">
        <w:rPr>
          <w:rStyle w:val="change"/>
          <w:rFonts w:cs="Arial"/>
          <w:color w:val="000000" w:themeColor="text1"/>
          <w:sz w:val="22"/>
          <w:szCs w:val="22"/>
        </w:rPr>
        <w:fldChar w:fldCharType="separate"/>
      </w:r>
      <w:r w:rsidR="00176FEF" w:rsidRPr="00176FEF">
        <w:rPr>
          <w:rStyle w:val="change"/>
          <w:rFonts w:cs="Arial"/>
          <w:noProof/>
          <w:color w:val="000000" w:themeColor="text1"/>
          <w:sz w:val="22"/>
          <w:szCs w:val="22"/>
        </w:rPr>
        <w:t>Holyhead</w:t>
      </w:r>
      <w:r w:rsidRPr="00176FEF">
        <w:rPr>
          <w:rStyle w:val="change"/>
          <w:rFonts w:cs="Arial"/>
          <w:color w:val="000000" w:themeColor="text1"/>
          <w:sz w:val="22"/>
          <w:szCs w:val="22"/>
        </w:rPr>
        <w:fldChar w:fldCharType="end"/>
      </w:r>
    </w:p>
    <w:p w14:paraId="2080DA39" w14:textId="083AD9B2" w:rsidR="00E84C8B" w:rsidRPr="00176FEF" w:rsidRDefault="00CE57D2" w:rsidP="00167FFA">
      <w:pPr>
        <w:pStyle w:val="Data"/>
        <w:rPr>
          <w:rStyle w:val="change"/>
          <w:rFonts w:cs="Arial"/>
          <w:color w:val="000000" w:themeColor="text1"/>
          <w:sz w:val="22"/>
          <w:szCs w:val="22"/>
        </w:rPr>
      </w:pPr>
      <w:r w:rsidRPr="00176FEF">
        <w:rPr>
          <w:rStyle w:val="change"/>
          <w:rFonts w:cs="Arial"/>
          <w:color w:val="000000" w:themeColor="text1"/>
          <w:sz w:val="22"/>
          <w:szCs w:val="22"/>
        </w:rPr>
        <w:fldChar w:fldCharType="begin"/>
      </w:r>
      <w:r w:rsidRPr="00176FEF">
        <w:rPr>
          <w:rStyle w:val="change"/>
          <w:rFonts w:cs="Arial"/>
          <w:color w:val="000000" w:themeColor="text1"/>
          <w:sz w:val="22"/>
          <w:szCs w:val="22"/>
        </w:rPr>
        <w:instrText xml:space="preserve"> MERGEFIELD DSI_POST_CODE </w:instrText>
      </w:r>
      <w:r w:rsidRPr="00176FEF">
        <w:rPr>
          <w:rStyle w:val="change"/>
          <w:rFonts w:cs="Arial"/>
          <w:color w:val="000000" w:themeColor="text1"/>
          <w:sz w:val="22"/>
          <w:szCs w:val="22"/>
        </w:rPr>
        <w:fldChar w:fldCharType="separate"/>
      </w:r>
      <w:r w:rsidR="00176FEF" w:rsidRPr="00176FEF">
        <w:rPr>
          <w:rStyle w:val="change"/>
          <w:rFonts w:cs="Arial"/>
          <w:noProof/>
          <w:color w:val="000000" w:themeColor="text1"/>
          <w:sz w:val="22"/>
          <w:szCs w:val="22"/>
        </w:rPr>
        <w:t>LL65 3HQ</w:t>
      </w:r>
      <w:r w:rsidRPr="00176FEF">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42F5223"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896253">
        <w:rPr>
          <w:rFonts w:cs="Arial"/>
          <w:color w:val="000000" w:themeColor="text1"/>
          <w:sz w:val="22"/>
          <w:szCs w:val="22"/>
        </w:rPr>
        <w:t xml:space="preserve"> </w:t>
      </w:r>
      <w:r w:rsidR="00896253" w:rsidRPr="00896253">
        <w:rPr>
          <w:rFonts w:cs="Arial"/>
          <w:b/>
          <w:bCs/>
          <w:color w:val="000000" w:themeColor="text1"/>
          <w:sz w:val="22"/>
          <w:szCs w:val="22"/>
        </w:rPr>
        <w:t>08/08/2024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7D8C172C" w:rsidR="005B73A2" w:rsidRPr="00896253" w:rsidRDefault="00896253" w:rsidP="003842F1">
            <w:pPr>
              <w:pStyle w:val="Heading3nonum"/>
              <w:spacing w:before="0"/>
              <w:ind w:right="-135"/>
              <w:jc w:val="center"/>
              <w:rPr>
                <w:rFonts w:cs="Arial"/>
                <w:b/>
                <w:color w:val="000000" w:themeColor="text1"/>
                <w:sz w:val="22"/>
                <w:szCs w:val="22"/>
              </w:rPr>
            </w:pPr>
            <w:r w:rsidRPr="00896253">
              <w:rPr>
                <w:rFonts w:cs="Arial"/>
                <w:b/>
                <w:color w:val="000000" w:themeColor="text1"/>
                <w:sz w:val="22"/>
                <w:szCs w:val="22"/>
              </w:rPr>
              <w:t>Joanne Fitton</w:t>
            </w:r>
          </w:p>
        </w:tc>
        <w:tc>
          <w:tcPr>
            <w:tcW w:w="2409" w:type="dxa"/>
            <w:vAlign w:val="center"/>
          </w:tcPr>
          <w:p w14:paraId="2B127805" w14:textId="03B7F694" w:rsidR="00E84C8B" w:rsidRPr="00896253" w:rsidRDefault="00896253" w:rsidP="003842F1">
            <w:pPr>
              <w:pStyle w:val="Heading3nonum"/>
              <w:spacing w:before="0"/>
              <w:ind w:right="34"/>
              <w:jc w:val="center"/>
              <w:rPr>
                <w:rFonts w:cs="Arial"/>
                <w:b/>
                <w:color w:val="000000" w:themeColor="text1"/>
                <w:sz w:val="22"/>
                <w:szCs w:val="22"/>
              </w:rPr>
            </w:pPr>
            <w:r w:rsidRPr="00896253">
              <w:rPr>
                <w:rFonts w:cs="Arial"/>
                <w:b/>
                <w:color w:val="000000" w:themeColor="text1"/>
                <w:sz w:val="22"/>
                <w:szCs w:val="22"/>
              </w:rPr>
              <w:t>01/08/2024</w:t>
            </w:r>
          </w:p>
        </w:tc>
      </w:tr>
    </w:tbl>
    <w:p w14:paraId="4FCEBD03" w14:textId="15BB2C0C"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176FEF"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176FEF">
        <w:rPr>
          <w:b/>
          <w:i w:val="0"/>
          <w:color w:val="000000" w:themeColor="text1"/>
          <w:sz w:val="22"/>
          <w:szCs w:val="22"/>
        </w:rPr>
        <w:lastRenderedPageBreak/>
        <w:t xml:space="preserve">Schedule 1 </w:t>
      </w:r>
    </w:p>
    <w:p w14:paraId="65EB3ADF" w14:textId="680C8705" w:rsidR="006C6EA9" w:rsidRPr="00176FEF" w:rsidRDefault="006C6EA9" w:rsidP="006C6EA9">
      <w:pPr>
        <w:spacing w:before="120" w:line="270" w:lineRule="exact"/>
        <w:rPr>
          <w:rFonts w:ascii="Arial" w:hAnsi="Arial" w:cs="Arial"/>
          <w:color w:val="000000" w:themeColor="text1"/>
          <w:sz w:val="22"/>
          <w:szCs w:val="22"/>
        </w:rPr>
      </w:pPr>
      <w:r w:rsidRPr="00176FEF">
        <w:rPr>
          <w:rFonts w:ascii="Arial" w:hAnsi="Arial" w:cs="Arial"/>
          <w:color w:val="000000" w:themeColor="text1"/>
          <w:sz w:val="22"/>
          <w:szCs w:val="22"/>
        </w:rPr>
        <w:t>All conditions have been varied by the consolidated permit as a result of a</w:t>
      </w:r>
      <w:r w:rsidR="004B38A4" w:rsidRPr="00176FEF">
        <w:rPr>
          <w:rFonts w:ascii="Arial" w:hAnsi="Arial" w:cs="Arial"/>
          <w:color w:val="000000" w:themeColor="text1"/>
          <w:sz w:val="22"/>
          <w:szCs w:val="22"/>
        </w:rPr>
        <w:t xml:space="preserve"> </w:t>
      </w:r>
      <w:r w:rsidR="00E4680B" w:rsidRPr="00176FEF">
        <w:rPr>
          <w:rFonts w:ascii="Arial" w:hAnsi="Arial" w:cs="Arial"/>
          <w:color w:val="000000" w:themeColor="text1"/>
          <w:sz w:val="22"/>
          <w:szCs w:val="22"/>
        </w:rPr>
        <w:t xml:space="preserve">Natural Resources Wales </w:t>
      </w:r>
      <w:r w:rsidRPr="00176FEF">
        <w:rPr>
          <w:rFonts w:ascii="Arial" w:hAnsi="Arial" w:cs="Arial"/>
          <w:color w:val="000000" w:themeColor="text1"/>
          <w:sz w:val="22"/>
          <w:szCs w:val="22"/>
        </w:rPr>
        <w:t>initiated variation.</w:t>
      </w:r>
    </w:p>
    <w:p w14:paraId="4BC06A6E" w14:textId="77777777" w:rsidR="006C6EA9" w:rsidRPr="00176FEF"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176FEF">
        <w:rPr>
          <w:rFonts w:cs="Arial"/>
          <w:b/>
          <w:color w:val="000000" w:themeColor="text1"/>
          <w:sz w:val="22"/>
          <w:szCs w:val="22"/>
        </w:rPr>
        <w:t>Schedu</w:t>
      </w:r>
      <w:r w:rsidRPr="00AE41DB">
        <w:rPr>
          <w:rFonts w:cs="Arial"/>
          <w:b/>
          <w:color w:val="auto"/>
          <w:sz w:val="22"/>
          <w:szCs w:val="22"/>
        </w:rPr>
        <w:t xml:space="preserve">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896253">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176FEF" w:rsidRDefault="008321E6" w:rsidP="00597064">
      <w:pPr>
        <w:pStyle w:val="Act"/>
        <w:spacing w:line="240" w:lineRule="auto"/>
        <w:ind w:left="567"/>
        <w:rPr>
          <w:color w:val="000000" w:themeColor="text1"/>
        </w:rPr>
      </w:pPr>
    </w:p>
    <w:p w14:paraId="0195A52D" w14:textId="77777777" w:rsidR="008321E6" w:rsidRPr="00176FEF" w:rsidRDefault="008321E6" w:rsidP="00597064">
      <w:pPr>
        <w:pStyle w:val="Act"/>
        <w:ind w:left="567"/>
        <w:rPr>
          <w:bCs/>
          <w:color w:val="000000" w:themeColor="text1"/>
          <w:sz w:val="22"/>
          <w:szCs w:val="22"/>
        </w:rPr>
      </w:pPr>
      <w:r w:rsidRPr="00176FEF">
        <w:rPr>
          <w:bCs/>
          <w:color w:val="000000" w:themeColor="text1"/>
          <w:sz w:val="22"/>
          <w:szCs w:val="22"/>
        </w:rPr>
        <w:t xml:space="preserve">Permit number </w:t>
      </w:r>
    </w:p>
    <w:p w14:paraId="64EE5CD4" w14:textId="4D6E84D1" w:rsidR="008321E6" w:rsidRPr="00176FEF" w:rsidRDefault="00093C7B" w:rsidP="00597064">
      <w:pPr>
        <w:pStyle w:val="Data"/>
        <w:ind w:left="567" w:right="1701"/>
        <w:rPr>
          <w:rStyle w:val="licenceno"/>
          <w:color w:val="000000" w:themeColor="text1"/>
          <w:sz w:val="22"/>
          <w:szCs w:val="22"/>
        </w:rPr>
      </w:pPr>
      <w:r w:rsidRPr="00176FEF">
        <w:rPr>
          <w:rStyle w:val="licenceno"/>
          <w:color w:val="000000" w:themeColor="text1"/>
          <w:sz w:val="22"/>
          <w:szCs w:val="22"/>
        </w:rPr>
        <w:fldChar w:fldCharType="begin"/>
      </w:r>
      <w:r w:rsidRPr="00176FEF">
        <w:rPr>
          <w:rStyle w:val="licenceno"/>
          <w:color w:val="000000" w:themeColor="text1"/>
          <w:sz w:val="22"/>
          <w:szCs w:val="22"/>
        </w:rPr>
        <w:instrText xml:space="preserve"> MERGEFIELD FE_Permit_Number </w:instrText>
      </w:r>
      <w:r w:rsidRPr="00176FEF">
        <w:rPr>
          <w:rStyle w:val="licenceno"/>
          <w:color w:val="000000" w:themeColor="text1"/>
          <w:sz w:val="22"/>
          <w:szCs w:val="22"/>
        </w:rPr>
        <w:fldChar w:fldCharType="separate"/>
      </w:r>
      <w:r w:rsidR="00176FEF" w:rsidRPr="00176FEF">
        <w:rPr>
          <w:rStyle w:val="licenceno"/>
          <w:noProof/>
          <w:color w:val="000000" w:themeColor="text1"/>
          <w:sz w:val="22"/>
          <w:szCs w:val="22"/>
        </w:rPr>
        <w:t>CG0111901</w:t>
      </w:r>
      <w:r w:rsidRPr="00176FEF">
        <w:rPr>
          <w:rStyle w:val="licenceno"/>
          <w:color w:val="000000" w:themeColor="text1"/>
          <w:sz w:val="22"/>
          <w:szCs w:val="22"/>
        </w:rPr>
        <w:fldChar w:fldCharType="end"/>
      </w:r>
    </w:p>
    <w:p w14:paraId="276C14AC" w14:textId="144714C7" w:rsidR="008321E6" w:rsidRPr="00176FEF" w:rsidRDefault="008321E6" w:rsidP="00597064">
      <w:pPr>
        <w:pStyle w:val="Heading3nonum"/>
        <w:ind w:left="567"/>
        <w:rPr>
          <w:color w:val="000000" w:themeColor="text1"/>
          <w:sz w:val="22"/>
          <w:szCs w:val="22"/>
        </w:rPr>
      </w:pPr>
      <w:r w:rsidRPr="00176FEF">
        <w:rPr>
          <w:color w:val="000000" w:themeColor="text1"/>
          <w:sz w:val="22"/>
          <w:szCs w:val="22"/>
        </w:rPr>
        <w:t xml:space="preserve">This is the consolidated permit referred to in the variation and consolidation notice for </w:t>
      </w:r>
      <w:r w:rsidR="00C41C5D" w:rsidRPr="00176FEF">
        <w:rPr>
          <w:color w:val="000000" w:themeColor="text1"/>
          <w:sz w:val="22"/>
          <w:szCs w:val="22"/>
        </w:rPr>
        <w:t>variation</w:t>
      </w:r>
      <w:r w:rsidRPr="00176FEF">
        <w:rPr>
          <w:color w:val="000000" w:themeColor="text1"/>
          <w:sz w:val="22"/>
          <w:szCs w:val="22"/>
        </w:rPr>
        <w:t xml:space="preserve"> </w:t>
      </w:r>
      <w:r w:rsidR="00CE57D2" w:rsidRPr="00176FEF">
        <w:rPr>
          <w:color w:val="000000" w:themeColor="text1"/>
          <w:sz w:val="22"/>
          <w:szCs w:val="22"/>
        </w:rPr>
        <w:fldChar w:fldCharType="begin"/>
      </w:r>
      <w:r w:rsidR="00CE57D2" w:rsidRPr="00176FEF">
        <w:rPr>
          <w:color w:val="000000" w:themeColor="text1"/>
          <w:sz w:val="22"/>
          <w:szCs w:val="22"/>
        </w:rPr>
        <w:instrText xml:space="preserve"> MERGEFIELD PAN </w:instrText>
      </w:r>
      <w:r w:rsidR="00CE57D2" w:rsidRPr="00176FEF">
        <w:rPr>
          <w:color w:val="000000" w:themeColor="text1"/>
          <w:sz w:val="22"/>
          <w:szCs w:val="22"/>
        </w:rPr>
        <w:fldChar w:fldCharType="separate"/>
      </w:r>
      <w:r w:rsidR="00176FEF" w:rsidRPr="00176FEF">
        <w:rPr>
          <w:noProof/>
          <w:color w:val="000000" w:themeColor="text1"/>
          <w:sz w:val="22"/>
          <w:szCs w:val="22"/>
        </w:rPr>
        <w:t>PAN-025807</w:t>
      </w:r>
      <w:r w:rsidR="00CE57D2" w:rsidRPr="00176FEF">
        <w:rPr>
          <w:color w:val="000000" w:themeColor="text1"/>
          <w:sz w:val="22"/>
          <w:szCs w:val="22"/>
        </w:rPr>
        <w:fldChar w:fldCharType="end"/>
      </w:r>
      <w:r w:rsidRPr="00176FEF">
        <w:rPr>
          <w:color w:val="000000" w:themeColor="text1"/>
          <w:sz w:val="22"/>
          <w:szCs w:val="22"/>
        </w:rPr>
        <w:t xml:space="preserve"> authorising </w:t>
      </w:r>
    </w:p>
    <w:p w14:paraId="7861DFC0" w14:textId="77777777" w:rsidR="008321E6" w:rsidRPr="00176FEF"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176FEF">
        <w:rPr>
          <w:rStyle w:val="change"/>
          <w:color w:val="000000" w:themeColor="text1"/>
          <w:sz w:val="22"/>
          <w:szCs w:val="22"/>
        </w:rPr>
        <w:t>Dŵr Cymru Cyfyngedig</w:t>
      </w:r>
      <w:r w:rsidRPr="00176FEF">
        <w:rPr>
          <w:color w:val="000000" w:themeColor="text1"/>
          <w:sz w:val="22"/>
          <w:szCs w:val="22"/>
        </w:rPr>
        <w:t xml:space="preserve"> </w:t>
      </w:r>
      <w:r w:rsidRPr="00176FEF">
        <w:rPr>
          <w:b w:val="0"/>
          <w:color w:val="000000" w:themeColor="text1"/>
          <w:sz w:val="22"/>
          <w:szCs w:val="22"/>
        </w:rPr>
        <w:t>(</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176FE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176FEF">
        <w:rPr>
          <w:rFonts w:ascii="Arial" w:hAnsi="Arial"/>
          <w:color w:val="000000" w:themeColor="text1"/>
          <w:sz w:val="22"/>
          <w:szCs w:val="22"/>
          <w:lang w:eastAsia="en-US"/>
        </w:rPr>
        <w:t>to operate a water discharge activity</w:t>
      </w:r>
      <w:r w:rsidR="00411978" w:rsidRPr="00176FEF">
        <w:rPr>
          <w:rFonts w:ascii="Arial" w:hAnsi="Arial"/>
          <w:color w:val="000000" w:themeColor="text1"/>
          <w:sz w:val="22"/>
          <w:szCs w:val="22"/>
          <w:lang w:eastAsia="en-US"/>
        </w:rPr>
        <w:t xml:space="preserve"> at</w:t>
      </w:r>
    </w:p>
    <w:p w14:paraId="318EB4AB" w14:textId="2A978FF6" w:rsidR="008321E6" w:rsidRPr="00176FEF" w:rsidRDefault="00CE57D2" w:rsidP="00597064">
      <w:pPr>
        <w:pStyle w:val="Data"/>
        <w:ind w:left="567" w:right="1701"/>
        <w:rPr>
          <w:rStyle w:val="change"/>
          <w:color w:val="000000" w:themeColor="text1"/>
          <w:sz w:val="22"/>
          <w:szCs w:val="22"/>
        </w:rPr>
      </w:pPr>
      <w:r w:rsidRPr="00176FEF">
        <w:rPr>
          <w:rStyle w:val="change"/>
          <w:color w:val="000000" w:themeColor="text1"/>
          <w:sz w:val="22"/>
          <w:szCs w:val="22"/>
        </w:rPr>
        <w:fldChar w:fldCharType="begin"/>
      </w:r>
      <w:r w:rsidRPr="00176FEF">
        <w:rPr>
          <w:rStyle w:val="change"/>
          <w:color w:val="000000" w:themeColor="text1"/>
          <w:sz w:val="22"/>
          <w:szCs w:val="22"/>
        </w:rPr>
        <w:instrText xml:space="preserve"> MERGEFIELD Site_Name </w:instrText>
      </w:r>
      <w:r w:rsidRPr="00176FEF">
        <w:rPr>
          <w:rStyle w:val="change"/>
          <w:color w:val="000000" w:themeColor="text1"/>
          <w:sz w:val="22"/>
          <w:szCs w:val="22"/>
        </w:rPr>
        <w:fldChar w:fldCharType="separate"/>
      </w:r>
      <w:r w:rsidR="00176FEF" w:rsidRPr="00176FEF">
        <w:rPr>
          <w:rStyle w:val="change"/>
          <w:noProof/>
          <w:color w:val="000000" w:themeColor="text1"/>
          <w:sz w:val="22"/>
          <w:szCs w:val="22"/>
        </w:rPr>
        <w:t>Llanfachraeth Wastewater Treatment Works</w:t>
      </w:r>
      <w:r w:rsidRPr="00176FEF">
        <w:rPr>
          <w:rStyle w:val="change"/>
          <w:color w:val="000000" w:themeColor="text1"/>
          <w:sz w:val="22"/>
          <w:szCs w:val="22"/>
        </w:rPr>
        <w:fldChar w:fldCharType="end"/>
      </w:r>
    </w:p>
    <w:p w14:paraId="4AB5C7C8" w14:textId="1CF5C3CA" w:rsidR="008321E6" w:rsidRPr="00176FEF" w:rsidRDefault="00CE57D2" w:rsidP="00597064">
      <w:pPr>
        <w:pStyle w:val="Data"/>
        <w:ind w:left="567"/>
        <w:rPr>
          <w:rStyle w:val="change"/>
          <w:color w:val="000000" w:themeColor="text1"/>
          <w:sz w:val="22"/>
          <w:szCs w:val="22"/>
        </w:rPr>
      </w:pPr>
      <w:r w:rsidRPr="00176FEF">
        <w:rPr>
          <w:rStyle w:val="change"/>
          <w:color w:val="000000" w:themeColor="text1"/>
          <w:sz w:val="22"/>
          <w:szCs w:val="22"/>
        </w:rPr>
        <w:fldChar w:fldCharType="begin"/>
      </w:r>
      <w:r w:rsidRPr="00176FEF">
        <w:rPr>
          <w:rStyle w:val="change"/>
          <w:color w:val="000000" w:themeColor="text1"/>
          <w:sz w:val="22"/>
          <w:szCs w:val="22"/>
        </w:rPr>
        <w:instrText xml:space="preserve"> MERGEFIELD DSI_ADD2 </w:instrText>
      </w:r>
      <w:r w:rsidRPr="00176FEF">
        <w:rPr>
          <w:rStyle w:val="change"/>
          <w:color w:val="000000" w:themeColor="text1"/>
          <w:sz w:val="22"/>
          <w:szCs w:val="22"/>
        </w:rPr>
        <w:fldChar w:fldCharType="separate"/>
      </w:r>
      <w:r w:rsidR="00176FEF" w:rsidRPr="00176FEF">
        <w:rPr>
          <w:rStyle w:val="change"/>
          <w:noProof/>
          <w:color w:val="000000" w:themeColor="text1"/>
          <w:sz w:val="22"/>
          <w:szCs w:val="22"/>
        </w:rPr>
        <w:t>Track off A5025</w:t>
      </w:r>
      <w:r w:rsidRPr="00176FEF">
        <w:rPr>
          <w:rStyle w:val="change"/>
          <w:color w:val="000000" w:themeColor="text1"/>
          <w:sz w:val="22"/>
          <w:szCs w:val="22"/>
        </w:rPr>
        <w:fldChar w:fldCharType="end"/>
      </w:r>
    </w:p>
    <w:p w14:paraId="3ABE1E52" w14:textId="4CBE8723" w:rsidR="008321E6" w:rsidRPr="00176FEF" w:rsidRDefault="00CE57D2" w:rsidP="00597064">
      <w:pPr>
        <w:pStyle w:val="Data"/>
        <w:ind w:left="567"/>
        <w:rPr>
          <w:rStyle w:val="change"/>
          <w:color w:val="000000" w:themeColor="text1"/>
          <w:sz w:val="22"/>
          <w:szCs w:val="22"/>
        </w:rPr>
      </w:pPr>
      <w:r w:rsidRPr="00176FEF">
        <w:rPr>
          <w:rStyle w:val="change"/>
          <w:color w:val="000000" w:themeColor="text1"/>
          <w:sz w:val="22"/>
          <w:szCs w:val="22"/>
        </w:rPr>
        <w:fldChar w:fldCharType="begin"/>
      </w:r>
      <w:r w:rsidRPr="00176FEF">
        <w:rPr>
          <w:rStyle w:val="change"/>
          <w:color w:val="000000" w:themeColor="text1"/>
          <w:sz w:val="22"/>
          <w:szCs w:val="22"/>
        </w:rPr>
        <w:instrText xml:space="preserve"> MERGEFIELD DSI_ADD3 </w:instrText>
      </w:r>
      <w:r w:rsidRPr="00176FEF">
        <w:rPr>
          <w:rStyle w:val="change"/>
          <w:color w:val="000000" w:themeColor="text1"/>
          <w:sz w:val="22"/>
          <w:szCs w:val="22"/>
        </w:rPr>
        <w:fldChar w:fldCharType="separate"/>
      </w:r>
      <w:r w:rsidR="00176FEF" w:rsidRPr="00176FEF">
        <w:rPr>
          <w:rStyle w:val="change"/>
          <w:noProof/>
          <w:color w:val="000000" w:themeColor="text1"/>
          <w:sz w:val="22"/>
          <w:szCs w:val="22"/>
        </w:rPr>
        <w:t>Llanfachraeth</w:t>
      </w:r>
      <w:r w:rsidRPr="00176FEF">
        <w:rPr>
          <w:rStyle w:val="change"/>
          <w:color w:val="000000" w:themeColor="text1"/>
          <w:sz w:val="22"/>
          <w:szCs w:val="22"/>
        </w:rPr>
        <w:fldChar w:fldCharType="end"/>
      </w:r>
    </w:p>
    <w:p w14:paraId="2A9E0163" w14:textId="5DA486CA" w:rsidR="008321E6" w:rsidRPr="00176FEF" w:rsidRDefault="00CE57D2" w:rsidP="00597064">
      <w:pPr>
        <w:pStyle w:val="Data"/>
        <w:ind w:left="567"/>
        <w:rPr>
          <w:rStyle w:val="change"/>
          <w:color w:val="000000" w:themeColor="text1"/>
          <w:sz w:val="22"/>
          <w:szCs w:val="22"/>
        </w:rPr>
      </w:pPr>
      <w:r w:rsidRPr="00176FEF">
        <w:rPr>
          <w:rStyle w:val="change"/>
          <w:color w:val="000000" w:themeColor="text1"/>
          <w:sz w:val="22"/>
          <w:szCs w:val="22"/>
        </w:rPr>
        <w:fldChar w:fldCharType="begin"/>
      </w:r>
      <w:r w:rsidRPr="00176FEF">
        <w:rPr>
          <w:rStyle w:val="change"/>
          <w:color w:val="000000" w:themeColor="text1"/>
          <w:sz w:val="22"/>
          <w:szCs w:val="22"/>
        </w:rPr>
        <w:instrText xml:space="preserve"> MERGEFIELD DSI_ADD4 </w:instrText>
      </w:r>
      <w:r w:rsidRPr="00176FEF">
        <w:rPr>
          <w:rStyle w:val="change"/>
          <w:color w:val="000000" w:themeColor="text1"/>
          <w:sz w:val="22"/>
          <w:szCs w:val="22"/>
        </w:rPr>
        <w:fldChar w:fldCharType="separate"/>
      </w:r>
      <w:r w:rsidR="00176FEF" w:rsidRPr="00176FEF">
        <w:rPr>
          <w:rStyle w:val="change"/>
          <w:noProof/>
          <w:color w:val="000000" w:themeColor="text1"/>
          <w:sz w:val="22"/>
          <w:szCs w:val="22"/>
        </w:rPr>
        <w:t>Holyhead</w:t>
      </w:r>
      <w:r w:rsidRPr="00176FEF">
        <w:rPr>
          <w:rStyle w:val="change"/>
          <w:color w:val="000000" w:themeColor="text1"/>
          <w:sz w:val="22"/>
          <w:szCs w:val="22"/>
        </w:rPr>
        <w:fldChar w:fldCharType="end"/>
      </w:r>
    </w:p>
    <w:p w14:paraId="0AA80564" w14:textId="1E040F08" w:rsidR="008321E6" w:rsidRPr="00176FEF" w:rsidRDefault="00CE57D2" w:rsidP="00597064">
      <w:pPr>
        <w:pStyle w:val="Data"/>
        <w:ind w:left="567"/>
        <w:rPr>
          <w:rStyle w:val="change"/>
          <w:color w:val="000000" w:themeColor="text1"/>
          <w:sz w:val="22"/>
          <w:szCs w:val="22"/>
        </w:rPr>
      </w:pPr>
      <w:r w:rsidRPr="00176FEF">
        <w:rPr>
          <w:rStyle w:val="change"/>
          <w:color w:val="000000" w:themeColor="text1"/>
          <w:sz w:val="22"/>
          <w:szCs w:val="22"/>
        </w:rPr>
        <w:fldChar w:fldCharType="begin"/>
      </w:r>
      <w:r w:rsidRPr="00176FEF">
        <w:rPr>
          <w:rStyle w:val="change"/>
          <w:color w:val="000000" w:themeColor="text1"/>
          <w:sz w:val="22"/>
          <w:szCs w:val="22"/>
        </w:rPr>
        <w:instrText xml:space="preserve"> MERGEFIELD DSI_POST_CODE </w:instrText>
      </w:r>
      <w:r w:rsidRPr="00176FEF">
        <w:rPr>
          <w:rStyle w:val="change"/>
          <w:color w:val="000000" w:themeColor="text1"/>
          <w:sz w:val="22"/>
          <w:szCs w:val="22"/>
        </w:rPr>
        <w:fldChar w:fldCharType="separate"/>
      </w:r>
      <w:r w:rsidR="00176FEF" w:rsidRPr="00176FEF">
        <w:rPr>
          <w:rStyle w:val="change"/>
          <w:noProof/>
          <w:color w:val="000000" w:themeColor="text1"/>
          <w:sz w:val="22"/>
          <w:szCs w:val="22"/>
        </w:rPr>
        <w:t>LL65 3HQ</w:t>
      </w:r>
      <w:r w:rsidRPr="00176FEF">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36EA5A3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5B10A85C" w:rsidR="00A71D1D" w:rsidRPr="0049139F" w:rsidRDefault="00A71D1D" w:rsidP="00A71D1D">
      <w:pPr>
        <w:pStyle w:val="Heading3nonum"/>
        <w:spacing w:before="0"/>
        <w:ind w:left="567"/>
        <w:rPr>
          <w:sz w:val="22"/>
          <w:szCs w:val="22"/>
        </w:rPr>
      </w:pPr>
      <w:r>
        <w:rPr>
          <w:sz w:val="22"/>
          <w:szCs w:val="22"/>
        </w:rPr>
        <w:t>The permit variation and consolidation shall take effe</w:t>
      </w:r>
      <w:r w:rsidRPr="00896253">
        <w:rPr>
          <w:color w:val="000000" w:themeColor="text1"/>
          <w:sz w:val="22"/>
          <w:szCs w:val="22"/>
        </w:rPr>
        <w:t xml:space="preserve">ct from </w:t>
      </w:r>
      <w:r w:rsidR="00896253" w:rsidRPr="00896253">
        <w:rPr>
          <w:b/>
          <w:bCs/>
          <w:color w:val="000000" w:themeColor="text1"/>
          <w:sz w:val="22"/>
          <w:szCs w:val="22"/>
        </w:rPr>
        <w:t>08/08/2024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96253" w:rsidRPr="0049139F" w14:paraId="770649E1" w14:textId="77777777" w:rsidTr="00597064">
        <w:trPr>
          <w:trHeight w:hRule="exact" w:val="977"/>
        </w:trPr>
        <w:tc>
          <w:tcPr>
            <w:tcW w:w="5387" w:type="dxa"/>
            <w:vAlign w:val="center"/>
          </w:tcPr>
          <w:p w14:paraId="7D3BF979" w14:textId="001280CB" w:rsidR="00896253" w:rsidRPr="00950D58" w:rsidRDefault="00896253" w:rsidP="00896253">
            <w:pPr>
              <w:pStyle w:val="Heading3nonum"/>
              <w:spacing w:before="0"/>
              <w:ind w:left="-108" w:right="34"/>
              <w:jc w:val="center"/>
              <w:rPr>
                <w:sz w:val="22"/>
                <w:szCs w:val="22"/>
              </w:rPr>
            </w:pPr>
            <w:r w:rsidRPr="00896253">
              <w:rPr>
                <w:rFonts w:cs="Arial"/>
                <w:b/>
                <w:color w:val="000000" w:themeColor="text1"/>
                <w:sz w:val="22"/>
                <w:szCs w:val="22"/>
              </w:rPr>
              <w:t>Joanne Fitton</w:t>
            </w:r>
          </w:p>
        </w:tc>
        <w:tc>
          <w:tcPr>
            <w:tcW w:w="2551" w:type="dxa"/>
            <w:vAlign w:val="center"/>
          </w:tcPr>
          <w:p w14:paraId="00DE9BA9" w14:textId="146661A8" w:rsidR="00896253" w:rsidRPr="00950D58" w:rsidRDefault="00896253" w:rsidP="00896253">
            <w:pPr>
              <w:pStyle w:val="Heading3nonum"/>
              <w:spacing w:before="0" w:line="240" w:lineRule="auto"/>
              <w:ind w:left="-108"/>
              <w:jc w:val="center"/>
              <w:rPr>
                <w:b/>
                <w:color w:val="FF0000"/>
                <w:sz w:val="22"/>
                <w:szCs w:val="22"/>
              </w:rPr>
            </w:pPr>
            <w:r w:rsidRPr="00896253">
              <w:rPr>
                <w:rFonts w:cs="Arial"/>
                <w:b/>
                <w:color w:val="000000" w:themeColor="text1"/>
                <w:sz w:val="22"/>
                <w:szCs w:val="22"/>
              </w:rPr>
              <w:t>01/08/2024</w:t>
            </w:r>
          </w:p>
        </w:tc>
      </w:tr>
    </w:tbl>
    <w:p w14:paraId="474D3260" w14:textId="660632FA"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777A08D2" w:rsidR="00821962" w:rsidRPr="00176FEF"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The disch</w:t>
      </w:r>
      <w:r w:rsidRPr="00176FEF">
        <w:rPr>
          <w:rFonts w:cs="Arial"/>
          <w:color w:val="000000" w:themeColor="text1"/>
          <w:sz w:val="18"/>
          <w:szCs w:val="18"/>
        </w:rPr>
        <w:t>arge activit</w:t>
      </w:r>
      <w:r w:rsidR="001C4DE1" w:rsidRPr="00176FEF">
        <w:rPr>
          <w:rStyle w:val="Red"/>
          <w:rFonts w:cs="Arial"/>
          <w:color w:val="000000" w:themeColor="text1"/>
          <w:sz w:val="18"/>
          <w:szCs w:val="18"/>
        </w:rPr>
        <w:t>y</w:t>
      </w:r>
      <w:r w:rsidRPr="00176FEF">
        <w:rPr>
          <w:rFonts w:cs="Arial"/>
          <w:color w:val="000000" w:themeColor="text1"/>
          <w:sz w:val="18"/>
          <w:szCs w:val="18"/>
        </w:rPr>
        <w:t xml:space="preserve"> shall take place at the discharge point marked on the site plan at schedule 7 to this permit, and as listed in table S3.2</w:t>
      </w:r>
      <w:r w:rsidRPr="00176FEF">
        <w:rPr>
          <w:rStyle w:val="Red"/>
          <w:rFonts w:cs="Arial"/>
          <w:color w:val="000000" w:themeColor="text1"/>
          <w:sz w:val="18"/>
          <w:szCs w:val="18"/>
        </w:rPr>
        <w:t xml:space="preserve">; </w:t>
      </w:r>
      <w:proofErr w:type="gramStart"/>
      <w:r w:rsidRPr="00176FEF">
        <w:rPr>
          <w:rStyle w:val="Red"/>
          <w:rFonts w:cs="Arial"/>
          <w:color w:val="000000" w:themeColor="text1"/>
          <w:sz w:val="18"/>
          <w:szCs w:val="18"/>
        </w:rPr>
        <w:t>and,</w:t>
      </w:r>
      <w:proofErr w:type="gramEnd"/>
      <w:r w:rsidRPr="00176FEF">
        <w:rPr>
          <w:rStyle w:val="Red"/>
          <w:rFonts w:cs="Arial"/>
          <w:color w:val="000000" w:themeColor="text1"/>
          <w:sz w:val="18"/>
          <w:szCs w:val="18"/>
        </w:rPr>
        <w:t xml:space="preserve"> the operating technique that is the subject of conditions prefixed by 2.3 shall be applied at the locations shown, or otherwise described, in schedule 7</w:t>
      </w:r>
      <w:r w:rsidRPr="00176FEF">
        <w:rPr>
          <w:rFonts w:cs="Arial"/>
          <w:color w:val="000000" w:themeColor="text1"/>
          <w:sz w:val="18"/>
          <w:szCs w:val="18"/>
        </w:rPr>
        <w:t>.</w:t>
      </w:r>
    </w:p>
    <w:p w14:paraId="03FE6FA5" w14:textId="77777777" w:rsidR="00821962" w:rsidRPr="00176FEF" w:rsidRDefault="00821962" w:rsidP="007704A9">
      <w:pPr>
        <w:pStyle w:val="Bullet0"/>
        <w:tabs>
          <w:tab w:val="num" w:pos="1134"/>
        </w:tabs>
        <w:spacing w:before="120"/>
        <w:ind w:hanging="113"/>
        <w:rPr>
          <w:rStyle w:val="Red"/>
          <w:rFonts w:cs="Arial"/>
          <w:color w:val="000000" w:themeColor="text1"/>
        </w:rPr>
      </w:pPr>
      <w:r w:rsidRPr="00176FEF">
        <w:rPr>
          <w:rStyle w:val="Red"/>
          <w:rFonts w:cs="Arial"/>
          <w:color w:val="000000" w:themeColor="text1"/>
        </w:rPr>
        <w:t>Operating techniques</w:t>
      </w:r>
    </w:p>
    <w:p w14:paraId="2FCEE6A9" w14:textId="3A2B1CFE" w:rsidR="00821962" w:rsidRPr="00176FEF" w:rsidRDefault="00C05961" w:rsidP="000558BB">
      <w:pPr>
        <w:pStyle w:val="Bullet1"/>
        <w:tabs>
          <w:tab w:val="num" w:pos="1134"/>
        </w:tabs>
        <w:spacing w:before="0"/>
        <w:ind w:left="1134" w:hanging="567"/>
        <w:rPr>
          <w:rStyle w:val="Red"/>
          <w:rFonts w:cs="Arial"/>
          <w:color w:val="000000" w:themeColor="text1"/>
          <w:sz w:val="18"/>
          <w:szCs w:val="18"/>
        </w:rPr>
      </w:pPr>
      <w:r w:rsidRPr="00176FEF">
        <w:rPr>
          <w:rStyle w:val="Red"/>
          <w:rFonts w:cs="Arial"/>
          <w:color w:val="000000" w:themeColor="text1"/>
          <w:sz w:val="18"/>
          <w:szCs w:val="18"/>
        </w:rPr>
        <w:t>T</w:t>
      </w:r>
      <w:r w:rsidR="00821962" w:rsidRPr="00176FEF">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176FEF">
        <w:rPr>
          <w:rFonts w:cs="Arial"/>
          <w:color w:val="000000" w:themeColor="text1"/>
        </w:rPr>
        <w:t>Emissions a</w:t>
      </w:r>
      <w:r w:rsidRPr="00A445C6">
        <w:rPr>
          <w:rFonts w:cs="Arial"/>
        </w:rPr>
        <w:t>nd monitoring</w:t>
      </w:r>
    </w:p>
    <w:p w14:paraId="2D57F082" w14:textId="77777777" w:rsidR="00821962" w:rsidRPr="00176FEF" w:rsidRDefault="00821962" w:rsidP="007704A9">
      <w:pPr>
        <w:pStyle w:val="Bullet0"/>
        <w:tabs>
          <w:tab w:val="num" w:pos="1134"/>
        </w:tabs>
        <w:spacing w:before="120"/>
        <w:ind w:hanging="113"/>
        <w:rPr>
          <w:rFonts w:cs="Arial"/>
          <w:color w:val="000000" w:themeColor="text1"/>
        </w:rPr>
      </w:pPr>
      <w:r w:rsidRPr="00176FEF">
        <w:rPr>
          <w:rFonts w:cs="Arial"/>
          <w:color w:val="000000" w:themeColor="text1"/>
        </w:rPr>
        <w:t>Emissions to water</w:t>
      </w:r>
    </w:p>
    <w:p w14:paraId="21B27BDA" w14:textId="77777777" w:rsidR="00821962" w:rsidRPr="00176FEF" w:rsidRDefault="00821962" w:rsidP="0033116C">
      <w:pPr>
        <w:pStyle w:val="Bullet1"/>
        <w:tabs>
          <w:tab w:val="num" w:pos="1134"/>
        </w:tabs>
        <w:spacing w:before="0"/>
        <w:ind w:left="1134" w:hanging="567"/>
        <w:rPr>
          <w:rFonts w:cs="Arial"/>
          <w:color w:val="000000" w:themeColor="text1"/>
          <w:sz w:val="18"/>
          <w:szCs w:val="18"/>
        </w:rPr>
      </w:pPr>
      <w:r w:rsidRPr="00176FEF">
        <w:rPr>
          <w:rFonts w:cs="Arial"/>
          <w:color w:val="000000" w:themeColor="text1"/>
          <w:sz w:val="18"/>
          <w:szCs w:val="18"/>
        </w:rPr>
        <w:t>The limits given in schedule 3 table S3.1 shall not be exceeded.</w:t>
      </w:r>
    </w:p>
    <w:p w14:paraId="3816B3AC" w14:textId="147A8248" w:rsidR="00821962" w:rsidRPr="00176FEF" w:rsidRDefault="00821962" w:rsidP="00176FEF">
      <w:pPr>
        <w:pStyle w:val="Bullet1"/>
        <w:tabs>
          <w:tab w:val="num" w:pos="1134"/>
        </w:tabs>
        <w:spacing w:before="0"/>
        <w:ind w:left="1134" w:hanging="567"/>
        <w:rPr>
          <w:rStyle w:val="Pink"/>
          <w:rFonts w:cs="Arial"/>
          <w:color w:val="000000" w:themeColor="text1"/>
          <w:sz w:val="18"/>
          <w:szCs w:val="18"/>
        </w:rPr>
      </w:pPr>
      <w:r w:rsidRPr="00176FE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176FEF" w:rsidRDefault="00821962" w:rsidP="0033116C">
      <w:pPr>
        <w:pStyle w:val="Bullet1"/>
        <w:tabs>
          <w:tab w:val="num" w:pos="1134"/>
        </w:tabs>
        <w:spacing w:before="0"/>
        <w:ind w:left="1134" w:hanging="567"/>
        <w:rPr>
          <w:rStyle w:val="Red"/>
          <w:rFonts w:cs="Arial"/>
          <w:color w:val="000000" w:themeColor="text1"/>
          <w:sz w:val="18"/>
          <w:szCs w:val="18"/>
        </w:rPr>
      </w:pPr>
      <w:r w:rsidRPr="00176FEF">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176FEF">
        <w:rPr>
          <w:rStyle w:val="Red"/>
          <w:rFonts w:cs="Arial"/>
          <w:color w:val="000000" w:themeColor="text1"/>
          <w:sz w:val="18"/>
          <w:szCs w:val="18"/>
        </w:rPr>
        <w:t>For the</w:t>
      </w:r>
      <w:r w:rsidRPr="00B428E7">
        <w:rPr>
          <w:rStyle w:val="Red"/>
          <w:rFonts w:cs="Arial"/>
          <w:color w:val="auto"/>
          <w:sz w:val="18"/>
          <w:szCs w:val="18"/>
        </w:rPr>
        <w:t xml:space="preserve"> emission limits in schedule 3 table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176FEF"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two or more exceedances have occurred in the </w:t>
      </w:r>
      <w:r w:rsidRPr="00176FEF">
        <w:rPr>
          <w:rStyle w:val="Red"/>
          <w:rFonts w:cs="Arial"/>
          <w:color w:val="000000" w:themeColor="text1"/>
          <w:sz w:val="18"/>
          <w:szCs w:val="18"/>
        </w:rPr>
        <w:t xml:space="preserve">preceding 4 calendar years. </w:t>
      </w:r>
    </w:p>
    <w:p w14:paraId="7EC3AF57" w14:textId="6D89D736" w:rsidR="002B344C" w:rsidRPr="00176FEF" w:rsidRDefault="009561D3" w:rsidP="0033116C">
      <w:pPr>
        <w:pStyle w:val="aiBullet"/>
        <w:numPr>
          <w:ilvl w:val="0"/>
          <w:numId w:val="0"/>
        </w:numPr>
        <w:spacing w:before="0"/>
        <w:ind w:left="1701"/>
        <w:rPr>
          <w:rStyle w:val="Red"/>
          <w:rFonts w:cs="Arial"/>
          <w:color w:val="000000" w:themeColor="text1"/>
          <w:sz w:val="18"/>
          <w:szCs w:val="18"/>
        </w:rPr>
      </w:pPr>
      <w:r w:rsidRPr="00176FEF">
        <w:rPr>
          <w:rStyle w:val="Red"/>
          <w:rFonts w:cs="Arial"/>
          <w:color w:val="000000" w:themeColor="text1"/>
          <w:sz w:val="18"/>
          <w:szCs w:val="18"/>
        </w:rPr>
        <w:t>Only exceedances from a calendar year after 31 December 202</w:t>
      </w:r>
      <w:r w:rsidR="004A28F1" w:rsidRPr="00176FEF">
        <w:rPr>
          <w:rStyle w:val="Red"/>
          <w:rFonts w:cs="Arial"/>
          <w:color w:val="000000" w:themeColor="text1"/>
          <w:sz w:val="18"/>
          <w:szCs w:val="18"/>
        </w:rPr>
        <w:t>4</w:t>
      </w:r>
      <w:r w:rsidR="008F0548" w:rsidRPr="00176FEF">
        <w:rPr>
          <w:rStyle w:val="Red"/>
          <w:rFonts w:cs="Arial"/>
          <w:color w:val="000000" w:themeColor="text1"/>
          <w:sz w:val="18"/>
          <w:szCs w:val="18"/>
        </w:rPr>
        <w:t xml:space="preserve"> </w:t>
      </w:r>
      <w:r w:rsidRPr="00176FEF">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176FEF"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w:t>
      </w:r>
      <w:r w:rsidRPr="00176FEF">
        <w:rPr>
          <w:rStyle w:val="Red"/>
          <w:rFonts w:cs="Arial"/>
          <w:color w:val="000000" w:themeColor="text1"/>
          <w:sz w:val="18"/>
          <w:szCs w:val="18"/>
        </w:rPr>
        <w:t>CERTS certification or MCERTS accreditation (as appropriate), where available, unless otherwise agreed in writing by Natural Resources Wales.</w:t>
      </w:r>
    </w:p>
    <w:p w14:paraId="6C2B1516" w14:textId="2771A88F" w:rsidR="00821962" w:rsidRPr="00176FEF" w:rsidRDefault="00821962" w:rsidP="0033116C">
      <w:pPr>
        <w:pStyle w:val="Bullet1"/>
        <w:tabs>
          <w:tab w:val="num" w:pos="1134"/>
        </w:tabs>
        <w:spacing w:before="0"/>
        <w:ind w:left="1134" w:hanging="567"/>
        <w:rPr>
          <w:rStyle w:val="Red"/>
          <w:rFonts w:cs="Arial"/>
          <w:color w:val="000000" w:themeColor="text1"/>
          <w:sz w:val="18"/>
          <w:szCs w:val="18"/>
        </w:rPr>
      </w:pPr>
      <w:r w:rsidRPr="00176FEF">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176FEF" w:rsidRDefault="00821962" w:rsidP="0033116C">
      <w:pPr>
        <w:pStyle w:val="Bullet1"/>
        <w:tabs>
          <w:tab w:val="num" w:pos="1134"/>
        </w:tabs>
        <w:spacing w:before="0"/>
        <w:ind w:left="1134" w:hanging="567"/>
        <w:rPr>
          <w:rStyle w:val="Red"/>
          <w:rFonts w:cs="Arial"/>
          <w:color w:val="000000" w:themeColor="text1"/>
          <w:sz w:val="18"/>
          <w:szCs w:val="18"/>
        </w:rPr>
      </w:pPr>
      <w:r w:rsidRPr="00176FEF">
        <w:rPr>
          <w:rStyle w:val="Red"/>
          <w:rFonts w:cs="Arial"/>
          <w:color w:val="000000" w:themeColor="text1"/>
          <w:sz w:val="18"/>
          <w:szCs w:val="18"/>
        </w:rPr>
        <w:t>The monitoring programme for the parameters subject to schedule 3B shall be:</w:t>
      </w:r>
    </w:p>
    <w:p w14:paraId="41EA47DB" w14:textId="77777777" w:rsidR="00821962" w:rsidRPr="00176FEF" w:rsidRDefault="00821962" w:rsidP="0033116C">
      <w:pPr>
        <w:pStyle w:val="aBullet"/>
        <w:tabs>
          <w:tab w:val="num" w:pos="1701"/>
        </w:tabs>
        <w:spacing w:before="0"/>
        <w:ind w:left="1701" w:hanging="567"/>
        <w:rPr>
          <w:rStyle w:val="Red"/>
          <w:rFonts w:cs="Arial"/>
          <w:color w:val="000000" w:themeColor="text1"/>
          <w:sz w:val="18"/>
          <w:szCs w:val="18"/>
        </w:rPr>
      </w:pPr>
      <w:r w:rsidRPr="00176FE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176FEF" w:rsidRDefault="00821962" w:rsidP="0033116C">
      <w:pPr>
        <w:pStyle w:val="aBullet"/>
        <w:tabs>
          <w:tab w:val="num" w:pos="1701"/>
        </w:tabs>
        <w:spacing w:before="0"/>
        <w:ind w:left="1701" w:hanging="567"/>
        <w:rPr>
          <w:rStyle w:val="Red"/>
          <w:rFonts w:cs="Arial"/>
          <w:color w:val="000000" w:themeColor="text1"/>
          <w:sz w:val="18"/>
          <w:szCs w:val="18"/>
        </w:rPr>
      </w:pPr>
      <w:r w:rsidRPr="00176FE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176FEF" w:rsidRDefault="00821962" w:rsidP="0033116C">
      <w:pPr>
        <w:pStyle w:val="Bullet1"/>
        <w:tabs>
          <w:tab w:val="num" w:pos="1134"/>
        </w:tabs>
        <w:spacing w:before="0"/>
        <w:ind w:left="1134" w:hanging="567"/>
        <w:rPr>
          <w:rStyle w:val="Red"/>
          <w:rFonts w:cs="Arial"/>
          <w:color w:val="000000" w:themeColor="text1"/>
          <w:sz w:val="18"/>
          <w:szCs w:val="18"/>
        </w:rPr>
      </w:pPr>
      <w:r w:rsidRPr="00176FEF">
        <w:rPr>
          <w:rStyle w:val="Red"/>
          <w:rFonts w:cs="Arial"/>
          <w:color w:val="000000" w:themeColor="text1"/>
          <w:sz w:val="18"/>
          <w:szCs w:val="18"/>
        </w:rPr>
        <w:lastRenderedPageBreak/>
        <w:t xml:space="preserve">After becoming </w:t>
      </w:r>
      <w:proofErr w:type="gramStart"/>
      <w:r w:rsidRPr="00176FEF">
        <w:rPr>
          <w:rStyle w:val="Red"/>
          <w:rFonts w:cs="Arial"/>
          <w:color w:val="000000" w:themeColor="text1"/>
          <w:sz w:val="18"/>
          <w:szCs w:val="18"/>
        </w:rPr>
        <w:t>aware, or</w:t>
      </w:r>
      <w:proofErr w:type="gramEnd"/>
      <w:r w:rsidRPr="00176FEF">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176FEF">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176FEF">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176FEF"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 in s</w:t>
      </w:r>
      <w:r w:rsidRPr="00176FEF">
        <w:rPr>
          <w:color w:val="000000" w:themeColor="text1"/>
          <w:sz w:val="18"/>
          <w:szCs w:val="18"/>
        </w:rPr>
        <w:t xml:space="preserve">chedule 3 table S3.1 </w:t>
      </w:r>
      <w:r w:rsidRPr="00176FEF">
        <w:rPr>
          <w:rStyle w:val="Red"/>
          <w:color w:val="000000" w:themeColor="text1"/>
          <w:sz w:val="18"/>
          <w:szCs w:val="18"/>
        </w:rPr>
        <w:t>(including individual exceedances of limits which are covered by condition 3.1.2)</w:t>
      </w:r>
      <w:r w:rsidRPr="00176FEF">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176FEF">
        <w:rPr>
          <w:color w:val="000000" w:themeColor="text1"/>
          <w:sz w:val="18"/>
          <w:szCs w:val="18"/>
        </w:rPr>
        <w:t xml:space="preserve">Any other significant adverse environmental effects, which may have been caused by the activity, shall also be notified to Natural Resources </w:t>
      </w:r>
      <w:r w:rsidRPr="003375BF">
        <w:rPr>
          <w:sz w:val="18"/>
          <w:szCs w:val="18"/>
        </w:rPr>
        <w:t>Wales as soon as reasonably practicable following detection.</w:t>
      </w:r>
    </w:p>
    <w:p w14:paraId="4D162C5D" w14:textId="77777777" w:rsidR="00821962" w:rsidRPr="00176FEF" w:rsidRDefault="00821962" w:rsidP="00107B87">
      <w:pPr>
        <w:pStyle w:val="Bullet1"/>
        <w:tabs>
          <w:tab w:val="num" w:pos="1134"/>
        </w:tabs>
        <w:spacing w:before="0"/>
        <w:ind w:left="1134" w:hanging="567"/>
        <w:rPr>
          <w:color w:val="000000" w:themeColor="text1"/>
          <w:sz w:val="18"/>
          <w:szCs w:val="18"/>
        </w:rPr>
      </w:pPr>
      <w:r w:rsidRPr="003375BF">
        <w:rPr>
          <w:sz w:val="18"/>
          <w:szCs w:val="18"/>
        </w:rPr>
        <w:t>The in</w:t>
      </w:r>
      <w:r w:rsidRPr="00176FEF">
        <w:rPr>
          <w:color w:val="000000" w:themeColor="text1"/>
          <w:sz w:val="18"/>
          <w:szCs w:val="18"/>
        </w:rPr>
        <w:t>formation provided under condition 4.3.1 shall be supported by sending the information listed in schedule 5 to this permit within the time period specified in that schedule.</w:t>
      </w:r>
    </w:p>
    <w:p w14:paraId="66B0DCB3" w14:textId="48D23AFD" w:rsidR="00821962" w:rsidRPr="00176FEF" w:rsidRDefault="00821962" w:rsidP="00107B87">
      <w:pPr>
        <w:pStyle w:val="Bullet1"/>
        <w:tabs>
          <w:tab w:val="num" w:pos="1134"/>
        </w:tabs>
        <w:spacing w:before="0"/>
        <w:ind w:left="1134" w:hanging="567"/>
        <w:rPr>
          <w:rStyle w:val="Red"/>
          <w:color w:val="000000" w:themeColor="text1"/>
          <w:sz w:val="18"/>
          <w:szCs w:val="18"/>
        </w:rPr>
      </w:pPr>
      <w:r w:rsidRPr="00176FE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176FEF" w:rsidRDefault="00821962" w:rsidP="00107B87">
      <w:pPr>
        <w:pStyle w:val="aBullet"/>
        <w:tabs>
          <w:tab w:val="num" w:pos="1701"/>
        </w:tabs>
        <w:spacing w:before="0"/>
        <w:ind w:left="1701" w:hanging="567"/>
        <w:rPr>
          <w:color w:val="000000" w:themeColor="text1"/>
          <w:sz w:val="18"/>
          <w:szCs w:val="18"/>
        </w:rPr>
      </w:pPr>
      <w:r w:rsidRPr="00176FEF">
        <w:rPr>
          <w:color w:val="000000" w:themeColor="text1"/>
          <w:sz w:val="18"/>
          <w:szCs w:val="18"/>
        </w:rPr>
        <w:t>the notification shall contain a description of the proposed change.</w:t>
      </w:r>
    </w:p>
    <w:p w14:paraId="48E426E8" w14:textId="4BB4BD5B" w:rsidR="00821962" w:rsidRPr="00176FEF" w:rsidRDefault="007E12E3" w:rsidP="00107B87">
      <w:pPr>
        <w:pStyle w:val="Bullet1"/>
        <w:tabs>
          <w:tab w:val="num" w:pos="1134"/>
        </w:tabs>
        <w:spacing w:before="0"/>
        <w:ind w:left="1134" w:hanging="567"/>
        <w:rPr>
          <w:rStyle w:val="Red"/>
          <w:color w:val="000000" w:themeColor="text1"/>
          <w:sz w:val="18"/>
          <w:szCs w:val="18"/>
        </w:rPr>
      </w:pPr>
      <w:r w:rsidRPr="00176FEF">
        <w:rPr>
          <w:rStyle w:val="Red"/>
          <w:color w:val="000000" w:themeColor="text1"/>
          <w:sz w:val="18"/>
          <w:szCs w:val="18"/>
        </w:rPr>
        <w:t>T</w:t>
      </w:r>
      <w:r w:rsidR="00821962" w:rsidRPr="00176FEF">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176FEF">
        <w:rPr>
          <w:rStyle w:val="Red"/>
          <w:color w:val="000000" w:themeColor="text1"/>
          <w:sz w:val="18"/>
          <w:szCs w:val="18"/>
        </w:rPr>
        <w:t>Natural</w:t>
      </w:r>
      <w:r w:rsidR="00821962" w:rsidRPr="00176FEF">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53D7611A" w:rsidR="00315300" w:rsidRPr="00176FEF" w:rsidRDefault="00315300" w:rsidP="00821962">
            <w:pPr>
              <w:pStyle w:val="TableText"/>
              <w:rPr>
                <w:rStyle w:val="Blue"/>
                <w:color w:val="000000" w:themeColor="text1"/>
                <w:sz w:val="18"/>
                <w:szCs w:val="18"/>
              </w:rPr>
            </w:pPr>
            <w:r w:rsidRPr="00176FEF">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176FEF" w:rsidRDefault="00315300" w:rsidP="00821962">
            <w:pPr>
              <w:pStyle w:val="TableText"/>
              <w:rPr>
                <w:rStyle w:val="Red"/>
                <w:color w:val="000000" w:themeColor="text1"/>
                <w:sz w:val="18"/>
                <w:szCs w:val="18"/>
              </w:rPr>
            </w:pPr>
            <w:r w:rsidRPr="00176FEF">
              <w:rPr>
                <w:rStyle w:val="Red"/>
                <w:color w:val="000000" w:themeColor="text1"/>
                <w:sz w:val="18"/>
                <w:szCs w:val="18"/>
              </w:rPr>
              <w:t>N/A</w:t>
            </w:r>
          </w:p>
        </w:tc>
      </w:tr>
    </w:tbl>
    <w:p w14:paraId="78EC6AAF" w14:textId="77777777" w:rsidR="00176FEF" w:rsidRDefault="00176FEF" w:rsidP="00117092">
      <w:pPr>
        <w:pStyle w:val="Heading1"/>
        <w:spacing w:after="400"/>
        <w:ind w:left="567"/>
        <w:rPr>
          <w:sz w:val="36"/>
        </w:rPr>
      </w:pPr>
    </w:p>
    <w:p w14:paraId="59017E3C" w14:textId="77777777" w:rsidR="00176FEF" w:rsidRDefault="00176FEF">
      <w:pPr>
        <w:rPr>
          <w:rFonts w:ascii="Arial" w:hAnsi="Arial"/>
          <w:b/>
          <w:kern w:val="28"/>
          <w:sz w:val="36"/>
        </w:rPr>
      </w:pPr>
      <w:r>
        <w:rPr>
          <w:sz w:val="36"/>
        </w:rPr>
        <w:br w:type="page"/>
      </w:r>
    </w:p>
    <w:p w14:paraId="7867BDD9" w14:textId="20C5A2C1"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12127DA2" w:rsidR="00821962" w:rsidRPr="00D2050D" w:rsidRDefault="00821962" w:rsidP="00643870">
            <w:pPr>
              <w:pStyle w:val="TableText"/>
              <w:rPr>
                <w:b/>
                <w:color w:val="FF0000"/>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28F216E6" w:rsidR="00007D91" w:rsidRPr="00176FEF" w:rsidRDefault="00007D91" w:rsidP="00821962">
            <w:pPr>
              <w:pStyle w:val="TableText"/>
              <w:rPr>
                <w:rStyle w:val="Blue"/>
                <w:color w:val="000000" w:themeColor="text1"/>
                <w:sz w:val="18"/>
                <w:szCs w:val="18"/>
              </w:rPr>
            </w:pPr>
            <w:r w:rsidRPr="00176FEF">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176FEF" w:rsidRDefault="00007D91" w:rsidP="00821962">
            <w:pPr>
              <w:pStyle w:val="TableText"/>
              <w:rPr>
                <w:rStyle w:val="Blue"/>
                <w:rFonts w:cs="Calibri"/>
                <w:color w:val="000000" w:themeColor="text1"/>
                <w:sz w:val="18"/>
                <w:szCs w:val="18"/>
              </w:rPr>
            </w:pPr>
            <w:r w:rsidRPr="00176FEF">
              <w:rPr>
                <w:rStyle w:val="Blue"/>
                <w:rFonts w:cs="Calibri"/>
                <w:color w:val="000000" w:themeColor="text1"/>
                <w:sz w:val="18"/>
                <w:szCs w:val="18"/>
              </w:rPr>
              <w:t>Dry weather flow</w:t>
            </w:r>
          </w:p>
        </w:tc>
        <w:tc>
          <w:tcPr>
            <w:tcW w:w="707" w:type="pct"/>
            <w:shd w:val="clear" w:color="auto" w:fill="auto"/>
          </w:tcPr>
          <w:p w14:paraId="006052FF" w14:textId="2DDC570B" w:rsidR="00007D91" w:rsidRPr="00176FEF" w:rsidRDefault="00176FEF" w:rsidP="00821962">
            <w:pPr>
              <w:pStyle w:val="TableText"/>
              <w:rPr>
                <w:rStyle w:val="Blue"/>
                <w:rFonts w:cs="Calibri"/>
                <w:color w:val="000000" w:themeColor="text1"/>
                <w:sz w:val="18"/>
                <w:szCs w:val="18"/>
              </w:rPr>
            </w:pPr>
            <w:r w:rsidRPr="00176FEF">
              <w:rPr>
                <w:rStyle w:val="Blue"/>
                <w:rFonts w:cs="Calibri"/>
                <w:color w:val="000000" w:themeColor="text1"/>
                <w:sz w:val="18"/>
                <w:szCs w:val="18"/>
              </w:rPr>
              <w:t>48</w:t>
            </w:r>
            <w:r w:rsidR="00007D91" w:rsidRPr="00176FEF">
              <w:rPr>
                <w:rStyle w:val="Blue"/>
                <w:rFonts w:cs="Calibri"/>
                <w:color w:val="000000" w:themeColor="text1"/>
                <w:sz w:val="18"/>
                <w:szCs w:val="18"/>
              </w:rPr>
              <w:t xml:space="preserve"> m</w:t>
            </w:r>
            <w:r w:rsidR="00007D91" w:rsidRPr="00176FEF">
              <w:rPr>
                <w:rStyle w:val="Blue"/>
                <w:rFonts w:cs="Calibri"/>
                <w:color w:val="000000" w:themeColor="text1"/>
                <w:sz w:val="18"/>
                <w:szCs w:val="18"/>
                <w:vertAlign w:val="superscript"/>
              </w:rPr>
              <w:t>3</w:t>
            </w:r>
            <w:r w:rsidR="00007D91" w:rsidRPr="00176FEF">
              <w:rPr>
                <w:rStyle w:val="Blue"/>
                <w:rFonts w:cs="Calibri"/>
                <w:color w:val="000000" w:themeColor="text1"/>
                <w:sz w:val="18"/>
                <w:szCs w:val="18"/>
              </w:rPr>
              <w:t>/day</w:t>
            </w:r>
          </w:p>
          <w:p w14:paraId="0A5CA1FC" w14:textId="77777777" w:rsidR="00007D91" w:rsidRPr="00176FEF" w:rsidRDefault="00007D91" w:rsidP="00821962">
            <w:pPr>
              <w:pStyle w:val="TableText"/>
              <w:rPr>
                <w:rStyle w:val="Blue"/>
                <w:rFonts w:cs="Calibri"/>
                <w:color w:val="000000" w:themeColor="text1"/>
                <w:sz w:val="18"/>
                <w:szCs w:val="18"/>
              </w:rPr>
            </w:pPr>
          </w:p>
          <w:p w14:paraId="1EBEED82" w14:textId="77777777" w:rsidR="00007D91" w:rsidRPr="00176FEF"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176FEF" w:rsidRDefault="00007D91" w:rsidP="00821962">
            <w:pPr>
              <w:pStyle w:val="TableText"/>
              <w:rPr>
                <w:rStyle w:val="Blue"/>
                <w:rFonts w:cs="Calibri"/>
                <w:color w:val="000000" w:themeColor="text1"/>
                <w:sz w:val="18"/>
                <w:szCs w:val="18"/>
              </w:rPr>
            </w:pPr>
            <w:r w:rsidRPr="00176FEF">
              <w:rPr>
                <w:rStyle w:val="Blue"/>
                <w:rFonts w:cs="Calibri"/>
                <w:color w:val="000000" w:themeColor="text1"/>
                <w:sz w:val="18"/>
                <w:szCs w:val="18"/>
              </w:rPr>
              <w:t>Total daily volume</w:t>
            </w:r>
          </w:p>
        </w:tc>
        <w:tc>
          <w:tcPr>
            <w:tcW w:w="645" w:type="pct"/>
            <w:shd w:val="clear" w:color="auto" w:fill="auto"/>
          </w:tcPr>
          <w:p w14:paraId="2A9E224B" w14:textId="07678508" w:rsidR="00007D91" w:rsidRPr="00176FEF" w:rsidRDefault="00007D91" w:rsidP="00821962">
            <w:pPr>
              <w:pStyle w:val="TableText"/>
              <w:rPr>
                <w:rStyle w:val="Blue"/>
                <w:rFonts w:cs="Calibri"/>
                <w:color w:val="000000" w:themeColor="text1"/>
                <w:sz w:val="18"/>
                <w:szCs w:val="18"/>
              </w:rPr>
            </w:pPr>
            <w:r w:rsidRPr="00176FEF">
              <w:rPr>
                <w:rStyle w:val="Blue"/>
                <w:rFonts w:cs="Calibri"/>
                <w:color w:val="000000" w:themeColor="text1"/>
                <w:sz w:val="18"/>
                <w:szCs w:val="18"/>
              </w:rPr>
              <w:t>N/A</w:t>
            </w:r>
          </w:p>
        </w:tc>
        <w:tc>
          <w:tcPr>
            <w:tcW w:w="689" w:type="pct"/>
            <w:shd w:val="clear" w:color="auto" w:fill="auto"/>
          </w:tcPr>
          <w:p w14:paraId="0F9667D6" w14:textId="77777777" w:rsidR="00007D91" w:rsidRPr="00176FEF" w:rsidRDefault="00007D91" w:rsidP="00821962">
            <w:pPr>
              <w:pStyle w:val="TableText"/>
              <w:rPr>
                <w:rStyle w:val="Blue"/>
                <w:rFonts w:cs="Calibri"/>
                <w:color w:val="000000" w:themeColor="text1"/>
                <w:sz w:val="18"/>
                <w:szCs w:val="18"/>
              </w:rPr>
            </w:pPr>
            <w:r w:rsidRPr="00176FEF">
              <w:rPr>
                <w:rStyle w:val="Blue"/>
                <w:rFonts w:cs="Calibri"/>
                <w:color w:val="000000" w:themeColor="text1"/>
                <w:sz w:val="18"/>
                <w:szCs w:val="18"/>
              </w:rPr>
              <w:t>Continuous</w:t>
            </w:r>
          </w:p>
        </w:tc>
        <w:tc>
          <w:tcPr>
            <w:tcW w:w="865" w:type="pct"/>
            <w:shd w:val="clear" w:color="auto" w:fill="auto"/>
          </w:tcPr>
          <w:p w14:paraId="181A2AA3" w14:textId="15A90378" w:rsidR="00007D91" w:rsidRPr="00176FEF" w:rsidRDefault="00007D91" w:rsidP="00821962">
            <w:pPr>
              <w:pStyle w:val="TableText"/>
              <w:rPr>
                <w:rStyle w:val="Blue"/>
                <w:rFonts w:cs="Calibri"/>
                <w:color w:val="000000" w:themeColor="text1"/>
                <w:sz w:val="18"/>
                <w:szCs w:val="18"/>
              </w:rPr>
            </w:pPr>
            <w:r w:rsidRPr="00176FEF">
              <w:rPr>
                <w:rStyle w:val="Blue"/>
                <w:rFonts w:cs="Calibri"/>
                <w:color w:val="000000" w:themeColor="text1"/>
                <w:sz w:val="18"/>
                <w:szCs w:val="18"/>
              </w:rPr>
              <w:t>Condition</w:t>
            </w:r>
            <w:r w:rsidR="003A60C6" w:rsidRPr="00176FEF">
              <w:rPr>
                <w:rStyle w:val="Blue"/>
                <w:rFonts w:cs="Calibri"/>
                <w:color w:val="000000" w:themeColor="text1"/>
                <w:sz w:val="18"/>
                <w:szCs w:val="18"/>
              </w:rPr>
              <w:t>s</w:t>
            </w:r>
            <w:r w:rsidRPr="00176FEF">
              <w:rPr>
                <w:rStyle w:val="Blue"/>
                <w:rFonts w:cs="Calibri"/>
                <w:color w:val="000000" w:themeColor="text1"/>
                <w:sz w:val="18"/>
                <w:szCs w:val="18"/>
              </w:rPr>
              <w:t xml:space="preserve"> 3.1.</w:t>
            </w:r>
            <w:r w:rsidR="00176FEF" w:rsidRPr="00176FEF">
              <w:rPr>
                <w:rStyle w:val="Blue"/>
                <w:rFonts w:cs="Calibri"/>
                <w:color w:val="000000" w:themeColor="text1"/>
                <w:sz w:val="18"/>
                <w:szCs w:val="18"/>
              </w:rPr>
              <w:t>4</w:t>
            </w:r>
            <w:r w:rsidRPr="00176FEF">
              <w:rPr>
                <w:rStyle w:val="Blue"/>
                <w:rFonts w:cs="Calibri"/>
                <w:color w:val="000000" w:themeColor="text1"/>
                <w:sz w:val="18"/>
                <w:szCs w:val="18"/>
              </w:rPr>
              <w:t xml:space="preserve"> and 3.3.</w:t>
            </w:r>
            <w:r w:rsidR="00176FEF" w:rsidRPr="00176FEF">
              <w:rPr>
                <w:rStyle w:val="Blue"/>
                <w:rFonts w:cs="Calibri"/>
                <w:color w:val="000000" w:themeColor="text1"/>
                <w:sz w:val="18"/>
                <w:szCs w:val="18"/>
              </w:rPr>
              <w:t>7</w:t>
            </w:r>
            <w:r w:rsidRPr="00176FEF">
              <w:rPr>
                <w:rStyle w:val="Blue"/>
                <w:rFonts w:cs="Calibri"/>
                <w:color w:val="000000" w:themeColor="text1"/>
                <w:sz w:val="18"/>
                <w:szCs w:val="18"/>
              </w:rPr>
              <w:t xml:space="preserve"> appl</w:t>
            </w:r>
            <w:r w:rsidR="003A60C6" w:rsidRPr="00176FEF">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176FEF" w:rsidRDefault="00007D91" w:rsidP="00821962">
            <w:pPr>
              <w:pStyle w:val="TableText"/>
              <w:rPr>
                <w:rStyle w:val="Blue"/>
                <w:rFonts w:cs="Calibri"/>
                <w:color w:val="000000" w:themeColor="text1"/>
                <w:sz w:val="18"/>
                <w:szCs w:val="18"/>
              </w:rPr>
            </w:pPr>
            <w:r w:rsidRPr="00176FEF">
              <w:rPr>
                <w:rStyle w:val="Blue"/>
                <w:rFonts w:cs="Calibri"/>
                <w:color w:val="000000" w:themeColor="text1"/>
                <w:sz w:val="18"/>
                <w:szCs w:val="18"/>
              </w:rPr>
              <w:t>ATU-BOD as O</w:t>
            </w:r>
            <w:r w:rsidRPr="00176FEF">
              <w:rPr>
                <w:rStyle w:val="Blue"/>
                <w:rFonts w:cs="Calibri"/>
                <w:color w:val="000000" w:themeColor="text1"/>
                <w:sz w:val="18"/>
                <w:szCs w:val="18"/>
                <w:vertAlign w:val="subscript"/>
              </w:rPr>
              <w:t>2</w:t>
            </w:r>
          </w:p>
        </w:tc>
        <w:tc>
          <w:tcPr>
            <w:tcW w:w="707" w:type="pct"/>
            <w:shd w:val="clear" w:color="auto" w:fill="auto"/>
          </w:tcPr>
          <w:p w14:paraId="7A8F79BC" w14:textId="2CC8884C" w:rsidR="00E56971" w:rsidRPr="00176FEF" w:rsidRDefault="00176FEF" w:rsidP="00176FEF">
            <w:pPr>
              <w:pStyle w:val="TableText"/>
              <w:rPr>
                <w:rStyle w:val="Blue"/>
                <w:rFonts w:cs="Calibri"/>
                <w:i/>
                <w:iCs/>
                <w:color w:val="000000" w:themeColor="text1"/>
                <w:sz w:val="18"/>
                <w:szCs w:val="18"/>
              </w:rPr>
            </w:pPr>
            <w:r w:rsidRPr="00176FEF">
              <w:rPr>
                <w:rStyle w:val="Blue"/>
                <w:rFonts w:cs="Calibri"/>
                <w:color w:val="000000" w:themeColor="text1"/>
                <w:sz w:val="18"/>
                <w:szCs w:val="18"/>
              </w:rPr>
              <w:t>41</w:t>
            </w:r>
            <w:r w:rsidR="00007D91" w:rsidRPr="00176FEF">
              <w:rPr>
                <w:rStyle w:val="Blue"/>
                <w:rFonts w:cs="Calibri"/>
                <w:color w:val="000000" w:themeColor="text1"/>
                <w:sz w:val="18"/>
                <w:szCs w:val="18"/>
              </w:rPr>
              <w:t xml:space="preserve"> mg/l</w:t>
            </w:r>
          </w:p>
        </w:tc>
        <w:tc>
          <w:tcPr>
            <w:tcW w:w="746" w:type="pct"/>
            <w:shd w:val="clear" w:color="auto" w:fill="auto"/>
          </w:tcPr>
          <w:p w14:paraId="6D3E10F0" w14:textId="77777777" w:rsidR="00007D91" w:rsidRPr="00176FEF" w:rsidRDefault="00007D91" w:rsidP="00821962">
            <w:pPr>
              <w:pStyle w:val="TableText"/>
              <w:rPr>
                <w:rStyle w:val="Blue"/>
                <w:rFonts w:cs="Calibri"/>
                <w:color w:val="000000" w:themeColor="text1"/>
                <w:sz w:val="18"/>
                <w:szCs w:val="18"/>
              </w:rPr>
            </w:pPr>
            <w:r w:rsidRPr="00176FEF">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176FEF" w:rsidRDefault="00007D91" w:rsidP="00821962">
            <w:pPr>
              <w:pStyle w:val="TableText"/>
              <w:rPr>
                <w:rStyle w:val="Blue"/>
                <w:rFonts w:cs="Calibri"/>
                <w:color w:val="000000" w:themeColor="text1"/>
                <w:sz w:val="18"/>
                <w:szCs w:val="18"/>
              </w:rPr>
            </w:pPr>
            <w:r w:rsidRPr="00176FEF">
              <w:rPr>
                <w:rStyle w:val="Blue"/>
                <w:rFonts w:cs="Calibri"/>
                <w:color w:val="000000" w:themeColor="text1"/>
                <w:sz w:val="18"/>
                <w:szCs w:val="18"/>
              </w:rPr>
              <w:t>N/A</w:t>
            </w:r>
          </w:p>
        </w:tc>
        <w:tc>
          <w:tcPr>
            <w:tcW w:w="689" w:type="pct"/>
            <w:shd w:val="clear" w:color="auto" w:fill="auto"/>
          </w:tcPr>
          <w:p w14:paraId="4614B05A" w14:textId="77777777" w:rsidR="00007D91" w:rsidRPr="00176FEF" w:rsidRDefault="00007D91" w:rsidP="00821962">
            <w:pPr>
              <w:pStyle w:val="TableText"/>
              <w:rPr>
                <w:rStyle w:val="Blue"/>
                <w:rFonts w:cs="Calibri"/>
                <w:color w:val="000000" w:themeColor="text1"/>
                <w:sz w:val="18"/>
                <w:szCs w:val="18"/>
              </w:rPr>
            </w:pPr>
            <w:r w:rsidRPr="00176FEF">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176FEF" w:rsidRDefault="00007D91" w:rsidP="00821962">
            <w:pPr>
              <w:pStyle w:val="TableText"/>
              <w:rPr>
                <w:rStyle w:val="Blue"/>
                <w:rFonts w:cs="Calibri"/>
                <w:color w:val="000000" w:themeColor="text1"/>
                <w:sz w:val="18"/>
                <w:szCs w:val="18"/>
              </w:rPr>
            </w:pPr>
            <w:r w:rsidRPr="00176FEF">
              <w:rPr>
                <w:rStyle w:val="Blue"/>
                <w:rFonts w:cs="Calibri"/>
                <w:color w:val="000000" w:themeColor="text1"/>
                <w:sz w:val="18"/>
                <w:szCs w:val="18"/>
              </w:rPr>
              <w:t>Look up table</w:t>
            </w:r>
          </w:p>
          <w:p w14:paraId="7B8D5168" w14:textId="77777777" w:rsidR="00007D91" w:rsidRPr="00176FEF" w:rsidRDefault="00007D91" w:rsidP="00821962">
            <w:pPr>
              <w:pStyle w:val="TableText"/>
              <w:rPr>
                <w:rStyle w:val="Blue"/>
                <w:rFonts w:cs="Calibri"/>
                <w:color w:val="000000" w:themeColor="text1"/>
                <w:sz w:val="18"/>
                <w:szCs w:val="18"/>
              </w:rPr>
            </w:pPr>
            <w:r w:rsidRPr="00176FEF">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176FEF" w:rsidRDefault="002C4187" w:rsidP="002C4187">
            <w:pPr>
              <w:pStyle w:val="TableText"/>
              <w:rPr>
                <w:rStyle w:val="Blue"/>
                <w:rFonts w:cs="Calibri"/>
                <w:color w:val="000000" w:themeColor="text1"/>
                <w:sz w:val="18"/>
                <w:szCs w:val="18"/>
              </w:rPr>
            </w:pPr>
            <w:r w:rsidRPr="00176FEF">
              <w:rPr>
                <w:rStyle w:val="Blue"/>
                <w:rFonts w:cs="Calibri"/>
                <w:color w:val="000000" w:themeColor="text1"/>
                <w:sz w:val="18"/>
                <w:szCs w:val="18"/>
              </w:rPr>
              <w:t>Suspended solids (measured after drying at 105°C)</w:t>
            </w:r>
          </w:p>
        </w:tc>
        <w:tc>
          <w:tcPr>
            <w:tcW w:w="707" w:type="pct"/>
            <w:shd w:val="clear" w:color="auto" w:fill="auto"/>
          </w:tcPr>
          <w:p w14:paraId="10209DCF" w14:textId="06058C6D" w:rsidR="002C4187" w:rsidRPr="00176FEF" w:rsidRDefault="00176FEF" w:rsidP="00176FEF">
            <w:pPr>
              <w:pStyle w:val="TableText"/>
              <w:rPr>
                <w:rStyle w:val="Blue"/>
                <w:rFonts w:cs="Calibri"/>
                <w:color w:val="000000" w:themeColor="text1"/>
                <w:sz w:val="18"/>
                <w:szCs w:val="18"/>
              </w:rPr>
            </w:pPr>
            <w:r w:rsidRPr="00176FEF">
              <w:rPr>
                <w:rStyle w:val="Blue"/>
                <w:rFonts w:cs="Calibri"/>
                <w:color w:val="000000" w:themeColor="text1"/>
                <w:sz w:val="18"/>
                <w:szCs w:val="18"/>
              </w:rPr>
              <w:t>65</w:t>
            </w:r>
            <w:r w:rsidR="002C4187" w:rsidRPr="00176FEF">
              <w:rPr>
                <w:rStyle w:val="Blue"/>
                <w:rFonts w:cs="Calibri"/>
                <w:color w:val="000000" w:themeColor="text1"/>
                <w:sz w:val="18"/>
                <w:szCs w:val="18"/>
              </w:rPr>
              <w:t xml:space="preserve"> mg/l</w:t>
            </w:r>
          </w:p>
        </w:tc>
        <w:tc>
          <w:tcPr>
            <w:tcW w:w="746" w:type="pct"/>
            <w:shd w:val="clear" w:color="auto" w:fill="auto"/>
          </w:tcPr>
          <w:p w14:paraId="4E52D681" w14:textId="77777777" w:rsidR="002C4187" w:rsidRPr="00176FEF" w:rsidRDefault="002C4187" w:rsidP="002C4187">
            <w:pPr>
              <w:pStyle w:val="TableText"/>
              <w:rPr>
                <w:rStyle w:val="Blue"/>
                <w:rFonts w:cs="Calibri"/>
                <w:color w:val="000000" w:themeColor="text1"/>
                <w:sz w:val="18"/>
                <w:szCs w:val="18"/>
              </w:rPr>
            </w:pPr>
            <w:r w:rsidRPr="00176FEF">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176FEF" w:rsidRDefault="002C4187" w:rsidP="002C4187">
            <w:pPr>
              <w:pStyle w:val="TableText"/>
              <w:rPr>
                <w:rStyle w:val="Blue"/>
                <w:rFonts w:cs="Calibri"/>
                <w:color w:val="000000" w:themeColor="text1"/>
                <w:sz w:val="18"/>
                <w:szCs w:val="18"/>
              </w:rPr>
            </w:pPr>
            <w:r w:rsidRPr="00176FEF">
              <w:rPr>
                <w:rStyle w:val="Blue"/>
                <w:rFonts w:cs="Calibri"/>
                <w:color w:val="000000" w:themeColor="text1"/>
                <w:sz w:val="18"/>
                <w:szCs w:val="18"/>
              </w:rPr>
              <w:t>N/A</w:t>
            </w:r>
          </w:p>
        </w:tc>
        <w:tc>
          <w:tcPr>
            <w:tcW w:w="689" w:type="pct"/>
            <w:shd w:val="clear" w:color="auto" w:fill="auto"/>
          </w:tcPr>
          <w:p w14:paraId="0F555450" w14:textId="77777777" w:rsidR="002C4187" w:rsidRPr="00176FEF" w:rsidRDefault="002C4187" w:rsidP="002C4187">
            <w:pPr>
              <w:pStyle w:val="TableText"/>
              <w:rPr>
                <w:rStyle w:val="Blue"/>
                <w:rFonts w:cs="Calibri"/>
                <w:color w:val="000000" w:themeColor="text1"/>
                <w:sz w:val="18"/>
                <w:szCs w:val="18"/>
              </w:rPr>
            </w:pPr>
            <w:r w:rsidRPr="00176FEF">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176FEF" w:rsidRDefault="002C4187" w:rsidP="002C4187">
            <w:pPr>
              <w:pStyle w:val="TableText"/>
              <w:rPr>
                <w:rStyle w:val="Blue"/>
                <w:rFonts w:cs="Calibri"/>
                <w:color w:val="000000" w:themeColor="text1"/>
                <w:sz w:val="18"/>
                <w:szCs w:val="18"/>
              </w:rPr>
            </w:pPr>
            <w:r w:rsidRPr="00176FEF">
              <w:rPr>
                <w:rStyle w:val="Blue"/>
                <w:rFonts w:cs="Calibri"/>
                <w:color w:val="000000" w:themeColor="text1"/>
                <w:sz w:val="18"/>
                <w:szCs w:val="18"/>
              </w:rPr>
              <w:t>Look up table</w:t>
            </w:r>
          </w:p>
          <w:p w14:paraId="549AE884" w14:textId="77777777" w:rsidR="002C4187" w:rsidRPr="00176FEF" w:rsidRDefault="002C4187" w:rsidP="002C4187">
            <w:pPr>
              <w:pStyle w:val="TableText"/>
              <w:rPr>
                <w:rStyle w:val="Blue"/>
                <w:rFonts w:cs="Calibri"/>
                <w:color w:val="000000" w:themeColor="text1"/>
                <w:sz w:val="18"/>
                <w:szCs w:val="18"/>
              </w:rPr>
            </w:pPr>
            <w:r w:rsidRPr="00176FEF">
              <w:rPr>
                <w:rStyle w:val="Blue"/>
                <w:rFonts w:cs="Calibri"/>
                <w:color w:val="000000" w:themeColor="text1"/>
                <w:sz w:val="18"/>
                <w:szCs w:val="18"/>
              </w:rPr>
              <w:t>(Conditions 3.1.2 and 3.1.3 apply)</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766FC0DB" w14:textId="7CBC39B4"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76C55B68" w:rsidR="00821962" w:rsidRPr="00176FEF" w:rsidRDefault="00821962" w:rsidP="00821962">
            <w:pPr>
              <w:pStyle w:val="TableText"/>
              <w:rPr>
                <w:rStyle w:val="Blue"/>
                <w:color w:val="000000" w:themeColor="text1"/>
                <w:sz w:val="18"/>
                <w:szCs w:val="18"/>
              </w:rPr>
            </w:pPr>
            <w:r w:rsidRPr="00176FEF">
              <w:rPr>
                <w:rStyle w:val="Blue"/>
                <w:color w:val="000000" w:themeColor="text1"/>
                <w:sz w:val="18"/>
                <w:szCs w:val="18"/>
              </w:rPr>
              <w:t>Secondary treated sewage effluent</w:t>
            </w:r>
          </w:p>
        </w:tc>
        <w:tc>
          <w:tcPr>
            <w:tcW w:w="1209" w:type="pct"/>
            <w:shd w:val="clear" w:color="auto" w:fill="auto"/>
          </w:tcPr>
          <w:p w14:paraId="089EC9A7" w14:textId="1C3819A5" w:rsidR="00821962" w:rsidRPr="00176FEF" w:rsidRDefault="002D50FC" w:rsidP="00821962">
            <w:pPr>
              <w:pStyle w:val="TableText"/>
              <w:rPr>
                <w:rStyle w:val="Blue"/>
                <w:color w:val="000000" w:themeColor="text1"/>
                <w:sz w:val="18"/>
                <w:szCs w:val="18"/>
              </w:rPr>
            </w:pPr>
            <w:r w:rsidRPr="00176FEF">
              <w:rPr>
                <w:rStyle w:val="Blue"/>
                <w:color w:val="000000" w:themeColor="text1"/>
                <w:sz w:val="18"/>
                <w:szCs w:val="18"/>
              </w:rPr>
              <w:t>Final Effluent Discharge Point</w:t>
            </w:r>
          </w:p>
        </w:tc>
        <w:tc>
          <w:tcPr>
            <w:tcW w:w="1210" w:type="pct"/>
            <w:shd w:val="clear" w:color="auto" w:fill="auto"/>
          </w:tcPr>
          <w:p w14:paraId="4EAAD0D4" w14:textId="0EACAA2B" w:rsidR="00821962" w:rsidRPr="00176FEF" w:rsidRDefault="00176FEF" w:rsidP="00821962">
            <w:pPr>
              <w:pStyle w:val="TableText"/>
              <w:rPr>
                <w:rStyle w:val="Blue"/>
                <w:color w:val="000000" w:themeColor="text1"/>
                <w:sz w:val="18"/>
                <w:szCs w:val="18"/>
              </w:rPr>
            </w:pPr>
            <w:r w:rsidRPr="00176FEF">
              <w:rPr>
                <w:rStyle w:val="Blue"/>
                <w:color w:val="000000" w:themeColor="text1"/>
                <w:sz w:val="18"/>
                <w:szCs w:val="18"/>
              </w:rPr>
              <w:t>SH 31380 82070</w:t>
            </w:r>
          </w:p>
        </w:tc>
        <w:tc>
          <w:tcPr>
            <w:tcW w:w="1048" w:type="pct"/>
            <w:shd w:val="clear" w:color="auto" w:fill="auto"/>
          </w:tcPr>
          <w:p w14:paraId="0A1A2199" w14:textId="3283EDB5" w:rsidR="00821962" w:rsidRPr="00176FEF" w:rsidRDefault="00176FEF" w:rsidP="00821962">
            <w:pPr>
              <w:pStyle w:val="TableText"/>
              <w:rPr>
                <w:rStyle w:val="Blue"/>
                <w:color w:val="000000" w:themeColor="text1"/>
                <w:sz w:val="18"/>
                <w:szCs w:val="18"/>
              </w:rPr>
            </w:pPr>
            <w:proofErr w:type="spellStart"/>
            <w:r w:rsidRPr="00176FEF">
              <w:rPr>
                <w:rStyle w:val="Blue"/>
                <w:color w:val="000000" w:themeColor="text1"/>
                <w:sz w:val="18"/>
                <w:szCs w:val="18"/>
              </w:rPr>
              <w:t>Alaw</w:t>
            </w:r>
            <w:proofErr w:type="spellEnd"/>
            <w:r w:rsidRPr="00176FEF">
              <w:rPr>
                <w:rStyle w:val="Blue"/>
                <w:color w:val="000000" w:themeColor="text1"/>
                <w:sz w:val="18"/>
                <w:szCs w:val="18"/>
              </w:rPr>
              <w:t xml:space="preserve"> Estuary</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6D64C366" w14:textId="6DBED83C" w:rsidR="00176FEF" w:rsidRDefault="00176FEF" w:rsidP="00176FEF">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267"/>
        <w:gridCol w:w="1984"/>
        <w:gridCol w:w="2976"/>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176FEF">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290"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693"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176FEF" w:rsidRPr="00C25946" w14:paraId="4A42B12F" w14:textId="77777777" w:rsidTr="00176FEF">
        <w:trPr>
          <w:cantSplit/>
        </w:trPr>
        <w:tc>
          <w:tcPr>
            <w:tcW w:w="888" w:type="pct"/>
            <w:vMerge w:val="restart"/>
            <w:shd w:val="clear" w:color="auto" w:fill="auto"/>
          </w:tcPr>
          <w:p w14:paraId="62668F7B" w14:textId="2531AFBE" w:rsidR="00176FEF" w:rsidRPr="00176FEF" w:rsidRDefault="00176FEF" w:rsidP="00176FEF">
            <w:pPr>
              <w:pStyle w:val="TableText"/>
              <w:rPr>
                <w:rStyle w:val="Blue"/>
                <w:color w:val="000000" w:themeColor="text1"/>
                <w:sz w:val="18"/>
                <w:szCs w:val="18"/>
              </w:rPr>
            </w:pPr>
            <w:r w:rsidRPr="00176FEF">
              <w:rPr>
                <w:rStyle w:val="Blue"/>
                <w:color w:val="000000" w:themeColor="text1"/>
                <w:sz w:val="18"/>
                <w:szCs w:val="18"/>
              </w:rPr>
              <w:t>Secondary treated sewage effluent via Final Effluent Discharge Point</w:t>
            </w:r>
          </w:p>
        </w:tc>
        <w:tc>
          <w:tcPr>
            <w:tcW w:w="1290" w:type="pct"/>
            <w:shd w:val="clear" w:color="auto" w:fill="auto"/>
          </w:tcPr>
          <w:p w14:paraId="46FC41B2" w14:textId="21CEB681" w:rsidR="00176FEF" w:rsidRPr="00176FEF" w:rsidRDefault="00176FEF" w:rsidP="00176FEF">
            <w:pPr>
              <w:pStyle w:val="TableText"/>
              <w:rPr>
                <w:rStyle w:val="Blue"/>
                <w:color w:val="000000" w:themeColor="text1"/>
                <w:sz w:val="18"/>
                <w:szCs w:val="18"/>
              </w:rPr>
            </w:pPr>
            <w:r w:rsidRPr="00176FEF">
              <w:rPr>
                <w:rStyle w:val="Blue"/>
                <w:color w:val="000000" w:themeColor="text1"/>
                <w:sz w:val="18"/>
                <w:szCs w:val="18"/>
              </w:rPr>
              <w:t>Final effluent sampling</w:t>
            </w:r>
          </w:p>
        </w:tc>
        <w:tc>
          <w:tcPr>
            <w:tcW w:w="1129" w:type="pct"/>
            <w:shd w:val="clear" w:color="auto" w:fill="auto"/>
          </w:tcPr>
          <w:p w14:paraId="56711677" w14:textId="15A7D154" w:rsidR="00176FEF" w:rsidRPr="00176FEF" w:rsidRDefault="00176FEF" w:rsidP="00176FEF">
            <w:pPr>
              <w:pStyle w:val="TableText"/>
              <w:rPr>
                <w:rStyle w:val="Blue"/>
                <w:color w:val="000000" w:themeColor="text1"/>
                <w:sz w:val="18"/>
                <w:szCs w:val="18"/>
              </w:rPr>
            </w:pPr>
            <w:r w:rsidRPr="00176FEF">
              <w:rPr>
                <w:rStyle w:val="Blue"/>
                <w:color w:val="000000" w:themeColor="text1"/>
                <w:sz w:val="18"/>
                <w:szCs w:val="18"/>
              </w:rPr>
              <w:t>SH 31415 82099</w:t>
            </w:r>
          </w:p>
        </w:tc>
        <w:tc>
          <w:tcPr>
            <w:tcW w:w="1693" w:type="pct"/>
            <w:shd w:val="clear" w:color="auto" w:fill="auto"/>
          </w:tcPr>
          <w:p w14:paraId="4B77B40A" w14:textId="29891E6A" w:rsidR="00176FEF" w:rsidRPr="00176FEF" w:rsidRDefault="00176FEF" w:rsidP="00176FEF">
            <w:pPr>
              <w:pStyle w:val="TableText"/>
              <w:rPr>
                <w:rStyle w:val="Blue"/>
                <w:color w:val="000000" w:themeColor="text1"/>
                <w:sz w:val="18"/>
                <w:szCs w:val="18"/>
              </w:rPr>
            </w:pPr>
            <w:r w:rsidRPr="00176FEF">
              <w:rPr>
                <w:rStyle w:val="Blue"/>
                <w:color w:val="000000" w:themeColor="text1"/>
                <w:sz w:val="18"/>
                <w:szCs w:val="18"/>
              </w:rPr>
              <w:t>Final Effluent Sample Point</w:t>
            </w:r>
          </w:p>
        </w:tc>
      </w:tr>
      <w:tr w:rsidR="00176FEF" w:rsidRPr="00C25946" w14:paraId="2E4EA721" w14:textId="77777777" w:rsidTr="00176FEF">
        <w:trPr>
          <w:cantSplit/>
          <w:trHeight w:val="346"/>
        </w:trPr>
        <w:tc>
          <w:tcPr>
            <w:tcW w:w="888" w:type="pct"/>
            <w:vMerge/>
            <w:shd w:val="clear" w:color="auto" w:fill="auto"/>
          </w:tcPr>
          <w:p w14:paraId="7B9431D6" w14:textId="77777777" w:rsidR="00176FEF" w:rsidRPr="00176FEF" w:rsidRDefault="00176FEF" w:rsidP="00176FEF">
            <w:pPr>
              <w:pStyle w:val="TableText"/>
              <w:rPr>
                <w:rStyle w:val="Blue"/>
                <w:color w:val="000000" w:themeColor="text1"/>
                <w:sz w:val="18"/>
                <w:szCs w:val="18"/>
              </w:rPr>
            </w:pPr>
          </w:p>
        </w:tc>
        <w:tc>
          <w:tcPr>
            <w:tcW w:w="1290" w:type="pct"/>
            <w:vMerge w:val="restart"/>
            <w:shd w:val="clear" w:color="auto" w:fill="auto"/>
          </w:tcPr>
          <w:p w14:paraId="7F48CFCE" w14:textId="0C60A100" w:rsidR="00176FEF" w:rsidRPr="00176FEF" w:rsidRDefault="00176FEF" w:rsidP="00176FEF">
            <w:pPr>
              <w:pStyle w:val="TableText"/>
              <w:rPr>
                <w:rStyle w:val="Blue"/>
                <w:color w:val="000000" w:themeColor="text1"/>
                <w:sz w:val="18"/>
                <w:szCs w:val="18"/>
              </w:rPr>
            </w:pPr>
            <w:r w:rsidRPr="00176FEF">
              <w:rPr>
                <w:rStyle w:val="Blue"/>
                <w:color w:val="000000" w:themeColor="text1"/>
                <w:sz w:val="18"/>
                <w:szCs w:val="18"/>
              </w:rPr>
              <w:t>MCERTS continuous flow monitoring</w:t>
            </w:r>
          </w:p>
        </w:tc>
        <w:tc>
          <w:tcPr>
            <w:tcW w:w="1129" w:type="pct"/>
            <w:shd w:val="clear" w:color="auto" w:fill="auto"/>
          </w:tcPr>
          <w:p w14:paraId="275915C9" w14:textId="6F5CE1FD" w:rsidR="00176FEF" w:rsidRPr="00176FEF" w:rsidRDefault="00176FEF" w:rsidP="00176FEF">
            <w:pPr>
              <w:pStyle w:val="TableText"/>
              <w:rPr>
                <w:rStyle w:val="Blue"/>
                <w:color w:val="000000" w:themeColor="text1"/>
                <w:sz w:val="18"/>
                <w:szCs w:val="18"/>
              </w:rPr>
            </w:pPr>
            <w:r w:rsidRPr="00176FEF">
              <w:rPr>
                <w:rStyle w:val="Blue"/>
                <w:color w:val="000000" w:themeColor="text1"/>
                <w:sz w:val="18"/>
                <w:szCs w:val="18"/>
              </w:rPr>
              <w:t>SH 31428 82113</w:t>
            </w:r>
          </w:p>
        </w:tc>
        <w:tc>
          <w:tcPr>
            <w:tcW w:w="1693" w:type="pct"/>
            <w:shd w:val="clear" w:color="auto" w:fill="auto"/>
          </w:tcPr>
          <w:p w14:paraId="1FA594EA" w14:textId="6968537B" w:rsidR="00176FEF" w:rsidRPr="00176FEF" w:rsidRDefault="00176FEF" w:rsidP="00176FEF">
            <w:pPr>
              <w:pStyle w:val="TableText"/>
              <w:rPr>
                <w:rStyle w:val="Blue"/>
                <w:color w:val="000000" w:themeColor="text1"/>
                <w:sz w:val="18"/>
                <w:szCs w:val="18"/>
              </w:rPr>
            </w:pPr>
            <w:r w:rsidRPr="00176FEF">
              <w:rPr>
                <w:rStyle w:val="Blue"/>
                <w:color w:val="000000" w:themeColor="text1"/>
                <w:sz w:val="18"/>
                <w:szCs w:val="18"/>
              </w:rPr>
              <w:t>MCERTS Flow Monitoring Point 1</w:t>
            </w:r>
          </w:p>
        </w:tc>
      </w:tr>
      <w:tr w:rsidR="00176FEF" w:rsidRPr="00C25946" w14:paraId="53F44489" w14:textId="77777777" w:rsidTr="00176FEF">
        <w:trPr>
          <w:cantSplit/>
          <w:trHeight w:val="407"/>
        </w:trPr>
        <w:tc>
          <w:tcPr>
            <w:tcW w:w="888" w:type="pct"/>
            <w:vMerge/>
            <w:shd w:val="clear" w:color="auto" w:fill="auto"/>
          </w:tcPr>
          <w:p w14:paraId="1A6E79D4" w14:textId="77777777" w:rsidR="00176FEF" w:rsidRPr="00176FEF" w:rsidRDefault="00176FEF" w:rsidP="00176FEF">
            <w:pPr>
              <w:pStyle w:val="TableText"/>
              <w:rPr>
                <w:rStyle w:val="Blue"/>
                <w:color w:val="000000" w:themeColor="text1"/>
                <w:sz w:val="18"/>
                <w:szCs w:val="18"/>
              </w:rPr>
            </w:pPr>
          </w:p>
        </w:tc>
        <w:tc>
          <w:tcPr>
            <w:tcW w:w="1290" w:type="pct"/>
            <w:vMerge/>
            <w:shd w:val="clear" w:color="auto" w:fill="auto"/>
          </w:tcPr>
          <w:p w14:paraId="1B446F84" w14:textId="3F7EB5A0" w:rsidR="00176FEF" w:rsidRPr="00176FEF" w:rsidRDefault="00176FEF" w:rsidP="00176FEF">
            <w:pPr>
              <w:pStyle w:val="TableText"/>
              <w:rPr>
                <w:rStyle w:val="Blue"/>
                <w:color w:val="000000" w:themeColor="text1"/>
                <w:sz w:val="18"/>
                <w:szCs w:val="18"/>
              </w:rPr>
            </w:pPr>
          </w:p>
        </w:tc>
        <w:tc>
          <w:tcPr>
            <w:tcW w:w="1129" w:type="pct"/>
            <w:shd w:val="clear" w:color="auto" w:fill="auto"/>
          </w:tcPr>
          <w:p w14:paraId="2B76E8F4" w14:textId="1D5B4251" w:rsidR="00176FEF" w:rsidRPr="00176FEF" w:rsidRDefault="00176FEF" w:rsidP="00176FEF">
            <w:pPr>
              <w:pStyle w:val="TableText"/>
              <w:rPr>
                <w:rStyle w:val="Blue"/>
                <w:color w:val="000000" w:themeColor="text1"/>
                <w:sz w:val="18"/>
                <w:szCs w:val="18"/>
              </w:rPr>
            </w:pPr>
            <w:r w:rsidRPr="00176FEF">
              <w:rPr>
                <w:rStyle w:val="Blue"/>
                <w:color w:val="000000" w:themeColor="text1"/>
                <w:sz w:val="18"/>
                <w:szCs w:val="18"/>
              </w:rPr>
              <w:t>SH 31422 82106</w:t>
            </w:r>
          </w:p>
        </w:tc>
        <w:tc>
          <w:tcPr>
            <w:tcW w:w="1693" w:type="pct"/>
            <w:shd w:val="clear" w:color="auto" w:fill="auto"/>
          </w:tcPr>
          <w:p w14:paraId="0BD3B5DB" w14:textId="7AE5DE7D" w:rsidR="00176FEF" w:rsidRPr="00176FEF" w:rsidRDefault="00176FEF" w:rsidP="00176FEF">
            <w:pPr>
              <w:pStyle w:val="TableText"/>
              <w:rPr>
                <w:rStyle w:val="Blue"/>
                <w:color w:val="000000" w:themeColor="text1"/>
                <w:sz w:val="18"/>
                <w:szCs w:val="18"/>
              </w:rPr>
            </w:pPr>
            <w:r w:rsidRPr="00176FEF">
              <w:rPr>
                <w:rStyle w:val="Blue"/>
                <w:color w:val="000000" w:themeColor="text1"/>
                <w:sz w:val="18"/>
                <w:szCs w:val="18"/>
              </w:rPr>
              <w:t>MCERTS Flow Monitoring Point 2</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176FEF">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176FEF" w:rsidRDefault="00821962" w:rsidP="00821962">
            <w:pPr>
              <w:pStyle w:val="TableText"/>
              <w:rPr>
                <w:rStyle w:val="Red"/>
                <w:b/>
                <w:color w:val="000000" w:themeColor="text1"/>
                <w:sz w:val="18"/>
                <w:szCs w:val="18"/>
              </w:rPr>
            </w:pPr>
            <w:r w:rsidRPr="00176FEF">
              <w:rPr>
                <w:rStyle w:val="Red"/>
                <w:b/>
                <w:color w:val="000000" w:themeColor="text1"/>
                <w:sz w:val="18"/>
                <w:szCs w:val="18"/>
              </w:rPr>
              <w:t>Number of s</w:t>
            </w:r>
            <w:bookmarkStart w:id="9" w:name="_Hlt511551491"/>
            <w:bookmarkEnd w:id="9"/>
            <w:r w:rsidRPr="00176FEF">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176FEF" w:rsidRDefault="00821962" w:rsidP="00821962">
            <w:pPr>
              <w:pStyle w:val="TableText"/>
              <w:rPr>
                <w:rStyle w:val="Red"/>
                <w:b/>
                <w:color w:val="000000" w:themeColor="text1"/>
                <w:sz w:val="18"/>
                <w:szCs w:val="18"/>
              </w:rPr>
            </w:pPr>
            <w:r w:rsidRPr="00176FEF">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4–7</w:t>
            </w:r>
            <w:r w:rsidR="00432746" w:rsidRPr="00176FEF">
              <w:rPr>
                <w:rStyle w:val="Red"/>
                <w:color w:val="000000" w:themeColor="text1"/>
                <w:sz w:val="18"/>
                <w:szCs w:val="18"/>
              </w:rPr>
              <w:t xml:space="preserve"> </w:t>
            </w:r>
          </w:p>
        </w:tc>
        <w:tc>
          <w:tcPr>
            <w:tcW w:w="2660" w:type="pct"/>
            <w:shd w:val="clear" w:color="auto" w:fill="auto"/>
          </w:tcPr>
          <w:p w14:paraId="42B64EF4"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8–16</w:t>
            </w:r>
          </w:p>
        </w:tc>
        <w:tc>
          <w:tcPr>
            <w:tcW w:w="2660" w:type="pct"/>
            <w:shd w:val="clear" w:color="auto" w:fill="auto"/>
          </w:tcPr>
          <w:p w14:paraId="553C9E2F"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17–28 </w:t>
            </w:r>
          </w:p>
        </w:tc>
        <w:tc>
          <w:tcPr>
            <w:tcW w:w="2660" w:type="pct"/>
            <w:shd w:val="clear" w:color="auto" w:fill="auto"/>
          </w:tcPr>
          <w:p w14:paraId="1FA9AC3B"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29–40 </w:t>
            </w:r>
          </w:p>
        </w:tc>
        <w:tc>
          <w:tcPr>
            <w:tcW w:w="2660" w:type="pct"/>
            <w:shd w:val="clear" w:color="auto" w:fill="auto"/>
          </w:tcPr>
          <w:p w14:paraId="737B05C8"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41–53</w:t>
            </w:r>
            <w:r w:rsidR="00432746" w:rsidRPr="00176FEF">
              <w:rPr>
                <w:rStyle w:val="Red"/>
                <w:color w:val="000000" w:themeColor="text1"/>
                <w:sz w:val="18"/>
                <w:szCs w:val="18"/>
              </w:rPr>
              <w:t xml:space="preserve"> </w:t>
            </w:r>
          </w:p>
        </w:tc>
        <w:tc>
          <w:tcPr>
            <w:tcW w:w="2660" w:type="pct"/>
            <w:shd w:val="clear" w:color="auto" w:fill="auto"/>
          </w:tcPr>
          <w:p w14:paraId="27663C27"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54–67</w:t>
            </w:r>
            <w:r w:rsidR="00432746" w:rsidRPr="00176FEF">
              <w:rPr>
                <w:rStyle w:val="Red"/>
                <w:color w:val="000000" w:themeColor="text1"/>
                <w:sz w:val="18"/>
                <w:szCs w:val="18"/>
              </w:rPr>
              <w:t xml:space="preserve"> </w:t>
            </w:r>
          </w:p>
        </w:tc>
        <w:tc>
          <w:tcPr>
            <w:tcW w:w="2660" w:type="pct"/>
            <w:shd w:val="clear" w:color="auto" w:fill="auto"/>
          </w:tcPr>
          <w:p w14:paraId="2BB8AE66"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68–81</w:t>
            </w:r>
            <w:r w:rsidR="00432746" w:rsidRPr="00176FEF">
              <w:rPr>
                <w:rStyle w:val="Red"/>
                <w:color w:val="000000" w:themeColor="text1"/>
                <w:sz w:val="18"/>
                <w:szCs w:val="18"/>
              </w:rPr>
              <w:t xml:space="preserve"> </w:t>
            </w:r>
          </w:p>
        </w:tc>
        <w:tc>
          <w:tcPr>
            <w:tcW w:w="2660" w:type="pct"/>
            <w:shd w:val="clear" w:color="auto" w:fill="auto"/>
          </w:tcPr>
          <w:p w14:paraId="0CE70478"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82–95 </w:t>
            </w:r>
          </w:p>
        </w:tc>
        <w:tc>
          <w:tcPr>
            <w:tcW w:w="2660" w:type="pct"/>
            <w:shd w:val="clear" w:color="auto" w:fill="auto"/>
          </w:tcPr>
          <w:p w14:paraId="1E5AD8F5"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96–110 </w:t>
            </w:r>
          </w:p>
        </w:tc>
        <w:tc>
          <w:tcPr>
            <w:tcW w:w="2660" w:type="pct"/>
            <w:shd w:val="clear" w:color="auto" w:fill="auto"/>
          </w:tcPr>
          <w:p w14:paraId="6CD2DE18"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111–125</w:t>
            </w:r>
            <w:r w:rsidR="00432746" w:rsidRPr="00176FEF">
              <w:rPr>
                <w:rStyle w:val="Red"/>
                <w:color w:val="000000" w:themeColor="text1"/>
                <w:sz w:val="18"/>
                <w:szCs w:val="18"/>
              </w:rPr>
              <w:t xml:space="preserve"> </w:t>
            </w:r>
          </w:p>
        </w:tc>
        <w:tc>
          <w:tcPr>
            <w:tcW w:w="2660" w:type="pct"/>
            <w:shd w:val="clear" w:color="auto" w:fill="auto"/>
          </w:tcPr>
          <w:p w14:paraId="158ED147"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126–140</w:t>
            </w:r>
            <w:r w:rsidR="00432746" w:rsidRPr="00176FEF">
              <w:rPr>
                <w:rStyle w:val="Red"/>
                <w:color w:val="000000" w:themeColor="text1"/>
                <w:sz w:val="18"/>
                <w:szCs w:val="18"/>
              </w:rPr>
              <w:t xml:space="preserve"> </w:t>
            </w:r>
          </w:p>
        </w:tc>
        <w:tc>
          <w:tcPr>
            <w:tcW w:w="2660" w:type="pct"/>
            <w:shd w:val="clear" w:color="auto" w:fill="auto"/>
          </w:tcPr>
          <w:p w14:paraId="27B678A1"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141–155</w:t>
            </w:r>
            <w:r w:rsidR="00432746" w:rsidRPr="00176FEF">
              <w:rPr>
                <w:rStyle w:val="Red"/>
                <w:color w:val="000000" w:themeColor="text1"/>
                <w:sz w:val="18"/>
                <w:szCs w:val="18"/>
              </w:rPr>
              <w:t xml:space="preserve"> </w:t>
            </w:r>
          </w:p>
        </w:tc>
        <w:tc>
          <w:tcPr>
            <w:tcW w:w="2660" w:type="pct"/>
            <w:shd w:val="clear" w:color="auto" w:fill="auto"/>
          </w:tcPr>
          <w:p w14:paraId="52E83AAB"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156–171</w:t>
            </w:r>
            <w:r w:rsidR="00432746" w:rsidRPr="00176FEF">
              <w:rPr>
                <w:rStyle w:val="Red"/>
                <w:color w:val="000000" w:themeColor="text1"/>
                <w:sz w:val="18"/>
                <w:szCs w:val="18"/>
              </w:rPr>
              <w:t xml:space="preserve"> </w:t>
            </w:r>
          </w:p>
        </w:tc>
        <w:tc>
          <w:tcPr>
            <w:tcW w:w="2660" w:type="pct"/>
            <w:shd w:val="clear" w:color="auto" w:fill="auto"/>
          </w:tcPr>
          <w:p w14:paraId="25E39731"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172–187 </w:t>
            </w:r>
          </w:p>
        </w:tc>
        <w:tc>
          <w:tcPr>
            <w:tcW w:w="2660" w:type="pct"/>
            <w:shd w:val="clear" w:color="auto" w:fill="auto"/>
          </w:tcPr>
          <w:p w14:paraId="3966E173"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188–203</w:t>
            </w:r>
            <w:r w:rsidR="00432746" w:rsidRPr="00176FEF">
              <w:rPr>
                <w:rStyle w:val="Red"/>
                <w:color w:val="000000" w:themeColor="text1"/>
                <w:sz w:val="18"/>
                <w:szCs w:val="18"/>
              </w:rPr>
              <w:t xml:space="preserve"> </w:t>
            </w:r>
          </w:p>
        </w:tc>
        <w:tc>
          <w:tcPr>
            <w:tcW w:w="2660" w:type="pct"/>
            <w:shd w:val="clear" w:color="auto" w:fill="auto"/>
          </w:tcPr>
          <w:p w14:paraId="2ABFDEF0"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204–219</w:t>
            </w:r>
            <w:r w:rsidR="00432746" w:rsidRPr="00176FEF">
              <w:rPr>
                <w:rStyle w:val="Red"/>
                <w:color w:val="000000" w:themeColor="text1"/>
                <w:sz w:val="18"/>
                <w:szCs w:val="18"/>
              </w:rPr>
              <w:t xml:space="preserve"> </w:t>
            </w:r>
          </w:p>
        </w:tc>
        <w:tc>
          <w:tcPr>
            <w:tcW w:w="2660" w:type="pct"/>
            <w:shd w:val="clear" w:color="auto" w:fill="auto"/>
          </w:tcPr>
          <w:p w14:paraId="353C2567"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220–235</w:t>
            </w:r>
            <w:r w:rsidR="00432746" w:rsidRPr="00176FEF">
              <w:rPr>
                <w:rStyle w:val="Red"/>
                <w:color w:val="000000" w:themeColor="text1"/>
                <w:sz w:val="18"/>
                <w:szCs w:val="18"/>
              </w:rPr>
              <w:t xml:space="preserve"> </w:t>
            </w:r>
          </w:p>
        </w:tc>
        <w:tc>
          <w:tcPr>
            <w:tcW w:w="2660" w:type="pct"/>
            <w:shd w:val="clear" w:color="auto" w:fill="auto"/>
          </w:tcPr>
          <w:p w14:paraId="218D44CA"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236–251 </w:t>
            </w:r>
          </w:p>
        </w:tc>
        <w:tc>
          <w:tcPr>
            <w:tcW w:w="2660" w:type="pct"/>
            <w:shd w:val="clear" w:color="auto" w:fill="auto"/>
          </w:tcPr>
          <w:p w14:paraId="31593D21"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252–268 </w:t>
            </w:r>
          </w:p>
        </w:tc>
        <w:tc>
          <w:tcPr>
            <w:tcW w:w="2660" w:type="pct"/>
            <w:shd w:val="clear" w:color="auto" w:fill="auto"/>
          </w:tcPr>
          <w:p w14:paraId="3636FFC5"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269–284</w:t>
            </w:r>
            <w:r w:rsidR="00432746" w:rsidRPr="00176FEF">
              <w:rPr>
                <w:rStyle w:val="Red"/>
                <w:color w:val="000000" w:themeColor="text1"/>
                <w:sz w:val="18"/>
                <w:szCs w:val="18"/>
              </w:rPr>
              <w:t xml:space="preserve"> </w:t>
            </w:r>
          </w:p>
        </w:tc>
        <w:tc>
          <w:tcPr>
            <w:tcW w:w="2660" w:type="pct"/>
            <w:shd w:val="clear" w:color="auto" w:fill="auto"/>
          </w:tcPr>
          <w:p w14:paraId="4B0FF9BE"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285–300</w:t>
            </w:r>
            <w:r w:rsidR="00432746" w:rsidRPr="00176FEF">
              <w:rPr>
                <w:rStyle w:val="Red"/>
                <w:color w:val="000000" w:themeColor="text1"/>
                <w:sz w:val="18"/>
                <w:szCs w:val="18"/>
              </w:rPr>
              <w:t xml:space="preserve"> </w:t>
            </w:r>
          </w:p>
        </w:tc>
        <w:tc>
          <w:tcPr>
            <w:tcW w:w="2660" w:type="pct"/>
            <w:shd w:val="clear" w:color="auto" w:fill="auto"/>
          </w:tcPr>
          <w:p w14:paraId="7A66DB6F"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301–317 </w:t>
            </w:r>
          </w:p>
        </w:tc>
        <w:tc>
          <w:tcPr>
            <w:tcW w:w="2660" w:type="pct"/>
            <w:shd w:val="clear" w:color="auto" w:fill="auto"/>
          </w:tcPr>
          <w:p w14:paraId="6637C2EC"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318–334</w:t>
            </w:r>
            <w:r w:rsidR="00432746" w:rsidRPr="00176FEF">
              <w:rPr>
                <w:rStyle w:val="Red"/>
                <w:color w:val="000000" w:themeColor="text1"/>
                <w:sz w:val="18"/>
                <w:szCs w:val="18"/>
              </w:rPr>
              <w:t xml:space="preserve"> </w:t>
            </w:r>
          </w:p>
        </w:tc>
        <w:tc>
          <w:tcPr>
            <w:tcW w:w="2660" w:type="pct"/>
            <w:shd w:val="clear" w:color="auto" w:fill="auto"/>
          </w:tcPr>
          <w:p w14:paraId="72661C33"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335–350 </w:t>
            </w:r>
          </w:p>
        </w:tc>
        <w:tc>
          <w:tcPr>
            <w:tcW w:w="2660" w:type="pct"/>
            <w:shd w:val="clear" w:color="auto" w:fill="auto"/>
          </w:tcPr>
          <w:p w14:paraId="0B6064EA"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351–365 </w:t>
            </w:r>
          </w:p>
        </w:tc>
        <w:tc>
          <w:tcPr>
            <w:tcW w:w="2660" w:type="pct"/>
            <w:shd w:val="clear" w:color="auto" w:fill="auto"/>
          </w:tcPr>
          <w:p w14:paraId="47E295A7" w14:textId="77777777" w:rsidR="00821962" w:rsidRPr="00176FEF" w:rsidRDefault="00821962" w:rsidP="00821962">
            <w:pPr>
              <w:pStyle w:val="TableText"/>
              <w:rPr>
                <w:rStyle w:val="Red"/>
                <w:color w:val="000000" w:themeColor="text1"/>
                <w:sz w:val="18"/>
                <w:szCs w:val="18"/>
              </w:rPr>
            </w:pPr>
            <w:r w:rsidRPr="00176FEF">
              <w:rPr>
                <w:rStyle w:val="Red"/>
                <w:color w:val="000000" w:themeColor="text1"/>
                <w:sz w:val="18"/>
                <w:szCs w:val="18"/>
              </w:rPr>
              <w:t xml:space="preserve"> 25</w:t>
            </w:r>
          </w:p>
        </w:tc>
      </w:tr>
    </w:tbl>
    <w:p w14:paraId="6BD8E5DB" w14:textId="684E2303" w:rsidR="00EB7FCE" w:rsidRPr="00D932BD" w:rsidRDefault="005D2F25" w:rsidP="00176FEF">
      <w:pPr>
        <w:pStyle w:val="Heading1NotIndexed"/>
        <w:ind w:left="567"/>
        <w:rPr>
          <w:rStyle w:val="Pink"/>
          <w:rFonts w:cs="Arial"/>
          <w:sz w:val="18"/>
        </w:rPr>
      </w:pPr>
      <w:r>
        <w:rPr>
          <w:rStyle w:val="Red"/>
        </w:rPr>
        <w:br w:type="page"/>
      </w:r>
    </w:p>
    <w:p w14:paraId="7AF6E7DC" w14:textId="77777777" w:rsidR="00EB7FCE" w:rsidRPr="00176FEF" w:rsidRDefault="00EB7FCE" w:rsidP="00EB7FCE">
      <w:pPr>
        <w:pStyle w:val="Heading1NotIndexed"/>
        <w:ind w:left="567"/>
        <w:rPr>
          <w:rStyle w:val="Red"/>
          <w:color w:val="000000" w:themeColor="text1"/>
        </w:rPr>
      </w:pPr>
      <w:r w:rsidRPr="00176FEF">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176FEF" w:rsidRPr="00176FEF" w14:paraId="10FFBD52" w14:textId="77777777" w:rsidTr="006D2916">
        <w:trPr>
          <w:cantSplit/>
          <w:tblHeader/>
        </w:trPr>
        <w:tc>
          <w:tcPr>
            <w:tcW w:w="808" w:type="pct"/>
            <w:shd w:val="clear" w:color="auto" w:fill="auto"/>
          </w:tcPr>
          <w:p w14:paraId="6D29D2F0" w14:textId="77777777" w:rsidR="00EB7FCE" w:rsidRPr="00176FEF" w:rsidRDefault="00EB7FCE" w:rsidP="006D2916">
            <w:pPr>
              <w:pStyle w:val="TableText"/>
              <w:rPr>
                <w:rStyle w:val="Red"/>
                <w:b/>
                <w:color w:val="000000" w:themeColor="text1"/>
                <w:sz w:val="18"/>
                <w:szCs w:val="18"/>
              </w:rPr>
            </w:pPr>
            <w:r w:rsidRPr="00176FEF">
              <w:rPr>
                <w:rStyle w:val="Red"/>
                <w:b/>
                <w:color w:val="000000" w:themeColor="text1"/>
                <w:sz w:val="18"/>
                <w:szCs w:val="18"/>
              </w:rPr>
              <w:t>Tier 2 Category</w:t>
            </w:r>
          </w:p>
        </w:tc>
        <w:tc>
          <w:tcPr>
            <w:tcW w:w="712" w:type="pct"/>
            <w:shd w:val="clear" w:color="auto" w:fill="auto"/>
          </w:tcPr>
          <w:p w14:paraId="788E304E" w14:textId="77777777" w:rsidR="00EB7FCE" w:rsidRPr="00176FEF" w:rsidRDefault="00EB7FCE" w:rsidP="006D2916">
            <w:pPr>
              <w:pStyle w:val="TableText"/>
              <w:rPr>
                <w:rStyle w:val="Red"/>
                <w:b/>
                <w:color w:val="000000" w:themeColor="text1"/>
                <w:sz w:val="18"/>
                <w:szCs w:val="18"/>
              </w:rPr>
            </w:pPr>
            <w:r w:rsidRPr="00176FEF">
              <w:rPr>
                <w:rStyle w:val="Red"/>
                <w:b/>
                <w:color w:val="000000" w:themeColor="text1"/>
                <w:sz w:val="18"/>
                <w:szCs w:val="18"/>
              </w:rPr>
              <w:t>Parameter</w:t>
            </w:r>
          </w:p>
        </w:tc>
        <w:tc>
          <w:tcPr>
            <w:tcW w:w="740" w:type="pct"/>
            <w:shd w:val="clear" w:color="auto" w:fill="auto"/>
          </w:tcPr>
          <w:p w14:paraId="01E00891" w14:textId="77777777" w:rsidR="00EB7FCE" w:rsidRPr="00176FEF" w:rsidRDefault="00EB7FCE" w:rsidP="006D2916">
            <w:pPr>
              <w:pStyle w:val="TableText"/>
              <w:rPr>
                <w:rStyle w:val="Red"/>
                <w:b/>
                <w:color w:val="000000" w:themeColor="text1"/>
                <w:sz w:val="18"/>
                <w:szCs w:val="18"/>
              </w:rPr>
            </w:pPr>
            <w:r w:rsidRPr="00176FEF">
              <w:rPr>
                <w:rStyle w:val="Red"/>
                <w:b/>
                <w:color w:val="000000" w:themeColor="text1"/>
                <w:sz w:val="18"/>
                <w:szCs w:val="18"/>
              </w:rPr>
              <w:t xml:space="preserve">`Normal frequency` of samples per year </w:t>
            </w:r>
          </w:p>
          <w:p w14:paraId="0AB54944" w14:textId="77777777" w:rsidR="00EB7FCE" w:rsidRPr="00176FEF" w:rsidRDefault="00EB7FCE" w:rsidP="006D2916">
            <w:pPr>
              <w:pStyle w:val="TableText"/>
              <w:rPr>
                <w:rStyle w:val="Red"/>
                <w:b/>
                <w:color w:val="000000" w:themeColor="text1"/>
                <w:sz w:val="18"/>
                <w:szCs w:val="18"/>
              </w:rPr>
            </w:pPr>
          </w:p>
        </w:tc>
        <w:tc>
          <w:tcPr>
            <w:tcW w:w="983" w:type="pct"/>
            <w:shd w:val="clear" w:color="auto" w:fill="auto"/>
          </w:tcPr>
          <w:p w14:paraId="67C87E16" w14:textId="77777777" w:rsidR="00EB7FCE" w:rsidRPr="00176FEF" w:rsidRDefault="00EB7FCE" w:rsidP="006D2916">
            <w:pPr>
              <w:pStyle w:val="TableText"/>
              <w:rPr>
                <w:rStyle w:val="Red"/>
                <w:b/>
                <w:color w:val="000000" w:themeColor="text1"/>
                <w:sz w:val="18"/>
                <w:szCs w:val="18"/>
              </w:rPr>
            </w:pPr>
            <w:r w:rsidRPr="00176FEF">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1199EE4C" w14:textId="77777777" w:rsidR="00EB7FCE" w:rsidRPr="00176FEF" w:rsidRDefault="00EB7FCE" w:rsidP="006D2916">
            <w:pPr>
              <w:pStyle w:val="TableText"/>
              <w:rPr>
                <w:rStyle w:val="Red"/>
                <w:b/>
                <w:color w:val="000000" w:themeColor="text1"/>
                <w:sz w:val="18"/>
                <w:szCs w:val="18"/>
              </w:rPr>
            </w:pPr>
            <w:r w:rsidRPr="00176FEF">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59579BC5" w14:textId="77777777" w:rsidR="00EB7FCE" w:rsidRPr="00176FEF" w:rsidRDefault="00EB7FCE" w:rsidP="006D2916">
            <w:pPr>
              <w:pStyle w:val="TableText"/>
              <w:rPr>
                <w:rStyle w:val="Red"/>
                <w:b/>
                <w:color w:val="000000" w:themeColor="text1"/>
                <w:sz w:val="18"/>
                <w:szCs w:val="18"/>
              </w:rPr>
            </w:pPr>
            <w:r w:rsidRPr="00176FEF">
              <w:rPr>
                <w:rStyle w:val="Red"/>
                <w:b/>
                <w:color w:val="000000" w:themeColor="text1"/>
                <w:sz w:val="18"/>
                <w:szCs w:val="18"/>
              </w:rPr>
              <w:t>Out of hours samples</w:t>
            </w:r>
          </w:p>
        </w:tc>
      </w:tr>
      <w:tr w:rsidR="00176FEF" w:rsidRPr="00176FEF" w14:paraId="019EB59A" w14:textId="77777777" w:rsidTr="006D2916">
        <w:trPr>
          <w:cantSplit/>
        </w:trPr>
        <w:tc>
          <w:tcPr>
            <w:tcW w:w="808" w:type="pct"/>
            <w:shd w:val="clear" w:color="auto" w:fill="auto"/>
          </w:tcPr>
          <w:p w14:paraId="3E0EA3B8"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&gt; 5m3/d (but not in tier 3) with numeric limits for ammoniacal nitrogen (expressed as N), nutrients, hazardous pollutants, UWWTR self-monitoring</w:t>
            </w:r>
          </w:p>
        </w:tc>
        <w:tc>
          <w:tcPr>
            <w:tcW w:w="712" w:type="pct"/>
            <w:shd w:val="clear" w:color="auto" w:fill="auto"/>
          </w:tcPr>
          <w:p w14:paraId="52AB94C5"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 xml:space="preserve">Sanitary </w:t>
            </w:r>
          </w:p>
          <w:p w14:paraId="1B773BFC" w14:textId="77777777" w:rsidR="00EB7FCE" w:rsidRPr="00176FEF" w:rsidRDefault="00EB7FCE" w:rsidP="006D2916">
            <w:pPr>
              <w:pStyle w:val="TableText"/>
              <w:rPr>
                <w:rStyle w:val="Red"/>
                <w:color w:val="000000" w:themeColor="text1"/>
                <w:sz w:val="18"/>
                <w:szCs w:val="18"/>
              </w:rPr>
            </w:pPr>
          </w:p>
          <w:p w14:paraId="4844F409" w14:textId="77777777" w:rsidR="00EB7FCE" w:rsidRPr="00176FEF" w:rsidRDefault="00EB7FCE" w:rsidP="006D2916">
            <w:pPr>
              <w:pStyle w:val="TableText"/>
              <w:rPr>
                <w:rStyle w:val="Red"/>
                <w:color w:val="000000" w:themeColor="text1"/>
                <w:sz w:val="18"/>
                <w:szCs w:val="18"/>
              </w:rPr>
            </w:pPr>
          </w:p>
          <w:p w14:paraId="1852CDAC" w14:textId="77777777" w:rsidR="00EB7FCE" w:rsidRPr="00176FEF" w:rsidRDefault="00EB7FCE" w:rsidP="006D2916">
            <w:pPr>
              <w:pStyle w:val="TableText"/>
              <w:rPr>
                <w:rStyle w:val="Red"/>
                <w:color w:val="000000" w:themeColor="text1"/>
                <w:sz w:val="18"/>
                <w:szCs w:val="18"/>
              </w:rPr>
            </w:pPr>
          </w:p>
          <w:p w14:paraId="3BA8EF24" w14:textId="77777777" w:rsidR="00EB7FCE" w:rsidRPr="00176FEF" w:rsidRDefault="00EB7FCE" w:rsidP="006D2916">
            <w:pPr>
              <w:pStyle w:val="TableText"/>
              <w:rPr>
                <w:rStyle w:val="Red"/>
                <w:color w:val="000000" w:themeColor="text1"/>
                <w:sz w:val="18"/>
                <w:szCs w:val="18"/>
              </w:rPr>
            </w:pPr>
          </w:p>
          <w:p w14:paraId="5AEAFFA2" w14:textId="77777777" w:rsidR="00EB7FCE" w:rsidRPr="00176FEF" w:rsidRDefault="00EB7FCE" w:rsidP="006D2916">
            <w:pPr>
              <w:pStyle w:val="TableText"/>
              <w:rPr>
                <w:rStyle w:val="Red"/>
                <w:color w:val="000000" w:themeColor="text1"/>
                <w:sz w:val="18"/>
                <w:szCs w:val="18"/>
              </w:rPr>
            </w:pPr>
          </w:p>
          <w:p w14:paraId="045DD59A" w14:textId="77777777" w:rsidR="00EB7FCE" w:rsidRPr="00176FEF" w:rsidRDefault="00EB7FCE" w:rsidP="006D2916">
            <w:pPr>
              <w:pStyle w:val="TableText"/>
              <w:rPr>
                <w:rStyle w:val="Red"/>
                <w:color w:val="000000" w:themeColor="text1"/>
                <w:sz w:val="18"/>
                <w:szCs w:val="18"/>
              </w:rPr>
            </w:pPr>
          </w:p>
          <w:p w14:paraId="1ED83011"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Non sanitary</w:t>
            </w:r>
          </w:p>
        </w:tc>
        <w:tc>
          <w:tcPr>
            <w:tcW w:w="740" w:type="pct"/>
            <w:shd w:val="clear" w:color="auto" w:fill="auto"/>
          </w:tcPr>
          <w:p w14:paraId="66B8BBB7"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12</w:t>
            </w:r>
          </w:p>
          <w:p w14:paraId="58063684" w14:textId="77777777" w:rsidR="00EB7FCE" w:rsidRPr="00176FEF" w:rsidRDefault="00EB7FCE" w:rsidP="006D2916">
            <w:pPr>
              <w:pStyle w:val="TableText"/>
              <w:rPr>
                <w:rStyle w:val="Red"/>
                <w:color w:val="000000" w:themeColor="text1"/>
                <w:sz w:val="18"/>
                <w:szCs w:val="18"/>
              </w:rPr>
            </w:pPr>
          </w:p>
          <w:p w14:paraId="01665A65" w14:textId="77777777" w:rsidR="00EB7FCE" w:rsidRPr="00176FEF" w:rsidRDefault="00EB7FCE" w:rsidP="006D2916">
            <w:pPr>
              <w:pStyle w:val="TableText"/>
              <w:rPr>
                <w:rStyle w:val="Red"/>
                <w:color w:val="000000" w:themeColor="text1"/>
                <w:sz w:val="18"/>
                <w:szCs w:val="18"/>
              </w:rPr>
            </w:pPr>
          </w:p>
          <w:p w14:paraId="4EA69282" w14:textId="77777777" w:rsidR="00EB7FCE" w:rsidRPr="00176FEF" w:rsidRDefault="00EB7FCE" w:rsidP="006D2916">
            <w:pPr>
              <w:pStyle w:val="TableText"/>
              <w:rPr>
                <w:rStyle w:val="Red"/>
                <w:color w:val="000000" w:themeColor="text1"/>
                <w:sz w:val="18"/>
                <w:szCs w:val="18"/>
              </w:rPr>
            </w:pPr>
          </w:p>
          <w:p w14:paraId="674F5972" w14:textId="77777777" w:rsidR="00EB7FCE" w:rsidRPr="00176FEF" w:rsidRDefault="00EB7FCE" w:rsidP="006D2916">
            <w:pPr>
              <w:pStyle w:val="TableText"/>
              <w:rPr>
                <w:rStyle w:val="Red"/>
                <w:color w:val="000000" w:themeColor="text1"/>
                <w:sz w:val="18"/>
                <w:szCs w:val="18"/>
              </w:rPr>
            </w:pPr>
          </w:p>
          <w:p w14:paraId="6A275602" w14:textId="77777777" w:rsidR="00EB7FCE" w:rsidRPr="00176FEF" w:rsidRDefault="00EB7FCE" w:rsidP="006D2916">
            <w:pPr>
              <w:pStyle w:val="TableText"/>
              <w:rPr>
                <w:rStyle w:val="Red"/>
                <w:color w:val="000000" w:themeColor="text1"/>
                <w:sz w:val="18"/>
                <w:szCs w:val="18"/>
              </w:rPr>
            </w:pPr>
          </w:p>
          <w:p w14:paraId="021B84A4" w14:textId="77777777" w:rsidR="00EB7FCE" w:rsidRPr="00176FEF" w:rsidRDefault="00EB7FCE" w:rsidP="006D2916">
            <w:pPr>
              <w:pStyle w:val="TableText"/>
              <w:rPr>
                <w:rStyle w:val="Red"/>
                <w:color w:val="000000" w:themeColor="text1"/>
                <w:sz w:val="18"/>
                <w:szCs w:val="18"/>
              </w:rPr>
            </w:pPr>
          </w:p>
          <w:p w14:paraId="74BC28FE"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6</w:t>
            </w:r>
          </w:p>
        </w:tc>
        <w:tc>
          <w:tcPr>
            <w:tcW w:w="983" w:type="pct"/>
            <w:shd w:val="clear" w:color="auto" w:fill="auto"/>
          </w:tcPr>
          <w:p w14:paraId="717D98ED"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6</w:t>
            </w:r>
          </w:p>
          <w:p w14:paraId="7A60A837" w14:textId="77777777" w:rsidR="00EB7FCE" w:rsidRPr="00176FEF" w:rsidRDefault="00EB7FCE" w:rsidP="006D2916">
            <w:pPr>
              <w:pStyle w:val="TableText"/>
              <w:rPr>
                <w:rStyle w:val="Red"/>
                <w:color w:val="000000" w:themeColor="text1"/>
                <w:sz w:val="18"/>
                <w:szCs w:val="18"/>
              </w:rPr>
            </w:pPr>
          </w:p>
          <w:p w14:paraId="69224A60" w14:textId="77777777" w:rsidR="00EB7FCE" w:rsidRPr="00176FEF" w:rsidRDefault="00EB7FCE" w:rsidP="006D2916">
            <w:pPr>
              <w:pStyle w:val="TableText"/>
              <w:rPr>
                <w:rStyle w:val="Red"/>
                <w:color w:val="000000" w:themeColor="text1"/>
                <w:sz w:val="18"/>
                <w:szCs w:val="18"/>
              </w:rPr>
            </w:pPr>
          </w:p>
          <w:p w14:paraId="638C4394" w14:textId="77777777" w:rsidR="00EB7FCE" w:rsidRPr="00176FEF" w:rsidRDefault="00EB7FCE" w:rsidP="006D2916">
            <w:pPr>
              <w:pStyle w:val="TableText"/>
              <w:rPr>
                <w:rStyle w:val="Red"/>
                <w:color w:val="000000" w:themeColor="text1"/>
                <w:sz w:val="18"/>
                <w:szCs w:val="18"/>
              </w:rPr>
            </w:pPr>
          </w:p>
          <w:p w14:paraId="17096487" w14:textId="77777777" w:rsidR="00EB7FCE" w:rsidRPr="00176FEF" w:rsidRDefault="00EB7FCE" w:rsidP="006D2916">
            <w:pPr>
              <w:pStyle w:val="TableText"/>
              <w:rPr>
                <w:rStyle w:val="Red"/>
                <w:color w:val="000000" w:themeColor="text1"/>
                <w:sz w:val="18"/>
                <w:szCs w:val="18"/>
              </w:rPr>
            </w:pPr>
          </w:p>
          <w:p w14:paraId="5E6247C3" w14:textId="77777777" w:rsidR="00EB7FCE" w:rsidRPr="00176FEF" w:rsidRDefault="00EB7FCE" w:rsidP="006D2916">
            <w:pPr>
              <w:pStyle w:val="TableText"/>
              <w:rPr>
                <w:rStyle w:val="Red"/>
                <w:color w:val="000000" w:themeColor="text1"/>
                <w:sz w:val="18"/>
                <w:szCs w:val="18"/>
              </w:rPr>
            </w:pPr>
          </w:p>
          <w:p w14:paraId="7B67F0EF" w14:textId="77777777" w:rsidR="00EB7FCE" w:rsidRPr="00176FEF" w:rsidRDefault="00EB7FCE" w:rsidP="006D2916">
            <w:pPr>
              <w:pStyle w:val="TableText"/>
              <w:rPr>
                <w:rStyle w:val="Red"/>
                <w:color w:val="000000" w:themeColor="text1"/>
                <w:sz w:val="18"/>
                <w:szCs w:val="18"/>
              </w:rPr>
            </w:pPr>
          </w:p>
          <w:p w14:paraId="5D92ECA5"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6</w:t>
            </w:r>
          </w:p>
        </w:tc>
        <w:tc>
          <w:tcPr>
            <w:tcW w:w="864" w:type="pct"/>
            <w:shd w:val="clear" w:color="auto" w:fill="auto"/>
          </w:tcPr>
          <w:p w14:paraId="688D5E77"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12</w:t>
            </w:r>
          </w:p>
          <w:p w14:paraId="126DE3FC" w14:textId="77777777" w:rsidR="00EB7FCE" w:rsidRPr="00176FEF" w:rsidRDefault="00EB7FCE" w:rsidP="006D2916">
            <w:pPr>
              <w:pStyle w:val="TableText"/>
              <w:rPr>
                <w:rStyle w:val="Red"/>
                <w:color w:val="000000" w:themeColor="text1"/>
                <w:sz w:val="18"/>
                <w:szCs w:val="18"/>
              </w:rPr>
            </w:pPr>
          </w:p>
          <w:p w14:paraId="1CCFEB7A" w14:textId="77777777" w:rsidR="00EB7FCE" w:rsidRPr="00176FEF" w:rsidRDefault="00EB7FCE" w:rsidP="006D2916">
            <w:pPr>
              <w:pStyle w:val="TableText"/>
              <w:rPr>
                <w:rStyle w:val="Red"/>
                <w:color w:val="000000" w:themeColor="text1"/>
                <w:sz w:val="18"/>
                <w:szCs w:val="18"/>
              </w:rPr>
            </w:pPr>
          </w:p>
          <w:p w14:paraId="6F89723F" w14:textId="77777777" w:rsidR="00EB7FCE" w:rsidRPr="00176FEF" w:rsidRDefault="00EB7FCE" w:rsidP="006D2916">
            <w:pPr>
              <w:pStyle w:val="TableText"/>
              <w:rPr>
                <w:rStyle w:val="Red"/>
                <w:color w:val="000000" w:themeColor="text1"/>
                <w:sz w:val="18"/>
                <w:szCs w:val="18"/>
              </w:rPr>
            </w:pPr>
          </w:p>
          <w:p w14:paraId="06F0CD4E" w14:textId="77777777" w:rsidR="00EB7FCE" w:rsidRPr="00176FEF" w:rsidRDefault="00EB7FCE" w:rsidP="006D2916">
            <w:pPr>
              <w:pStyle w:val="TableText"/>
              <w:rPr>
                <w:rStyle w:val="Red"/>
                <w:color w:val="000000" w:themeColor="text1"/>
                <w:sz w:val="18"/>
                <w:szCs w:val="18"/>
              </w:rPr>
            </w:pPr>
          </w:p>
          <w:p w14:paraId="5F00EAE6" w14:textId="77777777" w:rsidR="00EB7FCE" w:rsidRPr="00176FEF" w:rsidRDefault="00EB7FCE" w:rsidP="006D2916">
            <w:pPr>
              <w:pStyle w:val="TableText"/>
              <w:rPr>
                <w:rStyle w:val="Red"/>
                <w:color w:val="000000" w:themeColor="text1"/>
                <w:sz w:val="18"/>
                <w:szCs w:val="18"/>
              </w:rPr>
            </w:pPr>
          </w:p>
          <w:p w14:paraId="414050EC" w14:textId="77777777" w:rsidR="00EB7FCE" w:rsidRPr="00176FEF" w:rsidRDefault="00EB7FCE" w:rsidP="006D2916">
            <w:pPr>
              <w:pStyle w:val="TableText"/>
              <w:rPr>
                <w:rStyle w:val="Red"/>
                <w:color w:val="000000" w:themeColor="text1"/>
                <w:sz w:val="18"/>
                <w:szCs w:val="18"/>
              </w:rPr>
            </w:pPr>
          </w:p>
          <w:p w14:paraId="5B6D3FA1"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6</w:t>
            </w:r>
          </w:p>
        </w:tc>
        <w:tc>
          <w:tcPr>
            <w:tcW w:w="894" w:type="pct"/>
            <w:shd w:val="clear" w:color="auto" w:fill="auto"/>
          </w:tcPr>
          <w:p w14:paraId="092EF1C9"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For 12 samples 1 out of hours sample per annum, for 6, 1 every 2 years on average</w:t>
            </w:r>
          </w:p>
          <w:p w14:paraId="68FE6DE1" w14:textId="77777777" w:rsidR="00EB7FCE" w:rsidRPr="00176FEF" w:rsidRDefault="00EB7FCE" w:rsidP="006D2916">
            <w:pPr>
              <w:pStyle w:val="TableText"/>
              <w:rPr>
                <w:rStyle w:val="Red"/>
                <w:color w:val="000000" w:themeColor="text1"/>
                <w:sz w:val="18"/>
                <w:szCs w:val="18"/>
              </w:rPr>
            </w:pPr>
          </w:p>
          <w:p w14:paraId="03CA43FB" w14:textId="77777777" w:rsidR="00EB7FCE" w:rsidRPr="00176FEF" w:rsidRDefault="00EB7FCE" w:rsidP="006D2916">
            <w:pPr>
              <w:pStyle w:val="TableText"/>
              <w:rPr>
                <w:rStyle w:val="Red"/>
                <w:color w:val="000000" w:themeColor="text1"/>
                <w:sz w:val="18"/>
                <w:szCs w:val="18"/>
              </w:rPr>
            </w:pPr>
          </w:p>
        </w:tc>
      </w:tr>
      <w:tr w:rsidR="00176FEF" w:rsidRPr="00176FEF" w14:paraId="09A6C0CB" w14:textId="77777777" w:rsidTr="006D2916">
        <w:trPr>
          <w:cantSplit/>
        </w:trPr>
        <w:tc>
          <w:tcPr>
            <w:tcW w:w="808" w:type="pct"/>
            <w:shd w:val="clear" w:color="auto" w:fill="auto"/>
          </w:tcPr>
          <w:p w14:paraId="40A97803"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406DE53B"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Sanitary</w:t>
            </w:r>
          </w:p>
        </w:tc>
        <w:tc>
          <w:tcPr>
            <w:tcW w:w="740" w:type="pct"/>
            <w:shd w:val="clear" w:color="auto" w:fill="auto"/>
          </w:tcPr>
          <w:p w14:paraId="52FFDB14"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12</w:t>
            </w:r>
          </w:p>
        </w:tc>
        <w:tc>
          <w:tcPr>
            <w:tcW w:w="983" w:type="pct"/>
            <w:shd w:val="clear" w:color="auto" w:fill="auto"/>
          </w:tcPr>
          <w:p w14:paraId="3C847584"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4</w:t>
            </w:r>
          </w:p>
        </w:tc>
        <w:tc>
          <w:tcPr>
            <w:tcW w:w="864" w:type="pct"/>
            <w:shd w:val="clear" w:color="auto" w:fill="auto"/>
          </w:tcPr>
          <w:p w14:paraId="409D2E55"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12</w:t>
            </w:r>
          </w:p>
        </w:tc>
        <w:tc>
          <w:tcPr>
            <w:tcW w:w="894" w:type="pct"/>
            <w:shd w:val="clear" w:color="auto" w:fill="auto"/>
          </w:tcPr>
          <w:p w14:paraId="69074380" w14:textId="77777777" w:rsidR="00EB7FCE" w:rsidRPr="00176FEF" w:rsidRDefault="00EB7FCE" w:rsidP="006D2916">
            <w:pPr>
              <w:pStyle w:val="TableText"/>
              <w:rPr>
                <w:rStyle w:val="Red"/>
                <w:color w:val="000000" w:themeColor="text1"/>
                <w:sz w:val="18"/>
                <w:szCs w:val="18"/>
              </w:rPr>
            </w:pPr>
            <w:r w:rsidRPr="00176FEF">
              <w:rPr>
                <w:rStyle w:val="Red"/>
                <w:color w:val="000000" w:themeColor="text1"/>
                <w:sz w:val="18"/>
                <w:szCs w:val="18"/>
              </w:rPr>
              <w:t>For 12 samples 1 out of hours sample per annum, for 4, 1 every 3 years on average</w:t>
            </w:r>
          </w:p>
          <w:p w14:paraId="56B5706C" w14:textId="77777777" w:rsidR="00EB7FCE" w:rsidRPr="00176FEF" w:rsidRDefault="00EB7FCE" w:rsidP="006D2916">
            <w:pPr>
              <w:pStyle w:val="TableText"/>
              <w:rPr>
                <w:rStyle w:val="Red"/>
                <w:color w:val="000000" w:themeColor="text1"/>
                <w:sz w:val="18"/>
                <w:szCs w:val="18"/>
              </w:rPr>
            </w:pPr>
          </w:p>
        </w:tc>
      </w:tr>
    </w:tbl>
    <w:p w14:paraId="5D3EF241" w14:textId="77777777" w:rsidR="00EB7FCE" w:rsidRPr="00176FEF" w:rsidRDefault="00EB7FCE" w:rsidP="00EB7FCE">
      <w:pPr>
        <w:tabs>
          <w:tab w:val="left" w:pos="900"/>
        </w:tabs>
        <w:rPr>
          <w:color w:val="000000" w:themeColor="text1"/>
          <w:sz w:val="18"/>
          <w:szCs w:val="18"/>
        </w:rPr>
      </w:pPr>
      <w:r w:rsidRPr="00176FEF">
        <w:rPr>
          <w:color w:val="000000" w:themeColor="text1"/>
          <w:sz w:val="18"/>
          <w:szCs w:val="18"/>
        </w:rPr>
        <w:tab/>
      </w:r>
    </w:p>
    <w:p w14:paraId="121E4032" w14:textId="7B900BF6" w:rsidR="00176FEF" w:rsidRPr="00796C48" w:rsidRDefault="005D2F25" w:rsidP="00176FEF">
      <w:pPr>
        <w:pStyle w:val="Heading1NotIndexed"/>
        <w:ind w:left="567"/>
      </w:pPr>
      <w:r>
        <w:rPr>
          <w:rStyle w:val="Red"/>
        </w:rPr>
        <w:br w:type="page"/>
      </w:r>
    </w:p>
    <w:p w14:paraId="4756CF7A" w14:textId="66FD4337" w:rsidR="00821962" w:rsidRPr="00796C48" w:rsidRDefault="00821962" w:rsidP="00896253">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286B6289" w:rsidR="00705824" w:rsidRPr="001F4EC0" w:rsidRDefault="00705824" w:rsidP="00176FEF">
            <w:pPr>
              <w:pStyle w:val="TableText"/>
              <w:rPr>
                <w:b/>
                <w:sz w:val="18"/>
                <w:szCs w:val="18"/>
              </w:rPr>
            </w:pPr>
            <w:r w:rsidRPr="001F4EC0">
              <w:rPr>
                <w:b/>
                <w:sz w:val="18"/>
                <w:szCs w:val="18"/>
              </w:rPr>
              <w:t>Monitoring point reference</w:t>
            </w:r>
          </w:p>
        </w:tc>
        <w:tc>
          <w:tcPr>
            <w:tcW w:w="1416" w:type="pct"/>
            <w:shd w:val="clear" w:color="auto" w:fill="auto"/>
          </w:tcPr>
          <w:p w14:paraId="010BCC74" w14:textId="366ADE64" w:rsidR="00B31735" w:rsidRPr="00B31735" w:rsidRDefault="00705824" w:rsidP="00176FEF">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0BA1C5DD" w14:textId="77777777" w:rsidR="00141743" w:rsidRDefault="00141743" w:rsidP="00821962">
            <w:pPr>
              <w:pStyle w:val="TableText"/>
              <w:rPr>
                <w:rStyle w:val="Blue"/>
                <w:rFonts w:cs="Arial"/>
                <w:color w:val="000000" w:themeColor="text1"/>
                <w:sz w:val="18"/>
                <w:szCs w:val="18"/>
              </w:rPr>
            </w:pPr>
            <w:r w:rsidRPr="00176FEF">
              <w:rPr>
                <w:rStyle w:val="Blue"/>
                <w:rFonts w:cs="Arial"/>
                <w:color w:val="000000" w:themeColor="text1"/>
                <w:sz w:val="18"/>
                <w:szCs w:val="18"/>
              </w:rPr>
              <w:t>MCERTS Flow Monitoring Point</w:t>
            </w:r>
            <w:r w:rsidR="00F92426">
              <w:rPr>
                <w:rStyle w:val="Blue"/>
                <w:rFonts w:cs="Arial"/>
                <w:color w:val="000000" w:themeColor="text1"/>
                <w:sz w:val="18"/>
                <w:szCs w:val="18"/>
              </w:rPr>
              <w:t xml:space="preserve"> 1</w:t>
            </w:r>
          </w:p>
          <w:p w14:paraId="589BA20D" w14:textId="70463F49" w:rsidR="00F92426" w:rsidRDefault="00F92426" w:rsidP="00821962">
            <w:pPr>
              <w:pStyle w:val="TableText"/>
              <w:rPr>
                <w:rStyle w:val="Blue"/>
                <w:rFonts w:cs="Arial"/>
                <w:color w:val="000000" w:themeColor="text1"/>
                <w:sz w:val="18"/>
                <w:szCs w:val="18"/>
              </w:rPr>
            </w:pPr>
            <w:r>
              <w:rPr>
                <w:rStyle w:val="Blue"/>
                <w:rFonts w:cs="Arial"/>
                <w:color w:val="000000" w:themeColor="text1"/>
                <w:sz w:val="18"/>
                <w:szCs w:val="18"/>
              </w:rPr>
              <w:t>and</w:t>
            </w:r>
          </w:p>
          <w:p w14:paraId="67B87F57" w14:textId="5AAAF174" w:rsidR="00F92426" w:rsidRPr="00176FEF" w:rsidRDefault="00F92426" w:rsidP="00821962">
            <w:pPr>
              <w:pStyle w:val="TableText"/>
              <w:rPr>
                <w:rStyle w:val="Blue"/>
                <w:rFonts w:cs="Arial"/>
                <w:color w:val="000000" w:themeColor="text1"/>
                <w:sz w:val="18"/>
                <w:szCs w:val="18"/>
              </w:rPr>
            </w:pPr>
            <w:r w:rsidRPr="00F92426">
              <w:rPr>
                <w:rStyle w:val="Blue"/>
                <w:rFonts w:cs="Arial"/>
                <w:color w:val="000000" w:themeColor="text1"/>
                <w:sz w:val="18"/>
                <w:szCs w:val="18"/>
              </w:rPr>
              <w:t xml:space="preserve">MCERTS Flow Monitoring Point </w:t>
            </w:r>
            <w:r>
              <w:rPr>
                <w:rStyle w:val="Blue"/>
                <w:rFonts w:cs="Arial"/>
                <w:color w:val="000000" w:themeColor="text1"/>
                <w:sz w:val="18"/>
                <w:szCs w:val="18"/>
              </w:rPr>
              <w:t>2</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5F65161F" w14:textId="77777777" w:rsidR="00F92426" w:rsidRPr="00F92426" w:rsidRDefault="00F92426" w:rsidP="00F92426">
            <w:pPr>
              <w:pStyle w:val="TableText"/>
              <w:rPr>
                <w:rStyle w:val="Blue"/>
                <w:rFonts w:cs="Arial"/>
                <w:color w:val="000000" w:themeColor="text1"/>
                <w:sz w:val="18"/>
                <w:szCs w:val="18"/>
              </w:rPr>
            </w:pPr>
            <w:r w:rsidRPr="00F92426">
              <w:rPr>
                <w:rStyle w:val="Blue"/>
                <w:rFonts w:cs="Arial"/>
                <w:color w:val="000000" w:themeColor="text1"/>
                <w:sz w:val="18"/>
                <w:szCs w:val="18"/>
              </w:rPr>
              <w:t>MCERTS Flow Monitoring Point 1</w:t>
            </w:r>
          </w:p>
          <w:p w14:paraId="440E94A1" w14:textId="77777777" w:rsidR="00F92426" w:rsidRPr="00F92426" w:rsidRDefault="00F92426" w:rsidP="00F92426">
            <w:pPr>
              <w:pStyle w:val="TableText"/>
              <w:rPr>
                <w:rStyle w:val="Blue"/>
                <w:rFonts w:cs="Arial"/>
                <w:color w:val="000000" w:themeColor="text1"/>
                <w:sz w:val="18"/>
                <w:szCs w:val="18"/>
              </w:rPr>
            </w:pPr>
            <w:r w:rsidRPr="00F92426">
              <w:rPr>
                <w:rStyle w:val="Blue"/>
                <w:rFonts w:cs="Arial"/>
                <w:color w:val="000000" w:themeColor="text1"/>
                <w:sz w:val="18"/>
                <w:szCs w:val="18"/>
              </w:rPr>
              <w:t>and</w:t>
            </w:r>
          </w:p>
          <w:p w14:paraId="75EA6844" w14:textId="7E68CE82" w:rsidR="00141743" w:rsidRPr="00176FEF" w:rsidRDefault="00F92426" w:rsidP="00F92426">
            <w:pPr>
              <w:pStyle w:val="TableText"/>
              <w:rPr>
                <w:rStyle w:val="Blue"/>
                <w:rFonts w:cs="Arial"/>
                <w:color w:val="000000" w:themeColor="text1"/>
                <w:sz w:val="18"/>
                <w:szCs w:val="18"/>
              </w:rPr>
            </w:pPr>
            <w:r w:rsidRPr="00F92426">
              <w:rPr>
                <w:rStyle w:val="Blue"/>
                <w:rFonts w:cs="Arial"/>
                <w:color w:val="000000" w:themeColor="text1"/>
                <w:sz w:val="18"/>
                <w:szCs w:val="18"/>
              </w:rPr>
              <w:t>MCERTS Flow Monitoring Point 2</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2A7AA806" w:rsidR="00141743" w:rsidRPr="00176FEF" w:rsidRDefault="00141743" w:rsidP="00821962">
            <w:pPr>
              <w:pStyle w:val="TableText"/>
              <w:rPr>
                <w:rStyle w:val="Blue"/>
                <w:rFonts w:cs="Arial"/>
                <w:color w:val="000000" w:themeColor="text1"/>
                <w:sz w:val="18"/>
                <w:szCs w:val="18"/>
              </w:rPr>
            </w:pPr>
            <w:r w:rsidRPr="00176FEF">
              <w:rPr>
                <w:rStyle w:val="Blue"/>
                <w:rFonts w:cs="Arial"/>
                <w:color w:val="000000" w:themeColor="text1"/>
                <w:sz w:val="18"/>
                <w:szCs w:val="18"/>
              </w:rPr>
              <w:t>Operator Self-Monitoring - ATU-BOD as O</w:t>
            </w:r>
            <w:r w:rsidRPr="00176FEF">
              <w:rPr>
                <w:rStyle w:val="Blue"/>
                <w:rFonts w:cs="Arial"/>
                <w:color w:val="000000" w:themeColor="text1"/>
                <w:sz w:val="18"/>
                <w:szCs w:val="18"/>
                <w:vertAlign w:val="subscript"/>
              </w:rPr>
              <w:t>2</w:t>
            </w:r>
            <w:r w:rsidRPr="00176FEF">
              <w:rPr>
                <w:rStyle w:val="Blue"/>
                <w:rFonts w:cs="Arial"/>
                <w:color w:val="000000" w:themeColor="text1"/>
                <w:sz w:val="18"/>
                <w:szCs w:val="18"/>
              </w:rPr>
              <w:t>, suspended solids (measured after drying at 105°C)</w:t>
            </w:r>
          </w:p>
        </w:tc>
        <w:tc>
          <w:tcPr>
            <w:tcW w:w="1167" w:type="pct"/>
            <w:shd w:val="clear" w:color="auto" w:fill="auto"/>
          </w:tcPr>
          <w:p w14:paraId="2BF90434" w14:textId="1F1C65D0" w:rsidR="00141743" w:rsidRPr="00176FEF" w:rsidRDefault="00141743" w:rsidP="00821962">
            <w:pPr>
              <w:pStyle w:val="TableText"/>
              <w:rPr>
                <w:rStyle w:val="Blue"/>
                <w:rFonts w:cs="Arial"/>
                <w:color w:val="000000" w:themeColor="text1"/>
                <w:sz w:val="18"/>
                <w:szCs w:val="18"/>
              </w:rPr>
            </w:pPr>
            <w:r w:rsidRPr="00176FEF">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176FEF" w:rsidRDefault="00141743" w:rsidP="00821962">
            <w:pPr>
              <w:pStyle w:val="TableText"/>
              <w:rPr>
                <w:rStyle w:val="Blue"/>
                <w:rFonts w:cs="Arial"/>
                <w:color w:val="000000" w:themeColor="text1"/>
                <w:sz w:val="18"/>
                <w:szCs w:val="18"/>
              </w:rPr>
            </w:pPr>
            <w:r w:rsidRPr="00176FEF">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176FEF" w:rsidRDefault="00141743" w:rsidP="00821962">
            <w:pPr>
              <w:pStyle w:val="TableText"/>
              <w:rPr>
                <w:rStyle w:val="Blue"/>
                <w:rFonts w:cs="Arial"/>
                <w:color w:val="000000" w:themeColor="text1"/>
                <w:sz w:val="18"/>
                <w:szCs w:val="18"/>
              </w:rPr>
            </w:pPr>
            <w:r w:rsidRPr="00176FEF">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7A8C4EAF"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2B4ABEEE" w:rsidR="00821962" w:rsidRPr="00176FEF" w:rsidRDefault="00821962" w:rsidP="00821962">
            <w:pPr>
              <w:pStyle w:val="TableText"/>
              <w:rPr>
                <w:rStyle w:val="Blue"/>
                <w:color w:val="000000" w:themeColor="text1"/>
                <w:sz w:val="18"/>
                <w:szCs w:val="18"/>
              </w:rPr>
            </w:pPr>
            <w:r w:rsidRPr="00176FEF">
              <w:rPr>
                <w:rStyle w:val="Blue"/>
                <w:color w:val="000000" w:themeColor="text1"/>
                <w:sz w:val="18"/>
                <w:szCs w:val="18"/>
              </w:rPr>
              <w:t>OSM - ATU-BOD as O</w:t>
            </w:r>
            <w:r w:rsidRPr="00176FEF">
              <w:rPr>
                <w:rStyle w:val="Blue"/>
                <w:color w:val="000000" w:themeColor="text1"/>
                <w:sz w:val="18"/>
                <w:szCs w:val="18"/>
                <w:vertAlign w:val="subscript"/>
              </w:rPr>
              <w:t>2</w:t>
            </w:r>
            <w:r w:rsidRPr="00176FEF">
              <w:rPr>
                <w:rStyle w:val="Blue"/>
                <w:color w:val="000000" w:themeColor="text1"/>
                <w:sz w:val="18"/>
                <w:szCs w:val="18"/>
              </w:rPr>
              <w:t>, suspended solids (measured after drying at 105</w:t>
            </w:r>
            <w:r w:rsidR="005B1FFD" w:rsidRPr="00176FEF">
              <w:rPr>
                <w:rStyle w:val="Blue"/>
                <w:color w:val="000000" w:themeColor="text1"/>
                <w:sz w:val="18"/>
                <w:szCs w:val="18"/>
              </w:rPr>
              <w:t>°</w:t>
            </w:r>
            <w:r w:rsidRPr="00176FEF">
              <w:rPr>
                <w:rStyle w:val="Blue"/>
                <w:color w:val="000000" w:themeColor="text1"/>
                <w:sz w:val="18"/>
                <w:szCs w:val="18"/>
              </w:rPr>
              <w:t>C</w:t>
            </w:r>
            <w:r w:rsidR="00176FEF" w:rsidRPr="00176FEF">
              <w:rPr>
                <w:rStyle w:val="Blue"/>
                <w:color w:val="000000" w:themeColor="text1"/>
                <w:sz w:val="18"/>
                <w:szCs w:val="18"/>
              </w:rPr>
              <w:t>)</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176FEF" w:rsidRDefault="00821962" w:rsidP="00821962">
            <w:pPr>
              <w:pStyle w:val="TableText"/>
              <w:rPr>
                <w:rStyle w:val="Blue"/>
                <w:color w:val="000000" w:themeColor="text1"/>
                <w:sz w:val="18"/>
                <w:szCs w:val="18"/>
              </w:rPr>
            </w:pPr>
            <w:r w:rsidRPr="00176FEF">
              <w:rPr>
                <w:rStyle w:val="Blue"/>
                <w:color w:val="000000" w:themeColor="text1"/>
                <w:sz w:val="18"/>
                <w:szCs w:val="18"/>
              </w:rPr>
              <w:t>Operator Self</w:t>
            </w:r>
            <w:r w:rsidR="003E7B9F" w:rsidRPr="00176FEF">
              <w:rPr>
                <w:rStyle w:val="Blue"/>
                <w:color w:val="000000" w:themeColor="text1"/>
                <w:sz w:val="18"/>
                <w:szCs w:val="18"/>
              </w:rPr>
              <w:t>-</w:t>
            </w:r>
            <w:r w:rsidRPr="00176FEF">
              <w:rPr>
                <w:rStyle w:val="Blue"/>
                <w:color w:val="000000" w:themeColor="text1"/>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682A8FDD" w:rsidR="00821962" w:rsidRPr="00176FEF" w:rsidRDefault="00FB770A" w:rsidP="00821962">
            <w:pPr>
              <w:pStyle w:val="TableText"/>
              <w:rPr>
                <w:color w:val="000000" w:themeColor="text1"/>
              </w:rPr>
            </w:pPr>
            <w:r w:rsidRPr="00176FEF">
              <w:rPr>
                <w:color w:val="000000" w:themeColor="text1"/>
              </w:rPr>
              <w:fldChar w:fldCharType="begin"/>
            </w:r>
            <w:r w:rsidRPr="00176FEF">
              <w:rPr>
                <w:color w:val="000000" w:themeColor="text1"/>
              </w:rPr>
              <w:instrText xml:space="preserve"> MERGEFIELD FE_Permit_Number </w:instrText>
            </w:r>
            <w:r w:rsidRPr="00176FEF">
              <w:rPr>
                <w:color w:val="000000" w:themeColor="text1"/>
              </w:rPr>
              <w:fldChar w:fldCharType="separate"/>
            </w:r>
            <w:r w:rsidR="00176FEF" w:rsidRPr="00176FEF">
              <w:rPr>
                <w:noProof/>
                <w:color w:val="000000" w:themeColor="text1"/>
              </w:rPr>
              <w:t>CG0111901</w:t>
            </w:r>
            <w:r w:rsidRPr="00176FEF">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176FEF" w:rsidRDefault="009C28CB" w:rsidP="00821962">
            <w:pPr>
              <w:pStyle w:val="TableText"/>
              <w:rPr>
                <w:color w:val="000000" w:themeColor="text1"/>
              </w:rPr>
            </w:pPr>
            <w:r w:rsidRPr="00176FEF">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26C00CE" w:rsidR="00821962" w:rsidRPr="00176FEF" w:rsidRDefault="00556AC5" w:rsidP="00821962">
            <w:pPr>
              <w:pStyle w:val="TableText"/>
              <w:rPr>
                <w:color w:val="000000" w:themeColor="text1"/>
              </w:rPr>
            </w:pPr>
            <w:r w:rsidRPr="00176FEF">
              <w:rPr>
                <w:color w:val="000000" w:themeColor="text1"/>
              </w:rPr>
              <w:fldChar w:fldCharType="begin"/>
            </w:r>
            <w:r w:rsidRPr="00176FEF">
              <w:rPr>
                <w:color w:val="000000" w:themeColor="text1"/>
              </w:rPr>
              <w:instrText xml:space="preserve"> MERGEFIELD Site_Name </w:instrText>
            </w:r>
            <w:r w:rsidRPr="00176FEF">
              <w:rPr>
                <w:color w:val="000000" w:themeColor="text1"/>
              </w:rPr>
              <w:fldChar w:fldCharType="separate"/>
            </w:r>
            <w:r w:rsidR="00176FEF" w:rsidRPr="00176FEF">
              <w:rPr>
                <w:noProof/>
                <w:color w:val="000000" w:themeColor="text1"/>
              </w:rPr>
              <w:t>Llanfachraeth Wastewater Treatment Works</w:t>
            </w:r>
            <w:r w:rsidRPr="00176FEF">
              <w:rPr>
                <w:color w:val="000000" w:themeColor="text1"/>
              </w:rPr>
              <w:fldChar w:fldCharType="end"/>
            </w:r>
            <w:r w:rsidRPr="00176FEF">
              <w:rPr>
                <w:color w:val="000000" w:themeColor="text1"/>
              </w:rPr>
              <w:t xml:space="preserve">, </w:t>
            </w:r>
            <w:r w:rsidR="009C28CB" w:rsidRPr="00176FEF">
              <w:rPr>
                <w:color w:val="000000" w:themeColor="text1"/>
              </w:rPr>
              <w:fldChar w:fldCharType="begin"/>
            </w:r>
            <w:r w:rsidR="009C28CB" w:rsidRPr="00176FEF">
              <w:rPr>
                <w:color w:val="000000" w:themeColor="text1"/>
              </w:rPr>
              <w:instrText xml:space="preserve"> MERGEFIELD DSI_ADD2 </w:instrText>
            </w:r>
            <w:r w:rsidR="009C28CB" w:rsidRPr="00176FEF">
              <w:rPr>
                <w:color w:val="000000" w:themeColor="text1"/>
              </w:rPr>
              <w:fldChar w:fldCharType="separate"/>
            </w:r>
            <w:r w:rsidR="00176FEF" w:rsidRPr="00176FEF">
              <w:rPr>
                <w:noProof/>
                <w:color w:val="000000" w:themeColor="text1"/>
              </w:rPr>
              <w:t>Track off A5025</w:t>
            </w:r>
            <w:r w:rsidR="009C28CB" w:rsidRPr="00176FEF">
              <w:rPr>
                <w:color w:val="000000" w:themeColor="text1"/>
              </w:rPr>
              <w:fldChar w:fldCharType="end"/>
            </w:r>
            <w:r w:rsidR="009C28CB" w:rsidRPr="00176FEF">
              <w:rPr>
                <w:color w:val="000000" w:themeColor="text1"/>
              </w:rPr>
              <w:t xml:space="preserve">, </w:t>
            </w:r>
            <w:r w:rsidR="009C28CB" w:rsidRPr="00176FEF">
              <w:rPr>
                <w:color w:val="000000" w:themeColor="text1"/>
              </w:rPr>
              <w:fldChar w:fldCharType="begin"/>
            </w:r>
            <w:r w:rsidR="009C28CB" w:rsidRPr="00176FEF">
              <w:rPr>
                <w:color w:val="000000" w:themeColor="text1"/>
              </w:rPr>
              <w:instrText xml:space="preserve"> MERGEFIELD DSI_ADD3 </w:instrText>
            </w:r>
            <w:r w:rsidR="009C28CB" w:rsidRPr="00176FEF">
              <w:rPr>
                <w:color w:val="000000" w:themeColor="text1"/>
              </w:rPr>
              <w:fldChar w:fldCharType="separate"/>
            </w:r>
            <w:r w:rsidR="00176FEF" w:rsidRPr="00176FEF">
              <w:rPr>
                <w:noProof/>
                <w:color w:val="000000" w:themeColor="text1"/>
              </w:rPr>
              <w:t>Llanfachraeth</w:t>
            </w:r>
            <w:r w:rsidR="009C28CB" w:rsidRPr="00176FEF">
              <w:rPr>
                <w:color w:val="000000" w:themeColor="text1"/>
              </w:rPr>
              <w:fldChar w:fldCharType="end"/>
            </w:r>
            <w:r w:rsidR="009C28CB" w:rsidRPr="00176FEF">
              <w:rPr>
                <w:color w:val="000000" w:themeColor="text1"/>
              </w:rPr>
              <w:t xml:space="preserve">, </w:t>
            </w:r>
            <w:r w:rsidR="009C28CB" w:rsidRPr="00176FEF">
              <w:rPr>
                <w:color w:val="000000" w:themeColor="text1"/>
              </w:rPr>
              <w:fldChar w:fldCharType="begin"/>
            </w:r>
            <w:r w:rsidR="009C28CB" w:rsidRPr="00176FEF">
              <w:rPr>
                <w:color w:val="000000" w:themeColor="text1"/>
              </w:rPr>
              <w:instrText xml:space="preserve"> MERGEFIELD DSI_ADD4 </w:instrText>
            </w:r>
            <w:r w:rsidR="009C28CB" w:rsidRPr="00176FEF">
              <w:rPr>
                <w:color w:val="000000" w:themeColor="text1"/>
              </w:rPr>
              <w:fldChar w:fldCharType="separate"/>
            </w:r>
            <w:r w:rsidR="00176FEF" w:rsidRPr="00176FEF">
              <w:rPr>
                <w:noProof/>
                <w:color w:val="000000" w:themeColor="text1"/>
              </w:rPr>
              <w:t>Holyhead</w:t>
            </w:r>
            <w:r w:rsidR="009C28CB" w:rsidRPr="00176FEF">
              <w:rPr>
                <w:color w:val="000000" w:themeColor="text1"/>
              </w:rPr>
              <w:fldChar w:fldCharType="end"/>
            </w:r>
            <w:r w:rsidR="009C28CB" w:rsidRPr="00176FEF">
              <w:rPr>
                <w:color w:val="000000" w:themeColor="text1"/>
              </w:rPr>
              <w:t xml:space="preserve">, </w:t>
            </w:r>
            <w:r w:rsidR="009C28CB" w:rsidRPr="00176FEF">
              <w:rPr>
                <w:color w:val="000000" w:themeColor="text1"/>
              </w:rPr>
              <w:fldChar w:fldCharType="begin"/>
            </w:r>
            <w:r w:rsidR="009C28CB" w:rsidRPr="00176FEF">
              <w:rPr>
                <w:color w:val="000000" w:themeColor="text1"/>
              </w:rPr>
              <w:instrText xml:space="preserve"> MERGEFIELD DSI_POST_CODE </w:instrText>
            </w:r>
            <w:r w:rsidR="009C28CB" w:rsidRPr="00176FEF">
              <w:rPr>
                <w:color w:val="000000" w:themeColor="text1"/>
              </w:rPr>
              <w:fldChar w:fldCharType="separate"/>
            </w:r>
            <w:r w:rsidR="00176FEF" w:rsidRPr="00176FEF">
              <w:rPr>
                <w:noProof/>
                <w:color w:val="000000" w:themeColor="text1"/>
              </w:rPr>
              <w:t>LL65 3HQ</w:t>
            </w:r>
            <w:r w:rsidR="009C28CB" w:rsidRPr="00176FEF">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176FEF"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441D72D4"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5B8D73A1"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w:t>
            </w:r>
            <w:r w:rsidR="00061850">
              <w:rPr>
                <w:rStyle w:val="Red"/>
                <w:b/>
                <w:color w:val="000000" w:themeColor="text1"/>
                <w:sz w:val="18"/>
                <w:szCs w:val="18"/>
              </w:rPr>
              <w:t>7 days</w:t>
            </w:r>
            <w:r w:rsidRPr="00362820">
              <w:rPr>
                <w:rStyle w:val="Red"/>
                <w:b/>
                <w:color w:val="000000" w:themeColor="text1"/>
                <w:sz w:val="18"/>
                <w:szCs w:val="18"/>
              </w:rPr>
              <w:t xml:space="preserve">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05FC211" w:rsidR="00821962" w:rsidRPr="00176FEF" w:rsidRDefault="00821962" w:rsidP="00176FEF">
            <w:pPr>
              <w:pStyle w:val="TableText"/>
              <w:rPr>
                <w:rStyle w:val="PinkBold"/>
                <w:b w:val="0"/>
                <w:color w:val="000000" w:themeColor="text1"/>
                <w:sz w:val="18"/>
                <w:szCs w:val="18"/>
              </w:rPr>
            </w:pPr>
            <w:r w:rsidRPr="00176FEF">
              <w:rPr>
                <w:b/>
                <w:color w:val="000000" w:themeColor="text1"/>
                <w:sz w:val="18"/>
                <w:szCs w:val="18"/>
              </w:rPr>
              <w:lastRenderedPageBreak/>
              <w:t xml:space="preserve">(b) Notification requirements for the breach of a limit specified in schedule 3 table S3.1 </w:t>
            </w:r>
            <w:r w:rsidRPr="00176FEF">
              <w:rPr>
                <w:rStyle w:val="Red"/>
                <w:b/>
                <w:color w:val="000000" w:themeColor="text1"/>
                <w:sz w:val="18"/>
                <w:szCs w:val="18"/>
              </w:rPr>
              <w:t>(including individual exceedances of limits which are covered by condition 3.1.2)</w:t>
            </w:r>
            <w:r w:rsidR="003D55AA" w:rsidRPr="00176FEF">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76FEF" w:rsidRDefault="00821962" w:rsidP="00821962">
            <w:pPr>
              <w:pStyle w:val="TableText"/>
              <w:rPr>
                <w:rStyle w:val="Red"/>
                <w:b/>
                <w:color w:val="000000" w:themeColor="text1"/>
                <w:sz w:val="18"/>
                <w:szCs w:val="18"/>
              </w:rPr>
            </w:pPr>
            <w:r w:rsidRPr="00176FEF">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70472BA6" w:rsidR="00821962" w:rsidRPr="00176FEF" w:rsidRDefault="00821962" w:rsidP="00294A29">
            <w:pPr>
              <w:pStyle w:val="TableText"/>
              <w:rPr>
                <w:color w:val="000000" w:themeColor="text1"/>
                <w:sz w:val="18"/>
                <w:szCs w:val="18"/>
              </w:rPr>
            </w:pPr>
            <w:r w:rsidRPr="00176FEF">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6E1FA526" w:rsidR="00821962" w:rsidRPr="00176FEF" w:rsidRDefault="00821962" w:rsidP="00176FEF">
            <w:pPr>
              <w:pStyle w:val="TableText"/>
              <w:rPr>
                <w:rStyle w:val="Pink"/>
                <w:color w:val="000000" w:themeColor="text1"/>
                <w:sz w:val="18"/>
                <w:szCs w:val="18"/>
              </w:rPr>
            </w:pPr>
            <w:r w:rsidRPr="00176FEF">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76FEF"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670A270B" w:rsidR="00821962" w:rsidRDefault="00176FEF" w:rsidP="00176FEF">
      <w:pPr>
        <w:pStyle w:val="Heading1"/>
        <w:spacing w:before="0" w:after="400"/>
        <w:ind w:left="567"/>
        <w:rPr>
          <w:sz w:val="36"/>
        </w:rPr>
      </w:pPr>
      <w:r>
        <w:rPr>
          <w:noProof/>
        </w:rPr>
        <w:lastRenderedPageBreak/>
        <w:drawing>
          <wp:anchor distT="0" distB="0" distL="114300" distR="114300" simplePos="0" relativeHeight="251659264" behindDoc="1" locked="0" layoutInCell="1" allowOverlap="1" wp14:anchorId="55B3527A" wp14:editId="2F57CD79">
            <wp:simplePos x="0" y="0"/>
            <wp:positionH relativeFrom="column">
              <wp:posOffset>295910</wp:posOffset>
            </wp:positionH>
            <wp:positionV relativeFrom="paragraph">
              <wp:posOffset>539750</wp:posOffset>
            </wp:positionV>
            <wp:extent cx="5897880" cy="4452620"/>
            <wp:effectExtent l="0" t="0" r="7620" b="5080"/>
            <wp:wrapTight wrapText="bothSides">
              <wp:wrapPolygon edited="0">
                <wp:start x="0" y="0"/>
                <wp:lineTo x="0" y="21532"/>
                <wp:lineTo x="21558" y="21532"/>
                <wp:lineTo x="215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97880" cy="4452620"/>
                    </a:xfrm>
                    <a:prstGeom prst="rect">
                      <a:avLst/>
                    </a:prstGeom>
                    <a:noFill/>
                  </pic:spPr>
                </pic:pic>
              </a:graphicData>
            </a:graphic>
            <wp14:sizeRelH relativeFrom="page">
              <wp14:pctWidth>0</wp14:pctWidth>
            </wp14:sizeRelH>
            <wp14:sizeRelV relativeFrom="page">
              <wp14:pctHeight>0</wp14:pctHeight>
            </wp14:sizeRelV>
          </wp:anchor>
        </w:drawing>
      </w:r>
      <w:r w:rsidR="00821962" w:rsidRPr="00796C48">
        <w:rPr>
          <w:sz w:val="36"/>
        </w:rPr>
        <w:t>Schedule 7 – Site plan</w:t>
      </w:r>
    </w:p>
    <w:p w14:paraId="3ED68694" w14:textId="1707C67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0BDD6230" w:rsidR="00821962" w:rsidRDefault="00821962" w:rsidP="00821962">
      <w:pPr>
        <w:ind w:left="567"/>
      </w:pPr>
    </w:p>
    <w:p w14:paraId="5D80D33E" w14:textId="57E0D2F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9E46EFA"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176FEF" w:rsidRPr="00176FEF">
      <w:t xml:space="preserve"> </w:t>
    </w:r>
    <w:r w:rsidR="00176FEF" w:rsidRPr="00176FEF">
      <w:rPr>
        <w:rFonts w:ascii="Arial" w:hAnsi="Arial"/>
        <w:sz w:val="18"/>
        <w:szCs w:val="18"/>
      </w:rPr>
      <w:t>PAN-025807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568CEE1" w:rsidR="002B5D5F" w:rsidRPr="000B393C" w:rsidRDefault="00176FEF" w:rsidP="00FB1541">
    <w:pPr>
      <w:pStyle w:val="Footer"/>
      <w:rPr>
        <w:sz w:val="18"/>
        <w:szCs w:val="18"/>
      </w:rPr>
    </w:pPr>
    <w:r w:rsidRPr="00176FEF">
      <w:rPr>
        <w:rFonts w:ascii="Arial" w:hAnsi="Arial" w:cs="Arial"/>
        <w:sz w:val="18"/>
        <w:szCs w:val="18"/>
      </w:rPr>
      <w:t>CG0111901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96253">
      <w:rPr>
        <w:rFonts w:ascii="Arial" w:hAnsi="Arial" w:cs="Arial"/>
        <w:noProof/>
        <w:sz w:val="18"/>
        <w:szCs w:val="18"/>
      </w:rPr>
      <w:t>15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1850"/>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76FEF"/>
    <w:rsid w:val="0018468B"/>
    <w:rsid w:val="00185400"/>
    <w:rsid w:val="001855D4"/>
    <w:rsid w:val="001A6C95"/>
    <w:rsid w:val="001B25E6"/>
    <w:rsid w:val="001B6005"/>
    <w:rsid w:val="001C4703"/>
    <w:rsid w:val="001C4DE1"/>
    <w:rsid w:val="001C529E"/>
    <w:rsid w:val="001C6254"/>
    <w:rsid w:val="001D3E8F"/>
    <w:rsid w:val="001D785E"/>
    <w:rsid w:val="001E2107"/>
    <w:rsid w:val="001E2D29"/>
    <w:rsid w:val="001E3644"/>
    <w:rsid w:val="001E3E78"/>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D55AA"/>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872E5"/>
    <w:rsid w:val="00492EA8"/>
    <w:rsid w:val="00493E33"/>
    <w:rsid w:val="00496934"/>
    <w:rsid w:val="00496F69"/>
    <w:rsid w:val="004A28F1"/>
    <w:rsid w:val="004A3186"/>
    <w:rsid w:val="004A4BC6"/>
    <w:rsid w:val="004A5FBC"/>
    <w:rsid w:val="004B2037"/>
    <w:rsid w:val="004B38A4"/>
    <w:rsid w:val="004B492A"/>
    <w:rsid w:val="004B558E"/>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870"/>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96253"/>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C73B8"/>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5CAE"/>
    <w:rsid w:val="00EB25CD"/>
    <w:rsid w:val="00EB5B59"/>
    <w:rsid w:val="00EB5D06"/>
    <w:rsid w:val="00EB7FCE"/>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2426"/>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8939CE44-A3EB-4E88-9172-11993D4E6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REGU-369-2756057</_dlc_DocId>
    <_dlc_DocIdUrl xmlns="9be56660-2c31-41ef-bc00-23e72f632f2a">
      <Url>https://cyfoethnaturiolcymru.sharepoint.com/teams/Regulatory/Permitting/_layouts/15/DocIdRedir.aspx?ID=REGU-369-2756057</Url>
      <Description>REGU-369-2756057</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Llanfachraeth Wastewater Treatment Works</Site_x0020_Name>
    <Internal_x002f_External xmlns="859f7ad6-93f6-4205-b62b-a17f28acbbac">Outgoing document</Internal_x002f_External>
    <Post_x0020_code xmlns="859f7ad6-93f6-4205-b62b-a17f28acbbac">LL65 3HQ</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2024-07-31T23:00:00+00:00</Document_x0020_Date>
    <Facility_x0020_Address xmlns="859f7ad6-93f6-4205-b62b-a17f28acbbac">Track off A5025, Llanfachraeth, Holyhead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26A4F051-EA83-4317-AA35-88BB9027C6DE}">
  <ds:schemaRefs>
    <ds:schemaRef ds:uri="cd6faf52-b12f-444c-a3fc-1f0e7a71d996"/>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9be56660-2c31-41ef-bc00-23e72f632f2a"/>
    <ds:schemaRef ds:uri="http://purl.org/dc/elements/1.1/"/>
    <ds:schemaRef ds:uri="859f7ad6-93f6-4205-b62b-a17f28acbbac"/>
    <ds:schemaRef ds:uri="http://www.w3.org/XML/1998/namespace"/>
    <ds:schemaRef ds:uri="http://purl.org/dc/dcmitype/"/>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717449C8-D0E2-4A9C-8263-E6B7DCBB63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4161</Words>
  <Characters>23178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(01/08/2024)</dc:title>
  <dc:subject/>
  <dc:creator>Dulson, Emma</dc:creator>
  <cp:keywords>233 08 SD69, 233-08-SD69, 23308SD69</cp:keywords>
  <dc:description>233_08_SD69, version 3_x000d_
Issue date: 06/001/2011</dc:description>
  <cp:lastModifiedBy>emma.dulson</cp:lastModifiedBy>
  <cp:revision>5</cp:revision>
  <dcterms:created xsi:type="dcterms:W3CDTF">2024-07-08T11:25:00Z</dcterms:created>
  <dcterms:modified xsi:type="dcterms:W3CDTF">2024-08-01T08:55:00Z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f6b16e92-b7ad-4ed6-bf9d-79927a4fd7b8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