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5065588A" w:rsidR="005B73A2" w:rsidRPr="005A6949" w:rsidRDefault="00717300" w:rsidP="0082402C">
      <w:pPr>
        <w:pStyle w:val="coverLicenceHolder"/>
        <w:pBdr>
          <w:top w:val="single" w:sz="4" w:space="25" w:color="auto"/>
        </w:pBdr>
        <w:ind w:left="3261"/>
        <w:rPr>
          <w:color w:val="000000" w:themeColor="text1"/>
          <w:sz w:val="22"/>
          <w:szCs w:val="22"/>
        </w:rPr>
      </w:pPr>
      <w:r w:rsidRPr="005A6949">
        <w:rPr>
          <w:color w:val="000000" w:themeColor="text1"/>
          <w:sz w:val="22"/>
          <w:szCs w:val="22"/>
        </w:rPr>
        <w:fldChar w:fldCharType="begin"/>
      </w:r>
      <w:r w:rsidRPr="005A6949">
        <w:rPr>
          <w:color w:val="000000" w:themeColor="text1"/>
          <w:sz w:val="22"/>
          <w:szCs w:val="22"/>
        </w:rPr>
        <w:instrText xml:space="preserve"> MERGEFIELD Site_Name </w:instrText>
      </w:r>
      <w:r w:rsidRPr="005A6949">
        <w:rPr>
          <w:color w:val="000000" w:themeColor="text1"/>
          <w:sz w:val="22"/>
          <w:szCs w:val="22"/>
        </w:rPr>
        <w:fldChar w:fldCharType="separate"/>
      </w:r>
      <w:r w:rsidR="005A6949" w:rsidRPr="005A6949">
        <w:rPr>
          <w:noProof/>
          <w:color w:val="000000" w:themeColor="text1"/>
          <w:sz w:val="22"/>
          <w:szCs w:val="22"/>
        </w:rPr>
        <w:t>Llanegryn Wastewater Treatment Works</w:t>
      </w:r>
      <w:r w:rsidRPr="005A6949">
        <w:rPr>
          <w:color w:val="000000" w:themeColor="text1"/>
          <w:sz w:val="22"/>
          <w:szCs w:val="22"/>
        </w:rPr>
        <w:fldChar w:fldCharType="end"/>
      </w:r>
      <w:r w:rsidR="005B73A2" w:rsidRPr="005A6949">
        <w:rPr>
          <w:color w:val="000000" w:themeColor="text1"/>
          <w:sz w:val="22"/>
          <w:szCs w:val="22"/>
        </w:rPr>
        <w:t xml:space="preserve"> </w:t>
      </w:r>
    </w:p>
    <w:p w14:paraId="718782F6" w14:textId="54B7323C" w:rsidR="00717300" w:rsidRPr="005A6949" w:rsidRDefault="00717300" w:rsidP="0082402C">
      <w:pPr>
        <w:pStyle w:val="coverLicenceHolder"/>
        <w:pBdr>
          <w:top w:val="single" w:sz="4" w:space="25" w:color="auto"/>
        </w:pBdr>
        <w:ind w:left="3261"/>
        <w:rPr>
          <w:color w:val="000000" w:themeColor="text1"/>
          <w:sz w:val="22"/>
          <w:szCs w:val="22"/>
        </w:rPr>
      </w:pPr>
      <w:r w:rsidRPr="005A6949">
        <w:rPr>
          <w:color w:val="000000" w:themeColor="text1"/>
          <w:sz w:val="22"/>
          <w:szCs w:val="22"/>
        </w:rPr>
        <w:fldChar w:fldCharType="begin"/>
      </w:r>
      <w:r w:rsidRPr="005A6949">
        <w:rPr>
          <w:color w:val="000000" w:themeColor="text1"/>
          <w:sz w:val="22"/>
          <w:szCs w:val="22"/>
        </w:rPr>
        <w:instrText xml:space="preserve"> MERGEFIELD DSI_ADD2 </w:instrText>
      </w:r>
      <w:r w:rsidRPr="005A6949">
        <w:rPr>
          <w:color w:val="000000" w:themeColor="text1"/>
          <w:sz w:val="22"/>
          <w:szCs w:val="22"/>
        </w:rPr>
        <w:fldChar w:fldCharType="separate"/>
      </w:r>
      <w:r w:rsidR="005A6949" w:rsidRPr="005A6949">
        <w:rPr>
          <w:noProof/>
          <w:color w:val="000000" w:themeColor="text1"/>
          <w:sz w:val="22"/>
          <w:szCs w:val="22"/>
        </w:rPr>
        <w:t>Adjacent to Caravan Park</w:t>
      </w:r>
      <w:r w:rsidRPr="005A6949">
        <w:rPr>
          <w:color w:val="000000" w:themeColor="text1"/>
          <w:sz w:val="22"/>
          <w:szCs w:val="22"/>
        </w:rPr>
        <w:fldChar w:fldCharType="end"/>
      </w:r>
    </w:p>
    <w:p w14:paraId="76B81458" w14:textId="39DF6B0B" w:rsidR="00717300" w:rsidRPr="005A6949" w:rsidRDefault="00717300" w:rsidP="0082402C">
      <w:pPr>
        <w:pStyle w:val="coverLicenceHolder"/>
        <w:pBdr>
          <w:top w:val="single" w:sz="4" w:space="25" w:color="auto"/>
        </w:pBdr>
        <w:ind w:left="3261"/>
        <w:rPr>
          <w:color w:val="000000" w:themeColor="text1"/>
          <w:sz w:val="22"/>
          <w:szCs w:val="22"/>
        </w:rPr>
      </w:pPr>
      <w:r w:rsidRPr="005A6949">
        <w:rPr>
          <w:color w:val="000000" w:themeColor="text1"/>
          <w:sz w:val="22"/>
          <w:szCs w:val="22"/>
        </w:rPr>
        <w:fldChar w:fldCharType="begin"/>
      </w:r>
      <w:r w:rsidRPr="005A6949">
        <w:rPr>
          <w:color w:val="000000" w:themeColor="text1"/>
          <w:sz w:val="22"/>
          <w:szCs w:val="22"/>
        </w:rPr>
        <w:instrText xml:space="preserve"> MERGEFIELD DSI_ADD3 </w:instrText>
      </w:r>
      <w:r w:rsidRPr="005A6949">
        <w:rPr>
          <w:color w:val="000000" w:themeColor="text1"/>
          <w:sz w:val="22"/>
          <w:szCs w:val="22"/>
        </w:rPr>
        <w:fldChar w:fldCharType="separate"/>
      </w:r>
      <w:r w:rsidR="005A6949" w:rsidRPr="005A6949">
        <w:rPr>
          <w:noProof/>
          <w:color w:val="000000" w:themeColor="text1"/>
          <w:sz w:val="22"/>
          <w:szCs w:val="22"/>
        </w:rPr>
        <w:t>Llanegryn</w:t>
      </w:r>
      <w:r w:rsidRPr="005A6949">
        <w:rPr>
          <w:color w:val="000000" w:themeColor="text1"/>
          <w:sz w:val="22"/>
          <w:szCs w:val="22"/>
        </w:rPr>
        <w:fldChar w:fldCharType="end"/>
      </w:r>
    </w:p>
    <w:p w14:paraId="0EF17346" w14:textId="08E3DF65" w:rsidR="00717300" w:rsidRPr="005A6949" w:rsidRDefault="00717300" w:rsidP="0082402C">
      <w:pPr>
        <w:pStyle w:val="coverLicenceHolder"/>
        <w:pBdr>
          <w:top w:val="single" w:sz="4" w:space="25" w:color="auto"/>
        </w:pBdr>
        <w:ind w:left="3261"/>
        <w:rPr>
          <w:color w:val="000000" w:themeColor="text1"/>
          <w:sz w:val="22"/>
          <w:szCs w:val="22"/>
        </w:rPr>
      </w:pPr>
      <w:r w:rsidRPr="005A6949">
        <w:rPr>
          <w:color w:val="000000" w:themeColor="text1"/>
          <w:sz w:val="22"/>
          <w:szCs w:val="22"/>
        </w:rPr>
        <w:fldChar w:fldCharType="begin"/>
      </w:r>
      <w:r w:rsidRPr="005A6949">
        <w:rPr>
          <w:color w:val="000000" w:themeColor="text1"/>
          <w:sz w:val="22"/>
          <w:szCs w:val="22"/>
        </w:rPr>
        <w:instrText xml:space="preserve"> MERGEFIELD DSI_ADD4 </w:instrText>
      </w:r>
      <w:r w:rsidRPr="005A6949">
        <w:rPr>
          <w:color w:val="000000" w:themeColor="text1"/>
          <w:sz w:val="22"/>
          <w:szCs w:val="22"/>
        </w:rPr>
        <w:fldChar w:fldCharType="separate"/>
      </w:r>
      <w:r w:rsidR="005A6949" w:rsidRPr="005A6949">
        <w:rPr>
          <w:noProof/>
          <w:color w:val="000000" w:themeColor="text1"/>
          <w:sz w:val="22"/>
          <w:szCs w:val="22"/>
        </w:rPr>
        <w:t>Tywyn</w:t>
      </w:r>
      <w:r w:rsidRPr="005A6949">
        <w:rPr>
          <w:color w:val="000000" w:themeColor="text1"/>
          <w:sz w:val="22"/>
          <w:szCs w:val="22"/>
        </w:rPr>
        <w:fldChar w:fldCharType="end"/>
      </w:r>
    </w:p>
    <w:p w14:paraId="5FE00F48" w14:textId="6FEA8D7F" w:rsidR="005B73A2" w:rsidRPr="005A6949" w:rsidRDefault="00717300" w:rsidP="0082402C">
      <w:pPr>
        <w:pStyle w:val="coverLicenceHolder"/>
        <w:pBdr>
          <w:top w:val="single" w:sz="4" w:space="25" w:color="auto"/>
        </w:pBdr>
        <w:ind w:left="3261"/>
        <w:rPr>
          <w:color w:val="000000" w:themeColor="text1"/>
          <w:sz w:val="22"/>
          <w:szCs w:val="22"/>
        </w:rPr>
      </w:pPr>
      <w:r w:rsidRPr="005A6949">
        <w:rPr>
          <w:color w:val="000000" w:themeColor="text1"/>
          <w:sz w:val="22"/>
          <w:szCs w:val="22"/>
        </w:rPr>
        <w:fldChar w:fldCharType="begin"/>
      </w:r>
      <w:r w:rsidRPr="005A6949">
        <w:rPr>
          <w:color w:val="000000" w:themeColor="text1"/>
          <w:sz w:val="22"/>
          <w:szCs w:val="22"/>
        </w:rPr>
        <w:instrText xml:space="preserve"> MERGEFIELD DSI_POST_CODE </w:instrText>
      </w:r>
      <w:r w:rsidRPr="005A6949">
        <w:rPr>
          <w:color w:val="000000" w:themeColor="text1"/>
          <w:sz w:val="22"/>
          <w:szCs w:val="22"/>
        </w:rPr>
        <w:fldChar w:fldCharType="separate"/>
      </w:r>
      <w:r w:rsidR="005A6949" w:rsidRPr="005A6949">
        <w:rPr>
          <w:noProof/>
          <w:color w:val="000000" w:themeColor="text1"/>
          <w:sz w:val="22"/>
          <w:szCs w:val="22"/>
        </w:rPr>
        <w:t>LL36 9UA</w:t>
      </w:r>
      <w:r w:rsidRPr="005A6949">
        <w:rPr>
          <w:color w:val="000000" w:themeColor="text1"/>
          <w:sz w:val="22"/>
          <w:szCs w:val="22"/>
        </w:rPr>
        <w:fldChar w:fldCharType="end"/>
      </w:r>
    </w:p>
    <w:p w14:paraId="31B7289B" w14:textId="77777777" w:rsidR="005B73A2" w:rsidRPr="005A694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A6949"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5A694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A6949">
        <w:rPr>
          <w:rFonts w:cs="Arial"/>
          <w:color w:val="000000" w:themeColor="text1"/>
          <w:sz w:val="22"/>
          <w:szCs w:val="22"/>
        </w:rPr>
        <w:t>Variation</w:t>
      </w:r>
      <w:r w:rsidR="003F2D1E" w:rsidRPr="005A6949">
        <w:rPr>
          <w:rFonts w:cs="Arial"/>
          <w:color w:val="000000" w:themeColor="text1"/>
          <w:sz w:val="22"/>
          <w:szCs w:val="22"/>
        </w:rPr>
        <w:t xml:space="preserve"> </w:t>
      </w:r>
      <w:r w:rsidRPr="005A6949">
        <w:rPr>
          <w:rFonts w:cs="Arial"/>
          <w:color w:val="000000" w:themeColor="text1"/>
          <w:sz w:val="22"/>
          <w:szCs w:val="22"/>
        </w:rPr>
        <w:t>number</w:t>
      </w:r>
    </w:p>
    <w:p w14:paraId="47F2863B" w14:textId="7D0AB5D5" w:rsidR="003370AB" w:rsidRPr="005A694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A6949">
        <w:rPr>
          <w:rFonts w:cs="Arial"/>
          <w:color w:val="000000" w:themeColor="text1"/>
          <w:sz w:val="22"/>
          <w:szCs w:val="22"/>
        </w:rPr>
        <w:fldChar w:fldCharType="begin"/>
      </w:r>
      <w:r w:rsidRPr="005A6949">
        <w:rPr>
          <w:rFonts w:cs="Arial"/>
          <w:color w:val="000000" w:themeColor="text1"/>
          <w:sz w:val="22"/>
          <w:szCs w:val="22"/>
        </w:rPr>
        <w:instrText xml:space="preserve"> MERGEFIELD PAN </w:instrText>
      </w:r>
      <w:r w:rsidRPr="005A6949">
        <w:rPr>
          <w:rFonts w:cs="Arial"/>
          <w:color w:val="000000" w:themeColor="text1"/>
          <w:sz w:val="22"/>
          <w:szCs w:val="22"/>
        </w:rPr>
        <w:fldChar w:fldCharType="separate"/>
      </w:r>
      <w:r w:rsidR="005A6949" w:rsidRPr="005A6949">
        <w:rPr>
          <w:rFonts w:cs="Arial"/>
          <w:noProof/>
          <w:color w:val="000000" w:themeColor="text1"/>
          <w:sz w:val="22"/>
          <w:szCs w:val="22"/>
        </w:rPr>
        <w:t>PAN-025806</w:t>
      </w:r>
      <w:r w:rsidRPr="005A6949">
        <w:rPr>
          <w:rFonts w:cs="Arial"/>
          <w:color w:val="000000" w:themeColor="text1"/>
          <w:sz w:val="22"/>
          <w:szCs w:val="22"/>
        </w:rPr>
        <w:fldChar w:fldCharType="end"/>
      </w:r>
    </w:p>
    <w:p w14:paraId="3E146199" w14:textId="77777777" w:rsidR="00E84C8B" w:rsidRPr="005A6949" w:rsidRDefault="004F05BF" w:rsidP="0082402C">
      <w:pPr>
        <w:pStyle w:val="coverAuthNos"/>
        <w:spacing w:before="480"/>
        <w:ind w:left="3261"/>
        <w:rPr>
          <w:rFonts w:cs="Arial"/>
          <w:color w:val="000000" w:themeColor="text1"/>
          <w:sz w:val="22"/>
          <w:szCs w:val="22"/>
          <w:lang w:val="de-DE"/>
        </w:rPr>
      </w:pPr>
      <w:r w:rsidRPr="005A6949">
        <w:rPr>
          <w:rFonts w:cs="Arial"/>
          <w:color w:val="000000" w:themeColor="text1"/>
          <w:sz w:val="22"/>
          <w:szCs w:val="22"/>
          <w:lang w:val="de-DE"/>
        </w:rPr>
        <w:t>P</w:t>
      </w:r>
      <w:r w:rsidR="00E84C8B" w:rsidRPr="005A6949">
        <w:rPr>
          <w:rFonts w:cs="Arial"/>
          <w:color w:val="000000" w:themeColor="text1"/>
          <w:sz w:val="22"/>
          <w:szCs w:val="22"/>
          <w:lang w:val="de-DE"/>
        </w:rPr>
        <w:t>ermit number</w:t>
      </w:r>
    </w:p>
    <w:p w14:paraId="2EF0EE18" w14:textId="3825F3BE" w:rsidR="00E84C8B" w:rsidRPr="005A6949" w:rsidRDefault="006C214E" w:rsidP="0082402C">
      <w:pPr>
        <w:pStyle w:val="coverAuthNos"/>
        <w:ind w:left="3261"/>
        <w:rPr>
          <w:rFonts w:cs="Arial"/>
          <w:color w:val="000000" w:themeColor="text1"/>
          <w:sz w:val="22"/>
          <w:szCs w:val="22"/>
          <w:lang w:val="de-DE"/>
        </w:rPr>
      </w:pPr>
      <w:r w:rsidRPr="005A6949">
        <w:rPr>
          <w:rFonts w:cs="Arial"/>
          <w:color w:val="000000" w:themeColor="text1"/>
          <w:sz w:val="22"/>
          <w:szCs w:val="22"/>
          <w:lang w:val="de-DE"/>
        </w:rPr>
        <w:fldChar w:fldCharType="begin"/>
      </w:r>
      <w:r w:rsidRPr="005A6949">
        <w:rPr>
          <w:rFonts w:cs="Arial"/>
          <w:color w:val="000000" w:themeColor="text1"/>
          <w:sz w:val="22"/>
          <w:szCs w:val="22"/>
          <w:lang w:val="de-DE"/>
        </w:rPr>
        <w:instrText xml:space="preserve"> MERGEFIELD "FE_Permit_Number" </w:instrText>
      </w:r>
      <w:r w:rsidRPr="005A6949">
        <w:rPr>
          <w:rFonts w:cs="Arial"/>
          <w:color w:val="000000" w:themeColor="text1"/>
          <w:sz w:val="22"/>
          <w:szCs w:val="22"/>
          <w:lang w:val="de-DE"/>
        </w:rPr>
        <w:fldChar w:fldCharType="separate"/>
      </w:r>
      <w:r w:rsidR="005A6949" w:rsidRPr="005A6949">
        <w:rPr>
          <w:rFonts w:cs="Arial"/>
          <w:noProof/>
          <w:color w:val="000000" w:themeColor="text1"/>
          <w:sz w:val="22"/>
          <w:szCs w:val="22"/>
          <w:lang w:val="de-DE"/>
        </w:rPr>
        <w:t>CG0114301</w:t>
      </w:r>
      <w:r w:rsidRPr="005A6949">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BEEF8EC" w:rsidR="00AC41E4" w:rsidRPr="005A6949"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5A6949">
        <w:rPr>
          <w:b/>
          <w:color w:val="000000" w:themeColor="text1"/>
          <w:sz w:val="36"/>
          <w:szCs w:val="36"/>
        </w:rPr>
        <w:lastRenderedPageBreak/>
        <w:fldChar w:fldCharType="begin"/>
      </w:r>
      <w:r w:rsidR="00717300" w:rsidRPr="005A6949">
        <w:rPr>
          <w:b/>
          <w:color w:val="000000" w:themeColor="text1"/>
          <w:sz w:val="36"/>
          <w:szCs w:val="36"/>
        </w:rPr>
        <w:instrText xml:space="preserve"> MERGEFIELD Site_Name </w:instrText>
      </w:r>
      <w:r w:rsidR="00717300" w:rsidRPr="005A6949">
        <w:rPr>
          <w:b/>
          <w:color w:val="000000" w:themeColor="text1"/>
          <w:sz w:val="36"/>
          <w:szCs w:val="36"/>
        </w:rPr>
        <w:fldChar w:fldCharType="separate"/>
      </w:r>
      <w:r w:rsidR="005A6949" w:rsidRPr="005A6949">
        <w:rPr>
          <w:b/>
          <w:noProof/>
          <w:color w:val="000000" w:themeColor="text1"/>
          <w:sz w:val="36"/>
          <w:szCs w:val="36"/>
        </w:rPr>
        <w:t>Llanegryn Wastewater Treatment Works</w:t>
      </w:r>
      <w:r w:rsidR="00717300" w:rsidRPr="005A6949">
        <w:rPr>
          <w:b/>
          <w:color w:val="000000" w:themeColor="text1"/>
          <w:sz w:val="36"/>
          <w:szCs w:val="36"/>
        </w:rPr>
        <w:fldChar w:fldCharType="end"/>
      </w:r>
    </w:p>
    <w:p w14:paraId="2E34D8F8" w14:textId="3429EB69" w:rsidR="003370AB" w:rsidRPr="005A6949" w:rsidRDefault="00AF08C3" w:rsidP="00DD732B">
      <w:pPr>
        <w:pStyle w:val="Heading1nonum"/>
        <w:spacing w:before="80" w:after="0" w:line="240" w:lineRule="auto"/>
        <w:ind w:left="-284"/>
        <w:jc w:val="center"/>
        <w:rPr>
          <w:color w:val="000000" w:themeColor="text1"/>
          <w:szCs w:val="36"/>
        </w:rPr>
      </w:pPr>
      <w:r w:rsidRPr="005A6949">
        <w:rPr>
          <w:color w:val="000000" w:themeColor="text1"/>
          <w:szCs w:val="36"/>
        </w:rPr>
        <w:t>P</w:t>
      </w:r>
      <w:r w:rsidR="003370AB" w:rsidRPr="005A6949">
        <w:rPr>
          <w:color w:val="000000" w:themeColor="text1"/>
          <w:szCs w:val="36"/>
        </w:rPr>
        <w:t xml:space="preserve">ermit </w:t>
      </w:r>
      <w:r w:rsidR="00BE5E02" w:rsidRPr="005A6949">
        <w:rPr>
          <w:color w:val="000000" w:themeColor="text1"/>
          <w:szCs w:val="36"/>
        </w:rPr>
        <w:t>n</w:t>
      </w:r>
      <w:r w:rsidR="003370AB" w:rsidRPr="005A6949">
        <w:rPr>
          <w:color w:val="000000" w:themeColor="text1"/>
          <w:szCs w:val="36"/>
        </w:rPr>
        <w:t xml:space="preserve">umber </w:t>
      </w:r>
      <w:r w:rsidR="00CC5CC5" w:rsidRPr="005A6949">
        <w:rPr>
          <w:color w:val="000000" w:themeColor="text1"/>
          <w:szCs w:val="36"/>
        </w:rPr>
        <w:fldChar w:fldCharType="begin"/>
      </w:r>
      <w:r w:rsidR="00CC5CC5" w:rsidRPr="005A6949">
        <w:rPr>
          <w:color w:val="000000" w:themeColor="text1"/>
          <w:szCs w:val="36"/>
        </w:rPr>
        <w:instrText xml:space="preserve"> MERGEFIELD FE_Permit_Number </w:instrText>
      </w:r>
      <w:r w:rsidR="00CC5CC5" w:rsidRPr="005A6949">
        <w:rPr>
          <w:color w:val="000000" w:themeColor="text1"/>
          <w:szCs w:val="36"/>
        </w:rPr>
        <w:fldChar w:fldCharType="separate"/>
      </w:r>
      <w:r w:rsidR="005A6949" w:rsidRPr="005A6949">
        <w:rPr>
          <w:noProof/>
          <w:color w:val="000000" w:themeColor="text1"/>
          <w:szCs w:val="36"/>
        </w:rPr>
        <w:t>CG0114301</w:t>
      </w:r>
      <w:r w:rsidR="00CC5CC5" w:rsidRPr="005A6949">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13672222" w14:textId="77777777" w:rsidR="004B558E"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 This permit requires the operator to install MCERTS flow monitoring.</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35A8168A" w:rsidR="00CC0A8F" w:rsidRPr="005A6949" w:rsidRDefault="00CC0A8F" w:rsidP="00CC0A8F">
            <w:pPr>
              <w:pStyle w:val="Tablebody"/>
              <w:spacing w:before="40" w:after="40" w:line="270" w:lineRule="exact"/>
              <w:rPr>
                <w:rFonts w:ascii="Arial" w:hAnsi="Arial" w:cs="Arial"/>
                <w:color w:val="000000" w:themeColor="text1"/>
                <w:sz w:val="22"/>
                <w:szCs w:val="22"/>
              </w:rPr>
            </w:pPr>
            <w:r w:rsidRPr="005A6949">
              <w:rPr>
                <w:rFonts w:ascii="Arial" w:hAnsi="Arial" w:cs="Arial"/>
                <w:color w:val="000000" w:themeColor="text1"/>
                <w:sz w:val="22"/>
                <w:szCs w:val="22"/>
              </w:rPr>
              <w:t xml:space="preserve">Regulator-initiated variation </w:t>
            </w:r>
            <w:r w:rsidRPr="005A6949">
              <w:rPr>
                <w:rFonts w:ascii="Arial" w:hAnsi="Arial" w:cs="Arial"/>
                <w:color w:val="000000" w:themeColor="text1"/>
                <w:sz w:val="22"/>
                <w:szCs w:val="22"/>
              </w:rPr>
              <w:fldChar w:fldCharType="begin"/>
            </w:r>
            <w:r w:rsidRPr="005A6949">
              <w:rPr>
                <w:rFonts w:ascii="Arial" w:hAnsi="Arial" w:cs="Arial"/>
                <w:color w:val="000000" w:themeColor="text1"/>
                <w:sz w:val="22"/>
                <w:szCs w:val="22"/>
              </w:rPr>
              <w:instrText xml:space="preserve"> MERGEFIELD PAN </w:instrText>
            </w:r>
            <w:r w:rsidRPr="005A6949">
              <w:rPr>
                <w:rFonts w:ascii="Arial" w:hAnsi="Arial" w:cs="Arial"/>
                <w:color w:val="000000" w:themeColor="text1"/>
                <w:sz w:val="22"/>
                <w:szCs w:val="22"/>
              </w:rPr>
              <w:fldChar w:fldCharType="separate"/>
            </w:r>
            <w:r w:rsidR="005A6949" w:rsidRPr="005A6949">
              <w:rPr>
                <w:rFonts w:ascii="Arial" w:hAnsi="Arial" w:cs="Arial"/>
                <w:noProof/>
                <w:color w:val="000000" w:themeColor="text1"/>
                <w:sz w:val="22"/>
                <w:szCs w:val="22"/>
              </w:rPr>
              <w:t>PAN-025806</w:t>
            </w:r>
            <w:r w:rsidRPr="005A6949">
              <w:rPr>
                <w:rFonts w:ascii="Arial" w:hAnsi="Arial" w:cs="Arial"/>
                <w:color w:val="000000" w:themeColor="text1"/>
                <w:sz w:val="22"/>
                <w:szCs w:val="22"/>
              </w:rPr>
              <w:fldChar w:fldCharType="end"/>
            </w:r>
          </w:p>
        </w:tc>
        <w:tc>
          <w:tcPr>
            <w:tcW w:w="1701" w:type="dxa"/>
            <w:tcBorders>
              <w:left w:val="nil"/>
              <w:right w:val="nil"/>
            </w:tcBorders>
          </w:tcPr>
          <w:p w14:paraId="56AF8206" w14:textId="0CFB8DD9" w:rsidR="00CC0A8F" w:rsidRPr="005A6949" w:rsidRDefault="005A6949" w:rsidP="00CC0A8F">
            <w:pPr>
              <w:pStyle w:val="Tablebody"/>
              <w:spacing w:before="40" w:after="40" w:line="270" w:lineRule="exact"/>
              <w:rPr>
                <w:rFonts w:ascii="Arial" w:hAnsi="Arial" w:cs="Arial"/>
                <w:color w:val="000000" w:themeColor="text1"/>
                <w:sz w:val="22"/>
                <w:szCs w:val="22"/>
              </w:rPr>
            </w:pPr>
            <w:r w:rsidRPr="005A6949">
              <w:rPr>
                <w:rFonts w:ascii="Arial" w:hAnsi="Arial" w:cs="Arial"/>
                <w:color w:val="000000" w:themeColor="text1"/>
                <w:sz w:val="22"/>
                <w:szCs w:val="22"/>
              </w:rPr>
              <w:t>22/05/2024</w:t>
            </w:r>
          </w:p>
        </w:tc>
        <w:tc>
          <w:tcPr>
            <w:tcW w:w="3935" w:type="dxa"/>
            <w:tcBorders>
              <w:left w:val="nil"/>
              <w:right w:val="nil"/>
            </w:tcBorders>
          </w:tcPr>
          <w:p w14:paraId="261C0F00" w14:textId="4DBC4A72" w:rsidR="00E9787C" w:rsidRPr="00CE57D2" w:rsidRDefault="004B558E" w:rsidP="00E9787C">
            <w:pPr>
              <w:pStyle w:val="Tablebody"/>
              <w:spacing w:before="40" w:after="40" w:line="270" w:lineRule="exact"/>
              <w:rPr>
                <w:rFonts w:ascii="Arial" w:hAnsi="Arial" w:cs="Arial"/>
                <w:color w:val="auto"/>
                <w:sz w:val="22"/>
                <w:szCs w:val="22"/>
              </w:rPr>
            </w:pPr>
            <w:r w:rsidRPr="004B558E">
              <w:rPr>
                <w:rFonts w:ascii="Arial" w:hAnsi="Arial" w:cs="Arial"/>
                <w:color w:val="auto"/>
                <w:sz w:val="22"/>
                <w:szCs w:val="22"/>
              </w:rPr>
              <w:t>Variation of permit initiated under PR19 review programme to incorporate flow monitoring to be delivered under AMP7.</w:t>
            </w:r>
          </w:p>
        </w:tc>
      </w:tr>
      <w:tr w:rsidR="00A40593" w:rsidRPr="008016C5" w14:paraId="151D4571" w14:textId="77777777" w:rsidTr="00901BE9">
        <w:tc>
          <w:tcPr>
            <w:tcW w:w="2836" w:type="dxa"/>
            <w:tcBorders>
              <w:left w:val="nil"/>
              <w:right w:val="nil"/>
            </w:tcBorders>
          </w:tcPr>
          <w:p w14:paraId="29205D30" w14:textId="4EC5CB53"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d</w:t>
            </w:r>
            <w:r w:rsidRPr="005A6949">
              <w:rPr>
                <w:rFonts w:ascii="Arial" w:hAnsi="Arial" w:cs="Arial"/>
                <w:color w:val="000000" w:themeColor="text1"/>
                <w:sz w:val="22"/>
                <w:szCs w:val="22"/>
              </w:rPr>
              <w:t xml:space="preserve">etermined </w:t>
            </w:r>
            <w:r w:rsidR="00CC5CC5" w:rsidRPr="005A6949">
              <w:rPr>
                <w:rFonts w:ascii="Arial" w:hAnsi="Arial" w:cs="Arial"/>
                <w:color w:val="000000" w:themeColor="text1"/>
                <w:sz w:val="22"/>
                <w:szCs w:val="22"/>
              </w:rPr>
              <w:fldChar w:fldCharType="begin"/>
            </w:r>
            <w:r w:rsidR="00CC5CC5" w:rsidRPr="005A6949">
              <w:rPr>
                <w:rFonts w:ascii="Arial" w:hAnsi="Arial" w:cs="Arial"/>
                <w:color w:val="000000" w:themeColor="text1"/>
                <w:sz w:val="22"/>
                <w:szCs w:val="22"/>
              </w:rPr>
              <w:instrText xml:space="preserve"> MERGEFIELD FE_Permit_Number </w:instrText>
            </w:r>
            <w:r w:rsidR="00CC5CC5" w:rsidRPr="005A6949">
              <w:rPr>
                <w:rFonts w:ascii="Arial" w:hAnsi="Arial" w:cs="Arial"/>
                <w:color w:val="000000" w:themeColor="text1"/>
                <w:sz w:val="22"/>
                <w:szCs w:val="22"/>
              </w:rPr>
              <w:fldChar w:fldCharType="separate"/>
            </w:r>
            <w:r w:rsidR="005A6949" w:rsidRPr="005A6949">
              <w:rPr>
                <w:rFonts w:ascii="Arial" w:hAnsi="Arial" w:cs="Arial"/>
                <w:noProof/>
                <w:color w:val="000000" w:themeColor="text1"/>
                <w:sz w:val="22"/>
                <w:szCs w:val="22"/>
              </w:rPr>
              <w:t>CG0114301</w:t>
            </w:r>
            <w:r w:rsidR="00CC5CC5" w:rsidRPr="005A6949">
              <w:rPr>
                <w:rFonts w:ascii="Arial" w:hAnsi="Arial" w:cs="Arial"/>
                <w:color w:val="000000" w:themeColor="text1"/>
                <w:sz w:val="22"/>
                <w:szCs w:val="22"/>
              </w:rPr>
              <w:fldChar w:fldCharType="end"/>
            </w:r>
            <w:r w:rsidRPr="005A6949">
              <w:rPr>
                <w:rFonts w:ascii="Arial" w:hAnsi="Arial" w:cs="Arial"/>
                <w:color w:val="000000" w:themeColor="text1"/>
                <w:sz w:val="22"/>
                <w:szCs w:val="22"/>
              </w:rPr>
              <w:t xml:space="preserve"> </w:t>
            </w:r>
          </w:p>
        </w:tc>
        <w:tc>
          <w:tcPr>
            <w:tcW w:w="1701" w:type="dxa"/>
            <w:tcBorders>
              <w:left w:val="nil"/>
              <w:right w:val="nil"/>
            </w:tcBorders>
            <w:shd w:val="clear" w:color="auto" w:fill="auto"/>
          </w:tcPr>
          <w:p w14:paraId="59A3BE79" w14:textId="1FFA6DD1" w:rsidR="00A40593" w:rsidRPr="00901BE9" w:rsidRDefault="00901BE9" w:rsidP="00E1303A">
            <w:pPr>
              <w:pStyle w:val="Tablebody"/>
              <w:spacing w:before="40" w:after="40" w:line="270" w:lineRule="exact"/>
              <w:rPr>
                <w:rFonts w:ascii="Arial" w:hAnsi="Arial" w:cs="Arial"/>
                <w:color w:val="000000" w:themeColor="text1"/>
                <w:sz w:val="22"/>
                <w:szCs w:val="22"/>
              </w:rPr>
            </w:pPr>
            <w:r w:rsidRPr="00901BE9">
              <w:rPr>
                <w:rFonts w:ascii="Arial" w:hAnsi="Arial" w:cs="Arial"/>
                <w:color w:val="000000" w:themeColor="text1"/>
                <w:sz w:val="22"/>
                <w:szCs w:val="22"/>
              </w:rPr>
              <w:t>01/08/2024</w:t>
            </w:r>
          </w:p>
        </w:tc>
        <w:tc>
          <w:tcPr>
            <w:tcW w:w="3935" w:type="dxa"/>
            <w:tcBorders>
              <w:left w:val="nil"/>
              <w:right w:val="nil"/>
            </w:tcBorders>
          </w:tcPr>
          <w:p w14:paraId="79CEFF18" w14:textId="57AE3CFB"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w:t>
            </w:r>
            <w:r w:rsidRPr="005A6949">
              <w:rPr>
                <w:rFonts w:ascii="Arial" w:hAnsi="Arial" w:cs="Arial"/>
                <w:color w:val="000000" w:themeColor="text1"/>
                <w:sz w:val="22"/>
                <w:szCs w:val="22"/>
              </w:rPr>
              <w:t>onsolidated permit issued in modern condition format</w:t>
            </w:r>
            <w:r w:rsidR="00FB2CFC" w:rsidRPr="005A6949">
              <w:rPr>
                <w:rFonts w:ascii="Arial" w:hAnsi="Arial" w:cs="Arial"/>
                <w:color w:val="000000" w:themeColor="text1"/>
                <w:sz w:val="22"/>
                <w:szCs w:val="22"/>
              </w:rPr>
              <w:t xml:space="preserve"> to Dŵr Cymru Cyf</w:t>
            </w:r>
            <w:r w:rsidR="00FB2CFC" w:rsidRPr="00CE57D2">
              <w:rPr>
                <w:rFonts w:ascii="Arial" w:hAnsi="Arial" w:cs="Arial"/>
                <w:color w:val="auto"/>
                <w:sz w:val="22"/>
                <w:szCs w:val="22"/>
              </w:rPr>
              <w:t>yngedig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901BE9">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5A6949"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0 of the Environmental Permitting (England and Wal</w:t>
      </w:r>
      <w:r w:rsidR="00FF6887" w:rsidRPr="005A6949">
        <w:rPr>
          <w:rFonts w:cs="Arial"/>
          <w:b w:val="0"/>
          <w:color w:val="000000" w:themeColor="text1"/>
          <w:sz w:val="22"/>
          <w:szCs w:val="22"/>
        </w:rPr>
        <w:t xml:space="preserve">es) Regulations </w:t>
      </w:r>
      <w:r w:rsidR="0090270F" w:rsidRPr="005A6949">
        <w:rPr>
          <w:rFonts w:cs="Arial"/>
          <w:b w:val="0"/>
          <w:color w:val="000000" w:themeColor="text1"/>
          <w:sz w:val="22"/>
          <w:szCs w:val="22"/>
        </w:rPr>
        <w:t>201</w:t>
      </w:r>
      <w:r w:rsidR="00C25E57" w:rsidRPr="005A6949">
        <w:rPr>
          <w:rFonts w:cs="Arial"/>
          <w:b w:val="0"/>
          <w:color w:val="000000" w:themeColor="text1"/>
          <w:sz w:val="22"/>
          <w:szCs w:val="22"/>
        </w:rPr>
        <w:t>6</w:t>
      </w:r>
      <w:r w:rsidR="0090270F" w:rsidRPr="005A6949">
        <w:rPr>
          <w:rFonts w:cs="Arial"/>
          <w:b w:val="0"/>
          <w:color w:val="000000" w:themeColor="text1"/>
          <w:sz w:val="22"/>
          <w:szCs w:val="22"/>
        </w:rPr>
        <w:t xml:space="preserve"> varies</w:t>
      </w:r>
      <w:r w:rsidR="00FF6887" w:rsidRPr="005A6949">
        <w:rPr>
          <w:rFonts w:cs="Arial"/>
          <w:b w:val="0"/>
          <w:color w:val="000000" w:themeColor="text1"/>
          <w:sz w:val="22"/>
          <w:szCs w:val="22"/>
        </w:rPr>
        <w:t xml:space="preserve"> </w:t>
      </w:r>
      <w:r w:rsidR="00112221" w:rsidRPr="005A6949">
        <w:rPr>
          <w:rFonts w:cs="Arial"/>
          <w:b w:val="0"/>
          <w:color w:val="000000" w:themeColor="text1"/>
          <w:sz w:val="22"/>
          <w:szCs w:val="22"/>
        </w:rPr>
        <w:t>and consolidates</w:t>
      </w:r>
    </w:p>
    <w:p w14:paraId="7179347E" w14:textId="77777777" w:rsidR="00FF6887" w:rsidRPr="005A6949" w:rsidRDefault="00FF6887" w:rsidP="00167FFA">
      <w:pPr>
        <w:pStyle w:val="Data"/>
        <w:rPr>
          <w:rStyle w:val="change"/>
          <w:rFonts w:cs="Arial"/>
          <w:color w:val="000000" w:themeColor="text1"/>
          <w:sz w:val="22"/>
          <w:szCs w:val="22"/>
        </w:rPr>
      </w:pPr>
    </w:p>
    <w:p w14:paraId="51DFBE7B" w14:textId="031B19FD" w:rsidR="00A40593" w:rsidRPr="005A6949" w:rsidRDefault="00CE57D2" w:rsidP="00A40593">
      <w:pPr>
        <w:pStyle w:val="Heading3nonum"/>
        <w:spacing w:before="0"/>
        <w:ind w:right="1701"/>
        <w:rPr>
          <w:rFonts w:cs="Arial"/>
          <w:bCs/>
          <w:color w:val="000000" w:themeColor="text1"/>
          <w:sz w:val="22"/>
          <w:szCs w:val="22"/>
        </w:rPr>
      </w:pPr>
      <w:r w:rsidRPr="005A6949">
        <w:rPr>
          <w:rFonts w:cs="Arial"/>
          <w:bCs/>
          <w:color w:val="000000" w:themeColor="text1"/>
          <w:sz w:val="22"/>
          <w:szCs w:val="22"/>
        </w:rPr>
        <w:t>p</w:t>
      </w:r>
      <w:r w:rsidR="00A40593" w:rsidRPr="005A6949">
        <w:rPr>
          <w:rFonts w:cs="Arial"/>
          <w:bCs/>
          <w:color w:val="000000" w:themeColor="text1"/>
          <w:sz w:val="22"/>
          <w:szCs w:val="22"/>
        </w:rPr>
        <w:t>ermit number</w:t>
      </w:r>
    </w:p>
    <w:p w14:paraId="0FDB94C2" w14:textId="0813848B" w:rsidR="00093C7B" w:rsidRPr="005A6949" w:rsidRDefault="00093C7B" w:rsidP="00A40593">
      <w:pPr>
        <w:pStyle w:val="Data"/>
        <w:ind w:right="1701"/>
        <w:rPr>
          <w:rStyle w:val="licenceno"/>
          <w:rFonts w:cs="Arial"/>
          <w:color w:val="000000" w:themeColor="text1"/>
          <w:sz w:val="22"/>
          <w:szCs w:val="22"/>
        </w:rPr>
      </w:pPr>
      <w:r w:rsidRPr="005A6949">
        <w:rPr>
          <w:rStyle w:val="licenceno"/>
          <w:rFonts w:cs="Arial"/>
          <w:color w:val="000000" w:themeColor="text1"/>
          <w:sz w:val="22"/>
          <w:szCs w:val="22"/>
        </w:rPr>
        <w:fldChar w:fldCharType="begin"/>
      </w:r>
      <w:r w:rsidRPr="005A6949">
        <w:rPr>
          <w:rStyle w:val="licenceno"/>
          <w:rFonts w:cs="Arial"/>
          <w:color w:val="000000" w:themeColor="text1"/>
          <w:sz w:val="22"/>
          <w:szCs w:val="22"/>
        </w:rPr>
        <w:instrText xml:space="preserve"> MERGEFIELD FE_Permit_Number </w:instrText>
      </w:r>
      <w:r w:rsidRPr="005A6949">
        <w:rPr>
          <w:rStyle w:val="licenceno"/>
          <w:rFonts w:cs="Arial"/>
          <w:color w:val="000000" w:themeColor="text1"/>
          <w:sz w:val="22"/>
          <w:szCs w:val="22"/>
        </w:rPr>
        <w:fldChar w:fldCharType="separate"/>
      </w:r>
      <w:r w:rsidR="005A6949" w:rsidRPr="005A6949">
        <w:rPr>
          <w:rStyle w:val="licenceno"/>
          <w:rFonts w:cs="Arial"/>
          <w:noProof/>
          <w:color w:val="000000" w:themeColor="text1"/>
          <w:sz w:val="22"/>
          <w:szCs w:val="22"/>
        </w:rPr>
        <w:t>CG0114301</w:t>
      </w:r>
      <w:r w:rsidRPr="005A6949">
        <w:rPr>
          <w:rStyle w:val="licenceno"/>
          <w:rFonts w:cs="Arial"/>
          <w:color w:val="000000" w:themeColor="text1"/>
          <w:sz w:val="22"/>
          <w:szCs w:val="22"/>
        </w:rPr>
        <w:fldChar w:fldCharType="end"/>
      </w:r>
    </w:p>
    <w:p w14:paraId="4BBC7F19" w14:textId="77777777" w:rsidR="00A40593" w:rsidRPr="005A6949" w:rsidRDefault="00A40593" w:rsidP="00167FFA">
      <w:pPr>
        <w:pStyle w:val="Data"/>
        <w:rPr>
          <w:rStyle w:val="change"/>
          <w:rFonts w:cs="Arial"/>
          <w:color w:val="000000" w:themeColor="text1"/>
          <w:sz w:val="22"/>
          <w:szCs w:val="22"/>
        </w:rPr>
      </w:pPr>
    </w:p>
    <w:p w14:paraId="1964B51B" w14:textId="77777777" w:rsidR="00A40593" w:rsidRPr="005A6949" w:rsidRDefault="00A40593" w:rsidP="00167FFA">
      <w:pPr>
        <w:pStyle w:val="Data"/>
        <w:rPr>
          <w:rStyle w:val="change"/>
          <w:rFonts w:cs="Arial"/>
          <w:b w:val="0"/>
          <w:bCs/>
          <w:color w:val="000000" w:themeColor="text1"/>
          <w:sz w:val="22"/>
          <w:szCs w:val="22"/>
        </w:rPr>
      </w:pPr>
      <w:r w:rsidRPr="005A6949">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5A6949" w:rsidRDefault="00420953" w:rsidP="00420953">
      <w:pPr>
        <w:pStyle w:val="Data"/>
        <w:spacing w:line="276" w:lineRule="auto"/>
        <w:ind w:right="23"/>
        <w:rPr>
          <w:b w:val="0"/>
          <w:color w:val="000000" w:themeColor="text1"/>
          <w:sz w:val="22"/>
          <w:szCs w:val="22"/>
        </w:rPr>
      </w:pPr>
      <w:r w:rsidRPr="00C31D2C">
        <w:rPr>
          <w:b w:val="0"/>
          <w:sz w:val="22"/>
          <w:szCs w:val="22"/>
        </w:rPr>
        <w:t>to o</w:t>
      </w:r>
      <w:r w:rsidRPr="005A6949">
        <w:rPr>
          <w:b w:val="0"/>
          <w:color w:val="000000" w:themeColor="text1"/>
          <w:sz w:val="22"/>
          <w:szCs w:val="22"/>
        </w:rPr>
        <w:t xml:space="preserve">perate </w:t>
      </w:r>
      <w:r w:rsidRPr="005A6949">
        <w:rPr>
          <w:rFonts w:cs="Arial"/>
          <w:b w:val="0"/>
          <w:color w:val="000000" w:themeColor="text1"/>
          <w:sz w:val="22"/>
          <w:szCs w:val="22"/>
        </w:rPr>
        <w:t>a water discharge activity</w:t>
      </w:r>
      <w:r w:rsidRPr="005A6949">
        <w:rPr>
          <w:b w:val="0"/>
          <w:color w:val="000000" w:themeColor="text1"/>
          <w:sz w:val="22"/>
          <w:szCs w:val="22"/>
        </w:rPr>
        <w:t xml:space="preserve"> at</w:t>
      </w:r>
    </w:p>
    <w:p w14:paraId="3DF9DFCE" w14:textId="34F363E8" w:rsidR="00CE57D2" w:rsidRPr="005A6949" w:rsidRDefault="00CE57D2" w:rsidP="00420953">
      <w:pPr>
        <w:pStyle w:val="Data"/>
        <w:spacing w:line="276" w:lineRule="auto"/>
        <w:ind w:right="23"/>
        <w:rPr>
          <w:rStyle w:val="change"/>
          <w:rFonts w:cs="Arial"/>
          <w:bCs/>
          <w:color w:val="000000" w:themeColor="text1"/>
          <w:sz w:val="22"/>
          <w:szCs w:val="22"/>
        </w:rPr>
      </w:pPr>
      <w:r w:rsidRPr="005A6949">
        <w:rPr>
          <w:bCs/>
          <w:color w:val="000000" w:themeColor="text1"/>
          <w:sz w:val="22"/>
          <w:szCs w:val="22"/>
        </w:rPr>
        <w:fldChar w:fldCharType="begin"/>
      </w:r>
      <w:r w:rsidRPr="005A6949">
        <w:rPr>
          <w:bCs/>
          <w:color w:val="000000" w:themeColor="text1"/>
          <w:sz w:val="22"/>
          <w:szCs w:val="22"/>
        </w:rPr>
        <w:instrText xml:space="preserve"> MERGEFIELD Site_Name </w:instrText>
      </w:r>
      <w:r w:rsidRPr="005A6949">
        <w:rPr>
          <w:bCs/>
          <w:color w:val="000000" w:themeColor="text1"/>
          <w:sz w:val="22"/>
          <w:szCs w:val="22"/>
        </w:rPr>
        <w:fldChar w:fldCharType="separate"/>
      </w:r>
      <w:r w:rsidR="005A6949" w:rsidRPr="005A6949">
        <w:rPr>
          <w:bCs/>
          <w:noProof/>
          <w:color w:val="000000" w:themeColor="text1"/>
          <w:sz w:val="22"/>
          <w:szCs w:val="22"/>
        </w:rPr>
        <w:t>Llanegryn Wastewater Treatment Works</w:t>
      </w:r>
      <w:r w:rsidRPr="005A6949">
        <w:rPr>
          <w:bCs/>
          <w:color w:val="000000" w:themeColor="text1"/>
          <w:sz w:val="22"/>
          <w:szCs w:val="22"/>
        </w:rPr>
        <w:fldChar w:fldCharType="end"/>
      </w:r>
    </w:p>
    <w:p w14:paraId="360BC02C" w14:textId="221E0ED9" w:rsidR="00E84C8B" w:rsidRPr="005A6949" w:rsidRDefault="00CE57D2" w:rsidP="00167FFA">
      <w:pPr>
        <w:pStyle w:val="Data"/>
        <w:rPr>
          <w:rStyle w:val="change"/>
          <w:rFonts w:cs="Arial"/>
          <w:color w:val="000000" w:themeColor="text1"/>
          <w:sz w:val="22"/>
          <w:szCs w:val="22"/>
        </w:rPr>
      </w:pPr>
      <w:r w:rsidRPr="005A6949">
        <w:rPr>
          <w:rStyle w:val="change"/>
          <w:rFonts w:cs="Arial"/>
          <w:color w:val="000000" w:themeColor="text1"/>
          <w:sz w:val="22"/>
          <w:szCs w:val="22"/>
        </w:rPr>
        <w:fldChar w:fldCharType="begin"/>
      </w:r>
      <w:r w:rsidRPr="005A6949">
        <w:rPr>
          <w:rStyle w:val="change"/>
          <w:rFonts w:cs="Arial"/>
          <w:color w:val="000000" w:themeColor="text1"/>
          <w:sz w:val="22"/>
          <w:szCs w:val="22"/>
        </w:rPr>
        <w:instrText xml:space="preserve"> MERGEFIELD DSI_ADD2 </w:instrText>
      </w:r>
      <w:r w:rsidRPr="005A6949">
        <w:rPr>
          <w:rStyle w:val="change"/>
          <w:rFonts w:cs="Arial"/>
          <w:color w:val="000000" w:themeColor="text1"/>
          <w:sz w:val="22"/>
          <w:szCs w:val="22"/>
        </w:rPr>
        <w:fldChar w:fldCharType="separate"/>
      </w:r>
      <w:r w:rsidR="005A6949" w:rsidRPr="005A6949">
        <w:rPr>
          <w:rStyle w:val="change"/>
          <w:rFonts w:cs="Arial"/>
          <w:noProof/>
          <w:color w:val="000000" w:themeColor="text1"/>
          <w:sz w:val="22"/>
          <w:szCs w:val="22"/>
        </w:rPr>
        <w:t>Adjacent to Caravan Park</w:t>
      </w:r>
      <w:r w:rsidRPr="005A6949">
        <w:rPr>
          <w:rStyle w:val="change"/>
          <w:rFonts w:cs="Arial"/>
          <w:color w:val="000000" w:themeColor="text1"/>
          <w:sz w:val="22"/>
          <w:szCs w:val="22"/>
        </w:rPr>
        <w:fldChar w:fldCharType="end"/>
      </w:r>
    </w:p>
    <w:p w14:paraId="7BD825C2" w14:textId="05EB6553" w:rsidR="00E84C8B" w:rsidRPr="005A6949" w:rsidRDefault="00CE57D2" w:rsidP="00167FFA">
      <w:pPr>
        <w:pStyle w:val="Data"/>
        <w:rPr>
          <w:rStyle w:val="change"/>
          <w:rFonts w:cs="Arial"/>
          <w:color w:val="000000" w:themeColor="text1"/>
          <w:sz w:val="22"/>
          <w:szCs w:val="22"/>
        </w:rPr>
      </w:pPr>
      <w:r w:rsidRPr="005A6949">
        <w:rPr>
          <w:rStyle w:val="change"/>
          <w:rFonts w:cs="Arial"/>
          <w:color w:val="000000" w:themeColor="text1"/>
          <w:sz w:val="22"/>
          <w:szCs w:val="22"/>
        </w:rPr>
        <w:fldChar w:fldCharType="begin"/>
      </w:r>
      <w:r w:rsidRPr="005A6949">
        <w:rPr>
          <w:rStyle w:val="change"/>
          <w:rFonts w:cs="Arial"/>
          <w:color w:val="000000" w:themeColor="text1"/>
          <w:sz w:val="22"/>
          <w:szCs w:val="22"/>
        </w:rPr>
        <w:instrText xml:space="preserve"> MERGEFIELD DSI_ADD3 </w:instrText>
      </w:r>
      <w:r w:rsidRPr="005A6949">
        <w:rPr>
          <w:rStyle w:val="change"/>
          <w:rFonts w:cs="Arial"/>
          <w:color w:val="000000" w:themeColor="text1"/>
          <w:sz w:val="22"/>
          <w:szCs w:val="22"/>
        </w:rPr>
        <w:fldChar w:fldCharType="separate"/>
      </w:r>
      <w:r w:rsidR="005A6949" w:rsidRPr="005A6949">
        <w:rPr>
          <w:rStyle w:val="change"/>
          <w:rFonts w:cs="Arial"/>
          <w:noProof/>
          <w:color w:val="000000" w:themeColor="text1"/>
          <w:sz w:val="22"/>
          <w:szCs w:val="22"/>
        </w:rPr>
        <w:t>Llanegryn</w:t>
      </w:r>
      <w:r w:rsidRPr="005A6949">
        <w:rPr>
          <w:rStyle w:val="change"/>
          <w:rFonts w:cs="Arial"/>
          <w:color w:val="000000" w:themeColor="text1"/>
          <w:sz w:val="22"/>
          <w:szCs w:val="22"/>
        </w:rPr>
        <w:fldChar w:fldCharType="end"/>
      </w:r>
    </w:p>
    <w:p w14:paraId="2E2D7226" w14:textId="292AC3BA" w:rsidR="00E84C8B" w:rsidRPr="005A6949" w:rsidRDefault="00CE57D2" w:rsidP="00167FFA">
      <w:pPr>
        <w:pStyle w:val="Data"/>
        <w:rPr>
          <w:rStyle w:val="change"/>
          <w:rFonts w:cs="Arial"/>
          <w:color w:val="000000" w:themeColor="text1"/>
          <w:sz w:val="22"/>
          <w:szCs w:val="22"/>
        </w:rPr>
      </w:pPr>
      <w:r w:rsidRPr="005A6949">
        <w:rPr>
          <w:rStyle w:val="change"/>
          <w:rFonts w:cs="Arial"/>
          <w:color w:val="000000" w:themeColor="text1"/>
          <w:sz w:val="22"/>
          <w:szCs w:val="22"/>
        </w:rPr>
        <w:fldChar w:fldCharType="begin"/>
      </w:r>
      <w:r w:rsidRPr="005A6949">
        <w:rPr>
          <w:rStyle w:val="change"/>
          <w:rFonts w:cs="Arial"/>
          <w:color w:val="000000" w:themeColor="text1"/>
          <w:sz w:val="22"/>
          <w:szCs w:val="22"/>
        </w:rPr>
        <w:instrText xml:space="preserve"> MERGEFIELD DSI_ADD4 </w:instrText>
      </w:r>
      <w:r w:rsidRPr="005A6949">
        <w:rPr>
          <w:rStyle w:val="change"/>
          <w:rFonts w:cs="Arial"/>
          <w:color w:val="000000" w:themeColor="text1"/>
          <w:sz w:val="22"/>
          <w:szCs w:val="22"/>
        </w:rPr>
        <w:fldChar w:fldCharType="separate"/>
      </w:r>
      <w:r w:rsidR="005A6949" w:rsidRPr="005A6949">
        <w:rPr>
          <w:rStyle w:val="change"/>
          <w:rFonts w:cs="Arial"/>
          <w:noProof/>
          <w:color w:val="000000" w:themeColor="text1"/>
          <w:sz w:val="22"/>
          <w:szCs w:val="22"/>
        </w:rPr>
        <w:t>Tywyn</w:t>
      </w:r>
      <w:r w:rsidRPr="005A6949">
        <w:rPr>
          <w:rStyle w:val="change"/>
          <w:rFonts w:cs="Arial"/>
          <w:color w:val="000000" w:themeColor="text1"/>
          <w:sz w:val="22"/>
          <w:szCs w:val="22"/>
        </w:rPr>
        <w:fldChar w:fldCharType="end"/>
      </w:r>
    </w:p>
    <w:p w14:paraId="2080DA39" w14:textId="0ABF40C2" w:rsidR="00E84C8B" w:rsidRPr="005A6949" w:rsidRDefault="00CE57D2" w:rsidP="00167FFA">
      <w:pPr>
        <w:pStyle w:val="Data"/>
        <w:rPr>
          <w:rStyle w:val="change"/>
          <w:rFonts w:cs="Arial"/>
          <w:color w:val="000000" w:themeColor="text1"/>
          <w:sz w:val="22"/>
          <w:szCs w:val="22"/>
        </w:rPr>
      </w:pPr>
      <w:r w:rsidRPr="005A6949">
        <w:rPr>
          <w:rStyle w:val="change"/>
          <w:rFonts w:cs="Arial"/>
          <w:color w:val="000000" w:themeColor="text1"/>
          <w:sz w:val="22"/>
          <w:szCs w:val="22"/>
        </w:rPr>
        <w:fldChar w:fldCharType="begin"/>
      </w:r>
      <w:r w:rsidRPr="005A6949">
        <w:rPr>
          <w:rStyle w:val="change"/>
          <w:rFonts w:cs="Arial"/>
          <w:color w:val="000000" w:themeColor="text1"/>
          <w:sz w:val="22"/>
          <w:szCs w:val="22"/>
        </w:rPr>
        <w:instrText xml:space="preserve"> MERGEFIELD DSI_POST_CODE </w:instrText>
      </w:r>
      <w:r w:rsidRPr="005A6949">
        <w:rPr>
          <w:rStyle w:val="change"/>
          <w:rFonts w:cs="Arial"/>
          <w:color w:val="000000" w:themeColor="text1"/>
          <w:sz w:val="22"/>
          <w:szCs w:val="22"/>
        </w:rPr>
        <w:fldChar w:fldCharType="separate"/>
      </w:r>
      <w:r w:rsidR="005A6949" w:rsidRPr="005A6949">
        <w:rPr>
          <w:rStyle w:val="change"/>
          <w:rFonts w:cs="Arial"/>
          <w:noProof/>
          <w:color w:val="000000" w:themeColor="text1"/>
          <w:sz w:val="22"/>
          <w:szCs w:val="22"/>
        </w:rPr>
        <w:t>LL36 9UA</w:t>
      </w:r>
      <w:r w:rsidRPr="005A6949">
        <w:rPr>
          <w:rStyle w:val="change"/>
          <w:rFonts w:cs="Arial"/>
          <w:color w:val="000000" w:themeColor="text1"/>
          <w:sz w:val="22"/>
          <w:szCs w:val="22"/>
        </w:rPr>
        <w:fldChar w:fldCharType="end"/>
      </w:r>
    </w:p>
    <w:p w14:paraId="0A407BF3" w14:textId="77777777" w:rsidR="00167FFA" w:rsidRPr="005A6949" w:rsidRDefault="00167FFA" w:rsidP="00167FFA">
      <w:pPr>
        <w:pStyle w:val="Heading3nonum"/>
        <w:spacing w:before="0"/>
        <w:rPr>
          <w:rFonts w:cs="Arial"/>
          <w:color w:val="000000" w:themeColor="text1"/>
          <w:sz w:val="22"/>
          <w:szCs w:val="22"/>
        </w:rPr>
      </w:pPr>
    </w:p>
    <w:p w14:paraId="66DFD871" w14:textId="77777777" w:rsidR="00E84C8B" w:rsidRPr="005A6949" w:rsidRDefault="00FF6887" w:rsidP="00167FFA">
      <w:pPr>
        <w:pStyle w:val="Heading3nonum"/>
        <w:spacing w:before="0"/>
        <w:rPr>
          <w:rFonts w:cs="Arial"/>
          <w:color w:val="000000" w:themeColor="text1"/>
          <w:sz w:val="22"/>
          <w:szCs w:val="22"/>
        </w:rPr>
      </w:pPr>
      <w:r w:rsidRPr="005A6949">
        <w:rPr>
          <w:rFonts w:cs="Arial"/>
          <w:color w:val="000000" w:themeColor="text1"/>
          <w:sz w:val="22"/>
          <w:szCs w:val="22"/>
        </w:rPr>
        <w:t xml:space="preserve">to the extent set out in the </w:t>
      </w:r>
      <w:r w:rsidR="0010272E" w:rsidRPr="005A6949">
        <w:rPr>
          <w:rFonts w:cs="Arial"/>
          <w:color w:val="000000" w:themeColor="text1"/>
          <w:sz w:val="22"/>
          <w:szCs w:val="22"/>
        </w:rPr>
        <w:t>s</w:t>
      </w:r>
      <w:r w:rsidRPr="005A6949">
        <w:rPr>
          <w:rFonts w:cs="Arial"/>
          <w:color w:val="000000" w:themeColor="text1"/>
          <w:sz w:val="22"/>
          <w:szCs w:val="22"/>
        </w:rPr>
        <w:t>chedules</w:t>
      </w:r>
      <w:r w:rsidR="00DF6316" w:rsidRPr="005A6949">
        <w:rPr>
          <w:rFonts w:cs="Arial"/>
          <w:color w:val="000000" w:themeColor="text1"/>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016CC9C"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901BE9">
        <w:rPr>
          <w:rFonts w:cs="Arial"/>
          <w:color w:val="000000" w:themeColor="text1"/>
          <w:sz w:val="22"/>
          <w:szCs w:val="22"/>
        </w:rPr>
        <w:t xml:space="preserve">m </w:t>
      </w:r>
      <w:r w:rsidR="00901BE9" w:rsidRPr="00901BE9">
        <w:rPr>
          <w:rFonts w:cs="Arial"/>
          <w:b/>
          <w:bCs/>
          <w:color w:val="000000" w:themeColor="text1"/>
          <w:sz w:val="22"/>
          <w:szCs w:val="22"/>
        </w:rPr>
        <w:t>08/08/2024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0C48D43" w:rsidR="005B73A2" w:rsidRPr="00901BE9" w:rsidRDefault="00901BE9" w:rsidP="003842F1">
            <w:pPr>
              <w:pStyle w:val="Heading3nonum"/>
              <w:spacing w:before="0"/>
              <w:ind w:right="-135"/>
              <w:jc w:val="center"/>
              <w:rPr>
                <w:rFonts w:cs="Arial"/>
                <w:b/>
                <w:color w:val="000000" w:themeColor="text1"/>
                <w:sz w:val="22"/>
                <w:szCs w:val="22"/>
              </w:rPr>
            </w:pPr>
            <w:r w:rsidRPr="00901BE9">
              <w:rPr>
                <w:rFonts w:cs="Arial"/>
                <w:b/>
                <w:color w:val="000000" w:themeColor="text1"/>
                <w:sz w:val="22"/>
                <w:szCs w:val="22"/>
              </w:rPr>
              <w:t>Joanne Fitton</w:t>
            </w:r>
          </w:p>
        </w:tc>
        <w:tc>
          <w:tcPr>
            <w:tcW w:w="2409" w:type="dxa"/>
            <w:vAlign w:val="center"/>
          </w:tcPr>
          <w:p w14:paraId="2B127805" w14:textId="2303A581" w:rsidR="00E84C8B" w:rsidRPr="00901BE9" w:rsidRDefault="00901BE9" w:rsidP="003842F1">
            <w:pPr>
              <w:pStyle w:val="Heading3nonum"/>
              <w:spacing w:before="0"/>
              <w:ind w:right="34"/>
              <w:jc w:val="center"/>
              <w:rPr>
                <w:rFonts w:cs="Arial"/>
                <w:b/>
                <w:color w:val="000000" w:themeColor="text1"/>
                <w:sz w:val="22"/>
                <w:szCs w:val="22"/>
              </w:rPr>
            </w:pPr>
            <w:r w:rsidRPr="00901BE9">
              <w:rPr>
                <w:rFonts w:cs="Arial"/>
                <w:b/>
                <w:color w:val="000000" w:themeColor="text1"/>
                <w:sz w:val="22"/>
                <w:szCs w:val="22"/>
              </w:rPr>
              <w:t>01/08/2024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A6949"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A6949">
        <w:rPr>
          <w:b/>
          <w:i w:val="0"/>
          <w:color w:val="000000" w:themeColor="text1"/>
          <w:sz w:val="22"/>
          <w:szCs w:val="22"/>
        </w:rPr>
        <w:lastRenderedPageBreak/>
        <w:t xml:space="preserve">Schedule 1 </w:t>
      </w:r>
    </w:p>
    <w:p w14:paraId="65EB3ADF" w14:textId="680C8705" w:rsidR="006C6EA9" w:rsidRPr="005A6949" w:rsidRDefault="006C6EA9" w:rsidP="006C6EA9">
      <w:pPr>
        <w:spacing w:before="120" w:line="270" w:lineRule="exact"/>
        <w:rPr>
          <w:rFonts w:ascii="Arial" w:hAnsi="Arial" w:cs="Arial"/>
          <w:color w:val="000000" w:themeColor="text1"/>
          <w:sz w:val="22"/>
          <w:szCs w:val="22"/>
        </w:rPr>
      </w:pPr>
      <w:r w:rsidRPr="005A6949">
        <w:rPr>
          <w:rFonts w:ascii="Arial" w:hAnsi="Arial" w:cs="Arial"/>
          <w:color w:val="000000" w:themeColor="text1"/>
          <w:sz w:val="22"/>
          <w:szCs w:val="22"/>
        </w:rPr>
        <w:t>All conditions have been varied by the consolidated permit as a result of a</w:t>
      </w:r>
      <w:r w:rsidR="004B38A4" w:rsidRPr="005A6949">
        <w:rPr>
          <w:rFonts w:ascii="Arial" w:hAnsi="Arial" w:cs="Arial"/>
          <w:color w:val="000000" w:themeColor="text1"/>
          <w:sz w:val="22"/>
          <w:szCs w:val="22"/>
        </w:rPr>
        <w:t xml:space="preserve"> </w:t>
      </w:r>
      <w:r w:rsidR="00E4680B" w:rsidRPr="005A6949">
        <w:rPr>
          <w:rFonts w:ascii="Arial" w:hAnsi="Arial" w:cs="Arial"/>
          <w:color w:val="000000" w:themeColor="text1"/>
          <w:sz w:val="22"/>
          <w:szCs w:val="22"/>
        </w:rPr>
        <w:t xml:space="preserve">Natural Resources Wales </w:t>
      </w:r>
      <w:r w:rsidRPr="005A6949">
        <w:rPr>
          <w:rFonts w:ascii="Arial" w:hAnsi="Arial" w:cs="Arial"/>
          <w:color w:val="000000" w:themeColor="text1"/>
          <w:sz w:val="22"/>
          <w:szCs w:val="22"/>
        </w:rPr>
        <w:t>initiated variation.</w:t>
      </w:r>
    </w:p>
    <w:p w14:paraId="4BC06A6E" w14:textId="77777777" w:rsidR="006C6EA9" w:rsidRPr="005A6949" w:rsidRDefault="006C6EA9" w:rsidP="00AE64EF">
      <w:pPr>
        <w:pStyle w:val="Heading3nonum"/>
        <w:rPr>
          <w:rFonts w:cs="Arial"/>
          <w:color w:val="000000" w:themeColor="text1"/>
          <w:sz w:val="22"/>
          <w:szCs w:val="22"/>
        </w:rPr>
      </w:pPr>
    </w:p>
    <w:p w14:paraId="2FBFEC08" w14:textId="77777777" w:rsidR="006C6EA9" w:rsidRPr="005A6949" w:rsidRDefault="006C6EA9" w:rsidP="006C6EA9">
      <w:pPr>
        <w:pStyle w:val="Heading3nonum"/>
        <w:rPr>
          <w:rFonts w:cs="Arial"/>
          <w:b/>
          <w:color w:val="000000" w:themeColor="text1"/>
          <w:sz w:val="22"/>
          <w:szCs w:val="22"/>
        </w:rPr>
      </w:pPr>
      <w:r w:rsidRPr="005A6949">
        <w:rPr>
          <w:rFonts w:cs="Arial"/>
          <w:b/>
          <w:color w:val="000000" w:themeColor="text1"/>
          <w:sz w:val="22"/>
          <w:szCs w:val="22"/>
        </w:rPr>
        <w:t xml:space="preserve">Schedule 2 – </w:t>
      </w:r>
      <w:r w:rsidR="000C3304" w:rsidRPr="005A6949">
        <w:rPr>
          <w:rFonts w:cs="Arial"/>
          <w:b/>
          <w:color w:val="000000" w:themeColor="text1"/>
          <w:sz w:val="22"/>
          <w:szCs w:val="22"/>
        </w:rPr>
        <w:t>consolidated</w:t>
      </w:r>
      <w:r w:rsidRPr="005A6949">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5A6949">
        <w:rPr>
          <w:rFonts w:cs="Arial"/>
          <w:color w:val="000000" w:themeColor="text1"/>
          <w:sz w:val="22"/>
          <w:szCs w:val="22"/>
        </w:rPr>
        <w:t>Consolidated</w:t>
      </w:r>
      <w:r w:rsidR="006C6EA9" w:rsidRPr="005A6949">
        <w:rPr>
          <w:rFonts w:cs="Arial"/>
          <w:color w:val="000000" w:themeColor="text1"/>
          <w:sz w:val="22"/>
          <w:szCs w:val="22"/>
        </w:rPr>
        <w:t xml:space="preserve"> permit is</w:t>
      </w:r>
      <w:r w:rsidR="006C6EA9" w:rsidRPr="0006520B">
        <w:rPr>
          <w:rFonts w:cs="Arial"/>
          <w:color w:val="auto"/>
          <w:sz w:val="22"/>
          <w:szCs w:val="22"/>
        </w:rPr>
        <w:t>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901BE9">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5A6949" w:rsidRDefault="008321E6" w:rsidP="00597064">
      <w:pPr>
        <w:pStyle w:val="Act"/>
        <w:spacing w:line="240" w:lineRule="auto"/>
        <w:ind w:left="567"/>
        <w:rPr>
          <w:color w:val="000000" w:themeColor="text1"/>
        </w:rPr>
      </w:pPr>
    </w:p>
    <w:p w14:paraId="0195A52D" w14:textId="77777777" w:rsidR="008321E6" w:rsidRPr="005A6949" w:rsidRDefault="008321E6" w:rsidP="00597064">
      <w:pPr>
        <w:pStyle w:val="Act"/>
        <w:ind w:left="567"/>
        <w:rPr>
          <w:bCs/>
          <w:color w:val="000000" w:themeColor="text1"/>
          <w:sz w:val="22"/>
          <w:szCs w:val="22"/>
        </w:rPr>
      </w:pPr>
      <w:r w:rsidRPr="005A6949">
        <w:rPr>
          <w:bCs/>
          <w:color w:val="000000" w:themeColor="text1"/>
          <w:sz w:val="22"/>
          <w:szCs w:val="22"/>
        </w:rPr>
        <w:t xml:space="preserve">Permit number </w:t>
      </w:r>
    </w:p>
    <w:p w14:paraId="64EE5CD4" w14:textId="3AE073AA" w:rsidR="008321E6" w:rsidRPr="005A6949" w:rsidRDefault="00093C7B" w:rsidP="00597064">
      <w:pPr>
        <w:pStyle w:val="Data"/>
        <w:ind w:left="567" w:right="1701"/>
        <w:rPr>
          <w:rStyle w:val="licenceno"/>
          <w:color w:val="000000" w:themeColor="text1"/>
          <w:sz w:val="22"/>
          <w:szCs w:val="22"/>
        </w:rPr>
      </w:pPr>
      <w:r w:rsidRPr="005A6949">
        <w:rPr>
          <w:rStyle w:val="licenceno"/>
          <w:color w:val="000000" w:themeColor="text1"/>
          <w:sz w:val="22"/>
          <w:szCs w:val="22"/>
        </w:rPr>
        <w:fldChar w:fldCharType="begin"/>
      </w:r>
      <w:r w:rsidRPr="005A6949">
        <w:rPr>
          <w:rStyle w:val="licenceno"/>
          <w:color w:val="000000" w:themeColor="text1"/>
          <w:sz w:val="22"/>
          <w:szCs w:val="22"/>
        </w:rPr>
        <w:instrText xml:space="preserve"> MERGEFIELD FE_Permit_Number </w:instrText>
      </w:r>
      <w:r w:rsidRPr="005A6949">
        <w:rPr>
          <w:rStyle w:val="licenceno"/>
          <w:color w:val="000000" w:themeColor="text1"/>
          <w:sz w:val="22"/>
          <w:szCs w:val="22"/>
        </w:rPr>
        <w:fldChar w:fldCharType="separate"/>
      </w:r>
      <w:r w:rsidR="005A6949" w:rsidRPr="005A6949">
        <w:rPr>
          <w:rStyle w:val="licenceno"/>
          <w:noProof/>
          <w:color w:val="000000" w:themeColor="text1"/>
          <w:sz w:val="22"/>
          <w:szCs w:val="22"/>
        </w:rPr>
        <w:t>CG0114301</w:t>
      </w:r>
      <w:r w:rsidRPr="005A6949">
        <w:rPr>
          <w:rStyle w:val="licenceno"/>
          <w:color w:val="000000" w:themeColor="text1"/>
          <w:sz w:val="22"/>
          <w:szCs w:val="22"/>
        </w:rPr>
        <w:fldChar w:fldCharType="end"/>
      </w:r>
    </w:p>
    <w:p w14:paraId="276C14AC" w14:textId="13EF0FA4" w:rsidR="008321E6" w:rsidRPr="005A6949" w:rsidRDefault="008321E6" w:rsidP="00597064">
      <w:pPr>
        <w:pStyle w:val="Heading3nonum"/>
        <w:ind w:left="567"/>
        <w:rPr>
          <w:color w:val="000000" w:themeColor="text1"/>
          <w:sz w:val="22"/>
          <w:szCs w:val="22"/>
        </w:rPr>
      </w:pPr>
      <w:r w:rsidRPr="005A6949">
        <w:rPr>
          <w:color w:val="000000" w:themeColor="text1"/>
          <w:sz w:val="22"/>
          <w:szCs w:val="22"/>
        </w:rPr>
        <w:t xml:space="preserve">This is the consolidated permit referred to in the variation and consolidation notice for </w:t>
      </w:r>
      <w:r w:rsidR="00C41C5D" w:rsidRPr="005A6949">
        <w:rPr>
          <w:color w:val="000000" w:themeColor="text1"/>
          <w:sz w:val="22"/>
          <w:szCs w:val="22"/>
        </w:rPr>
        <w:t>variation</w:t>
      </w:r>
      <w:r w:rsidRPr="005A6949">
        <w:rPr>
          <w:color w:val="000000" w:themeColor="text1"/>
          <w:sz w:val="22"/>
          <w:szCs w:val="22"/>
        </w:rPr>
        <w:t xml:space="preserve"> </w:t>
      </w:r>
      <w:r w:rsidR="00CE57D2" w:rsidRPr="005A6949">
        <w:rPr>
          <w:color w:val="000000" w:themeColor="text1"/>
          <w:sz w:val="22"/>
          <w:szCs w:val="22"/>
        </w:rPr>
        <w:fldChar w:fldCharType="begin"/>
      </w:r>
      <w:r w:rsidR="00CE57D2" w:rsidRPr="005A6949">
        <w:rPr>
          <w:color w:val="000000" w:themeColor="text1"/>
          <w:sz w:val="22"/>
          <w:szCs w:val="22"/>
        </w:rPr>
        <w:instrText xml:space="preserve"> MERGEFIELD PAN </w:instrText>
      </w:r>
      <w:r w:rsidR="00CE57D2" w:rsidRPr="005A6949">
        <w:rPr>
          <w:color w:val="000000" w:themeColor="text1"/>
          <w:sz w:val="22"/>
          <w:szCs w:val="22"/>
        </w:rPr>
        <w:fldChar w:fldCharType="separate"/>
      </w:r>
      <w:r w:rsidR="005A6949" w:rsidRPr="005A6949">
        <w:rPr>
          <w:noProof/>
          <w:color w:val="000000" w:themeColor="text1"/>
          <w:sz w:val="22"/>
          <w:szCs w:val="22"/>
        </w:rPr>
        <w:t>PAN-025806</w:t>
      </w:r>
      <w:r w:rsidR="00CE57D2" w:rsidRPr="005A6949">
        <w:rPr>
          <w:color w:val="000000" w:themeColor="text1"/>
          <w:sz w:val="22"/>
          <w:szCs w:val="22"/>
        </w:rPr>
        <w:fldChar w:fldCharType="end"/>
      </w:r>
      <w:r w:rsidRPr="005A6949">
        <w:rPr>
          <w:color w:val="000000" w:themeColor="text1"/>
          <w:sz w:val="22"/>
          <w:szCs w:val="22"/>
        </w:rPr>
        <w:t xml:space="preserve"> authorising </w:t>
      </w:r>
    </w:p>
    <w:p w14:paraId="7861DFC0" w14:textId="77777777" w:rsidR="008321E6" w:rsidRPr="005A6949"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5A6949">
        <w:rPr>
          <w:rStyle w:val="change"/>
          <w:color w:val="000000" w:themeColor="text1"/>
          <w:sz w:val="22"/>
          <w:szCs w:val="22"/>
        </w:rPr>
        <w:t>Dŵr Cymru Cyfyngedig</w:t>
      </w:r>
      <w:r w:rsidRPr="005A6949">
        <w:rPr>
          <w:color w:val="000000" w:themeColor="text1"/>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5A694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5A6949">
        <w:rPr>
          <w:rFonts w:ascii="Arial" w:hAnsi="Arial"/>
          <w:color w:val="000000" w:themeColor="text1"/>
          <w:sz w:val="22"/>
          <w:szCs w:val="22"/>
          <w:lang w:eastAsia="en-US"/>
        </w:rPr>
        <w:t>o operate a water discharge activity</w:t>
      </w:r>
      <w:r w:rsidR="00411978" w:rsidRPr="005A6949">
        <w:rPr>
          <w:rFonts w:ascii="Arial" w:hAnsi="Arial"/>
          <w:color w:val="000000" w:themeColor="text1"/>
          <w:sz w:val="22"/>
          <w:szCs w:val="22"/>
          <w:lang w:eastAsia="en-US"/>
        </w:rPr>
        <w:t xml:space="preserve"> at</w:t>
      </w:r>
    </w:p>
    <w:p w14:paraId="318EB4AB" w14:textId="061FC8BE" w:rsidR="008321E6" w:rsidRPr="005A6949" w:rsidRDefault="00CE57D2" w:rsidP="00597064">
      <w:pPr>
        <w:pStyle w:val="Data"/>
        <w:ind w:left="567" w:right="1701"/>
        <w:rPr>
          <w:rStyle w:val="change"/>
          <w:color w:val="000000" w:themeColor="text1"/>
          <w:sz w:val="22"/>
          <w:szCs w:val="22"/>
        </w:rPr>
      </w:pPr>
      <w:r w:rsidRPr="005A6949">
        <w:rPr>
          <w:rStyle w:val="change"/>
          <w:color w:val="000000" w:themeColor="text1"/>
          <w:sz w:val="22"/>
          <w:szCs w:val="22"/>
        </w:rPr>
        <w:fldChar w:fldCharType="begin"/>
      </w:r>
      <w:r w:rsidRPr="005A6949">
        <w:rPr>
          <w:rStyle w:val="change"/>
          <w:color w:val="000000" w:themeColor="text1"/>
          <w:sz w:val="22"/>
          <w:szCs w:val="22"/>
        </w:rPr>
        <w:instrText xml:space="preserve"> MERGEFIELD Site_Name </w:instrText>
      </w:r>
      <w:r w:rsidRPr="005A6949">
        <w:rPr>
          <w:rStyle w:val="change"/>
          <w:color w:val="000000" w:themeColor="text1"/>
          <w:sz w:val="22"/>
          <w:szCs w:val="22"/>
        </w:rPr>
        <w:fldChar w:fldCharType="separate"/>
      </w:r>
      <w:r w:rsidR="005A6949" w:rsidRPr="005A6949">
        <w:rPr>
          <w:rStyle w:val="change"/>
          <w:noProof/>
          <w:color w:val="000000" w:themeColor="text1"/>
          <w:sz w:val="22"/>
          <w:szCs w:val="22"/>
        </w:rPr>
        <w:t>Llanegryn Wastewater Treatment Works</w:t>
      </w:r>
      <w:r w:rsidRPr="005A6949">
        <w:rPr>
          <w:rStyle w:val="change"/>
          <w:color w:val="000000" w:themeColor="text1"/>
          <w:sz w:val="22"/>
          <w:szCs w:val="22"/>
        </w:rPr>
        <w:fldChar w:fldCharType="end"/>
      </w:r>
    </w:p>
    <w:p w14:paraId="4AB5C7C8" w14:textId="1CCABE1D" w:rsidR="008321E6" w:rsidRPr="005A6949" w:rsidRDefault="00CE57D2" w:rsidP="00597064">
      <w:pPr>
        <w:pStyle w:val="Data"/>
        <w:ind w:left="567"/>
        <w:rPr>
          <w:rStyle w:val="change"/>
          <w:color w:val="000000" w:themeColor="text1"/>
          <w:sz w:val="22"/>
          <w:szCs w:val="22"/>
        </w:rPr>
      </w:pPr>
      <w:r w:rsidRPr="005A6949">
        <w:rPr>
          <w:rStyle w:val="change"/>
          <w:color w:val="000000" w:themeColor="text1"/>
          <w:sz w:val="22"/>
          <w:szCs w:val="22"/>
        </w:rPr>
        <w:fldChar w:fldCharType="begin"/>
      </w:r>
      <w:r w:rsidRPr="005A6949">
        <w:rPr>
          <w:rStyle w:val="change"/>
          <w:color w:val="000000" w:themeColor="text1"/>
          <w:sz w:val="22"/>
          <w:szCs w:val="22"/>
        </w:rPr>
        <w:instrText xml:space="preserve"> MERGEFIELD DSI_ADD2 </w:instrText>
      </w:r>
      <w:r w:rsidRPr="005A6949">
        <w:rPr>
          <w:rStyle w:val="change"/>
          <w:color w:val="000000" w:themeColor="text1"/>
          <w:sz w:val="22"/>
          <w:szCs w:val="22"/>
        </w:rPr>
        <w:fldChar w:fldCharType="separate"/>
      </w:r>
      <w:r w:rsidR="005A6949" w:rsidRPr="005A6949">
        <w:rPr>
          <w:rStyle w:val="change"/>
          <w:noProof/>
          <w:color w:val="000000" w:themeColor="text1"/>
          <w:sz w:val="22"/>
          <w:szCs w:val="22"/>
        </w:rPr>
        <w:t>Adjacent to Caravan Park</w:t>
      </w:r>
      <w:r w:rsidRPr="005A6949">
        <w:rPr>
          <w:rStyle w:val="change"/>
          <w:color w:val="000000" w:themeColor="text1"/>
          <w:sz w:val="22"/>
          <w:szCs w:val="22"/>
        </w:rPr>
        <w:fldChar w:fldCharType="end"/>
      </w:r>
    </w:p>
    <w:p w14:paraId="3ABE1E52" w14:textId="7666727B" w:rsidR="008321E6" w:rsidRPr="005A6949" w:rsidRDefault="00CE57D2" w:rsidP="00597064">
      <w:pPr>
        <w:pStyle w:val="Data"/>
        <w:ind w:left="567"/>
        <w:rPr>
          <w:rStyle w:val="change"/>
          <w:color w:val="000000" w:themeColor="text1"/>
          <w:sz w:val="22"/>
          <w:szCs w:val="22"/>
        </w:rPr>
      </w:pPr>
      <w:r w:rsidRPr="005A6949">
        <w:rPr>
          <w:rStyle w:val="change"/>
          <w:color w:val="000000" w:themeColor="text1"/>
          <w:sz w:val="22"/>
          <w:szCs w:val="22"/>
        </w:rPr>
        <w:fldChar w:fldCharType="begin"/>
      </w:r>
      <w:r w:rsidRPr="005A6949">
        <w:rPr>
          <w:rStyle w:val="change"/>
          <w:color w:val="000000" w:themeColor="text1"/>
          <w:sz w:val="22"/>
          <w:szCs w:val="22"/>
        </w:rPr>
        <w:instrText xml:space="preserve"> MERGEFIELD DSI_ADD3 </w:instrText>
      </w:r>
      <w:r w:rsidRPr="005A6949">
        <w:rPr>
          <w:rStyle w:val="change"/>
          <w:color w:val="000000" w:themeColor="text1"/>
          <w:sz w:val="22"/>
          <w:szCs w:val="22"/>
        </w:rPr>
        <w:fldChar w:fldCharType="separate"/>
      </w:r>
      <w:r w:rsidR="005A6949" w:rsidRPr="005A6949">
        <w:rPr>
          <w:rStyle w:val="change"/>
          <w:noProof/>
          <w:color w:val="000000" w:themeColor="text1"/>
          <w:sz w:val="22"/>
          <w:szCs w:val="22"/>
        </w:rPr>
        <w:t>Llanegryn</w:t>
      </w:r>
      <w:r w:rsidRPr="005A6949">
        <w:rPr>
          <w:rStyle w:val="change"/>
          <w:color w:val="000000" w:themeColor="text1"/>
          <w:sz w:val="22"/>
          <w:szCs w:val="22"/>
        </w:rPr>
        <w:fldChar w:fldCharType="end"/>
      </w:r>
    </w:p>
    <w:p w14:paraId="2A9E0163" w14:textId="6524669C" w:rsidR="008321E6" w:rsidRPr="005A6949" w:rsidRDefault="00CE57D2" w:rsidP="00597064">
      <w:pPr>
        <w:pStyle w:val="Data"/>
        <w:ind w:left="567"/>
        <w:rPr>
          <w:rStyle w:val="change"/>
          <w:color w:val="000000" w:themeColor="text1"/>
          <w:sz w:val="22"/>
          <w:szCs w:val="22"/>
        </w:rPr>
      </w:pPr>
      <w:r w:rsidRPr="005A6949">
        <w:rPr>
          <w:rStyle w:val="change"/>
          <w:color w:val="000000" w:themeColor="text1"/>
          <w:sz w:val="22"/>
          <w:szCs w:val="22"/>
        </w:rPr>
        <w:fldChar w:fldCharType="begin"/>
      </w:r>
      <w:r w:rsidRPr="005A6949">
        <w:rPr>
          <w:rStyle w:val="change"/>
          <w:color w:val="000000" w:themeColor="text1"/>
          <w:sz w:val="22"/>
          <w:szCs w:val="22"/>
        </w:rPr>
        <w:instrText xml:space="preserve"> MERGEFIELD DSI_ADD4 </w:instrText>
      </w:r>
      <w:r w:rsidRPr="005A6949">
        <w:rPr>
          <w:rStyle w:val="change"/>
          <w:color w:val="000000" w:themeColor="text1"/>
          <w:sz w:val="22"/>
          <w:szCs w:val="22"/>
        </w:rPr>
        <w:fldChar w:fldCharType="separate"/>
      </w:r>
      <w:r w:rsidR="005A6949" w:rsidRPr="005A6949">
        <w:rPr>
          <w:rStyle w:val="change"/>
          <w:noProof/>
          <w:color w:val="000000" w:themeColor="text1"/>
          <w:sz w:val="22"/>
          <w:szCs w:val="22"/>
        </w:rPr>
        <w:t>Tywyn</w:t>
      </w:r>
      <w:r w:rsidRPr="005A6949">
        <w:rPr>
          <w:rStyle w:val="change"/>
          <w:color w:val="000000" w:themeColor="text1"/>
          <w:sz w:val="22"/>
          <w:szCs w:val="22"/>
        </w:rPr>
        <w:fldChar w:fldCharType="end"/>
      </w:r>
    </w:p>
    <w:p w14:paraId="0AA80564" w14:textId="0DCBE16A" w:rsidR="008321E6" w:rsidRPr="005A6949" w:rsidRDefault="00CE57D2" w:rsidP="00597064">
      <w:pPr>
        <w:pStyle w:val="Data"/>
        <w:ind w:left="567"/>
        <w:rPr>
          <w:rStyle w:val="change"/>
          <w:color w:val="000000" w:themeColor="text1"/>
          <w:sz w:val="22"/>
          <w:szCs w:val="22"/>
        </w:rPr>
      </w:pPr>
      <w:r w:rsidRPr="005A6949">
        <w:rPr>
          <w:rStyle w:val="change"/>
          <w:color w:val="000000" w:themeColor="text1"/>
          <w:sz w:val="22"/>
          <w:szCs w:val="22"/>
        </w:rPr>
        <w:fldChar w:fldCharType="begin"/>
      </w:r>
      <w:r w:rsidRPr="005A6949">
        <w:rPr>
          <w:rStyle w:val="change"/>
          <w:color w:val="000000" w:themeColor="text1"/>
          <w:sz w:val="22"/>
          <w:szCs w:val="22"/>
        </w:rPr>
        <w:instrText xml:space="preserve"> MERGEFIELD DSI_POST_CODE </w:instrText>
      </w:r>
      <w:r w:rsidRPr="005A6949">
        <w:rPr>
          <w:rStyle w:val="change"/>
          <w:color w:val="000000" w:themeColor="text1"/>
          <w:sz w:val="22"/>
          <w:szCs w:val="22"/>
        </w:rPr>
        <w:fldChar w:fldCharType="separate"/>
      </w:r>
      <w:r w:rsidR="005A6949" w:rsidRPr="005A6949">
        <w:rPr>
          <w:rStyle w:val="change"/>
          <w:noProof/>
          <w:color w:val="000000" w:themeColor="text1"/>
          <w:sz w:val="22"/>
          <w:szCs w:val="22"/>
        </w:rPr>
        <w:t>LL36 9UA</w:t>
      </w:r>
      <w:r w:rsidRPr="005A6949">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6884CBE1" w:rsidR="00A71D1D" w:rsidRPr="0049139F" w:rsidRDefault="00A71D1D" w:rsidP="00A71D1D">
      <w:pPr>
        <w:pStyle w:val="Heading3nonum"/>
        <w:spacing w:before="0"/>
        <w:ind w:left="567"/>
        <w:rPr>
          <w:sz w:val="22"/>
          <w:szCs w:val="22"/>
        </w:rPr>
      </w:pPr>
      <w:r>
        <w:rPr>
          <w:sz w:val="22"/>
          <w:szCs w:val="22"/>
        </w:rPr>
        <w:t>The permit variation and consolidation shall take effect from</w:t>
      </w:r>
      <w:r w:rsidRPr="00901BE9">
        <w:rPr>
          <w:color w:val="000000" w:themeColor="text1"/>
          <w:sz w:val="22"/>
          <w:szCs w:val="22"/>
        </w:rPr>
        <w:t xml:space="preserve"> </w:t>
      </w:r>
      <w:r w:rsidR="00901BE9" w:rsidRPr="00901BE9">
        <w:rPr>
          <w:b/>
          <w:bCs/>
          <w:color w:val="000000" w:themeColor="text1"/>
          <w:sz w:val="22"/>
          <w:szCs w:val="22"/>
        </w:rPr>
        <w:t>08/08/2024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01BE9" w:rsidRPr="0049139F" w14:paraId="770649E1" w14:textId="77777777" w:rsidTr="00597064">
        <w:trPr>
          <w:trHeight w:hRule="exact" w:val="977"/>
        </w:trPr>
        <w:tc>
          <w:tcPr>
            <w:tcW w:w="5387" w:type="dxa"/>
            <w:vAlign w:val="center"/>
          </w:tcPr>
          <w:p w14:paraId="7D3BF979" w14:textId="2A20789B" w:rsidR="00901BE9" w:rsidRPr="00950D58" w:rsidRDefault="00901BE9" w:rsidP="00901BE9">
            <w:pPr>
              <w:pStyle w:val="Heading3nonum"/>
              <w:spacing w:before="0"/>
              <w:ind w:left="-108" w:right="34"/>
              <w:jc w:val="center"/>
              <w:rPr>
                <w:sz w:val="22"/>
                <w:szCs w:val="22"/>
              </w:rPr>
            </w:pPr>
            <w:r w:rsidRPr="00901BE9">
              <w:rPr>
                <w:rFonts w:cs="Arial"/>
                <w:b/>
                <w:color w:val="000000" w:themeColor="text1"/>
                <w:sz w:val="22"/>
                <w:szCs w:val="22"/>
              </w:rPr>
              <w:t>Joanne Fitton</w:t>
            </w:r>
          </w:p>
        </w:tc>
        <w:tc>
          <w:tcPr>
            <w:tcW w:w="2551" w:type="dxa"/>
            <w:vAlign w:val="center"/>
          </w:tcPr>
          <w:p w14:paraId="00DE9BA9" w14:textId="6544CA99" w:rsidR="00901BE9" w:rsidRPr="00950D58" w:rsidRDefault="00901BE9" w:rsidP="00901BE9">
            <w:pPr>
              <w:pStyle w:val="Heading3nonum"/>
              <w:spacing w:before="0" w:line="240" w:lineRule="auto"/>
              <w:ind w:left="-108"/>
              <w:jc w:val="center"/>
              <w:rPr>
                <w:b/>
                <w:color w:val="FF0000"/>
                <w:sz w:val="22"/>
                <w:szCs w:val="22"/>
              </w:rPr>
            </w:pPr>
            <w:r w:rsidRPr="00901BE9">
              <w:rPr>
                <w:rFonts w:cs="Arial"/>
                <w:b/>
                <w:color w:val="000000" w:themeColor="text1"/>
                <w:sz w:val="22"/>
                <w:szCs w:val="22"/>
              </w:rPr>
              <w:t>01/08/2024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5A6949" w:rsidRDefault="00821962" w:rsidP="007704A9">
      <w:pPr>
        <w:pStyle w:val="Bullet0"/>
        <w:tabs>
          <w:tab w:val="num" w:pos="1134"/>
        </w:tabs>
        <w:spacing w:before="120"/>
        <w:ind w:hanging="113"/>
        <w:rPr>
          <w:rFonts w:cs="Arial"/>
          <w:color w:val="000000" w:themeColor="text1"/>
        </w:rPr>
      </w:pPr>
      <w:r w:rsidRPr="0078668B">
        <w:rPr>
          <w:rFonts w:cs="Arial"/>
        </w:rPr>
        <w:t>T</w:t>
      </w:r>
      <w:r w:rsidRPr="005A6949">
        <w:rPr>
          <w:rFonts w:cs="Arial"/>
          <w:color w:val="000000" w:themeColor="text1"/>
        </w:rPr>
        <w:t xml:space="preserve">he site </w:t>
      </w:r>
    </w:p>
    <w:p w14:paraId="3A5D512E" w14:textId="6D3D34E7" w:rsidR="00821962" w:rsidRPr="005A6949" w:rsidRDefault="00821962" w:rsidP="000558BB">
      <w:pPr>
        <w:pStyle w:val="Bullet1"/>
        <w:tabs>
          <w:tab w:val="num" w:pos="1134"/>
        </w:tabs>
        <w:spacing w:before="0"/>
        <w:ind w:left="1134" w:hanging="567"/>
        <w:rPr>
          <w:rFonts w:cs="Arial"/>
          <w:color w:val="000000" w:themeColor="text1"/>
          <w:sz w:val="18"/>
          <w:szCs w:val="18"/>
        </w:rPr>
      </w:pPr>
      <w:r w:rsidRPr="005A6949">
        <w:rPr>
          <w:rFonts w:cs="Arial"/>
          <w:color w:val="000000" w:themeColor="text1"/>
          <w:sz w:val="18"/>
          <w:szCs w:val="18"/>
        </w:rPr>
        <w:t>The discharge activit</w:t>
      </w:r>
      <w:r w:rsidR="001C4DE1" w:rsidRPr="005A6949">
        <w:rPr>
          <w:rStyle w:val="Red"/>
          <w:rFonts w:cs="Arial"/>
          <w:color w:val="000000" w:themeColor="text1"/>
          <w:sz w:val="18"/>
          <w:szCs w:val="18"/>
        </w:rPr>
        <w:t>y</w:t>
      </w:r>
      <w:r w:rsidRPr="005A6949">
        <w:rPr>
          <w:rFonts w:cs="Arial"/>
          <w:color w:val="000000" w:themeColor="text1"/>
          <w:sz w:val="18"/>
          <w:szCs w:val="18"/>
        </w:rPr>
        <w:t xml:space="preserve"> shall take place at the discharge point marked on the site plan at schedule 7 to this permit, and as listed in table S3.2</w:t>
      </w:r>
      <w:r w:rsidRPr="005A6949">
        <w:rPr>
          <w:rStyle w:val="Red"/>
          <w:rFonts w:cs="Arial"/>
          <w:color w:val="000000" w:themeColor="text1"/>
          <w:sz w:val="18"/>
          <w:szCs w:val="18"/>
        </w:rPr>
        <w:t xml:space="preserve">; </w:t>
      </w:r>
      <w:proofErr w:type="gramStart"/>
      <w:r w:rsidRPr="005A6949">
        <w:rPr>
          <w:rStyle w:val="Red"/>
          <w:rFonts w:cs="Arial"/>
          <w:color w:val="000000" w:themeColor="text1"/>
          <w:sz w:val="18"/>
          <w:szCs w:val="18"/>
        </w:rPr>
        <w:t>and,</w:t>
      </w:r>
      <w:proofErr w:type="gramEnd"/>
      <w:r w:rsidRPr="005A6949">
        <w:rPr>
          <w:rStyle w:val="Red"/>
          <w:rFonts w:cs="Arial"/>
          <w:color w:val="000000" w:themeColor="text1"/>
          <w:sz w:val="18"/>
          <w:szCs w:val="18"/>
        </w:rPr>
        <w:t xml:space="preserve"> the operating technique that </w:t>
      </w:r>
      <w:r w:rsidR="005A6949" w:rsidRPr="005A6949">
        <w:rPr>
          <w:rStyle w:val="Red"/>
          <w:rFonts w:cs="Arial"/>
          <w:color w:val="000000" w:themeColor="text1"/>
          <w:sz w:val="18"/>
          <w:szCs w:val="18"/>
        </w:rPr>
        <w:t>i</w:t>
      </w:r>
      <w:r w:rsidRPr="005A6949">
        <w:rPr>
          <w:rStyle w:val="Red"/>
          <w:rFonts w:cs="Arial"/>
          <w:color w:val="000000" w:themeColor="text1"/>
          <w:sz w:val="18"/>
          <w:szCs w:val="18"/>
        </w:rPr>
        <w:t>s the subject of conditions prefixed by 2.3 shall be applied at the locations shown, or otherwise described, in schedule 7</w:t>
      </w:r>
      <w:r w:rsidRPr="005A6949">
        <w:rPr>
          <w:rFonts w:cs="Arial"/>
          <w:color w:val="000000" w:themeColor="text1"/>
          <w:sz w:val="18"/>
          <w:szCs w:val="18"/>
        </w:rPr>
        <w:t>.</w:t>
      </w:r>
    </w:p>
    <w:p w14:paraId="03FE6FA5" w14:textId="77777777" w:rsidR="00821962" w:rsidRPr="005A6949" w:rsidRDefault="00821962" w:rsidP="007704A9">
      <w:pPr>
        <w:pStyle w:val="Bullet0"/>
        <w:tabs>
          <w:tab w:val="num" w:pos="1134"/>
        </w:tabs>
        <w:spacing w:before="120"/>
        <w:ind w:hanging="113"/>
        <w:rPr>
          <w:rStyle w:val="Red"/>
          <w:rFonts w:cs="Arial"/>
          <w:color w:val="000000" w:themeColor="text1"/>
        </w:rPr>
      </w:pPr>
      <w:r w:rsidRPr="005A6949">
        <w:rPr>
          <w:rStyle w:val="Red"/>
          <w:rFonts w:cs="Arial"/>
          <w:color w:val="000000" w:themeColor="text1"/>
        </w:rPr>
        <w:t>Operating techniques</w:t>
      </w:r>
    </w:p>
    <w:p w14:paraId="2FCEE6A9" w14:textId="3A2B1CFE" w:rsidR="00821962" w:rsidRPr="005A6949" w:rsidRDefault="00C05961" w:rsidP="000558BB">
      <w:pPr>
        <w:pStyle w:val="Bullet1"/>
        <w:tabs>
          <w:tab w:val="num" w:pos="1134"/>
        </w:tabs>
        <w:spacing w:before="0"/>
        <w:ind w:left="1134" w:hanging="567"/>
        <w:rPr>
          <w:rStyle w:val="Red"/>
          <w:rFonts w:cs="Arial"/>
          <w:color w:val="000000" w:themeColor="text1"/>
          <w:sz w:val="18"/>
          <w:szCs w:val="18"/>
        </w:rPr>
      </w:pPr>
      <w:r w:rsidRPr="005A6949">
        <w:rPr>
          <w:rStyle w:val="Red"/>
          <w:rFonts w:cs="Arial"/>
          <w:color w:val="000000" w:themeColor="text1"/>
          <w:sz w:val="18"/>
          <w:szCs w:val="18"/>
        </w:rPr>
        <w:t>T</w:t>
      </w:r>
      <w:r w:rsidR="00821962" w:rsidRPr="005A6949">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5A6949">
        <w:rPr>
          <w:rFonts w:cs="Arial"/>
          <w:color w:val="000000" w:themeColor="text1"/>
        </w:rPr>
        <w:t>Emissions and</w:t>
      </w:r>
      <w:r w:rsidRPr="00A445C6">
        <w:rPr>
          <w:rFonts w:cs="Arial"/>
        </w:rPr>
        <w:t xml:space="preserve">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5A6949"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w:t>
      </w:r>
      <w:r w:rsidRPr="005A6949">
        <w:rPr>
          <w:rFonts w:cs="Arial"/>
          <w:color w:val="000000" w:themeColor="text1"/>
          <w:sz w:val="18"/>
          <w:szCs w:val="18"/>
        </w:rPr>
        <w:t>he limits given in schedule 3 table S3.1 shall not be exceeded.</w:t>
      </w:r>
    </w:p>
    <w:p w14:paraId="3816B3AC" w14:textId="0FCBAD4B" w:rsidR="00821962" w:rsidRPr="005A6949" w:rsidRDefault="00821962" w:rsidP="005A6949">
      <w:pPr>
        <w:pStyle w:val="Bullet1"/>
        <w:tabs>
          <w:tab w:val="num" w:pos="1134"/>
        </w:tabs>
        <w:spacing w:before="0"/>
        <w:ind w:left="1134" w:hanging="567"/>
        <w:rPr>
          <w:rStyle w:val="Pink"/>
          <w:rFonts w:cs="Arial"/>
          <w:color w:val="000000" w:themeColor="text1"/>
          <w:sz w:val="18"/>
          <w:szCs w:val="18"/>
        </w:rPr>
      </w:pPr>
      <w:r w:rsidRPr="005A6949">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5A6949"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 preced</w:t>
      </w:r>
      <w:r w:rsidRPr="005A6949">
        <w:rPr>
          <w:rStyle w:val="Red"/>
          <w:rFonts w:cs="Arial"/>
          <w:color w:val="000000" w:themeColor="text1"/>
          <w:sz w:val="18"/>
          <w:szCs w:val="18"/>
        </w:rPr>
        <w:t xml:space="preserve">ing 4 calendar years. </w:t>
      </w:r>
    </w:p>
    <w:p w14:paraId="7EC3AF57" w14:textId="76611011" w:rsidR="002B344C" w:rsidRPr="005A6949" w:rsidRDefault="009561D3" w:rsidP="0033116C">
      <w:pPr>
        <w:pStyle w:val="aiBullet"/>
        <w:numPr>
          <w:ilvl w:val="0"/>
          <w:numId w:val="0"/>
        </w:numPr>
        <w:spacing w:before="0"/>
        <w:ind w:left="1701"/>
        <w:rPr>
          <w:rStyle w:val="Red"/>
          <w:rFonts w:cs="Arial"/>
          <w:color w:val="000000" w:themeColor="text1"/>
          <w:sz w:val="18"/>
          <w:szCs w:val="18"/>
        </w:rPr>
      </w:pPr>
      <w:r w:rsidRPr="005A6949">
        <w:rPr>
          <w:rStyle w:val="Red"/>
          <w:rFonts w:cs="Arial"/>
          <w:color w:val="000000" w:themeColor="text1"/>
          <w:sz w:val="18"/>
          <w:szCs w:val="18"/>
        </w:rPr>
        <w:t>Only exceedances from a calendar year after 31 December 202</w:t>
      </w:r>
      <w:r w:rsidR="004A28F1" w:rsidRPr="005A6949">
        <w:rPr>
          <w:rStyle w:val="Red"/>
          <w:rFonts w:cs="Arial"/>
          <w:color w:val="000000" w:themeColor="text1"/>
          <w:sz w:val="18"/>
          <w:szCs w:val="18"/>
        </w:rPr>
        <w:t>4</w:t>
      </w:r>
      <w:r w:rsidR="008F0548" w:rsidRPr="005A6949">
        <w:rPr>
          <w:rStyle w:val="Red"/>
          <w:rFonts w:cs="Arial"/>
          <w:color w:val="000000" w:themeColor="text1"/>
          <w:sz w:val="18"/>
          <w:szCs w:val="18"/>
        </w:rPr>
        <w:t xml:space="preserve"> </w:t>
      </w:r>
      <w:r w:rsidRPr="005A6949">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A6949"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w:t>
      </w:r>
      <w:r w:rsidRPr="005A6949">
        <w:rPr>
          <w:rStyle w:val="Red"/>
          <w:rFonts w:cs="Arial"/>
          <w:color w:val="000000" w:themeColor="text1"/>
          <w:sz w:val="18"/>
          <w:szCs w:val="18"/>
        </w:rPr>
        <w:t>gramme and the environmental or other monitoring specified in condition 3.3.1 shall have either MCERTS certification or MCERTS accreditation (as appropriate), where available, unless otherwise agreed in writing by Natural Resources Wales.</w:t>
      </w:r>
    </w:p>
    <w:p w14:paraId="6C2B1516" w14:textId="5865FFE7" w:rsidR="00821962" w:rsidRPr="005A6949" w:rsidRDefault="00821962" w:rsidP="0033116C">
      <w:pPr>
        <w:pStyle w:val="Bullet1"/>
        <w:tabs>
          <w:tab w:val="num" w:pos="1134"/>
        </w:tabs>
        <w:spacing w:before="0"/>
        <w:ind w:left="1134" w:hanging="567"/>
        <w:rPr>
          <w:rStyle w:val="Red"/>
          <w:rFonts w:cs="Arial"/>
          <w:color w:val="000000" w:themeColor="text1"/>
          <w:sz w:val="18"/>
          <w:szCs w:val="18"/>
        </w:rPr>
      </w:pPr>
      <w:r w:rsidRPr="005A6949">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5A6949" w:rsidRDefault="00821962" w:rsidP="0033116C">
      <w:pPr>
        <w:pStyle w:val="Bullet1"/>
        <w:tabs>
          <w:tab w:val="num" w:pos="1134"/>
        </w:tabs>
        <w:spacing w:before="0"/>
        <w:ind w:left="1134" w:hanging="567"/>
        <w:rPr>
          <w:rStyle w:val="Red"/>
          <w:rFonts w:cs="Arial"/>
          <w:color w:val="000000" w:themeColor="text1"/>
          <w:sz w:val="18"/>
          <w:szCs w:val="18"/>
        </w:rPr>
      </w:pPr>
      <w:r w:rsidRPr="005A6949">
        <w:rPr>
          <w:rStyle w:val="Red"/>
          <w:rFonts w:cs="Arial"/>
          <w:color w:val="000000" w:themeColor="text1"/>
          <w:sz w:val="18"/>
          <w:szCs w:val="18"/>
        </w:rPr>
        <w:t>The monitoring programme for the parameters subject to schedule 3B shall be:</w:t>
      </w:r>
    </w:p>
    <w:p w14:paraId="41EA47DB" w14:textId="77777777" w:rsidR="00821962" w:rsidRPr="005A6949" w:rsidRDefault="00821962" w:rsidP="0033116C">
      <w:pPr>
        <w:pStyle w:val="aBullet"/>
        <w:tabs>
          <w:tab w:val="num" w:pos="1701"/>
        </w:tabs>
        <w:spacing w:before="0"/>
        <w:ind w:left="1701" w:hanging="567"/>
        <w:rPr>
          <w:rStyle w:val="Red"/>
          <w:rFonts w:cs="Arial"/>
          <w:color w:val="000000" w:themeColor="text1"/>
          <w:sz w:val="18"/>
          <w:szCs w:val="18"/>
        </w:rPr>
      </w:pPr>
      <w:r w:rsidRPr="005A694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A6949" w:rsidRDefault="00821962" w:rsidP="0033116C">
      <w:pPr>
        <w:pStyle w:val="aBullet"/>
        <w:tabs>
          <w:tab w:val="num" w:pos="1701"/>
        </w:tabs>
        <w:spacing w:before="0"/>
        <w:ind w:left="1701" w:hanging="567"/>
        <w:rPr>
          <w:rStyle w:val="Red"/>
          <w:rFonts w:cs="Arial"/>
          <w:color w:val="000000" w:themeColor="text1"/>
          <w:sz w:val="18"/>
          <w:szCs w:val="18"/>
        </w:rPr>
      </w:pPr>
      <w:r w:rsidRPr="005A694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A6949" w:rsidRDefault="00821962" w:rsidP="0033116C">
      <w:pPr>
        <w:pStyle w:val="Bullet1"/>
        <w:tabs>
          <w:tab w:val="num" w:pos="1134"/>
        </w:tabs>
        <w:spacing w:before="0"/>
        <w:ind w:left="1134" w:hanging="567"/>
        <w:rPr>
          <w:rStyle w:val="Red"/>
          <w:rFonts w:cs="Arial"/>
          <w:color w:val="000000" w:themeColor="text1"/>
          <w:sz w:val="18"/>
          <w:szCs w:val="18"/>
        </w:rPr>
      </w:pPr>
      <w:r w:rsidRPr="005A6949">
        <w:rPr>
          <w:rStyle w:val="Red"/>
          <w:rFonts w:cs="Arial"/>
          <w:color w:val="000000" w:themeColor="text1"/>
          <w:sz w:val="18"/>
          <w:szCs w:val="18"/>
        </w:rPr>
        <w:lastRenderedPageBreak/>
        <w:t xml:space="preserve">After becoming </w:t>
      </w:r>
      <w:proofErr w:type="gramStart"/>
      <w:r w:rsidRPr="005A6949">
        <w:rPr>
          <w:rStyle w:val="Red"/>
          <w:rFonts w:cs="Arial"/>
          <w:color w:val="000000" w:themeColor="text1"/>
          <w:sz w:val="18"/>
          <w:szCs w:val="18"/>
        </w:rPr>
        <w:t>aware, or</w:t>
      </w:r>
      <w:proofErr w:type="gramEnd"/>
      <w:r w:rsidRPr="005A6949">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5A6949">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5A6949">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5A6949">
      <w:pPr>
        <w:pStyle w:val="AlphaBulletL3"/>
        <w:keepNext/>
        <w:keepLines/>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w:t>
      </w:r>
      <w:r w:rsidRPr="005A6949">
        <w:rPr>
          <w:color w:val="000000" w:themeColor="text1"/>
          <w:sz w:val="18"/>
          <w:szCs w:val="18"/>
        </w:rPr>
        <w:t xml:space="preserve">dule 3 table S3.1 </w:t>
      </w:r>
      <w:r w:rsidRPr="005A6949">
        <w:rPr>
          <w:rStyle w:val="Red"/>
          <w:color w:val="000000" w:themeColor="text1"/>
          <w:sz w:val="18"/>
          <w:szCs w:val="18"/>
        </w:rPr>
        <w:t>(including individual exceedances of limits which are covered by condition 3.1.2)</w:t>
      </w:r>
      <w:r w:rsidRPr="005A6949">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A6949" w:rsidRDefault="00821962" w:rsidP="00107B87">
      <w:pPr>
        <w:pStyle w:val="Bullet1"/>
        <w:tabs>
          <w:tab w:val="num" w:pos="1134"/>
        </w:tabs>
        <w:spacing w:before="0"/>
        <w:ind w:left="1134" w:hanging="567"/>
        <w:rPr>
          <w:color w:val="000000" w:themeColor="text1"/>
          <w:sz w:val="18"/>
          <w:szCs w:val="18"/>
        </w:rPr>
      </w:pPr>
      <w:r w:rsidRPr="005A6949">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0D088D5E" w:rsidR="00821962" w:rsidRPr="005A6949" w:rsidRDefault="00821962" w:rsidP="00107B87">
      <w:pPr>
        <w:pStyle w:val="Bullet1"/>
        <w:tabs>
          <w:tab w:val="num" w:pos="1134"/>
        </w:tabs>
        <w:spacing w:before="0"/>
        <w:ind w:left="1134" w:hanging="567"/>
        <w:rPr>
          <w:rStyle w:val="Red"/>
          <w:color w:val="000000" w:themeColor="text1"/>
          <w:sz w:val="18"/>
          <w:szCs w:val="18"/>
        </w:rPr>
      </w:pPr>
      <w:r w:rsidRPr="005A6949">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5A6949" w:rsidRDefault="00821962" w:rsidP="00107B87">
      <w:pPr>
        <w:pStyle w:val="aBullet"/>
        <w:tabs>
          <w:tab w:val="num" w:pos="1701"/>
        </w:tabs>
        <w:spacing w:before="0"/>
        <w:ind w:left="1701" w:hanging="567"/>
        <w:rPr>
          <w:color w:val="000000" w:themeColor="text1"/>
          <w:sz w:val="18"/>
          <w:szCs w:val="18"/>
        </w:rPr>
      </w:pPr>
      <w:r w:rsidRPr="005A6949">
        <w:rPr>
          <w:color w:val="000000" w:themeColor="text1"/>
          <w:sz w:val="18"/>
          <w:szCs w:val="18"/>
        </w:rPr>
        <w:t>the notification shall contain a description of the proposed change.</w:t>
      </w:r>
    </w:p>
    <w:p w14:paraId="48E426E8" w14:textId="4BB4BD5B" w:rsidR="00821962" w:rsidRPr="005A6949" w:rsidRDefault="007E12E3" w:rsidP="00107B87">
      <w:pPr>
        <w:pStyle w:val="Bullet1"/>
        <w:tabs>
          <w:tab w:val="num" w:pos="1134"/>
        </w:tabs>
        <w:spacing w:before="0"/>
        <w:ind w:left="1134" w:hanging="567"/>
        <w:rPr>
          <w:rStyle w:val="Red"/>
          <w:color w:val="000000" w:themeColor="text1"/>
          <w:sz w:val="18"/>
          <w:szCs w:val="18"/>
        </w:rPr>
      </w:pPr>
      <w:r w:rsidRPr="005A6949">
        <w:rPr>
          <w:rStyle w:val="Red"/>
          <w:color w:val="000000" w:themeColor="text1"/>
          <w:sz w:val="18"/>
          <w:szCs w:val="18"/>
        </w:rPr>
        <w:t>T</w:t>
      </w:r>
      <w:r w:rsidR="00821962" w:rsidRPr="005A6949">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5A6949">
        <w:rPr>
          <w:rStyle w:val="Red"/>
          <w:color w:val="000000" w:themeColor="text1"/>
          <w:sz w:val="18"/>
          <w:szCs w:val="18"/>
        </w:rPr>
        <w:t>Natural</w:t>
      </w:r>
      <w:r w:rsidR="00821962" w:rsidRPr="005A6949">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6DEECAF" w:rsidR="00315300" w:rsidRPr="005A6949" w:rsidRDefault="00315300" w:rsidP="00821962">
            <w:pPr>
              <w:pStyle w:val="TableText"/>
              <w:rPr>
                <w:rStyle w:val="Blue"/>
                <w:color w:val="000000" w:themeColor="text1"/>
                <w:sz w:val="18"/>
                <w:szCs w:val="18"/>
              </w:rPr>
            </w:pPr>
            <w:r w:rsidRPr="005A6949">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5A6949" w:rsidRDefault="00315300" w:rsidP="00821962">
            <w:pPr>
              <w:pStyle w:val="TableText"/>
              <w:rPr>
                <w:rStyle w:val="Red"/>
                <w:color w:val="000000" w:themeColor="text1"/>
                <w:sz w:val="18"/>
                <w:szCs w:val="18"/>
              </w:rPr>
            </w:pPr>
            <w:r w:rsidRPr="005A6949">
              <w:rPr>
                <w:rStyle w:val="Red"/>
                <w:color w:val="000000" w:themeColor="text1"/>
                <w:sz w:val="18"/>
                <w:szCs w:val="18"/>
              </w:rPr>
              <w:t>N/A</w:t>
            </w:r>
          </w:p>
        </w:tc>
      </w:tr>
    </w:tbl>
    <w:p w14:paraId="72D8CB13" w14:textId="77777777" w:rsidR="005A6949" w:rsidRDefault="005A6949" w:rsidP="00117092">
      <w:pPr>
        <w:pStyle w:val="Heading1"/>
        <w:spacing w:after="400"/>
        <w:ind w:left="567"/>
        <w:rPr>
          <w:sz w:val="36"/>
        </w:rPr>
      </w:pPr>
    </w:p>
    <w:p w14:paraId="7542420A" w14:textId="77777777" w:rsidR="005A6949" w:rsidRDefault="005A6949">
      <w:pPr>
        <w:rPr>
          <w:rFonts w:ascii="Arial" w:hAnsi="Arial"/>
          <w:b/>
          <w:kern w:val="28"/>
          <w:sz w:val="36"/>
        </w:rPr>
      </w:pPr>
      <w:r>
        <w:rPr>
          <w:sz w:val="36"/>
        </w:rPr>
        <w:br w:type="page"/>
      </w:r>
    </w:p>
    <w:p w14:paraId="7867BDD9" w14:textId="01F37E55"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4610EF1D" w:rsidR="00821962" w:rsidRPr="00D2050D" w:rsidRDefault="00821962" w:rsidP="005A6949">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6514DB88" w:rsidR="00007D91" w:rsidRPr="00743D65" w:rsidRDefault="00007D91" w:rsidP="00821962">
            <w:pPr>
              <w:pStyle w:val="TableText"/>
              <w:rPr>
                <w:rStyle w:val="Blue"/>
                <w:color w:val="000000" w:themeColor="text1"/>
                <w:sz w:val="18"/>
                <w:szCs w:val="18"/>
              </w:rPr>
            </w:pPr>
            <w:r w:rsidRPr="00743D65">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Dry weather flow</w:t>
            </w:r>
          </w:p>
        </w:tc>
        <w:tc>
          <w:tcPr>
            <w:tcW w:w="707" w:type="pct"/>
            <w:shd w:val="clear" w:color="auto" w:fill="auto"/>
          </w:tcPr>
          <w:p w14:paraId="006052FF" w14:textId="31558A3F" w:rsidR="00007D91" w:rsidRPr="00743D65" w:rsidRDefault="00743D65"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42.8</w:t>
            </w:r>
            <w:r w:rsidR="00007D91" w:rsidRPr="00743D65">
              <w:rPr>
                <w:rStyle w:val="Blue"/>
                <w:rFonts w:cs="Calibri"/>
                <w:color w:val="000000" w:themeColor="text1"/>
                <w:sz w:val="18"/>
                <w:szCs w:val="18"/>
              </w:rPr>
              <w:t xml:space="preserve"> m</w:t>
            </w:r>
            <w:r w:rsidR="00007D91" w:rsidRPr="00743D65">
              <w:rPr>
                <w:rStyle w:val="Blue"/>
                <w:rFonts w:cs="Calibri"/>
                <w:color w:val="000000" w:themeColor="text1"/>
                <w:sz w:val="18"/>
                <w:szCs w:val="18"/>
                <w:vertAlign w:val="superscript"/>
              </w:rPr>
              <w:t>3</w:t>
            </w:r>
            <w:r w:rsidR="00007D91" w:rsidRPr="00743D65">
              <w:rPr>
                <w:rStyle w:val="Blue"/>
                <w:rFonts w:cs="Calibri"/>
                <w:color w:val="000000" w:themeColor="text1"/>
                <w:sz w:val="18"/>
                <w:szCs w:val="18"/>
              </w:rPr>
              <w:t>/day</w:t>
            </w:r>
          </w:p>
          <w:p w14:paraId="0A5CA1FC" w14:textId="77777777" w:rsidR="00007D91" w:rsidRPr="00743D65" w:rsidRDefault="00007D91" w:rsidP="00821962">
            <w:pPr>
              <w:pStyle w:val="TableText"/>
              <w:rPr>
                <w:rStyle w:val="Blue"/>
                <w:rFonts w:cs="Calibri"/>
                <w:color w:val="000000" w:themeColor="text1"/>
                <w:sz w:val="18"/>
                <w:szCs w:val="18"/>
              </w:rPr>
            </w:pPr>
          </w:p>
          <w:p w14:paraId="1EBEED82" w14:textId="77777777" w:rsidR="00007D91" w:rsidRPr="00743D65"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Total daily volume</w:t>
            </w:r>
          </w:p>
        </w:tc>
        <w:tc>
          <w:tcPr>
            <w:tcW w:w="645" w:type="pct"/>
            <w:shd w:val="clear" w:color="auto" w:fill="auto"/>
          </w:tcPr>
          <w:p w14:paraId="2A9E224B" w14:textId="07678508"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N/A</w:t>
            </w:r>
          </w:p>
        </w:tc>
        <w:tc>
          <w:tcPr>
            <w:tcW w:w="689" w:type="pct"/>
            <w:shd w:val="clear" w:color="auto" w:fill="auto"/>
          </w:tcPr>
          <w:p w14:paraId="0F9667D6"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Continuous</w:t>
            </w:r>
          </w:p>
        </w:tc>
        <w:tc>
          <w:tcPr>
            <w:tcW w:w="865" w:type="pct"/>
            <w:shd w:val="clear" w:color="auto" w:fill="auto"/>
          </w:tcPr>
          <w:p w14:paraId="181A2AA3" w14:textId="5EC1FF61"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Condition</w:t>
            </w:r>
            <w:r w:rsidR="003A60C6" w:rsidRPr="00743D65">
              <w:rPr>
                <w:rStyle w:val="Blue"/>
                <w:rFonts w:cs="Calibri"/>
                <w:color w:val="000000" w:themeColor="text1"/>
                <w:sz w:val="18"/>
                <w:szCs w:val="18"/>
              </w:rPr>
              <w:t>s</w:t>
            </w:r>
            <w:r w:rsidRPr="00743D65">
              <w:rPr>
                <w:rStyle w:val="Blue"/>
                <w:rFonts w:cs="Calibri"/>
                <w:color w:val="000000" w:themeColor="text1"/>
                <w:sz w:val="18"/>
                <w:szCs w:val="18"/>
              </w:rPr>
              <w:t xml:space="preserve"> 3.1.</w:t>
            </w:r>
            <w:r w:rsidR="00743D65" w:rsidRPr="00743D65">
              <w:rPr>
                <w:rStyle w:val="Blue"/>
                <w:rFonts w:cs="Calibri"/>
                <w:color w:val="000000" w:themeColor="text1"/>
                <w:sz w:val="18"/>
                <w:szCs w:val="18"/>
              </w:rPr>
              <w:t>4</w:t>
            </w:r>
            <w:r w:rsidRPr="00743D65">
              <w:rPr>
                <w:rStyle w:val="Blue"/>
                <w:rFonts w:cs="Calibri"/>
                <w:color w:val="000000" w:themeColor="text1"/>
                <w:sz w:val="18"/>
                <w:szCs w:val="18"/>
              </w:rPr>
              <w:t xml:space="preserve"> and 3.3.</w:t>
            </w:r>
            <w:r w:rsidR="00743D65" w:rsidRPr="00743D65">
              <w:rPr>
                <w:rStyle w:val="Blue"/>
                <w:rFonts w:cs="Calibri"/>
                <w:color w:val="000000" w:themeColor="text1"/>
                <w:sz w:val="18"/>
                <w:szCs w:val="18"/>
              </w:rPr>
              <w:t>7</w:t>
            </w:r>
            <w:r w:rsidRPr="00743D65">
              <w:rPr>
                <w:rStyle w:val="Blue"/>
                <w:rFonts w:cs="Calibri"/>
                <w:color w:val="000000" w:themeColor="text1"/>
                <w:sz w:val="18"/>
                <w:szCs w:val="18"/>
              </w:rPr>
              <w:t xml:space="preserve"> appl</w:t>
            </w:r>
            <w:r w:rsidR="003A60C6" w:rsidRPr="00743D65">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ATU-BOD as O</w:t>
            </w:r>
            <w:r w:rsidRPr="00743D65">
              <w:rPr>
                <w:rStyle w:val="Blue"/>
                <w:rFonts w:cs="Calibri"/>
                <w:color w:val="000000" w:themeColor="text1"/>
                <w:sz w:val="18"/>
                <w:szCs w:val="18"/>
                <w:vertAlign w:val="subscript"/>
              </w:rPr>
              <w:t>2</w:t>
            </w:r>
          </w:p>
        </w:tc>
        <w:tc>
          <w:tcPr>
            <w:tcW w:w="707" w:type="pct"/>
            <w:shd w:val="clear" w:color="auto" w:fill="auto"/>
          </w:tcPr>
          <w:p w14:paraId="7A8F79BC" w14:textId="6D94AD1F" w:rsidR="00E56971" w:rsidRPr="00743D65" w:rsidRDefault="00743D65" w:rsidP="00743D65">
            <w:pPr>
              <w:pStyle w:val="TableText"/>
              <w:rPr>
                <w:rStyle w:val="Blue"/>
                <w:rFonts w:cs="Calibri"/>
                <w:i/>
                <w:iCs/>
                <w:color w:val="000000" w:themeColor="text1"/>
                <w:sz w:val="18"/>
                <w:szCs w:val="18"/>
              </w:rPr>
            </w:pPr>
            <w:r w:rsidRPr="00743D65">
              <w:rPr>
                <w:rStyle w:val="Blue"/>
                <w:rFonts w:cs="Calibri"/>
                <w:color w:val="000000" w:themeColor="text1"/>
                <w:sz w:val="18"/>
                <w:szCs w:val="18"/>
              </w:rPr>
              <w:t>22</w:t>
            </w:r>
            <w:r w:rsidR="00007D91" w:rsidRPr="00743D65">
              <w:rPr>
                <w:rStyle w:val="Blue"/>
                <w:rFonts w:cs="Calibri"/>
                <w:color w:val="000000" w:themeColor="text1"/>
                <w:sz w:val="18"/>
                <w:szCs w:val="18"/>
              </w:rPr>
              <w:t xml:space="preserve"> mg/l</w:t>
            </w:r>
          </w:p>
        </w:tc>
        <w:tc>
          <w:tcPr>
            <w:tcW w:w="746" w:type="pct"/>
            <w:shd w:val="clear" w:color="auto" w:fill="auto"/>
          </w:tcPr>
          <w:p w14:paraId="6D3E10F0"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N/A</w:t>
            </w:r>
          </w:p>
        </w:tc>
        <w:tc>
          <w:tcPr>
            <w:tcW w:w="689" w:type="pct"/>
            <w:shd w:val="clear" w:color="auto" w:fill="auto"/>
          </w:tcPr>
          <w:p w14:paraId="4614B05A"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Look up table</w:t>
            </w:r>
          </w:p>
          <w:p w14:paraId="7B8D5168" w14:textId="77777777" w:rsidR="00007D91" w:rsidRPr="00743D65" w:rsidRDefault="00007D91" w:rsidP="00821962">
            <w:pPr>
              <w:pStyle w:val="TableText"/>
              <w:rPr>
                <w:rStyle w:val="Blue"/>
                <w:rFonts w:cs="Calibri"/>
                <w:color w:val="000000" w:themeColor="text1"/>
                <w:sz w:val="18"/>
                <w:szCs w:val="18"/>
              </w:rPr>
            </w:pPr>
            <w:r w:rsidRPr="00743D65">
              <w:rPr>
                <w:rStyle w:val="Blue"/>
                <w:rFonts w:cs="Calibri"/>
                <w:color w:val="000000" w:themeColor="text1"/>
                <w:sz w:val="18"/>
                <w:szCs w:val="18"/>
              </w:rPr>
              <w:t>(Conditions 3.1.2 and 3.1.3 apply)</w:t>
            </w:r>
          </w:p>
        </w:tc>
      </w:tr>
      <w:tr w:rsidR="005E2957" w:rsidRPr="00C25946" w14:paraId="749DF20D" w14:textId="77777777" w:rsidTr="00ED758C">
        <w:trPr>
          <w:cantSplit/>
        </w:trPr>
        <w:tc>
          <w:tcPr>
            <w:tcW w:w="608" w:type="pct"/>
            <w:vMerge/>
            <w:shd w:val="clear" w:color="auto" w:fill="auto"/>
          </w:tcPr>
          <w:p w14:paraId="6A18D523" w14:textId="77777777" w:rsidR="005E2957" w:rsidRPr="001F4EC0" w:rsidRDefault="005E2957" w:rsidP="005E2957">
            <w:pPr>
              <w:pStyle w:val="TableText"/>
              <w:rPr>
                <w:rStyle w:val="Blue"/>
                <w:sz w:val="18"/>
                <w:szCs w:val="18"/>
              </w:rPr>
            </w:pPr>
          </w:p>
        </w:tc>
        <w:tc>
          <w:tcPr>
            <w:tcW w:w="740" w:type="pct"/>
            <w:shd w:val="clear" w:color="auto" w:fill="auto"/>
          </w:tcPr>
          <w:p w14:paraId="55B58E62" w14:textId="0B95715F"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ATU-BOD as O</w:t>
            </w:r>
            <w:r w:rsidRPr="00743D65">
              <w:rPr>
                <w:rStyle w:val="Blue"/>
                <w:rFonts w:cs="Calibri"/>
                <w:color w:val="000000" w:themeColor="text1"/>
                <w:sz w:val="18"/>
                <w:szCs w:val="18"/>
                <w:vertAlign w:val="subscript"/>
              </w:rPr>
              <w:t>2</w:t>
            </w:r>
          </w:p>
        </w:tc>
        <w:tc>
          <w:tcPr>
            <w:tcW w:w="707" w:type="pct"/>
            <w:shd w:val="clear" w:color="auto" w:fill="auto"/>
          </w:tcPr>
          <w:p w14:paraId="31242A4E" w14:textId="206BFCEF"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58 mg/l</w:t>
            </w:r>
          </w:p>
        </w:tc>
        <w:tc>
          <w:tcPr>
            <w:tcW w:w="746" w:type="pct"/>
            <w:shd w:val="clear" w:color="auto" w:fill="auto"/>
          </w:tcPr>
          <w:p w14:paraId="5377D0F8" w14:textId="69D330E4"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Instantaneous (spot sample)</w:t>
            </w:r>
          </w:p>
        </w:tc>
        <w:tc>
          <w:tcPr>
            <w:tcW w:w="645" w:type="pct"/>
            <w:shd w:val="clear" w:color="auto" w:fill="auto"/>
          </w:tcPr>
          <w:p w14:paraId="3698A3BE" w14:textId="66079363"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N/A</w:t>
            </w:r>
          </w:p>
        </w:tc>
        <w:tc>
          <w:tcPr>
            <w:tcW w:w="689" w:type="pct"/>
            <w:shd w:val="clear" w:color="auto" w:fill="auto"/>
          </w:tcPr>
          <w:p w14:paraId="18CE8E36" w14:textId="4BAE20C5"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As specified in schedule 3B</w:t>
            </w:r>
          </w:p>
        </w:tc>
        <w:tc>
          <w:tcPr>
            <w:tcW w:w="865" w:type="pct"/>
            <w:shd w:val="clear" w:color="auto" w:fill="auto"/>
          </w:tcPr>
          <w:p w14:paraId="722BFD4E" w14:textId="77777777"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 xml:space="preserve">Maximum </w:t>
            </w:r>
          </w:p>
          <w:p w14:paraId="47326D75" w14:textId="1CA18E14"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(Condition 3.1.3 applies)</w:t>
            </w:r>
          </w:p>
        </w:tc>
      </w:tr>
      <w:tr w:rsidR="005E2957" w:rsidRPr="00C25946" w14:paraId="55D6F628" w14:textId="77777777" w:rsidTr="00ED758C">
        <w:trPr>
          <w:cantSplit/>
        </w:trPr>
        <w:tc>
          <w:tcPr>
            <w:tcW w:w="608" w:type="pct"/>
            <w:vMerge/>
            <w:shd w:val="clear" w:color="auto" w:fill="auto"/>
          </w:tcPr>
          <w:p w14:paraId="1BD32EE1" w14:textId="77777777" w:rsidR="005E2957" w:rsidRPr="001F4EC0" w:rsidRDefault="005E2957" w:rsidP="005E2957">
            <w:pPr>
              <w:pStyle w:val="TableText"/>
              <w:rPr>
                <w:rStyle w:val="Blue"/>
                <w:sz w:val="18"/>
                <w:szCs w:val="18"/>
              </w:rPr>
            </w:pPr>
          </w:p>
        </w:tc>
        <w:tc>
          <w:tcPr>
            <w:tcW w:w="740" w:type="pct"/>
            <w:shd w:val="clear" w:color="auto" w:fill="auto"/>
          </w:tcPr>
          <w:p w14:paraId="726B0EB8" w14:textId="6CFDFCD9"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Suspended solids (measured after drying at 105°C)</w:t>
            </w:r>
          </w:p>
        </w:tc>
        <w:tc>
          <w:tcPr>
            <w:tcW w:w="707" w:type="pct"/>
            <w:shd w:val="clear" w:color="auto" w:fill="auto"/>
          </w:tcPr>
          <w:p w14:paraId="10209DCF" w14:textId="238F87D1"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40 mg/l</w:t>
            </w:r>
          </w:p>
        </w:tc>
        <w:tc>
          <w:tcPr>
            <w:tcW w:w="746" w:type="pct"/>
            <w:shd w:val="clear" w:color="auto" w:fill="auto"/>
          </w:tcPr>
          <w:p w14:paraId="4E52D681" w14:textId="77777777"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Instantaneous (spot sample)</w:t>
            </w:r>
          </w:p>
        </w:tc>
        <w:tc>
          <w:tcPr>
            <w:tcW w:w="645" w:type="pct"/>
            <w:shd w:val="clear" w:color="auto" w:fill="auto"/>
          </w:tcPr>
          <w:p w14:paraId="5AFBF791" w14:textId="77777777"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N/A</w:t>
            </w:r>
          </w:p>
        </w:tc>
        <w:tc>
          <w:tcPr>
            <w:tcW w:w="689" w:type="pct"/>
            <w:shd w:val="clear" w:color="auto" w:fill="auto"/>
          </w:tcPr>
          <w:p w14:paraId="0F555450" w14:textId="77777777"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As specified in schedule 3B</w:t>
            </w:r>
          </w:p>
        </w:tc>
        <w:tc>
          <w:tcPr>
            <w:tcW w:w="865" w:type="pct"/>
            <w:shd w:val="clear" w:color="auto" w:fill="auto"/>
          </w:tcPr>
          <w:p w14:paraId="57904459" w14:textId="77777777"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Look up table</w:t>
            </w:r>
          </w:p>
          <w:p w14:paraId="549AE884" w14:textId="77777777" w:rsidR="005E2957" w:rsidRPr="00743D65" w:rsidRDefault="005E2957" w:rsidP="005E2957">
            <w:pPr>
              <w:pStyle w:val="TableText"/>
              <w:rPr>
                <w:rStyle w:val="Blue"/>
                <w:rFonts w:cs="Calibri"/>
                <w:color w:val="000000" w:themeColor="text1"/>
                <w:sz w:val="18"/>
                <w:szCs w:val="18"/>
              </w:rPr>
            </w:pPr>
            <w:r w:rsidRPr="00743D65">
              <w:rPr>
                <w:rStyle w:val="Blue"/>
                <w:rFonts w:cs="Calibri"/>
                <w:color w:val="000000" w:themeColor="text1"/>
                <w:sz w:val="18"/>
                <w:szCs w:val="18"/>
              </w:rPr>
              <w:t>(Conditions 3.1.2 and 3.1.3 apply)</w:t>
            </w:r>
          </w:p>
        </w:tc>
      </w:tr>
      <w:tr w:rsidR="005E2957" w:rsidRPr="00C25946" w14:paraId="084566C5" w14:textId="77777777" w:rsidTr="00ED758C">
        <w:trPr>
          <w:cantSplit/>
        </w:trPr>
        <w:tc>
          <w:tcPr>
            <w:tcW w:w="608" w:type="pct"/>
            <w:vMerge/>
            <w:shd w:val="clear" w:color="auto" w:fill="auto"/>
          </w:tcPr>
          <w:p w14:paraId="09ADA359" w14:textId="77777777" w:rsidR="005E2957" w:rsidRPr="00FC55D1" w:rsidRDefault="005E2957" w:rsidP="005E2957">
            <w:pPr>
              <w:pStyle w:val="TableText"/>
              <w:rPr>
                <w:rStyle w:val="Blue"/>
              </w:rPr>
            </w:pPr>
          </w:p>
        </w:tc>
        <w:tc>
          <w:tcPr>
            <w:tcW w:w="740" w:type="pct"/>
            <w:shd w:val="clear" w:color="auto" w:fill="auto"/>
          </w:tcPr>
          <w:p w14:paraId="656035B7" w14:textId="77777777"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5E2957" w:rsidRPr="00DD7526" w:rsidRDefault="005E2957" w:rsidP="005E295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12D2A9E5" w:rsidR="00821962" w:rsidRPr="003F3C5F" w:rsidRDefault="00821962" w:rsidP="00821962">
            <w:pPr>
              <w:pStyle w:val="TableText"/>
              <w:rPr>
                <w:rStyle w:val="Blue"/>
                <w:color w:val="000000" w:themeColor="text1"/>
                <w:sz w:val="18"/>
                <w:szCs w:val="18"/>
              </w:rPr>
            </w:pPr>
            <w:r w:rsidRPr="003F3C5F">
              <w:rPr>
                <w:rStyle w:val="Blue"/>
                <w:color w:val="000000" w:themeColor="text1"/>
                <w:sz w:val="18"/>
                <w:szCs w:val="18"/>
              </w:rPr>
              <w:t>Secondary treated sewage effluent</w:t>
            </w:r>
          </w:p>
        </w:tc>
        <w:tc>
          <w:tcPr>
            <w:tcW w:w="1209" w:type="pct"/>
            <w:shd w:val="clear" w:color="auto" w:fill="auto"/>
          </w:tcPr>
          <w:p w14:paraId="089EC9A7" w14:textId="1C3819A5" w:rsidR="00821962" w:rsidRPr="003F3C5F" w:rsidRDefault="002D50FC" w:rsidP="00821962">
            <w:pPr>
              <w:pStyle w:val="TableText"/>
              <w:rPr>
                <w:rStyle w:val="Blue"/>
                <w:color w:val="000000" w:themeColor="text1"/>
                <w:sz w:val="18"/>
                <w:szCs w:val="18"/>
              </w:rPr>
            </w:pPr>
            <w:r w:rsidRPr="003F3C5F">
              <w:rPr>
                <w:rStyle w:val="Blue"/>
                <w:color w:val="000000" w:themeColor="text1"/>
                <w:sz w:val="18"/>
                <w:szCs w:val="18"/>
              </w:rPr>
              <w:t>Final Effluent Discharge Point</w:t>
            </w:r>
          </w:p>
        </w:tc>
        <w:tc>
          <w:tcPr>
            <w:tcW w:w="1210" w:type="pct"/>
            <w:shd w:val="clear" w:color="auto" w:fill="auto"/>
          </w:tcPr>
          <w:p w14:paraId="4EAAD0D4" w14:textId="47760755" w:rsidR="00821962" w:rsidRPr="003F3C5F" w:rsidRDefault="003F3C5F" w:rsidP="00821962">
            <w:pPr>
              <w:pStyle w:val="TableText"/>
              <w:rPr>
                <w:rStyle w:val="Blue"/>
                <w:color w:val="000000" w:themeColor="text1"/>
                <w:sz w:val="18"/>
                <w:szCs w:val="18"/>
              </w:rPr>
            </w:pPr>
            <w:r w:rsidRPr="003F3C5F">
              <w:rPr>
                <w:rStyle w:val="Blue"/>
                <w:color w:val="000000" w:themeColor="text1"/>
                <w:sz w:val="18"/>
                <w:szCs w:val="18"/>
              </w:rPr>
              <w:t>SH 61713 05705</w:t>
            </w:r>
          </w:p>
        </w:tc>
        <w:tc>
          <w:tcPr>
            <w:tcW w:w="1048" w:type="pct"/>
            <w:shd w:val="clear" w:color="auto" w:fill="auto"/>
          </w:tcPr>
          <w:p w14:paraId="0A1A2199" w14:textId="71CC1DBF" w:rsidR="00821962" w:rsidRPr="003F3C5F" w:rsidRDefault="003F3C5F" w:rsidP="00821962">
            <w:pPr>
              <w:pStyle w:val="TableText"/>
              <w:rPr>
                <w:rStyle w:val="Blue"/>
                <w:color w:val="000000" w:themeColor="text1"/>
                <w:sz w:val="18"/>
                <w:szCs w:val="18"/>
              </w:rPr>
            </w:pPr>
            <w:r w:rsidRPr="003F3C5F">
              <w:rPr>
                <w:rStyle w:val="Blue"/>
                <w:color w:val="000000" w:themeColor="text1"/>
                <w:sz w:val="18"/>
                <w:szCs w:val="18"/>
              </w:rPr>
              <w:t xml:space="preserve">Tributary of Afon </w:t>
            </w:r>
            <w:proofErr w:type="spellStart"/>
            <w:r w:rsidRPr="003F3C5F">
              <w:rPr>
                <w:rStyle w:val="Blue"/>
                <w:color w:val="000000" w:themeColor="text1"/>
                <w:sz w:val="18"/>
                <w:szCs w:val="18"/>
              </w:rPr>
              <w:t>Dysynni</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61FBFEF8" w:rsidR="003F3C5F" w:rsidRDefault="003F3C5F" w:rsidP="00D932BD">
      <w:pPr>
        <w:spacing w:before="120" w:after="120"/>
        <w:ind w:left="567"/>
        <w:rPr>
          <w:rStyle w:val="Pink"/>
          <w:rFonts w:ascii="Arial" w:hAnsi="Arial" w:cs="Arial"/>
          <w:sz w:val="18"/>
          <w:szCs w:val="18"/>
        </w:rPr>
      </w:pPr>
    </w:p>
    <w:p w14:paraId="1B714D28" w14:textId="77777777" w:rsidR="003F3C5F" w:rsidRDefault="003F3C5F">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CE333A">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F3C5F" w:rsidRPr="00C25946" w14:paraId="4A42B12F" w14:textId="77777777" w:rsidTr="00CE333A">
        <w:trPr>
          <w:cantSplit/>
        </w:trPr>
        <w:tc>
          <w:tcPr>
            <w:tcW w:w="1049" w:type="pct"/>
            <w:vMerge w:val="restart"/>
            <w:shd w:val="clear" w:color="auto" w:fill="auto"/>
          </w:tcPr>
          <w:p w14:paraId="62668F7B" w14:textId="43714F49" w:rsidR="003F3C5F" w:rsidRPr="00CE333A" w:rsidRDefault="003F3C5F" w:rsidP="003F3C5F">
            <w:pPr>
              <w:pStyle w:val="TableText"/>
              <w:rPr>
                <w:rStyle w:val="Blue"/>
                <w:color w:val="000000" w:themeColor="text1"/>
                <w:sz w:val="18"/>
                <w:szCs w:val="18"/>
              </w:rPr>
            </w:pPr>
            <w:r w:rsidRPr="00CE333A">
              <w:rPr>
                <w:rStyle w:val="Blue"/>
                <w:color w:val="000000" w:themeColor="text1"/>
                <w:sz w:val="18"/>
                <w:szCs w:val="18"/>
              </w:rPr>
              <w:t>Secondary treated sewage effluent via Final Effluent Discharge Point</w:t>
            </w:r>
          </w:p>
        </w:tc>
        <w:tc>
          <w:tcPr>
            <w:tcW w:w="1372" w:type="pct"/>
            <w:shd w:val="clear" w:color="auto" w:fill="auto"/>
          </w:tcPr>
          <w:p w14:paraId="46FC41B2" w14:textId="7E24A3C6" w:rsidR="003F3C5F" w:rsidRPr="00CE333A" w:rsidRDefault="003F3C5F" w:rsidP="003F3C5F">
            <w:pPr>
              <w:pStyle w:val="TableText"/>
              <w:rPr>
                <w:rStyle w:val="Blue"/>
                <w:color w:val="000000" w:themeColor="text1"/>
                <w:sz w:val="18"/>
                <w:szCs w:val="18"/>
              </w:rPr>
            </w:pPr>
            <w:r w:rsidRPr="00CE333A">
              <w:rPr>
                <w:rStyle w:val="Blue"/>
                <w:color w:val="000000" w:themeColor="text1"/>
                <w:sz w:val="18"/>
                <w:szCs w:val="18"/>
              </w:rPr>
              <w:t>Final effluent sampling</w:t>
            </w:r>
          </w:p>
        </w:tc>
        <w:tc>
          <w:tcPr>
            <w:tcW w:w="1129" w:type="pct"/>
            <w:shd w:val="clear" w:color="auto" w:fill="auto"/>
          </w:tcPr>
          <w:p w14:paraId="56711677" w14:textId="5108CBA7" w:rsidR="003F3C5F" w:rsidRPr="00CE333A" w:rsidRDefault="00CE333A" w:rsidP="003F3C5F">
            <w:pPr>
              <w:pStyle w:val="TableText"/>
              <w:rPr>
                <w:rStyle w:val="Blue"/>
                <w:color w:val="000000" w:themeColor="text1"/>
                <w:sz w:val="18"/>
                <w:szCs w:val="18"/>
              </w:rPr>
            </w:pPr>
            <w:r w:rsidRPr="00CE333A">
              <w:rPr>
                <w:rStyle w:val="Blue"/>
                <w:color w:val="000000" w:themeColor="text1"/>
                <w:sz w:val="18"/>
                <w:szCs w:val="18"/>
              </w:rPr>
              <w:t>SH 61688 05726</w:t>
            </w:r>
          </w:p>
        </w:tc>
        <w:tc>
          <w:tcPr>
            <w:tcW w:w="1450" w:type="pct"/>
            <w:shd w:val="clear" w:color="auto" w:fill="auto"/>
          </w:tcPr>
          <w:p w14:paraId="4B77B40A" w14:textId="01A0136A" w:rsidR="003F3C5F" w:rsidRPr="00CE333A" w:rsidRDefault="003F3C5F" w:rsidP="003F3C5F">
            <w:pPr>
              <w:pStyle w:val="TableText"/>
              <w:rPr>
                <w:rStyle w:val="Blue"/>
                <w:color w:val="000000" w:themeColor="text1"/>
                <w:sz w:val="18"/>
                <w:szCs w:val="18"/>
              </w:rPr>
            </w:pPr>
            <w:r w:rsidRPr="00CE333A">
              <w:rPr>
                <w:rStyle w:val="Blue"/>
                <w:color w:val="000000" w:themeColor="text1"/>
                <w:sz w:val="18"/>
                <w:szCs w:val="18"/>
              </w:rPr>
              <w:t>Final Effluent Sample Point</w:t>
            </w:r>
          </w:p>
        </w:tc>
      </w:tr>
      <w:tr w:rsidR="003F3C5F" w:rsidRPr="00C25946" w14:paraId="2E4EA721" w14:textId="77777777" w:rsidTr="00CE333A">
        <w:trPr>
          <w:cantSplit/>
          <w:trHeight w:val="346"/>
        </w:trPr>
        <w:tc>
          <w:tcPr>
            <w:tcW w:w="1049" w:type="pct"/>
            <w:vMerge/>
            <w:shd w:val="clear" w:color="auto" w:fill="auto"/>
          </w:tcPr>
          <w:p w14:paraId="7B9431D6" w14:textId="77777777" w:rsidR="003F3C5F" w:rsidRPr="00CE333A" w:rsidRDefault="003F3C5F" w:rsidP="003F3C5F">
            <w:pPr>
              <w:pStyle w:val="TableText"/>
              <w:rPr>
                <w:rStyle w:val="Blue"/>
                <w:color w:val="000000" w:themeColor="text1"/>
                <w:sz w:val="18"/>
                <w:szCs w:val="18"/>
              </w:rPr>
            </w:pPr>
          </w:p>
        </w:tc>
        <w:tc>
          <w:tcPr>
            <w:tcW w:w="1372" w:type="pct"/>
            <w:shd w:val="clear" w:color="auto" w:fill="auto"/>
          </w:tcPr>
          <w:p w14:paraId="7F48CFCE" w14:textId="751569B9" w:rsidR="003F3C5F" w:rsidRPr="00CE333A" w:rsidRDefault="003F3C5F" w:rsidP="003F3C5F">
            <w:pPr>
              <w:pStyle w:val="TableText"/>
              <w:rPr>
                <w:rStyle w:val="Blue"/>
                <w:color w:val="000000" w:themeColor="text1"/>
                <w:sz w:val="18"/>
                <w:szCs w:val="18"/>
              </w:rPr>
            </w:pPr>
            <w:r w:rsidRPr="00CE333A">
              <w:rPr>
                <w:rStyle w:val="Blue"/>
                <w:color w:val="000000" w:themeColor="text1"/>
                <w:sz w:val="18"/>
                <w:szCs w:val="18"/>
              </w:rPr>
              <w:t>MCERTS continuous flow monitoring</w:t>
            </w:r>
          </w:p>
        </w:tc>
        <w:tc>
          <w:tcPr>
            <w:tcW w:w="1129" w:type="pct"/>
            <w:shd w:val="clear" w:color="auto" w:fill="auto"/>
          </w:tcPr>
          <w:p w14:paraId="275915C9" w14:textId="3F474969" w:rsidR="003F3C5F" w:rsidRPr="00CE333A" w:rsidRDefault="00CE333A" w:rsidP="003F3C5F">
            <w:pPr>
              <w:pStyle w:val="TableText"/>
              <w:rPr>
                <w:rStyle w:val="Blue"/>
                <w:color w:val="000000" w:themeColor="text1"/>
                <w:sz w:val="18"/>
                <w:szCs w:val="18"/>
              </w:rPr>
            </w:pPr>
            <w:r w:rsidRPr="00CE333A">
              <w:rPr>
                <w:rStyle w:val="Blue"/>
                <w:color w:val="000000" w:themeColor="text1"/>
                <w:sz w:val="18"/>
                <w:szCs w:val="18"/>
              </w:rPr>
              <w:t>SH 61716 05745</w:t>
            </w:r>
          </w:p>
        </w:tc>
        <w:tc>
          <w:tcPr>
            <w:tcW w:w="1450" w:type="pct"/>
            <w:shd w:val="clear" w:color="auto" w:fill="auto"/>
          </w:tcPr>
          <w:p w14:paraId="1FA594EA" w14:textId="184D7873" w:rsidR="003F3C5F" w:rsidRPr="00CE333A" w:rsidRDefault="003F3C5F" w:rsidP="003F3C5F">
            <w:pPr>
              <w:pStyle w:val="TableText"/>
              <w:rPr>
                <w:rStyle w:val="Blue"/>
                <w:color w:val="000000" w:themeColor="text1"/>
                <w:sz w:val="18"/>
                <w:szCs w:val="18"/>
              </w:rPr>
            </w:pPr>
            <w:r w:rsidRPr="00CE333A">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CE333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CE333A" w:rsidRDefault="00821962" w:rsidP="00821962">
            <w:pPr>
              <w:pStyle w:val="TableText"/>
              <w:rPr>
                <w:rStyle w:val="Red"/>
                <w:b/>
                <w:color w:val="000000" w:themeColor="text1"/>
                <w:sz w:val="18"/>
                <w:szCs w:val="18"/>
              </w:rPr>
            </w:pPr>
            <w:r w:rsidRPr="00CE333A">
              <w:rPr>
                <w:rStyle w:val="Red"/>
                <w:b/>
                <w:color w:val="000000" w:themeColor="text1"/>
                <w:sz w:val="18"/>
                <w:szCs w:val="18"/>
              </w:rPr>
              <w:t>Number of s</w:t>
            </w:r>
            <w:bookmarkStart w:id="9" w:name="_Hlt511551491"/>
            <w:bookmarkEnd w:id="9"/>
            <w:r w:rsidRPr="00CE333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CE333A" w:rsidRDefault="00821962" w:rsidP="00821962">
            <w:pPr>
              <w:pStyle w:val="TableText"/>
              <w:rPr>
                <w:rStyle w:val="Red"/>
                <w:b/>
                <w:color w:val="000000" w:themeColor="text1"/>
                <w:sz w:val="18"/>
                <w:szCs w:val="18"/>
              </w:rPr>
            </w:pPr>
            <w:r w:rsidRPr="00CE333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4–7</w:t>
            </w:r>
            <w:r w:rsidR="00432746" w:rsidRPr="00CE333A">
              <w:rPr>
                <w:rStyle w:val="Red"/>
                <w:color w:val="000000" w:themeColor="text1"/>
                <w:sz w:val="18"/>
                <w:szCs w:val="18"/>
              </w:rPr>
              <w:t xml:space="preserve"> </w:t>
            </w:r>
          </w:p>
        </w:tc>
        <w:tc>
          <w:tcPr>
            <w:tcW w:w="2660" w:type="pct"/>
            <w:shd w:val="clear" w:color="auto" w:fill="auto"/>
          </w:tcPr>
          <w:p w14:paraId="42B64EF4"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8–16</w:t>
            </w:r>
          </w:p>
        </w:tc>
        <w:tc>
          <w:tcPr>
            <w:tcW w:w="2660" w:type="pct"/>
            <w:shd w:val="clear" w:color="auto" w:fill="auto"/>
          </w:tcPr>
          <w:p w14:paraId="553C9E2F"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17–28 </w:t>
            </w:r>
          </w:p>
        </w:tc>
        <w:tc>
          <w:tcPr>
            <w:tcW w:w="2660" w:type="pct"/>
            <w:shd w:val="clear" w:color="auto" w:fill="auto"/>
          </w:tcPr>
          <w:p w14:paraId="1FA9AC3B"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29–40 </w:t>
            </w:r>
          </w:p>
        </w:tc>
        <w:tc>
          <w:tcPr>
            <w:tcW w:w="2660" w:type="pct"/>
            <w:shd w:val="clear" w:color="auto" w:fill="auto"/>
          </w:tcPr>
          <w:p w14:paraId="737B05C8"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41–53</w:t>
            </w:r>
            <w:r w:rsidR="00432746" w:rsidRPr="00CE333A">
              <w:rPr>
                <w:rStyle w:val="Red"/>
                <w:color w:val="000000" w:themeColor="text1"/>
                <w:sz w:val="18"/>
                <w:szCs w:val="18"/>
              </w:rPr>
              <w:t xml:space="preserve"> </w:t>
            </w:r>
          </w:p>
        </w:tc>
        <w:tc>
          <w:tcPr>
            <w:tcW w:w="2660" w:type="pct"/>
            <w:shd w:val="clear" w:color="auto" w:fill="auto"/>
          </w:tcPr>
          <w:p w14:paraId="27663C27"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54–67</w:t>
            </w:r>
            <w:r w:rsidR="00432746" w:rsidRPr="00CE333A">
              <w:rPr>
                <w:rStyle w:val="Red"/>
                <w:color w:val="000000" w:themeColor="text1"/>
                <w:sz w:val="18"/>
                <w:szCs w:val="18"/>
              </w:rPr>
              <w:t xml:space="preserve"> </w:t>
            </w:r>
          </w:p>
        </w:tc>
        <w:tc>
          <w:tcPr>
            <w:tcW w:w="2660" w:type="pct"/>
            <w:shd w:val="clear" w:color="auto" w:fill="auto"/>
          </w:tcPr>
          <w:p w14:paraId="2BB8AE66"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68–81</w:t>
            </w:r>
            <w:r w:rsidR="00432746" w:rsidRPr="00CE333A">
              <w:rPr>
                <w:rStyle w:val="Red"/>
                <w:color w:val="000000" w:themeColor="text1"/>
                <w:sz w:val="18"/>
                <w:szCs w:val="18"/>
              </w:rPr>
              <w:t xml:space="preserve"> </w:t>
            </w:r>
          </w:p>
        </w:tc>
        <w:tc>
          <w:tcPr>
            <w:tcW w:w="2660" w:type="pct"/>
            <w:shd w:val="clear" w:color="auto" w:fill="auto"/>
          </w:tcPr>
          <w:p w14:paraId="0CE70478"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82–95 </w:t>
            </w:r>
          </w:p>
        </w:tc>
        <w:tc>
          <w:tcPr>
            <w:tcW w:w="2660" w:type="pct"/>
            <w:shd w:val="clear" w:color="auto" w:fill="auto"/>
          </w:tcPr>
          <w:p w14:paraId="1E5AD8F5"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96–110 </w:t>
            </w:r>
          </w:p>
        </w:tc>
        <w:tc>
          <w:tcPr>
            <w:tcW w:w="2660" w:type="pct"/>
            <w:shd w:val="clear" w:color="auto" w:fill="auto"/>
          </w:tcPr>
          <w:p w14:paraId="6CD2DE18"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111–125</w:t>
            </w:r>
            <w:r w:rsidR="00432746" w:rsidRPr="00CE333A">
              <w:rPr>
                <w:rStyle w:val="Red"/>
                <w:color w:val="000000" w:themeColor="text1"/>
                <w:sz w:val="18"/>
                <w:szCs w:val="18"/>
              </w:rPr>
              <w:t xml:space="preserve"> </w:t>
            </w:r>
          </w:p>
        </w:tc>
        <w:tc>
          <w:tcPr>
            <w:tcW w:w="2660" w:type="pct"/>
            <w:shd w:val="clear" w:color="auto" w:fill="auto"/>
          </w:tcPr>
          <w:p w14:paraId="158ED147"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126–140</w:t>
            </w:r>
            <w:r w:rsidR="00432746" w:rsidRPr="00CE333A">
              <w:rPr>
                <w:rStyle w:val="Red"/>
                <w:color w:val="000000" w:themeColor="text1"/>
                <w:sz w:val="18"/>
                <w:szCs w:val="18"/>
              </w:rPr>
              <w:t xml:space="preserve"> </w:t>
            </w:r>
          </w:p>
        </w:tc>
        <w:tc>
          <w:tcPr>
            <w:tcW w:w="2660" w:type="pct"/>
            <w:shd w:val="clear" w:color="auto" w:fill="auto"/>
          </w:tcPr>
          <w:p w14:paraId="27B678A1"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141–155</w:t>
            </w:r>
            <w:r w:rsidR="00432746" w:rsidRPr="00CE333A">
              <w:rPr>
                <w:rStyle w:val="Red"/>
                <w:color w:val="000000" w:themeColor="text1"/>
                <w:sz w:val="18"/>
                <w:szCs w:val="18"/>
              </w:rPr>
              <w:t xml:space="preserve"> </w:t>
            </w:r>
          </w:p>
        </w:tc>
        <w:tc>
          <w:tcPr>
            <w:tcW w:w="2660" w:type="pct"/>
            <w:shd w:val="clear" w:color="auto" w:fill="auto"/>
          </w:tcPr>
          <w:p w14:paraId="52E83AAB"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156–171</w:t>
            </w:r>
            <w:r w:rsidR="00432746" w:rsidRPr="00CE333A">
              <w:rPr>
                <w:rStyle w:val="Red"/>
                <w:color w:val="000000" w:themeColor="text1"/>
                <w:sz w:val="18"/>
                <w:szCs w:val="18"/>
              </w:rPr>
              <w:t xml:space="preserve"> </w:t>
            </w:r>
          </w:p>
        </w:tc>
        <w:tc>
          <w:tcPr>
            <w:tcW w:w="2660" w:type="pct"/>
            <w:shd w:val="clear" w:color="auto" w:fill="auto"/>
          </w:tcPr>
          <w:p w14:paraId="25E39731"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172–187 </w:t>
            </w:r>
          </w:p>
        </w:tc>
        <w:tc>
          <w:tcPr>
            <w:tcW w:w="2660" w:type="pct"/>
            <w:shd w:val="clear" w:color="auto" w:fill="auto"/>
          </w:tcPr>
          <w:p w14:paraId="3966E173"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188–203</w:t>
            </w:r>
            <w:r w:rsidR="00432746" w:rsidRPr="00CE333A">
              <w:rPr>
                <w:rStyle w:val="Red"/>
                <w:color w:val="000000" w:themeColor="text1"/>
                <w:sz w:val="18"/>
                <w:szCs w:val="18"/>
              </w:rPr>
              <w:t xml:space="preserve"> </w:t>
            </w:r>
          </w:p>
        </w:tc>
        <w:tc>
          <w:tcPr>
            <w:tcW w:w="2660" w:type="pct"/>
            <w:shd w:val="clear" w:color="auto" w:fill="auto"/>
          </w:tcPr>
          <w:p w14:paraId="2ABFDEF0"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204–219</w:t>
            </w:r>
            <w:r w:rsidR="00432746" w:rsidRPr="00CE333A">
              <w:rPr>
                <w:rStyle w:val="Red"/>
                <w:color w:val="000000" w:themeColor="text1"/>
                <w:sz w:val="18"/>
                <w:szCs w:val="18"/>
              </w:rPr>
              <w:t xml:space="preserve"> </w:t>
            </w:r>
          </w:p>
        </w:tc>
        <w:tc>
          <w:tcPr>
            <w:tcW w:w="2660" w:type="pct"/>
            <w:shd w:val="clear" w:color="auto" w:fill="auto"/>
          </w:tcPr>
          <w:p w14:paraId="353C2567"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220–235</w:t>
            </w:r>
            <w:r w:rsidR="00432746" w:rsidRPr="00CE333A">
              <w:rPr>
                <w:rStyle w:val="Red"/>
                <w:color w:val="000000" w:themeColor="text1"/>
                <w:sz w:val="18"/>
                <w:szCs w:val="18"/>
              </w:rPr>
              <w:t xml:space="preserve"> </w:t>
            </w:r>
          </w:p>
        </w:tc>
        <w:tc>
          <w:tcPr>
            <w:tcW w:w="2660" w:type="pct"/>
            <w:shd w:val="clear" w:color="auto" w:fill="auto"/>
          </w:tcPr>
          <w:p w14:paraId="218D44CA"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236–251 </w:t>
            </w:r>
          </w:p>
        </w:tc>
        <w:tc>
          <w:tcPr>
            <w:tcW w:w="2660" w:type="pct"/>
            <w:shd w:val="clear" w:color="auto" w:fill="auto"/>
          </w:tcPr>
          <w:p w14:paraId="31593D21"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252–268 </w:t>
            </w:r>
          </w:p>
        </w:tc>
        <w:tc>
          <w:tcPr>
            <w:tcW w:w="2660" w:type="pct"/>
            <w:shd w:val="clear" w:color="auto" w:fill="auto"/>
          </w:tcPr>
          <w:p w14:paraId="3636FFC5"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269–284</w:t>
            </w:r>
            <w:r w:rsidR="00432746" w:rsidRPr="00CE333A">
              <w:rPr>
                <w:rStyle w:val="Red"/>
                <w:color w:val="000000" w:themeColor="text1"/>
                <w:sz w:val="18"/>
                <w:szCs w:val="18"/>
              </w:rPr>
              <w:t xml:space="preserve"> </w:t>
            </w:r>
          </w:p>
        </w:tc>
        <w:tc>
          <w:tcPr>
            <w:tcW w:w="2660" w:type="pct"/>
            <w:shd w:val="clear" w:color="auto" w:fill="auto"/>
          </w:tcPr>
          <w:p w14:paraId="4B0FF9BE"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285–300</w:t>
            </w:r>
            <w:r w:rsidR="00432746" w:rsidRPr="00CE333A">
              <w:rPr>
                <w:rStyle w:val="Red"/>
                <w:color w:val="000000" w:themeColor="text1"/>
                <w:sz w:val="18"/>
                <w:szCs w:val="18"/>
              </w:rPr>
              <w:t xml:space="preserve"> </w:t>
            </w:r>
          </w:p>
        </w:tc>
        <w:tc>
          <w:tcPr>
            <w:tcW w:w="2660" w:type="pct"/>
            <w:shd w:val="clear" w:color="auto" w:fill="auto"/>
          </w:tcPr>
          <w:p w14:paraId="7A66DB6F"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301–317 </w:t>
            </w:r>
          </w:p>
        </w:tc>
        <w:tc>
          <w:tcPr>
            <w:tcW w:w="2660" w:type="pct"/>
            <w:shd w:val="clear" w:color="auto" w:fill="auto"/>
          </w:tcPr>
          <w:p w14:paraId="6637C2EC"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318–334</w:t>
            </w:r>
            <w:r w:rsidR="00432746" w:rsidRPr="00CE333A">
              <w:rPr>
                <w:rStyle w:val="Red"/>
                <w:color w:val="000000" w:themeColor="text1"/>
                <w:sz w:val="18"/>
                <w:szCs w:val="18"/>
              </w:rPr>
              <w:t xml:space="preserve"> </w:t>
            </w:r>
          </w:p>
        </w:tc>
        <w:tc>
          <w:tcPr>
            <w:tcW w:w="2660" w:type="pct"/>
            <w:shd w:val="clear" w:color="auto" w:fill="auto"/>
          </w:tcPr>
          <w:p w14:paraId="72661C33"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335–350 </w:t>
            </w:r>
          </w:p>
        </w:tc>
        <w:tc>
          <w:tcPr>
            <w:tcW w:w="2660" w:type="pct"/>
            <w:shd w:val="clear" w:color="auto" w:fill="auto"/>
          </w:tcPr>
          <w:p w14:paraId="0B6064EA"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351–365 </w:t>
            </w:r>
          </w:p>
        </w:tc>
        <w:tc>
          <w:tcPr>
            <w:tcW w:w="2660" w:type="pct"/>
            <w:shd w:val="clear" w:color="auto" w:fill="auto"/>
          </w:tcPr>
          <w:p w14:paraId="47E295A7" w14:textId="77777777" w:rsidR="00821962" w:rsidRPr="00CE333A" w:rsidRDefault="00821962" w:rsidP="00821962">
            <w:pPr>
              <w:pStyle w:val="TableText"/>
              <w:rPr>
                <w:rStyle w:val="Red"/>
                <w:color w:val="000000" w:themeColor="text1"/>
                <w:sz w:val="18"/>
                <w:szCs w:val="18"/>
              </w:rPr>
            </w:pPr>
            <w:r w:rsidRPr="00CE333A">
              <w:rPr>
                <w:rStyle w:val="Red"/>
                <w:color w:val="000000" w:themeColor="text1"/>
                <w:sz w:val="18"/>
                <w:szCs w:val="18"/>
              </w:rPr>
              <w:t xml:space="preserve"> 25</w:t>
            </w:r>
          </w:p>
        </w:tc>
      </w:tr>
    </w:tbl>
    <w:p w14:paraId="48718783" w14:textId="49BFA4D8" w:rsidR="001E5251" w:rsidRPr="00D932BD" w:rsidRDefault="005D2F25" w:rsidP="001E5251">
      <w:pPr>
        <w:pStyle w:val="Heading1NotIndexed"/>
        <w:ind w:left="567"/>
        <w:rPr>
          <w:rStyle w:val="Pink"/>
          <w:rFonts w:cs="Arial"/>
          <w:sz w:val="18"/>
        </w:rPr>
      </w:pPr>
      <w:r>
        <w:rPr>
          <w:rStyle w:val="Red"/>
        </w:rPr>
        <w:br w:type="page"/>
      </w:r>
    </w:p>
    <w:p w14:paraId="466893B1" w14:textId="77777777" w:rsidR="001E5251" w:rsidRPr="00724CFF" w:rsidRDefault="001E5251" w:rsidP="001E5251">
      <w:pPr>
        <w:pStyle w:val="Heading1NotIndexed"/>
        <w:ind w:left="567"/>
        <w:rPr>
          <w:rStyle w:val="Red"/>
          <w:color w:val="000000" w:themeColor="text1"/>
        </w:rPr>
      </w:pPr>
      <w:r w:rsidRPr="00724CFF">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724CFF" w:rsidRPr="00724CFF" w14:paraId="544DD930" w14:textId="77777777" w:rsidTr="006D2916">
        <w:trPr>
          <w:cantSplit/>
          <w:tblHeader/>
        </w:trPr>
        <w:tc>
          <w:tcPr>
            <w:tcW w:w="808" w:type="pct"/>
            <w:shd w:val="clear" w:color="auto" w:fill="auto"/>
          </w:tcPr>
          <w:p w14:paraId="34F6C4BE" w14:textId="77777777" w:rsidR="001E5251" w:rsidRPr="00724CFF" w:rsidRDefault="001E5251" w:rsidP="006D2916">
            <w:pPr>
              <w:pStyle w:val="TableText"/>
              <w:rPr>
                <w:rStyle w:val="Red"/>
                <w:b/>
                <w:color w:val="000000" w:themeColor="text1"/>
                <w:sz w:val="18"/>
                <w:szCs w:val="18"/>
              </w:rPr>
            </w:pPr>
            <w:r w:rsidRPr="00724CFF">
              <w:rPr>
                <w:rStyle w:val="Red"/>
                <w:b/>
                <w:color w:val="000000" w:themeColor="text1"/>
                <w:sz w:val="18"/>
                <w:szCs w:val="18"/>
              </w:rPr>
              <w:t>Tier 2 Category</w:t>
            </w:r>
          </w:p>
        </w:tc>
        <w:tc>
          <w:tcPr>
            <w:tcW w:w="712" w:type="pct"/>
            <w:shd w:val="clear" w:color="auto" w:fill="auto"/>
          </w:tcPr>
          <w:p w14:paraId="79E685E3" w14:textId="77777777" w:rsidR="001E5251" w:rsidRPr="00724CFF" w:rsidRDefault="001E5251" w:rsidP="006D2916">
            <w:pPr>
              <w:pStyle w:val="TableText"/>
              <w:rPr>
                <w:rStyle w:val="Red"/>
                <w:b/>
                <w:color w:val="000000" w:themeColor="text1"/>
                <w:sz w:val="18"/>
                <w:szCs w:val="18"/>
              </w:rPr>
            </w:pPr>
            <w:r w:rsidRPr="00724CFF">
              <w:rPr>
                <w:rStyle w:val="Red"/>
                <w:b/>
                <w:color w:val="000000" w:themeColor="text1"/>
                <w:sz w:val="18"/>
                <w:szCs w:val="18"/>
              </w:rPr>
              <w:t>Parameter</w:t>
            </w:r>
          </w:p>
        </w:tc>
        <w:tc>
          <w:tcPr>
            <w:tcW w:w="740" w:type="pct"/>
            <w:shd w:val="clear" w:color="auto" w:fill="auto"/>
          </w:tcPr>
          <w:p w14:paraId="1BAB3FA4" w14:textId="77777777" w:rsidR="001E5251" w:rsidRPr="00724CFF" w:rsidRDefault="001E5251" w:rsidP="006D2916">
            <w:pPr>
              <w:pStyle w:val="TableText"/>
              <w:rPr>
                <w:rStyle w:val="Red"/>
                <w:b/>
                <w:color w:val="000000" w:themeColor="text1"/>
                <w:sz w:val="18"/>
                <w:szCs w:val="18"/>
              </w:rPr>
            </w:pPr>
            <w:r w:rsidRPr="00724CFF">
              <w:rPr>
                <w:rStyle w:val="Red"/>
                <w:b/>
                <w:color w:val="000000" w:themeColor="text1"/>
                <w:sz w:val="18"/>
                <w:szCs w:val="18"/>
              </w:rPr>
              <w:t xml:space="preserve">`Normal frequency` of samples per year </w:t>
            </w:r>
          </w:p>
          <w:p w14:paraId="13B538E5" w14:textId="77777777" w:rsidR="001E5251" w:rsidRPr="00724CFF" w:rsidRDefault="001E5251" w:rsidP="006D2916">
            <w:pPr>
              <w:pStyle w:val="TableText"/>
              <w:rPr>
                <w:rStyle w:val="Red"/>
                <w:b/>
                <w:color w:val="000000" w:themeColor="text1"/>
                <w:sz w:val="18"/>
                <w:szCs w:val="18"/>
              </w:rPr>
            </w:pPr>
          </w:p>
        </w:tc>
        <w:tc>
          <w:tcPr>
            <w:tcW w:w="983" w:type="pct"/>
            <w:shd w:val="clear" w:color="auto" w:fill="auto"/>
          </w:tcPr>
          <w:p w14:paraId="2A545327" w14:textId="77777777" w:rsidR="001E5251" w:rsidRPr="00724CFF" w:rsidRDefault="001E5251" w:rsidP="006D2916">
            <w:pPr>
              <w:pStyle w:val="TableText"/>
              <w:rPr>
                <w:rStyle w:val="Red"/>
                <w:b/>
                <w:color w:val="000000" w:themeColor="text1"/>
                <w:sz w:val="18"/>
                <w:szCs w:val="18"/>
              </w:rPr>
            </w:pPr>
            <w:r w:rsidRPr="00724CFF">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0006CE39" w14:textId="77777777" w:rsidR="001E5251" w:rsidRPr="00724CFF" w:rsidRDefault="001E5251" w:rsidP="006D2916">
            <w:pPr>
              <w:pStyle w:val="TableText"/>
              <w:rPr>
                <w:rStyle w:val="Red"/>
                <w:b/>
                <w:color w:val="000000" w:themeColor="text1"/>
                <w:sz w:val="18"/>
                <w:szCs w:val="18"/>
              </w:rPr>
            </w:pPr>
            <w:r w:rsidRPr="00724CFF">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220606" w14:textId="77777777" w:rsidR="001E5251" w:rsidRPr="00724CFF" w:rsidRDefault="001E5251" w:rsidP="006D2916">
            <w:pPr>
              <w:pStyle w:val="TableText"/>
              <w:rPr>
                <w:rStyle w:val="Red"/>
                <w:b/>
                <w:color w:val="000000" w:themeColor="text1"/>
                <w:sz w:val="18"/>
                <w:szCs w:val="18"/>
              </w:rPr>
            </w:pPr>
            <w:r w:rsidRPr="00724CFF">
              <w:rPr>
                <w:rStyle w:val="Red"/>
                <w:b/>
                <w:color w:val="000000" w:themeColor="text1"/>
                <w:sz w:val="18"/>
                <w:szCs w:val="18"/>
              </w:rPr>
              <w:t>Out of hours samples</w:t>
            </w:r>
          </w:p>
        </w:tc>
      </w:tr>
      <w:tr w:rsidR="00724CFF" w:rsidRPr="00724CFF" w14:paraId="67DC44CB" w14:textId="77777777" w:rsidTr="006D2916">
        <w:trPr>
          <w:cantSplit/>
        </w:trPr>
        <w:tc>
          <w:tcPr>
            <w:tcW w:w="808" w:type="pct"/>
            <w:shd w:val="clear" w:color="auto" w:fill="auto"/>
          </w:tcPr>
          <w:p w14:paraId="4991F914"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&gt; 5m3/d (but not in tier 3) with numeric limits for ammoniacal nitrogen (expressed as N), nutrients, hazardous pollutants, UWWTR self-monitoring</w:t>
            </w:r>
          </w:p>
        </w:tc>
        <w:tc>
          <w:tcPr>
            <w:tcW w:w="712" w:type="pct"/>
            <w:shd w:val="clear" w:color="auto" w:fill="auto"/>
          </w:tcPr>
          <w:p w14:paraId="000D4AAA"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 xml:space="preserve">Sanitary </w:t>
            </w:r>
          </w:p>
          <w:p w14:paraId="18F5F96F" w14:textId="77777777" w:rsidR="001E5251" w:rsidRPr="00724CFF" w:rsidRDefault="001E5251" w:rsidP="006D2916">
            <w:pPr>
              <w:pStyle w:val="TableText"/>
              <w:rPr>
                <w:rStyle w:val="Red"/>
                <w:color w:val="000000" w:themeColor="text1"/>
                <w:sz w:val="18"/>
                <w:szCs w:val="18"/>
              </w:rPr>
            </w:pPr>
          </w:p>
          <w:p w14:paraId="2F6EC81B" w14:textId="77777777" w:rsidR="001E5251" w:rsidRPr="00724CFF" w:rsidRDefault="001E5251" w:rsidP="006D2916">
            <w:pPr>
              <w:pStyle w:val="TableText"/>
              <w:rPr>
                <w:rStyle w:val="Red"/>
                <w:color w:val="000000" w:themeColor="text1"/>
                <w:sz w:val="18"/>
                <w:szCs w:val="18"/>
              </w:rPr>
            </w:pPr>
          </w:p>
          <w:p w14:paraId="47FF7E75" w14:textId="77777777" w:rsidR="001E5251" w:rsidRPr="00724CFF" w:rsidRDefault="001E5251" w:rsidP="006D2916">
            <w:pPr>
              <w:pStyle w:val="TableText"/>
              <w:rPr>
                <w:rStyle w:val="Red"/>
                <w:color w:val="000000" w:themeColor="text1"/>
                <w:sz w:val="18"/>
                <w:szCs w:val="18"/>
              </w:rPr>
            </w:pPr>
          </w:p>
          <w:p w14:paraId="2FA31D2E" w14:textId="77777777" w:rsidR="001E5251" w:rsidRPr="00724CFF" w:rsidRDefault="001E5251" w:rsidP="006D2916">
            <w:pPr>
              <w:pStyle w:val="TableText"/>
              <w:rPr>
                <w:rStyle w:val="Red"/>
                <w:color w:val="000000" w:themeColor="text1"/>
                <w:sz w:val="18"/>
                <w:szCs w:val="18"/>
              </w:rPr>
            </w:pPr>
          </w:p>
          <w:p w14:paraId="1FA33CEA" w14:textId="77777777" w:rsidR="001E5251" w:rsidRPr="00724CFF" w:rsidRDefault="001E5251" w:rsidP="006D2916">
            <w:pPr>
              <w:pStyle w:val="TableText"/>
              <w:rPr>
                <w:rStyle w:val="Red"/>
                <w:color w:val="000000" w:themeColor="text1"/>
                <w:sz w:val="18"/>
                <w:szCs w:val="18"/>
              </w:rPr>
            </w:pPr>
          </w:p>
          <w:p w14:paraId="54649042" w14:textId="77777777" w:rsidR="001E5251" w:rsidRPr="00724CFF" w:rsidRDefault="001E5251" w:rsidP="006D2916">
            <w:pPr>
              <w:pStyle w:val="TableText"/>
              <w:rPr>
                <w:rStyle w:val="Red"/>
                <w:color w:val="000000" w:themeColor="text1"/>
                <w:sz w:val="18"/>
                <w:szCs w:val="18"/>
              </w:rPr>
            </w:pPr>
          </w:p>
          <w:p w14:paraId="30FF171C"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Non sanitary</w:t>
            </w:r>
          </w:p>
        </w:tc>
        <w:tc>
          <w:tcPr>
            <w:tcW w:w="740" w:type="pct"/>
            <w:shd w:val="clear" w:color="auto" w:fill="auto"/>
          </w:tcPr>
          <w:p w14:paraId="45264C90"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12</w:t>
            </w:r>
          </w:p>
          <w:p w14:paraId="6953FD69" w14:textId="77777777" w:rsidR="001E5251" w:rsidRPr="00724CFF" w:rsidRDefault="001E5251" w:rsidP="006D2916">
            <w:pPr>
              <w:pStyle w:val="TableText"/>
              <w:rPr>
                <w:rStyle w:val="Red"/>
                <w:color w:val="000000" w:themeColor="text1"/>
                <w:sz w:val="18"/>
                <w:szCs w:val="18"/>
              </w:rPr>
            </w:pPr>
          </w:p>
          <w:p w14:paraId="562DA1D3" w14:textId="77777777" w:rsidR="001E5251" w:rsidRPr="00724CFF" w:rsidRDefault="001E5251" w:rsidP="006D2916">
            <w:pPr>
              <w:pStyle w:val="TableText"/>
              <w:rPr>
                <w:rStyle w:val="Red"/>
                <w:color w:val="000000" w:themeColor="text1"/>
                <w:sz w:val="18"/>
                <w:szCs w:val="18"/>
              </w:rPr>
            </w:pPr>
          </w:p>
          <w:p w14:paraId="2FA5FF15" w14:textId="77777777" w:rsidR="001E5251" w:rsidRPr="00724CFF" w:rsidRDefault="001E5251" w:rsidP="006D2916">
            <w:pPr>
              <w:pStyle w:val="TableText"/>
              <w:rPr>
                <w:rStyle w:val="Red"/>
                <w:color w:val="000000" w:themeColor="text1"/>
                <w:sz w:val="18"/>
                <w:szCs w:val="18"/>
              </w:rPr>
            </w:pPr>
          </w:p>
          <w:p w14:paraId="0E37A3E5" w14:textId="77777777" w:rsidR="001E5251" w:rsidRPr="00724CFF" w:rsidRDefault="001E5251" w:rsidP="006D2916">
            <w:pPr>
              <w:pStyle w:val="TableText"/>
              <w:rPr>
                <w:rStyle w:val="Red"/>
                <w:color w:val="000000" w:themeColor="text1"/>
                <w:sz w:val="18"/>
                <w:szCs w:val="18"/>
              </w:rPr>
            </w:pPr>
          </w:p>
          <w:p w14:paraId="079744D0" w14:textId="77777777" w:rsidR="001E5251" w:rsidRPr="00724CFF" w:rsidRDefault="001E5251" w:rsidP="006D2916">
            <w:pPr>
              <w:pStyle w:val="TableText"/>
              <w:rPr>
                <w:rStyle w:val="Red"/>
                <w:color w:val="000000" w:themeColor="text1"/>
                <w:sz w:val="18"/>
                <w:szCs w:val="18"/>
              </w:rPr>
            </w:pPr>
          </w:p>
          <w:p w14:paraId="51379104" w14:textId="77777777" w:rsidR="001E5251" w:rsidRPr="00724CFF" w:rsidRDefault="001E5251" w:rsidP="006D2916">
            <w:pPr>
              <w:pStyle w:val="TableText"/>
              <w:rPr>
                <w:rStyle w:val="Red"/>
                <w:color w:val="000000" w:themeColor="text1"/>
                <w:sz w:val="18"/>
                <w:szCs w:val="18"/>
              </w:rPr>
            </w:pPr>
          </w:p>
          <w:p w14:paraId="5BC31BCC"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6</w:t>
            </w:r>
          </w:p>
        </w:tc>
        <w:tc>
          <w:tcPr>
            <w:tcW w:w="983" w:type="pct"/>
            <w:shd w:val="clear" w:color="auto" w:fill="auto"/>
          </w:tcPr>
          <w:p w14:paraId="670E36AD"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6</w:t>
            </w:r>
          </w:p>
          <w:p w14:paraId="27547553" w14:textId="77777777" w:rsidR="001E5251" w:rsidRPr="00724CFF" w:rsidRDefault="001E5251" w:rsidP="006D2916">
            <w:pPr>
              <w:pStyle w:val="TableText"/>
              <w:rPr>
                <w:rStyle w:val="Red"/>
                <w:color w:val="000000" w:themeColor="text1"/>
                <w:sz w:val="18"/>
                <w:szCs w:val="18"/>
              </w:rPr>
            </w:pPr>
          </w:p>
          <w:p w14:paraId="6E25A8E6" w14:textId="77777777" w:rsidR="001E5251" w:rsidRPr="00724CFF" w:rsidRDefault="001E5251" w:rsidP="006D2916">
            <w:pPr>
              <w:pStyle w:val="TableText"/>
              <w:rPr>
                <w:rStyle w:val="Red"/>
                <w:color w:val="000000" w:themeColor="text1"/>
                <w:sz w:val="18"/>
                <w:szCs w:val="18"/>
              </w:rPr>
            </w:pPr>
          </w:p>
          <w:p w14:paraId="35CD5ECA" w14:textId="77777777" w:rsidR="001E5251" w:rsidRPr="00724CFF" w:rsidRDefault="001E5251" w:rsidP="006D2916">
            <w:pPr>
              <w:pStyle w:val="TableText"/>
              <w:rPr>
                <w:rStyle w:val="Red"/>
                <w:color w:val="000000" w:themeColor="text1"/>
                <w:sz w:val="18"/>
                <w:szCs w:val="18"/>
              </w:rPr>
            </w:pPr>
          </w:p>
          <w:p w14:paraId="22BA4021" w14:textId="77777777" w:rsidR="001E5251" w:rsidRPr="00724CFF" w:rsidRDefault="001E5251" w:rsidP="006D2916">
            <w:pPr>
              <w:pStyle w:val="TableText"/>
              <w:rPr>
                <w:rStyle w:val="Red"/>
                <w:color w:val="000000" w:themeColor="text1"/>
                <w:sz w:val="18"/>
                <w:szCs w:val="18"/>
              </w:rPr>
            </w:pPr>
          </w:p>
          <w:p w14:paraId="5E3AF62C" w14:textId="77777777" w:rsidR="001E5251" w:rsidRPr="00724CFF" w:rsidRDefault="001E5251" w:rsidP="006D2916">
            <w:pPr>
              <w:pStyle w:val="TableText"/>
              <w:rPr>
                <w:rStyle w:val="Red"/>
                <w:color w:val="000000" w:themeColor="text1"/>
                <w:sz w:val="18"/>
                <w:szCs w:val="18"/>
              </w:rPr>
            </w:pPr>
          </w:p>
          <w:p w14:paraId="1702DB11" w14:textId="77777777" w:rsidR="001E5251" w:rsidRPr="00724CFF" w:rsidRDefault="001E5251" w:rsidP="006D2916">
            <w:pPr>
              <w:pStyle w:val="TableText"/>
              <w:rPr>
                <w:rStyle w:val="Red"/>
                <w:color w:val="000000" w:themeColor="text1"/>
                <w:sz w:val="18"/>
                <w:szCs w:val="18"/>
              </w:rPr>
            </w:pPr>
          </w:p>
          <w:p w14:paraId="639ACFEC"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6</w:t>
            </w:r>
          </w:p>
        </w:tc>
        <w:tc>
          <w:tcPr>
            <w:tcW w:w="864" w:type="pct"/>
            <w:shd w:val="clear" w:color="auto" w:fill="auto"/>
          </w:tcPr>
          <w:p w14:paraId="45278C24"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12</w:t>
            </w:r>
          </w:p>
          <w:p w14:paraId="19382124" w14:textId="77777777" w:rsidR="001E5251" w:rsidRPr="00724CFF" w:rsidRDefault="001E5251" w:rsidP="006D2916">
            <w:pPr>
              <w:pStyle w:val="TableText"/>
              <w:rPr>
                <w:rStyle w:val="Red"/>
                <w:color w:val="000000" w:themeColor="text1"/>
                <w:sz w:val="18"/>
                <w:szCs w:val="18"/>
              </w:rPr>
            </w:pPr>
          </w:p>
          <w:p w14:paraId="195C1050" w14:textId="77777777" w:rsidR="001E5251" w:rsidRPr="00724CFF" w:rsidRDefault="001E5251" w:rsidP="006D2916">
            <w:pPr>
              <w:pStyle w:val="TableText"/>
              <w:rPr>
                <w:rStyle w:val="Red"/>
                <w:color w:val="000000" w:themeColor="text1"/>
                <w:sz w:val="18"/>
                <w:szCs w:val="18"/>
              </w:rPr>
            </w:pPr>
          </w:p>
          <w:p w14:paraId="7BEA834F" w14:textId="77777777" w:rsidR="001E5251" w:rsidRPr="00724CFF" w:rsidRDefault="001E5251" w:rsidP="006D2916">
            <w:pPr>
              <w:pStyle w:val="TableText"/>
              <w:rPr>
                <w:rStyle w:val="Red"/>
                <w:color w:val="000000" w:themeColor="text1"/>
                <w:sz w:val="18"/>
                <w:szCs w:val="18"/>
              </w:rPr>
            </w:pPr>
          </w:p>
          <w:p w14:paraId="6EBC5B04" w14:textId="77777777" w:rsidR="001E5251" w:rsidRPr="00724CFF" w:rsidRDefault="001E5251" w:rsidP="006D2916">
            <w:pPr>
              <w:pStyle w:val="TableText"/>
              <w:rPr>
                <w:rStyle w:val="Red"/>
                <w:color w:val="000000" w:themeColor="text1"/>
                <w:sz w:val="18"/>
                <w:szCs w:val="18"/>
              </w:rPr>
            </w:pPr>
          </w:p>
          <w:p w14:paraId="4AFCA941" w14:textId="77777777" w:rsidR="001E5251" w:rsidRPr="00724CFF" w:rsidRDefault="001E5251" w:rsidP="006D2916">
            <w:pPr>
              <w:pStyle w:val="TableText"/>
              <w:rPr>
                <w:rStyle w:val="Red"/>
                <w:color w:val="000000" w:themeColor="text1"/>
                <w:sz w:val="18"/>
                <w:szCs w:val="18"/>
              </w:rPr>
            </w:pPr>
          </w:p>
          <w:p w14:paraId="59F605BE" w14:textId="77777777" w:rsidR="001E5251" w:rsidRPr="00724CFF" w:rsidRDefault="001E5251" w:rsidP="006D2916">
            <w:pPr>
              <w:pStyle w:val="TableText"/>
              <w:rPr>
                <w:rStyle w:val="Red"/>
                <w:color w:val="000000" w:themeColor="text1"/>
                <w:sz w:val="18"/>
                <w:szCs w:val="18"/>
              </w:rPr>
            </w:pPr>
          </w:p>
          <w:p w14:paraId="4E472FC7"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6</w:t>
            </w:r>
          </w:p>
        </w:tc>
        <w:tc>
          <w:tcPr>
            <w:tcW w:w="894" w:type="pct"/>
            <w:shd w:val="clear" w:color="auto" w:fill="auto"/>
          </w:tcPr>
          <w:p w14:paraId="1C00B266"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For 12 samples 1 out of hours sample per annum, for 6, 1 every 2 years on average</w:t>
            </w:r>
          </w:p>
          <w:p w14:paraId="61C8A302" w14:textId="77777777" w:rsidR="001E5251" w:rsidRPr="00724CFF" w:rsidRDefault="001E5251" w:rsidP="006D2916">
            <w:pPr>
              <w:pStyle w:val="TableText"/>
              <w:rPr>
                <w:rStyle w:val="Red"/>
                <w:color w:val="000000" w:themeColor="text1"/>
                <w:sz w:val="18"/>
                <w:szCs w:val="18"/>
              </w:rPr>
            </w:pPr>
          </w:p>
          <w:p w14:paraId="69226727" w14:textId="77777777" w:rsidR="001E5251" w:rsidRPr="00724CFF" w:rsidRDefault="001E5251" w:rsidP="006D2916">
            <w:pPr>
              <w:pStyle w:val="TableText"/>
              <w:rPr>
                <w:rStyle w:val="Red"/>
                <w:color w:val="000000" w:themeColor="text1"/>
                <w:sz w:val="18"/>
                <w:szCs w:val="18"/>
              </w:rPr>
            </w:pPr>
          </w:p>
        </w:tc>
      </w:tr>
      <w:tr w:rsidR="00724CFF" w:rsidRPr="00724CFF" w14:paraId="54555954" w14:textId="77777777" w:rsidTr="006D2916">
        <w:trPr>
          <w:cantSplit/>
        </w:trPr>
        <w:tc>
          <w:tcPr>
            <w:tcW w:w="808" w:type="pct"/>
            <w:shd w:val="clear" w:color="auto" w:fill="auto"/>
          </w:tcPr>
          <w:p w14:paraId="084802BB"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4D9D7163"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Sanitary</w:t>
            </w:r>
          </w:p>
        </w:tc>
        <w:tc>
          <w:tcPr>
            <w:tcW w:w="740" w:type="pct"/>
            <w:shd w:val="clear" w:color="auto" w:fill="auto"/>
          </w:tcPr>
          <w:p w14:paraId="2C13B84F"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12</w:t>
            </w:r>
          </w:p>
        </w:tc>
        <w:tc>
          <w:tcPr>
            <w:tcW w:w="983" w:type="pct"/>
            <w:shd w:val="clear" w:color="auto" w:fill="auto"/>
          </w:tcPr>
          <w:p w14:paraId="0B928445"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4</w:t>
            </w:r>
          </w:p>
        </w:tc>
        <w:tc>
          <w:tcPr>
            <w:tcW w:w="864" w:type="pct"/>
            <w:shd w:val="clear" w:color="auto" w:fill="auto"/>
          </w:tcPr>
          <w:p w14:paraId="0EE90F2E"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12</w:t>
            </w:r>
          </w:p>
        </w:tc>
        <w:tc>
          <w:tcPr>
            <w:tcW w:w="894" w:type="pct"/>
            <w:shd w:val="clear" w:color="auto" w:fill="auto"/>
          </w:tcPr>
          <w:p w14:paraId="1DF80F76" w14:textId="77777777" w:rsidR="001E5251" w:rsidRPr="00724CFF" w:rsidRDefault="001E5251" w:rsidP="006D2916">
            <w:pPr>
              <w:pStyle w:val="TableText"/>
              <w:rPr>
                <w:rStyle w:val="Red"/>
                <w:color w:val="000000" w:themeColor="text1"/>
                <w:sz w:val="18"/>
                <w:szCs w:val="18"/>
              </w:rPr>
            </w:pPr>
            <w:r w:rsidRPr="00724CFF">
              <w:rPr>
                <w:rStyle w:val="Red"/>
                <w:color w:val="000000" w:themeColor="text1"/>
                <w:sz w:val="18"/>
                <w:szCs w:val="18"/>
              </w:rPr>
              <w:t>For 12 samples 1 out of hours sample per annum, for 4, 1 every 3 years on average</w:t>
            </w:r>
          </w:p>
          <w:p w14:paraId="5075DABD" w14:textId="77777777" w:rsidR="001E5251" w:rsidRPr="00724CFF" w:rsidRDefault="001E5251" w:rsidP="006D2916">
            <w:pPr>
              <w:pStyle w:val="TableText"/>
              <w:rPr>
                <w:rStyle w:val="Red"/>
                <w:color w:val="000000" w:themeColor="text1"/>
                <w:sz w:val="18"/>
                <w:szCs w:val="18"/>
              </w:rPr>
            </w:pPr>
          </w:p>
        </w:tc>
      </w:tr>
    </w:tbl>
    <w:p w14:paraId="6950CF18" w14:textId="2DB0E465" w:rsidR="00724CFF" w:rsidRPr="00724CFF" w:rsidRDefault="001E5251" w:rsidP="00724CFF">
      <w:pPr>
        <w:tabs>
          <w:tab w:val="left" w:pos="900"/>
        </w:tabs>
        <w:rPr>
          <w:color w:val="000000" w:themeColor="text1"/>
          <w:sz w:val="36"/>
        </w:rPr>
      </w:pPr>
      <w:r w:rsidRPr="00724CFF">
        <w:rPr>
          <w:color w:val="000000" w:themeColor="text1"/>
          <w:sz w:val="18"/>
          <w:szCs w:val="18"/>
        </w:rPr>
        <w:tab/>
      </w:r>
    </w:p>
    <w:p w14:paraId="1B137DD4" w14:textId="77777777" w:rsidR="00724CFF" w:rsidRDefault="00724CFF">
      <w:pPr>
        <w:rPr>
          <w:rFonts w:ascii="Arial" w:hAnsi="Arial"/>
          <w:b/>
          <w:kern w:val="28"/>
          <w:sz w:val="36"/>
        </w:rPr>
      </w:pPr>
      <w:r>
        <w:rPr>
          <w:sz w:val="36"/>
        </w:rPr>
        <w:br w:type="page"/>
      </w:r>
    </w:p>
    <w:p w14:paraId="4756CF7A" w14:textId="3807B765"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EBD5C00" w:rsidR="00705824" w:rsidRPr="001F4EC0" w:rsidRDefault="00705824" w:rsidP="00844DDD">
            <w:pPr>
              <w:pStyle w:val="TableText"/>
              <w:rPr>
                <w:b/>
                <w:sz w:val="18"/>
                <w:szCs w:val="18"/>
              </w:rPr>
            </w:pPr>
            <w:r w:rsidRPr="001F4EC0">
              <w:rPr>
                <w:b/>
                <w:sz w:val="18"/>
                <w:szCs w:val="18"/>
              </w:rPr>
              <w:t>Monitoring point reference</w:t>
            </w:r>
          </w:p>
        </w:tc>
        <w:tc>
          <w:tcPr>
            <w:tcW w:w="1416" w:type="pct"/>
            <w:shd w:val="clear" w:color="auto" w:fill="auto"/>
          </w:tcPr>
          <w:p w14:paraId="010BCC74" w14:textId="55AB489F" w:rsidR="00B31735" w:rsidRPr="00B31735" w:rsidRDefault="00705824" w:rsidP="00844DDD">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844DDD" w:rsidRDefault="00141743" w:rsidP="00821962">
            <w:pPr>
              <w:pStyle w:val="TableText"/>
              <w:rPr>
                <w:rStyle w:val="Blue"/>
                <w:rFonts w:cs="Arial"/>
                <w:color w:val="000000" w:themeColor="text1"/>
                <w:sz w:val="18"/>
                <w:szCs w:val="18"/>
              </w:rPr>
            </w:pPr>
            <w:r w:rsidRPr="00844DDD">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844DDD" w:rsidRDefault="00141743" w:rsidP="00821962">
            <w:pPr>
              <w:pStyle w:val="TableText"/>
              <w:rPr>
                <w:rStyle w:val="Blue"/>
                <w:rFonts w:cs="Arial"/>
                <w:color w:val="000000" w:themeColor="text1"/>
                <w:sz w:val="18"/>
                <w:szCs w:val="18"/>
              </w:rPr>
            </w:pPr>
            <w:r w:rsidRPr="00844DDD">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70BB4A03" w:rsidR="00141743" w:rsidRPr="00844DDD" w:rsidRDefault="00141743" w:rsidP="00821962">
            <w:pPr>
              <w:pStyle w:val="TableText"/>
              <w:rPr>
                <w:rStyle w:val="Blue"/>
                <w:rFonts w:cs="Arial"/>
                <w:color w:val="000000" w:themeColor="text1"/>
                <w:sz w:val="18"/>
                <w:szCs w:val="18"/>
              </w:rPr>
            </w:pPr>
            <w:r w:rsidRPr="00844DDD">
              <w:rPr>
                <w:rStyle w:val="Blue"/>
                <w:rFonts w:cs="Arial"/>
                <w:color w:val="000000" w:themeColor="text1"/>
                <w:sz w:val="18"/>
                <w:szCs w:val="18"/>
              </w:rPr>
              <w:t>Operator Self-Monitoring - ATU-BOD as O</w:t>
            </w:r>
            <w:r w:rsidRPr="00844DDD">
              <w:rPr>
                <w:rStyle w:val="Blue"/>
                <w:rFonts w:cs="Arial"/>
                <w:color w:val="000000" w:themeColor="text1"/>
                <w:sz w:val="18"/>
                <w:szCs w:val="18"/>
                <w:vertAlign w:val="subscript"/>
              </w:rPr>
              <w:t>2</w:t>
            </w:r>
            <w:r w:rsidRPr="00844DDD">
              <w:rPr>
                <w:rStyle w:val="Blue"/>
                <w:rFonts w:cs="Arial"/>
                <w:color w:val="000000" w:themeColor="text1"/>
                <w:sz w:val="18"/>
                <w:szCs w:val="18"/>
              </w:rPr>
              <w:t>, suspended solids (measured after drying at 105°C)</w:t>
            </w:r>
          </w:p>
        </w:tc>
        <w:tc>
          <w:tcPr>
            <w:tcW w:w="1167" w:type="pct"/>
            <w:shd w:val="clear" w:color="auto" w:fill="auto"/>
          </w:tcPr>
          <w:p w14:paraId="2BF90434" w14:textId="1F1C65D0" w:rsidR="00141743" w:rsidRPr="00844DDD" w:rsidRDefault="00141743" w:rsidP="00821962">
            <w:pPr>
              <w:pStyle w:val="TableText"/>
              <w:rPr>
                <w:rStyle w:val="Blue"/>
                <w:rFonts w:cs="Arial"/>
                <w:color w:val="000000" w:themeColor="text1"/>
                <w:sz w:val="18"/>
                <w:szCs w:val="18"/>
              </w:rPr>
            </w:pPr>
            <w:r w:rsidRPr="00844DDD">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844DDD" w:rsidRDefault="00141743" w:rsidP="00821962">
            <w:pPr>
              <w:pStyle w:val="TableText"/>
              <w:rPr>
                <w:rStyle w:val="Blue"/>
                <w:rFonts w:cs="Arial"/>
                <w:color w:val="000000" w:themeColor="text1"/>
                <w:sz w:val="18"/>
                <w:szCs w:val="18"/>
              </w:rPr>
            </w:pPr>
            <w:r w:rsidRPr="00844DDD">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844DDD" w:rsidRDefault="00141743" w:rsidP="00821962">
            <w:pPr>
              <w:pStyle w:val="TableText"/>
              <w:rPr>
                <w:rStyle w:val="Blue"/>
                <w:rFonts w:cs="Arial"/>
                <w:color w:val="000000" w:themeColor="text1"/>
                <w:sz w:val="18"/>
                <w:szCs w:val="18"/>
              </w:rPr>
            </w:pPr>
            <w:r w:rsidRPr="00844DDD">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85F191E"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2882E3B2" w:rsidR="00821962" w:rsidRPr="000F1033" w:rsidRDefault="00821962" w:rsidP="00821962">
            <w:pPr>
              <w:pStyle w:val="TableText"/>
              <w:rPr>
                <w:rStyle w:val="Blue"/>
                <w:color w:val="000000" w:themeColor="text1"/>
                <w:sz w:val="18"/>
                <w:szCs w:val="18"/>
              </w:rPr>
            </w:pPr>
            <w:r w:rsidRPr="000F1033">
              <w:rPr>
                <w:rStyle w:val="Blue"/>
                <w:color w:val="000000" w:themeColor="text1"/>
                <w:sz w:val="18"/>
                <w:szCs w:val="18"/>
              </w:rPr>
              <w:t>OSM - ATU-BOD as O</w:t>
            </w:r>
            <w:r w:rsidRPr="000F1033">
              <w:rPr>
                <w:rStyle w:val="Blue"/>
                <w:color w:val="000000" w:themeColor="text1"/>
                <w:sz w:val="18"/>
                <w:szCs w:val="18"/>
                <w:vertAlign w:val="subscript"/>
              </w:rPr>
              <w:t>2</w:t>
            </w:r>
            <w:r w:rsidRPr="000F1033">
              <w:rPr>
                <w:rStyle w:val="Blue"/>
                <w:color w:val="000000" w:themeColor="text1"/>
                <w:sz w:val="18"/>
                <w:szCs w:val="18"/>
              </w:rPr>
              <w:t>, suspended solids (measured after drying at 105</w:t>
            </w:r>
            <w:r w:rsidR="005B1FFD" w:rsidRPr="000F1033">
              <w:rPr>
                <w:rStyle w:val="Blue"/>
                <w:color w:val="000000" w:themeColor="text1"/>
                <w:sz w:val="18"/>
                <w:szCs w:val="18"/>
              </w:rPr>
              <w:t>°</w:t>
            </w:r>
            <w:r w:rsidRPr="000F1033">
              <w:rPr>
                <w:rStyle w:val="Blue"/>
                <w:color w:val="000000" w:themeColor="text1"/>
                <w:sz w:val="18"/>
                <w:szCs w:val="18"/>
              </w:rPr>
              <w:t>C)</w:t>
            </w:r>
          </w:p>
        </w:tc>
        <w:tc>
          <w:tcPr>
            <w:tcW w:w="3085" w:type="pct"/>
            <w:shd w:val="clear" w:color="auto" w:fill="auto"/>
          </w:tcPr>
          <w:p w14:paraId="359B95CC" w14:textId="77777777" w:rsidR="00821962" w:rsidRPr="000F1033" w:rsidRDefault="00821962" w:rsidP="00821962">
            <w:pPr>
              <w:pStyle w:val="TableText"/>
              <w:rPr>
                <w:rStyle w:val="Blue"/>
                <w:color w:val="000000" w:themeColor="text1"/>
                <w:sz w:val="18"/>
                <w:szCs w:val="18"/>
              </w:rPr>
            </w:pPr>
            <w:r w:rsidRPr="000F1033">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4B40F0E" w:rsidR="00821962" w:rsidRPr="000F1033" w:rsidRDefault="00FB770A" w:rsidP="00821962">
            <w:pPr>
              <w:pStyle w:val="TableText"/>
              <w:rPr>
                <w:color w:val="000000" w:themeColor="text1"/>
              </w:rPr>
            </w:pPr>
            <w:r w:rsidRPr="000F1033">
              <w:rPr>
                <w:color w:val="000000" w:themeColor="text1"/>
              </w:rPr>
              <w:fldChar w:fldCharType="begin"/>
            </w:r>
            <w:r w:rsidRPr="000F1033">
              <w:rPr>
                <w:color w:val="000000" w:themeColor="text1"/>
              </w:rPr>
              <w:instrText xml:space="preserve"> MERGEFIELD FE_Permit_Number </w:instrText>
            </w:r>
            <w:r w:rsidRPr="000F1033">
              <w:rPr>
                <w:color w:val="000000" w:themeColor="text1"/>
              </w:rPr>
              <w:fldChar w:fldCharType="separate"/>
            </w:r>
            <w:r w:rsidR="005A6949" w:rsidRPr="000F1033">
              <w:rPr>
                <w:noProof/>
                <w:color w:val="000000" w:themeColor="text1"/>
              </w:rPr>
              <w:t>CG0114301</w:t>
            </w:r>
            <w:r w:rsidRPr="000F103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F1033" w:rsidRDefault="009C28CB" w:rsidP="00821962">
            <w:pPr>
              <w:pStyle w:val="TableText"/>
              <w:rPr>
                <w:color w:val="000000" w:themeColor="text1"/>
              </w:rPr>
            </w:pPr>
            <w:r w:rsidRPr="000F103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A25D343" w:rsidR="00821962" w:rsidRPr="000F1033" w:rsidRDefault="00556AC5" w:rsidP="00821962">
            <w:pPr>
              <w:pStyle w:val="TableText"/>
              <w:rPr>
                <w:color w:val="000000" w:themeColor="text1"/>
              </w:rPr>
            </w:pPr>
            <w:r w:rsidRPr="000F1033">
              <w:rPr>
                <w:color w:val="000000" w:themeColor="text1"/>
              </w:rPr>
              <w:fldChar w:fldCharType="begin"/>
            </w:r>
            <w:r w:rsidRPr="000F1033">
              <w:rPr>
                <w:color w:val="000000" w:themeColor="text1"/>
              </w:rPr>
              <w:instrText xml:space="preserve"> MERGEFIELD Site_Name </w:instrText>
            </w:r>
            <w:r w:rsidRPr="000F1033">
              <w:rPr>
                <w:color w:val="000000" w:themeColor="text1"/>
              </w:rPr>
              <w:fldChar w:fldCharType="separate"/>
            </w:r>
            <w:r w:rsidR="005A6949" w:rsidRPr="000F1033">
              <w:rPr>
                <w:noProof/>
                <w:color w:val="000000" w:themeColor="text1"/>
              </w:rPr>
              <w:t>Llanegryn Wastewater Treatment Works</w:t>
            </w:r>
            <w:r w:rsidRPr="000F1033">
              <w:rPr>
                <w:color w:val="000000" w:themeColor="text1"/>
              </w:rPr>
              <w:fldChar w:fldCharType="end"/>
            </w:r>
            <w:r w:rsidRPr="000F1033">
              <w:rPr>
                <w:color w:val="000000" w:themeColor="text1"/>
              </w:rPr>
              <w:t xml:space="preserve">, </w:t>
            </w:r>
            <w:r w:rsidR="009C28CB" w:rsidRPr="000F1033">
              <w:rPr>
                <w:color w:val="000000" w:themeColor="text1"/>
              </w:rPr>
              <w:fldChar w:fldCharType="begin"/>
            </w:r>
            <w:r w:rsidR="009C28CB" w:rsidRPr="000F1033">
              <w:rPr>
                <w:color w:val="000000" w:themeColor="text1"/>
              </w:rPr>
              <w:instrText xml:space="preserve"> MERGEFIELD DSI_ADD2 </w:instrText>
            </w:r>
            <w:r w:rsidR="009C28CB" w:rsidRPr="000F1033">
              <w:rPr>
                <w:color w:val="000000" w:themeColor="text1"/>
              </w:rPr>
              <w:fldChar w:fldCharType="separate"/>
            </w:r>
            <w:r w:rsidR="005A6949" w:rsidRPr="000F1033">
              <w:rPr>
                <w:noProof/>
                <w:color w:val="000000" w:themeColor="text1"/>
              </w:rPr>
              <w:t>Adjacent to Caravan Park</w:t>
            </w:r>
            <w:r w:rsidR="009C28CB" w:rsidRPr="000F1033">
              <w:rPr>
                <w:color w:val="000000" w:themeColor="text1"/>
              </w:rPr>
              <w:fldChar w:fldCharType="end"/>
            </w:r>
            <w:r w:rsidR="009C28CB" w:rsidRPr="000F1033">
              <w:rPr>
                <w:color w:val="000000" w:themeColor="text1"/>
              </w:rPr>
              <w:t xml:space="preserve">, </w:t>
            </w:r>
            <w:r w:rsidR="009C28CB" w:rsidRPr="000F1033">
              <w:rPr>
                <w:color w:val="000000" w:themeColor="text1"/>
              </w:rPr>
              <w:fldChar w:fldCharType="begin"/>
            </w:r>
            <w:r w:rsidR="009C28CB" w:rsidRPr="000F1033">
              <w:rPr>
                <w:color w:val="000000" w:themeColor="text1"/>
              </w:rPr>
              <w:instrText xml:space="preserve"> MERGEFIELD DSI_ADD3 </w:instrText>
            </w:r>
            <w:r w:rsidR="009C28CB" w:rsidRPr="000F1033">
              <w:rPr>
                <w:color w:val="000000" w:themeColor="text1"/>
              </w:rPr>
              <w:fldChar w:fldCharType="separate"/>
            </w:r>
            <w:r w:rsidR="005A6949" w:rsidRPr="000F1033">
              <w:rPr>
                <w:noProof/>
                <w:color w:val="000000" w:themeColor="text1"/>
              </w:rPr>
              <w:t>Llanegryn</w:t>
            </w:r>
            <w:r w:rsidR="009C28CB" w:rsidRPr="000F1033">
              <w:rPr>
                <w:color w:val="000000" w:themeColor="text1"/>
              </w:rPr>
              <w:fldChar w:fldCharType="end"/>
            </w:r>
            <w:r w:rsidR="009C28CB" w:rsidRPr="000F1033">
              <w:rPr>
                <w:color w:val="000000" w:themeColor="text1"/>
              </w:rPr>
              <w:t xml:space="preserve">, </w:t>
            </w:r>
            <w:r w:rsidR="009C28CB" w:rsidRPr="000F1033">
              <w:rPr>
                <w:color w:val="000000" w:themeColor="text1"/>
              </w:rPr>
              <w:fldChar w:fldCharType="begin"/>
            </w:r>
            <w:r w:rsidR="009C28CB" w:rsidRPr="000F1033">
              <w:rPr>
                <w:color w:val="000000" w:themeColor="text1"/>
              </w:rPr>
              <w:instrText xml:space="preserve"> MERGEFIELD DSI_ADD4 </w:instrText>
            </w:r>
            <w:r w:rsidR="009C28CB" w:rsidRPr="000F1033">
              <w:rPr>
                <w:color w:val="000000" w:themeColor="text1"/>
              </w:rPr>
              <w:fldChar w:fldCharType="separate"/>
            </w:r>
            <w:r w:rsidR="005A6949" w:rsidRPr="000F1033">
              <w:rPr>
                <w:noProof/>
                <w:color w:val="000000" w:themeColor="text1"/>
              </w:rPr>
              <w:t>Tywyn</w:t>
            </w:r>
            <w:r w:rsidR="009C28CB" w:rsidRPr="000F1033">
              <w:rPr>
                <w:color w:val="000000" w:themeColor="text1"/>
              </w:rPr>
              <w:fldChar w:fldCharType="end"/>
            </w:r>
            <w:r w:rsidR="009C28CB" w:rsidRPr="000F1033">
              <w:rPr>
                <w:color w:val="000000" w:themeColor="text1"/>
              </w:rPr>
              <w:t xml:space="preserve">, </w:t>
            </w:r>
            <w:r w:rsidR="009C28CB" w:rsidRPr="000F1033">
              <w:rPr>
                <w:color w:val="000000" w:themeColor="text1"/>
              </w:rPr>
              <w:fldChar w:fldCharType="begin"/>
            </w:r>
            <w:r w:rsidR="009C28CB" w:rsidRPr="000F1033">
              <w:rPr>
                <w:color w:val="000000" w:themeColor="text1"/>
              </w:rPr>
              <w:instrText xml:space="preserve"> MERGEFIELD DSI_POST_CODE </w:instrText>
            </w:r>
            <w:r w:rsidR="009C28CB" w:rsidRPr="000F1033">
              <w:rPr>
                <w:color w:val="000000" w:themeColor="text1"/>
              </w:rPr>
              <w:fldChar w:fldCharType="separate"/>
            </w:r>
            <w:r w:rsidR="005A6949" w:rsidRPr="000F1033">
              <w:rPr>
                <w:noProof/>
                <w:color w:val="000000" w:themeColor="text1"/>
              </w:rPr>
              <w:t>LL36 9UA</w:t>
            </w:r>
            <w:r w:rsidR="009C28CB" w:rsidRPr="000F103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0F103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801DCED"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0F1033">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964E050" w:rsidR="00821962" w:rsidRPr="00BC0029" w:rsidRDefault="00821962" w:rsidP="00BC0029">
            <w:pPr>
              <w:pStyle w:val="TableText"/>
              <w:rPr>
                <w:rStyle w:val="PinkBold"/>
                <w:b w:val="0"/>
                <w:color w:val="000000" w:themeColor="text1"/>
                <w:sz w:val="18"/>
                <w:szCs w:val="18"/>
              </w:rPr>
            </w:pPr>
            <w:r w:rsidRPr="00BC0029">
              <w:rPr>
                <w:b/>
                <w:color w:val="000000" w:themeColor="text1"/>
                <w:sz w:val="18"/>
                <w:szCs w:val="18"/>
              </w:rPr>
              <w:lastRenderedPageBreak/>
              <w:t xml:space="preserve">(b) Notification requirements for the breach of a limit specified in schedule 3 table S3.1 </w:t>
            </w:r>
            <w:r w:rsidRPr="00BC0029">
              <w:rPr>
                <w:rStyle w:val="Red"/>
                <w:b/>
                <w:color w:val="000000" w:themeColor="text1"/>
                <w:sz w:val="18"/>
                <w:szCs w:val="18"/>
              </w:rPr>
              <w:t>(including individual exceedances of limits which are covered by condition 3.1.2)</w:t>
            </w:r>
            <w:r w:rsidR="003D55AA" w:rsidRPr="00BC0029">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BC0029" w:rsidRDefault="00821962" w:rsidP="00821962">
            <w:pPr>
              <w:pStyle w:val="TableText"/>
              <w:rPr>
                <w:rStyle w:val="Red"/>
                <w:b/>
                <w:color w:val="000000" w:themeColor="text1"/>
                <w:sz w:val="18"/>
                <w:szCs w:val="18"/>
              </w:rPr>
            </w:pPr>
            <w:r w:rsidRPr="00BC002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42DF996" w:rsidR="00821962" w:rsidRPr="00BC0029" w:rsidRDefault="00821962" w:rsidP="00294A29">
            <w:pPr>
              <w:pStyle w:val="TableText"/>
              <w:rPr>
                <w:color w:val="000000" w:themeColor="text1"/>
                <w:sz w:val="18"/>
                <w:szCs w:val="18"/>
              </w:rPr>
            </w:pPr>
            <w:r w:rsidRPr="00BC0029">
              <w:rPr>
                <w:rStyle w:val="Blue"/>
                <w:color w:val="000000" w:themeColor="text1"/>
                <w:sz w:val="18"/>
                <w:szCs w:val="18"/>
              </w:rPr>
              <w:t>e.g. OS</w:t>
            </w:r>
            <w:r w:rsidR="00BC0029" w:rsidRPr="00BC0029">
              <w:rPr>
                <w:rStyle w:val="Blue"/>
                <w:color w:val="000000" w:themeColor="text1"/>
                <w:sz w:val="18"/>
                <w:szCs w:val="18"/>
              </w:rPr>
              <w:t>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0CAF163" w:rsidR="00821962" w:rsidRPr="00BC0029" w:rsidRDefault="00821962" w:rsidP="00BC0029">
            <w:pPr>
              <w:pStyle w:val="TableText"/>
              <w:rPr>
                <w:rStyle w:val="Pink"/>
                <w:color w:val="000000" w:themeColor="text1"/>
                <w:sz w:val="18"/>
                <w:szCs w:val="18"/>
              </w:rPr>
            </w:pPr>
            <w:r w:rsidRPr="00BC002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C0029"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B48A770" w:rsidR="00821962" w:rsidRDefault="008617DD" w:rsidP="00BC0029">
      <w:pPr>
        <w:pStyle w:val="Heading1"/>
        <w:spacing w:before="0" w:after="400"/>
        <w:ind w:left="567"/>
        <w:rPr>
          <w:sz w:val="36"/>
        </w:rPr>
      </w:pPr>
      <w:r w:rsidRPr="008617DD">
        <w:rPr>
          <w:noProof/>
        </w:rPr>
        <w:lastRenderedPageBreak/>
        <w:drawing>
          <wp:anchor distT="0" distB="0" distL="114300" distR="114300" simplePos="0" relativeHeight="251660288" behindDoc="0" locked="0" layoutInCell="1" allowOverlap="1" wp14:anchorId="4F65DB17" wp14:editId="0BA95E97">
            <wp:simplePos x="0" y="0"/>
            <wp:positionH relativeFrom="column">
              <wp:posOffset>180975</wp:posOffset>
            </wp:positionH>
            <wp:positionV relativeFrom="paragraph">
              <wp:posOffset>427355</wp:posOffset>
            </wp:positionV>
            <wp:extent cx="5760720" cy="4457700"/>
            <wp:effectExtent l="0" t="0" r="0" b="0"/>
            <wp:wrapTight wrapText="bothSides">
              <wp:wrapPolygon edited="0">
                <wp:start x="0" y="0"/>
                <wp:lineTo x="0" y="21508"/>
                <wp:lineTo x="21500" y="2150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57700"/>
                    </a:xfrm>
                    <a:prstGeom prst="rect">
                      <a:avLst/>
                    </a:prstGeom>
                  </pic:spPr>
                </pic:pic>
              </a:graphicData>
            </a:graphic>
          </wp:anchor>
        </w:drawing>
      </w:r>
      <w:r w:rsidR="00821962" w:rsidRPr="00796C48">
        <w:rPr>
          <w:sz w:val="36"/>
        </w:rPr>
        <w:t>Schedule 7 – Site plan</w:t>
      </w:r>
    </w:p>
    <w:p w14:paraId="01A42EAC" w14:textId="054DF8A6" w:rsidR="00BC0029" w:rsidRPr="00BC0029" w:rsidRDefault="00BC0029" w:rsidP="00BC0029"/>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AB4EAB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A6949" w:rsidRPr="005A6949">
      <w:t xml:space="preserve"> </w:t>
    </w:r>
    <w:r w:rsidR="005A6949" w:rsidRPr="005A6949">
      <w:rPr>
        <w:rFonts w:ascii="Arial" w:hAnsi="Arial"/>
        <w:sz w:val="18"/>
        <w:szCs w:val="18"/>
      </w:rPr>
      <w:t>PAN-025806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75A4BFF" w:rsidR="002B5D5F" w:rsidRPr="000B393C" w:rsidRDefault="005A6949" w:rsidP="00FB1541">
    <w:pPr>
      <w:pStyle w:val="Footer"/>
      <w:rPr>
        <w:sz w:val="18"/>
        <w:szCs w:val="18"/>
      </w:rPr>
    </w:pPr>
    <w:r w:rsidRPr="005A6949">
      <w:rPr>
        <w:rFonts w:ascii="Arial" w:hAnsi="Arial" w:cs="Arial"/>
        <w:sz w:val="18"/>
        <w:szCs w:val="18"/>
      </w:rPr>
      <w:t>CG0114301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01BE9">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1033"/>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6EC"/>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E5251"/>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3C5F"/>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558E"/>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6949"/>
    <w:rsid w:val="005B15C8"/>
    <w:rsid w:val="005B1FFD"/>
    <w:rsid w:val="005B6479"/>
    <w:rsid w:val="005B6AFB"/>
    <w:rsid w:val="005B73A2"/>
    <w:rsid w:val="005C3A28"/>
    <w:rsid w:val="005D2F25"/>
    <w:rsid w:val="005D3AF5"/>
    <w:rsid w:val="005D5EDD"/>
    <w:rsid w:val="005E0DE6"/>
    <w:rsid w:val="005E2957"/>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4CFF"/>
    <w:rsid w:val="007251B2"/>
    <w:rsid w:val="00726297"/>
    <w:rsid w:val="007264B2"/>
    <w:rsid w:val="007338D3"/>
    <w:rsid w:val="0073435B"/>
    <w:rsid w:val="0073786A"/>
    <w:rsid w:val="00742596"/>
    <w:rsid w:val="0074276B"/>
    <w:rsid w:val="00742E8E"/>
    <w:rsid w:val="00743D65"/>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4DDD"/>
    <w:rsid w:val="008453FF"/>
    <w:rsid w:val="00850177"/>
    <w:rsid w:val="0085024F"/>
    <w:rsid w:val="00850E7A"/>
    <w:rsid w:val="0085189A"/>
    <w:rsid w:val="0085190D"/>
    <w:rsid w:val="00852B9B"/>
    <w:rsid w:val="008548D1"/>
    <w:rsid w:val="008579DF"/>
    <w:rsid w:val="00860C73"/>
    <w:rsid w:val="008617DD"/>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1BE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0029"/>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333A"/>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DCB0BAED-FD31-4DCC-AB27-3B05600A5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REGU-369-2756055</_dlc_DocId>
    <_dlc_DocIdUrl xmlns="9be56660-2c31-41ef-bc00-23e72f632f2a">
      <Url>https://cyfoethnaturiolcymru.sharepoint.com/teams/Regulatory/Permitting/_layouts/15/DocIdRedir.aspx?ID=REGU-369-2756055</Url>
      <Description>REGU-369-2756055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Llanegryn Wastewater Treatment Works</Site_x0020_Name>
    <Internal_x002f_External xmlns="859f7ad6-93f6-4205-b62b-a17f28acbbac">Outgoing document</Internal_x002f_External>
    <Post_x0020_code xmlns="859f7ad6-93f6-4205-b62b-a17f28acbbac">LL36 9UA</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2024-07-31T23:00:00+00:00</Document_x0020_Date>
    <Facility_x0020_Address xmlns="859f7ad6-93f6-4205-b62b-a17f28acbbac">Adjacent to Caravan Park, Llanegryn, Tywyn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47915F47-138F-479E-ABDE-C48BE599DF25}"/>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4162</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(01/08/2024)</dc:title>
  <dc:subject/>
  <dc:creator>Dulson, Emma</dc:creator>
  <cp:keywords>233 08 SD69, 233-08-SD69, 23308SD69</cp:keywords>
  <dc:description>233_08_SD69, version 3_x000d_
Issue date: 06/001/2011</dc:description>
  <cp:lastModifiedBy>emma.dulson</cp:lastModifiedBy>
  <cp:revision>14</cp:revision>
  <dcterms:created xsi:type="dcterms:W3CDTF">2024-07-08T11:01:00Z</dcterms:created>
  <dcterms:modified xsi:type="dcterms:W3CDTF">2024-08-01T09:04:00Z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02703ec7-ef10-4777-a4cb-b849033a1246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