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6F3D0" w14:textId="4E3A4E1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96106" w:rsidRPr="00D96106">
        <w:rPr>
          <w:rFonts w:ascii="Arial" w:hAnsi="Arial" w:cs="Arial"/>
          <w:b/>
          <w:bCs/>
          <w:u w:val="single"/>
          <w:shd w:val="clear" w:color="auto" w:fill="FFFFFF"/>
        </w:rPr>
        <w:t>CG0342902</w:t>
      </w:r>
      <w:r w:rsidR="00D9610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D245DD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7319EF4" w14:textId="4C40D08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96106" w:rsidRPr="00D96106">
        <w:rPr>
          <w:rFonts w:ascii="Arial" w:hAnsi="Arial" w:cs="Arial"/>
          <w:sz w:val="20"/>
          <w:szCs w:val="20"/>
        </w:rPr>
        <w:t>PAN-019278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</w:t>
      </w:r>
      <w:r w:rsidR="0022237A" w:rsidRPr="00D96106">
        <w:rPr>
          <w:rFonts w:ascii="Arial" w:hAnsi="Arial" w:cs="Arial"/>
          <w:sz w:val="20"/>
          <w:szCs w:val="20"/>
        </w:rPr>
        <w:t xml:space="preserve">ts for the </w:t>
      </w:r>
      <w:r w:rsidRPr="00D96106">
        <w:rPr>
          <w:rFonts w:ascii="Arial" w:hAnsi="Arial" w:cs="Arial"/>
          <w:sz w:val="20"/>
          <w:szCs w:val="20"/>
        </w:rPr>
        <w:t>settled sto</w:t>
      </w:r>
      <w:r w:rsidRPr="00591EF2">
        <w:rPr>
          <w:rFonts w:ascii="Arial" w:hAnsi="Arial" w:cs="Arial"/>
          <w:sz w:val="20"/>
          <w:szCs w:val="20"/>
        </w:rPr>
        <w:t>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D96106" w:rsidRPr="00D96106">
        <w:rPr>
          <w:rFonts w:ascii="Arial" w:hAnsi="Arial" w:cs="Arial"/>
          <w:sz w:val="20"/>
          <w:szCs w:val="20"/>
        </w:rPr>
        <w:t>CG0342902</w:t>
      </w:r>
      <w:r w:rsidR="00D96106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D96106" w:rsidRPr="00D96106">
        <w:rPr>
          <w:rFonts w:ascii="Arial" w:hAnsi="Arial" w:cs="Arial"/>
          <w:sz w:val="20"/>
          <w:szCs w:val="20"/>
        </w:rPr>
        <w:t>CG0342901</w:t>
      </w:r>
      <w:r w:rsidR="00D9610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D96106" w:rsidRPr="00D96106">
        <w:rPr>
          <w:rFonts w:ascii="Arial" w:hAnsi="Arial" w:cs="Arial"/>
          <w:sz w:val="20"/>
          <w:szCs w:val="20"/>
        </w:rPr>
        <w:t xml:space="preserve">Beaumaris and </w:t>
      </w:r>
      <w:proofErr w:type="spellStart"/>
      <w:r w:rsidR="00D96106" w:rsidRPr="00D96106">
        <w:rPr>
          <w:rFonts w:ascii="Arial" w:hAnsi="Arial" w:cs="Arial"/>
          <w:sz w:val="20"/>
          <w:szCs w:val="20"/>
        </w:rPr>
        <w:t>Llanfaes</w:t>
      </w:r>
      <w:proofErr w:type="spellEnd"/>
      <w:r w:rsidR="00D9610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5ABF558" w14:textId="3725594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</w:t>
      </w:r>
      <w:r w:rsidRPr="00D96106">
        <w:rPr>
          <w:rFonts w:ascii="Arial" w:hAnsi="Arial" w:cs="Arial"/>
          <w:sz w:val="20"/>
          <w:szCs w:val="20"/>
        </w:rPr>
        <w:t>esult,</w:t>
      </w:r>
      <w:r w:rsidR="004A4114" w:rsidRPr="00D96106">
        <w:rPr>
          <w:rFonts w:ascii="Arial" w:hAnsi="Arial" w:cs="Arial"/>
          <w:sz w:val="20"/>
          <w:szCs w:val="20"/>
        </w:rPr>
        <w:t xml:space="preserve"> </w:t>
      </w:r>
      <w:r w:rsidR="00D05AEA" w:rsidRPr="00D96106">
        <w:rPr>
          <w:rFonts w:ascii="Arial" w:hAnsi="Arial" w:cs="Arial"/>
          <w:sz w:val="20"/>
          <w:szCs w:val="20"/>
        </w:rPr>
        <w:t xml:space="preserve">settled </w:t>
      </w:r>
      <w:r w:rsidR="004A4114" w:rsidRPr="00D96106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D96106" w:rsidRPr="00D96106">
        <w:rPr>
          <w:rFonts w:ascii="Arial" w:hAnsi="Arial" w:cs="Arial"/>
          <w:sz w:val="20"/>
          <w:szCs w:val="20"/>
        </w:rPr>
        <w:t>CG0342902</w:t>
      </w:r>
      <w:r w:rsidR="00D96106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0F010CD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4C16E8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BB9F3CE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7CAF99B" w14:textId="7A99BE83" w:rsidR="00591EF2" w:rsidRPr="00591EF2" w:rsidRDefault="00D9610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106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96106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58390"/>
  <w15:chartTrackingRefBased/>
  <w15:docId w15:val="{2092C803-EA15-49D5-879D-88E10A3E0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REGU-369-2756488</_dlc_DocId>
    <_dlc_DocIdUrl xmlns="9be56660-2c31-41ef-bc00-23e72f632f2a">
      <Url>https://cyfoethnaturiolcymru.sharepoint.com/teams/Regulatory/Permitting/_layouts/15/DocIdRedir.aspx?ID=REGU-369-2756488</Url>
      <Description>REGU-369-2756488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at Beaumaris &amp; Llanfaes WwTW</Site_x0020_Name>
    <Internal_x002f_External xmlns="859f7ad6-93f6-4205-b62b-a17f28acbbac">Internal document</Internal_x002f_External>
    <Post_x0020_code xmlns="859f7ad6-93f6-4205-b62b-a17f28acbbac">LL58 8LD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2024-08-08T23:00:00+00:00</Document_x0020_Date>
    <Facility_x0020_Address xmlns="859f7ad6-93f6-4205-b62b-a17f28acbbac">Ffordd Eglwys, Llanfaes, Beaumaris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4F2C145-FD5D-4180-B5EA-534CE40BD96A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2024-08-02T09:31:00Z</dcterms:created>
  <dcterms:modified xsi:type="dcterms:W3CDTF">2024-08-02T09:32:00Z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8bfa74b1-a7e9-4776-b9bb-0e99c419294d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