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DCC9D" w14:textId="77777777" w:rsidR="00CB13B9" w:rsidRDefault="00CB13B9" w:rsidP="00CB13B9">
      <w:pPr>
        <w:pStyle w:val="coverTitle"/>
        <w:tabs>
          <w:tab w:val="left" w:pos="3600"/>
        </w:tabs>
        <w:spacing w:line="312" w:lineRule="auto"/>
      </w:pPr>
      <w:r>
        <w:tab/>
      </w:r>
    </w:p>
    <w:p w14:paraId="543F7DB3" w14:textId="77777777" w:rsidR="00CB13B9" w:rsidRDefault="00CB13B9" w:rsidP="00CB13B9">
      <w:pPr>
        <w:pStyle w:val="coverTitle"/>
        <w:spacing w:line="312" w:lineRule="auto"/>
        <w:rPr>
          <w:rFonts w:cs="Arial"/>
        </w:rPr>
      </w:pPr>
    </w:p>
    <w:p w14:paraId="22C60DA0" w14:textId="77777777" w:rsidR="00CB13B9" w:rsidRPr="00C31D2C" w:rsidRDefault="00CB13B9" w:rsidP="00CB13B9">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05858C" w14:textId="77777777" w:rsidR="00CB13B9" w:rsidRDefault="00CB13B9" w:rsidP="00CB13B9">
      <w:pPr>
        <w:pStyle w:val="a"/>
        <w:tabs>
          <w:tab w:val="left" w:pos="8328"/>
        </w:tabs>
        <w:spacing w:line="312" w:lineRule="auto"/>
      </w:pPr>
      <w:r>
        <w:t>The Environmental Permitting (England &amp; Wales) Regulations 2016</w:t>
      </w:r>
      <w:r>
        <w:tab/>
      </w:r>
    </w:p>
    <w:p w14:paraId="25E11E35" w14:textId="77777777" w:rsidR="00CB13B9" w:rsidRDefault="00CB13B9" w:rsidP="00CB13B9">
      <w:pPr>
        <w:pStyle w:val="a"/>
        <w:spacing w:line="312" w:lineRule="auto"/>
      </w:pPr>
    </w:p>
    <w:p w14:paraId="4850A2A2" w14:textId="77777777" w:rsidR="00CB13B9" w:rsidRPr="0058535B" w:rsidRDefault="00CB13B9" w:rsidP="00CB13B9">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87BF059" w14:textId="77777777" w:rsidR="00CB13B9" w:rsidRPr="00667865" w:rsidRDefault="00CB13B9" w:rsidP="00CB13B9">
      <w:pPr>
        <w:pStyle w:val="coverLicenceHolder"/>
        <w:pBdr>
          <w:top w:val="single" w:sz="4" w:space="25" w:color="auto"/>
        </w:pBdr>
        <w:spacing w:line="312" w:lineRule="auto"/>
        <w:rPr>
          <w:color w:val="FF0000"/>
        </w:rPr>
      </w:pPr>
    </w:p>
    <w:p w14:paraId="25C07BD2" w14:textId="77777777" w:rsidR="00CB13B9" w:rsidRDefault="00CB13B9" w:rsidP="00CB13B9">
      <w:pPr>
        <w:pStyle w:val="coverLicenceHolder"/>
        <w:pBdr>
          <w:top w:val="single" w:sz="4" w:space="25" w:color="auto"/>
        </w:pBdr>
        <w:spacing w:line="312" w:lineRule="auto"/>
        <w:contextualSpacing/>
      </w:pPr>
      <w:r w:rsidRPr="00D00ECB">
        <w:rPr>
          <w:noProof/>
        </w:rPr>
        <w:t>Herbrandston WwTW</w:t>
      </w:r>
    </w:p>
    <w:p w14:paraId="645AF9EF" w14:textId="77777777" w:rsidR="00CB13B9" w:rsidRDefault="00CB13B9" w:rsidP="00CB13B9">
      <w:pPr>
        <w:pStyle w:val="coverLicenceHolder"/>
        <w:pBdr>
          <w:top w:val="single" w:sz="4" w:space="25" w:color="auto"/>
        </w:pBdr>
        <w:spacing w:line="312" w:lineRule="auto"/>
        <w:contextualSpacing/>
      </w:pPr>
      <w:r w:rsidRPr="00D00ECB">
        <w:rPr>
          <w:noProof/>
        </w:rPr>
        <w:t>Herbrandston</w:t>
      </w:r>
    </w:p>
    <w:p w14:paraId="11332D14" w14:textId="77777777" w:rsidR="00CB13B9" w:rsidRDefault="00CB13B9" w:rsidP="00CB13B9">
      <w:pPr>
        <w:pStyle w:val="coverLicenceHolder"/>
        <w:pBdr>
          <w:top w:val="single" w:sz="4" w:space="25" w:color="auto"/>
        </w:pBdr>
        <w:spacing w:line="312" w:lineRule="auto"/>
        <w:contextualSpacing/>
      </w:pPr>
      <w:r w:rsidRPr="00D00ECB">
        <w:rPr>
          <w:noProof/>
        </w:rPr>
        <w:t>Nr Milford Haven</w:t>
      </w:r>
    </w:p>
    <w:p w14:paraId="73551747" w14:textId="77777777" w:rsidR="00CB13B9" w:rsidRDefault="00CB13B9" w:rsidP="00CB13B9">
      <w:pPr>
        <w:pStyle w:val="coverLicenceHolder"/>
        <w:pBdr>
          <w:top w:val="single" w:sz="4" w:space="25" w:color="auto"/>
        </w:pBdr>
        <w:spacing w:line="312" w:lineRule="auto"/>
        <w:contextualSpacing/>
      </w:pPr>
      <w:r w:rsidRPr="00D00ECB">
        <w:rPr>
          <w:noProof/>
        </w:rPr>
        <w:t>Pembrokeshire</w:t>
      </w:r>
    </w:p>
    <w:p w14:paraId="226AF5C8" w14:textId="77777777" w:rsidR="00CB13B9" w:rsidRDefault="00CB13B9" w:rsidP="00CB13B9">
      <w:pPr>
        <w:pStyle w:val="coverLicenceHolder"/>
        <w:pBdr>
          <w:top w:val="single" w:sz="4" w:space="25" w:color="auto"/>
        </w:pBdr>
        <w:spacing w:before="120" w:line="270" w:lineRule="exact"/>
        <w:rPr>
          <w:rFonts w:cs="Arial"/>
          <w:sz w:val="22"/>
          <w:szCs w:val="22"/>
        </w:rPr>
      </w:pPr>
    </w:p>
    <w:p w14:paraId="7C63BE36" w14:textId="77777777" w:rsidR="00CB13B9" w:rsidRPr="00167FFA" w:rsidRDefault="00CB13B9" w:rsidP="00CB13B9">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1985258A" w14:textId="77777777" w:rsidR="00CB13B9" w:rsidRPr="003D4BF1" w:rsidRDefault="00CB13B9" w:rsidP="00CB13B9">
      <w:pPr>
        <w:pStyle w:val="coverLicenceHolder"/>
        <w:pBdr>
          <w:top w:val="single" w:sz="4" w:space="25" w:color="auto"/>
        </w:pBdr>
        <w:spacing w:before="120" w:line="270" w:lineRule="exact"/>
        <w:rPr>
          <w:rFonts w:cs="Arial"/>
          <w:color w:val="000000"/>
          <w:szCs w:val="24"/>
        </w:rPr>
      </w:pPr>
      <w:r w:rsidRPr="00D00ECB">
        <w:rPr>
          <w:rFonts w:cs="Arial"/>
          <w:noProof/>
          <w:color w:val="000000"/>
          <w:szCs w:val="24"/>
        </w:rPr>
        <w:t>BG0016702</w:t>
      </w:r>
      <w:r w:rsidRPr="003D4BF1">
        <w:rPr>
          <w:rFonts w:cs="Arial"/>
          <w:color w:val="000000"/>
          <w:szCs w:val="24"/>
        </w:rPr>
        <w:t>/V002</w:t>
      </w:r>
    </w:p>
    <w:p w14:paraId="23FDE5CB" w14:textId="77777777" w:rsidR="00CB13B9" w:rsidRPr="00DE0217" w:rsidRDefault="00CB13B9" w:rsidP="00CB13B9">
      <w:pPr>
        <w:pStyle w:val="coverAuthNos"/>
        <w:spacing w:before="480" w:line="312" w:lineRule="auto"/>
        <w:rPr>
          <w:sz w:val="24"/>
          <w:lang w:val="de-DE"/>
        </w:rPr>
      </w:pPr>
      <w:r w:rsidRPr="00DE0217">
        <w:rPr>
          <w:sz w:val="24"/>
          <w:lang w:val="de-DE"/>
        </w:rPr>
        <w:t>Permit number</w:t>
      </w:r>
    </w:p>
    <w:p w14:paraId="5E655B3C" w14:textId="77777777" w:rsidR="00CB13B9" w:rsidRPr="00992AC7" w:rsidRDefault="00CB13B9" w:rsidP="00CB13B9">
      <w:pPr>
        <w:ind w:left="3249" w:firstLine="720"/>
        <w:rPr>
          <w:lang w:val="de-DE" w:eastAsia="en-US"/>
        </w:rPr>
      </w:pPr>
      <w:r w:rsidRPr="00D00ECB">
        <w:rPr>
          <w:rFonts w:ascii="Arial" w:hAnsi="Arial"/>
          <w:noProof/>
          <w:lang w:val="de-DE" w:eastAsia="en-US"/>
        </w:rPr>
        <w:t>BG0016702</w:t>
      </w:r>
      <w:r w:rsidRPr="00992AC7">
        <w:rPr>
          <w:rFonts w:ascii="Arial" w:hAnsi="Arial"/>
          <w:lang w:val="de-DE" w:eastAsia="en-US"/>
        </w:rPr>
        <w:tab/>
      </w:r>
    </w:p>
    <w:p w14:paraId="7169F95E" w14:textId="77777777" w:rsidR="00CB13B9" w:rsidRPr="0058535B" w:rsidRDefault="00CB13B9" w:rsidP="00CB13B9">
      <w:pPr>
        <w:rPr>
          <w:lang w:val="de-DE" w:eastAsia="en-US"/>
        </w:rPr>
      </w:pPr>
    </w:p>
    <w:p w14:paraId="09906C8F" w14:textId="77777777" w:rsidR="00CB13B9" w:rsidRPr="0058535B" w:rsidRDefault="00CB13B9" w:rsidP="00CB13B9">
      <w:pPr>
        <w:rPr>
          <w:lang w:val="de-DE" w:eastAsia="en-US"/>
        </w:rPr>
      </w:pPr>
    </w:p>
    <w:p w14:paraId="04A16286" w14:textId="77777777" w:rsidR="00CB13B9" w:rsidRPr="0058535B" w:rsidRDefault="00CB13B9" w:rsidP="00CB13B9">
      <w:pPr>
        <w:jc w:val="center"/>
        <w:rPr>
          <w:lang w:val="de-DE" w:eastAsia="en-US"/>
        </w:rPr>
      </w:pPr>
    </w:p>
    <w:p w14:paraId="3E4D677A" w14:textId="77777777" w:rsidR="00CB13B9" w:rsidRPr="0058535B" w:rsidRDefault="00CB13B9" w:rsidP="00CB13B9">
      <w:pPr>
        <w:rPr>
          <w:lang w:val="de-DE" w:eastAsia="en-US"/>
        </w:rPr>
      </w:pPr>
    </w:p>
    <w:p w14:paraId="3A878106" w14:textId="77777777" w:rsidR="00CB13B9" w:rsidRDefault="00CB13B9" w:rsidP="00CB13B9">
      <w:pPr>
        <w:pStyle w:val="coverAuthNos"/>
        <w:tabs>
          <w:tab w:val="left" w:pos="5270"/>
        </w:tabs>
        <w:spacing w:line="312" w:lineRule="auto"/>
        <w:rPr>
          <w:lang w:val="de-DE"/>
        </w:rPr>
      </w:pPr>
      <w:r>
        <w:rPr>
          <w:lang w:val="de-DE"/>
        </w:rPr>
        <w:tab/>
      </w:r>
    </w:p>
    <w:p w14:paraId="7B6D8484" w14:textId="77777777" w:rsidR="00CB13B9" w:rsidRDefault="00CB13B9" w:rsidP="00CB13B9">
      <w:pPr>
        <w:pStyle w:val="coverAuthNos"/>
        <w:spacing w:line="312" w:lineRule="auto"/>
        <w:ind w:left="0"/>
        <w:rPr>
          <w:lang w:val="de-DE"/>
        </w:rPr>
      </w:pPr>
    </w:p>
    <w:p w14:paraId="3381A4C7" w14:textId="77777777" w:rsidR="00CB13B9" w:rsidRDefault="00CB13B9" w:rsidP="00CB13B9">
      <w:pPr>
        <w:pStyle w:val="coverAuthNos"/>
        <w:spacing w:line="312" w:lineRule="auto"/>
        <w:ind w:left="0"/>
        <w:rPr>
          <w:lang w:val="de-DE"/>
        </w:rPr>
      </w:pPr>
    </w:p>
    <w:p w14:paraId="0F9B44A2" w14:textId="77777777" w:rsidR="00CB13B9" w:rsidRDefault="00CB13B9" w:rsidP="00CB13B9">
      <w:pPr>
        <w:pStyle w:val="coverAuthNos"/>
        <w:spacing w:line="312" w:lineRule="auto"/>
        <w:ind w:left="0"/>
        <w:rPr>
          <w:lang w:val="de-DE"/>
        </w:rPr>
      </w:pPr>
    </w:p>
    <w:p w14:paraId="52A4A243" w14:textId="77777777" w:rsidR="00CB13B9" w:rsidRDefault="00CB13B9" w:rsidP="00CB13B9">
      <w:pPr>
        <w:pStyle w:val="coverAuthNos"/>
        <w:spacing w:line="312" w:lineRule="auto"/>
        <w:ind w:left="0"/>
        <w:rPr>
          <w:lang w:val="de-DE"/>
        </w:rPr>
      </w:pPr>
    </w:p>
    <w:p w14:paraId="10F1D303" w14:textId="77777777" w:rsidR="00CB13B9" w:rsidRPr="00DE0217" w:rsidRDefault="00CB13B9" w:rsidP="00CB13B9">
      <w:pPr>
        <w:pStyle w:val="coverAuthNos"/>
        <w:spacing w:line="312" w:lineRule="auto"/>
        <w:ind w:left="0"/>
        <w:rPr>
          <w:lang w:val="de-DE"/>
        </w:rPr>
      </w:pPr>
    </w:p>
    <w:p w14:paraId="2838D86F" w14:textId="77777777" w:rsidR="00CB13B9" w:rsidRDefault="00CB13B9" w:rsidP="00CB13B9">
      <w:pPr>
        <w:pStyle w:val="Heading1nonum"/>
        <w:spacing w:before="80" w:after="0" w:line="312" w:lineRule="auto"/>
        <w:jc w:val="center"/>
      </w:pPr>
      <w:r w:rsidRPr="00D00ECB">
        <w:rPr>
          <w:noProof/>
        </w:rPr>
        <w:lastRenderedPageBreak/>
        <w:t>Herbrandston WwTW</w:t>
      </w:r>
    </w:p>
    <w:p w14:paraId="27D3D299" w14:textId="77777777" w:rsidR="00CB13B9" w:rsidRDefault="00CB13B9" w:rsidP="00CB13B9">
      <w:pPr>
        <w:pStyle w:val="Heading1nonum"/>
        <w:spacing w:before="80" w:after="0" w:line="312" w:lineRule="auto"/>
        <w:jc w:val="center"/>
      </w:pPr>
      <w:r>
        <w:t>Permit Number</w:t>
      </w:r>
      <w:r>
        <w:rPr>
          <w:color w:val="FF0000"/>
        </w:rPr>
        <w:t xml:space="preserve"> </w:t>
      </w:r>
      <w:r w:rsidRPr="00D00ECB">
        <w:rPr>
          <w:noProof/>
        </w:rPr>
        <w:t>BG0016702</w:t>
      </w:r>
    </w:p>
    <w:p w14:paraId="0442FADF" w14:textId="77777777" w:rsidR="00CB13B9" w:rsidRDefault="00CB13B9" w:rsidP="00CB13B9">
      <w:pPr>
        <w:pStyle w:val="Heading1nonum"/>
        <w:spacing w:line="312" w:lineRule="auto"/>
      </w:pPr>
      <w:r>
        <w:t>Introductory note</w:t>
      </w:r>
    </w:p>
    <w:p w14:paraId="189EF4D6" w14:textId="77777777" w:rsidR="00CB13B9" w:rsidRPr="00AC1C65" w:rsidRDefault="00CB13B9" w:rsidP="00CB13B9">
      <w:pPr>
        <w:pStyle w:val="Heading2a"/>
        <w:spacing w:before="120" w:line="312" w:lineRule="auto"/>
        <w:rPr>
          <w:i w:val="0"/>
        </w:rPr>
      </w:pPr>
      <w:r w:rsidRPr="00AC1C65">
        <w:rPr>
          <w:i w:val="0"/>
        </w:rPr>
        <w:t>This introductory note does not form a part of the permit</w:t>
      </w:r>
    </w:p>
    <w:p w14:paraId="25237595" w14:textId="77777777" w:rsidR="00CB13B9" w:rsidRPr="00B53F99" w:rsidRDefault="00CB13B9" w:rsidP="00CB13B9">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p>
    <w:p w14:paraId="5C62A5AD" w14:textId="77777777" w:rsidR="00CB13B9" w:rsidRPr="00B53F99" w:rsidRDefault="00CB13B9" w:rsidP="00CB13B9">
      <w:pPr>
        <w:pStyle w:val="Draftingnote"/>
        <w:spacing w:before="0"/>
        <w:contextualSpacing/>
        <w:rPr>
          <w:rFonts w:cs="Arial"/>
          <w:i w:val="0"/>
          <w:color w:val="FF0000"/>
          <w:sz w:val="22"/>
          <w:szCs w:val="22"/>
        </w:rPr>
      </w:pPr>
    </w:p>
    <w:p w14:paraId="4F7AC1CD" w14:textId="77777777" w:rsidR="00CB13B9" w:rsidRPr="00B53F99" w:rsidRDefault="00CB13B9" w:rsidP="00CB13B9">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69BB27" w14:textId="77777777" w:rsidR="00CB13B9" w:rsidRPr="00B53F99" w:rsidRDefault="00CB13B9" w:rsidP="00CB13B9">
      <w:pPr>
        <w:pStyle w:val="Draftingnote"/>
        <w:spacing w:before="0"/>
        <w:contextualSpacing/>
        <w:rPr>
          <w:rFonts w:cs="Arial"/>
          <w:i w:val="0"/>
          <w:color w:val="000000"/>
          <w:sz w:val="22"/>
          <w:szCs w:val="22"/>
        </w:rPr>
      </w:pPr>
    </w:p>
    <w:p w14:paraId="7A3D8D4C" w14:textId="77777777" w:rsidR="00CB13B9" w:rsidRDefault="00CB13B9" w:rsidP="00CB13B9">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629D6A" w14:textId="77777777" w:rsidR="00CB13B9" w:rsidRPr="00BC015D" w:rsidRDefault="00CB13B9" w:rsidP="00CB13B9">
      <w:pPr>
        <w:pStyle w:val="Draftingnote"/>
        <w:spacing w:before="0"/>
        <w:contextualSpacing/>
        <w:rPr>
          <w:rFonts w:cs="Arial"/>
          <w:i w:val="0"/>
          <w:color w:val="000000"/>
          <w:sz w:val="22"/>
          <w:szCs w:val="22"/>
        </w:rPr>
      </w:pPr>
    </w:p>
    <w:p w14:paraId="303DA847" w14:textId="77777777" w:rsidR="00CB13B9" w:rsidRPr="001515F4" w:rsidRDefault="00CB13B9" w:rsidP="00CB13B9">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486D6B2F" w14:textId="77777777" w:rsidR="00CB13B9" w:rsidRDefault="00CB13B9" w:rsidP="00CB13B9">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B13B9" w14:paraId="5E410FAA" w14:textId="77777777" w:rsidTr="005E4A35">
        <w:trPr>
          <w:cantSplit/>
        </w:trPr>
        <w:tc>
          <w:tcPr>
            <w:tcW w:w="8046" w:type="dxa"/>
            <w:gridSpan w:val="3"/>
            <w:tcBorders>
              <w:top w:val="nil"/>
              <w:left w:val="nil"/>
              <w:bottom w:val="single" w:sz="6" w:space="0" w:color="auto"/>
              <w:right w:val="nil"/>
            </w:tcBorders>
            <w:shd w:val="clear" w:color="auto" w:fill="000000"/>
          </w:tcPr>
          <w:p w14:paraId="28B5B72D" w14:textId="77777777" w:rsidR="00CB13B9" w:rsidRPr="00172FF4" w:rsidRDefault="00CB13B9"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B13B9" w14:paraId="08A5CA03" w14:textId="77777777" w:rsidTr="005E4A35">
        <w:tc>
          <w:tcPr>
            <w:tcW w:w="3794" w:type="dxa"/>
            <w:tcBorders>
              <w:top w:val="single" w:sz="6" w:space="0" w:color="auto"/>
              <w:left w:val="nil"/>
              <w:bottom w:val="single" w:sz="6" w:space="0" w:color="auto"/>
              <w:right w:val="nil"/>
            </w:tcBorders>
          </w:tcPr>
          <w:p w14:paraId="0102D031" w14:textId="77777777" w:rsidR="00CB13B9" w:rsidRPr="00172FF4" w:rsidRDefault="00CB13B9"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3F99CB3" w14:textId="77777777" w:rsidR="00CB13B9" w:rsidRPr="00172FF4" w:rsidRDefault="00CB13B9"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9FD6201" w14:textId="77777777" w:rsidR="00CB13B9" w:rsidRPr="00172FF4" w:rsidRDefault="00CB13B9" w:rsidP="00846E5F">
            <w:pPr>
              <w:pStyle w:val="Tablehead"/>
              <w:spacing w:line="312" w:lineRule="auto"/>
              <w:rPr>
                <w:rFonts w:ascii="Arial" w:hAnsi="Arial" w:cs="Arial"/>
              </w:rPr>
            </w:pPr>
            <w:r>
              <w:rPr>
                <w:rFonts w:ascii="Arial" w:hAnsi="Arial" w:cs="Arial"/>
              </w:rPr>
              <w:t>Comments</w:t>
            </w:r>
          </w:p>
        </w:tc>
      </w:tr>
      <w:tr w:rsidR="00CB13B9" w14:paraId="19372CC7" w14:textId="77777777" w:rsidTr="001515F4">
        <w:tc>
          <w:tcPr>
            <w:tcW w:w="3794" w:type="dxa"/>
            <w:tcBorders>
              <w:top w:val="single" w:sz="6" w:space="0" w:color="auto"/>
              <w:left w:val="nil"/>
              <w:bottom w:val="single" w:sz="6" w:space="0" w:color="auto"/>
              <w:right w:val="nil"/>
            </w:tcBorders>
            <w:vAlign w:val="center"/>
          </w:tcPr>
          <w:p w14:paraId="5B437C20" w14:textId="77777777" w:rsidR="00CB13B9" w:rsidRPr="00093D0C" w:rsidRDefault="00CB13B9"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46FDC9D1" w14:textId="77777777" w:rsidR="00CB13B9" w:rsidRPr="00093D0C" w:rsidRDefault="00CB13B9" w:rsidP="001515F4">
            <w:pPr>
              <w:pStyle w:val="Tablebody"/>
              <w:spacing w:line="312" w:lineRule="auto"/>
              <w:rPr>
                <w:rFonts w:ascii="Arial" w:hAnsi="Arial" w:cs="Arial"/>
                <w:color w:val="auto"/>
                <w:sz w:val="22"/>
                <w:szCs w:val="22"/>
              </w:rPr>
            </w:pPr>
            <w:r>
              <w:rPr>
                <w:rFonts w:ascii="Arial" w:hAnsi="Arial" w:cs="Arial"/>
                <w:noProof/>
                <w:color w:val="auto"/>
                <w:sz w:val="22"/>
                <w:szCs w:val="22"/>
              </w:rPr>
              <w:t>30/06/2004</w:t>
            </w:r>
          </w:p>
        </w:tc>
        <w:tc>
          <w:tcPr>
            <w:tcW w:w="2268" w:type="dxa"/>
            <w:tcBorders>
              <w:top w:val="single" w:sz="6" w:space="0" w:color="auto"/>
              <w:left w:val="nil"/>
              <w:bottom w:val="single" w:sz="6" w:space="0" w:color="auto"/>
              <w:right w:val="nil"/>
            </w:tcBorders>
            <w:vAlign w:val="center"/>
          </w:tcPr>
          <w:p w14:paraId="113429E0" w14:textId="77777777" w:rsidR="00CB13B9" w:rsidRPr="00093D0C" w:rsidRDefault="00CB13B9" w:rsidP="001515F4">
            <w:pPr>
              <w:pStyle w:val="Tablebody"/>
              <w:spacing w:line="312" w:lineRule="auto"/>
              <w:rPr>
                <w:rFonts w:ascii="Arial" w:hAnsi="Arial" w:cs="Arial"/>
                <w:color w:val="auto"/>
                <w:sz w:val="22"/>
                <w:szCs w:val="22"/>
              </w:rPr>
            </w:pPr>
          </w:p>
        </w:tc>
      </w:tr>
      <w:tr w:rsidR="00CB13B9" w14:paraId="2AA28490" w14:textId="77777777" w:rsidTr="001515F4">
        <w:tc>
          <w:tcPr>
            <w:tcW w:w="3794" w:type="dxa"/>
            <w:tcBorders>
              <w:top w:val="single" w:sz="6" w:space="0" w:color="auto"/>
              <w:left w:val="nil"/>
              <w:bottom w:val="single" w:sz="6" w:space="0" w:color="auto"/>
              <w:right w:val="nil"/>
            </w:tcBorders>
            <w:vAlign w:val="center"/>
          </w:tcPr>
          <w:p w14:paraId="74BD7CD2" w14:textId="77777777" w:rsidR="00CB13B9" w:rsidRPr="005C0585" w:rsidRDefault="00CB13B9"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46A7CC7" w14:textId="77777777" w:rsidR="00CB13B9" w:rsidRPr="005C0585" w:rsidRDefault="00CB13B9"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D00ECB">
              <w:rPr>
                <w:rFonts w:ascii="Arial" w:hAnsi="Arial" w:cs="Arial"/>
                <w:noProof/>
                <w:color w:val="000000"/>
                <w:sz w:val="22"/>
                <w:szCs w:val="22"/>
              </w:rPr>
              <w:t>BG0016702</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244194C5" w14:textId="77777777" w:rsidR="00CB13B9" w:rsidRPr="00093D0C" w:rsidRDefault="00CB13B9"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2F4FF12" w14:textId="77777777" w:rsidR="00CB13B9" w:rsidRPr="00B26DF5" w:rsidRDefault="00CB13B9"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0BE9FD2E" w14:textId="77777777" w:rsidR="00CB13B9" w:rsidRPr="00093D0C" w:rsidRDefault="00CB13B9"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B13B9" w14:paraId="109B1D2D" w14:textId="77777777" w:rsidTr="001515F4">
        <w:tc>
          <w:tcPr>
            <w:tcW w:w="3794" w:type="dxa"/>
            <w:tcBorders>
              <w:top w:val="single" w:sz="6" w:space="0" w:color="auto"/>
              <w:left w:val="nil"/>
              <w:bottom w:val="single" w:sz="6" w:space="0" w:color="auto"/>
              <w:right w:val="nil"/>
            </w:tcBorders>
            <w:vAlign w:val="center"/>
          </w:tcPr>
          <w:p w14:paraId="37C45149" w14:textId="77777777" w:rsidR="00CB13B9" w:rsidRPr="005C0585" w:rsidRDefault="00CB13B9"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16F24F8" w14:textId="77777777" w:rsidR="00CB13B9" w:rsidRPr="005C0585" w:rsidRDefault="00CB13B9" w:rsidP="001515F4">
            <w:pPr>
              <w:pStyle w:val="Tablebody"/>
              <w:spacing w:line="312" w:lineRule="auto"/>
              <w:rPr>
                <w:rFonts w:ascii="Arial" w:hAnsi="Arial" w:cs="Arial"/>
                <w:color w:val="auto"/>
                <w:sz w:val="22"/>
                <w:szCs w:val="22"/>
              </w:rPr>
            </w:pPr>
            <w:r w:rsidRPr="00D00ECB">
              <w:rPr>
                <w:rFonts w:ascii="Arial" w:hAnsi="Arial" w:cs="Arial"/>
                <w:noProof/>
                <w:color w:val="000000"/>
                <w:sz w:val="22"/>
                <w:szCs w:val="22"/>
              </w:rPr>
              <w:t>BG0016702</w:t>
            </w:r>
          </w:p>
        </w:tc>
        <w:tc>
          <w:tcPr>
            <w:tcW w:w="1984" w:type="dxa"/>
            <w:tcBorders>
              <w:top w:val="single" w:sz="6" w:space="0" w:color="auto"/>
              <w:left w:val="nil"/>
              <w:bottom w:val="single" w:sz="6" w:space="0" w:color="auto"/>
              <w:right w:val="nil"/>
            </w:tcBorders>
            <w:vAlign w:val="center"/>
          </w:tcPr>
          <w:p w14:paraId="1FE9E5CF" w14:textId="635FC113" w:rsidR="00CB13B9" w:rsidRPr="00942ED7" w:rsidRDefault="00942ED7" w:rsidP="001515F4">
            <w:pPr>
              <w:pStyle w:val="Tablebody"/>
              <w:spacing w:line="312" w:lineRule="auto"/>
              <w:rPr>
                <w:rFonts w:ascii="Arial" w:hAnsi="Arial" w:cs="Arial"/>
                <w:color w:val="FF0000"/>
                <w:sz w:val="22"/>
                <w:szCs w:val="22"/>
              </w:rPr>
            </w:pPr>
            <w:r w:rsidRPr="00942ED7">
              <w:rPr>
                <w:rFonts w:ascii="Arial" w:hAnsi="Arial" w:cs="Arial"/>
                <w:color w:val="auto"/>
                <w:sz w:val="22"/>
                <w:szCs w:val="22"/>
              </w:rPr>
              <w:t>24/05/2017</w:t>
            </w:r>
          </w:p>
        </w:tc>
        <w:tc>
          <w:tcPr>
            <w:tcW w:w="2268" w:type="dxa"/>
            <w:tcBorders>
              <w:top w:val="single" w:sz="6" w:space="0" w:color="auto"/>
              <w:left w:val="nil"/>
              <w:bottom w:val="single" w:sz="6" w:space="0" w:color="auto"/>
              <w:right w:val="nil"/>
            </w:tcBorders>
            <w:vAlign w:val="center"/>
          </w:tcPr>
          <w:p w14:paraId="6B21F404" w14:textId="77777777" w:rsidR="00CB13B9" w:rsidRPr="00093D0C" w:rsidRDefault="00CB13B9"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BB0FCE" w14:textId="77777777" w:rsidR="00CB13B9" w:rsidRDefault="00CB13B9" w:rsidP="00CB13B9">
      <w:pPr>
        <w:pStyle w:val="Heading3nonum"/>
        <w:spacing w:line="312" w:lineRule="auto"/>
        <w:jc w:val="both"/>
        <w:rPr>
          <w:i/>
        </w:rPr>
      </w:pPr>
    </w:p>
    <w:p w14:paraId="085A1E1E" w14:textId="77777777" w:rsidR="00CB13B9" w:rsidRPr="00093D0C" w:rsidRDefault="00CB13B9" w:rsidP="00CB13B9">
      <w:pPr>
        <w:pStyle w:val="Heading3nonum"/>
        <w:spacing w:line="312" w:lineRule="auto"/>
        <w:rPr>
          <w:sz w:val="22"/>
          <w:szCs w:val="22"/>
        </w:rPr>
      </w:pPr>
      <w:r w:rsidRPr="00093D0C">
        <w:rPr>
          <w:sz w:val="22"/>
          <w:szCs w:val="22"/>
        </w:rPr>
        <w:t>End of Introductory Note</w:t>
      </w:r>
    </w:p>
    <w:p w14:paraId="044214EE" w14:textId="77777777" w:rsidR="00CB13B9" w:rsidRDefault="00CB13B9" w:rsidP="00CB13B9">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B13B9" w:rsidRPr="00452DD5" w14:paraId="38B18947" w14:textId="77777777" w:rsidTr="00755BD0">
        <w:trPr>
          <w:trHeight w:val="363"/>
        </w:trPr>
        <w:tc>
          <w:tcPr>
            <w:tcW w:w="5977" w:type="dxa"/>
            <w:shd w:val="clear" w:color="auto" w:fill="000000"/>
          </w:tcPr>
          <w:p w14:paraId="7629B27E" w14:textId="77777777" w:rsidR="00CB13B9" w:rsidRPr="00AB169C" w:rsidRDefault="00CB13B9"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EC4C3A" w14:textId="77777777" w:rsidR="00CB13B9" w:rsidRPr="00C31D2C" w:rsidRDefault="00CB13B9" w:rsidP="00CB13B9">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3501F8" w14:textId="77777777" w:rsidR="00CB13B9" w:rsidRPr="00AB169C" w:rsidRDefault="00CB13B9" w:rsidP="00CB13B9">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996A13" w14:textId="77777777" w:rsidR="00CB13B9" w:rsidRDefault="00CB13B9" w:rsidP="00CB13B9">
      <w:pPr>
        <w:pStyle w:val="Data"/>
        <w:spacing w:before="60"/>
        <w:rPr>
          <w:rStyle w:val="change"/>
          <w:rFonts w:cs="Arial"/>
          <w:sz w:val="22"/>
          <w:szCs w:val="22"/>
        </w:rPr>
      </w:pPr>
    </w:p>
    <w:p w14:paraId="598732B8" w14:textId="77777777" w:rsidR="00CB13B9" w:rsidRPr="00C31D2C" w:rsidRDefault="00CB13B9" w:rsidP="00CB13B9">
      <w:pPr>
        <w:pStyle w:val="Heading3nonum"/>
        <w:spacing w:before="0"/>
        <w:ind w:right="1701"/>
        <w:rPr>
          <w:rFonts w:cs="Arial"/>
          <w:b/>
          <w:sz w:val="22"/>
          <w:szCs w:val="22"/>
        </w:rPr>
      </w:pPr>
      <w:proofErr w:type="gramStart"/>
      <w:r>
        <w:rPr>
          <w:rFonts w:cs="Arial"/>
          <w:b/>
          <w:sz w:val="22"/>
          <w:szCs w:val="22"/>
        </w:rPr>
        <w:t>p</w:t>
      </w:r>
      <w:r w:rsidRPr="00C31D2C">
        <w:rPr>
          <w:rFonts w:cs="Arial"/>
          <w:b/>
          <w:sz w:val="22"/>
          <w:szCs w:val="22"/>
        </w:rPr>
        <w:t>ermit</w:t>
      </w:r>
      <w:proofErr w:type="gramEnd"/>
      <w:r w:rsidRPr="00C31D2C">
        <w:rPr>
          <w:rFonts w:cs="Arial"/>
          <w:b/>
          <w:sz w:val="22"/>
          <w:szCs w:val="22"/>
        </w:rPr>
        <w:t xml:space="preserve"> number</w:t>
      </w:r>
    </w:p>
    <w:p w14:paraId="32B19230" w14:textId="77777777" w:rsidR="00CB13B9" w:rsidRPr="009F6C74" w:rsidRDefault="00CB13B9" w:rsidP="00CB13B9">
      <w:pPr>
        <w:pStyle w:val="Data"/>
        <w:rPr>
          <w:rFonts w:cs="Arial"/>
          <w:color w:val="auto"/>
          <w:sz w:val="22"/>
          <w:szCs w:val="22"/>
        </w:rPr>
      </w:pPr>
      <w:r w:rsidRPr="00D00ECB">
        <w:rPr>
          <w:rFonts w:cs="Arial"/>
          <w:noProof/>
          <w:sz w:val="22"/>
          <w:szCs w:val="22"/>
        </w:rPr>
        <w:t>BG0016702</w:t>
      </w:r>
    </w:p>
    <w:p w14:paraId="61421101" w14:textId="77777777" w:rsidR="00CB13B9" w:rsidRPr="009F6C74" w:rsidRDefault="00CB13B9" w:rsidP="00CB13B9">
      <w:pPr>
        <w:pStyle w:val="Data"/>
        <w:rPr>
          <w:rStyle w:val="change"/>
          <w:rFonts w:cs="Arial"/>
          <w:color w:val="auto"/>
          <w:sz w:val="22"/>
          <w:szCs w:val="22"/>
        </w:rPr>
      </w:pPr>
    </w:p>
    <w:p w14:paraId="3E933DD6" w14:textId="77777777" w:rsidR="00CB13B9" w:rsidRPr="009F6C74" w:rsidRDefault="00CB13B9" w:rsidP="00CB13B9">
      <w:pPr>
        <w:pStyle w:val="Data"/>
        <w:rPr>
          <w:rStyle w:val="change"/>
          <w:rFonts w:cs="Arial"/>
          <w:color w:val="auto"/>
          <w:sz w:val="22"/>
          <w:szCs w:val="22"/>
        </w:rPr>
      </w:pPr>
      <w:proofErr w:type="gramStart"/>
      <w:r w:rsidRPr="009F6C74">
        <w:rPr>
          <w:rStyle w:val="change"/>
          <w:rFonts w:cs="Arial"/>
          <w:color w:val="auto"/>
          <w:sz w:val="22"/>
          <w:szCs w:val="22"/>
        </w:rPr>
        <w:t>issued</w:t>
      </w:r>
      <w:proofErr w:type="gramEnd"/>
      <w:r w:rsidRPr="009F6C74">
        <w:rPr>
          <w:rStyle w:val="change"/>
          <w:rFonts w:cs="Arial"/>
          <w:color w:val="auto"/>
          <w:sz w:val="22"/>
          <w:szCs w:val="22"/>
        </w:rPr>
        <w:t xml:space="preserve"> to:</w:t>
      </w:r>
    </w:p>
    <w:p w14:paraId="31B818DA" w14:textId="77777777" w:rsidR="00CB13B9" w:rsidRPr="009F6C74" w:rsidRDefault="00CB13B9" w:rsidP="00CB13B9">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E9E426D" w14:textId="77777777" w:rsidR="00CB13B9" w:rsidRPr="009F6C74" w:rsidRDefault="00CB13B9" w:rsidP="00CB13B9">
      <w:pPr>
        <w:pStyle w:val="Heading3nonum"/>
        <w:spacing w:before="0"/>
        <w:rPr>
          <w:rFonts w:cs="Arial"/>
          <w:color w:val="auto"/>
          <w:sz w:val="22"/>
          <w:szCs w:val="22"/>
        </w:rPr>
      </w:pPr>
    </w:p>
    <w:p w14:paraId="18674AA2" w14:textId="77777777" w:rsidR="00CB13B9" w:rsidRPr="009F6C74" w:rsidRDefault="00CB13B9" w:rsidP="00CB13B9">
      <w:pPr>
        <w:pStyle w:val="Heading3nonum"/>
        <w:spacing w:before="0"/>
        <w:rPr>
          <w:rStyle w:val="change"/>
          <w:i/>
          <w:color w:val="auto"/>
          <w:sz w:val="22"/>
          <w:szCs w:val="22"/>
        </w:rPr>
      </w:pPr>
      <w:proofErr w:type="gramStart"/>
      <w:r w:rsidRPr="009F6C74">
        <w:rPr>
          <w:color w:val="auto"/>
          <w:sz w:val="22"/>
        </w:rPr>
        <w:t>whose</w:t>
      </w:r>
      <w:proofErr w:type="gramEnd"/>
      <w:r w:rsidRPr="009F6C74">
        <w:rPr>
          <w:color w:val="auto"/>
          <w:sz w:val="22"/>
        </w:rPr>
        <w:t xml:space="preserve"> registered office is</w:t>
      </w:r>
    </w:p>
    <w:p w14:paraId="4DA6E638" w14:textId="77777777" w:rsidR="00CB13B9" w:rsidRPr="009F6C74" w:rsidRDefault="00CB13B9" w:rsidP="00CB13B9">
      <w:pPr>
        <w:pStyle w:val="Data"/>
        <w:rPr>
          <w:rStyle w:val="change"/>
          <w:color w:val="auto"/>
          <w:sz w:val="22"/>
          <w:szCs w:val="22"/>
        </w:rPr>
      </w:pPr>
    </w:p>
    <w:p w14:paraId="16DAC31F" w14:textId="77777777" w:rsidR="00CB13B9" w:rsidRPr="009F6C74" w:rsidRDefault="00CB13B9" w:rsidP="00CB13B9">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17C2865" w14:textId="77777777" w:rsidR="00CB13B9" w:rsidRPr="009F6C74" w:rsidRDefault="00CB13B9" w:rsidP="00CB13B9">
      <w:pPr>
        <w:pStyle w:val="Data"/>
        <w:rPr>
          <w:rStyle w:val="change"/>
          <w:rFonts w:cs="Arial"/>
          <w:color w:val="auto"/>
          <w:sz w:val="22"/>
          <w:szCs w:val="22"/>
        </w:rPr>
      </w:pPr>
      <w:r w:rsidRPr="009F6C74">
        <w:rPr>
          <w:rStyle w:val="change"/>
          <w:rFonts w:cs="Arial"/>
          <w:color w:val="auto"/>
          <w:sz w:val="22"/>
          <w:szCs w:val="22"/>
        </w:rPr>
        <w:t>Nelson</w:t>
      </w:r>
    </w:p>
    <w:p w14:paraId="73268401" w14:textId="77777777" w:rsidR="00CB13B9" w:rsidRPr="009F6C74" w:rsidRDefault="00CB13B9" w:rsidP="00CB13B9">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7A307FC" w14:textId="77777777" w:rsidR="00CB13B9" w:rsidRPr="009F6C74" w:rsidRDefault="00CB13B9" w:rsidP="00CB13B9">
      <w:pPr>
        <w:pStyle w:val="Data"/>
        <w:rPr>
          <w:rStyle w:val="change"/>
          <w:rFonts w:cs="Arial"/>
          <w:color w:val="auto"/>
          <w:sz w:val="22"/>
          <w:szCs w:val="22"/>
        </w:rPr>
      </w:pPr>
      <w:r w:rsidRPr="009F6C74">
        <w:rPr>
          <w:rStyle w:val="change"/>
          <w:rFonts w:cs="Arial"/>
          <w:color w:val="auto"/>
          <w:sz w:val="22"/>
          <w:szCs w:val="22"/>
        </w:rPr>
        <w:t>Mid Glamorgan</w:t>
      </w:r>
    </w:p>
    <w:p w14:paraId="34761E7F" w14:textId="77777777" w:rsidR="00CB13B9" w:rsidRPr="009F6C74" w:rsidRDefault="00CB13B9" w:rsidP="00CB13B9">
      <w:pPr>
        <w:pStyle w:val="Data"/>
        <w:rPr>
          <w:rStyle w:val="change"/>
          <w:color w:val="auto"/>
          <w:sz w:val="22"/>
          <w:szCs w:val="22"/>
        </w:rPr>
      </w:pPr>
      <w:r w:rsidRPr="009F6C74">
        <w:rPr>
          <w:rStyle w:val="change"/>
          <w:rFonts w:cs="Arial"/>
          <w:color w:val="auto"/>
          <w:sz w:val="22"/>
          <w:szCs w:val="22"/>
        </w:rPr>
        <w:t>CF46 6LY</w:t>
      </w:r>
    </w:p>
    <w:p w14:paraId="327CC0B5" w14:textId="77777777" w:rsidR="00CB13B9" w:rsidRPr="009F6C74" w:rsidRDefault="00CB13B9" w:rsidP="00CB13B9">
      <w:pPr>
        <w:pStyle w:val="Data"/>
        <w:rPr>
          <w:rStyle w:val="change"/>
          <w:rFonts w:cs="Arial"/>
          <w:color w:val="auto"/>
          <w:sz w:val="22"/>
          <w:szCs w:val="22"/>
        </w:rPr>
      </w:pPr>
    </w:p>
    <w:p w14:paraId="76F9C009" w14:textId="77777777" w:rsidR="00CB13B9" w:rsidRPr="009F6C74" w:rsidRDefault="00CB13B9" w:rsidP="00CB13B9">
      <w:pPr>
        <w:pStyle w:val="Heading3nonum"/>
        <w:spacing w:before="0"/>
        <w:rPr>
          <w:rFonts w:cs="Arial"/>
          <w:color w:val="auto"/>
          <w:sz w:val="22"/>
          <w:szCs w:val="22"/>
        </w:rPr>
      </w:pPr>
      <w:proofErr w:type="gramStart"/>
      <w:r w:rsidRPr="009F6C74">
        <w:rPr>
          <w:rFonts w:cs="Arial"/>
          <w:color w:val="auto"/>
          <w:sz w:val="22"/>
          <w:szCs w:val="22"/>
        </w:rPr>
        <w:t>company</w:t>
      </w:r>
      <w:proofErr w:type="gramEnd"/>
      <w:r w:rsidRPr="009F6C74">
        <w:rPr>
          <w:rFonts w:cs="Arial"/>
          <w:color w:val="auto"/>
          <w:sz w:val="22"/>
          <w:szCs w:val="22"/>
        </w:rPr>
        <w:t xml:space="preserve"> registration number</w:t>
      </w:r>
      <w:r w:rsidRPr="009F6C74">
        <w:rPr>
          <w:rFonts w:cs="Arial"/>
          <w:b/>
          <w:color w:val="auto"/>
          <w:sz w:val="22"/>
          <w:szCs w:val="22"/>
        </w:rPr>
        <w:t xml:space="preserve"> </w:t>
      </w:r>
      <w:r w:rsidRPr="009F6C74">
        <w:rPr>
          <w:b/>
          <w:color w:val="auto"/>
          <w:sz w:val="22"/>
          <w:szCs w:val="22"/>
        </w:rPr>
        <w:t>02366777</w:t>
      </w:r>
    </w:p>
    <w:p w14:paraId="664902C4" w14:textId="77777777" w:rsidR="00CB13B9" w:rsidRPr="009F6C74" w:rsidRDefault="00CB13B9" w:rsidP="00CB13B9">
      <w:pPr>
        <w:pStyle w:val="Data"/>
        <w:ind w:right="1701"/>
        <w:rPr>
          <w:b w:val="0"/>
          <w:color w:val="auto"/>
          <w:sz w:val="22"/>
          <w:szCs w:val="22"/>
        </w:rPr>
      </w:pPr>
    </w:p>
    <w:p w14:paraId="19FC0FD1" w14:textId="77777777" w:rsidR="00CB13B9" w:rsidRPr="009F6C74" w:rsidRDefault="00CB13B9" w:rsidP="00CB13B9">
      <w:pPr>
        <w:pStyle w:val="Data"/>
        <w:ind w:right="23"/>
        <w:rPr>
          <w:rStyle w:val="change"/>
          <w:rFonts w:cs="Arial"/>
          <w:b w:val="0"/>
          <w:color w:val="auto"/>
          <w:sz w:val="22"/>
          <w:szCs w:val="22"/>
        </w:rPr>
      </w:pPr>
      <w:proofErr w:type="gramStart"/>
      <w:r w:rsidRPr="009F6C74">
        <w:rPr>
          <w:b w:val="0"/>
          <w:color w:val="auto"/>
          <w:sz w:val="22"/>
          <w:szCs w:val="22"/>
        </w:rPr>
        <w:t>to</w:t>
      </w:r>
      <w:proofErr w:type="gramEnd"/>
      <w:r w:rsidRPr="009F6C74">
        <w:rPr>
          <w:b w:val="0"/>
          <w:color w:val="auto"/>
          <w:sz w:val="22"/>
          <w:szCs w:val="22"/>
        </w:rPr>
        <w:t xml:space="preserve"> operate </w:t>
      </w:r>
      <w:r w:rsidRPr="009F6C74">
        <w:rPr>
          <w:rFonts w:cs="Arial"/>
          <w:b w:val="0"/>
          <w:color w:val="auto"/>
          <w:sz w:val="22"/>
          <w:szCs w:val="22"/>
        </w:rPr>
        <w:t>a water discharge activity</w:t>
      </w:r>
      <w:r w:rsidRPr="009F6C74">
        <w:rPr>
          <w:b w:val="0"/>
          <w:color w:val="auto"/>
          <w:sz w:val="22"/>
          <w:szCs w:val="22"/>
        </w:rPr>
        <w:t xml:space="preserve"> at</w:t>
      </w:r>
    </w:p>
    <w:p w14:paraId="75F78D01" w14:textId="77777777" w:rsidR="00CB13B9" w:rsidRPr="009F6C74" w:rsidRDefault="00CB13B9" w:rsidP="00CB13B9">
      <w:pPr>
        <w:pStyle w:val="Data"/>
        <w:rPr>
          <w:rStyle w:val="change"/>
          <w:rFonts w:cs="Arial"/>
          <w:b w:val="0"/>
          <w:color w:val="auto"/>
          <w:sz w:val="22"/>
          <w:szCs w:val="22"/>
        </w:rPr>
      </w:pPr>
    </w:p>
    <w:p w14:paraId="34E95587" w14:textId="77777777" w:rsidR="00CB13B9" w:rsidRDefault="00CB13B9" w:rsidP="00CB13B9">
      <w:pPr>
        <w:pStyle w:val="Data"/>
        <w:rPr>
          <w:rStyle w:val="change"/>
          <w:rFonts w:cs="Arial"/>
          <w:color w:val="auto"/>
          <w:sz w:val="22"/>
          <w:szCs w:val="22"/>
        </w:rPr>
      </w:pPr>
      <w:r w:rsidRPr="00D00ECB">
        <w:rPr>
          <w:rFonts w:cs="Arial"/>
          <w:noProof/>
          <w:sz w:val="22"/>
          <w:szCs w:val="22"/>
        </w:rPr>
        <w:t>Herbrandston WwTW</w:t>
      </w:r>
    </w:p>
    <w:p w14:paraId="7682E0C0" w14:textId="77777777" w:rsidR="00CB13B9" w:rsidRDefault="00CB13B9" w:rsidP="00CB13B9">
      <w:pPr>
        <w:pStyle w:val="Data"/>
        <w:rPr>
          <w:rStyle w:val="change"/>
          <w:rFonts w:cs="Arial"/>
          <w:color w:val="auto"/>
          <w:sz w:val="22"/>
          <w:szCs w:val="22"/>
        </w:rPr>
      </w:pPr>
      <w:r w:rsidRPr="00D00ECB">
        <w:rPr>
          <w:rFonts w:cs="Arial"/>
          <w:noProof/>
          <w:sz w:val="22"/>
          <w:szCs w:val="22"/>
        </w:rPr>
        <w:t>Herbrandston</w:t>
      </w:r>
    </w:p>
    <w:p w14:paraId="15F5153F" w14:textId="77777777" w:rsidR="00CB13B9" w:rsidRDefault="00CB13B9" w:rsidP="00CB13B9">
      <w:pPr>
        <w:pStyle w:val="Data"/>
        <w:rPr>
          <w:rStyle w:val="change"/>
          <w:rFonts w:cs="Arial"/>
          <w:color w:val="auto"/>
          <w:sz w:val="22"/>
          <w:szCs w:val="22"/>
        </w:rPr>
      </w:pPr>
      <w:r w:rsidRPr="00D00ECB">
        <w:rPr>
          <w:rFonts w:cs="Arial"/>
          <w:noProof/>
          <w:sz w:val="22"/>
          <w:szCs w:val="22"/>
        </w:rPr>
        <w:t>Nr Milford Haven</w:t>
      </w:r>
    </w:p>
    <w:p w14:paraId="763CD026" w14:textId="77777777" w:rsidR="00CB13B9" w:rsidRDefault="00CB13B9" w:rsidP="00CB13B9">
      <w:pPr>
        <w:pStyle w:val="Heading3nonum"/>
        <w:spacing w:before="0"/>
        <w:rPr>
          <w:rStyle w:val="change"/>
          <w:rFonts w:cs="Arial"/>
          <w:b/>
          <w:color w:val="auto"/>
          <w:sz w:val="22"/>
          <w:szCs w:val="22"/>
        </w:rPr>
      </w:pPr>
      <w:r w:rsidRPr="00D00ECB">
        <w:rPr>
          <w:rFonts w:cs="Arial"/>
          <w:b/>
          <w:noProof/>
          <w:sz w:val="22"/>
          <w:szCs w:val="22"/>
        </w:rPr>
        <w:t>Pembrokeshire</w:t>
      </w:r>
    </w:p>
    <w:p w14:paraId="160A3FD6" w14:textId="77777777" w:rsidR="00CB13B9" w:rsidRPr="003A38DA" w:rsidRDefault="00CB13B9" w:rsidP="00CB13B9">
      <w:pPr>
        <w:pStyle w:val="Heading3nonum"/>
        <w:spacing w:before="0"/>
        <w:rPr>
          <w:rFonts w:cs="Arial"/>
          <w:color w:val="auto"/>
          <w:sz w:val="22"/>
          <w:szCs w:val="22"/>
        </w:rPr>
      </w:pPr>
    </w:p>
    <w:p w14:paraId="223FBC4D" w14:textId="77777777" w:rsidR="00CB13B9" w:rsidRPr="003A38DA" w:rsidRDefault="00CB13B9" w:rsidP="00CB13B9">
      <w:pPr>
        <w:pStyle w:val="Heading3nonum"/>
        <w:spacing w:before="0"/>
        <w:rPr>
          <w:rFonts w:cs="Arial"/>
          <w:color w:val="auto"/>
          <w:sz w:val="22"/>
          <w:szCs w:val="22"/>
        </w:rPr>
      </w:pPr>
      <w:proofErr w:type="gramStart"/>
      <w:r w:rsidRPr="003A38DA">
        <w:rPr>
          <w:rFonts w:cs="Arial"/>
          <w:color w:val="auto"/>
          <w:sz w:val="22"/>
          <w:szCs w:val="22"/>
        </w:rPr>
        <w:t>to</w:t>
      </w:r>
      <w:proofErr w:type="gramEnd"/>
      <w:r w:rsidRPr="003A38DA">
        <w:rPr>
          <w:rFonts w:cs="Arial"/>
          <w:color w:val="auto"/>
          <w:sz w:val="22"/>
          <w:szCs w:val="22"/>
        </w:rPr>
        <w:t xml:space="preserve"> the extent set out in the schedules.</w:t>
      </w:r>
    </w:p>
    <w:p w14:paraId="02279B5C" w14:textId="77777777" w:rsidR="00CB13B9" w:rsidRPr="003A38DA" w:rsidRDefault="00CB13B9" w:rsidP="00CB13B9">
      <w:pPr>
        <w:pStyle w:val="Heading3nonum"/>
        <w:spacing w:before="0"/>
        <w:rPr>
          <w:rFonts w:cs="Arial"/>
          <w:color w:val="auto"/>
          <w:sz w:val="22"/>
          <w:szCs w:val="22"/>
        </w:rPr>
      </w:pPr>
    </w:p>
    <w:p w14:paraId="447FD38A" w14:textId="76602B47" w:rsidR="00CB13B9" w:rsidRPr="003A38DA" w:rsidRDefault="00CB13B9" w:rsidP="00CB13B9">
      <w:pPr>
        <w:pStyle w:val="Heading3nonum"/>
        <w:spacing w:before="0"/>
        <w:rPr>
          <w:rFonts w:cs="Arial"/>
          <w:color w:val="auto"/>
          <w:sz w:val="22"/>
          <w:szCs w:val="22"/>
        </w:rPr>
      </w:pPr>
      <w:r w:rsidRPr="003A38DA">
        <w:rPr>
          <w:rFonts w:cs="Arial"/>
          <w:color w:val="auto"/>
          <w:sz w:val="22"/>
          <w:szCs w:val="22"/>
        </w:rPr>
        <w:t xml:space="preserve">The notice shall take effect from </w:t>
      </w:r>
      <w:r w:rsidR="00942ED7" w:rsidRPr="00942ED7">
        <w:rPr>
          <w:rFonts w:cs="Arial"/>
          <w:color w:val="auto"/>
          <w:sz w:val="22"/>
          <w:szCs w:val="22"/>
        </w:rPr>
        <w:t>24/05/2017.</w:t>
      </w:r>
    </w:p>
    <w:p w14:paraId="76E33B09" w14:textId="77777777" w:rsidR="00CB13B9" w:rsidRPr="003A38DA" w:rsidRDefault="00CB13B9" w:rsidP="00CB13B9">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13B9" w:rsidRPr="003A38DA" w14:paraId="59FFDB48" w14:textId="77777777" w:rsidTr="00755BD0">
        <w:trPr>
          <w:trHeight w:hRule="exact" w:val="393"/>
        </w:trPr>
        <w:tc>
          <w:tcPr>
            <w:tcW w:w="6210" w:type="dxa"/>
            <w:tcBorders>
              <w:top w:val="nil"/>
              <w:left w:val="nil"/>
              <w:right w:val="nil"/>
            </w:tcBorders>
          </w:tcPr>
          <w:p w14:paraId="065CBA50" w14:textId="77777777" w:rsidR="00CB13B9" w:rsidRPr="003A38DA" w:rsidRDefault="00CB13B9"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645439" w14:textId="77777777" w:rsidR="00CB13B9" w:rsidRPr="003A38DA" w:rsidRDefault="00CB13B9" w:rsidP="00755BD0">
            <w:pPr>
              <w:pStyle w:val="Heading3nonum"/>
              <w:spacing w:before="0"/>
              <w:ind w:right="1701"/>
              <w:rPr>
                <w:rFonts w:cs="Arial"/>
                <w:color w:val="auto"/>
                <w:sz w:val="22"/>
                <w:szCs w:val="22"/>
              </w:rPr>
            </w:pPr>
            <w:r w:rsidRPr="003A38DA">
              <w:rPr>
                <w:rFonts w:cs="Arial"/>
                <w:color w:val="auto"/>
                <w:sz w:val="22"/>
                <w:szCs w:val="22"/>
              </w:rPr>
              <w:t>Date</w:t>
            </w:r>
          </w:p>
        </w:tc>
      </w:tr>
      <w:tr w:rsidR="00CB13B9" w:rsidRPr="003A38DA" w14:paraId="731C94C1" w14:textId="77777777" w:rsidTr="00755BD0">
        <w:trPr>
          <w:trHeight w:hRule="exact" w:val="960"/>
        </w:trPr>
        <w:tc>
          <w:tcPr>
            <w:tcW w:w="6210" w:type="dxa"/>
            <w:vAlign w:val="center"/>
          </w:tcPr>
          <w:p w14:paraId="478C4B6C" w14:textId="77777777" w:rsidR="00CB13B9" w:rsidRPr="003A38DA" w:rsidRDefault="00CB13B9" w:rsidP="00416538">
            <w:pPr>
              <w:pStyle w:val="Heading3nonum"/>
              <w:spacing w:before="0"/>
              <w:ind w:right="-135"/>
              <w:rPr>
                <w:rFonts w:cs="Arial"/>
                <w:b/>
                <w:color w:val="auto"/>
                <w:sz w:val="22"/>
                <w:szCs w:val="22"/>
              </w:rPr>
            </w:pPr>
          </w:p>
          <w:p w14:paraId="6C364825" w14:textId="4BE4B8B2" w:rsidR="00CB13B9" w:rsidRPr="003A38DA" w:rsidRDefault="00942ED7" w:rsidP="00942ED7">
            <w:pPr>
              <w:pStyle w:val="Heading3nonum"/>
              <w:spacing w:before="0" w:line="480" w:lineRule="auto"/>
              <w:ind w:right="-135"/>
              <w:rPr>
                <w:rFonts w:cs="Arial"/>
                <w:b/>
                <w:color w:val="auto"/>
                <w:sz w:val="22"/>
                <w:szCs w:val="22"/>
              </w:rPr>
            </w:pPr>
            <w:r>
              <w:rPr>
                <w:rFonts w:cs="Arial"/>
                <w:b/>
                <w:color w:val="auto"/>
                <w:sz w:val="22"/>
                <w:szCs w:val="22"/>
              </w:rPr>
              <w:t>Emily Roe</w:t>
            </w:r>
          </w:p>
        </w:tc>
        <w:tc>
          <w:tcPr>
            <w:tcW w:w="2437" w:type="dxa"/>
            <w:vAlign w:val="center"/>
          </w:tcPr>
          <w:p w14:paraId="797AB271" w14:textId="3414ABF8" w:rsidR="00CB13B9" w:rsidRPr="00416538" w:rsidRDefault="00942ED7" w:rsidP="00755BD0">
            <w:pPr>
              <w:pStyle w:val="Heading3nonum"/>
              <w:spacing w:before="0"/>
              <w:ind w:right="34"/>
              <w:rPr>
                <w:rFonts w:cs="Arial"/>
                <w:b/>
                <w:color w:val="FF0000"/>
                <w:sz w:val="22"/>
                <w:szCs w:val="22"/>
              </w:rPr>
            </w:pPr>
            <w:r w:rsidRPr="00942ED7">
              <w:rPr>
                <w:rFonts w:cs="Arial"/>
                <w:b/>
                <w:color w:val="auto"/>
                <w:sz w:val="22"/>
                <w:szCs w:val="22"/>
              </w:rPr>
              <w:t>24/05/2017</w:t>
            </w:r>
          </w:p>
        </w:tc>
      </w:tr>
    </w:tbl>
    <w:p w14:paraId="2A83AC1F" w14:textId="77777777" w:rsidR="00CB13B9" w:rsidRDefault="00CB13B9" w:rsidP="00CB13B9">
      <w:pPr>
        <w:pStyle w:val="Heading3nonum"/>
        <w:spacing w:before="0"/>
        <w:rPr>
          <w:rFonts w:cs="Arial"/>
          <w:sz w:val="22"/>
          <w:szCs w:val="22"/>
        </w:rPr>
      </w:pPr>
    </w:p>
    <w:p w14:paraId="186EEC6B" w14:textId="77777777" w:rsidR="00CB13B9" w:rsidRPr="00C31D2C" w:rsidRDefault="00CB13B9" w:rsidP="00CB13B9">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2707F76" w14:textId="77777777" w:rsidR="00CB13B9" w:rsidRPr="005E55B6" w:rsidRDefault="00CB13B9" w:rsidP="00CB13B9">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0D6D3B7" w14:textId="77777777" w:rsidR="00CB13B9" w:rsidRPr="002757D7" w:rsidRDefault="00CB13B9" w:rsidP="00CB13B9">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2C850B71" w14:textId="77777777" w:rsidR="00CB13B9" w:rsidRPr="00F742D1" w:rsidRDefault="00CB13B9" w:rsidP="00CB13B9">
      <w:pPr>
        <w:pStyle w:val="Heading3nonum"/>
        <w:rPr>
          <w:rFonts w:cs="Arial"/>
          <w:color w:val="FF0000"/>
          <w:sz w:val="22"/>
          <w:szCs w:val="22"/>
        </w:rPr>
      </w:pPr>
    </w:p>
    <w:p w14:paraId="0714C07A" w14:textId="77777777" w:rsidR="00CB13B9" w:rsidRPr="00AE41DB" w:rsidRDefault="00CB13B9" w:rsidP="00CB13B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28B44E" w14:textId="77777777" w:rsidR="00CB13B9" w:rsidRDefault="00CB13B9" w:rsidP="00CB13B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13B9" w14:paraId="6FD09358"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13B9" w:rsidRPr="0049139F" w14:paraId="60283EFA" w14:textId="77777777" w:rsidTr="00755BD0">
              <w:trPr>
                <w:trHeight w:val="555"/>
              </w:trPr>
              <w:tc>
                <w:tcPr>
                  <w:tcW w:w="3402" w:type="dxa"/>
                  <w:shd w:val="clear" w:color="auto" w:fill="000000"/>
                  <w:vAlign w:val="center"/>
                </w:tcPr>
                <w:p w14:paraId="2E99DFB7" w14:textId="77777777" w:rsidR="00CB13B9" w:rsidRPr="000D1FBB" w:rsidRDefault="00CB13B9"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04F250" w14:textId="77777777" w:rsidR="00CB13B9" w:rsidRPr="00755BD0" w:rsidRDefault="00CB13B9" w:rsidP="00E372D5">
            <w:pPr>
              <w:pStyle w:val="certificateHeading"/>
              <w:rPr>
                <w:sz w:val="28"/>
                <w:szCs w:val="28"/>
              </w:rPr>
            </w:pPr>
          </w:p>
        </w:tc>
      </w:tr>
    </w:tbl>
    <w:p w14:paraId="2FB17E39" w14:textId="77777777" w:rsidR="00CB13B9" w:rsidRPr="009A0373" w:rsidRDefault="00CB13B9" w:rsidP="00CB13B9">
      <w:pPr>
        <w:pStyle w:val="Act"/>
        <w:spacing w:line="312" w:lineRule="auto"/>
        <w:rPr>
          <w:sz w:val="22"/>
          <w:szCs w:val="22"/>
        </w:rPr>
      </w:pPr>
      <w:r w:rsidRPr="009A0373">
        <w:rPr>
          <w:sz w:val="22"/>
          <w:szCs w:val="22"/>
        </w:rPr>
        <w:t>The Environmental Permitting (England and Wales) Regulations 2016</w:t>
      </w:r>
    </w:p>
    <w:p w14:paraId="474426CD" w14:textId="77777777" w:rsidR="00CB13B9" w:rsidRPr="009A0373" w:rsidRDefault="00CB13B9" w:rsidP="00CB13B9">
      <w:pPr>
        <w:pStyle w:val="Act"/>
        <w:spacing w:line="312" w:lineRule="auto"/>
        <w:rPr>
          <w:sz w:val="22"/>
          <w:szCs w:val="22"/>
        </w:rPr>
      </w:pPr>
    </w:p>
    <w:p w14:paraId="1C915500" w14:textId="77777777" w:rsidR="00CB13B9" w:rsidRPr="009A0373" w:rsidRDefault="00CB13B9" w:rsidP="00CB13B9">
      <w:pPr>
        <w:pStyle w:val="Heading3nonum"/>
        <w:spacing w:line="312" w:lineRule="auto"/>
        <w:ind w:right="1701"/>
        <w:rPr>
          <w:b/>
          <w:sz w:val="22"/>
          <w:szCs w:val="22"/>
        </w:rPr>
      </w:pPr>
      <w:r w:rsidRPr="009A0373">
        <w:rPr>
          <w:b/>
          <w:sz w:val="22"/>
          <w:szCs w:val="22"/>
        </w:rPr>
        <w:t xml:space="preserve">Permit number </w:t>
      </w:r>
    </w:p>
    <w:p w14:paraId="0E76A244" w14:textId="77777777" w:rsidR="00CB13B9" w:rsidRPr="009A0373" w:rsidRDefault="00CB13B9" w:rsidP="00CB13B9">
      <w:pPr>
        <w:pStyle w:val="Heading3nonum"/>
        <w:spacing w:line="312" w:lineRule="auto"/>
        <w:rPr>
          <w:rStyle w:val="licenceno"/>
          <w:b/>
          <w:color w:val="auto"/>
          <w:sz w:val="22"/>
          <w:szCs w:val="22"/>
        </w:rPr>
      </w:pPr>
      <w:r w:rsidRPr="00D00ECB">
        <w:rPr>
          <w:b/>
          <w:noProof/>
          <w:sz w:val="22"/>
          <w:szCs w:val="22"/>
        </w:rPr>
        <w:t>BG0016702</w:t>
      </w:r>
    </w:p>
    <w:p w14:paraId="783BC631" w14:textId="77777777" w:rsidR="00CB13B9" w:rsidRPr="009A0373" w:rsidRDefault="00CB13B9" w:rsidP="00CB13B9">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D00ECB">
        <w:rPr>
          <w:noProof/>
          <w:sz w:val="22"/>
          <w:szCs w:val="22"/>
        </w:rPr>
        <w:t>BG0016702</w:t>
      </w:r>
      <w:r w:rsidRPr="009A0373">
        <w:rPr>
          <w:color w:val="auto"/>
          <w:sz w:val="22"/>
          <w:szCs w:val="22"/>
        </w:rPr>
        <w:t xml:space="preserve">/V002 authorising, </w:t>
      </w:r>
    </w:p>
    <w:p w14:paraId="282F4E8C" w14:textId="77777777" w:rsidR="00CB13B9" w:rsidRPr="009A0373" w:rsidRDefault="00CB13B9" w:rsidP="00CB13B9">
      <w:pPr>
        <w:pStyle w:val="Heading3nonum"/>
        <w:spacing w:line="312" w:lineRule="auto"/>
        <w:rPr>
          <w:rStyle w:val="change"/>
          <w:i/>
          <w:sz w:val="22"/>
          <w:szCs w:val="22"/>
        </w:rPr>
      </w:pPr>
    </w:p>
    <w:p w14:paraId="39E5175E" w14:textId="77777777" w:rsidR="00CB13B9" w:rsidRPr="009A0373" w:rsidRDefault="00CB13B9" w:rsidP="00CB13B9">
      <w:pPr>
        <w:pStyle w:val="Data"/>
        <w:spacing w:line="312" w:lineRule="auto"/>
        <w:rPr>
          <w:b w:val="0"/>
          <w:sz w:val="22"/>
          <w:szCs w:val="22"/>
        </w:rPr>
      </w:pPr>
      <w:proofErr w:type="spellStart"/>
      <w:r w:rsidRPr="009A0373">
        <w:rPr>
          <w:rStyle w:val="change"/>
          <w:color w:val="auto"/>
          <w:sz w:val="22"/>
          <w:szCs w:val="22"/>
        </w:rPr>
        <w:t>Dŵr</w:t>
      </w:r>
      <w:proofErr w:type="spellEnd"/>
      <w:r w:rsidRPr="009A0373">
        <w:rPr>
          <w:rStyle w:val="change"/>
          <w:color w:val="auto"/>
          <w:sz w:val="22"/>
          <w:szCs w:val="22"/>
        </w:rPr>
        <w:t xml:space="preserve"> </w:t>
      </w:r>
      <w:proofErr w:type="spellStart"/>
      <w:r w:rsidRPr="009A0373">
        <w:rPr>
          <w:rStyle w:val="change"/>
          <w:color w:val="auto"/>
          <w:sz w:val="22"/>
          <w:szCs w:val="22"/>
        </w:rPr>
        <w:t>Cymru</w:t>
      </w:r>
      <w:proofErr w:type="spellEnd"/>
      <w:r w:rsidRPr="009A0373">
        <w:rPr>
          <w:rStyle w:val="change"/>
          <w:color w:val="auto"/>
          <w:sz w:val="22"/>
          <w:szCs w:val="22"/>
        </w:rPr>
        <w:t xml:space="preserve"> </w:t>
      </w:r>
      <w:proofErr w:type="spellStart"/>
      <w:r w:rsidRPr="009A0373">
        <w:rPr>
          <w:rStyle w:val="change"/>
          <w:color w:val="auto"/>
          <w:sz w:val="22"/>
          <w:szCs w:val="22"/>
        </w:rPr>
        <w:t>Cyfyngedig</w:t>
      </w:r>
      <w:proofErr w:type="spellEnd"/>
      <w:r w:rsidRPr="009A0373">
        <w:rPr>
          <w:rStyle w:val="change"/>
          <w:i/>
          <w:sz w:val="22"/>
          <w:szCs w:val="22"/>
        </w:rPr>
        <w:t xml:space="preserve"> </w:t>
      </w:r>
      <w:r w:rsidRPr="009A0373">
        <w:rPr>
          <w:b w:val="0"/>
          <w:sz w:val="22"/>
          <w:szCs w:val="22"/>
        </w:rPr>
        <w:t>(“the operator”),</w:t>
      </w:r>
    </w:p>
    <w:p w14:paraId="24BE4811" w14:textId="77777777" w:rsidR="00CB13B9" w:rsidRDefault="00CB13B9" w:rsidP="00CB13B9">
      <w:pPr>
        <w:pStyle w:val="Heading3nonum"/>
        <w:spacing w:line="312" w:lineRule="auto"/>
        <w:rPr>
          <w:color w:val="auto"/>
          <w:sz w:val="22"/>
          <w:szCs w:val="22"/>
        </w:rPr>
      </w:pPr>
      <w:proofErr w:type="gramStart"/>
      <w:r w:rsidRPr="009A0373">
        <w:rPr>
          <w:color w:val="auto"/>
          <w:sz w:val="22"/>
          <w:szCs w:val="22"/>
        </w:rPr>
        <w:t>whose</w:t>
      </w:r>
      <w:proofErr w:type="gramEnd"/>
      <w:r w:rsidRPr="009A0373">
        <w:rPr>
          <w:color w:val="auto"/>
          <w:sz w:val="22"/>
          <w:szCs w:val="22"/>
        </w:rPr>
        <w:t xml:space="preserve"> registered office is</w:t>
      </w:r>
    </w:p>
    <w:p w14:paraId="32DF82A0" w14:textId="77777777" w:rsidR="00CB13B9" w:rsidRPr="009A0373" w:rsidRDefault="00CB13B9" w:rsidP="00CB13B9">
      <w:pPr>
        <w:pStyle w:val="Heading3nonum"/>
        <w:spacing w:line="312" w:lineRule="auto"/>
        <w:rPr>
          <w:color w:val="auto"/>
          <w:sz w:val="22"/>
          <w:szCs w:val="22"/>
        </w:rPr>
      </w:pPr>
    </w:p>
    <w:p w14:paraId="43A314C8" w14:textId="77777777" w:rsidR="00CB13B9" w:rsidRPr="009A0373" w:rsidRDefault="00CB13B9" w:rsidP="00CB13B9">
      <w:pPr>
        <w:pStyle w:val="Data"/>
        <w:spacing w:line="312" w:lineRule="auto"/>
        <w:rPr>
          <w:rStyle w:val="change"/>
          <w:color w:val="auto"/>
          <w:sz w:val="22"/>
          <w:szCs w:val="22"/>
        </w:rPr>
      </w:pPr>
      <w:proofErr w:type="spellStart"/>
      <w:r w:rsidRPr="009A0373">
        <w:rPr>
          <w:rStyle w:val="change"/>
          <w:color w:val="auto"/>
          <w:sz w:val="22"/>
          <w:szCs w:val="22"/>
        </w:rPr>
        <w:t>Pentwyn</w:t>
      </w:r>
      <w:proofErr w:type="spellEnd"/>
      <w:r w:rsidRPr="009A0373">
        <w:rPr>
          <w:rStyle w:val="change"/>
          <w:color w:val="auto"/>
          <w:sz w:val="22"/>
          <w:szCs w:val="22"/>
        </w:rPr>
        <w:t xml:space="preserve"> Road</w:t>
      </w:r>
    </w:p>
    <w:p w14:paraId="626122A2" w14:textId="77777777" w:rsidR="00CB13B9" w:rsidRPr="009A0373" w:rsidRDefault="00CB13B9" w:rsidP="00CB13B9">
      <w:pPr>
        <w:pStyle w:val="Data"/>
        <w:spacing w:line="312" w:lineRule="auto"/>
        <w:rPr>
          <w:rStyle w:val="change"/>
          <w:color w:val="auto"/>
          <w:sz w:val="22"/>
          <w:szCs w:val="22"/>
        </w:rPr>
      </w:pPr>
      <w:r w:rsidRPr="009A0373">
        <w:rPr>
          <w:rStyle w:val="change"/>
          <w:color w:val="auto"/>
          <w:sz w:val="22"/>
          <w:szCs w:val="22"/>
        </w:rPr>
        <w:t>Nelson</w:t>
      </w:r>
    </w:p>
    <w:p w14:paraId="437A82DC" w14:textId="77777777" w:rsidR="00CB13B9" w:rsidRPr="009A0373" w:rsidRDefault="00CB13B9" w:rsidP="00CB13B9">
      <w:pPr>
        <w:pStyle w:val="Data"/>
        <w:spacing w:line="312" w:lineRule="auto"/>
        <w:rPr>
          <w:rStyle w:val="change"/>
          <w:color w:val="auto"/>
          <w:sz w:val="22"/>
          <w:szCs w:val="22"/>
        </w:rPr>
      </w:pPr>
      <w:proofErr w:type="spellStart"/>
      <w:r>
        <w:rPr>
          <w:rStyle w:val="change"/>
          <w:color w:val="auto"/>
          <w:sz w:val="22"/>
          <w:szCs w:val="22"/>
        </w:rPr>
        <w:t>Treharris</w:t>
      </w:r>
      <w:proofErr w:type="spellEnd"/>
    </w:p>
    <w:p w14:paraId="4DFAFBE0" w14:textId="77777777" w:rsidR="00CB13B9" w:rsidRPr="009A0373" w:rsidRDefault="00CB13B9" w:rsidP="00CB13B9">
      <w:pPr>
        <w:pStyle w:val="Data"/>
        <w:spacing w:line="312" w:lineRule="auto"/>
        <w:rPr>
          <w:rStyle w:val="change"/>
          <w:color w:val="auto"/>
          <w:sz w:val="22"/>
          <w:szCs w:val="22"/>
        </w:rPr>
      </w:pPr>
      <w:r>
        <w:rPr>
          <w:rStyle w:val="change"/>
          <w:color w:val="auto"/>
          <w:sz w:val="22"/>
          <w:szCs w:val="22"/>
        </w:rPr>
        <w:t>Mid Glamorgan</w:t>
      </w:r>
    </w:p>
    <w:p w14:paraId="309DA4EE" w14:textId="77777777" w:rsidR="00CB13B9" w:rsidRDefault="00CB13B9" w:rsidP="00CB13B9">
      <w:pPr>
        <w:pStyle w:val="Data"/>
        <w:spacing w:line="312" w:lineRule="auto"/>
        <w:rPr>
          <w:rStyle w:val="change"/>
          <w:color w:val="auto"/>
          <w:sz w:val="22"/>
          <w:szCs w:val="22"/>
        </w:rPr>
      </w:pPr>
      <w:r w:rsidRPr="009A0373">
        <w:rPr>
          <w:rStyle w:val="change"/>
          <w:color w:val="auto"/>
          <w:sz w:val="22"/>
          <w:szCs w:val="22"/>
        </w:rPr>
        <w:t>CF46 6LY</w:t>
      </w:r>
    </w:p>
    <w:p w14:paraId="2ACD0F29" w14:textId="77777777" w:rsidR="00CB13B9" w:rsidRPr="009A0373" w:rsidRDefault="00CB13B9" w:rsidP="00CB13B9">
      <w:pPr>
        <w:pStyle w:val="Data"/>
        <w:spacing w:line="312" w:lineRule="auto"/>
        <w:rPr>
          <w:rStyle w:val="change"/>
          <w:i/>
          <w:color w:val="auto"/>
          <w:sz w:val="22"/>
          <w:szCs w:val="22"/>
        </w:rPr>
      </w:pPr>
    </w:p>
    <w:p w14:paraId="17CB636D" w14:textId="77777777" w:rsidR="00CB13B9" w:rsidRPr="009A0373" w:rsidRDefault="00CB13B9" w:rsidP="00CB13B9">
      <w:pPr>
        <w:pStyle w:val="Heading3nonum"/>
        <w:spacing w:line="312" w:lineRule="auto"/>
        <w:rPr>
          <w:rStyle w:val="change"/>
          <w:sz w:val="22"/>
          <w:szCs w:val="22"/>
        </w:rPr>
      </w:pPr>
      <w:proofErr w:type="gramStart"/>
      <w:r w:rsidRPr="009A0373">
        <w:rPr>
          <w:sz w:val="22"/>
          <w:szCs w:val="22"/>
        </w:rPr>
        <w:t>company</w:t>
      </w:r>
      <w:proofErr w:type="gramEnd"/>
      <w:r w:rsidRPr="009A0373">
        <w:rPr>
          <w:sz w:val="22"/>
          <w:szCs w:val="22"/>
        </w:rPr>
        <w:t xml:space="preserve"> registration number</w:t>
      </w:r>
      <w:r w:rsidRPr="009A0373">
        <w:rPr>
          <w:b/>
          <w:sz w:val="22"/>
          <w:szCs w:val="22"/>
        </w:rPr>
        <w:t xml:space="preserve"> </w:t>
      </w:r>
      <w:r w:rsidRPr="009A0373">
        <w:rPr>
          <w:rStyle w:val="change"/>
          <w:b/>
          <w:color w:val="auto"/>
          <w:sz w:val="22"/>
          <w:szCs w:val="22"/>
        </w:rPr>
        <w:t>02366777</w:t>
      </w:r>
    </w:p>
    <w:p w14:paraId="70B203AB" w14:textId="77777777" w:rsidR="00CB13B9" w:rsidRDefault="00CB13B9" w:rsidP="00CB13B9">
      <w:pPr>
        <w:pStyle w:val="Heading3nonum"/>
        <w:spacing w:line="312" w:lineRule="auto"/>
        <w:rPr>
          <w:sz w:val="22"/>
          <w:szCs w:val="22"/>
        </w:rPr>
      </w:pPr>
      <w:proofErr w:type="gramStart"/>
      <w:r w:rsidRPr="009A0373">
        <w:rPr>
          <w:sz w:val="22"/>
          <w:szCs w:val="22"/>
        </w:rPr>
        <w:t>to</w:t>
      </w:r>
      <w:proofErr w:type="gramEnd"/>
      <w:r w:rsidRPr="009A0373">
        <w:rPr>
          <w:sz w:val="22"/>
          <w:szCs w:val="22"/>
        </w:rPr>
        <w:t xml:space="preserve">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7843A45D" w14:textId="77777777" w:rsidR="00CB13B9" w:rsidRPr="009A0373" w:rsidRDefault="00CB13B9" w:rsidP="00CB13B9">
      <w:pPr>
        <w:pStyle w:val="Heading3nonum"/>
        <w:spacing w:line="312" w:lineRule="auto"/>
        <w:rPr>
          <w:sz w:val="22"/>
          <w:szCs w:val="22"/>
        </w:rPr>
      </w:pPr>
    </w:p>
    <w:p w14:paraId="56057DB1" w14:textId="77777777" w:rsidR="00CB13B9" w:rsidRDefault="00CB13B9" w:rsidP="00CB13B9">
      <w:pPr>
        <w:pStyle w:val="Data"/>
        <w:spacing w:line="312" w:lineRule="auto"/>
        <w:rPr>
          <w:rStyle w:val="change"/>
          <w:color w:val="auto"/>
          <w:sz w:val="22"/>
          <w:szCs w:val="22"/>
        </w:rPr>
      </w:pPr>
      <w:r w:rsidRPr="00D00ECB">
        <w:rPr>
          <w:noProof/>
          <w:sz w:val="22"/>
          <w:szCs w:val="22"/>
        </w:rPr>
        <w:t>Herbrandston WwTW</w:t>
      </w:r>
    </w:p>
    <w:p w14:paraId="2BB3DD86" w14:textId="77777777" w:rsidR="00CB13B9" w:rsidRDefault="00CB13B9" w:rsidP="00CB13B9">
      <w:pPr>
        <w:pStyle w:val="Data"/>
        <w:spacing w:line="312" w:lineRule="auto"/>
        <w:rPr>
          <w:rStyle w:val="change"/>
          <w:color w:val="auto"/>
          <w:sz w:val="22"/>
          <w:szCs w:val="22"/>
        </w:rPr>
      </w:pPr>
      <w:r w:rsidRPr="00D00ECB">
        <w:rPr>
          <w:noProof/>
          <w:sz w:val="22"/>
          <w:szCs w:val="22"/>
        </w:rPr>
        <w:t>Herbrandston</w:t>
      </w:r>
    </w:p>
    <w:p w14:paraId="2E461893" w14:textId="77777777" w:rsidR="00CB13B9" w:rsidRDefault="00CB13B9" w:rsidP="00CB13B9">
      <w:pPr>
        <w:pStyle w:val="Data"/>
        <w:spacing w:line="312" w:lineRule="auto"/>
        <w:rPr>
          <w:rStyle w:val="change"/>
          <w:color w:val="auto"/>
          <w:sz w:val="22"/>
          <w:szCs w:val="22"/>
        </w:rPr>
      </w:pPr>
      <w:r w:rsidRPr="00D00ECB">
        <w:rPr>
          <w:noProof/>
          <w:sz w:val="22"/>
          <w:szCs w:val="22"/>
        </w:rPr>
        <w:t>Nr Milford Haven</w:t>
      </w:r>
    </w:p>
    <w:p w14:paraId="52299066" w14:textId="77777777" w:rsidR="00CB13B9" w:rsidRDefault="00CB13B9" w:rsidP="00CB13B9">
      <w:pPr>
        <w:pStyle w:val="Data"/>
        <w:spacing w:line="312" w:lineRule="auto"/>
        <w:rPr>
          <w:rStyle w:val="change"/>
          <w:color w:val="auto"/>
          <w:sz w:val="22"/>
          <w:szCs w:val="22"/>
        </w:rPr>
      </w:pPr>
      <w:r w:rsidRPr="00D00ECB">
        <w:rPr>
          <w:noProof/>
          <w:sz w:val="22"/>
          <w:szCs w:val="22"/>
        </w:rPr>
        <w:t>Pembrokeshire</w:t>
      </w:r>
    </w:p>
    <w:p w14:paraId="1F958075" w14:textId="77777777" w:rsidR="00CB13B9" w:rsidRPr="00D25492" w:rsidRDefault="00CB13B9" w:rsidP="00CB13B9">
      <w:pPr>
        <w:pStyle w:val="Data"/>
        <w:spacing w:line="312" w:lineRule="auto"/>
        <w:rPr>
          <w:rStyle w:val="change"/>
          <w:color w:val="auto"/>
          <w:sz w:val="22"/>
          <w:szCs w:val="22"/>
        </w:rPr>
      </w:pPr>
    </w:p>
    <w:p w14:paraId="456DD575" w14:textId="77777777" w:rsidR="00CB13B9" w:rsidRDefault="00CB13B9" w:rsidP="00CB13B9">
      <w:pPr>
        <w:pStyle w:val="Heading3nonum"/>
        <w:spacing w:line="312" w:lineRule="auto"/>
        <w:rPr>
          <w:color w:val="auto"/>
          <w:sz w:val="22"/>
          <w:szCs w:val="22"/>
        </w:rPr>
      </w:pPr>
      <w:r w:rsidRPr="003A38DA">
        <w:rPr>
          <w:color w:val="auto"/>
          <w:sz w:val="22"/>
          <w:szCs w:val="22"/>
        </w:rPr>
        <w:t xml:space="preserve"> </w:t>
      </w:r>
      <w:proofErr w:type="gramStart"/>
      <w:r w:rsidRPr="003A38DA">
        <w:rPr>
          <w:color w:val="auto"/>
          <w:sz w:val="22"/>
          <w:szCs w:val="22"/>
        </w:rPr>
        <w:t>to</w:t>
      </w:r>
      <w:proofErr w:type="gramEnd"/>
      <w:r w:rsidRPr="003A38DA">
        <w:rPr>
          <w:color w:val="auto"/>
          <w:sz w:val="22"/>
          <w:szCs w:val="22"/>
        </w:rPr>
        <w:t xml:space="preserve"> the extent authorised by and subject to the conditions of this permit.</w:t>
      </w:r>
    </w:p>
    <w:p w14:paraId="21A2B1E3" w14:textId="77777777" w:rsidR="00CB13B9" w:rsidRPr="003A38DA" w:rsidRDefault="00CB13B9" w:rsidP="00CB13B9">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CB13B9" w:rsidRPr="003A38DA" w14:paraId="480ACD13" w14:textId="77777777" w:rsidTr="001F1BF4">
        <w:trPr>
          <w:trHeight w:hRule="exact" w:val="393"/>
        </w:trPr>
        <w:tc>
          <w:tcPr>
            <w:tcW w:w="5387" w:type="dxa"/>
            <w:tcBorders>
              <w:top w:val="nil"/>
              <w:left w:val="nil"/>
              <w:right w:val="nil"/>
            </w:tcBorders>
          </w:tcPr>
          <w:p w14:paraId="798F16C5" w14:textId="77777777" w:rsidR="00CB13B9" w:rsidRPr="003A38DA" w:rsidRDefault="00CB13B9"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01698472" w14:textId="77777777" w:rsidR="00CB13B9" w:rsidRPr="003A38DA" w:rsidRDefault="00CB13B9" w:rsidP="00846E5F">
            <w:pPr>
              <w:pStyle w:val="Heading3nonum"/>
              <w:spacing w:line="312" w:lineRule="auto"/>
              <w:ind w:right="1701"/>
              <w:rPr>
                <w:color w:val="auto"/>
                <w:sz w:val="22"/>
                <w:szCs w:val="22"/>
              </w:rPr>
            </w:pPr>
            <w:r w:rsidRPr="003A38DA">
              <w:rPr>
                <w:color w:val="auto"/>
                <w:sz w:val="22"/>
                <w:szCs w:val="22"/>
              </w:rPr>
              <w:t>Date</w:t>
            </w:r>
          </w:p>
        </w:tc>
      </w:tr>
      <w:tr w:rsidR="00CB13B9" w:rsidRPr="003A38DA" w14:paraId="4BFC8410" w14:textId="77777777" w:rsidTr="001F1BF4">
        <w:trPr>
          <w:trHeight w:hRule="exact" w:val="1039"/>
        </w:trPr>
        <w:tc>
          <w:tcPr>
            <w:tcW w:w="5387" w:type="dxa"/>
            <w:vAlign w:val="center"/>
          </w:tcPr>
          <w:p w14:paraId="616A2C91" w14:textId="5E5739BB" w:rsidR="00CB13B9" w:rsidRPr="00942ED7" w:rsidRDefault="00942ED7" w:rsidP="00416538">
            <w:pPr>
              <w:pStyle w:val="Heading3nonum"/>
              <w:spacing w:line="312" w:lineRule="auto"/>
              <w:ind w:right="1701"/>
              <w:rPr>
                <w:b/>
                <w:i/>
                <w:color w:val="auto"/>
                <w:sz w:val="22"/>
                <w:szCs w:val="22"/>
              </w:rPr>
            </w:pPr>
            <w:r w:rsidRPr="00942ED7">
              <w:rPr>
                <w:b/>
                <w:color w:val="auto"/>
                <w:sz w:val="22"/>
                <w:szCs w:val="22"/>
              </w:rPr>
              <w:t>Emily Roe</w:t>
            </w:r>
          </w:p>
        </w:tc>
        <w:tc>
          <w:tcPr>
            <w:tcW w:w="3544" w:type="dxa"/>
            <w:vAlign w:val="center"/>
          </w:tcPr>
          <w:p w14:paraId="413C93BD" w14:textId="3F7EB436" w:rsidR="00CB13B9" w:rsidRPr="00942ED7" w:rsidRDefault="00942ED7" w:rsidP="003A38DA">
            <w:pPr>
              <w:pStyle w:val="Heading3nonum"/>
              <w:spacing w:line="312" w:lineRule="auto"/>
              <w:ind w:right="1701"/>
              <w:rPr>
                <w:b/>
                <w:color w:val="auto"/>
                <w:sz w:val="22"/>
                <w:szCs w:val="22"/>
              </w:rPr>
            </w:pPr>
            <w:r w:rsidRPr="00942ED7">
              <w:rPr>
                <w:rFonts w:cs="Arial"/>
                <w:b/>
                <w:color w:val="auto"/>
                <w:sz w:val="22"/>
                <w:szCs w:val="22"/>
              </w:rPr>
              <w:t>24/05/2017</w:t>
            </w:r>
          </w:p>
        </w:tc>
      </w:tr>
    </w:tbl>
    <w:p w14:paraId="316341D0" w14:textId="77777777" w:rsidR="00CB13B9" w:rsidRDefault="00CB13B9" w:rsidP="00CB13B9">
      <w:pPr>
        <w:pStyle w:val="Heading3nonum"/>
        <w:spacing w:line="312" w:lineRule="auto"/>
        <w:rPr>
          <w:sz w:val="22"/>
          <w:szCs w:val="22"/>
        </w:rPr>
      </w:pPr>
      <w:r w:rsidRPr="009A0373">
        <w:rPr>
          <w:sz w:val="22"/>
          <w:szCs w:val="22"/>
        </w:rPr>
        <w:t>Authorised on behalf of Natural Resources Wales</w:t>
      </w:r>
    </w:p>
    <w:p w14:paraId="47E0A6E6" w14:textId="77777777" w:rsidR="00CB13B9" w:rsidRDefault="00CB13B9" w:rsidP="00CB13B9">
      <w:pPr>
        <w:pStyle w:val="Heading1"/>
        <w:spacing w:before="100" w:beforeAutospacing="1" w:after="120"/>
        <w:ind w:right="964"/>
        <w:rPr>
          <w:b w:val="0"/>
          <w:color w:val="000000"/>
          <w:spacing w:val="0"/>
          <w:sz w:val="22"/>
          <w:szCs w:val="22"/>
        </w:rPr>
      </w:pPr>
    </w:p>
    <w:p w14:paraId="106F9355" w14:textId="77777777" w:rsidR="00CB13B9" w:rsidRDefault="00CB13B9" w:rsidP="00CB13B9">
      <w:pPr>
        <w:rPr>
          <w:lang w:eastAsia="en-US"/>
        </w:rPr>
      </w:pPr>
    </w:p>
    <w:p w14:paraId="2373EC30" w14:textId="77777777" w:rsidR="00CB13B9" w:rsidRDefault="00CB13B9" w:rsidP="00CB13B9">
      <w:pPr>
        <w:rPr>
          <w:lang w:eastAsia="en-US"/>
        </w:rPr>
      </w:pPr>
    </w:p>
    <w:p w14:paraId="07FC31A6" w14:textId="77777777" w:rsidR="00995917" w:rsidRDefault="00995917" w:rsidP="00CB13B9">
      <w:pPr>
        <w:pStyle w:val="Heading1"/>
        <w:spacing w:before="100" w:beforeAutospacing="1" w:after="120"/>
        <w:ind w:right="964"/>
      </w:pPr>
    </w:p>
    <w:p w14:paraId="01169D93" w14:textId="71095D2E" w:rsidR="00CB13B9" w:rsidRDefault="00CB13B9" w:rsidP="00CB13B9">
      <w:pPr>
        <w:pStyle w:val="Heading1"/>
        <w:spacing w:before="100" w:beforeAutospacing="1" w:after="120"/>
        <w:ind w:right="964"/>
      </w:pPr>
      <w:r>
        <w:t>Conditions</w:t>
      </w:r>
    </w:p>
    <w:p w14:paraId="5BA7D03D" w14:textId="77777777" w:rsidR="00CB13B9" w:rsidRPr="00F42B24" w:rsidRDefault="00CB13B9" w:rsidP="00CB13B9">
      <w:pPr>
        <w:pStyle w:val="Bullet"/>
        <w:tabs>
          <w:tab w:val="clear" w:pos="1008"/>
          <w:tab w:val="num" w:pos="680"/>
        </w:tabs>
        <w:ind w:left="680" w:right="686" w:hanging="680"/>
        <w:rPr>
          <w:sz w:val="36"/>
          <w:szCs w:val="36"/>
        </w:rPr>
      </w:pPr>
      <w:r w:rsidRPr="00F42B24">
        <w:rPr>
          <w:sz w:val="36"/>
          <w:szCs w:val="36"/>
        </w:rPr>
        <w:t>Management</w:t>
      </w:r>
    </w:p>
    <w:p w14:paraId="4FECAB12" w14:textId="77777777" w:rsidR="00CB13B9" w:rsidRDefault="00CB13B9" w:rsidP="00CB13B9">
      <w:pPr>
        <w:pStyle w:val="Bullet0"/>
        <w:numPr>
          <w:ilvl w:val="1"/>
          <w:numId w:val="20"/>
        </w:numPr>
        <w:tabs>
          <w:tab w:val="clear" w:pos="680"/>
          <w:tab w:val="num" w:pos="567"/>
        </w:tabs>
        <w:ind w:left="567" w:right="686" w:hanging="567"/>
      </w:pPr>
      <w:r>
        <w:t>General management</w:t>
      </w:r>
    </w:p>
    <w:p w14:paraId="456BC0F5" w14:textId="77777777" w:rsidR="00CB13B9" w:rsidRPr="00093D0C" w:rsidRDefault="00CB13B9" w:rsidP="00CB13B9">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51D654AA" w14:textId="77777777" w:rsidR="00CB13B9" w:rsidRPr="00093D0C" w:rsidRDefault="00CB13B9" w:rsidP="00CB13B9">
      <w:pPr>
        <w:pStyle w:val="aBullet"/>
        <w:ind w:left="993" w:right="686" w:hanging="424"/>
        <w:rPr>
          <w:sz w:val="18"/>
          <w:szCs w:val="18"/>
        </w:rPr>
      </w:pPr>
      <w:r w:rsidRPr="00093D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7AD98C" w14:textId="77777777" w:rsidR="00CB13B9" w:rsidRPr="00093D0C" w:rsidRDefault="00CB13B9" w:rsidP="00CB13B9">
      <w:pPr>
        <w:pStyle w:val="aBullet"/>
        <w:ind w:left="993" w:right="686" w:hanging="426"/>
        <w:rPr>
          <w:sz w:val="18"/>
          <w:szCs w:val="18"/>
        </w:rPr>
      </w:pPr>
      <w:proofErr w:type="gramStart"/>
      <w:r w:rsidRPr="00093D0C">
        <w:rPr>
          <w:sz w:val="18"/>
          <w:szCs w:val="18"/>
        </w:rPr>
        <w:t>using</w:t>
      </w:r>
      <w:proofErr w:type="gramEnd"/>
      <w:r w:rsidRPr="00093D0C">
        <w:rPr>
          <w:sz w:val="18"/>
          <w:szCs w:val="18"/>
        </w:rPr>
        <w:t xml:space="preserve"> sufficient competent persons and resources.</w:t>
      </w:r>
    </w:p>
    <w:p w14:paraId="51F896E4" w14:textId="77777777" w:rsidR="00CB13B9" w:rsidRPr="00093D0C" w:rsidRDefault="00CB13B9" w:rsidP="00CB13B9">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48C18A29" w14:textId="77777777" w:rsidR="00CB13B9" w:rsidRPr="00093D0C" w:rsidRDefault="00CB13B9" w:rsidP="00CB13B9">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43DE1EDC" w14:textId="77777777" w:rsidR="00CB13B9" w:rsidRPr="00F42B24" w:rsidRDefault="00CB13B9" w:rsidP="00CB13B9">
      <w:pPr>
        <w:pStyle w:val="Bullet"/>
        <w:tabs>
          <w:tab w:val="clear" w:pos="1008"/>
        </w:tabs>
        <w:ind w:left="567" w:right="686" w:hanging="567"/>
        <w:rPr>
          <w:sz w:val="36"/>
          <w:szCs w:val="36"/>
        </w:rPr>
      </w:pPr>
      <w:r w:rsidRPr="00F42B24">
        <w:rPr>
          <w:sz w:val="36"/>
          <w:szCs w:val="36"/>
        </w:rPr>
        <w:t>Operations</w:t>
      </w:r>
    </w:p>
    <w:p w14:paraId="3B52C134" w14:textId="77777777" w:rsidR="00CB13B9" w:rsidRDefault="00CB13B9" w:rsidP="00CB13B9">
      <w:pPr>
        <w:pStyle w:val="Bullet0"/>
        <w:tabs>
          <w:tab w:val="clear" w:pos="1008"/>
          <w:tab w:val="num" w:pos="567"/>
        </w:tabs>
        <w:ind w:left="567" w:right="686" w:hanging="538"/>
      </w:pPr>
      <w:r>
        <w:t>Permitted activities</w:t>
      </w:r>
    </w:p>
    <w:p w14:paraId="70CAB537" w14:textId="77777777" w:rsidR="00CB13B9" w:rsidRPr="00093D0C" w:rsidRDefault="00CB13B9" w:rsidP="00CB13B9">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2B96EA34" w14:textId="77777777" w:rsidR="00CB13B9" w:rsidRDefault="00CB13B9" w:rsidP="00CB13B9">
      <w:pPr>
        <w:pStyle w:val="Bullet0"/>
        <w:tabs>
          <w:tab w:val="clear" w:pos="1008"/>
          <w:tab w:val="num" w:pos="567"/>
        </w:tabs>
        <w:ind w:left="567" w:right="686" w:hanging="538"/>
      </w:pPr>
      <w:r>
        <w:t xml:space="preserve">The site </w:t>
      </w:r>
    </w:p>
    <w:p w14:paraId="57A3A408" w14:textId="77777777" w:rsidR="00CB13B9" w:rsidRPr="00093D0C" w:rsidRDefault="00CB13B9" w:rsidP="00CB13B9">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3BD8AA43" w14:textId="77777777" w:rsidR="00CB13B9" w:rsidRPr="00B53F99" w:rsidRDefault="00CB13B9" w:rsidP="00CB13B9">
      <w:pPr>
        <w:pStyle w:val="Heading2"/>
      </w:pPr>
      <w:r w:rsidRPr="00B53F99">
        <w:t>Operating techniques</w:t>
      </w:r>
    </w:p>
    <w:p w14:paraId="0208A0A3" w14:textId="77777777" w:rsidR="00CB13B9" w:rsidRPr="00093D0C" w:rsidRDefault="00CB13B9" w:rsidP="00CB13B9">
      <w:pPr>
        <w:pStyle w:val="Bullet1"/>
        <w:numPr>
          <w:ilvl w:val="2"/>
          <w:numId w:val="21"/>
        </w:numPr>
        <w:tabs>
          <w:tab w:val="clear" w:pos="1134"/>
        </w:tabs>
        <w:rPr>
          <w:sz w:val="18"/>
          <w:szCs w:val="18"/>
        </w:rPr>
      </w:pPr>
      <w:r w:rsidRPr="00093D0C">
        <w:rPr>
          <w:sz w:val="18"/>
          <w:szCs w:val="18"/>
        </w:rPr>
        <w:t>For the discharge(s) specified in table S3.3:</w:t>
      </w:r>
    </w:p>
    <w:p w14:paraId="20074DF5" w14:textId="77777777" w:rsidR="00CB13B9" w:rsidRPr="00093D0C" w:rsidRDefault="00CB13B9" w:rsidP="00CB13B9">
      <w:pPr>
        <w:pStyle w:val="aBullet"/>
        <w:tabs>
          <w:tab w:val="num" w:pos="1134"/>
        </w:tabs>
        <w:ind w:right="686" w:hanging="567"/>
        <w:rPr>
          <w:rStyle w:val="Red"/>
          <w:color w:val="auto"/>
          <w:sz w:val="18"/>
          <w:szCs w:val="18"/>
        </w:rPr>
      </w:pPr>
      <w:r w:rsidRPr="00093D0C">
        <w:rPr>
          <w:rStyle w:val="Red"/>
          <w:color w:val="auto"/>
          <w:sz w:val="18"/>
          <w:szCs w:val="18"/>
        </w:rPr>
        <w:t>The discharge shall only occur when and only for as long as either:</w:t>
      </w:r>
    </w:p>
    <w:p w14:paraId="53466115" w14:textId="77777777" w:rsidR="00CB13B9" w:rsidRPr="00093D0C" w:rsidRDefault="00CB13B9" w:rsidP="00CB13B9">
      <w:pPr>
        <w:pStyle w:val="aBullet"/>
        <w:numPr>
          <w:ilvl w:val="0"/>
          <w:numId w:val="0"/>
        </w:numPr>
        <w:ind w:left="1985" w:right="686" w:hanging="284"/>
        <w:rPr>
          <w:rStyle w:val="Red"/>
          <w:color w:val="auto"/>
          <w:sz w:val="18"/>
          <w:szCs w:val="18"/>
        </w:rPr>
      </w:pPr>
      <w:r w:rsidRPr="00093D0C">
        <w:rPr>
          <w:rStyle w:val="Red"/>
          <w:color w:val="auto"/>
          <w:sz w:val="18"/>
          <w:szCs w:val="18"/>
        </w:rPr>
        <w:t>(</w:t>
      </w:r>
      <w:proofErr w:type="spellStart"/>
      <w:r w:rsidRPr="00093D0C">
        <w:rPr>
          <w:rStyle w:val="Red"/>
          <w:color w:val="auto"/>
          <w:sz w:val="18"/>
          <w:szCs w:val="18"/>
        </w:rPr>
        <w:t>i</w:t>
      </w:r>
      <w:proofErr w:type="spellEnd"/>
      <w:r w:rsidRPr="00093D0C">
        <w:rPr>
          <w:rStyle w:val="Red"/>
          <w:color w:val="auto"/>
          <w:sz w:val="18"/>
          <w:szCs w:val="18"/>
        </w:rPr>
        <w:t xml:space="preserve">)  </w:t>
      </w:r>
      <w:proofErr w:type="gramStart"/>
      <w:r w:rsidRPr="00093D0C">
        <w:rPr>
          <w:rStyle w:val="Red"/>
          <w:color w:val="auto"/>
          <w:sz w:val="18"/>
          <w:szCs w:val="18"/>
        </w:rPr>
        <w:t>t</w:t>
      </w:r>
      <w:r w:rsidRPr="00093D0C">
        <w:rPr>
          <w:sz w:val="18"/>
          <w:szCs w:val="18"/>
        </w:rPr>
        <w:t>he</w:t>
      </w:r>
      <w:proofErr w:type="gramEnd"/>
      <w:r w:rsidRPr="00093D0C">
        <w:rPr>
          <w:sz w:val="18"/>
          <w:szCs w:val="18"/>
        </w:rPr>
        <w:t xml:space="preserve"> flow passed forward is equal to or greater than the overflow setting indicated due to rainfall and/or snow melt or</w:t>
      </w:r>
    </w:p>
    <w:p w14:paraId="4E07527F" w14:textId="77777777" w:rsidR="00CB13B9" w:rsidRPr="00093D0C" w:rsidRDefault="00CB13B9" w:rsidP="00CB13B9">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09F4B33F" w14:textId="77777777" w:rsidR="00CB13B9" w:rsidRPr="00B53F99" w:rsidRDefault="00CB13B9" w:rsidP="00CB13B9">
      <w:pPr>
        <w:pStyle w:val="Default"/>
        <w:ind w:left="1134" w:hanging="1985"/>
        <w:rPr>
          <w:color w:val="auto"/>
          <w:sz w:val="18"/>
          <w:szCs w:val="18"/>
        </w:rPr>
      </w:pPr>
    </w:p>
    <w:p w14:paraId="0B8D3AF3" w14:textId="77777777" w:rsidR="00CB13B9" w:rsidRPr="00093D0C" w:rsidRDefault="00CB13B9" w:rsidP="00CB13B9">
      <w:pPr>
        <w:pStyle w:val="aBullet"/>
        <w:numPr>
          <w:ilvl w:val="0"/>
          <w:numId w:val="0"/>
        </w:numPr>
        <w:ind w:left="1134" w:right="686"/>
        <w:rPr>
          <w:rStyle w:val="Red"/>
          <w:color w:val="auto"/>
          <w:sz w:val="18"/>
          <w:szCs w:val="18"/>
        </w:rPr>
      </w:pPr>
      <w:r w:rsidRPr="00093D0C">
        <w:rPr>
          <w:rStyle w:val="Red"/>
          <w:color w:val="auto"/>
          <w:sz w:val="18"/>
          <w:szCs w:val="18"/>
        </w:rPr>
        <w:lastRenderedPageBreak/>
        <w:t>The capacity of the sewer network downstream of the combined sewer overflow shall not be altered in any way which would lead to a significant increase in the frequency or volume of the discharge.</w:t>
      </w:r>
    </w:p>
    <w:p w14:paraId="441B458F" w14:textId="5250567C" w:rsidR="00CB13B9" w:rsidRPr="00093D0C" w:rsidRDefault="00CB13B9" w:rsidP="00CB13B9">
      <w:pPr>
        <w:pStyle w:val="aBullet"/>
        <w:tabs>
          <w:tab w:val="num" w:pos="1134"/>
        </w:tabs>
        <w:ind w:right="686" w:hanging="567"/>
        <w:rPr>
          <w:rStyle w:val="Red"/>
          <w:color w:val="auto"/>
          <w:sz w:val="18"/>
          <w:szCs w:val="18"/>
        </w:rPr>
      </w:pPr>
      <w:r w:rsidRPr="00093D0C">
        <w:rPr>
          <w:rStyle w:val="Red"/>
          <w:color w:val="auto"/>
          <w:sz w:val="18"/>
          <w:szCs w:val="18"/>
        </w:rPr>
        <w:t xml:space="preserve">Storm storage must be fully utilised before a discharge occurs. </w:t>
      </w:r>
      <w:r w:rsidR="0067025D">
        <w:rPr>
          <w:rStyle w:val="Red"/>
          <w:color w:val="auto"/>
          <w:sz w:val="18"/>
          <w:szCs w:val="18"/>
        </w:rPr>
        <w:t xml:space="preserve">It shall only fill when the </w:t>
      </w:r>
      <w:r w:rsidRPr="00093D0C">
        <w:rPr>
          <w:rStyle w:val="Red"/>
          <w:color w:val="auto"/>
          <w:sz w:val="18"/>
          <w:szCs w:val="18"/>
        </w:rPr>
        <w:t xml:space="preserve">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5484B26" w14:textId="77777777" w:rsidR="00CB13B9" w:rsidRPr="00093D0C" w:rsidRDefault="00CB13B9" w:rsidP="00CB13B9">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not be </w:t>
      </w:r>
      <w:proofErr w:type="spellStart"/>
      <w:r w:rsidRPr="00093D0C">
        <w:rPr>
          <w:rStyle w:val="Red"/>
          <w:color w:val="auto"/>
          <w:sz w:val="18"/>
          <w:szCs w:val="18"/>
        </w:rPr>
        <w:t>comminuted</w:t>
      </w:r>
      <w:proofErr w:type="spellEnd"/>
      <w:r w:rsidRPr="00093D0C">
        <w:rPr>
          <w:rStyle w:val="Red"/>
          <w:color w:val="auto"/>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177E698" w14:textId="77777777" w:rsidR="00CB13B9" w:rsidRPr="00093D0C" w:rsidRDefault="00CB13B9" w:rsidP="00CB13B9">
      <w:pPr>
        <w:pStyle w:val="aBullet"/>
        <w:tabs>
          <w:tab w:val="num" w:pos="1134"/>
        </w:tabs>
        <w:ind w:right="686" w:hanging="567"/>
        <w:rPr>
          <w:rStyle w:val="Red"/>
          <w:color w:val="auto"/>
          <w:sz w:val="18"/>
          <w:szCs w:val="18"/>
        </w:rPr>
      </w:pPr>
      <w:r w:rsidRPr="00093D0C">
        <w:rPr>
          <w:rStyle w:val="Red"/>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431C2A5" w14:textId="77777777" w:rsidR="00CB13B9" w:rsidRPr="00B53F99" w:rsidRDefault="00CB13B9" w:rsidP="00CB13B9">
      <w:pPr>
        <w:pStyle w:val="Heading2"/>
        <w:numPr>
          <w:ilvl w:val="0"/>
          <w:numId w:val="0"/>
        </w:numPr>
        <w:spacing w:line="312" w:lineRule="auto"/>
      </w:pPr>
      <w:r>
        <w:t>2.4</w:t>
      </w:r>
      <w:r w:rsidRPr="00B53F99">
        <w:tab/>
        <w:t>Improvement programme</w:t>
      </w:r>
    </w:p>
    <w:p w14:paraId="2404F475" w14:textId="77777777" w:rsidR="00CB13B9" w:rsidRPr="00093D0C" w:rsidRDefault="00CB13B9" w:rsidP="00CB13B9">
      <w:pPr>
        <w:pStyle w:val="Heading3"/>
        <w:numPr>
          <w:ilvl w:val="0"/>
          <w:numId w:val="0"/>
        </w:numPr>
        <w:spacing w:line="312" w:lineRule="auto"/>
        <w:ind w:left="709" w:hanging="709"/>
        <w:rPr>
          <w:color w:val="auto"/>
          <w:szCs w:val="18"/>
        </w:rPr>
      </w:pPr>
      <w:r w:rsidRPr="00093D0C">
        <w:rPr>
          <w:color w:val="auto"/>
          <w:szCs w:val="18"/>
        </w:rPr>
        <w:t>2.</w:t>
      </w:r>
      <w:r>
        <w:rPr>
          <w:color w:val="auto"/>
          <w:szCs w:val="18"/>
        </w:rPr>
        <w:t>4</w:t>
      </w:r>
      <w:r w:rsidRPr="00093D0C">
        <w:rPr>
          <w:color w:val="auto"/>
          <w:szCs w:val="18"/>
        </w:rPr>
        <w:t xml:space="preserve">.1 </w:t>
      </w:r>
      <w:r w:rsidRPr="00093D0C">
        <w:rPr>
          <w:color w:val="auto"/>
          <w:szCs w:val="18"/>
        </w:rPr>
        <w:tab/>
        <w:t>The operator shall complete the improvements specified in schedule 1 table S1.3 by the date specified in that table unless otherwise agreed in writing by Natural Resources Wales.</w:t>
      </w:r>
    </w:p>
    <w:p w14:paraId="6D22EF0A" w14:textId="77777777" w:rsidR="00CB13B9" w:rsidRPr="00093D0C" w:rsidRDefault="00CB13B9" w:rsidP="00CB13B9">
      <w:pPr>
        <w:pStyle w:val="Heading3"/>
        <w:numPr>
          <w:ilvl w:val="0"/>
          <w:numId w:val="0"/>
        </w:numPr>
        <w:spacing w:line="312" w:lineRule="auto"/>
        <w:ind w:left="709" w:hanging="709"/>
        <w:rPr>
          <w:color w:val="auto"/>
          <w:szCs w:val="18"/>
        </w:rPr>
      </w:pPr>
      <w:r>
        <w:rPr>
          <w:color w:val="auto"/>
          <w:szCs w:val="18"/>
        </w:rPr>
        <w:t>2.4</w:t>
      </w:r>
      <w:r w:rsidRPr="00093D0C">
        <w:rPr>
          <w:color w:val="auto"/>
          <w:szCs w:val="18"/>
        </w:rPr>
        <w:t>.2</w:t>
      </w:r>
      <w:r w:rsidRPr="00093D0C">
        <w:rPr>
          <w:color w:val="auto"/>
          <w:szCs w:val="18"/>
        </w:rPr>
        <w:tab/>
        <w:t>Except in the case of an improvement which consists only of a submission to Natural Resources Wales, the operator shall notify Natural Resources Wales within 14 days of completion of each improvement.</w:t>
      </w:r>
    </w:p>
    <w:p w14:paraId="703937DC" w14:textId="77777777" w:rsidR="00CB13B9" w:rsidRDefault="00CB13B9" w:rsidP="00CB13B9">
      <w:pPr>
        <w:pStyle w:val="Heading1"/>
        <w:spacing w:line="312" w:lineRule="auto"/>
        <w:rPr>
          <w:sz w:val="18"/>
        </w:rPr>
      </w:pPr>
      <w:r>
        <w:t>3</w:t>
      </w:r>
      <w:r>
        <w:tab/>
        <w:t>Emissions and monitoring</w:t>
      </w:r>
    </w:p>
    <w:p w14:paraId="5E20DC0B" w14:textId="77777777" w:rsidR="00CB13B9" w:rsidRPr="00E71A14" w:rsidRDefault="00CB13B9" w:rsidP="00CB13B9">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2DA68C35" w14:textId="77777777" w:rsidR="00CB13B9" w:rsidRPr="00093D0C" w:rsidRDefault="00CB13B9" w:rsidP="00CB13B9">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695D8A8B" w14:textId="77777777" w:rsidR="00CB13B9" w:rsidRPr="00093D0C" w:rsidRDefault="00CB13B9" w:rsidP="00CB13B9">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proofErr w:type="gramStart"/>
      <w:r w:rsidRPr="00093D0C">
        <w:rPr>
          <w:rFonts w:cs="Arial"/>
          <w:szCs w:val="18"/>
        </w:rPr>
        <w:t>point</w:t>
      </w:r>
      <w:proofErr w:type="gramEnd"/>
      <w:r w:rsidRPr="00093D0C">
        <w:rPr>
          <w:rFonts w:cs="Arial"/>
          <w:szCs w:val="18"/>
        </w:rPr>
        <w:t xml:space="preserve"> source emissions specified in tables S3.1 and S3.4;</w:t>
      </w:r>
    </w:p>
    <w:p w14:paraId="4498E6AA" w14:textId="77777777" w:rsidR="00CB13B9" w:rsidRPr="00093D0C" w:rsidRDefault="00CB13B9" w:rsidP="00CB13B9">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38D5DE60" w14:textId="77777777" w:rsidR="00CB13B9" w:rsidRDefault="00CB13B9" w:rsidP="00CB13B9">
      <w:pPr>
        <w:pStyle w:val="Heading3nonum"/>
        <w:numPr>
          <w:ilvl w:val="2"/>
          <w:numId w:val="28"/>
        </w:numPr>
        <w:spacing w:line="312" w:lineRule="auto"/>
        <w:rPr>
          <w:color w:val="auto"/>
          <w:szCs w:val="18"/>
        </w:rPr>
      </w:pPr>
      <w:r w:rsidRPr="008D79AC">
        <w:rPr>
          <w:color w:val="auto"/>
          <w:szCs w:val="18"/>
        </w:rPr>
        <w:t xml:space="preserve">(An) 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7AD45ED2" w14:textId="4E16EF21" w:rsidR="00942ED7" w:rsidRPr="00942ED7" w:rsidRDefault="00CB13B9" w:rsidP="00942ED7">
      <w:pPr>
        <w:pStyle w:val="Heading3nonum"/>
        <w:numPr>
          <w:ilvl w:val="2"/>
          <w:numId w:val="28"/>
        </w:numPr>
        <w:spacing w:line="312" w:lineRule="auto"/>
        <w:rPr>
          <w:color w:val="auto"/>
          <w:szCs w:val="18"/>
        </w:rPr>
      </w:pPr>
      <w:r w:rsidRPr="008D79AC">
        <w:rPr>
          <w:color w:val="auto"/>
        </w:rPr>
        <w:t>The Operator shall take appropriate measures to ensure that the event recorder remains fully operational at all times within the reference period specified in table S3.1. Any failures shall be remedied as soon as reasonably practicable.</w:t>
      </w:r>
    </w:p>
    <w:p w14:paraId="60E09DB4" w14:textId="77777777" w:rsidR="00942ED7" w:rsidRPr="00942ED7" w:rsidRDefault="00942ED7" w:rsidP="00942ED7">
      <w:pPr>
        <w:pStyle w:val="Heading3nonum"/>
        <w:spacing w:line="312" w:lineRule="auto"/>
        <w:ind w:left="720"/>
        <w:rPr>
          <w:color w:val="auto"/>
          <w:szCs w:val="18"/>
        </w:rPr>
      </w:pPr>
    </w:p>
    <w:p w14:paraId="19E3B306" w14:textId="77777777" w:rsidR="00CB13B9" w:rsidRDefault="00CB13B9" w:rsidP="00CB13B9">
      <w:pPr>
        <w:pStyle w:val="Heading1"/>
        <w:spacing w:before="100" w:beforeAutospacing="1" w:after="0" w:line="312" w:lineRule="auto"/>
        <w:contextualSpacing/>
      </w:pPr>
      <w:r>
        <w:lastRenderedPageBreak/>
        <w:t>4</w:t>
      </w:r>
      <w:r>
        <w:tab/>
        <w:t>Information</w:t>
      </w:r>
    </w:p>
    <w:p w14:paraId="4F579E7B" w14:textId="77777777" w:rsidR="00CB13B9" w:rsidRDefault="00CB13B9" w:rsidP="00CB13B9">
      <w:pPr>
        <w:pStyle w:val="Heading2"/>
        <w:numPr>
          <w:ilvl w:val="1"/>
          <w:numId w:val="29"/>
        </w:numPr>
        <w:spacing w:before="100" w:beforeAutospacing="1" w:after="0" w:line="312" w:lineRule="auto"/>
        <w:contextualSpacing/>
        <w:rPr>
          <w:b w:val="0"/>
        </w:rPr>
      </w:pPr>
      <w:r>
        <w:t xml:space="preserve">    Records</w:t>
      </w:r>
    </w:p>
    <w:p w14:paraId="6F67C273" w14:textId="77777777" w:rsidR="00CB13B9" w:rsidRDefault="00CB13B9" w:rsidP="00CB13B9">
      <w:pPr>
        <w:rPr>
          <w:rFonts w:ascii="Arial" w:hAnsi="Arial"/>
          <w:color w:val="000000"/>
          <w:sz w:val="18"/>
          <w:szCs w:val="18"/>
          <w:lang w:eastAsia="en-US"/>
        </w:rPr>
      </w:pPr>
    </w:p>
    <w:p w14:paraId="7A9BB9F3" w14:textId="77777777" w:rsidR="00CB13B9" w:rsidRPr="006D5739" w:rsidRDefault="00CB13B9" w:rsidP="00CB13B9">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43398900" w14:textId="77777777" w:rsidR="00CB13B9" w:rsidRPr="00093D0C" w:rsidRDefault="00CB13B9" w:rsidP="00CB13B9">
      <w:pPr>
        <w:pStyle w:val="Heading3"/>
        <w:numPr>
          <w:ilvl w:val="0"/>
          <w:numId w:val="6"/>
        </w:numPr>
        <w:tabs>
          <w:tab w:val="clear" w:pos="360"/>
          <w:tab w:val="num" w:pos="1418"/>
        </w:tabs>
        <w:spacing w:line="312" w:lineRule="auto"/>
        <w:ind w:left="1418" w:hanging="709"/>
        <w:rPr>
          <w:szCs w:val="18"/>
        </w:rPr>
      </w:pPr>
      <w:proofErr w:type="gramStart"/>
      <w:r w:rsidRPr="00093D0C">
        <w:rPr>
          <w:szCs w:val="18"/>
        </w:rPr>
        <w:t>be</w:t>
      </w:r>
      <w:proofErr w:type="gramEnd"/>
      <w:r w:rsidRPr="00093D0C">
        <w:rPr>
          <w:szCs w:val="18"/>
        </w:rPr>
        <w:t xml:space="preserve"> legible;</w:t>
      </w:r>
    </w:p>
    <w:p w14:paraId="1149AA3B" w14:textId="77777777" w:rsidR="00CB13B9" w:rsidRPr="00093D0C" w:rsidRDefault="00CB13B9" w:rsidP="00CB13B9">
      <w:pPr>
        <w:pStyle w:val="Heading3"/>
        <w:numPr>
          <w:ilvl w:val="0"/>
          <w:numId w:val="6"/>
        </w:numPr>
        <w:tabs>
          <w:tab w:val="clear" w:pos="360"/>
          <w:tab w:val="num" w:pos="1418"/>
        </w:tabs>
        <w:spacing w:line="312" w:lineRule="auto"/>
        <w:ind w:left="1418" w:hanging="709"/>
        <w:rPr>
          <w:color w:val="auto"/>
          <w:szCs w:val="18"/>
        </w:rPr>
      </w:pPr>
      <w:proofErr w:type="gramStart"/>
      <w:r w:rsidRPr="00093D0C">
        <w:rPr>
          <w:color w:val="auto"/>
          <w:szCs w:val="18"/>
        </w:rPr>
        <w:t>be</w:t>
      </w:r>
      <w:proofErr w:type="gramEnd"/>
      <w:r w:rsidRPr="00093D0C">
        <w:rPr>
          <w:color w:val="auto"/>
          <w:szCs w:val="18"/>
        </w:rPr>
        <w:t xml:space="preserve"> made as soon as reasonably practicable;</w:t>
      </w:r>
    </w:p>
    <w:p w14:paraId="52145C1E" w14:textId="77777777" w:rsidR="00CB13B9" w:rsidRPr="00093D0C" w:rsidRDefault="00CB13B9" w:rsidP="00CB13B9">
      <w:pPr>
        <w:pStyle w:val="Heading3"/>
        <w:numPr>
          <w:ilvl w:val="0"/>
          <w:numId w:val="6"/>
        </w:numPr>
        <w:tabs>
          <w:tab w:val="clear" w:pos="360"/>
          <w:tab w:val="num" w:pos="1418"/>
        </w:tabs>
        <w:spacing w:line="312" w:lineRule="auto"/>
        <w:ind w:left="1418" w:hanging="709"/>
        <w:rPr>
          <w:color w:val="auto"/>
          <w:szCs w:val="18"/>
        </w:rPr>
      </w:pPr>
      <w:proofErr w:type="gramStart"/>
      <w:r w:rsidRPr="00093D0C">
        <w:rPr>
          <w:szCs w:val="18"/>
        </w:rPr>
        <w:t>if</w:t>
      </w:r>
      <w:proofErr w:type="gramEnd"/>
      <w:r w:rsidRPr="00093D0C">
        <w:rPr>
          <w:szCs w:val="18"/>
        </w:rPr>
        <w:t xml:space="preserve"> amended, be amended in such a way that the original and any subsequent amendments remain legible, or are capable of retrieval; </w:t>
      </w:r>
      <w:r w:rsidRPr="00093D0C">
        <w:rPr>
          <w:color w:val="auto"/>
          <w:szCs w:val="18"/>
        </w:rPr>
        <w:t>and</w:t>
      </w:r>
    </w:p>
    <w:p w14:paraId="721EDE0F" w14:textId="77777777" w:rsidR="00CB13B9" w:rsidRPr="004113AA" w:rsidRDefault="00CB13B9" w:rsidP="00CB13B9">
      <w:pPr>
        <w:pStyle w:val="Heading3"/>
        <w:numPr>
          <w:ilvl w:val="0"/>
          <w:numId w:val="6"/>
        </w:numPr>
        <w:tabs>
          <w:tab w:val="clear" w:pos="360"/>
          <w:tab w:val="num" w:pos="1418"/>
        </w:tabs>
        <w:spacing w:line="312" w:lineRule="auto"/>
        <w:ind w:left="1418" w:hanging="709"/>
        <w:rPr>
          <w:szCs w:val="18"/>
        </w:rPr>
      </w:pPr>
      <w:proofErr w:type="gramStart"/>
      <w:r w:rsidRPr="00093D0C">
        <w:rPr>
          <w:color w:val="auto"/>
          <w:szCs w:val="18"/>
        </w:rPr>
        <w:t>be</w:t>
      </w:r>
      <w:proofErr w:type="gramEnd"/>
      <w:r w:rsidRPr="00093D0C">
        <w:rPr>
          <w:color w:val="auto"/>
          <w:szCs w:val="18"/>
        </w:rPr>
        <w:t xml:space="preserv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2539EC9F" w14:textId="77777777" w:rsidR="00CB13B9" w:rsidRPr="00093D0C" w:rsidRDefault="00CB13B9" w:rsidP="00CB13B9">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3A375D50" w14:textId="77777777" w:rsidR="00CB13B9" w:rsidRDefault="00CB13B9" w:rsidP="00CB13B9">
      <w:pPr>
        <w:pStyle w:val="Heading2"/>
        <w:numPr>
          <w:ilvl w:val="0"/>
          <w:numId w:val="0"/>
        </w:numPr>
        <w:spacing w:line="312" w:lineRule="auto"/>
        <w:rPr>
          <w:b w:val="0"/>
        </w:rPr>
      </w:pPr>
      <w:r>
        <w:t>4.2</w:t>
      </w:r>
      <w:r>
        <w:tab/>
        <w:t>Reporting</w:t>
      </w:r>
    </w:p>
    <w:p w14:paraId="79039FD3" w14:textId="77777777" w:rsidR="00CB13B9" w:rsidRDefault="00CB13B9" w:rsidP="00CB13B9">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1B1752B9" w14:textId="77777777" w:rsidR="00CB13B9" w:rsidRPr="004113AA" w:rsidRDefault="00CB13B9" w:rsidP="00CB13B9">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CD3A6D" w14:textId="77777777" w:rsidR="00CB13B9" w:rsidRPr="004113AA" w:rsidRDefault="00CB13B9" w:rsidP="00CB13B9">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r>
      <w:proofErr w:type="gramStart"/>
      <w:r w:rsidRPr="004113AA">
        <w:rPr>
          <w:rFonts w:cs="Arial"/>
          <w:color w:val="auto"/>
          <w:szCs w:val="18"/>
        </w:rPr>
        <w:t>in</w:t>
      </w:r>
      <w:proofErr w:type="gramEnd"/>
      <w:r w:rsidRPr="004113AA">
        <w:rPr>
          <w:rFonts w:cs="Arial"/>
          <w:color w:val="auto"/>
          <w:szCs w:val="18"/>
        </w:rPr>
        <w:t xml:space="preserve"> respect of the parameters and monitoring points specified in schedule 4 table S4.1;</w:t>
      </w:r>
    </w:p>
    <w:p w14:paraId="244762C8" w14:textId="77777777" w:rsidR="00CB13B9" w:rsidRPr="004113AA" w:rsidRDefault="00CB13B9" w:rsidP="00CB13B9">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w:t>
      </w:r>
      <w:proofErr w:type="gramStart"/>
      <w:r w:rsidRPr="004113AA">
        <w:rPr>
          <w:rFonts w:cs="Arial"/>
          <w:color w:val="auto"/>
          <w:szCs w:val="18"/>
        </w:rPr>
        <w:t>b</w:t>
      </w:r>
      <w:proofErr w:type="gramEnd"/>
      <w:r w:rsidRPr="004113AA">
        <w:rPr>
          <w:rFonts w:cs="Arial"/>
          <w:color w:val="auto"/>
          <w:szCs w:val="18"/>
        </w:rPr>
        <w:t>)</w:t>
      </w:r>
      <w:r w:rsidRPr="004113AA">
        <w:rPr>
          <w:rFonts w:cs="Arial"/>
          <w:color w:val="auto"/>
          <w:szCs w:val="18"/>
        </w:rPr>
        <w:tab/>
        <w:t>[for the reporting periods specified in schedule 4 table S4.1 and] using the forms specified in schedule 4 table S4.2; and</w:t>
      </w:r>
    </w:p>
    <w:p w14:paraId="61A55DCF" w14:textId="77777777" w:rsidR="00CB13B9" w:rsidRDefault="00CB13B9" w:rsidP="00CB13B9">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r>
      <w:proofErr w:type="gramStart"/>
      <w:r w:rsidRPr="004113AA">
        <w:rPr>
          <w:rFonts w:cs="Arial"/>
          <w:color w:val="auto"/>
          <w:szCs w:val="18"/>
        </w:rPr>
        <w:t>giving</w:t>
      </w:r>
      <w:proofErr w:type="gramEnd"/>
      <w:r w:rsidRPr="004113AA">
        <w:rPr>
          <w:rFonts w:cs="Arial"/>
          <w:color w:val="auto"/>
          <w:szCs w:val="18"/>
        </w:rPr>
        <w:t xml:space="preserve"> the information from such results and assessments as may be required by the forms specified in those tables.</w:t>
      </w:r>
    </w:p>
    <w:p w14:paraId="200CAF29" w14:textId="77777777" w:rsidR="00CB13B9" w:rsidRPr="004113AA" w:rsidRDefault="00CB13B9" w:rsidP="00CB13B9">
      <w:pPr>
        <w:pStyle w:val="Heading2"/>
        <w:numPr>
          <w:ilvl w:val="0"/>
          <w:numId w:val="0"/>
        </w:numPr>
        <w:spacing w:line="312" w:lineRule="auto"/>
      </w:pPr>
      <w:r>
        <w:t>4.3</w:t>
      </w:r>
      <w:r>
        <w:tab/>
        <w:t>Notifications</w:t>
      </w:r>
    </w:p>
    <w:p w14:paraId="21A86D05" w14:textId="77777777" w:rsidR="00CB13B9" w:rsidRDefault="00CB13B9" w:rsidP="00CB13B9">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6B2A56" w14:textId="77777777" w:rsidR="00CB13B9" w:rsidRDefault="00CB13B9" w:rsidP="00CB13B9">
      <w:pPr>
        <w:pStyle w:val="Heading3"/>
        <w:numPr>
          <w:ilvl w:val="0"/>
          <w:numId w:val="0"/>
        </w:numPr>
        <w:spacing w:line="312" w:lineRule="auto"/>
        <w:ind w:left="709" w:hanging="709"/>
        <w:rPr>
          <w:color w:val="FF00FF"/>
        </w:rPr>
      </w:pPr>
      <w:r>
        <w:t>4.3.2</w:t>
      </w:r>
      <w:r>
        <w:tab/>
      </w:r>
      <w:r w:rsidRPr="006D5739">
        <w:t>The information provided under condition 4.3.1 shall be supported by sending the information listed in schedule 5 to this permit within the time period specified in that schedule.</w:t>
      </w:r>
    </w:p>
    <w:p w14:paraId="0B441710" w14:textId="77777777" w:rsidR="00CB13B9" w:rsidRDefault="00CB13B9" w:rsidP="00CB13B9">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4E3570EA" w14:textId="77777777" w:rsidR="00CB13B9" w:rsidRPr="00A50F0C" w:rsidRDefault="00CB13B9" w:rsidP="00CB13B9">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7339B25F" w14:textId="77777777" w:rsidR="00CB13B9" w:rsidRPr="00A50F0C" w:rsidRDefault="00CB13B9" w:rsidP="00CB13B9">
      <w:pPr>
        <w:pStyle w:val="Heading4"/>
        <w:numPr>
          <w:ilvl w:val="0"/>
          <w:numId w:val="3"/>
        </w:numPr>
        <w:tabs>
          <w:tab w:val="clear" w:pos="284"/>
          <w:tab w:val="clear" w:pos="360"/>
          <w:tab w:val="left" w:pos="1418"/>
        </w:tabs>
        <w:spacing w:before="120" w:line="312" w:lineRule="auto"/>
        <w:ind w:left="1418" w:hanging="709"/>
        <w:rPr>
          <w:color w:val="000000"/>
        </w:rPr>
      </w:pPr>
      <w:proofErr w:type="gramStart"/>
      <w:r w:rsidRPr="00A50F0C">
        <w:rPr>
          <w:color w:val="000000"/>
        </w:rPr>
        <w:t>any</w:t>
      </w:r>
      <w:proofErr w:type="gramEnd"/>
      <w:r w:rsidRPr="00A50F0C">
        <w:rPr>
          <w:color w:val="000000"/>
        </w:rPr>
        <w:t xml:space="preserve"> change in the operator’s trading name, registered name or registered office address;</w:t>
      </w:r>
      <w:r>
        <w:rPr>
          <w:color w:val="000000"/>
        </w:rPr>
        <w:t xml:space="preserve"> and</w:t>
      </w:r>
    </w:p>
    <w:p w14:paraId="077CDFE6" w14:textId="77777777" w:rsidR="00CB13B9" w:rsidRPr="00A50F0C" w:rsidRDefault="00CB13B9" w:rsidP="00CB13B9">
      <w:pPr>
        <w:pStyle w:val="Heading4"/>
        <w:tabs>
          <w:tab w:val="clear" w:pos="284"/>
          <w:tab w:val="left" w:pos="1418"/>
        </w:tabs>
        <w:spacing w:before="120" w:line="312" w:lineRule="auto"/>
        <w:ind w:left="1418" w:hanging="709"/>
        <w:rPr>
          <w:color w:val="000000"/>
        </w:rPr>
      </w:pPr>
      <w:r>
        <w:rPr>
          <w:color w:val="000000"/>
        </w:rPr>
        <w:t>(b)</w:t>
      </w:r>
      <w:r>
        <w:rPr>
          <w:color w:val="000000"/>
        </w:rPr>
        <w:tab/>
      </w:r>
      <w:proofErr w:type="gramStart"/>
      <w:r w:rsidRPr="00A50F0C">
        <w:rPr>
          <w:color w:val="000000"/>
        </w:rPr>
        <w:t>any</w:t>
      </w:r>
      <w:proofErr w:type="gramEnd"/>
      <w:r w:rsidRPr="00A50F0C">
        <w:rPr>
          <w:color w:val="000000"/>
        </w:rPr>
        <w:t xml:space="preserve"> steps taken with a view to the operator going into administration, entering into a company voluntary arrangement or being wound up.</w:t>
      </w:r>
    </w:p>
    <w:p w14:paraId="5CA637EB" w14:textId="77777777" w:rsidR="00CB13B9" w:rsidRPr="00A50F0C" w:rsidRDefault="00CB13B9" w:rsidP="00CB13B9">
      <w:pPr>
        <w:pStyle w:val="Heading3nonum"/>
        <w:spacing w:line="312" w:lineRule="auto"/>
        <w:ind w:firstLine="709"/>
        <w:rPr>
          <w:rStyle w:val="change"/>
        </w:rPr>
      </w:pPr>
      <w:r w:rsidRPr="00A50F0C">
        <w:lastRenderedPageBreak/>
        <w:t>Where</w:t>
      </w:r>
      <w:r w:rsidRPr="00A50F0C">
        <w:rPr>
          <w:rStyle w:val="change"/>
        </w:rPr>
        <w:t xml:space="preserve"> </w:t>
      </w:r>
      <w:r w:rsidRPr="007A053B">
        <w:rPr>
          <w:rStyle w:val="change"/>
          <w:color w:val="000000"/>
        </w:rPr>
        <w:t>the operator is a corporate body other than a registered company:</w:t>
      </w:r>
    </w:p>
    <w:p w14:paraId="6FBC2981" w14:textId="77777777" w:rsidR="00CB13B9" w:rsidRPr="00A50F0C" w:rsidRDefault="00CB13B9" w:rsidP="00CB13B9">
      <w:pPr>
        <w:pStyle w:val="Heading4"/>
        <w:numPr>
          <w:ilvl w:val="0"/>
          <w:numId w:val="4"/>
        </w:numPr>
        <w:tabs>
          <w:tab w:val="clear" w:pos="284"/>
          <w:tab w:val="clear" w:pos="360"/>
        </w:tabs>
        <w:spacing w:before="120" w:line="312" w:lineRule="auto"/>
        <w:ind w:left="1418" w:hanging="709"/>
        <w:rPr>
          <w:color w:val="000000"/>
        </w:rPr>
      </w:pPr>
      <w:proofErr w:type="gramStart"/>
      <w:r w:rsidRPr="00A50F0C">
        <w:rPr>
          <w:color w:val="000000"/>
        </w:rPr>
        <w:t>any</w:t>
      </w:r>
      <w:proofErr w:type="gramEnd"/>
      <w:r w:rsidRPr="00A50F0C">
        <w:rPr>
          <w:color w:val="000000"/>
        </w:rPr>
        <w:t xml:space="preserve"> change in the operator’s name or address; and</w:t>
      </w:r>
    </w:p>
    <w:p w14:paraId="209132BA" w14:textId="77777777" w:rsidR="00CB13B9" w:rsidRPr="00F32ACA" w:rsidRDefault="00CB13B9" w:rsidP="00CB13B9">
      <w:pPr>
        <w:pStyle w:val="Heading4"/>
        <w:numPr>
          <w:ilvl w:val="0"/>
          <w:numId w:val="4"/>
        </w:numPr>
        <w:tabs>
          <w:tab w:val="clear" w:pos="360"/>
          <w:tab w:val="num" w:pos="1418"/>
        </w:tabs>
        <w:spacing w:before="120" w:line="312" w:lineRule="auto"/>
        <w:ind w:left="1418" w:hanging="709"/>
        <w:rPr>
          <w:color w:val="000000"/>
        </w:rPr>
      </w:pPr>
      <w:proofErr w:type="gramStart"/>
      <w:r w:rsidRPr="00A50F0C">
        <w:rPr>
          <w:color w:val="000000"/>
        </w:rPr>
        <w:t>any</w:t>
      </w:r>
      <w:proofErr w:type="gramEnd"/>
      <w:r w:rsidRPr="00A50F0C">
        <w:rPr>
          <w:color w:val="000000"/>
        </w:rPr>
        <w:t xml:space="preserve"> steps taken with a view to the dissolution of the operator.</w:t>
      </w:r>
    </w:p>
    <w:p w14:paraId="107707CF" w14:textId="77777777" w:rsidR="00CB13B9" w:rsidRDefault="00CB13B9" w:rsidP="00CB13B9">
      <w:pPr>
        <w:pStyle w:val="Heading2"/>
        <w:numPr>
          <w:ilvl w:val="0"/>
          <w:numId w:val="0"/>
        </w:numPr>
        <w:spacing w:line="312" w:lineRule="auto"/>
        <w:rPr>
          <w:b w:val="0"/>
        </w:rPr>
      </w:pPr>
      <w:r>
        <w:t>4.4</w:t>
      </w:r>
      <w:r>
        <w:tab/>
        <w:t>Interpretation</w:t>
      </w:r>
    </w:p>
    <w:p w14:paraId="41735BF4" w14:textId="77777777" w:rsidR="00CB13B9" w:rsidRDefault="00CB13B9" w:rsidP="00CB13B9">
      <w:pPr>
        <w:pStyle w:val="Heading3"/>
        <w:numPr>
          <w:ilvl w:val="0"/>
          <w:numId w:val="0"/>
        </w:numPr>
        <w:spacing w:line="312" w:lineRule="auto"/>
        <w:ind w:left="709" w:hanging="709"/>
      </w:pPr>
      <w:r>
        <w:t>4.4.1</w:t>
      </w:r>
      <w:r>
        <w:tab/>
        <w:t>In this permit the expressions listed in schedule 6 shall have the meaning given in that schedule.</w:t>
      </w:r>
    </w:p>
    <w:p w14:paraId="019B6B9F" w14:textId="77777777" w:rsidR="00CB13B9" w:rsidRDefault="00CB13B9" w:rsidP="00CB13B9">
      <w:pPr>
        <w:pStyle w:val="Heading3"/>
        <w:numPr>
          <w:ilvl w:val="0"/>
          <w:numId w:val="0"/>
        </w:numPr>
        <w:spacing w:line="312" w:lineRule="auto"/>
        <w:ind w:left="720" w:hanging="720"/>
      </w:pPr>
      <w:r>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427C6D48" w14:textId="77777777" w:rsidR="00CB13B9" w:rsidRPr="00B01937" w:rsidRDefault="00CB13B9" w:rsidP="00CB13B9">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CB13B9" w:rsidRPr="000C72FE" w14:paraId="5759C8F4" w14:textId="77777777" w:rsidTr="00DA061B">
        <w:trPr>
          <w:cantSplit/>
        </w:trPr>
        <w:tc>
          <w:tcPr>
            <w:tcW w:w="8789" w:type="dxa"/>
            <w:gridSpan w:val="2"/>
            <w:shd w:val="clear" w:color="auto" w:fill="auto"/>
          </w:tcPr>
          <w:p w14:paraId="3A7937AD" w14:textId="77777777" w:rsidR="00CB13B9" w:rsidRPr="000C72FE" w:rsidRDefault="00CB13B9"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CB13B9" w:rsidRPr="000C72FE" w14:paraId="4E39E7B5" w14:textId="77777777" w:rsidTr="00DA061B">
        <w:tc>
          <w:tcPr>
            <w:tcW w:w="5245" w:type="dxa"/>
          </w:tcPr>
          <w:p w14:paraId="2A7F2211" w14:textId="77777777" w:rsidR="00CB13B9" w:rsidRPr="000C72FE" w:rsidRDefault="00CB13B9"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6A4AAF74" w14:textId="77777777" w:rsidR="00CB13B9" w:rsidRPr="000C72FE" w:rsidRDefault="00CB13B9"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CB13B9" w:rsidRPr="000C72FE" w14:paraId="2442C16B" w14:textId="77777777" w:rsidTr="00DA061B">
        <w:tc>
          <w:tcPr>
            <w:tcW w:w="5245" w:type="dxa"/>
          </w:tcPr>
          <w:p w14:paraId="1E7ADA2E" w14:textId="77777777" w:rsidR="00CB13B9" w:rsidRPr="000C72FE" w:rsidRDefault="00CB13B9"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6A10DEDD" w14:textId="77777777" w:rsidR="00CB13B9" w:rsidRPr="000C72FE" w:rsidRDefault="00CB13B9"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3002E663" w14:textId="77777777" w:rsidR="00CB13B9" w:rsidRDefault="00CB13B9" w:rsidP="00CB13B9">
      <w:pPr>
        <w:pStyle w:val="Heading3nonum"/>
        <w:spacing w:line="312" w:lineRule="auto"/>
        <w:rPr>
          <w:rFonts w:cs="Arial"/>
          <w:color w:val="auto"/>
        </w:rPr>
      </w:pPr>
    </w:p>
    <w:p w14:paraId="2196EF5F" w14:textId="77777777" w:rsidR="00CB13B9" w:rsidRPr="00E71A14" w:rsidRDefault="00CB13B9" w:rsidP="00CB13B9">
      <w:pPr>
        <w:pStyle w:val="Heading3nonum"/>
        <w:spacing w:line="312" w:lineRule="auto"/>
        <w:rPr>
          <w:rFonts w:cs="Arial"/>
          <w:color w:val="auto"/>
        </w:rPr>
      </w:pPr>
    </w:p>
    <w:p w14:paraId="3669DD4A" w14:textId="77777777" w:rsidR="00CB13B9" w:rsidRPr="00E71A14" w:rsidRDefault="00CB13B9" w:rsidP="00CB13B9">
      <w:pPr>
        <w:pStyle w:val="Heading3nonum"/>
        <w:spacing w:line="312" w:lineRule="auto"/>
        <w:rPr>
          <w:rFonts w:cs="Arial"/>
          <w:color w:val="auto"/>
        </w:rPr>
      </w:pPr>
    </w:p>
    <w:p w14:paraId="165B2831" w14:textId="77777777" w:rsidR="00CB13B9" w:rsidRPr="00E71A14" w:rsidRDefault="00CB13B9" w:rsidP="00CB13B9">
      <w:pPr>
        <w:spacing w:line="312" w:lineRule="auto"/>
        <w:rPr>
          <w:rFonts w:ascii="Arial" w:hAnsi="Arial" w:cs="Arial"/>
          <w:lang w:eastAsia="en-US"/>
        </w:rPr>
      </w:pPr>
    </w:p>
    <w:p w14:paraId="42219E24" w14:textId="77777777" w:rsidR="00CB13B9" w:rsidRPr="00E71A14" w:rsidRDefault="00CB13B9" w:rsidP="00CB13B9">
      <w:pPr>
        <w:spacing w:line="312" w:lineRule="auto"/>
        <w:rPr>
          <w:rFonts w:ascii="Arial" w:hAnsi="Arial" w:cs="Arial"/>
          <w:lang w:eastAsia="en-US"/>
        </w:rPr>
      </w:pPr>
    </w:p>
    <w:p w14:paraId="1EBCA9B7" w14:textId="77777777" w:rsidR="00CB13B9" w:rsidRDefault="00CB13B9" w:rsidP="00CB13B9">
      <w:pPr>
        <w:spacing w:line="312" w:lineRule="auto"/>
        <w:rPr>
          <w:rFonts w:ascii="Arial" w:hAnsi="Arial" w:cs="Arial"/>
          <w:lang w:eastAsia="en-US"/>
        </w:rPr>
      </w:pPr>
    </w:p>
    <w:p w14:paraId="46C794C4" w14:textId="77777777" w:rsidR="00CB13B9" w:rsidRDefault="00CB13B9" w:rsidP="00CB13B9">
      <w:pPr>
        <w:spacing w:line="312" w:lineRule="auto"/>
        <w:rPr>
          <w:rFonts w:ascii="Arial" w:hAnsi="Arial" w:cs="Arial"/>
          <w:lang w:eastAsia="en-US"/>
        </w:rPr>
      </w:pPr>
    </w:p>
    <w:p w14:paraId="71A30163" w14:textId="77777777" w:rsidR="00CB13B9" w:rsidRPr="005E4A35" w:rsidRDefault="00CB13B9" w:rsidP="00CB13B9">
      <w:pPr>
        <w:spacing w:line="312" w:lineRule="auto"/>
        <w:rPr>
          <w:rFonts w:ascii="Arial" w:hAnsi="Arial" w:cs="Arial"/>
          <w:lang w:eastAsia="en-US"/>
        </w:rPr>
      </w:pPr>
    </w:p>
    <w:p w14:paraId="1579192C" w14:textId="77777777" w:rsidR="00CB13B9" w:rsidRDefault="00CB13B9" w:rsidP="00CB13B9">
      <w:pPr>
        <w:spacing w:line="312" w:lineRule="auto"/>
        <w:rPr>
          <w:rFonts w:ascii="Arial" w:hAnsi="Arial" w:cs="Arial"/>
          <w:lang w:eastAsia="en-US"/>
        </w:rPr>
      </w:pPr>
    </w:p>
    <w:p w14:paraId="61C7572B" w14:textId="77777777" w:rsidR="00CB13B9" w:rsidRPr="005E4A35" w:rsidRDefault="00CB13B9" w:rsidP="00CB13B9">
      <w:pPr>
        <w:spacing w:line="312" w:lineRule="auto"/>
        <w:rPr>
          <w:rFonts w:ascii="Arial" w:hAnsi="Arial" w:cs="Arial"/>
          <w:lang w:eastAsia="en-US"/>
        </w:rPr>
      </w:pPr>
    </w:p>
    <w:p w14:paraId="3767F094" w14:textId="77777777" w:rsidR="00CB13B9" w:rsidRPr="005E4A35" w:rsidRDefault="00CB13B9" w:rsidP="00CB13B9">
      <w:pPr>
        <w:spacing w:line="312" w:lineRule="auto"/>
        <w:rPr>
          <w:rFonts w:ascii="Arial" w:hAnsi="Arial" w:cs="Arial"/>
          <w:lang w:eastAsia="en-US"/>
        </w:rPr>
      </w:pPr>
    </w:p>
    <w:p w14:paraId="29851D15" w14:textId="77777777" w:rsidR="00CB13B9" w:rsidRDefault="00CB13B9" w:rsidP="00CB13B9">
      <w:pPr>
        <w:spacing w:line="312" w:lineRule="auto"/>
        <w:rPr>
          <w:rFonts w:ascii="Arial" w:hAnsi="Arial" w:cs="Arial"/>
          <w:lang w:eastAsia="en-US"/>
        </w:rPr>
      </w:pPr>
    </w:p>
    <w:p w14:paraId="72B974C2" w14:textId="77777777" w:rsidR="00CB13B9" w:rsidRDefault="00CB13B9" w:rsidP="00CB13B9">
      <w:pPr>
        <w:spacing w:line="312" w:lineRule="auto"/>
        <w:rPr>
          <w:rFonts w:ascii="Arial" w:hAnsi="Arial" w:cs="Arial"/>
          <w:lang w:eastAsia="en-US"/>
        </w:rPr>
      </w:pPr>
    </w:p>
    <w:p w14:paraId="4FC13747" w14:textId="77777777" w:rsidR="00CB13B9" w:rsidRDefault="00CB13B9" w:rsidP="00CB13B9">
      <w:pPr>
        <w:spacing w:line="312" w:lineRule="auto"/>
        <w:rPr>
          <w:rFonts w:ascii="Arial" w:hAnsi="Arial" w:cs="Arial"/>
          <w:lang w:eastAsia="en-US"/>
        </w:rPr>
      </w:pPr>
    </w:p>
    <w:p w14:paraId="427281EC" w14:textId="77777777" w:rsidR="00CB13B9" w:rsidRDefault="00CB13B9" w:rsidP="00CB13B9">
      <w:pPr>
        <w:spacing w:line="312" w:lineRule="auto"/>
        <w:rPr>
          <w:rFonts w:ascii="Arial" w:hAnsi="Arial" w:cs="Arial"/>
          <w:lang w:eastAsia="en-US"/>
        </w:rPr>
      </w:pPr>
    </w:p>
    <w:p w14:paraId="3DEF207D" w14:textId="77777777" w:rsidR="00CB13B9" w:rsidRDefault="00CB13B9" w:rsidP="00CB13B9">
      <w:pPr>
        <w:spacing w:line="312" w:lineRule="auto"/>
        <w:rPr>
          <w:rFonts w:ascii="Arial" w:hAnsi="Arial" w:cs="Arial"/>
          <w:lang w:eastAsia="en-US"/>
        </w:rPr>
      </w:pPr>
    </w:p>
    <w:p w14:paraId="19BE2884" w14:textId="77777777" w:rsidR="00CB13B9" w:rsidRDefault="00CB13B9" w:rsidP="00CB13B9">
      <w:pPr>
        <w:spacing w:line="312" w:lineRule="auto"/>
        <w:rPr>
          <w:rFonts w:ascii="Arial" w:hAnsi="Arial" w:cs="Arial"/>
          <w:lang w:eastAsia="en-US"/>
        </w:rPr>
      </w:pPr>
    </w:p>
    <w:p w14:paraId="2F24FFE9" w14:textId="77777777" w:rsidR="00CB13B9" w:rsidRDefault="00CB13B9" w:rsidP="00CB13B9">
      <w:pPr>
        <w:spacing w:line="312" w:lineRule="auto"/>
        <w:rPr>
          <w:rFonts w:ascii="Arial" w:hAnsi="Arial" w:cs="Arial"/>
          <w:lang w:eastAsia="en-US"/>
        </w:rPr>
      </w:pPr>
    </w:p>
    <w:p w14:paraId="397A4AB6" w14:textId="77777777" w:rsidR="00CB13B9" w:rsidRDefault="00CB13B9" w:rsidP="00CB13B9">
      <w:pPr>
        <w:spacing w:line="312" w:lineRule="auto"/>
        <w:rPr>
          <w:rFonts w:ascii="Arial" w:hAnsi="Arial" w:cs="Arial"/>
          <w:lang w:eastAsia="en-US"/>
        </w:rPr>
      </w:pPr>
    </w:p>
    <w:p w14:paraId="23910362" w14:textId="77777777" w:rsidR="00CB13B9" w:rsidRDefault="00CB13B9" w:rsidP="00CB13B9">
      <w:pPr>
        <w:spacing w:line="312" w:lineRule="auto"/>
        <w:rPr>
          <w:rFonts w:ascii="Arial" w:hAnsi="Arial" w:cs="Arial"/>
          <w:lang w:eastAsia="en-US"/>
        </w:rPr>
      </w:pPr>
    </w:p>
    <w:p w14:paraId="0D3B8339" w14:textId="77777777" w:rsidR="00CB13B9" w:rsidRDefault="00CB13B9" w:rsidP="00CB13B9">
      <w:pPr>
        <w:spacing w:line="312" w:lineRule="auto"/>
        <w:rPr>
          <w:rFonts w:ascii="Arial" w:hAnsi="Arial" w:cs="Arial"/>
          <w:lang w:eastAsia="en-US"/>
        </w:rPr>
      </w:pPr>
    </w:p>
    <w:p w14:paraId="5D01B198" w14:textId="2C0330F4" w:rsidR="00A24761" w:rsidRDefault="00A24761" w:rsidP="00CB13B9">
      <w:pPr>
        <w:spacing w:line="312" w:lineRule="auto"/>
        <w:rPr>
          <w:rFonts w:ascii="Arial" w:hAnsi="Arial" w:cs="Arial"/>
          <w:lang w:eastAsia="en-US"/>
        </w:rPr>
      </w:pPr>
    </w:p>
    <w:p w14:paraId="3AA3766E" w14:textId="77777777" w:rsidR="00A24761" w:rsidRDefault="00A24761" w:rsidP="00CB13B9">
      <w:pPr>
        <w:spacing w:line="312" w:lineRule="auto"/>
        <w:rPr>
          <w:rFonts w:ascii="Arial" w:hAnsi="Arial" w:cs="Arial"/>
          <w:lang w:eastAsia="en-US"/>
        </w:rPr>
      </w:pPr>
    </w:p>
    <w:p w14:paraId="79858758" w14:textId="77777777" w:rsidR="00A24761" w:rsidRDefault="00A24761" w:rsidP="00CB13B9">
      <w:pPr>
        <w:spacing w:line="312" w:lineRule="auto"/>
        <w:rPr>
          <w:rFonts w:ascii="Arial" w:hAnsi="Arial" w:cs="Arial"/>
          <w:lang w:eastAsia="en-US"/>
        </w:rPr>
      </w:pPr>
    </w:p>
    <w:p w14:paraId="72843AE3" w14:textId="77777777" w:rsidR="00A24761" w:rsidRDefault="00A24761" w:rsidP="00CB13B9">
      <w:pPr>
        <w:spacing w:line="312" w:lineRule="auto"/>
        <w:rPr>
          <w:rFonts w:ascii="Arial" w:hAnsi="Arial" w:cs="Arial"/>
          <w:lang w:eastAsia="en-US"/>
        </w:rPr>
      </w:pPr>
    </w:p>
    <w:p w14:paraId="2345EF89" w14:textId="77777777" w:rsidR="00A24761" w:rsidRDefault="00A24761" w:rsidP="00CB13B9">
      <w:pPr>
        <w:spacing w:line="312" w:lineRule="auto"/>
        <w:rPr>
          <w:rFonts w:ascii="Arial" w:hAnsi="Arial" w:cs="Arial"/>
          <w:lang w:eastAsia="en-US"/>
        </w:rPr>
      </w:pPr>
    </w:p>
    <w:p w14:paraId="3F25D329" w14:textId="77777777" w:rsidR="00CB13B9" w:rsidRDefault="00CB13B9" w:rsidP="00CB13B9">
      <w:pPr>
        <w:spacing w:line="312" w:lineRule="auto"/>
        <w:rPr>
          <w:rFonts w:ascii="Arial" w:hAnsi="Arial" w:cs="Arial"/>
          <w:lang w:eastAsia="en-US"/>
        </w:rPr>
      </w:pPr>
    </w:p>
    <w:p w14:paraId="2922A13D" w14:textId="77777777" w:rsidR="00CB13B9" w:rsidRPr="005E4A35" w:rsidRDefault="00CB13B9" w:rsidP="00CB13B9">
      <w:pPr>
        <w:spacing w:line="312" w:lineRule="auto"/>
        <w:rPr>
          <w:rFonts w:ascii="Arial" w:hAnsi="Arial" w:cs="Arial"/>
          <w:lang w:eastAsia="en-US"/>
        </w:rPr>
      </w:pPr>
    </w:p>
    <w:p w14:paraId="309076BB" w14:textId="77777777" w:rsidR="00CB13B9" w:rsidRPr="005E4A35" w:rsidRDefault="00CB13B9" w:rsidP="00CB13B9">
      <w:pPr>
        <w:pStyle w:val="Heading1nonum"/>
        <w:spacing w:line="312" w:lineRule="auto"/>
        <w:rPr>
          <w:rFonts w:cs="Arial"/>
        </w:rPr>
      </w:pPr>
      <w:r w:rsidRPr="005E4A35">
        <w:rPr>
          <w:rFonts w:cs="Arial"/>
        </w:rPr>
        <w:lastRenderedPageBreak/>
        <w:t>Schedule 2 - Waste types, raw materials and fuels</w:t>
      </w:r>
    </w:p>
    <w:p w14:paraId="3127A80B" w14:textId="77777777" w:rsidR="00CB13B9" w:rsidRPr="005E4A35" w:rsidRDefault="00CB13B9" w:rsidP="00CB13B9">
      <w:pPr>
        <w:pStyle w:val="Heading3nonum"/>
        <w:spacing w:line="312" w:lineRule="auto"/>
        <w:rPr>
          <w:rFonts w:cs="Arial"/>
        </w:rPr>
      </w:pPr>
      <w:r w:rsidRPr="005E4A35">
        <w:rPr>
          <w:rFonts w:cs="Arial"/>
        </w:rPr>
        <w:t>Wastes are not accepted as part of the permitted activities and there are no restrictions on raw materials or fuels under this schedule.</w:t>
      </w:r>
    </w:p>
    <w:p w14:paraId="59668C1B" w14:textId="77777777" w:rsidR="00CB13B9" w:rsidRPr="005E4A35" w:rsidRDefault="00CB13B9" w:rsidP="00CB13B9">
      <w:pPr>
        <w:spacing w:line="312" w:lineRule="auto"/>
        <w:rPr>
          <w:rFonts w:ascii="Arial" w:hAnsi="Arial" w:cs="Arial"/>
          <w:sz w:val="18"/>
          <w:szCs w:val="18"/>
          <w:lang w:eastAsia="en-US"/>
        </w:rPr>
      </w:pPr>
    </w:p>
    <w:p w14:paraId="4E19C70B" w14:textId="77777777" w:rsidR="00CB13B9" w:rsidRDefault="00CB13B9" w:rsidP="00CB13B9">
      <w:pPr>
        <w:spacing w:line="312" w:lineRule="auto"/>
        <w:rPr>
          <w:rFonts w:ascii="Arial" w:hAnsi="Arial" w:cs="Arial"/>
          <w:lang w:eastAsia="en-US"/>
        </w:rPr>
      </w:pPr>
    </w:p>
    <w:p w14:paraId="4DF5C5AA" w14:textId="77777777" w:rsidR="00CB13B9" w:rsidRDefault="00CB13B9" w:rsidP="00CB13B9">
      <w:pPr>
        <w:spacing w:line="312" w:lineRule="auto"/>
        <w:rPr>
          <w:rFonts w:ascii="Arial" w:hAnsi="Arial" w:cs="Arial"/>
          <w:lang w:eastAsia="en-US"/>
        </w:rPr>
      </w:pPr>
    </w:p>
    <w:p w14:paraId="68ACEE56" w14:textId="77777777" w:rsidR="00CB13B9" w:rsidRPr="005E4A35" w:rsidRDefault="00CB13B9" w:rsidP="00CB13B9">
      <w:pPr>
        <w:spacing w:line="312" w:lineRule="auto"/>
        <w:rPr>
          <w:rFonts w:ascii="Arial" w:hAnsi="Arial" w:cs="Arial"/>
          <w:b/>
          <w:sz w:val="32"/>
          <w:szCs w:val="32"/>
        </w:rPr>
      </w:pPr>
    </w:p>
    <w:p w14:paraId="4D404271" w14:textId="77777777" w:rsidR="00CB13B9" w:rsidRDefault="00CB13B9" w:rsidP="00CB13B9">
      <w:pPr>
        <w:pStyle w:val="Heading1nonum"/>
        <w:spacing w:line="312" w:lineRule="auto"/>
        <w:rPr>
          <w:rFonts w:cs="Arial"/>
        </w:rPr>
      </w:pPr>
    </w:p>
    <w:p w14:paraId="3541C3CA" w14:textId="77777777" w:rsidR="00CB13B9" w:rsidRDefault="00CB13B9" w:rsidP="00CB13B9">
      <w:pPr>
        <w:pStyle w:val="Heading1nonum"/>
        <w:spacing w:line="312" w:lineRule="auto"/>
        <w:rPr>
          <w:rFonts w:cs="Arial"/>
        </w:rPr>
      </w:pPr>
    </w:p>
    <w:p w14:paraId="3700F4F3" w14:textId="77777777" w:rsidR="00CB13B9" w:rsidRDefault="00CB13B9" w:rsidP="00CB13B9">
      <w:pPr>
        <w:pStyle w:val="Heading1nonum"/>
        <w:spacing w:line="312" w:lineRule="auto"/>
        <w:rPr>
          <w:rFonts w:cs="Arial"/>
        </w:rPr>
      </w:pPr>
    </w:p>
    <w:p w14:paraId="3AC1DC94" w14:textId="77777777" w:rsidR="00CB13B9" w:rsidRDefault="00CB13B9" w:rsidP="00CB13B9">
      <w:pPr>
        <w:pStyle w:val="Heading3"/>
        <w:numPr>
          <w:ilvl w:val="0"/>
          <w:numId w:val="0"/>
        </w:numPr>
      </w:pPr>
    </w:p>
    <w:p w14:paraId="3A37EC7D" w14:textId="77777777" w:rsidR="00CB13B9" w:rsidRDefault="00CB13B9" w:rsidP="00CB13B9">
      <w:pPr>
        <w:rPr>
          <w:lang w:eastAsia="en-US"/>
        </w:rPr>
      </w:pPr>
    </w:p>
    <w:p w14:paraId="0E783F45" w14:textId="77777777" w:rsidR="00CB13B9" w:rsidRDefault="00CB13B9" w:rsidP="00CB13B9">
      <w:pPr>
        <w:rPr>
          <w:lang w:eastAsia="en-US"/>
        </w:rPr>
      </w:pPr>
    </w:p>
    <w:p w14:paraId="361FF4F6" w14:textId="77777777" w:rsidR="00CB13B9" w:rsidRDefault="00CB13B9" w:rsidP="00CB13B9">
      <w:pPr>
        <w:rPr>
          <w:lang w:eastAsia="en-US"/>
        </w:rPr>
      </w:pPr>
    </w:p>
    <w:p w14:paraId="0305525E" w14:textId="77777777" w:rsidR="00CB13B9" w:rsidRDefault="00CB13B9" w:rsidP="00CB13B9">
      <w:pPr>
        <w:rPr>
          <w:lang w:eastAsia="en-US"/>
        </w:rPr>
      </w:pPr>
    </w:p>
    <w:p w14:paraId="7E35A12F" w14:textId="77777777" w:rsidR="00CB13B9" w:rsidRDefault="00CB13B9" w:rsidP="00CB13B9">
      <w:pPr>
        <w:rPr>
          <w:lang w:eastAsia="en-US"/>
        </w:rPr>
      </w:pPr>
    </w:p>
    <w:p w14:paraId="6A757B64" w14:textId="77777777" w:rsidR="00CB13B9" w:rsidRDefault="00CB13B9" w:rsidP="00CB13B9">
      <w:pPr>
        <w:rPr>
          <w:lang w:eastAsia="en-US"/>
        </w:rPr>
      </w:pPr>
    </w:p>
    <w:p w14:paraId="380B8AB6" w14:textId="77777777" w:rsidR="00CB13B9" w:rsidRDefault="00CB13B9" w:rsidP="00CB13B9">
      <w:pPr>
        <w:rPr>
          <w:lang w:eastAsia="en-US"/>
        </w:rPr>
      </w:pPr>
    </w:p>
    <w:p w14:paraId="2DD54AB9" w14:textId="77777777" w:rsidR="00CB13B9" w:rsidRDefault="00CB13B9" w:rsidP="00CB13B9">
      <w:pPr>
        <w:rPr>
          <w:lang w:eastAsia="en-US"/>
        </w:rPr>
      </w:pPr>
    </w:p>
    <w:p w14:paraId="6AA0768B" w14:textId="77777777" w:rsidR="00CB13B9" w:rsidRDefault="00CB13B9" w:rsidP="00CB13B9">
      <w:pPr>
        <w:rPr>
          <w:lang w:eastAsia="en-US"/>
        </w:rPr>
      </w:pPr>
    </w:p>
    <w:p w14:paraId="28F09C72" w14:textId="77777777" w:rsidR="00CB13B9" w:rsidRDefault="00CB13B9" w:rsidP="00CB13B9">
      <w:pPr>
        <w:rPr>
          <w:lang w:eastAsia="en-US"/>
        </w:rPr>
      </w:pPr>
    </w:p>
    <w:p w14:paraId="31AE951C" w14:textId="77777777" w:rsidR="00CB13B9" w:rsidRDefault="00CB13B9" w:rsidP="00CB13B9">
      <w:pPr>
        <w:rPr>
          <w:lang w:eastAsia="en-US"/>
        </w:rPr>
      </w:pPr>
    </w:p>
    <w:p w14:paraId="119B28E5" w14:textId="77777777" w:rsidR="00CB13B9" w:rsidRDefault="00CB13B9" w:rsidP="00CB13B9">
      <w:pPr>
        <w:rPr>
          <w:lang w:eastAsia="en-US"/>
        </w:rPr>
      </w:pPr>
    </w:p>
    <w:p w14:paraId="087C84E1" w14:textId="77777777" w:rsidR="00CB13B9" w:rsidRDefault="00CB13B9" w:rsidP="00CB13B9">
      <w:pPr>
        <w:rPr>
          <w:lang w:eastAsia="en-US"/>
        </w:rPr>
      </w:pPr>
    </w:p>
    <w:p w14:paraId="2C025B3F" w14:textId="77777777" w:rsidR="00CB13B9" w:rsidRDefault="00CB13B9" w:rsidP="00CB13B9">
      <w:pPr>
        <w:rPr>
          <w:lang w:eastAsia="en-US"/>
        </w:rPr>
      </w:pPr>
    </w:p>
    <w:p w14:paraId="71733981" w14:textId="77777777" w:rsidR="00CB13B9" w:rsidRDefault="00CB13B9" w:rsidP="00CB13B9">
      <w:pPr>
        <w:rPr>
          <w:lang w:eastAsia="en-US"/>
        </w:rPr>
      </w:pPr>
    </w:p>
    <w:p w14:paraId="6C71FDDA" w14:textId="77777777" w:rsidR="00CB13B9" w:rsidRDefault="00CB13B9" w:rsidP="00CB13B9">
      <w:pPr>
        <w:rPr>
          <w:lang w:eastAsia="en-US"/>
        </w:rPr>
      </w:pPr>
    </w:p>
    <w:p w14:paraId="6C2474ED" w14:textId="77777777" w:rsidR="00CB13B9" w:rsidRDefault="00CB13B9" w:rsidP="00CB13B9">
      <w:pPr>
        <w:rPr>
          <w:lang w:eastAsia="en-US"/>
        </w:rPr>
      </w:pPr>
    </w:p>
    <w:p w14:paraId="4DA6951E" w14:textId="77777777" w:rsidR="00CB13B9" w:rsidRDefault="00CB13B9" w:rsidP="00CB13B9">
      <w:pPr>
        <w:rPr>
          <w:lang w:eastAsia="en-US"/>
        </w:rPr>
      </w:pPr>
    </w:p>
    <w:p w14:paraId="0AB384D5" w14:textId="77777777" w:rsidR="00CB13B9" w:rsidRDefault="00CB13B9" w:rsidP="00CB13B9">
      <w:pPr>
        <w:rPr>
          <w:lang w:eastAsia="en-US"/>
        </w:rPr>
      </w:pPr>
    </w:p>
    <w:p w14:paraId="23FB8632" w14:textId="77777777" w:rsidR="00CB13B9" w:rsidRDefault="00CB13B9" w:rsidP="00CB13B9">
      <w:pPr>
        <w:rPr>
          <w:lang w:eastAsia="en-US"/>
        </w:rPr>
      </w:pPr>
    </w:p>
    <w:p w14:paraId="0357E317" w14:textId="77777777" w:rsidR="00CB13B9" w:rsidRDefault="00CB13B9" w:rsidP="00CB13B9">
      <w:pPr>
        <w:rPr>
          <w:lang w:eastAsia="en-US"/>
        </w:rPr>
      </w:pPr>
    </w:p>
    <w:p w14:paraId="5DAFA24D" w14:textId="77777777" w:rsidR="00CB13B9" w:rsidRPr="00B01937" w:rsidRDefault="00CB13B9" w:rsidP="00CB13B9">
      <w:pPr>
        <w:rPr>
          <w:lang w:eastAsia="en-US"/>
        </w:rPr>
      </w:pPr>
    </w:p>
    <w:p w14:paraId="35F23F9C" w14:textId="77777777" w:rsidR="00CB13B9" w:rsidRPr="005E4A35" w:rsidRDefault="00CB13B9" w:rsidP="00CB13B9">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CB13B9" w:rsidRPr="00DA061B" w14:paraId="0D739291"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297F2322" w14:textId="77777777" w:rsidR="00CB13B9" w:rsidRPr="00DA061B" w:rsidRDefault="00CB13B9"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CB13B9" w:rsidRPr="00DA061B" w14:paraId="7DFB6D4B" w14:textId="77777777" w:rsidTr="007E7ADF">
        <w:trPr>
          <w:cantSplit/>
          <w:trHeight w:val="1151"/>
        </w:trPr>
        <w:tc>
          <w:tcPr>
            <w:tcW w:w="1276" w:type="dxa"/>
            <w:tcBorders>
              <w:left w:val="single" w:sz="4" w:space="0" w:color="auto"/>
              <w:right w:val="single" w:sz="4" w:space="0" w:color="auto"/>
            </w:tcBorders>
            <w:shd w:val="clear" w:color="auto" w:fill="auto"/>
          </w:tcPr>
          <w:p w14:paraId="25CA7588" w14:textId="77777777" w:rsidR="00CB13B9" w:rsidRPr="00DA061B" w:rsidRDefault="00CB13B9" w:rsidP="00846E5F">
            <w:pPr>
              <w:pStyle w:val="tableh1"/>
              <w:spacing w:line="312" w:lineRule="auto"/>
              <w:rPr>
                <w:rFonts w:ascii="Arial" w:hAnsi="Arial" w:cs="Arial"/>
              </w:rPr>
            </w:pPr>
            <w:r w:rsidRPr="00DA061B">
              <w:rPr>
                <w:rFonts w:ascii="Arial" w:hAnsi="Arial" w:cs="Arial"/>
              </w:rPr>
              <w:t>Effluent(s) and discharge point(s)</w:t>
            </w:r>
          </w:p>
        </w:tc>
        <w:tc>
          <w:tcPr>
            <w:tcW w:w="1418" w:type="dxa"/>
            <w:tcBorders>
              <w:left w:val="single" w:sz="4" w:space="0" w:color="auto"/>
              <w:right w:val="single" w:sz="4" w:space="0" w:color="auto"/>
            </w:tcBorders>
            <w:shd w:val="clear" w:color="auto" w:fill="auto"/>
          </w:tcPr>
          <w:p w14:paraId="630BA65D" w14:textId="77777777" w:rsidR="00CB13B9" w:rsidRPr="00DA061B" w:rsidRDefault="00CB13B9"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50FA3452" w14:textId="77777777" w:rsidR="00CB13B9" w:rsidRPr="00DA061B" w:rsidRDefault="00CB13B9"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29B61544" w14:textId="77777777" w:rsidR="00CB13B9" w:rsidRPr="00DA061B" w:rsidRDefault="00CB13B9"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495AA59F" w14:textId="77777777" w:rsidR="00CB13B9" w:rsidRPr="00DA061B" w:rsidRDefault="00CB13B9"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3590AF63" w14:textId="77777777" w:rsidR="00CB13B9" w:rsidRPr="00DA061B" w:rsidRDefault="00CB13B9"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0AA52EA7" w14:textId="77777777" w:rsidR="00CB13B9" w:rsidRPr="00DA061B" w:rsidRDefault="00CB13B9" w:rsidP="00846E5F">
            <w:pPr>
              <w:pStyle w:val="tableh1"/>
              <w:spacing w:line="312" w:lineRule="auto"/>
              <w:rPr>
                <w:rFonts w:ascii="Arial" w:hAnsi="Arial" w:cs="Arial"/>
              </w:rPr>
            </w:pPr>
            <w:r w:rsidRPr="00DA061B">
              <w:rPr>
                <w:rFonts w:ascii="Arial" w:hAnsi="Arial" w:cs="Arial"/>
              </w:rPr>
              <w:t>Compliance Statistic</w:t>
            </w:r>
          </w:p>
        </w:tc>
      </w:tr>
      <w:tr w:rsidR="00CB13B9" w:rsidRPr="005E4A35" w14:paraId="29DE6761"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319CD207" w14:textId="77777777" w:rsidR="00CB13B9" w:rsidRPr="00D25492" w:rsidRDefault="00CB13B9"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D00ECB">
              <w:rPr>
                <w:rFonts w:ascii="Arial" w:hAnsi="Arial" w:cs="Arial"/>
                <w:noProof/>
                <w:color w:val="000000"/>
                <w:szCs w:val="18"/>
              </w:rPr>
              <w:t>Settled Storm</w:t>
            </w:r>
          </w:p>
        </w:tc>
        <w:tc>
          <w:tcPr>
            <w:tcW w:w="1418" w:type="dxa"/>
            <w:tcBorders>
              <w:left w:val="single" w:sz="4" w:space="0" w:color="auto"/>
              <w:right w:val="single" w:sz="4" w:space="0" w:color="auto"/>
            </w:tcBorders>
            <w:shd w:val="clear" w:color="auto" w:fill="auto"/>
          </w:tcPr>
          <w:p w14:paraId="68323314" w14:textId="77777777" w:rsidR="00CB13B9" w:rsidRPr="00D25492" w:rsidRDefault="00CB13B9"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68DE6C9E"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37F9C7E2"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047604D1"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3EA385FD"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2258205D"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N/A</w:t>
            </w:r>
          </w:p>
        </w:tc>
      </w:tr>
      <w:tr w:rsidR="00CB13B9" w:rsidRPr="005E4A35" w14:paraId="3708F2DA" w14:textId="77777777" w:rsidTr="007E7ADF">
        <w:trPr>
          <w:cantSplit/>
        </w:trPr>
        <w:tc>
          <w:tcPr>
            <w:tcW w:w="1276" w:type="dxa"/>
            <w:vMerge/>
            <w:tcBorders>
              <w:left w:val="single" w:sz="4" w:space="0" w:color="auto"/>
              <w:right w:val="single" w:sz="4" w:space="0" w:color="auto"/>
            </w:tcBorders>
            <w:shd w:val="clear" w:color="auto" w:fill="auto"/>
          </w:tcPr>
          <w:p w14:paraId="5430B4AD" w14:textId="77777777" w:rsidR="00CB13B9" w:rsidRPr="00D25492" w:rsidRDefault="00CB13B9"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6B9032C7" w14:textId="77777777" w:rsidR="00CB13B9" w:rsidRPr="00D25492" w:rsidRDefault="00CB13B9"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15F8E5A5" w14:textId="77777777" w:rsidR="00CB13B9" w:rsidRPr="00AD3C55" w:rsidRDefault="00CB13B9"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088EAD68" w14:textId="77777777" w:rsidR="00CB13B9" w:rsidRPr="00AD3C55" w:rsidRDefault="00CB13B9"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649F26AD" w14:textId="77777777" w:rsidR="00CB13B9" w:rsidRPr="00AD3C55" w:rsidRDefault="00CB13B9"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489BA805"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1689943F" w14:textId="77777777" w:rsidR="00CB13B9" w:rsidRPr="00AD3C55" w:rsidRDefault="00CB13B9" w:rsidP="00AD3C55">
            <w:pPr>
              <w:pStyle w:val="TableText"/>
              <w:ind w:left="0"/>
              <w:rPr>
                <w:rFonts w:cs="Arial"/>
                <w:sz w:val="18"/>
                <w:szCs w:val="18"/>
              </w:rPr>
            </w:pPr>
            <w:r w:rsidRPr="00AD3C55">
              <w:rPr>
                <w:rFonts w:cs="Arial"/>
                <w:sz w:val="18"/>
                <w:szCs w:val="18"/>
              </w:rPr>
              <w:t>N/A</w:t>
            </w:r>
          </w:p>
        </w:tc>
      </w:tr>
      <w:tr w:rsidR="00CB13B9" w:rsidRPr="005E4A35" w14:paraId="35420D55" w14:textId="77777777" w:rsidTr="007E7ADF">
        <w:trPr>
          <w:cantSplit/>
        </w:trPr>
        <w:tc>
          <w:tcPr>
            <w:tcW w:w="1276" w:type="dxa"/>
            <w:vMerge/>
            <w:tcBorders>
              <w:left w:val="single" w:sz="4" w:space="0" w:color="auto"/>
              <w:right w:val="single" w:sz="4" w:space="0" w:color="auto"/>
            </w:tcBorders>
            <w:shd w:val="clear" w:color="auto" w:fill="auto"/>
          </w:tcPr>
          <w:p w14:paraId="6D597759" w14:textId="77777777" w:rsidR="00CB13B9" w:rsidRDefault="00CB13B9"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1C448F97" w14:textId="77777777" w:rsidR="00CB13B9" w:rsidRPr="00AD3C55" w:rsidRDefault="00CB13B9"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0D4549E2" w14:textId="77777777" w:rsidR="00CB13B9" w:rsidRPr="00AD3C55" w:rsidRDefault="00CB13B9"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36301528" w14:textId="77777777" w:rsidR="00CB13B9" w:rsidRPr="00AD3C55" w:rsidRDefault="00CB13B9"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6DA85FE4" w14:textId="77777777" w:rsidR="00CB13B9" w:rsidRPr="00AD3C55" w:rsidRDefault="00CB13B9"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6F73AF27" w14:textId="77777777" w:rsidR="00CB13B9" w:rsidRPr="00AD3C55" w:rsidRDefault="00CB13B9"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441358CA" w14:textId="77777777" w:rsidR="00CB13B9" w:rsidRPr="00AD3C55" w:rsidRDefault="00CB13B9" w:rsidP="00AD3C55">
            <w:pPr>
              <w:pStyle w:val="TableText"/>
              <w:ind w:left="0"/>
              <w:rPr>
                <w:rFonts w:cs="Arial"/>
                <w:sz w:val="18"/>
                <w:szCs w:val="18"/>
              </w:rPr>
            </w:pPr>
            <w:r w:rsidRPr="00AD3C55">
              <w:rPr>
                <w:rFonts w:cs="Arial"/>
                <w:sz w:val="18"/>
                <w:szCs w:val="18"/>
              </w:rPr>
              <w:t>N/A</w:t>
            </w:r>
          </w:p>
        </w:tc>
      </w:tr>
    </w:tbl>
    <w:p w14:paraId="42064873" w14:textId="77777777" w:rsidR="00CB13B9" w:rsidRPr="005E4A35" w:rsidRDefault="00CB13B9" w:rsidP="00CB13B9">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CB13B9" w:rsidRPr="00E97B88" w14:paraId="1F3DDCF3" w14:textId="77777777" w:rsidTr="00DA061B">
        <w:trPr>
          <w:trHeight w:val="288"/>
        </w:trPr>
        <w:tc>
          <w:tcPr>
            <w:tcW w:w="8613" w:type="dxa"/>
            <w:gridSpan w:val="4"/>
            <w:shd w:val="clear" w:color="auto" w:fill="auto"/>
            <w:vAlign w:val="center"/>
          </w:tcPr>
          <w:p w14:paraId="06164410" w14:textId="77777777" w:rsidR="00CB13B9" w:rsidRPr="00E97B88" w:rsidRDefault="00CB13B9"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CB13B9" w:rsidRPr="00E97B88" w14:paraId="1A1DF9F6" w14:textId="77777777" w:rsidTr="00DA061B">
        <w:trPr>
          <w:trHeight w:val="609"/>
        </w:trPr>
        <w:tc>
          <w:tcPr>
            <w:tcW w:w="2263" w:type="dxa"/>
            <w:shd w:val="clear" w:color="auto" w:fill="auto"/>
          </w:tcPr>
          <w:p w14:paraId="23522687" w14:textId="77777777" w:rsidR="00CB13B9" w:rsidRPr="00E97B88" w:rsidRDefault="00CB13B9"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219CD120" w14:textId="77777777" w:rsidR="00CB13B9" w:rsidRPr="00E97B88" w:rsidRDefault="00CB13B9"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180F886D" w14:textId="77777777" w:rsidR="00CB13B9" w:rsidRPr="00E97B88" w:rsidRDefault="00CB13B9"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26F1823C" w14:textId="77777777" w:rsidR="00CB13B9" w:rsidRPr="00E97B88" w:rsidRDefault="00CB13B9" w:rsidP="00E97B88">
            <w:pPr>
              <w:pStyle w:val="Tablehead"/>
              <w:spacing w:line="312" w:lineRule="auto"/>
              <w:rPr>
                <w:rFonts w:ascii="Arial" w:hAnsi="Arial" w:cs="Arial"/>
                <w:color w:val="auto"/>
              </w:rPr>
            </w:pPr>
            <w:r w:rsidRPr="00E97B88">
              <w:rPr>
                <w:rFonts w:ascii="Arial" w:hAnsi="Arial" w:cs="Arial"/>
                <w:color w:val="auto"/>
              </w:rPr>
              <w:t>Receiving water/Environment</w:t>
            </w:r>
          </w:p>
        </w:tc>
      </w:tr>
      <w:tr w:rsidR="00CB13B9" w:rsidRPr="00E97B88" w14:paraId="21B5668C" w14:textId="77777777" w:rsidTr="00BC0797">
        <w:trPr>
          <w:trHeight w:val="914"/>
        </w:trPr>
        <w:tc>
          <w:tcPr>
            <w:tcW w:w="2263" w:type="dxa"/>
          </w:tcPr>
          <w:p w14:paraId="0B0B14C2" w14:textId="77777777" w:rsidR="00CB13B9" w:rsidRPr="00E60CC7" w:rsidRDefault="00CB13B9" w:rsidP="00396B34">
            <w:pPr>
              <w:pStyle w:val="Tablebody"/>
              <w:spacing w:line="312" w:lineRule="auto"/>
              <w:rPr>
                <w:rFonts w:ascii="Arial" w:hAnsi="Arial" w:cs="Arial"/>
                <w:color w:val="auto"/>
              </w:rPr>
            </w:pPr>
            <w:r w:rsidRPr="00D00ECB">
              <w:rPr>
                <w:rFonts w:ascii="Arial" w:hAnsi="Arial" w:cs="Arial"/>
                <w:noProof/>
                <w:color w:val="000000"/>
              </w:rPr>
              <w:t>Settled Storm</w:t>
            </w:r>
          </w:p>
        </w:tc>
        <w:tc>
          <w:tcPr>
            <w:tcW w:w="1929" w:type="dxa"/>
          </w:tcPr>
          <w:p w14:paraId="43280768" w14:textId="77777777" w:rsidR="00CB13B9" w:rsidRPr="00D25492" w:rsidRDefault="00CB13B9"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71B0EBB5" w14:textId="77777777" w:rsidR="00CB13B9" w:rsidRPr="00D25492" w:rsidRDefault="00CB13B9" w:rsidP="00E97B88">
            <w:pPr>
              <w:pStyle w:val="Tablebody"/>
              <w:spacing w:line="312" w:lineRule="auto"/>
              <w:rPr>
                <w:rFonts w:ascii="Arial" w:hAnsi="Arial" w:cs="Arial"/>
                <w:color w:val="auto"/>
              </w:rPr>
            </w:pPr>
            <w:r w:rsidRPr="00D00ECB">
              <w:rPr>
                <w:rFonts w:ascii="Arial" w:hAnsi="Arial" w:cs="Arial"/>
                <w:noProof/>
                <w:color w:val="000000"/>
              </w:rPr>
              <w:t>SM8624006800</w:t>
            </w:r>
          </w:p>
        </w:tc>
        <w:tc>
          <w:tcPr>
            <w:tcW w:w="1889" w:type="dxa"/>
          </w:tcPr>
          <w:p w14:paraId="2B4F712C" w14:textId="77777777" w:rsidR="00CB13B9" w:rsidRPr="009A1466" w:rsidRDefault="00CB13B9" w:rsidP="00C764C9">
            <w:pPr>
              <w:spacing w:line="312" w:lineRule="auto"/>
              <w:rPr>
                <w:rFonts w:ascii="Arial" w:hAnsi="Arial" w:cs="Arial"/>
                <w:sz w:val="18"/>
                <w:szCs w:val="18"/>
              </w:rPr>
            </w:pPr>
            <w:r w:rsidRPr="00D00ECB">
              <w:rPr>
                <w:rFonts w:ascii="Arial" w:hAnsi="Arial" w:cs="Arial"/>
                <w:noProof/>
                <w:sz w:val="18"/>
                <w:szCs w:val="18"/>
              </w:rPr>
              <w:t>Estuary East of Sandy Haven</w:t>
            </w:r>
          </w:p>
        </w:tc>
      </w:tr>
    </w:tbl>
    <w:p w14:paraId="472BE03A" w14:textId="77777777" w:rsidR="00CB13B9" w:rsidRDefault="00CB13B9" w:rsidP="00CB13B9">
      <w:pPr>
        <w:rPr>
          <w:rFonts w:ascii="Arial" w:hAnsi="Arial" w:cs="Arial"/>
        </w:rPr>
      </w:pPr>
    </w:p>
    <w:p w14:paraId="7945E2F7" w14:textId="77777777" w:rsidR="00CB13B9" w:rsidRPr="002522D6" w:rsidRDefault="00CB13B9" w:rsidP="00CB13B9">
      <w:pPr>
        <w:jc w:val="right"/>
        <w:rPr>
          <w:rFonts w:ascii="Arial" w:hAnsi="Arial" w:cs="Arial"/>
        </w:rPr>
      </w:pPr>
    </w:p>
    <w:tbl>
      <w:tblPr>
        <w:tblpPr w:leftFromText="180" w:rightFromText="180" w:vertAnchor="text" w:horzAnchor="margin" w:tblpY="61"/>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370"/>
      </w:tblGrid>
      <w:tr w:rsidR="00CB13B9" w:rsidRPr="00E97B88" w14:paraId="53D72A67" w14:textId="77777777" w:rsidTr="00DA061B">
        <w:trPr>
          <w:trHeight w:val="239"/>
        </w:trPr>
        <w:tc>
          <w:tcPr>
            <w:tcW w:w="8849" w:type="dxa"/>
            <w:gridSpan w:val="7"/>
            <w:shd w:val="clear" w:color="auto" w:fill="auto"/>
            <w:vAlign w:val="bottom"/>
          </w:tcPr>
          <w:p w14:paraId="09210C07" w14:textId="77777777" w:rsidR="00CB13B9" w:rsidRPr="00E97B88" w:rsidRDefault="00CB13B9"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CB13B9" w:rsidRPr="00E97B88" w14:paraId="7D3BE037" w14:textId="77777777" w:rsidTr="00DA061B">
        <w:trPr>
          <w:trHeight w:val="1131"/>
        </w:trPr>
        <w:tc>
          <w:tcPr>
            <w:tcW w:w="1101" w:type="dxa"/>
          </w:tcPr>
          <w:p w14:paraId="0082A4A9" w14:textId="77777777" w:rsidR="00CB13B9" w:rsidRPr="00E97B88" w:rsidRDefault="00CB13B9"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2EF3A8CF" w14:textId="77777777" w:rsidR="00CB13B9" w:rsidRPr="00E97B88" w:rsidRDefault="00CB13B9"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549FD6A1" w14:textId="77777777" w:rsidR="00CB13B9" w:rsidRPr="00E97B88" w:rsidRDefault="00CB13B9"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12F9C422" w14:textId="77777777" w:rsidR="00CB13B9" w:rsidRPr="00E97B88" w:rsidRDefault="00CB13B9"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12E5FBDC" w14:textId="77777777" w:rsidR="00CB13B9" w:rsidRPr="00E97B88" w:rsidRDefault="00CB13B9" w:rsidP="00E40DFB">
            <w:pPr>
              <w:spacing w:line="312" w:lineRule="auto"/>
              <w:rPr>
                <w:rFonts w:ascii="Arial" w:hAnsi="Arial" w:cs="Arial"/>
                <w:b/>
                <w:sz w:val="18"/>
                <w:szCs w:val="18"/>
              </w:rPr>
            </w:pPr>
            <w:r w:rsidRPr="00E97B88">
              <w:rPr>
                <w:rFonts w:ascii="Arial" w:hAnsi="Arial" w:cs="Arial"/>
                <w:b/>
                <w:sz w:val="18"/>
                <w:szCs w:val="18"/>
              </w:rPr>
              <w:t>Screen aperture</w:t>
            </w:r>
          </w:p>
          <w:p w14:paraId="1BFBE08B" w14:textId="77777777" w:rsidR="00CB13B9" w:rsidRPr="00E97B88" w:rsidRDefault="00CB13B9"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28E20220" w14:textId="77777777" w:rsidR="00CB13B9" w:rsidRPr="00E97B88" w:rsidRDefault="00CB13B9"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370" w:type="dxa"/>
          </w:tcPr>
          <w:p w14:paraId="01784000" w14:textId="77777777" w:rsidR="00CB13B9" w:rsidRPr="00E97B88" w:rsidRDefault="00CB13B9"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CB13B9" w:rsidRPr="00E97B88" w14:paraId="169CD44E" w14:textId="77777777" w:rsidTr="00DB7FA9">
        <w:trPr>
          <w:trHeight w:val="835"/>
        </w:trPr>
        <w:tc>
          <w:tcPr>
            <w:tcW w:w="1101" w:type="dxa"/>
          </w:tcPr>
          <w:p w14:paraId="7D15A23A" w14:textId="77777777" w:rsidR="00CB13B9" w:rsidRPr="00D25492" w:rsidRDefault="00CB13B9" w:rsidP="00ED542C">
            <w:pPr>
              <w:spacing w:line="312" w:lineRule="auto"/>
              <w:rPr>
                <w:rFonts w:ascii="Arial" w:hAnsi="Arial" w:cs="Arial"/>
                <w:sz w:val="18"/>
                <w:szCs w:val="18"/>
              </w:rPr>
            </w:pPr>
            <w:r w:rsidRPr="00D00ECB">
              <w:rPr>
                <w:rFonts w:ascii="Arial" w:hAnsi="Arial" w:cs="Arial"/>
                <w:noProof/>
                <w:sz w:val="18"/>
                <w:szCs w:val="18"/>
              </w:rPr>
              <w:t>Settled Storm</w:t>
            </w:r>
          </w:p>
        </w:tc>
        <w:tc>
          <w:tcPr>
            <w:tcW w:w="1275" w:type="dxa"/>
          </w:tcPr>
          <w:p w14:paraId="41FD8760" w14:textId="77777777" w:rsidR="00CB13B9" w:rsidRPr="00D25492" w:rsidRDefault="00CB13B9"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363F54E7" w14:textId="697F90F7" w:rsidR="00CB13B9" w:rsidRPr="00D25492" w:rsidRDefault="00CB13B9" w:rsidP="00942ED7">
            <w:pPr>
              <w:spacing w:line="312" w:lineRule="auto"/>
              <w:rPr>
                <w:rFonts w:ascii="Arial" w:hAnsi="Arial" w:cs="Arial"/>
                <w:sz w:val="18"/>
                <w:szCs w:val="18"/>
              </w:rPr>
            </w:pPr>
            <w:r w:rsidRPr="00D00ECB">
              <w:rPr>
                <w:rFonts w:ascii="Arial" w:hAnsi="Arial" w:cs="Arial"/>
                <w:noProof/>
                <w:sz w:val="18"/>
                <w:szCs w:val="18"/>
              </w:rPr>
              <w:t>2.</w:t>
            </w:r>
            <w:r w:rsidR="00942ED7">
              <w:rPr>
                <w:rFonts w:ascii="Arial" w:hAnsi="Arial" w:cs="Arial"/>
                <w:noProof/>
                <w:sz w:val="18"/>
                <w:szCs w:val="18"/>
              </w:rPr>
              <w:t>8</w:t>
            </w:r>
          </w:p>
        </w:tc>
        <w:tc>
          <w:tcPr>
            <w:tcW w:w="1560" w:type="dxa"/>
          </w:tcPr>
          <w:p w14:paraId="36A8F264" w14:textId="77777777" w:rsidR="00CB13B9" w:rsidRPr="00D25492" w:rsidRDefault="00CB13B9" w:rsidP="00E40DFB">
            <w:pPr>
              <w:spacing w:line="312" w:lineRule="auto"/>
              <w:rPr>
                <w:rFonts w:ascii="Arial" w:hAnsi="Arial" w:cs="Arial"/>
                <w:sz w:val="18"/>
                <w:szCs w:val="18"/>
              </w:rPr>
            </w:pPr>
          </w:p>
        </w:tc>
        <w:tc>
          <w:tcPr>
            <w:tcW w:w="1370" w:type="dxa"/>
          </w:tcPr>
          <w:p w14:paraId="0A67C351" w14:textId="77777777" w:rsidR="00CB13B9" w:rsidRPr="00D25492" w:rsidRDefault="00CB13B9" w:rsidP="00E40DFB">
            <w:pPr>
              <w:spacing w:line="312" w:lineRule="auto"/>
              <w:rPr>
                <w:rFonts w:ascii="Arial" w:hAnsi="Arial" w:cs="Arial"/>
                <w:sz w:val="18"/>
                <w:szCs w:val="18"/>
              </w:rPr>
            </w:pPr>
            <w:r w:rsidRPr="00D00ECB">
              <w:rPr>
                <w:rFonts w:ascii="Arial" w:hAnsi="Arial" w:cs="Arial"/>
                <w:noProof/>
                <w:sz w:val="18"/>
                <w:szCs w:val="18"/>
              </w:rPr>
              <w:t>6mm 1D</w:t>
            </w:r>
          </w:p>
          <w:p w14:paraId="49BCBDDC" w14:textId="77777777" w:rsidR="00CB13B9" w:rsidRPr="00D25492" w:rsidRDefault="00CB13B9" w:rsidP="00E40DFB">
            <w:pPr>
              <w:spacing w:line="312" w:lineRule="auto"/>
              <w:rPr>
                <w:rFonts w:ascii="Arial" w:hAnsi="Arial" w:cs="Arial"/>
                <w:sz w:val="18"/>
                <w:szCs w:val="18"/>
              </w:rPr>
            </w:pPr>
          </w:p>
        </w:tc>
        <w:tc>
          <w:tcPr>
            <w:tcW w:w="1039" w:type="dxa"/>
          </w:tcPr>
          <w:p w14:paraId="68CC8D0B" w14:textId="77777777" w:rsidR="00CB13B9" w:rsidRPr="00D25492" w:rsidRDefault="00CB13B9" w:rsidP="00E40DFB">
            <w:pPr>
              <w:spacing w:line="312" w:lineRule="auto"/>
              <w:rPr>
                <w:rFonts w:ascii="Arial" w:hAnsi="Arial" w:cs="Arial"/>
                <w:sz w:val="18"/>
                <w:szCs w:val="18"/>
              </w:rPr>
            </w:pPr>
          </w:p>
        </w:tc>
        <w:tc>
          <w:tcPr>
            <w:tcW w:w="1370" w:type="dxa"/>
          </w:tcPr>
          <w:p w14:paraId="0A4BBCF6" w14:textId="77777777" w:rsidR="00CB13B9" w:rsidRPr="00094F50" w:rsidRDefault="00CB13B9" w:rsidP="004B0361">
            <w:pPr>
              <w:spacing w:line="312" w:lineRule="auto"/>
              <w:rPr>
                <w:rFonts w:ascii="Arial" w:hAnsi="Arial" w:cs="Arial"/>
                <w:sz w:val="18"/>
                <w:szCs w:val="18"/>
              </w:rPr>
            </w:pPr>
            <w:r w:rsidRPr="00D00ECB">
              <w:rPr>
                <w:rFonts w:ascii="Arial" w:hAnsi="Arial" w:cs="Arial"/>
                <w:noProof/>
                <w:sz w:val="18"/>
                <w:szCs w:val="18"/>
              </w:rPr>
              <w:t>37</w:t>
            </w:r>
          </w:p>
        </w:tc>
      </w:tr>
    </w:tbl>
    <w:p w14:paraId="19896AE3" w14:textId="77777777" w:rsidR="00CB13B9" w:rsidRDefault="00CB13B9" w:rsidP="00CB13B9"/>
    <w:p w14:paraId="47D642EF" w14:textId="77777777" w:rsidR="00CB13B9" w:rsidRDefault="00CB13B9" w:rsidP="00CB13B9"/>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796"/>
      </w:tblGrid>
      <w:tr w:rsidR="00CB13B9" w:rsidRPr="00E97B88" w14:paraId="069F9AFB" w14:textId="77777777" w:rsidTr="00DA061B">
        <w:trPr>
          <w:trHeight w:val="400"/>
        </w:trPr>
        <w:tc>
          <w:tcPr>
            <w:tcW w:w="8858" w:type="dxa"/>
            <w:gridSpan w:val="4"/>
            <w:tcBorders>
              <w:top w:val="single" w:sz="4" w:space="0" w:color="auto"/>
              <w:left w:val="single" w:sz="4" w:space="0" w:color="auto"/>
              <w:bottom w:val="single" w:sz="4" w:space="0" w:color="auto"/>
              <w:right w:val="single" w:sz="4" w:space="0" w:color="auto"/>
            </w:tcBorders>
            <w:shd w:val="clear" w:color="auto" w:fill="auto"/>
          </w:tcPr>
          <w:p w14:paraId="01D294B5" w14:textId="77777777" w:rsidR="00CB13B9" w:rsidRPr="00E97B88" w:rsidRDefault="00CB13B9" w:rsidP="00E97B88">
            <w:pPr>
              <w:pStyle w:val="Heading3nonum"/>
              <w:rPr>
                <w:rFonts w:cs="Arial"/>
                <w:b/>
                <w:i/>
                <w:color w:val="FF00FF"/>
              </w:rPr>
            </w:pPr>
            <w:r w:rsidRPr="00E97B88">
              <w:rPr>
                <w:rFonts w:cs="Arial"/>
                <w:b/>
                <w:color w:val="auto"/>
              </w:rPr>
              <w:t>Table S3.4 Monitoring points</w:t>
            </w:r>
          </w:p>
        </w:tc>
      </w:tr>
      <w:tr w:rsidR="00CB13B9" w:rsidRPr="00E97B88" w14:paraId="4D1F5D79" w14:textId="77777777" w:rsidTr="00DA061B">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34093DA4" w14:textId="77777777" w:rsidR="00CB13B9" w:rsidRPr="00BC0797" w:rsidRDefault="00CB13B9" w:rsidP="00E97B88">
            <w:pPr>
              <w:pStyle w:val="Tablehead"/>
              <w:rPr>
                <w:rFonts w:ascii="Arial" w:hAnsi="Arial" w:cs="Arial"/>
                <w:color w:val="auto"/>
              </w:rPr>
            </w:pPr>
            <w:r w:rsidRPr="00BC0797">
              <w:rPr>
                <w:rFonts w:ascii="Arial" w:hAnsi="Arial" w:cs="Arial"/>
              </w:rPr>
              <w:t>Effluent(s) and discharge point(s)</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618E9EB9" w14:textId="77777777" w:rsidR="00CB13B9" w:rsidRPr="00BC0797" w:rsidRDefault="00CB13B9"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376C0E37" w14:textId="77777777" w:rsidR="00CB13B9" w:rsidRPr="00BC0797" w:rsidRDefault="00CB13B9" w:rsidP="00E97B88">
            <w:pPr>
              <w:pStyle w:val="Tablehead"/>
              <w:rPr>
                <w:rFonts w:ascii="Arial" w:hAnsi="Arial" w:cs="Arial"/>
                <w:color w:val="auto"/>
              </w:rPr>
            </w:pPr>
            <w:r w:rsidRPr="00BC0797">
              <w:rPr>
                <w:rFonts w:ascii="Arial" w:hAnsi="Arial" w:cs="Arial"/>
                <w:color w:val="auto"/>
              </w:rPr>
              <w:t>Monitoring point NGR</w:t>
            </w:r>
          </w:p>
        </w:tc>
        <w:tc>
          <w:tcPr>
            <w:tcW w:w="2796" w:type="dxa"/>
            <w:tcBorders>
              <w:top w:val="single" w:sz="4" w:space="0" w:color="auto"/>
              <w:left w:val="single" w:sz="4" w:space="0" w:color="auto"/>
              <w:bottom w:val="single" w:sz="4" w:space="0" w:color="auto"/>
              <w:right w:val="single" w:sz="4" w:space="0" w:color="auto"/>
            </w:tcBorders>
            <w:shd w:val="clear" w:color="auto" w:fill="auto"/>
          </w:tcPr>
          <w:p w14:paraId="476A1E76" w14:textId="77777777" w:rsidR="00CB13B9" w:rsidRPr="00BC0797" w:rsidRDefault="00CB13B9" w:rsidP="00E97B88">
            <w:pPr>
              <w:pStyle w:val="Tablehead"/>
              <w:rPr>
                <w:rFonts w:ascii="Arial" w:hAnsi="Arial" w:cs="Arial"/>
                <w:color w:val="auto"/>
              </w:rPr>
            </w:pPr>
            <w:r w:rsidRPr="00BC0797">
              <w:rPr>
                <w:rFonts w:ascii="Arial" w:hAnsi="Arial" w:cs="Arial"/>
                <w:color w:val="auto"/>
              </w:rPr>
              <w:t>Monitoring point reference</w:t>
            </w:r>
          </w:p>
        </w:tc>
      </w:tr>
      <w:tr w:rsidR="00CB13B9" w:rsidRPr="00E97B88" w14:paraId="00E84218" w14:textId="77777777" w:rsidTr="00DA061B">
        <w:trPr>
          <w:trHeight w:val="508"/>
        </w:trPr>
        <w:tc>
          <w:tcPr>
            <w:tcW w:w="2112" w:type="dxa"/>
            <w:tcBorders>
              <w:top w:val="single" w:sz="4" w:space="0" w:color="auto"/>
            </w:tcBorders>
          </w:tcPr>
          <w:p w14:paraId="4751C52C" w14:textId="77777777" w:rsidR="00CB13B9" w:rsidRPr="00CE6081" w:rsidRDefault="00CB13B9" w:rsidP="009E58CE">
            <w:pPr>
              <w:pStyle w:val="Tablebody"/>
              <w:rPr>
                <w:rFonts w:ascii="Arial" w:hAnsi="Arial" w:cs="Arial"/>
                <w:color w:val="auto"/>
              </w:rPr>
            </w:pPr>
            <w:r w:rsidRPr="00D00ECB">
              <w:rPr>
                <w:rFonts w:ascii="Arial" w:hAnsi="Arial" w:cs="Arial"/>
                <w:noProof/>
                <w:color w:val="000000"/>
              </w:rPr>
              <w:t>Settled Storm</w:t>
            </w:r>
            <w:r>
              <w:rPr>
                <w:rFonts w:ascii="Arial" w:hAnsi="Arial" w:cs="Arial"/>
                <w:color w:val="auto"/>
              </w:rPr>
              <w:t xml:space="preserve"> from O</w:t>
            </w:r>
            <w:r w:rsidRPr="00BC0797">
              <w:rPr>
                <w:rFonts w:ascii="Arial" w:hAnsi="Arial" w:cs="Arial"/>
                <w:color w:val="auto"/>
              </w:rPr>
              <w:t>utlet 1</w:t>
            </w:r>
          </w:p>
        </w:tc>
        <w:tc>
          <w:tcPr>
            <w:tcW w:w="2064" w:type="dxa"/>
            <w:tcBorders>
              <w:top w:val="single" w:sz="4" w:space="0" w:color="auto"/>
            </w:tcBorders>
          </w:tcPr>
          <w:p w14:paraId="2705F723" w14:textId="77777777" w:rsidR="00CB13B9" w:rsidRPr="00D25492" w:rsidRDefault="00CB13B9" w:rsidP="0084181C">
            <w:pPr>
              <w:pStyle w:val="Tablebody"/>
              <w:rPr>
                <w:rFonts w:ascii="Arial" w:hAnsi="Arial" w:cs="Arial"/>
                <w:color w:val="auto"/>
              </w:rPr>
            </w:pPr>
            <w:r>
              <w:rPr>
                <w:rFonts w:ascii="Arial" w:hAnsi="Arial" w:cs="Arial"/>
                <w:color w:val="auto"/>
              </w:rPr>
              <w:t xml:space="preserve">Effluent monitoring </w:t>
            </w:r>
            <w:r w:rsidRPr="00D00ECB">
              <w:rPr>
                <w:rFonts w:ascii="Arial" w:hAnsi="Arial" w:cs="Arial"/>
                <w:noProof/>
                <w:color w:val="000000"/>
              </w:rPr>
              <w:t>Settled Storm</w:t>
            </w:r>
          </w:p>
        </w:tc>
        <w:tc>
          <w:tcPr>
            <w:tcW w:w="1886" w:type="dxa"/>
            <w:tcBorders>
              <w:top w:val="single" w:sz="4" w:space="0" w:color="auto"/>
            </w:tcBorders>
          </w:tcPr>
          <w:p w14:paraId="2AE6BE80" w14:textId="77777777" w:rsidR="00CB13B9" w:rsidRPr="00D25492" w:rsidRDefault="00CB13B9" w:rsidP="009E58CE">
            <w:pPr>
              <w:pStyle w:val="Tablebody"/>
              <w:rPr>
                <w:rFonts w:ascii="Arial" w:hAnsi="Arial" w:cs="Arial"/>
                <w:color w:val="auto"/>
              </w:rPr>
            </w:pPr>
            <w:r w:rsidRPr="00D00ECB">
              <w:rPr>
                <w:rFonts w:ascii="Arial" w:hAnsi="Arial" w:cs="Arial"/>
                <w:noProof/>
                <w:color w:val="000000"/>
              </w:rPr>
              <w:t>SM8624006800</w:t>
            </w:r>
          </w:p>
        </w:tc>
        <w:tc>
          <w:tcPr>
            <w:tcW w:w="2796" w:type="dxa"/>
            <w:tcBorders>
              <w:top w:val="single" w:sz="4" w:space="0" w:color="auto"/>
            </w:tcBorders>
          </w:tcPr>
          <w:p w14:paraId="71270498" w14:textId="77777777" w:rsidR="00CB13B9" w:rsidRPr="00D25492" w:rsidRDefault="00CB13B9"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D00ECB">
              <w:rPr>
                <w:rFonts w:ascii="Arial" w:hAnsi="Arial" w:cs="Arial"/>
                <w:noProof/>
                <w:color w:val="000000"/>
              </w:rPr>
              <w:t>Settled Storm</w:t>
            </w:r>
          </w:p>
        </w:tc>
      </w:tr>
      <w:tr w:rsidR="00CB13B9" w:rsidRPr="00E97B88" w14:paraId="2308D403" w14:textId="77777777" w:rsidTr="00BC0797">
        <w:trPr>
          <w:trHeight w:val="508"/>
        </w:trPr>
        <w:tc>
          <w:tcPr>
            <w:tcW w:w="2112" w:type="dxa"/>
          </w:tcPr>
          <w:p w14:paraId="693C4465" w14:textId="77777777" w:rsidR="00CB13B9" w:rsidRPr="00EE2E1A" w:rsidRDefault="00CB13B9" w:rsidP="009E58CE">
            <w:pPr>
              <w:pStyle w:val="Tablebody"/>
              <w:rPr>
                <w:rFonts w:ascii="Arial" w:hAnsi="Arial" w:cs="Arial"/>
                <w:color w:val="000000"/>
              </w:rPr>
            </w:pPr>
            <w:r w:rsidRPr="00D00ECB">
              <w:rPr>
                <w:rFonts w:ascii="Arial" w:hAnsi="Arial" w:cs="Arial"/>
                <w:noProof/>
                <w:color w:val="000000"/>
              </w:rPr>
              <w:t>Settled Storm</w:t>
            </w:r>
            <w:r>
              <w:rPr>
                <w:rFonts w:ascii="Arial" w:hAnsi="Arial" w:cs="Arial"/>
                <w:color w:val="auto"/>
              </w:rPr>
              <w:t xml:space="preserve"> from O</w:t>
            </w:r>
            <w:r w:rsidRPr="00BC0797">
              <w:rPr>
                <w:rFonts w:ascii="Arial" w:hAnsi="Arial" w:cs="Arial"/>
                <w:color w:val="auto"/>
              </w:rPr>
              <w:t>utlet 1</w:t>
            </w:r>
          </w:p>
        </w:tc>
        <w:tc>
          <w:tcPr>
            <w:tcW w:w="2064" w:type="dxa"/>
          </w:tcPr>
          <w:p w14:paraId="4818C0F1" w14:textId="77777777" w:rsidR="00CB13B9" w:rsidRPr="00D25492" w:rsidRDefault="00CB13B9" w:rsidP="00AD3C55">
            <w:pPr>
              <w:pStyle w:val="Tablebody"/>
              <w:rPr>
                <w:rFonts w:ascii="Arial" w:hAnsi="Arial" w:cs="Arial"/>
                <w:color w:val="auto"/>
              </w:rPr>
            </w:pPr>
            <w:r w:rsidRPr="00D25492">
              <w:rPr>
                <w:rFonts w:ascii="Arial" w:hAnsi="Arial" w:cs="Arial"/>
                <w:color w:val="auto"/>
              </w:rPr>
              <w:t xml:space="preserve">EDM </w:t>
            </w:r>
            <w:r w:rsidRPr="00D00ECB">
              <w:rPr>
                <w:rFonts w:ascii="Arial" w:hAnsi="Arial" w:cs="Arial"/>
                <w:noProof/>
                <w:color w:val="000000"/>
              </w:rPr>
              <w:t>Settled Storm</w:t>
            </w:r>
          </w:p>
        </w:tc>
        <w:tc>
          <w:tcPr>
            <w:tcW w:w="1886" w:type="dxa"/>
          </w:tcPr>
          <w:p w14:paraId="78AEB237" w14:textId="77777777" w:rsidR="00CB13B9" w:rsidRPr="003D4BF1" w:rsidRDefault="00CB13B9" w:rsidP="009E58CE">
            <w:pPr>
              <w:pStyle w:val="Tablebody"/>
              <w:rPr>
                <w:rFonts w:ascii="Arial" w:hAnsi="Arial" w:cs="Arial"/>
                <w:color w:val="000000"/>
              </w:rPr>
            </w:pPr>
            <w:r w:rsidRPr="00D00ECB">
              <w:rPr>
                <w:rFonts w:ascii="Arial" w:hAnsi="Arial" w:cs="Arial"/>
                <w:noProof/>
                <w:color w:val="000000"/>
              </w:rPr>
              <w:t>SM8693207237</w:t>
            </w:r>
          </w:p>
        </w:tc>
        <w:tc>
          <w:tcPr>
            <w:tcW w:w="2796" w:type="dxa"/>
          </w:tcPr>
          <w:p w14:paraId="60F7F1EC" w14:textId="77777777" w:rsidR="00CB13B9" w:rsidRPr="00D25492" w:rsidRDefault="00CB13B9" w:rsidP="009E58CE">
            <w:pPr>
              <w:pStyle w:val="Tablebody"/>
              <w:rPr>
                <w:rFonts w:ascii="Arial" w:hAnsi="Arial" w:cs="Arial"/>
                <w:color w:val="auto"/>
              </w:rPr>
            </w:pPr>
            <w:r>
              <w:rPr>
                <w:rFonts w:ascii="Arial" w:hAnsi="Arial" w:cs="Arial"/>
                <w:color w:val="auto"/>
              </w:rPr>
              <w:t xml:space="preserve">EDM </w:t>
            </w:r>
            <w:r w:rsidRPr="00D00ECB">
              <w:rPr>
                <w:rFonts w:ascii="Arial" w:hAnsi="Arial" w:cs="Arial"/>
                <w:noProof/>
                <w:color w:val="000000"/>
              </w:rPr>
              <w:t>Settled Storm</w:t>
            </w:r>
          </w:p>
        </w:tc>
      </w:tr>
    </w:tbl>
    <w:p w14:paraId="24BA326F" w14:textId="77777777" w:rsidR="00CB13B9" w:rsidRDefault="00CB13B9" w:rsidP="00CB13B9">
      <w:pPr>
        <w:pStyle w:val="Draftingnote"/>
        <w:spacing w:line="312" w:lineRule="auto"/>
        <w:rPr>
          <w:rFonts w:cs="Arial"/>
        </w:rPr>
      </w:pPr>
    </w:p>
    <w:p w14:paraId="162DA0C5" w14:textId="77777777" w:rsidR="00CB13B9" w:rsidRPr="005E4A35" w:rsidRDefault="00CB13B9" w:rsidP="00CB13B9">
      <w:pPr>
        <w:pStyle w:val="Heading1nonum"/>
        <w:spacing w:line="312" w:lineRule="auto"/>
        <w:rPr>
          <w:rFonts w:cs="Arial"/>
        </w:rPr>
      </w:pPr>
      <w:r w:rsidRPr="005E4A35">
        <w:rPr>
          <w:rFonts w:cs="Arial"/>
        </w:rPr>
        <w:lastRenderedPageBreak/>
        <w:t>Schedule 4 – Reporting</w:t>
      </w:r>
    </w:p>
    <w:p w14:paraId="6F7D743D" w14:textId="77777777" w:rsidR="00CB13B9" w:rsidRPr="005E4A35" w:rsidRDefault="00CB13B9" w:rsidP="00CB13B9">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3AE13DB9" w14:textId="77777777" w:rsidR="00CB13B9" w:rsidRDefault="00CB13B9" w:rsidP="00CB13B9"/>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CB13B9" w:rsidRPr="000A7D57" w14:paraId="067A2A4B"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6E09BBE5" w14:textId="77777777" w:rsidR="00CB13B9" w:rsidRPr="000A7D57" w:rsidRDefault="00CB13B9"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CB13B9" w:rsidRPr="000A7D57" w14:paraId="1FA2A51C" w14:textId="77777777" w:rsidTr="006C4D03">
        <w:trPr>
          <w:cantSplit/>
        </w:trPr>
        <w:tc>
          <w:tcPr>
            <w:tcW w:w="3157" w:type="dxa"/>
            <w:tcBorders>
              <w:top w:val="single" w:sz="4" w:space="0" w:color="auto"/>
              <w:left w:val="single" w:sz="4" w:space="0" w:color="auto"/>
              <w:right w:val="single" w:sz="4" w:space="0" w:color="auto"/>
            </w:tcBorders>
          </w:tcPr>
          <w:p w14:paraId="17B53A84" w14:textId="77777777" w:rsidR="00CB13B9" w:rsidRPr="000A7D57" w:rsidRDefault="00CB13B9"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1E92A76E" w14:textId="77777777" w:rsidR="00CB13B9" w:rsidRPr="000A7D57" w:rsidRDefault="00CB13B9"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7B2DF9C1" w14:textId="77777777" w:rsidR="00CB13B9" w:rsidRPr="000A7D57" w:rsidRDefault="00CB13B9"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2DD3564D" w14:textId="77777777" w:rsidR="00CB13B9" w:rsidRPr="000A7D57" w:rsidRDefault="00CB13B9" w:rsidP="009E58CE">
            <w:pPr>
              <w:pStyle w:val="Tablehead"/>
              <w:rPr>
                <w:rFonts w:ascii="Arial" w:hAnsi="Arial" w:cs="Arial"/>
                <w:color w:val="auto"/>
                <w:szCs w:val="18"/>
              </w:rPr>
            </w:pPr>
            <w:r w:rsidRPr="000A7D57">
              <w:rPr>
                <w:rFonts w:ascii="Arial" w:hAnsi="Arial" w:cs="Arial"/>
                <w:color w:val="auto"/>
                <w:szCs w:val="18"/>
              </w:rPr>
              <w:t>Period begins</w:t>
            </w:r>
          </w:p>
        </w:tc>
      </w:tr>
      <w:tr w:rsidR="00CB13B9" w:rsidRPr="000A7D57" w14:paraId="5ECEDC5A" w14:textId="77777777" w:rsidTr="006C4D03">
        <w:trPr>
          <w:cantSplit/>
        </w:trPr>
        <w:tc>
          <w:tcPr>
            <w:tcW w:w="3157" w:type="dxa"/>
            <w:tcBorders>
              <w:top w:val="single" w:sz="4" w:space="0" w:color="auto"/>
              <w:left w:val="single" w:sz="4" w:space="0" w:color="auto"/>
              <w:right w:val="single" w:sz="4" w:space="0" w:color="auto"/>
            </w:tcBorders>
          </w:tcPr>
          <w:p w14:paraId="3DA4F48B" w14:textId="77777777" w:rsidR="00CB13B9" w:rsidRPr="00D25492" w:rsidRDefault="00CB13B9"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7C465C5F" w14:textId="77777777" w:rsidR="00CB13B9" w:rsidRPr="00D25492" w:rsidRDefault="00CB13B9" w:rsidP="00BC605F">
            <w:pPr>
              <w:pStyle w:val="Tablebody"/>
              <w:rPr>
                <w:rFonts w:ascii="Arial" w:hAnsi="Arial" w:cs="Arial"/>
                <w:color w:val="auto"/>
                <w:szCs w:val="18"/>
              </w:rPr>
            </w:pPr>
            <w:r>
              <w:rPr>
                <w:rFonts w:ascii="Arial" w:hAnsi="Arial" w:cs="Arial"/>
                <w:color w:val="000000"/>
                <w:szCs w:val="18"/>
              </w:rPr>
              <w:t xml:space="preserve">EDM </w:t>
            </w:r>
            <w:r w:rsidRPr="00D00ECB">
              <w:rPr>
                <w:rFonts w:ascii="Arial" w:hAnsi="Arial" w:cs="Arial"/>
                <w:noProof/>
                <w:color w:val="000000"/>
                <w:szCs w:val="18"/>
              </w:rPr>
              <w:t>Settled Storm</w:t>
            </w:r>
          </w:p>
        </w:tc>
        <w:tc>
          <w:tcPr>
            <w:tcW w:w="1985" w:type="dxa"/>
            <w:vMerge w:val="restart"/>
            <w:tcBorders>
              <w:top w:val="single" w:sz="4" w:space="0" w:color="auto"/>
              <w:left w:val="single" w:sz="4" w:space="0" w:color="auto"/>
              <w:right w:val="single" w:sz="4" w:space="0" w:color="auto"/>
            </w:tcBorders>
          </w:tcPr>
          <w:p w14:paraId="3252AD96" w14:textId="77777777" w:rsidR="00CB13B9" w:rsidRPr="000A7D57" w:rsidRDefault="00CB13B9" w:rsidP="00AD3C55">
            <w:pPr>
              <w:pStyle w:val="TableText"/>
              <w:ind w:left="0"/>
              <w:rPr>
                <w:rStyle w:val="Blue"/>
                <w:rFonts w:cs="Arial"/>
                <w:color w:val="auto"/>
                <w:sz w:val="18"/>
                <w:szCs w:val="18"/>
              </w:rPr>
            </w:pPr>
            <w:r w:rsidRPr="000A7D57">
              <w:rPr>
                <w:rStyle w:val="Blue"/>
                <w:rFonts w:cs="Arial"/>
                <w:color w:val="auto"/>
                <w:sz w:val="18"/>
                <w:szCs w:val="18"/>
              </w:rPr>
              <w:t>Annually</w:t>
            </w:r>
          </w:p>
          <w:p w14:paraId="28DA1DBF" w14:textId="77777777" w:rsidR="00CB13B9" w:rsidRPr="000A7D57" w:rsidRDefault="00CB13B9"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52B40273" w14:textId="77777777" w:rsidR="00CB13B9" w:rsidRPr="000A7D57" w:rsidRDefault="00CB13B9"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CB13B9" w:rsidRPr="000A7D57" w14:paraId="5296A072" w14:textId="77777777" w:rsidTr="006C4D03">
        <w:trPr>
          <w:cantSplit/>
        </w:trPr>
        <w:tc>
          <w:tcPr>
            <w:tcW w:w="3157" w:type="dxa"/>
            <w:tcBorders>
              <w:top w:val="single" w:sz="4" w:space="0" w:color="auto"/>
              <w:left w:val="single" w:sz="4" w:space="0" w:color="auto"/>
              <w:right w:val="single" w:sz="4" w:space="0" w:color="auto"/>
            </w:tcBorders>
          </w:tcPr>
          <w:p w14:paraId="40E85C16" w14:textId="77777777" w:rsidR="00CB13B9" w:rsidRPr="000A7D57" w:rsidRDefault="00CB13B9"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2D218758" w14:textId="77777777" w:rsidR="00CB13B9" w:rsidRPr="000A7D57" w:rsidRDefault="00CB13B9"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7A51FC27" w14:textId="77777777" w:rsidR="00CB13B9" w:rsidRPr="000A7D57" w:rsidRDefault="00CB13B9"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3643656C" w14:textId="77777777" w:rsidR="00CB13B9" w:rsidRPr="000A7D57" w:rsidRDefault="00CB13B9" w:rsidP="009E58CE">
            <w:pPr>
              <w:pStyle w:val="Tablebody"/>
              <w:rPr>
                <w:rFonts w:ascii="Arial" w:hAnsi="Arial" w:cs="Arial"/>
                <w:color w:val="auto"/>
                <w:szCs w:val="18"/>
              </w:rPr>
            </w:pPr>
          </w:p>
        </w:tc>
      </w:tr>
      <w:tr w:rsidR="00CB13B9" w:rsidRPr="000A7D57" w14:paraId="051F347D" w14:textId="77777777" w:rsidTr="006C4D03">
        <w:trPr>
          <w:cantSplit/>
        </w:trPr>
        <w:tc>
          <w:tcPr>
            <w:tcW w:w="3157" w:type="dxa"/>
            <w:tcBorders>
              <w:top w:val="single" w:sz="4" w:space="0" w:color="auto"/>
              <w:left w:val="single" w:sz="4" w:space="0" w:color="auto"/>
              <w:right w:val="single" w:sz="4" w:space="0" w:color="auto"/>
            </w:tcBorders>
          </w:tcPr>
          <w:p w14:paraId="779628CD" w14:textId="77777777" w:rsidR="00CB13B9" w:rsidRPr="000A7D57" w:rsidRDefault="00CB13B9"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56A8362F" w14:textId="77777777" w:rsidR="00CB13B9" w:rsidRPr="000A7D57" w:rsidRDefault="00CB13B9"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0E3390B4" w14:textId="77777777" w:rsidR="00CB13B9" w:rsidRPr="000A7D57" w:rsidRDefault="00CB13B9"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6B4304E2" w14:textId="77777777" w:rsidR="00CB13B9" w:rsidRPr="000A7D57" w:rsidRDefault="00CB13B9" w:rsidP="009E58CE">
            <w:pPr>
              <w:pStyle w:val="Tablebody"/>
              <w:rPr>
                <w:rFonts w:ascii="Arial" w:hAnsi="Arial" w:cs="Arial"/>
                <w:color w:val="auto"/>
                <w:szCs w:val="18"/>
              </w:rPr>
            </w:pPr>
          </w:p>
        </w:tc>
      </w:tr>
      <w:tr w:rsidR="00CB13B9" w:rsidRPr="000A7D57" w14:paraId="527821B1" w14:textId="77777777" w:rsidTr="006C4D03">
        <w:trPr>
          <w:cantSplit/>
        </w:trPr>
        <w:tc>
          <w:tcPr>
            <w:tcW w:w="3157" w:type="dxa"/>
            <w:tcBorders>
              <w:top w:val="single" w:sz="4" w:space="0" w:color="auto"/>
              <w:left w:val="single" w:sz="4" w:space="0" w:color="auto"/>
              <w:right w:val="single" w:sz="4" w:space="0" w:color="auto"/>
            </w:tcBorders>
          </w:tcPr>
          <w:p w14:paraId="192D3F8F" w14:textId="77777777" w:rsidR="00CB13B9" w:rsidRPr="000A7D57" w:rsidRDefault="00CB13B9"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77EC0180" w14:textId="77777777" w:rsidR="00CB13B9" w:rsidRPr="000A7D57" w:rsidRDefault="00CB13B9"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34028050" w14:textId="77777777" w:rsidR="00CB13B9" w:rsidRPr="000A7D57" w:rsidRDefault="00CB13B9"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5F015DCB" w14:textId="77777777" w:rsidR="00CB13B9" w:rsidRPr="000A7D57" w:rsidRDefault="00CB13B9"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65B1612F" w14:textId="77777777" w:rsidR="00CB13B9" w:rsidRPr="000A7D57" w:rsidRDefault="00CB13B9" w:rsidP="00CB13B9">
      <w:pPr>
        <w:rPr>
          <w:rFonts w:ascii="Arial" w:hAnsi="Arial" w:cs="Arial"/>
        </w:rPr>
      </w:pPr>
    </w:p>
    <w:p w14:paraId="60EA38C4" w14:textId="77777777" w:rsidR="00CB13B9" w:rsidRPr="005E4A35" w:rsidRDefault="00CB13B9" w:rsidP="00CB13B9">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045"/>
        <w:gridCol w:w="5670"/>
      </w:tblGrid>
      <w:tr w:rsidR="00CB13B9" w:rsidRPr="00C25946" w14:paraId="0A2D1842" w14:textId="77777777" w:rsidTr="00BC605F">
        <w:trPr>
          <w:cantSplit/>
          <w:tblHeader/>
        </w:trPr>
        <w:tc>
          <w:tcPr>
            <w:tcW w:w="5000" w:type="pct"/>
            <w:gridSpan w:val="2"/>
            <w:shd w:val="clear" w:color="auto" w:fill="auto"/>
          </w:tcPr>
          <w:p w14:paraId="1490983D" w14:textId="77777777" w:rsidR="00CB13B9" w:rsidRPr="004F13C3" w:rsidRDefault="00CB13B9" w:rsidP="00C508B1">
            <w:pPr>
              <w:pStyle w:val="TableText"/>
              <w:rPr>
                <w:b/>
                <w:sz w:val="18"/>
                <w:szCs w:val="18"/>
              </w:rPr>
            </w:pPr>
            <w:r w:rsidRPr="004F13C3">
              <w:rPr>
                <w:b/>
                <w:sz w:val="18"/>
                <w:szCs w:val="18"/>
              </w:rPr>
              <w:t>Table S4.2 Reporting forms</w:t>
            </w:r>
          </w:p>
        </w:tc>
      </w:tr>
      <w:tr w:rsidR="00CB13B9" w:rsidRPr="00C25946" w14:paraId="3FE6E91A" w14:textId="77777777" w:rsidTr="00BC605F">
        <w:trPr>
          <w:cantSplit/>
          <w:tblHeader/>
        </w:trPr>
        <w:tc>
          <w:tcPr>
            <w:tcW w:w="1747" w:type="pct"/>
            <w:shd w:val="clear" w:color="auto" w:fill="auto"/>
          </w:tcPr>
          <w:p w14:paraId="7F084303" w14:textId="77777777" w:rsidR="00CB13B9" w:rsidRPr="004F13C3" w:rsidRDefault="00CB13B9" w:rsidP="00C508B1">
            <w:pPr>
              <w:pStyle w:val="TableText"/>
              <w:rPr>
                <w:b/>
                <w:sz w:val="18"/>
                <w:szCs w:val="18"/>
              </w:rPr>
            </w:pPr>
            <w:r w:rsidRPr="004F13C3">
              <w:rPr>
                <w:b/>
                <w:sz w:val="18"/>
                <w:szCs w:val="18"/>
              </w:rPr>
              <w:t>Parameter</w:t>
            </w:r>
          </w:p>
        </w:tc>
        <w:tc>
          <w:tcPr>
            <w:tcW w:w="3253" w:type="pct"/>
            <w:shd w:val="clear" w:color="auto" w:fill="auto"/>
          </w:tcPr>
          <w:p w14:paraId="7AFFBC47" w14:textId="77777777" w:rsidR="00CB13B9" w:rsidRPr="004F13C3" w:rsidRDefault="00CB13B9" w:rsidP="00C508B1">
            <w:pPr>
              <w:pStyle w:val="TableText"/>
              <w:rPr>
                <w:b/>
                <w:sz w:val="18"/>
                <w:szCs w:val="18"/>
              </w:rPr>
            </w:pPr>
            <w:r w:rsidRPr="004F13C3">
              <w:rPr>
                <w:b/>
                <w:sz w:val="18"/>
                <w:szCs w:val="18"/>
              </w:rPr>
              <w:t>Reporting format</w:t>
            </w:r>
          </w:p>
        </w:tc>
      </w:tr>
      <w:tr w:rsidR="00CB13B9" w:rsidRPr="00C25946" w14:paraId="3F4CC123" w14:textId="77777777" w:rsidTr="00BC605F">
        <w:trPr>
          <w:cantSplit/>
        </w:trPr>
        <w:tc>
          <w:tcPr>
            <w:tcW w:w="1747" w:type="pct"/>
            <w:shd w:val="clear" w:color="auto" w:fill="auto"/>
          </w:tcPr>
          <w:p w14:paraId="18896749" w14:textId="77777777" w:rsidR="00CB13B9" w:rsidRPr="004F13C3" w:rsidRDefault="00CB13B9"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6A4C1104" w14:textId="77777777" w:rsidR="00CB13B9" w:rsidRPr="004F13C3" w:rsidRDefault="00CB13B9"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0335BAD2" w14:textId="77777777" w:rsidR="00CB13B9" w:rsidRPr="004F13C3" w:rsidRDefault="00CB13B9" w:rsidP="00C508B1">
            <w:pPr>
              <w:pStyle w:val="TableText"/>
              <w:rPr>
                <w:rStyle w:val="Blue"/>
                <w:color w:val="auto"/>
                <w:sz w:val="18"/>
                <w:szCs w:val="18"/>
              </w:rPr>
            </w:pPr>
          </w:p>
        </w:tc>
      </w:tr>
      <w:tr w:rsidR="00CB13B9" w:rsidRPr="00C25946" w14:paraId="3756A1ED" w14:textId="77777777" w:rsidTr="00BC605F">
        <w:trPr>
          <w:cantSplit/>
        </w:trPr>
        <w:tc>
          <w:tcPr>
            <w:tcW w:w="1747" w:type="pct"/>
            <w:shd w:val="clear" w:color="auto" w:fill="auto"/>
          </w:tcPr>
          <w:p w14:paraId="7E9A340E" w14:textId="77777777" w:rsidR="00CB13B9" w:rsidRPr="004F13C3" w:rsidRDefault="00CB13B9"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7CCBF3D8" w14:textId="77777777" w:rsidR="00CB13B9" w:rsidRPr="004F13C3" w:rsidRDefault="00CB13B9"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CB13B9" w:rsidRPr="00C25946" w14:paraId="0E1C03E0" w14:textId="77777777" w:rsidTr="00BC605F">
        <w:trPr>
          <w:cantSplit/>
        </w:trPr>
        <w:tc>
          <w:tcPr>
            <w:tcW w:w="1747" w:type="pct"/>
            <w:shd w:val="clear" w:color="auto" w:fill="auto"/>
          </w:tcPr>
          <w:p w14:paraId="118ECFB3" w14:textId="77777777" w:rsidR="00CB13B9" w:rsidRPr="004F13C3" w:rsidRDefault="00CB13B9"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2EC2CE42" w14:textId="77777777" w:rsidR="00CB13B9" w:rsidRPr="004F13C3" w:rsidRDefault="00CB13B9"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026F97B7" w14:textId="77777777" w:rsidR="00CB13B9" w:rsidRPr="004F13C3" w:rsidRDefault="00CB13B9"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CB13B9" w:rsidRPr="00C25946" w14:paraId="58A34ACF" w14:textId="77777777" w:rsidTr="00BC605F">
        <w:trPr>
          <w:cantSplit/>
        </w:trPr>
        <w:tc>
          <w:tcPr>
            <w:tcW w:w="1747" w:type="pct"/>
            <w:shd w:val="clear" w:color="auto" w:fill="auto"/>
          </w:tcPr>
          <w:p w14:paraId="63CD6B49" w14:textId="77777777" w:rsidR="00CB13B9" w:rsidRPr="004F13C3" w:rsidRDefault="00CB13B9"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5A99C83A" w14:textId="77777777" w:rsidR="00CB13B9" w:rsidRPr="004F13C3" w:rsidRDefault="00CB13B9"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0B79DD11" w14:textId="77777777" w:rsidR="00CB13B9" w:rsidRDefault="00CB13B9" w:rsidP="00CB13B9">
      <w:pPr>
        <w:pStyle w:val="Heading1"/>
        <w:ind w:left="567"/>
      </w:pPr>
    </w:p>
    <w:p w14:paraId="5D227DEF"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0F4632D6"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1318FCA2"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40A091DE"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6B08C245"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4A11BBFD"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2565BA8B"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4AB233F9"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3180AA41"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30104E70"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7C9DFBD2"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53D29F06" w14:textId="77777777" w:rsidR="00CB13B9"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522B8D35" w14:textId="77777777" w:rsidR="00CB13B9" w:rsidRPr="005E4A35" w:rsidRDefault="00CB13B9" w:rsidP="00CB13B9">
      <w:pPr>
        <w:tabs>
          <w:tab w:val="left" w:pos="-720"/>
          <w:tab w:val="left" w:pos="0"/>
        </w:tabs>
        <w:suppressAutoHyphens/>
        <w:spacing w:line="312" w:lineRule="auto"/>
        <w:ind w:left="1560" w:hanging="1560"/>
        <w:rPr>
          <w:rFonts w:ascii="Arial" w:hAnsi="Arial" w:cs="Arial"/>
          <w:color w:val="FF0000"/>
          <w:sz w:val="18"/>
          <w:szCs w:val="18"/>
        </w:rPr>
      </w:pPr>
    </w:p>
    <w:p w14:paraId="6BD516E6" w14:textId="77777777" w:rsidR="00CB13B9" w:rsidRDefault="00CB13B9" w:rsidP="00CB13B9">
      <w:pPr>
        <w:rPr>
          <w:lang w:eastAsia="en-US"/>
        </w:rPr>
      </w:pPr>
    </w:p>
    <w:p w14:paraId="68DC5DED" w14:textId="77777777" w:rsidR="00CB13B9" w:rsidRPr="005E4A35" w:rsidRDefault="00CB13B9" w:rsidP="00CB13B9">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690C4E59" w14:textId="77777777" w:rsidR="00CB13B9" w:rsidRPr="005E4A35" w:rsidRDefault="00CB13B9" w:rsidP="00CB13B9">
      <w:pPr>
        <w:pStyle w:val="Heading3nonum"/>
        <w:spacing w:line="312" w:lineRule="auto"/>
        <w:contextualSpacing/>
        <w:rPr>
          <w:rFonts w:cs="Arial"/>
        </w:rPr>
      </w:pPr>
      <w:r w:rsidRPr="005E4A35">
        <w:rPr>
          <w:rFonts w:cs="Arial"/>
        </w:rPr>
        <w:t xml:space="preserve">These pages outline the information that the operator must provide. </w:t>
      </w:r>
    </w:p>
    <w:p w14:paraId="182692D6" w14:textId="77777777" w:rsidR="00CB13B9" w:rsidRPr="005E4A35" w:rsidRDefault="00CB13B9" w:rsidP="00CB13B9">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1ADBE1CE" w14:textId="77777777" w:rsidR="00CB13B9" w:rsidRPr="005E4A35" w:rsidRDefault="00CB13B9" w:rsidP="00CB13B9">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7248F2" w14:textId="77777777" w:rsidR="00CB13B9" w:rsidRPr="00A01ED9" w:rsidRDefault="00CB13B9" w:rsidP="00CB13B9">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B13B9" w:rsidRPr="005E4A35" w14:paraId="2CF8B265" w14:textId="77777777" w:rsidTr="00A01ED9">
        <w:tc>
          <w:tcPr>
            <w:tcW w:w="2943" w:type="dxa"/>
            <w:vAlign w:val="bottom"/>
          </w:tcPr>
          <w:p w14:paraId="3B652CBA"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3371B9FB"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26B5E8F4" w14:textId="77777777" w:rsidTr="00A01ED9">
        <w:tc>
          <w:tcPr>
            <w:tcW w:w="2943" w:type="dxa"/>
            <w:vAlign w:val="bottom"/>
          </w:tcPr>
          <w:p w14:paraId="5BE088DC"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4FEF344A"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20E281F6" w14:textId="77777777" w:rsidTr="00A01ED9">
        <w:tc>
          <w:tcPr>
            <w:tcW w:w="2943" w:type="dxa"/>
            <w:vAlign w:val="bottom"/>
          </w:tcPr>
          <w:p w14:paraId="2BB6ABF6"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19EFD59C"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706AC803" w14:textId="77777777" w:rsidTr="00A01ED9">
        <w:tc>
          <w:tcPr>
            <w:tcW w:w="2943" w:type="dxa"/>
            <w:vAlign w:val="bottom"/>
          </w:tcPr>
          <w:p w14:paraId="2CA08E5D"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26825104" w14:textId="77777777" w:rsidR="00CB13B9" w:rsidRPr="005E4A35" w:rsidRDefault="00CB13B9" w:rsidP="00A01ED9">
            <w:pPr>
              <w:pStyle w:val="Heading2a"/>
              <w:keepNext w:val="0"/>
              <w:keepLines w:val="0"/>
              <w:spacing w:before="0" w:line="312" w:lineRule="auto"/>
              <w:contextualSpacing/>
              <w:rPr>
                <w:rFonts w:cs="Arial"/>
                <w:i w:val="0"/>
                <w:sz w:val="18"/>
              </w:rPr>
            </w:pPr>
          </w:p>
        </w:tc>
      </w:tr>
    </w:tbl>
    <w:p w14:paraId="4B8818D2" w14:textId="77777777" w:rsidR="00CB13B9" w:rsidRPr="005E4A35" w:rsidRDefault="00CB13B9" w:rsidP="00CB13B9">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CB13B9" w:rsidRPr="005E4A35" w14:paraId="3CBF731C" w14:textId="77777777" w:rsidTr="005E4A35">
        <w:trPr>
          <w:cantSplit/>
        </w:trPr>
        <w:tc>
          <w:tcPr>
            <w:tcW w:w="8755" w:type="dxa"/>
            <w:gridSpan w:val="2"/>
          </w:tcPr>
          <w:p w14:paraId="3F2D0256" w14:textId="77777777" w:rsidR="00CB13B9" w:rsidRPr="005E4A35" w:rsidRDefault="00CB13B9"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CB13B9" w:rsidRPr="005E4A35" w14:paraId="502AA128" w14:textId="77777777" w:rsidTr="00A01ED9">
        <w:trPr>
          <w:cantSplit/>
        </w:trPr>
        <w:tc>
          <w:tcPr>
            <w:tcW w:w="8755" w:type="dxa"/>
            <w:gridSpan w:val="2"/>
            <w:vAlign w:val="bottom"/>
          </w:tcPr>
          <w:p w14:paraId="17AFD928" w14:textId="77777777" w:rsidR="00CB13B9" w:rsidRPr="00545566" w:rsidRDefault="00CB13B9"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CB13B9" w:rsidRPr="005E4A35" w14:paraId="7E2AC567" w14:textId="77777777" w:rsidTr="00A01ED9">
        <w:tc>
          <w:tcPr>
            <w:tcW w:w="3227" w:type="dxa"/>
            <w:vAlign w:val="bottom"/>
          </w:tcPr>
          <w:p w14:paraId="0E755C44"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47616349"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14FFCD59" w14:textId="77777777" w:rsidTr="00A01ED9">
        <w:tc>
          <w:tcPr>
            <w:tcW w:w="3227" w:type="dxa"/>
            <w:vAlign w:val="bottom"/>
          </w:tcPr>
          <w:p w14:paraId="49E3F11C"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48A5A034"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76473291" w14:textId="77777777" w:rsidTr="00A01ED9">
        <w:tc>
          <w:tcPr>
            <w:tcW w:w="3227" w:type="dxa"/>
            <w:vAlign w:val="bottom"/>
          </w:tcPr>
          <w:p w14:paraId="34759CBC"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1F0AA420"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0C244004" w14:textId="77777777" w:rsidTr="00A01ED9">
        <w:tc>
          <w:tcPr>
            <w:tcW w:w="3227" w:type="dxa"/>
            <w:vAlign w:val="bottom"/>
          </w:tcPr>
          <w:p w14:paraId="246BE7CD"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5AA87884"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1817F566" w14:textId="77777777" w:rsidTr="00A01ED9">
        <w:tc>
          <w:tcPr>
            <w:tcW w:w="3227" w:type="dxa"/>
            <w:vAlign w:val="bottom"/>
          </w:tcPr>
          <w:p w14:paraId="65B887AF"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Best estimate of the quantity or rate of  release of substances</w:t>
            </w:r>
            <w:r>
              <w:rPr>
                <w:rFonts w:cs="Arial"/>
                <w:b w:val="0"/>
                <w:i w:val="0"/>
                <w:sz w:val="18"/>
              </w:rPr>
              <w:t xml:space="preserve"> and / or duration of discharge</w:t>
            </w:r>
          </w:p>
        </w:tc>
        <w:tc>
          <w:tcPr>
            <w:tcW w:w="5528" w:type="dxa"/>
            <w:vAlign w:val="bottom"/>
          </w:tcPr>
          <w:p w14:paraId="733A212F"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6AC953C7" w14:textId="77777777" w:rsidTr="00A01ED9">
        <w:tc>
          <w:tcPr>
            <w:tcW w:w="3227" w:type="dxa"/>
            <w:vAlign w:val="bottom"/>
          </w:tcPr>
          <w:p w14:paraId="6A2DFE21"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017B1B0C"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0F7C4F40" w14:textId="77777777" w:rsidTr="00A01ED9">
        <w:tc>
          <w:tcPr>
            <w:tcW w:w="3227" w:type="dxa"/>
            <w:vAlign w:val="bottom"/>
          </w:tcPr>
          <w:p w14:paraId="489FF0E1" w14:textId="77777777" w:rsidR="00CB13B9" w:rsidRPr="005E4A35" w:rsidRDefault="00CB13B9"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3AE8C938" w14:textId="77777777" w:rsidR="00CB13B9" w:rsidRPr="005E4A35" w:rsidRDefault="00CB13B9" w:rsidP="00A01ED9">
            <w:pPr>
              <w:pStyle w:val="Heading2a"/>
              <w:keepNext w:val="0"/>
              <w:keepLines w:val="0"/>
              <w:spacing w:before="0" w:line="312" w:lineRule="auto"/>
              <w:contextualSpacing/>
              <w:rPr>
                <w:rFonts w:cs="Arial"/>
                <w:i w:val="0"/>
                <w:sz w:val="18"/>
              </w:rPr>
            </w:pPr>
          </w:p>
        </w:tc>
      </w:tr>
      <w:tr w:rsidR="00CB13B9" w:rsidRPr="005E4A35" w14:paraId="5ED2B429" w14:textId="77777777" w:rsidTr="00A01ED9">
        <w:tc>
          <w:tcPr>
            <w:tcW w:w="3227" w:type="dxa"/>
            <w:vAlign w:val="bottom"/>
          </w:tcPr>
          <w:p w14:paraId="2EF8FEED" w14:textId="77777777" w:rsidR="00CB13B9" w:rsidRPr="005E4A35" w:rsidRDefault="00CB13B9"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2158982D" w14:textId="77777777" w:rsidR="00CB13B9" w:rsidRPr="005E4A35" w:rsidRDefault="00CB13B9" w:rsidP="00A01ED9">
            <w:pPr>
              <w:pStyle w:val="Heading2a"/>
              <w:keepNext w:val="0"/>
              <w:keepLines w:val="0"/>
              <w:spacing w:before="0" w:line="312" w:lineRule="auto"/>
              <w:contextualSpacing/>
              <w:rPr>
                <w:rFonts w:cs="Arial"/>
                <w:i w:val="0"/>
                <w:sz w:val="18"/>
              </w:rPr>
            </w:pPr>
          </w:p>
        </w:tc>
      </w:tr>
    </w:tbl>
    <w:p w14:paraId="5456837A" w14:textId="77777777" w:rsidR="00CB13B9" w:rsidRDefault="00CB13B9" w:rsidP="00CB13B9">
      <w:pPr>
        <w:pStyle w:val="Heading2a"/>
        <w:spacing w:before="160" w:line="312" w:lineRule="auto"/>
        <w:contextualSpacing/>
        <w:rPr>
          <w:rFonts w:cs="Arial"/>
          <w:i w:val="0"/>
        </w:rPr>
      </w:pPr>
    </w:p>
    <w:p w14:paraId="15FEBF75" w14:textId="77777777" w:rsidR="00CB13B9" w:rsidRPr="00A01ED9" w:rsidRDefault="00CB13B9" w:rsidP="00CB13B9">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CB13B9" w:rsidRPr="005E4A35" w14:paraId="62A4326E" w14:textId="77777777" w:rsidTr="00A01ED9">
        <w:tc>
          <w:tcPr>
            <w:tcW w:w="5070" w:type="dxa"/>
            <w:vAlign w:val="bottom"/>
          </w:tcPr>
          <w:p w14:paraId="6903A0B3" w14:textId="77777777" w:rsidR="00CB13B9" w:rsidRPr="005E4A35" w:rsidRDefault="00CB13B9"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4B38F1E1" w14:textId="77777777" w:rsidR="00CB13B9" w:rsidRPr="005E4A35" w:rsidRDefault="00CB13B9" w:rsidP="007872B9">
            <w:pPr>
              <w:pStyle w:val="Heading3nonum"/>
              <w:spacing w:line="312" w:lineRule="auto"/>
              <w:contextualSpacing/>
              <w:rPr>
                <w:rFonts w:cs="Arial"/>
              </w:rPr>
            </w:pPr>
          </w:p>
        </w:tc>
      </w:tr>
      <w:tr w:rsidR="00CB13B9" w:rsidRPr="005E4A35" w14:paraId="09407A3A" w14:textId="77777777" w:rsidTr="00A01ED9">
        <w:tc>
          <w:tcPr>
            <w:tcW w:w="5070" w:type="dxa"/>
            <w:vAlign w:val="bottom"/>
          </w:tcPr>
          <w:p w14:paraId="502FA32A" w14:textId="77777777" w:rsidR="00CB13B9" w:rsidRPr="005E4A35" w:rsidRDefault="00CB13B9"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4E93701A" w14:textId="77777777" w:rsidR="00CB13B9" w:rsidRPr="005E4A35" w:rsidRDefault="00CB13B9" w:rsidP="007872B9">
            <w:pPr>
              <w:pStyle w:val="Heading3nonum"/>
              <w:spacing w:line="312" w:lineRule="auto"/>
              <w:contextualSpacing/>
              <w:rPr>
                <w:rFonts w:cs="Arial"/>
              </w:rPr>
            </w:pPr>
          </w:p>
        </w:tc>
      </w:tr>
      <w:tr w:rsidR="00CB13B9" w:rsidRPr="005E4A35" w14:paraId="62112DA1" w14:textId="77777777" w:rsidTr="00A01ED9">
        <w:tc>
          <w:tcPr>
            <w:tcW w:w="5070" w:type="dxa"/>
            <w:vAlign w:val="bottom"/>
          </w:tcPr>
          <w:p w14:paraId="099DC250" w14:textId="77777777" w:rsidR="00CB13B9" w:rsidRPr="005E4A35" w:rsidRDefault="00CB13B9"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0434363B" w14:textId="77777777" w:rsidR="00CB13B9" w:rsidRPr="005E4A35" w:rsidRDefault="00CB13B9" w:rsidP="007872B9">
            <w:pPr>
              <w:pStyle w:val="Heading3nonum"/>
              <w:spacing w:line="312" w:lineRule="auto"/>
              <w:contextualSpacing/>
              <w:rPr>
                <w:rFonts w:cs="Arial"/>
              </w:rPr>
            </w:pPr>
          </w:p>
        </w:tc>
      </w:tr>
    </w:tbl>
    <w:p w14:paraId="48105C2B" w14:textId="77777777" w:rsidR="00CB13B9" w:rsidRDefault="00CB13B9" w:rsidP="00CB13B9">
      <w:pPr>
        <w:pStyle w:val="Heading3nonum"/>
        <w:spacing w:before="0" w:line="312" w:lineRule="auto"/>
        <w:contextualSpacing/>
        <w:rPr>
          <w:rFonts w:cs="Arial"/>
        </w:rPr>
      </w:pPr>
    </w:p>
    <w:p w14:paraId="36ACBFEE" w14:textId="77777777" w:rsidR="00CB13B9" w:rsidRDefault="00CB13B9" w:rsidP="00CB13B9">
      <w:pPr>
        <w:pStyle w:val="Heading3nonum"/>
        <w:spacing w:before="0" w:line="312" w:lineRule="auto"/>
        <w:contextualSpacing/>
        <w:rPr>
          <w:rFonts w:cs="Arial"/>
        </w:rPr>
      </w:pPr>
    </w:p>
    <w:p w14:paraId="1C4BCCED" w14:textId="77777777" w:rsidR="00CB13B9" w:rsidRPr="005E4A35" w:rsidRDefault="00CB13B9" w:rsidP="00CB13B9">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CB13B9" w:rsidRPr="005E4A35" w14:paraId="67E5A0BA" w14:textId="77777777" w:rsidTr="00545566">
        <w:tc>
          <w:tcPr>
            <w:tcW w:w="4301" w:type="dxa"/>
          </w:tcPr>
          <w:p w14:paraId="2301742B" w14:textId="77777777" w:rsidR="00CB13B9" w:rsidRPr="005E4A35" w:rsidRDefault="00CB13B9" w:rsidP="007872B9">
            <w:pPr>
              <w:pStyle w:val="Heading3nonum"/>
              <w:spacing w:before="0" w:line="312" w:lineRule="auto"/>
              <w:contextualSpacing/>
              <w:rPr>
                <w:rFonts w:cs="Arial"/>
                <w:b/>
              </w:rPr>
            </w:pPr>
            <w:r w:rsidRPr="005E4A35">
              <w:rPr>
                <w:rFonts w:cs="Arial"/>
                <w:b/>
              </w:rPr>
              <w:t>Name*</w:t>
            </w:r>
          </w:p>
        </w:tc>
        <w:tc>
          <w:tcPr>
            <w:tcW w:w="4454" w:type="dxa"/>
          </w:tcPr>
          <w:p w14:paraId="09D267D2" w14:textId="77777777" w:rsidR="00CB13B9" w:rsidRPr="005E4A35" w:rsidRDefault="00CB13B9" w:rsidP="007872B9">
            <w:pPr>
              <w:pStyle w:val="Heading3nonum"/>
              <w:spacing w:before="0" w:line="312" w:lineRule="auto"/>
              <w:contextualSpacing/>
              <w:rPr>
                <w:rFonts w:cs="Arial"/>
              </w:rPr>
            </w:pPr>
          </w:p>
        </w:tc>
      </w:tr>
      <w:tr w:rsidR="00CB13B9" w:rsidRPr="005E4A35" w14:paraId="65A3F88B" w14:textId="77777777" w:rsidTr="00545566">
        <w:tc>
          <w:tcPr>
            <w:tcW w:w="4301" w:type="dxa"/>
          </w:tcPr>
          <w:p w14:paraId="6F53FDAC" w14:textId="77777777" w:rsidR="00CB13B9" w:rsidRPr="005E4A35" w:rsidRDefault="00CB13B9" w:rsidP="007872B9">
            <w:pPr>
              <w:pStyle w:val="Heading3nonum"/>
              <w:spacing w:before="0" w:line="312" w:lineRule="auto"/>
              <w:contextualSpacing/>
              <w:rPr>
                <w:rFonts w:cs="Arial"/>
                <w:b/>
              </w:rPr>
            </w:pPr>
            <w:r w:rsidRPr="005E4A35">
              <w:rPr>
                <w:rFonts w:cs="Arial"/>
                <w:b/>
              </w:rPr>
              <w:t>Post</w:t>
            </w:r>
          </w:p>
        </w:tc>
        <w:tc>
          <w:tcPr>
            <w:tcW w:w="4454" w:type="dxa"/>
          </w:tcPr>
          <w:p w14:paraId="0437A43A" w14:textId="77777777" w:rsidR="00CB13B9" w:rsidRPr="005E4A35" w:rsidRDefault="00CB13B9" w:rsidP="007872B9">
            <w:pPr>
              <w:pStyle w:val="Heading3nonum"/>
              <w:spacing w:before="0" w:line="312" w:lineRule="auto"/>
              <w:contextualSpacing/>
              <w:rPr>
                <w:rFonts w:cs="Arial"/>
              </w:rPr>
            </w:pPr>
          </w:p>
        </w:tc>
      </w:tr>
      <w:tr w:rsidR="00CB13B9" w:rsidRPr="005E4A35" w14:paraId="57F27655" w14:textId="77777777" w:rsidTr="00545566">
        <w:tc>
          <w:tcPr>
            <w:tcW w:w="4301" w:type="dxa"/>
          </w:tcPr>
          <w:p w14:paraId="5E82E488" w14:textId="77777777" w:rsidR="00CB13B9" w:rsidRPr="005E4A35" w:rsidRDefault="00CB13B9" w:rsidP="007872B9">
            <w:pPr>
              <w:pStyle w:val="Heading3nonum"/>
              <w:spacing w:before="0" w:line="312" w:lineRule="auto"/>
              <w:contextualSpacing/>
              <w:rPr>
                <w:rFonts w:cs="Arial"/>
                <w:b/>
              </w:rPr>
            </w:pPr>
            <w:r w:rsidRPr="005E4A35">
              <w:rPr>
                <w:rFonts w:cs="Arial"/>
                <w:b/>
              </w:rPr>
              <w:t>Signature</w:t>
            </w:r>
          </w:p>
        </w:tc>
        <w:tc>
          <w:tcPr>
            <w:tcW w:w="4454" w:type="dxa"/>
          </w:tcPr>
          <w:p w14:paraId="5E860ECB" w14:textId="77777777" w:rsidR="00CB13B9" w:rsidRPr="005E4A35" w:rsidRDefault="00CB13B9" w:rsidP="007872B9">
            <w:pPr>
              <w:pStyle w:val="Heading3nonum"/>
              <w:spacing w:before="0" w:line="312" w:lineRule="auto"/>
              <w:contextualSpacing/>
              <w:rPr>
                <w:rFonts w:cs="Arial"/>
              </w:rPr>
            </w:pPr>
          </w:p>
        </w:tc>
      </w:tr>
      <w:tr w:rsidR="00CB13B9" w:rsidRPr="005E4A35" w14:paraId="03840DEC" w14:textId="77777777" w:rsidTr="00545566">
        <w:tc>
          <w:tcPr>
            <w:tcW w:w="4301" w:type="dxa"/>
          </w:tcPr>
          <w:p w14:paraId="0BB28D00" w14:textId="77777777" w:rsidR="00CB13B9" w:rsidRPr="005E4A35" w:rsidRDefault="00CB13B9" w:rsidP="007872B9">
            <w:pPr>
              <w:pStyle w:val="Heading3nonum"/>
              <w:spacing w:before="0" w:line="312" w:lineRule="auto"/>
              <w:contextualSpacing/>
              <w:rPr>
                <w:rFonts w:cs="Arial"/>
                <w:b/>
              </w:rPr>
            </w:pPr>
            <w:r w:rsidRPr="005E4A35">
              <w:rPr>
                <w:rFonts w:cs="Arial"/>
                <w:b/>
              </w:rPr>
              <w:t>Date</w:t>
            </w:r>
          </w:p>
        </w:tc>
        <w:tc>
          <w:tcPr>
            <w:tcW w:w="4454" w:type="dxa"/>
          </w:tcPr>
          <w:p w14:paraId="5BD7DE9D" w14:textId="77777777" w:rsidR="00CB13B9" w:rsidRPr="005E4A35" w:rsidRDefault="00CB13B9" w:rsidP="007872B9">
            <w:pPr>
              <w:pStyle w:val="Heading3nonum"/>
              <w:spacing w:before="0" w:line="312" w:lineRule="auto"/>
              <w:contextualSpacing/>
              <w:rPr>
                <w:rFonts w:cs="Arial"/>
              </w:rPr>
            </w:pPr>
          </w:p>
        </w:tc>
      </w:tr>
    </w:tbl>
    <w:p w14:paraId="7C16C4E3" w14:textId="77777777" w:rsidR="00CB13B9" w:rsidRPr="005E4A35" w:rsidRDefault="00CB13B9" w:rsidP="00CB13B9">
      <w:pPr>
        <w:pStyle w:val="Heading3nonum"/>
        <w:spacing w:line="312" w:lineRule="auto"/>
        <w:contextualSpacing/>
        <w:rPr>
          <w:rFonts w:cs="Arial"/>
        </w:rPr>
      </w:pPr>
      <w:r w:rsidRPr="005E4A35">
        <w:rPr>
          <w:rFonts w:cs="Arial"/>
        </w:rPr>
        <w:t xml:space="preserve">* authorised to sign on behalf of </w:t>
      </w:r>
    </w:p>
    <w:p w14:paraId="108C3479" w14:textId="77777777" w:rsidR="00CB13B9" w:rsidRDefault="00CB13B9" w:rsidP="00CB13B9">
      <w:pPr>
        <w:pStyle w:val="Heading1nonum"/>
        <w:spacing w:line="312" w:lineRule="auto"/>
      </w:pPr>
      <w:r>
        <w:br w:type="page"/>
      </w:r>
      <w:r>
        <w:lastRenderedPageBreak/>
        <w:t>Schedule 6 - Interpretation</w:t>
      </w:r>
    </w:p>
    <w:p w14:paraId="6DC5D11C" w14:textId="77777777" w:rsidR="00CB13B9" w:rsidRPr="00D25492" w:rsidRDefault="00CB13B9" w:rsidP="00CB13B9">
      <w:pPr>
        <w:pStyle w:val="BodyText"/>
        <w:spacing w:before="120" w:line="312" w:lineRule="auto"/>
        <w:contextualSpacing/>
        <w:rPr>
          <w:sz w:val="18"/>
          <w:szCs w:val="18"/>
        </w:rPr>
      </w:pPr>
      <w:r w:rsidRPr="00D25492">
        <w:rPr>
          <w:i/>
          <w:sz w:val="18"/>
          <w:szCs w:val="18"/>
        </w:rPr>
        <w:t>“</w:t>
      </w:r>
      <w:proofErr w:type="gramStart"/>
      <w:r w:rsidRPr="00D25492">
        <w:rPr>
          <w:i/>
          <w:sz w:val="18"/>
          <w:szCs w:val="18"/>
        </w:rPr>
        <w:t>accident</w:t>
      </w:r>
      <w:proofErr w:type="gramEnd"/>
      <w:r w:rsidRPr="00D25492">
        <w:rPr>
          <w:i/>
          <w:sz w:val="18"/>
          <w:szCs w:val="18"/>
        </w:rPr>
        <w:t>”</w:t>
      </w:r>
      <w:r w:rsidRPr="00D25492">
        <w:rPr>
          <w:sz w:val="18"/>
          <w:szCs w:val="18"/>
        </w:rPr>
        <w:t xml:space="preserve"> means an accident that may result in pollution.</w:t>
      </w:r>
    </w:p>
    <w:p w14:paraId="58F40021" w14:textId="77777777" w:rsidR="00CB13B9" w:rsidRPr="00D25492" w:rsidRDefault="00CB13B9" w:rsidP="00CB13B9">
      <w:pPr>
        <w:pStyle w:val="BodyText"/>
        <w:spacing w:before="120" w:line="312" w:lineRule="auto"/>
        <w:contextualSpacing/>
        <w:rPr>
          <w:sz w:val="18"/>
          <w:szCs w:val="18"/>
        </w:rPr>
      </w:pPr>
      <w:r w:rsidRPr="00D25492">
        <w:rPr>
          <w:i/>
          <w:sz w:val="18"/>
          <w:szCs w:val="18"/>
        </w:rPr>
        <w:t xml:space="preserve">”annually” </w:t>
      </w:r>
      <w:r w:rsidRPr="00D25492">
        <w:rPr>
          <w:sz w:val="18"/>
          <w:szCs w:val="18"/>
        </w:rPr>
        <w:t>means once every year.</w:t>
      </w:r>
    </w:p>
    <w:p w14:paraId="23B5CDA1" w14:textId="77777777" w:rsidR="00CB13B9" w:rsidRPr="00D25492" w:rsidRDefault="00CB13B9" w:rsidP="00CB13B9">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109E5296" w14:textId="77777777" w:rsidR="00CB13B9" w:rsidRPr="00D25492" w:rsidRDefault="00CB13B9" w:rsidP="00CB13B9">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4D307B4" w14:textId="3E50A62B" w:rsidR="00CB13B9" w:rsidRPr="00D25492" w:rsidRDefault="00CB13B9" w:rsidP="00CB13B9">
      <w:pPr>
        <w:pStyle w:val="BodyTextIndent"/>
        <w:ind w:left="0"/>
        <w:contextualSpacing/>
        <w:rPr>
          <w:rFonts w:ascii="Arial" w:hAnsi="Arial" w:cs="Arial"/>
          <w:sz w:val="18"/>
          <w:szCs w:val="18"/>
        </w:rPr>
      </w:pPr>
      <w:r w:rsidRPr="00D25492">
        <w:rPr>
          <w:rFonts w:ascii="Arial" w:hAnsi="Arial" w:cs="Arial"/>
          <w:sz w:val="18"/>
          <w:szCs w:val="18"/>
        </w:rPr>
        <w:t>"</w:t>
      </w:r>
      <w:proofErr w:type="gramStart"/>
      <w:r w:rsidRPr="00D25492">
        <w:rPr>
          <w:rFonts w:ascii="Arial" w:hAnsi="Arial" w:cs="Arial"/>
          <w:sz w:val="18"/>
          <w:szCs w:val="18"/>
        </w:rPr>
        <w:t>event</w:t>
      </w:r>
      <w:proofErr w:type="gramEnd"/>
      <w:r w:rsidRPr="00D25492">
        <w:rPr>
          <w:rFonts w:ascii="Arial" w:hAnsi="Arial" w:cs="Arial"/>
          <w:sz w:val="18"/>
          <w:szCs w:val="18"/>
        </w:rPr>
        <w:t xml:space="preserve"> recorder" a recorder wh</w:t>
      </w:r>
      <w:r w:rsidR="0067025D">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4EDB5B9B" w14:textId="77777777" w:rsidR="00CB13B9" w:rsidRPr="00D25492" w:rsidRDefault="00CB13B9" w:rsidP="00CB13B9">
      <w:pPr>
        <w:contextualSpacing/>
        <w:rPr>
          <w:rFonts w:ascii="Arial" w:hAnsi="Arial" w:cs="Arial"/>
          <w:sz w:val="18"/>
          <w:szCs w:val="18"/>
        </w:rPr>
      </w:pPr>
      <w:r w:rsidRPr="00D25492">
        <w:rPr>
          <w:rFonts w:ascii="Arial" w:hAnsi="Arial" w:cs="Arial"/>
          <w:sz w:val="18"/>
          <w:szCs w:val="18"/>
        </w:rPr>
        <w:t>“</w:t>
      </w:r>
      <w:proofErr w:type="gramStart"/>
      <w:r w:rsidRPr="00D25492">
        <w:rPr>
          <w:rFonts w:ascii="Arial" w:hAnsi="Arial" w:cs="Arial"/>
          <w:sz w:val="18"/>
          <w:szCs w:val="18"/>
        </w:rPr>
        <w:t>emissions</w:t>
      </w:r>
      <w:proofErr w:type="gramEnd"/>
      <w:r w:rsidRPr="00D25492">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505633A2" w14:textId="77777777" w:rsidR="00CB13B9" w:rsidRPr="009801E1" w:rsidRDefault="00CB13B9" w:rsidP="00CB13B9">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16079E07" w14:textId="77777777" w:rsidR="00CB13B9" w:rsidRPr="00D25492" w:rsidRDefault="00CB13B9" w:rsidP="00CB13B9">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w:t>
      </w:r>
      <w:proofErr w:type="gramStart"/>
      <w:r w:rsidRPr="00D25492">
        <w:rPr>
          <w:rStyle w:val="Red"/>
          <w:rFonts w:cs="Arial"/>
          <w:i w:val="0"/>
          <w:color w:val="auto"/>
          <w:szCs w:val="18"/>
        </w:rPr>
        <w:t>minimum</w:t>
      </w:r>
      <w:proofErr w:type="gramEnd"/>
      <w:r w:rsidRPr="00D25492">
        <w:rPr>
          <w:rStyle w:val="Red"/>
          <w:rFonts w:cs="Arial"/>
          <w:i w:val="0"/>
          <w:color w:val="auto"/>
          <w:szCs w:val="18"/>
        </w:rPr>
        <w:t xml:space="preserve"> screen capacity flow” means the minimum flow passed through the screens to the outfall when the screen bypass operates.</w:t>
      </w:r>
      <w:r w:rsidRPr="00D25492">
        <w:rPr>
          <w:rFonts w:cs="Arial"/>
          <w:i w:val="0"/>
          <w:color w:val="auto"/>
          <w:szCs w:val="18"/>
        </w:rPr>
        <w:t xml:space="preserve"> </w:t>
      </w:r>
    </w:p>
    <w:p w14:paraId="3D4633A8" w14:textId="77777777" w:rsidR="00CB13B9" w:rsidRPr="00D25492" w:rsidRDefault="00CB13B9" w:rsidP="00CB13B9">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w:t>
      </w:r>
      <w:proofErr w:type="gramStart"/>
      <w:r w:rsidRPr="00D25492">
        <w:rPr>
          <w:rStyle w:val="Red"/>
          <w:rFonts w:ascii="Arial" w:hAnsi="Arial" w:cs="Arial"/>
          <w:color w:val="auto"/>
          <w:sz w:val="18"/>
          <w:szCs w:val="18"/>
        </w:rPr>
        <w:t>monitoring</w:t>
      </w:r>
      <w:proofErr w:type="gramEnd"/>
      <w:r w:rsidRPr="00D25492">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493887F3" w14:textId="77777777" w:rsidR="00CB13B9" w:rsidRPr="00D25492" w:rsidRDefault="00CB13B9" w:rsidP="00CB13B9">
      <w:pPr>
        <w:contextualSpacing/>
        <w:rPr>
          <w:rStyle w:val="Red"/>
          <w:rFonts w:ascii="Arial" w:hAnsi="Arial" w:cs="Arial"/>
          <w:color w:val="auto"/>
          <w:sz w:val="18"/>
          <w:szCs w:val="18"/>
        </w:rPr>
      </w:pPr>
    </w:p>
    <w:p w14:paraId="18C45FE7" w14:textId="77777777" w:rsidR="00CB13B9" w:rsidRPr="00D25492" w:rsidRDefault="00CB13B9" w:rsidP="00CB13B9">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9FE69A" w14:textId="77777777" w:rsidR="00CB13B9" w:rsidRPr="00D25492" w:rsidRDefault="00CB13B9" w:rsidP="00CB13B9">
      <w:pPr>
        <w:pStyle w:val="Draftingnote"/>
        <w:spacing w:before="120" w:line="312" w:lineRule="auto"/>
        <w:contextualSpacing/>
        <w:rPr>
          <w:i w:val="0"/>
          <w:color w:val="000000"/>
          <w:szCs w:val="18"/>
        </w:rPr>
      </w:pPr>
      <w:r w:rsidRPr="00D25492">
        <w:rPr>
          <w:color w:val="000000"/>
          <w:szCs w:val="18"/>
        </w:rPr>
        <w:t>“</w:t>
      </w:r>
      <w:proofErr w:type="gramStart"/>
      <w:r w:rsidRPr="00D25492">
        <w:rPr>
          <w:color w:val="auto"/>
          <w:szCs w:val="18"/>
        </w:rPr>
        <w:t>overflow</w:t>
      </w:r>
      <w:proofErr w:type="gramEnd"/>
      <w:r w:rsidRPr="00D25492">
        <w:rPr>
          <w:color w:val="auto"/>
          <w:szCs w:val="18"/>
        </w:rPr>
        <w:t xml:space="preserve">” for the purposes of schedule 7, overflow means the weir or orifice or other control which directs excess flow away from the continuation sewer when the flow exceeds the overflow setting due to rainfall and/or snowmelt. </w:t>
      </w:r>
    </w:p>
    <w:p w14:paraId="515E78F0" w14:textId="77777777" w:rsidR="00CB13B9" w:rsidRPr="00D25492" w:rsidRDefault="00CB13B9" w:rsidP="00CB13B9">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3052649B" w14:textId="77777777" w:rsidR="00CB13B9" w:rsidRPr="00D25492" w:rsidRDefault="00CB13B9" w:rsidP="00CB13B9">
      <w:pPr>
        <w:pStyle w:val="BodyTextIndent"/>
        <w:tabs>
          <w:tab w:val="left" w:pos="1418"/>
        </w:tabs>
        <w:ind w:left="0"/>
        <w:contextualSpacing/>
        <w:rPr>
          <w:rFonts w:ascii="Arial" w:hAnsi="Arial" w:cs="Arial"/>
          <w:sz w:val="18"/>
          <w:szCs w:val="18"/>
        </w:rPr>
      </w:pPr>
      <w:r w:rsidRPr="00D25492">
        <w:rPr>
          <w:rFonts w:ascii="Arial" w:hAnsi="Arial" w:cs="Arial"/>
          <w:sz w:val="18"/>
          <w:szCs w:val="18"/>
        </w:rPr>
        <w:t>“</w:t>
      </w:r>
      <w:proofErr w:type="gramStart"/>
      <w:r w:rsidRPr="00D25492">
        <w:rPr>
          <w:rFonts w:ascii="Arial" w:hAnsi="Arial" w:cs="Arial"/>
          <w:sz w:val="18"/>
          <w:szCs w:val="18"/>
        </w:rPr>
        <w:t>overflow</w:t>
      </w:r>
      <w:proofErr w:type="gramEnd"/>
      <w:r w:rsidRPr="00D25492">
        <w:rPr>
          <w:rFonts w:ascii="Arial" w:hAnsi="Arial" w:cs="Arial"/>
          <w:sz w:val="18"/>
          <w:szCs w:val="18"/>
        </w:rPr>
        <w:t xml:space="preserve"> event” any individual operation, of any duration, of the event recorder or any recorded discharge of sewage from the outfall</w:t>
      </w:r>
    </w:p>
    <w:p w14:paraId="63EA6AD8" w14:textId="77777777" w:rsidR="00CB13B9" w:rsidRDefault="00CB13B9" w:rsidP="00CB13B9">
      <w:pPr>
        <w:pStyle w:val="List"/>
        <w:spacing w:before="120" w:line="312" w:lineRule="auto"/>
        <w:contextualSpacing/>
        <w:rPr>
          <w:szCs w:val="18"/>
        </w:rPr>
      </w:pPr>
      <w:r w:rsidRPr="00D25492">
        <w:rPr>
          <w:i/>
          <w:szCs w:val="18"/>
        </w:rPr>
        <w:t>“</w:t>
      </w:r>
      <w:proofErr w:type="gramStart"/>
      <w:r w:rsidRPr="00D25492">
        <w:rPr>
          <w:i/>
          <w:szCs w:val="18"/>
        </w:rPr>
        <w:t>quarter</w:t>
      </w:r>
      <w:proofErr w:type="gramEnd"/>
      <w:r w:rsidRPr="00D25492">
        <w:rPr>
          <w:i/>
          <w:szCs w:val="18"/>
        </w:rPr>
        <w:t>”</w:t>
      </w:r>
      <w:r w:rsidRPr="00D25492">
        <w:rPr>
          <w:szCs w:val="18"/>
        </w:rPr>
        <w:t xml:space="preserve"> means a calendar year quarter commencing on 1 January, 1 April, 1 July or 1 October.</w:t>
      </w:r>
    </w:p>
    <w:p w14:paraId="3311C6D2" w14:textId="77777777" w:rsidR="00CB13B9" w:rsidRDefault="00CB13B9" w:rsidP="00CB13B9">
      <w:pPr>
        <w:pStyle w:val="List"/>
        <w:spacing w:before="120" w:line="312" w:lineRule="auto"/>
        <w:ind w:left="0" w:firstLine="0"/>
        <w:contextualSpacing/>
        <w:rPr>
          <w:szCs w:val="18"/>
        </w:rPr>
      </w:pPr>
    </w:p>
    <w:p w14:paraId="4C0544C6" w14:textId="77777777" w:rsidR="00CB13B9" w:rsidRDefault="00CB13B9" w:rsidP="00CB13B9">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high level impact incident as indicated by NRW incident classification system</w:t>
      </w:r>
      <w:r>
        <w:rPr>
          <w:rFonts w:ascii="Arial" w:hAnsi="Arial"/>
          <w:sz w:val="18"/>
          <w:szCs w:val="18"/>
        </w:rPr>
        <w:t>.</w:t>
      </w:r>
      <w:r w:rsidRPr="00D86EA6">
        <w:rPr>
          <w:rFonts w:ascii="Arial" w:hAnsi="Arial"/>
          <w:sz w:val="18"/>
          <w:szCs w:val="18"/>
        </w:rPr>
        <w:t xml:space="preserve"> </w:t>
      </w:r>
    </w:p>
    <w:p w14:paraId="012C3BA5" w14:textId="77777777" w:rsidR="00CB13B9" w:rsidRDefault="00CB13B9" w:rsidP="00CB13B9">
      <w:pPr>
        <w:pStyle w:val="BodyTextIndent"/>
        <w:tabs>
          <w:tab w:val="left" w:pos="1418"/>
        </w:tabs>
        <w:ind w:left="0"/>
        <w:contextualSpacing/>
        <w:rPr>
          <w:rFonts w:ascii="Arial" w:hAnsi="Arial" w:cs="Arial"/>
          <w:sz w:val="18"/>
          <w:szCs w:val="18"/>
        </w:rPr>
      </w:pPr>
    </w:p>
    <w:p w14:paraId="18F8E902" w14:textId="77777777" w:rsidR="00CB13B9" w:rsidRPr="00D25492" w:rsidRDefault="00CB13B9" w:rsidP="00CB13B9">
      <w:pPr>
        <w:pStyle w:val="BodyTextIndent"/>
        <w:tabs>
          <w:tab w:val="left" w:pos="1418"/>
        </w:tabs>
        <w:ind w:left="0"/>
        <w:contextualSpacing/>
        <w:rPr>
          <w:rFonts w:ascii="Arial" w:hAnsi="Arial" w:cs="Arial"/>
          <w:sz w:val="18"/>
          <w:szCs w:val="18"/>
        </w:rPr>
      </w:pPr>
      <w:r w:rsidRPr="00D25492">
        <w:rPr>
          <w:rFonts w:ascii="Arial" w:hAnsi="Arial" w:cs="Arial"/>
          <w:sz w:val="18"/>
          <w:szCs w:val="18"/>
        </w:rPr>
        <w:t>“</w:t>
      </w:r>
      <w:proofErr w:type="gramStart"/>
      <w:r w:rsidRPr="00D25492">
        <w:rPr>
          <w:rFonts w:ascii="Arial" w:hAnsi="Arial" w:cs="Arial"/>
          <w:sz w:val="18"/>
          <w:szCs w:val="18"/>
        </w:rPr>
        <w:t>significant</w:t>
      </w:r>
      <w:proofErr w:type="gramEnd"/>
      <w:r w:rsidRPr="00D25492">
        <w:rPr>
          <w:rFonts w:ascii="Arial" w:hAnsi="Arial" w:cs="Arial"/>
          <w:sz w:val="18"/>
          <w:szCs w:val="18"/>
        </w:rPr>
        <w:t xml:space="preserve">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200FB0D2" w14:textId="77777777" w:rsidR="00CB13B9" w:rsidRPr="00D25492" w:rsidRDefault="00CB13B9" w:rsidP="00CB13B9">
      <w:pPr>
        <w:pStyle w:val="Draftingnote"/>
        <w:spacing w:before="120" w:line="312" w:lineRule="auto"/>
        <w:contextualSpacing/>
        <w:rPr>
          <w:i w:val="0"/>
          <w:color w:val="000000"/>
          <w:szCs w:val="18"/>
        </w:rPr>
      </w:pPr>
      <w:r w:rsidRPr="00D25492">
        <w:rPr>
          <w:color w:val="000000"/>
          <w:szCs w:val="18"/>
        </w:rPr>
        <w:t>“</w:t>
      </w:r>
      <w:proofErr w:type="gramStart"/>
      <w:r w:rsidRPr="00D25492">
        <w:rPr>
          <w:color w:val="000000"/>
          <w:szCs w:val="18"/>
        </w:rPr>
        <w:t>year</w:t>
      </w:r>
      <w:proofErr w:type="gramEnd"/>
      <w:r w:rsidRPr="00D25492">
        <w:rPr>
          <w:color w:val="000000"/>
          <w:szCs w:val="18"/>
        </w:rPr>
        <w:t xml:space="preserve">” </w:t>
      </w:r>
      <w:r w:rsidRPr="00D25492">
        <w:rPr>
          <w:i w:val="0"/>
          <w:color w:val="000000"/>
          <w:szCs w:val="18"/>
        </w:rPr>
        <w:t>means calendar year ending 31 December.</w:t>
      </w:r>
    </w:p>
    <w:p w14:paraId="14FF2505" w14:textId="77777777" w:rsidR="00CB13B9" w:rsidRDefault="00CB13B9" w:rsidP="00CB13B9">
      <w:pPr>
        <w:contextualSpacing/>
        <w:rPr>
          <w:rFonts w:ascii="Arial" w:hAnsi="Arial" w:cs="Arial"/>
          <w:sz w:val="18"/>
          <w:szCs w:val="18"/>
        </w:rPr>
      </w:pPr>
    </w:p>
    <w:p w14:paraId="1B3BFFE8" w14:textId="77777777" w:rsidR="00CB13B9" w:rsidRPr="00D25492" w:rsidRDefault="00CB13B9" w:rsidP="00CB13B9">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7D52342" w14:textId="77777777" w:rsidR="00CB13B9" w:rsidRDefault="00CB13B9" w:rsidP="00CB13B9">
      <w:pPr>
        <w:pStyle w:val="Heading1"/>
        <w:spacing w:before="240"/>
      </w:pPr>
    </w:p>
    <w:p w14:paraId="76B69778" w14:textId="77777777" w:rsidR="00CB13B9" w:rsidRDefault="00CB13B9" w:rsidP="00CB13B9">
      <w:pPr>
        <w:pStyle w:val="Heading1"/>
        <w:spacing w:before="0" w:after="120"/>
        <w:rPr>
          <w:rFonts w:ascii="Times New Roman" w:hAnsi="Times New Roman"/>
          <w:b w:val="0"/>
          <w:spacing w:val="0"/>
          <w:sz w:val="24"/>
        </w:rPr>
      </w:pPr>
    </w:p>
    <w:p w14:paraId="55DDBBBF" w14:textId="77777777" w:rsidR="00CB13B9" w:rsidRDefault="00CB13B9" w:rsidP="00CB13B9">
      <w:pPr>
        <w:rPr>
          <w:lang w:eastAsia="en-US"/>
        </w:rPr>
      </w:pPr>
    </w:p>
    <w:p w14:paraId="3678709E" w14:textId="77777777" w:rsidR="00CB13B9" w:rsidRDefault="00CB13B9" w:rsidP="00CB13B9">
      <w:pPr>
        <w:rPr>
          <w:lang w:eastAsia="en-US"/>
        </w:rPr>
      </w:pPr>
    </w:p>
    <w:p w14:paraId="6D10DDEE" w14:textId="77777777" w:rsidR="00995917" w:rsidRDefault="00995917" w:rsidP="00CB13B9">
      <w:pPr>
        <w:pStyle w:val="Heading1"/>
        <w:spacing w:before="240" w:after="120"/>
      </w:pPr>
    </w:p>
    <w:p w14:paraId="37D647A1" w14:textId="718EC3FD" w:rsidR="00CB13B9" w:rsidRPr="003B0049" w:rsidRDefault="00CB13B9" w:rsidP="003B0049">
      <w:pPr>
        <w:pStyle w:val="Heading1"/>
        <w:spacing w:before="240" w:after="120"/>
      </w:pPr>
      <w:r>
        <w:t xml:space="preserve">Schedule 7 </w:t>
      </w:r>
      <w:r w:rsidRPr="00926B5E">
        <w:t>–</w:t>
      </w:r>
      <w:r>
        <w:t xml:space="preserve"> Site plan</w:t>
      </w:r>
    </w:p>
    <w:p w14:paraId="3286AA21" w14:textId="579EBF0F" w:rsidR="00CB13B9" w:rsidRDefault="009B24E9" w:rsidP="00CB13B9">
      <w:pPr>
        <w:rPr>
          <w:rFonts w:ascii="Arial" w:hAnsi="Arial" w:cs="Arial"/>
          <w:color w:val="ED7D31"/>
        </w:rPr>
      </w:pPr>
      <w:r>
        <w:rPr>
          <w:rFonts w:ascii="Arial" w:hAnsi="Arial" w:cs="Arial"/>
          <w:color w:val="ED7D31"/>
        </w:rPr>
        <w:br w:type="textWrapping" w:clear="all"/>
      </w:r>
      <w:r w:rsidR="003B0049">
        <w:rPr>
          <w:rFonts w:ascii="Arial" w:hAnsi="Arial" w:cs="Arial"/>
          <w:noProof/>
          <w:color w:val="ED7D31"/>
        </w:rPr>
        <w:drawing>
          <wp:inline distT="0" distB="0" distL="0" distR="0" wp14:anchorId="4021DC5F" wp14:editId="3577FFD8">
            <wp:extent cx="5627370" cy="67608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7370" cy="6760845"/>
                    </a:xfrm>
                    <a:prstGeom prst="rect">
                      <a:avLst/>
                    </a:prstGeom>
                    <a:noFill/>
                  </pic:spPr>
                </pic:pic>
              </a:graphicData>
            </a:graphic>
          </wp:inline>
        </w:drawing>
      </w:r>
    </w:p>
    <w:p w14:paraId="73398821" w14:textId="77777777" w:rsidR="00CB13B9" w:rsidRDefault="00CB13B9" w:rsidP="00CB13B9">
      <w:pPr>
        <w:rPr>
          <w:rFonts w:ascii="Arial" w:hAnsi="Arial" w:cs="Arial"/>
          <w:color w:val="ED7D31"/>
        </w:rPr>
      </w:pPr>
    </w:p>
    <w:p w14:paraId="35F92961" w14:textId="77777777" w:rsidR="00CB13B9" w:rsidRPr="006B4ADE" w:rsidRDefault="00CB13B9" w:rsidP="003B0049">
      <w:pPr>
        <w:rPr>
          <w:rFonts w:ascii="Arial" w:hAnsi="Arial" w:cs="Arial"/>
          <w:color w:val="ED7D31"/>
        </w:rPr>
      </w:pPr>
      <w:bookmarkStart w:id="0" w:name="_GoBack"/>
      <w:bookmarkEnd w:id="0"/>
    </w:p>
    <w:p w14:paraId="32B54648" w14:textId="77777777" w:rsidR="00CB13B9" w:rsidRPr="006B4ADE" w:rsidRDefault="00CB13B9" w:rsidP="00CB13B9">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2017</w:t>
      </w:r>
      <w:r w:rsidRPr="006B4ADE">
        <w:rPr>
          <w:rFonts w:ascii="Arial" w:hAnsi="Arial" w:cs="Arial"/>
          <w:sz w:val="20"/>
        </w:rPr>
        <w:t>. Ordnance Survey licence number 100019741.</w:t>
      </w:r>
    </w:p>
    <w:p w14:paraId="6F55FC0A" w14:textId="77777777" w:rsidR="00CB13B9" w:rsidRPr="006B4ADE" w:rsidRDefault="00CB13B9" w:rsidP="00CB13B9">
      <w:pPr>
        <w:ind w:left="567"/>
        <w:rPr>
          <w:rFonts w:ascii="Arial" w:hAnsi="Arial" w:cs="Arial"/>
          <w:sz w:val="20"/>
        </w:rPr>
      </w:pPr>
    </w:p>
    <w:p w14:paraId="50B2FB33" w14:textId="77777777" w:rsidR="00CB13B9" w:rsidRPr="00D25492" w:rsidRDefault="00CB13B9" w:rsidP="00CB13B9">
      <w:pPr>
        <w:ind w:left="567"/>
        <w:rPr>
          <w:rFonts w:ascii="Arial" w:hAnsi="Arial" w:cs="Arial"/>
          <w:sz w:val="20"/>
        </w:rPr>
      </w:pPr>
      <w:r w:rsidRPr="006B4ADE">
        <w:rPr>
          <w:rFonts w:ascii="Arial" w:hAnsi="Arial" w:cs="Arial"/>
          <w:sz w:val="20"/>
        </w:rPr>
        <w:t>END OF PERMIT</w:t>
      </w:r>
    </w:p>
    <w:p w14:paraId="7D5BBF32" w14:textId="77777777" w:rsidR="00BF3654" w:rsidRPr="00CB13B9" w:rsidRDefault="00BF3654" w:rsidP="00CB13B9"/>
    <w:sectPr w:rsidR="00BF3654" w:rsidRPr="00CB13B9" w:rsidSect="00D60948">
      <w:headerReference w:type="default" r:id="rId15"/>
      <w:footerReference w:type="default" r:id="rId16"/>
      <w:headerReference w:type="first" r:id="rId17"/>
      <w:footerReference w:type="first" r:id="rId18"/>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950E4" w14:textId="77777777" w:rsidR="00CB13B9" w:rsidRDefault="00CB13B9">
      <w:r>
        <w:separator/>
      </w:r>
    </w:p>
  </w:endnote>
  <w:endnote w:type="continuationSeparator" w:id="0">
    <w:p w14:paraId="65513675" w14:textId="77777777" w:rsidR="00CB13B9" w:rsidRDefault="00CB1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3E4CD" w14:textId="77777777" w:rsidR="00CB13B9" w:rsidRDefault="00CB13B9" w:rsidP="00CB13B9">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3969"/>
    </w:tblGrid>
    <w:tr w:rsidR="00942ED7" w14:paraId="24A5B305" w14:textId="77777777">
      <w:trPr>
        <w:trHeight w:val="557"/>
      </w:trPr>
      <w:tc>
        <w:tcPr>
          <w:tcW w:w="2660" w:type="dxa"/>
        </w:tcPr>
        <w:p w14:paraId="605D3FCC" w14:textId="77777777" w:rsidR="00942ED7" w:rsidRDefault="00942ED7" w:rsidP="005B1A03">
          <w:pPr>
            <w:pStyle w:val="Footer"/>
            <w:jc w:val="left"/>
            <w:rPr>
              <w:rFonts w:ascii="Arial" w:hAnsi="Arial"/>
              <w:sz w:val="18"/>
            </w:rPr>
          </w:pPr>
          <w:r>
            <w:rPr>
              <w:rFonts w:ascii="Arial" w:hAnsi="Arial"/>
              <w:sz w:val="18"/>
            </w:rPr>
            <w:t xml:space="preserve">Variation Application Number </w:t>
          </w:r>
          <w:r w:rsidRPr="00D00ECB">
            <w:rPr>
              <w:rFonts w:ascii="Arial" w:hAnsi="Arial"/>
              <w:noProof/>
              <w:sz w:val="18"/>
            </w:rPr>
            <w:t>BG0016702</w:t>
          </w:r>
          <w:r>
            <w:rPr>
              <w:rFonts w:ascii="Arial" w:hAnsi="Arial"/>
              <w:sz w:val="18"/>
            </w:rPr>
            <w:t>/V002</w:t>
          </w:r>
        </w:p>
      </w:tc>
      <w:tc>
        <w:tcPr>
          <w:tcW w:w="3969" w:type="dxa"/>
        </w:tcPr>
        <w:p w14:paraId="700255E2" w14:textId="05107EFD" w:rsidR="00942ED7" w:rsidRDefault="00942ED7">
          <w:pPr>
            <w:pStyle w:val="Footer"/>
            <w:tabs>
              <w:tab w:val="clear" w:pos="4153"/>
            </w:tabs>
            <w:ind w:right="-108"/>
            <w:jc w:val="center"/>
            <w:rPr>
              <w:rFonts w:ascii="Arial" w:hAnsi="Arial"/>
              <w:sz w:val="18"/>
            </w:rPr>
          </w:pP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sidR="003B0049">
            <w:rPr>
              <w:rFonts w:ascii="Arial" w:hAnsi="Arial"/>
              <w:noProof/>
              <w:snapToGrid w:val="0"/>
              <w:sz w:val="20"/>
              <w:lang w:eastAsia="en-US"/>
            </w:rPr>
            <w:t>17</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3B0049">
            <w:rPr>
              <w:rFonts w:ascii="Arial" w:hAnsi="Arial"/>
              <w:noProof/>
              <w:snapToGrid w:val="0"/>
              <w:sz w:val="20"/>
              <w:lang w:eastAsia="en-US"/>
            </w:rPr>
            <w:t>17</w:t>
          </w:r>
          <w:r>
            <w:rPr>
              <w:rFonts w:ascii="Arial" w:hAnsi="Arial"/>
              <w:snapToGrid w:val="0"/>
              <w:sz w:val="20"/>
              <w:lang w:eastAsia="en-US"/>
            </w:rPr>
            <w:fldChar w:fldCharType="end"/>
          </w:r>
        </w:p>
      </w:tc>
    </w:tr>
  </w:tbl>
  <w:p w14:paraId="03D17A4C" w14:textId="77777777" w:rsidR="00CB13B9" w:rsidRDefault="00CB13B9" w:rsidP="00CB13B9">
    <w:pPr>
      <w:pStyle w:val="Footer"/>
    </w:pPr>
  </w:p>
  <w:p w14:paraId="164D60EC" w14:textId="77777777" w:rsidR="00A01ED9" w:rsidRDefault="00A01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21A4C" w14:textId="77777777" w:rsidR="00CB13B9" w:rsidRDefault="00CB13B9" w:rsidP="00CB13B9">
    <w:pPr>
      <w:pStyle w:val="Footer"/>
    </w:pPr>
  </w:p>
  <w:p w14:paraId="0997C961" w14:textId="77777777" w:rsidR="00CB13B9" w:rsidRDefault="00CB13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533C8" w14:textId="77777777" w:rsidR="00CB13B9" w:rsidRDefault="00CB13B9">
      <w:r>
        <w:separator/>
      </w:r>
    </w:p>
  </w:footnote>
  <w:footnote w:type="continuationSeparator" w:id="0">
    <w:p w14:paraId="0B703336" w14:textId="77777777" w:rsidR="00CB13B9" w:rsidRDefault="00CB1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5E443" w14:textId="77777777" w:rsidR="00CB13B9" w:rsidRDefault="00CB13B9" w:rsidP="00CB13B9">
    <w:pPr>
      <w:pStyle w:val="Header"/>
    </w:pPr>
  </w:p>
  <w:p w14:paraId="4182B0C3" w14:textId="77777777" w:rsidR="00CB13B9" w:rsidRDefault="00CB13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03710" w14:textId="67705689" w:rsidR="00CB13B9" w:rsidRDefault="00E01431" w:rsidP="00CB13B9">
    <w:pPr>
      <w:pStyle w:val="Header"/>
    </w:pPr>
    <w:r>
      <w:rPr>
        <w:noProof/>
      </w:rPr>
      <w:drawing>
        <wp:anchor distT="0" distB="0" distL="114300" distR="114300" simplePos="0" relativeHeight="251658240" behindDoc="0" locked="0" layoutInCell="1" allowOverlap="1" wp14:anchorId="7D6D52ED" wp14:editId="1DBFF03F">
          <wp:simplePos x="0" y="0"/>
          <wp:positionH relativeFrom="column">
            <wp:posOffset>89535</wp:posOffset>
          </wp:positionH>
          <wp:positionV relativeFrom="paragraph">
            <wp:posOffset>-160655</wp:posOffset>
          </wp:positionV>
          <wp:extent cx="1871345" cy="132207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66134070" w14:textId="77777777" w:rsidR="00A01ED9" w:rsidRDefault="00A01E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4BD2"/>
    <w:rsid w:val="00104E28"/>
    <w:rsid w:val="00120D16"/>
    <w:rsid w:val="00124BBC"/>
    <w:rsid w:val="00135EE9"/>
    <w:rsid w:val="001365E7"/>
    <w:rsid w:val="00141024"/>
    <w:rsid w:val="00144614"/>
    <w:rsid w:val="00147677"/>
    <w:rsid w:val="001515F4"/>
    <w:rsid w:val="0017101C"/>
    <w:rsid w:val="00176BDA"/>
    <w:rsid w:val="00183765"/>
    <w:rsid w:val="001929F3"/>
    <w:rsid w:val="00195CCD"/>
    <w:rsid w:val="0019732A"/>
    <w:rsid w:val="001A1C83"/>
    <w:rsid w:val="001B3B5E"/>
    <w:rsid w:val="001B4303"/>
    <w:rsid w:val="001B738A"/>
    <w:rsid w:val="001D019E"/>
    <w:rsid w:val="001E46C0"/>
    <w:rsid w:val="001F19B5"/>
    <w:rsid w:val="001F1BF4"/>
    <w:rsid w:val="001F2D4D"/>
    <w:rsid w:val="001F457E"/>
    <w:rsid w:val="001F6233"/>
    <w:rsid w:val="00220538"/>
    <w:rsid w:val="002522D6"/>
    <w:rsid w:val="002533B5"/>
    <w:rsid w:val="00257799"/>
    <w:rsid w:val="002622C8"/>
    <w:rsid w:val="0027104C"/>
    <w:rsid w:val="0027149E"/>
    <w:rsid w:val="00277149"/>
    <w:rsid w:val="002A1734"/>
    <w:rsid w:val="002A591D"/>
    <w:rsid w:val="002C11B0"/>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0049"/>
    <w:rsid w:val="003B3B70"/>
    <w:rsid w:val="003C2858"/>
    <w:rsid w:val="003C7140"/>
    <w:rsid w:val="003D29B5"/>
    <w:rsid w:val="003D4BF1"/>
    <w:rsid w:val="003E10EB"/>
    <w:rsid w:val="00401370"/>
    <w:rsid w:val="004053E3"/>
    <w:rsid w:val="004113AA"/>
    <w:rsid w:val="00416538"/>
    <w:rsid w:val="0042648E"/>
    <w:rsid w:val="004273F5"/>
    <w:rsid w:val="00430F51"/>
    <w:rsid w:val="00435481"/>
    <w:rsid w:val="00437D18"/>
    <w:rsid w:val="0046279A"/>
    <w:rsid w:val="004660D0"/>
    <w:rsid w:val="004725C6"/>
    <w:rsid w:val="00472975"/>
    <w:rsid w:val="00474272"/>
    <w:rsid w:val="00482294"/>
    <w:rsid w:val="004925F4"/>
    <w:rsid w:val="0049691A"/>
    <w:rsid w:val="004A49F6"/>
    <w:rsid w:val="004A6AD8"/>
    <w:rsid w:val="004B0361"/>
    <w:rsid w:val="004B44A9"/>
    <w:rsid w:val="004B6440"/>
    <w:rsid w:val="004D1AB4"/>
    <w:rsid w:val="004F0B05"/>
    <w:rsid w:val="004F0FC0"/>
    <w:rsid w:val="004F13C3"/>
    <w:rsid w:val="0050769D"/>
    <w:rsid w:val="00512726"/>
    <w:rsid w:val="0053754A"/>
    <w:rsid w:val="00545566"/>
    <w:rsid w:val="0054569E"/>
    <w:rsid w:val="00545F60"/>
    <w:rsid w:val="005603B9"/>
    <w:rsid w:val="00561A3A"/>
    <w:rsid w:val="005628EA"/>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56E6A"/>
    <w:rsid w:val="006572B8"/>
    <w:rsid w:val="0066295B"/>
    <w:rsid w:val="00667865"/>
    <w:rsid w:val="00667BF4"/>
    <w:rsid w:val="0067025D"/>
    <w:rsid w:val="00676DD9"/>
    <w:rsid w:val="00680EF5"/>
    <w:rsid w:val="006A4B78"/>
    <w:rsid w:val="006B2A8E"/>
    <w:rsid w:val="006B4ADE"/>
    <w:rsid w:val="006C14DC"/>
    <w:rsid w:val="006C4D03"/>
    <w:rsid w:val="006D5739"/>
    <w:rsid w:val="006D615D"/>
    <w:rsid w:val="007073E1"/>
    <w:rsid w:val="00726D1F"/>
    <w:rsid w:val="00727987"/>
    <w:rsid w:val="007306AB"/>
    <w:rsid w:val="007421E1"/>
    <w:rsid w:val="00742290"/>
    <w:rsid w:val="007508F1"/>
    <w:rsid w:val="00752057"/>
    <w:rsid w:val="00755BD0"/>
    <w:rsid w:val="00771B71"/>
    <w:rsid w:val="00772394"/>
    <w:rsid w:val="007766A1"/>
    <w:rsid w:val="007872B9"/>
    <w:rsid w:val="00793E7D"/>
    <w:rsid w:val="007A053B"/>
    <w:rsid w:val="007A3031"/>
    <w:rsid w:val="007A6C5E"/>
    <w:rsid w:val="007B6B51"/>
    <w:rsid w:val="007C097D"/>
    <w:rsid w:val="007C5B02"/>
    <w:rsid w:val="007C6814"/>
    <w:rsid w:val="007C78C0"/>
    <w:rsid w:val="007E7854"/>
    <w:rsid w:val="007E7ADF"/>
    <w:rsid w:val="007F4B32"/>
    <w:rsid w:val="007F6C0F"/>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716DC"/>
    <w:rsid w:val="00882C0B"/>
    <w:rsid w:val="00883A35"/>
    <w:rsid w:val="00894937"/>
    <w:rsid w:val="008960E2"/>
    <w:rsid w:val="008A019D"/>
    <w:rsid w:val="008A05F9"/>
    <w:rsid w:val="008C0855"/>
    <w:rsid w:val="008C457C"/>
    <w:rsid w:val="008D09AA"/>
    <w:rsid w:val="008D79AC"/>
    <w:rsid w:val="008E52E0"/>
    <w:rsid w:val="008F0C06"/>
    <w:rsid w:val="00902364"/>
    <w:rsid w:val="00912C46"/>
    <w:rsid w:val="00915027"/>
    <w:rsid w:val="00916785"/>
    <w:rsid w:val="00922C0B"/>
    <w:rsid w:val="00932B60"/>
    <w:rsid w:val="009334D6"/>
    <w:rsid w:val="009410C6"/>
    <w:rsid w:val="00942ED7"/>
    <w:rsid w:val="00944D59"/>
    <w:rsid w:val="00953281"/>
    <w:rsid w:val="0095462F"/>
    <w:rsid w:val="00966C6E"/>
    <w:rsid w:val="00971750"/>
    <w:rsid w:val="009801E1"/>
    <w:rsid w:val="00984221"/>
    <w:rsid w:val="0098735C"/>
    <w:rsid w:val="00992AC7"/>
    <w:rsid w:val="009931CF"/>
    <w:rsid w:val="00995917"/>
    <w:rsid w:val="00996E33"/>
    <w:rsid w:val="009A0373"/>
    <w:rsid w:val="009A1466"/>
    <w:rsid w:val="009B24E9"/>
    <w:rsid w:val="009B37D3"/>
    <w:rsid w:val="009D0078"/>
    <w:rsid w:val="009D07FA"/>
    <w:rsid w:val="009E0124"/>
    <w:rsid w:val="009E1740"/>
    <w:rsid w:val="009E36FD"/>
    <w:rsid w:val="009E58CE"/>
    <w:rsid w:val="009F3AA3"/>
    <w:rsid w:val="00A01ED9"/>
    <w:rsid w:val="00A036EB"/>
    <w:rsid w:val="00A07566"/>
    <w:rsid w:val="00A11C05"/>
    <w:rsid w:val="00A164BF"/>
    <w:rsid w:val="00A21EDC"/>
    <w:rsid w:val="00A23908"/>
    <w:rsid w:val="00A24761"/>
    <w:rsid w:val="00A31D11"/>
    <w:rsid w:val="00A35BA0"/>
    <w:rsid w:val="00A41D9B"/>
    <w:rsid w:val="00A469B9"/>
    <w:rsid w:val="00A54272"/>
    <w:rsid w:val="00A54290"/>
    <w:rsid w:val="00A55A3A"/>
    <w:rsid w:val="00A65CB8"/>
    <w:rsid w:val="00A71548"/>
    <w:rsid w:val="00A83FD8"/>
    <w:rsid w:val="00A854FB"/>
    <w:rsid w:val="00A95C07"/>
    <w:rsid w:val="00A96850"/>
    <w:rsid w:val="00A972CC"/>
    <w:rsid w:val="00AA26EA"/>
    <w:rsid w:val="00AC1C65"/>
    <w:rsid w:val="00AD3C55"/>
    <w:rsid w:val="00AE11DF"/>
    <w:rsid w:val="00AE2910"/>
    <w:rsid w:val="00AF0EE5"/>
    <w:rsid w:val="00AF10E7"/>
    <w:rsid w:val="00B01937"/>
    <w:rsid w:val="00B01DFB"/>
    <w:rsid w:val="00B135E0"/>
    <w:rsid w:val="00B14788"/>
    <w:rsid w:val="00B14BFD"/>
    <w:rsid w:val="00B2081A"/>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6589"/>
    <w:rsid w:val="00BA07AE"/>
    <w:rsid w:val="00BA3B14"/>
    <w:rsid w:val="00BA5C13"/>
    <w:rsid w:val="00BA721A"/>
    <w:rsid w:val="00BB09F8"/>
    <w:rsid w:val="00BC015D"/>
    <w:rsid w:val="00BC0797"/>
    <w:rsid w:val="00BC605F"/>
    <w:rsid w:val="00BC6FE9"/>
    <w:rsid w:val="00BD5139"/>
    <w:rsid w:val="00BE3152"/>
    <w:rsid w:val="00BF3654"/>
    <w:rsid w:val="00BF4A91"/>
    <w:rsid w:val="00BF784F"/>
    <w:rsid w:val="00C0106E"/>
    <w:rsid w:val="00C0483E"/>
    <w:rsid w:val="00C150E9"/>
    <w:rsid w:val="00C20BE9"/>
    <w:rsid w:val="00C225B5"/>
    <w:rsid w:val="00C234F5"/>
    <w:rsid w:val="00C34621"/>
    <w:rsid w:val="00C35036"/>
    <w:rsid w:val="00C35FEE"/>
    <w:rsid w:val="00C417C9"/>
    <w:rsid w:val="00C44DB6"/>
    <w:rsid w:val="00C4736C"/>
    <w:rsid w:val="00C508B1"/>
    <w:rsid w:val="00C5170C"/>
    <w:rsid w:val="00C572A7"/>
    <w:rsid w:val="00C763B2"/>
    <w:rsid w:val="00C764C9"/>
    <w:rsid w:val="00C82CFC"/>
    <w:rsid w:val="00C84F22"/>
    <w:rsid w:val="00C8748C"/>
    <w:rsid w:val="00CA4242"/>
    <w:rsid w:val="00CA45A3"/>
    <w:rsid w:val="00CA49F5"/>
    <w:rsid w:val="00CA7236"/>
    <w:rsid w:val="00CB0DB4"/>
    <w:rsid w:val="00CB13B9"/>
    <w:rsid w:val="00CB3D0F"/>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60948"/>
    <w:rsid w:val="00D676E8"/>
    <w:rsid w:val="00D71972"/>
    <w:rsid w:val="00D74347"/>
    <w:rsid w:val="00D76C2D"/>
    <w:rsid w:val="00D77AA4"/>
    <w:rsid w:val="00D86EA6"/>
    <w:rsid w:val="00D92FBD"/>
    <w:rsid w:val="00DA061B"/>
    <w:rsid w:val="00DA1355"/>
    <w:rsid w:val="00DA2775"/>
    <w:rsid w:val="00DA6726"/>
    <w:rsid w:val="00DB23CF"/>
    <w:rsid w:val="00DB7FA9"/>
    <w:rsid w:val="00DD27FB"/>
    <w:rsid w:val="00DE0217"/>
    <w:rsid w:val="00DF55A3"/>
    <w:rsid w:val="00E01431"/>
    <w:rsid w:val="00E05AF7"/>
    <w:rsid w:val="00E0660C"/>
    <w:rsid w:val="00E10DD9"/>
    <w:rsid w:val="00E230F5"/>
    <w:rsid w:val="00E274D5"/>
    <w:rsid w:val="00E33C03"/>
    <w:rsid w:val="00E372D5"/>
    <w:rsid w:val="00E40DFB"/>
    <w:rsid w:val="00E5346B"/>
    <w:rsid w:val="00E608A4"/>
    <w:rsid w:val="00E60CC7"/>
    <w:rsid w:val="00E649EF"/>
    <w:rsid w:val="00E71A14"/>
    <w:rsid w:val="00E73AD6"/>
    <w:rsid w:val="00E83535"/>
    <w:rsid w:val="00E87BDA"/>
    <w:rsid w:val="00E908EB"/>
    <w:rsid w:val="00E965A6"/>
    <w:rsid w:val="00E97B88"/>
    <w:rsid w:val="00EA794F"/>
    <w:rsid w:val="00EB6A88"/>
    <w:rsid w:val="00EC0517"/>
    <w:rsid w:val="00EC163E"/>
    <w:rsid w:val="00ED51ED"/>
    <w:rsid w:val="00ED542C"/>
    <w:rsid w:val="00EE2E1A"/>
    <w:rsid w:val="00EE441B"/>
    <w:rsid w:val="00F10BA6"/>
    <w:rsid w:val="00F10F4A"/>
    <w:rsid w:val="00F11219"/>
    <w:rsid w:val="00F32ACA"/>
    <w:rsid w:val="00F36D53"/>
    <w:rsid w:val="00F46804"/>
    <w:rsid w:val="00F50333"/>
    <w:rsid w:val="00F527EE"/>
    <w:rsid w:val="00F56F14"/>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f" fillcolor="white" stroke="f">
      <v:fill color="white" on="f"/>
      <v:stroke on="f"/>
    </o:shapedefaults>
    <o:shapelayout v:ext="edit">
      <o:idmap v:ext="edit" data="1"/>
    </o:shapelayout>
  </w:shapeDefaults>
  <w:decimalSymbol w:val="."/>
  <w:listSeparator w:val=","/>
  <w14:docId w14:val="169FB537"/>
  <w15:chartTrackingRefBased/>
  <w15:docId w15:val="{EF772F2D-FDF4-47D8-81F2-40CFFA02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Herbrandston WwTW</Site_x0020_Name>
    <Internal_x002f_External xmlns="859f7ad6-93f6-4205-b62b-a17f28acbbac">Outgoing document</Internal_x002f_External>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Document_x0020_Date xmlns="859f7ad6-93f6-4205-b62b-a17f28acbbac">2017-05-23T23:00:00+00:00</Document_x0020_Date>
    <Facility_x0020_Address xmlns="859f7ad6-93f6-4205-b62b-a17f28acbbac">Herbrandston, near Milford Haven, Pembrokeshire</Facility_x0020_Address>
    <Environment_x0020_Sub_x0020_Folder xmlns="859f7ad6-93f6-4205-b62b-a17f28acbbac">Licence supervision</Environment_x0020_Sub_x0020_Folder>
    <Customer_x0020_Name xmlns="859f7ad6-93f6-4205-b62b-a17f28acbbac">Dwr Cymru Cyfyngedig</Customer_x0020_Name>
    <Post_x0020_code xmlns="859f7ad6-93f6-4205-b62b-a17f28acbbac" xsi:nil="tru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REGU-495-3758</_dlc_DocId>
    <_dlc_DocIdUrl xmlns="9be56660-2c31-41ef-bc00-23e72f632f2a">
      <Url>https://cyfoethnaturiolcymru.sharepoint.com/teams/Regulatory/Permitting/_layouts/15/DocIdRedir.aspx?ID=REGU-495-3758</Url>
      <Description>REGU-495-3758</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73D6C-7F9F-496C-B39E-84969E162014}">
  <ds:schemaRefs>
    <ds:schemaRef ds:uri="http://schemas.microsoft.com/sharepoint/events"/>
  </ds:schemaRefs>
</ds:datastoreItem>
</file>

<file path=customXml/itemProps2.xml><?xml version="1.0" encoding="utf-8"?>
<ds:datastoreItem xmlns:ds="http://schemas.openxmlformats.org/officeDocument/2006/customXml" ds:itemID="{284835F1-7861-4678-9042-77A78F75F94A}">
  <ds:schemaRefs>
    <ds:schemaRef ds:uri="http://schemas.microsoft.com/office/infopath/2007/PartnerControls"/>
    <ds:schemaRef ds:uri="6e121689-de5b-41b9-a751-bfeda7fa2b07"/>
    <ds:schemaRef ds:uri="http://purl.org/dc/terms/"/>
    <ds:schemaRef ds:uri="http://schemas.microsoft.com/office/2006/documentManagement/types"/>
    <ds:schemaRef ds:uri="9be56660-2c31-41ef-bc00-23e72f632f2a"/>
    <ds:schemaRef ds:uri="http://www.w3.org/XML/1998/namespace"/>
    <ds:schemaRef ds:uri="http://purl.org/dc/dcmitype/"/>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4B7924BE-0174-441C-92BD-8FC360E584E5}">
  <ds:schemaRefs>
    <ds:schemaRef ds:uri="Microsoft.SharePoint.Taxonomy.ContentTypeSync"/>
  </ds:schemaRefs>
</ds:datastoreItem>
</file>

<file path=customXml/itemProps4.xml><?xml version="1.0" encoding="utf-8"?>
<ds:datastoreItem xmlns:ds="http://schemas.openxmlformats.org/officeDocument/2006/customXml" ds:itemID="{B1347381-B906-49F0-B46F-FAE97A140E06}">
  <ds:schemaRefs>
    <ds:schemaRef ds:uri="http://schemas.microsoft.com/sharepoint/v3/contenttype/forms"/>
  </ds:schemaRefs>
</ds:datastoreItem>
</file>

<file path=customXml/itemProps5.xml><?xml version="1.0" encoding="utf-8"?>
<ds:datastoreItem xmlns:ds="http://schemas.openxmlformats.org/officeDocument/2006/customXml" ds:itemID="{03028AC6-51EF-4790-9598-D103E791F4E9}"/>
</file>

<file path=customXml/itemProps6.xml><?xml version="1.0" encoding="utf-8"?>
<ds:datastoreItem xmlns:ds="http://schemas.openxmlformats.org/officeDocument/2006/customXml" ds:itemID="{118C134E-D260-41F6-B38D-215567757D16}">
  <ds:schemaRefs>
    <ds:schemaRef ds:uri="http://schemas.microsoft.com/office/2006/metadata/longProperties"/>
  </ds:schemaRefs>
</ds:datastoreItem>
</file>

<file path=customXml/itemProps7.xml><?xml version="1.0" encoding="utf-8"?>
<ds:datastoreItem xmlns:ds="http://schemas.openxmlformats.org/officeDocument/2006/customXml" ds:itemID="{6030B28C-8B06-402F-92A4-F6119DA3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2854</Words>
  <Characters>15804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(24/05/2017)</dc:title>
  <dc:subject/>
  <dc:creator>NRW</dc:creator>
  <cp:keywords/>
  <cp:lastModifiedBy>Burge, Elliot</cp:lastModifiedBy>
  <cp:revision>3</cp:revision>
  <cp:lastPrinted>2010-12-06T11:34:00Z</cp:lastPrinted>
  <dcterms:created xsi:type="dcterms:W3CDTF">2017-05-25T07:24:00Z</dcterms:created>
  <dcterms:modified xsi:type="dcterms:W3CDTF">2017-05-26T14:09:00Z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
    <vt:lpwstr>REGU-495-3758</vt:lpwstr>
  </property>
  <property fmtid="{D5CDD505-2E9C-101B-9397-08002B2CF9AE}" pid="5" name="_dlc_DocIdItemGuid">
    <vt:lpwstr>655f80da-c3af-4652-86b1-51970ad80111</vt:lpwstr>
  </property>
  <property fmtid="{D5CDD505-2E9C-101B-9397-08002B2CF9AE}" pid="6" name="_dlc_DocIdUrl">
    <vt:lpwstr>https://cyfoethnaturiolcymru.sharepoint.com/teams/Regulatory/Permitting/_layouts/15/DocIdRedir.aspx?ID=REGU-495-3758, REGU-495-3758</vt:lpwstr>
  </property>
  <property fmtid="{D5CDD505-2E9C-101B-9397-08002B2CF9AE}" pid="7" name="_docset_NoMedatataSyncRequired">
    <vt:lpwstr>False</vt:lpwstr>
  </property>
  <property fmtid="{D5CDD505-2E9C-101B-9397-08002B2CF9AE}" pid="8" name="MediaServiceImageTags">
    <vt:lpwstr/>
  </property>
</Properties>
</file>