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HAns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224C1507"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3ABFAFA9" w:rsidR="009B21FB" w:rsidRPr="009B21FB" w:rsidRDefault="00000000">
          <w:pPr>
            <w:pStyle w:val="TOC2"/>
            <w:rPr>
              <w:rFonts w:eastAsiaTheme="minorEastAsia"/>
              <w:sz w:val="22"/>
              <w:szCs w:val="22"/>
            </w:rPr>
          </w:pPr>
          <w:hyperlink w:anchor="_Toc158372185" w:history="1">
            <w:r w:rsidR="009B21FB" w:rsidRPr="009B21FB">
              <w:rPr>
                <w:rStyle w:val="Hyperlink"/>
              </w:rPr>
              <w:t>1a. Type of application</w:t>
            </w:r>
            <w:r w:rsidR="009B21FB" w:rsidRPr="009B21FB">
              <w:rPr>
                <w:webHidden/>
              </w:rPr>
              <w:tab/>
            </w:r>
            <w:r w:rsidR="009B21FB" w:rsidRPr="009B21FB">
              <w:rPr>
                <w:webHidden/>
              </w:rPr>
              <w:fldChar w:fldCharType="begin"/>
            </w:r>
            <w:r w:rsidR="009B21FB" w:rsidRPr="009B21FB">
              <w:rPr>
                <w:webHidden/>
              </w:rPr>
              <w:instrText xml:space="preserve"> PAGEREF _Toc158372185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1F09481C" w14:textId="5F2E3197" w:rsidR="009B21FB" w:rsidRPr="009B21FB" w:rsidRDefault="00000000">
          <w:pPr>
            <w:pStyle w:val="TOC2"/>
            <w:rPr>
              <w:rFonts w:eastAsiaTheme="minorEastAsia"/>
              <w:sz w:val="22"/>
              <w:szCs w:val="22"/>
            </w:rPr>
          </w:pPr>
          <w:hyperlink w:anchor="_Toc158372186" w:history="1">
            <w:r w:rsidR="009B21FB" w:rsidRPr="009B21FB">
              <w:rPr>
                <w:rStyle w:val="Hyperlink"/>
              </w:rPr>
              <w:t>1b. Tier 2 Standard Rules Permits</w:t>
            </w:r>
            <w:r w:rsidR="009B21FB" w:rsidRPr="009B21FB">
              <w:rPr>
                <w:webHidden/>
              </w:rPr>
              <w:tab/>
            </w:r>
            <w:r w:rsidR="009B21FB" w:rsidRPr="009B21FB">
              <w:rPr>
                <w:webHidden/>
              </w:rPr>
              <w:fldChar w:fldCharType="begin"/>
            </w:r>
            <w:r w:rsidR="009B21FB" w:rsidRPr="009B21FB">
              <w:rPr>
                <w:webHidden/>
              </w:rPr>
              <w:instrText xml:space="preserve"> PAGEREF _Toc158372186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42201D3C" w14:textId="4CDE0CCF" w:rsidR="009B21FB" w:rsidRPr="009B21FB" w:rsidRDefault="00000000">
          <w:pPr>
            <w:pStyle w:val="TOC2"/>
            <w:rPr>
              <w:rFonts w:eastAsiaTheme="minorEastAsia"/>
              <w:sz w:val="22"/>
              <w:szCs w:val="22"/>
            </w:rPr>
          </w:pPr>
          <w:hyperlink w:anchor="_Toc158372187" w:history="1">
            <w:r w:rsidR="009B21FB" w:rsidRPr="009B21FB">
              <w:rPr>
                <w:rStyle w:val="Hyperlink"/>
              </w:rPr>
              <w:t>1c. Tier 3 Bespoke Permits - Charge Banding Tool</w:t>
            </w:r>
            <w:r w:rsidR="009B21FB" w:rsidRPr="009B21FB">
              <w:rPr>
                <w:webHidden/>
              </w:rPr>
              <w:tab/>
            </w:r>
            <w:r w:rsidR="009B21FB" w:rsidRPr="009B21FB">
              <w:rPr>
                <w:webHidden/>
              </w:rPr>
              <w:fldChar w:fldCharType="begin"/>
            </w:r>
            <w:r w:rsidR="009B21FB" w:rsidRPr="009B21FB">
              <w:rPr>
                <w:webHidden/>
              </w:rPr>
              <w:instrText xml:space="preserve"> PAGEREF _Toc158372187 \h </w:instrText>
            </w:r>
            <w:r w:rsidR="009B21FB" w:rsidRPr="009B21FB">
              <w:rPr>
                <w:webHidden/>
              </w:rPr>
            </w:r>
            <w:r w:rsidR="009B21FB" w:rsidRPr="009B21FB">
              <w:rPr>
                <w:webHidden/>
              </w:rPr>
              <w:fldChar w:fldCharType="separate"/>
            </w:r>
            <w:r w:rsidR="009B21FB" w:rsidRPr="009B21FB">
              <w:rPr>
                <w:webHidden/>
              </w:rPr>
              <w:t>2</w:t>
            </w:r>
            <w:r w:rsidR="009B21FB" w:rsidRPr="009B21FB">
              <w:rPr>
                <w:webHidden/>
              </w:rPr>
              <w:fldChar w:fldCharType="end"/>
            </w:r>
          </w:hyperlink>
        </w:p>
        <w:p w14:paraId="650E5013" w14:textId="61225F6E" w:rsidR="009B21FB" w:rsidRPr="009B21FB" w:rsidRDefault="00000000">
          <w:pPr>
            <w:pStyle w:val="TOC2"/>
            <w:rPr>
              <w:rFonts w:eastAsiaTheme="minorEastAsia"/>
              <w:sz w:val="22"/>
              <w:szCs w:val="22"/>
            </w:rPr>
          </w:pPr>
          <w:hyperlink w:anchor="_Toc158372188" w:history="1">
            <w:r w:rsidR="009B21FB" w:rsidRPr="009B21FB">
              <w:rPr>
                <w:rStyle w:val="Hyperlink"/>
              </w:rPr>
              <w:t>1d. Calculating your subsistence charge - Operational Risk Appraisal Tool (Opra)</w:t>
            </w:r>
            <w:r w:rsidR="009B21FB" w:rsidRPr="009B21FB">
              <w:rPr>
                <w:webHidden/>
              </w:rPr>
              <w:tab/>
            </w:r>
            <w:r w:rsidR="009B21FB" w:rsidRPr="009B21FB">
              <w:rPr>
                <w:webHidden/>
              </w:rPr>
              <w:fldChar w:fldCharType="begin"/>
            </w:r>
            <w:r w:rsidR="009B21FB" w:rsidRPr="009B21FB">
              <w:rPr>
                <w:webHidden/>
              </w:rPr>
              <w:instrText xml:space="preserve"> PAGEREF _Toc158372188 \h </w:instrText>
            </w:r>
            <w:r w:rsidR="009B21FB" w:rsidRPr="009B21FB">
              <w:rPr>
                <w:webHidden/>
              </w:rPr>
            </w:r>
            <w:r w:rsidR="009B21FB" w:rsidRPr="009B21FB">
              <w:rPr>
                <w:webHidden/>
              </w:rPr>
              <w:fldChar w:fldCharType="separate"/>
            </w:r>
            <w:r w:rsidR="009B21FB" w:rsidRPr="009B21FB">
              <w:rPr>
                <w:webHidden/>
              </w:rPr>
              <w:t>3</w:t>
            </w:r>
            <w:r w:rsidR="009B21FB" w:rsidRPr="009B21FB">
              <w:rPr>
                <w:webHidden/>
              </w:rPr>
              <w:fldChar w:fldCharType="end"/>
            </w:r>
          </w:hyperlink>
        </w:p>
        <w:p w14:paraId="7122DB77" w14:textId="6DE0405A"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89" w:history="1">
            <w:r w:rsidR="009B21FB" w:rsidRPr="009B21FB">
              <w:rPr>
                <w:rStyle w:val="Hyperlink"/>
                <w:rFonts w:asciiTheme="minorHAnsi" w:hAnsiTheme="minorHAnsi" w:cstheme="minorHAnsi"/>
                <w:noProof/>
              </w:rPr>
              <w:t>2. Payment</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_Toc158372189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4</w:t>
            </w:r>
            <w:r w:rsidR="009B21FB" w:rsidRPr="009B21FB">
              <w:rPr>
                <w:rFonts w:asciiTheme="minorHAnsi" w:hAnsiTheme="minorHAnsi" w:cstheme="minorHAnsi"/>
                <w:noProof/>
                <w:webHidden/>
              </w:rPr>
              <w:fldChar w:fldCharType="end"/>
            </w:r>
          </w:hyperlink>
        </w:p>
        <w:p w14:paraId="614A5A04" w14:textId="374B1843" w:rsidR="009B21FB" w:rsidRPr="009B21FB" w:rsidRDefault="00000000">
          <w:pPr>
            <w:pStyle w:val="TOC2"/>
            <w:rPr>
              <w:rFonts w:eastAsiaTheme="minorEastAsia"/>
              <w:sz w:val="22"/>
              <w:szCs w:val="22"/>
            </w:rPr>
          </w:pPr>
          <w:hyperlink w:anchor="_Toc158372190" w:history="1">
            <w:r w:rsidR="009B21FB" w:rsidRPr="009B21FB">
              <w:rPr>
                <w:rStyle w:val="Hyperlink"/>
              </w:rPr>
              <w:t>2a. How do you want to pay?</w:t>
            </w:r>
            <w:r w:rsidR="009B21FB" w:rsidRPr="009B21FB">
              <w:rPr>
                <w:webHidden/>
              </w:rPr>
              <w:tab/>
            </w:r>
            <w:r w:rsidR="009B21FB" w:rsidRPr="009B21FB">
              <w:rPr>
                <w:webHidden/>
              </w:rPr>
              <w:fldChar w:fldCharType="begin"/>
            </w:r>
            <w:r w:rsidR="009B21FB" w:rsidRPr="009B21FB">
              <w:rPr>
                <w:webHidden/>
              </w:rPr>
              <w:instrText xml:space="preserve"> PAGEREF _Toc158372190 \h </w:instrText>
            </w:r>
            <w:r w:rsidR="009B21FB" w:rsidRPr="009B21FB">
              <w:rPr>
                <w:webHidden/>
              </w:rPr>
            </w:r>
            <w:r w:rsidR="009B21FB" w:rsidRPr="009B21FB">
              <w:rPr>
                <w:webHidden/>
              </w:rPr>
              <w:fldChar w:fldCharType="separate"/>
            </w:r>
            <w:r w:rsidR="009B21FB" w:rsidRPr="009B21FB">
              <w:rPr>
                <w:webHidden/>
              </w:rPr>
              <w:t>4</w:t>
            </w:r>
            <w:r w:rsidR="009B21FB" w:rsidRPr="009B21FB">
              <w:rPr>
                <w:webHidden/>
              </w:rPr>
              <w:fldChar w:fldCharType="end"/>
            </w:r>
          </w:hyperlink>
        </w:p>
        <w:p w14:paraId="7C6C39F8" w14:textId="33EFC8A7" w:rsidR="009B21FB" w:rsidRPr="009B21FB" w:rsidRDefault="00000000">
          <w:pPr>
            <w:pStyle w:val="TOC2"/>
            <w:rPr>
              <w:rFonts w:eastAsiaTheme="minorEastAsia"/>
              <w:sz w:val="22"/>
              <w:szCs w:val="22"/>
            </w:rPr>
          </w:pPr>
          <w:hyperlink w:anchor="_Toc158372191" w:history="1">
            <w:r w:rsidR="009B21FB" w:rsidRPr="009B21FB">
              <w:rPr>
                <w:rStyle w:val="Hyperlink"/>
              </w:rPr>
              <w:t>2b. Paying by electronic transfer</w:t>
            </w:r>
            <w:r w:rsidR="009B21FB" w:rsidRPr="009B21FB">
              <w:rPr>
                <w:webHidden/>
              </w:rPr>
              <w:tab/>
            </w:r>
            <w:r w:rsidR="009B21FB" w:rsidRPr="009B21FB">
              <w:rPr>
                <w:webHidden/>
              </w:rPr>
              <w:fldChar w:fldCharType="begin"/>
            </w:r>
            <w:r w:rsidR="009B21FB" w:rsidRPr="009B21FB">
              <w:rPr>
                <w:webHidden/>
              </w:rPr>
              <w:instrText xml:space="preserve"> PAGEREF _Toc158372191 \h </w:instrText>
            </w:r>
            <w:r w:rsidR="009B21FB" w:rsidRPr="009B21FB">
              <w:rPr>
                <w:webHidden/>
              </w:rPr>
            </w:r>
            <w:r w:rsidR="009B21FB" w:rsidRPr="009B21FB">
              <w:rPr>
                <w:webHidden/>
              </w:rPr>
              <w:fldChar w:fldCharType="separate"/>
            </w:r>
            <w:r w:rsidR="009B21FB" w:rsidRPr="009B21FB">
              <w:rPr>
                <w:webHidden/>
              </w:rPr>
              <w:t>4</w:t>
            </w:r>
            <w:r w:rsidR="009B21FB" w:rsidRPr="009B21FB">
              <w:rPr>
                <w:webHidden/>
              </w:rPr>
              <w:fldChar w:fldCharType="end"/>
            </w:r>
          </w:hyperlink>
        </w:p>
        <w:p w14:paraId="5EF8DC39" w14:textId="47C152A5"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192" w:history="1">
            <w:r w:rsidR="009B21FB" w:rsidRPr="009B21FB">
              <w:rPr>
                <w:rStyle w:val="Hyperlink"/>
                <w:rFonts w:asciiTheme="minorHAnsi" w:hAnsiTheme="minorHAnsi" w:cstheme="minorHAnsi"/>
                <w:noProof/>
              </w:rPr>
              <w:t>Reference number</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_Toc158372192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4</w:t>
            </w:r>
            <w:r w:rsidR="009B21FB" w:rsidRPr="009B21FB">
              <w:rPr>
                <w:rFonts w:asciiTheme="minorHAnsi" w:hAnsiTheme="minorHAnsi" w:cstheme="minorHAnsi"/>
                <w:noProof/>
                <w:webHidden/>
              </w:rPr>
              <w:fldChar w:fldCharType="end"/>
            </w:r>
          </w:hyperlink>
        </w:p>
        <w:p w14:paraId="0C255DBD" w14:textId="4FDE2E98"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193" w:history="1">
            <w:r w:rsidR="009B21FB" w:rsidRPr="009B21FB">
              <w:rPr>
                <w:rStyle w:val="Hyperlink"/>
                <w:rFonts w:asciiTheme="minorHAnsi" w:hAnsiTheme="minorHAnsi" w:cstheme="minorHAnsi"/>
                <w:noProof/>
              </w:rPr>
              <w:t>Making payments from outside the UK</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_Toc158372193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5</w:t>
            </w:r>
            <w:r w:rsidR="009B21FB" w:rsidRPr="009B21FB">
              <w:rPr>
                <w:rFonts w:asciiTheme="minorHAnsi" w:hAnsiTheme="minorHAnsi" w:cstheme="minorHAnsi"/>
                <w:noProof/>
                <w:webHidden/>
              </w:rPr>
              <w:fldChar w:fldCharType="end"/>
            </w:r>
          </w:hyperlink>
        </w:p>
        <w:p w14:paraId="1089C5C6" w14:textId="0CE1FDC3" w:rsidR="009B21FB" w:rsidRPr="009B21FB" w:rsidRDefault="00000000">
          <w:pPr>
            <w:pStyle w:val="TOC2"/>
            <w:rPr>
              <w:rFonts w:eastAsiaTheme="minorEastAsia"/>
              <w:sz w:val="22"/>
              <w:szCs w:val="22"/>
            </w:rPr>
          </w:pPr>
          <w:hyperlink w:anchor="_Toc158372194" w:history="1">
            <w:r w:rsidR="009B21FB" w:rsidRPr="009B21FB">
              <w:rPr>
                <w:rStyle w:val="Hyperlink"/>
              </w:rPr>
              <w:t>2c. Paying by credit or debit card</w:t>
            </w:r>
            <w:r w:rsidR="009B21FB" w:rsidRPr="009B21FB">
              <w:rPr>
                <w:webHidden/>
              </w:rPr>
              <w:tab/>
            </w:r>
            <w:r w:rsidR="009B21FB" w:rsidRPr="009B21FB">
              <w:rPr>
                <w:webHidden/>
              </w:rPr>
              <w:fldChar w:fldCharType="begin"/>
            </w:r>
            <w:r w:rsidR="009B21FB" w:rsidRPr="009B21FB">
              <w:rPr>
                <w:webHidden/>
              </w:rPr>
              <w:instrText xml:space="preserve"> PAGEREF _Toc158372194 \h </w:instrText>
            </w:r>
            <w:r w:rsidR="009B21FB" w:rsidRPr="009B21FB">
              <w:rPr>
                <w:webHidden/>
              </w:rPr>
            </w:r>
            <w:r w:rsidR="009B21FB" w:rsidRPr="009B21FB">
              <w:rPr>
                <w:webHidden/>
              </w:rPr>
              <w:fldChar w:fldCharType="separate"/>
            </w:r>
            <w:r w:rsidR="009B21FB" w:rsidRPr="009B21FB">
              <w:rPr>
                <w:webHidden/>
              </w:rPr>
              <w:t>5</w:t>
            </w:r>
            <w:r w:rsidR="009B21FB" w:rsidRPr="009B21FB">
              <w:rPr>
                <w:webHidden/>
              </w:rPr>
              <w:fldChar w:fldCharType="end"/>
            </w:r>
          </w:hyperlink>
        </w:p>
        <w:p w14:paraId="1074F38E" w14:textId="04C0730E" w:rsidR="009B21FB" w:rsidRPr="009B21FB" w:rsidRDefault="00000000">
          <w:pPr>
            <w:pStyle w:val="TOC2"/>
            <w:rPr>
              <w:rFonts w:eastAsiaTheme="minorEastAsia"/>
              <w:sz w:val="22"/>
              <w:szCs w:val="22"/>
            </w:rPr>
          </w:pPr>
          <w:hyperlink w:anchor="_Toc158372195" w:history="1">
            <w:r w:rsidR="009B21FB" w:rsidRPr="009B21FB">
              <w:rPr>
                <w:rStyle w:val="Hyperlink"/>
              </w:rPr>
              <w:t>2d. Paying by cheque or postal order</w:t>
            </w:r>
            <w:r w:rsidR="009B21FB" w:rsidRPr="009B21FB">
              <w:rPr>
                <w:webHidden/>
              </w:rPr>
              <w:tab/>
            </w:r>
            <w:r w:rsidR="009B21FB" w:rsidRPr="009B21FB">
              <w:rPr>
                <w:webHidden/>
              </w:rPr>
              <w:fldChar w:fldCharType="begin"/>
            </w:r>
            <w:r w:rsidR="009B21FB" w:rsidRPr="009B21FB">
              <w:rPr>
                <w:webHidden/>
              </w:rPr>
              <w:instrText xml:space="preserve"> PAGEREF _Toc158372195 \h </w:instrText>
            </w:r>
            <w:r w:rsidR="009B21FB" w:rsidRPr="009B21FB">
              <w:rPr>
                <w:webHidden/>
              </w:rPr>
            </w:r>
            <w:r w:rsidR="009B21FB" w:rsidRPr="009B21FB">
              <w:rPr>
                <w:webHidden/>
              </w:rPr>
              <w:fldChar w:fldCharType="separate"/>
            </w:r>
            <w:r w:rsidR="009B21FB" w:rsidRPr="009B21FB">
              <w:rPr>
                <w:webHidden/>
              </w:rPr>
              <w:t>5</w:t>
            </w:r>
            <w:r w:rsidR="009B21FB" w:rsidRPr="009B21FB">
              <w:rPr>
                <w:webHidden/>
              </w:rPr>
              <w:fldChar w:fldCharType="end"/>
            </w:r>
          </w:hyperlink>
        </w:p>
        <w:p w14:paraId="71B05205" w14:textId="00B90CC3"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96" w:history="1">
            <w:r w:rsidR="009B21FB" w:rsidRPr="009B21FB">
              <w:rPr>
                <w:rStyle w:val="Hyperlink"/>
                <w:rFonts w:asciiTheme="minorHAnsi" w:hAnsiTheme="minorHAnsi" w:cstheme="minorHAnsi"/>
                <w:noProof/>
              </w:rPr>
              <w:t>3. The Data Protection Act 1998</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_Toc158372196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5</w:t>
            </w:r>
            <w:r w:rsidR="009B21FB" w:rsidRPr="009B21FB">
              <w:rPr>
                <w:rFonts w:asciiTheme="minorHAnsi" w:hAnsiTheme="minorHAnsi" w:cstheme="minorHAnsi"/>
                <w:noProof/>
                <w:webHidden/>
              </w:rPr>
              <w:fldChar w:fldCharType="end"/>
            </w:r>
          </w:hyperlink>
        </w:p>
        <w:p w14:paraId="144775F1" w14:textId="4DB25A11"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197" w:history="1">
            <w:r w:rsidR="009B21FB" w:rsidRPr="009B21FB">
              <w:rPr>
                <w:rStyle w:val="Hyperlink"/>
                <w:rFonts w:asciiTheme="minorHAnsi" w:hAnsiTheme="minorHAnsi" w:cstheme="minorHAnsi"/>
                <w:noProof/>
              </w:rPr>
              <w:t>4. Confidentiality and national security</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_Toc158372197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6</w:t>
            </w:r>
            <w:r w:rsidR="009B21FB" w:rsidRPr="009B21FB">
              <w:rPr>
                <w:rFonts w:asciiTheme="minorHAnsi" w:hAnsiTheme="minorHAnsi" w:cstheme="minorHAnsi"/>
                <w:noProof/>
                <w:webHidden/>
              </w:rPr>
              <w:fldChar w:fldCharType="end"/>
            </w:r>
          </w:hyperlink>
        </w:p>
        <w:p w14:paraId="1484563A" w14:textId="670FF7A1" w:rsidR="009B21FB" w:rsidRPr="009B21FB" w:rsidRDefault="00000000">
          <w:pPr>
            <w:pStyle w:val="TOC2"/>
            <w:rPr>
              <w:rFonts w:eastAsiaTheme="minorEastAsia"/>
              <w:sz w:val="22"/>
              <w:szCs w:val="22"/>
            </w:rPr>
          </w:pPr>
          <w:hyperlink w:anchor="_Toc158372198" w:history="1">
            <w:r w:rsidR="009B21FB" w:rsidRPr="009B21FB">
              <w:rPr>
                <w:rStyle w:val="Hyperlink"/>
              </w:rPr>
              <w:t>4a. Confidentiality</w:t>
            </w:r>
            <w:r w:rsidR="009B21FB" w:rsidRPr="009B21FB">
              <w:rPr>
                <w:webHidden/>
              </w:rPr>
              <w:tab/>
            </w:r>
            <w:r w:rsidR="009B21FB" w:rsidRPr="009B21FB">
              <w:rPr>
                <w:webHidden/>
              </w:rPr>
              <w:fldChar w:fldCharType="begin"/>
            </w:r>
            <w:r w:rsidR="009B21FB" w:rsidRPr="009B21FB">
              <w:rPr>
                <w:webHidden/>
              </w:rPr>
              <w:instrText xml:space="preserve"> PAGEREF _Toc158372198 \h </w:instrText>
            </w:r>
            <w:r w:rsidR="009B21FB" w:rsidRPr="009B21FB">
              <w:rPr>
                <w:webHidden/>
              </w:rPr>
            </w:r>
            <w:r w:rsidR="009B21FB" w:rsidRPr="009B21FB">
              <w:rPr>
                <w:webHidden/>
              </w:rPr>
              <w:fldChar w:fldCharType="separate"/>
            </w:r>
            <w:r w:rsidR="009B21FB" w:rsidRPr="009B21FB">
              <w:rPr>
                <w:webHidden/>
              </w:rPr>
              <w:t>6</w:t>
            </w:r>
            <w:r w:rsidR="009B21FB" w:rsidRPr="009B21FB">
              <w:rPr>
                <w:webHidden/>
              </w:rPr>
              <w:fldChar w:fldCharType="end"/>
            </w:r>
          </w:hyperlink>
        </w:p>
        <w:p w14:paraId="33ECA0F9" w14:textId="7FEC1150" w:rsidR="009B21FB" w:rsidRPr="009B21FB" w:rsidRDefault="00000000">
          <w:pPr>
            <w:pStyle w:val="TOC2"/>
            <w:rPr>
              <w:rFonts w:eastAsiaTheme="minorEastAsia"/>
              <w:sz w:val="22"/>
              <w:szCs w:val="22"/>
            </w:rPr>
          </w:pPr>
          <w:hyperlink w:anchor="_Toc158372199" w:history="1">
            <w:r w:rsidR="009B21FB" w:rsidRPr="009B21FB">
              <w:rPr>
                <w:rStyle w:val="Hyperlink"/>
              </w:rPr>
              <w:t>4b. National security</w:t>
            </w:r>
            <w:r w:rsidR="009B21FB" w:rsidRPr="009B21FB">
              <w:rPr>
                <w:webHidden/>
              </w:rPr>
              <w:tab/>
            </w:r>
            <w:r w:rsidR="009B21FB" w:rsidRPr="009B21FB">
              <w:rPr>
                <w:webHidden/>
              </w:rPr>
              <w:fldChar w:fldCharType="begin"/>
            </w:r>
            <w:r w:rsidR="009B21FB" w:rsidRPr="009B21FB">
              <w:rPr>
                <w:webHidden/>
              </w:rPr>
              <w:instrText xml:space="preserve"> PAGEREF _Toc158372199 \h </w:instrText>
            </w:r>
            <w:r w:rsidR="009B21FB" w:rsidRPr="009B21FB">
              <w:rPr>
                <w:webHidden/>
              </w:rPr>
            </w:r>
            <w:r w:rsidR="009B21FB" w:rsidRPr="009B21FB">
              <w:rPr>
                <w:webHidden/>
              </w:rPr>
              <w:fldChar w:fldCharType="separate"/>
            </w:r>
            <w:r w:rsidR="009B21FB" w:rsidRPr="009B21FB">
              <w:rPr>
                <w:webHidden/>
              </w:rPr>
              <w:t>6</w:t>
            </w:r>
            <w:r w:rsidR="009B21FB" w:rsidRPr="009B21FB">
              <w:rPr>
                <w:webHidden/>
              </w:rPr>
              <w:fldChar w:fldCharType="end"/>
            </w:r>
          </w:hyperlink>
        </w:p>
        <w:p w14:paraId="17E84940" w14:textId="58E7E699"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200" w:history="1">
            <w:r w:rsidR="009B21FB" w:rsidRPr="009B21FB">
              <w:rPr>
                <w:rStyle w:val="Hyperlink"/>
                <w:rFonts w:asciiTheme="minorHAnsi" w:hAnsiTheme="minorHAnsi" w:cstheme="minorHAnsi"/>
                <w:noProof/>
              </w:rPr>
              <w:t>5. Application checklist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_Toc158372200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6</w:t>
            </w:r>
            <w:r w:rsidR="009B21FB" w:rsidRPr="009B21FB">
              <w:rPr>
                <w:rFonts w:asciiTheme="minorHAnsi" w:hAnsiTheme="minorHAnsi" w:cstheme="minorHAnsi"/>
                <w:noProof/>
                <w:webHidden/>
              </w:rPr>
              <w:fldChar w:fldCharType="end"/>
            </w:r>
          </w:hyperlink>
        </w:p>
        <w:p w14:paraId="454ED917" w14:textId="01B5DE56" w:rsidR="009B21FB" w:rsidRPr="009B21FB" w:rsidRDefault="00000000">
          <w:pPr>
            <w:pStyle w:val="TOC3"/>
            <w:tabs>
              <w:tab w:val="right" w:leader="dot" w:pos="9628"/>
            </w:tabs>
            <w:rPr>
              <w:rFonts w:asciiTheme="minorHAnsi" w:eastAsiaTheme="minorEastAsia" w:hAnsiTheme="minorHAnsi" w:cstheme="minorHAnsi"/>
              <w:noProof/>
              <w:sz w:val="22"/>
              <w:szCs w:val="22"/>
            </w:rPr>
          </w:pPr>
          <w:hyperlink w:anchor="_Toc158372201" w:history="1">
            <w:r w:rsidR="009B21FB" w:rsidRPr="009B21FB">
              <w:rPr>
                <w:rStyle w:val="Hyperlink"/>
                <w:rFonts w:asciiTheme="minorHAnsi" w:hAnsiTheme="minorHAnsi" w:cstheme="minorHAnsi"/>
                <w:noProof/>
              </w:rPr>
              <w:t>Table 2 - Application checklist</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_Toc158372201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7</w:t>
            </w:r>
            <w:r w:rsidR="009B21FB" w:rsidRPr="009B21FB">
              <w:rPr>
                <w:rFonts w:asciiTheme="minorHAnsi" w:hAnsiTheme="minorHAnsi" w:cstheme="minorHAnsi"/>
                <w:noProof/>
                <w:webHidden/>
              </w:rPr>
              <w:fldChar w:fldCharType="end"/>
            </w:r>
          </w:hyperlink>
        </w:p>
        <w:p w14:paraId="7CEB3413" w14:textId="1C52806C" w:rsidR="009B21FB" w:rsidRPr="009B21FB" w:rsidRDefault="00000000">
          <w:pPr>
            <w:pStyle w:val="TOC1"/>
            <w:tabs>
              <w:tab w:val="right" w:leader="dot" w:pos="9628"/>
            </w:tabs>
            <w:rPr>
              <w:rFonts w:asciiTheme="minorHAnsi" w:eastAsiaTheme="minorEastAsia" w:hAnsiTheme="minorHAnsi" w:cstheme="minorHAnsi"/>
              <w:noProof/>
              <w:sz w:val="22"/>
              <w:szCs w:val="22"/>
            </w:rPr>
          </w:pPr>
          <w:hyperlink w:anchor="_Toc158372202" w:history="1">
            <w:r w:rsidR="009B21FB" w:rsidRPr="009B21FB">
              <w:rPr>
                <w:rStyle w:val="Hyperlink"/>
                <w:rFonts w:asciiTheme="minorHAnsi" w:hAnsiTheme="minorHAnsi" w:cstheme="minorHAnsi"/>
                <w:noProof/>
              </w:rPr>
              <w:t>7. Declaration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_Toc158372202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8</w:t>
            </w:r>
            <w:r w:rsidR="009B21FB" w:rsidRPr="009B21FB">
              <w:rPr>
                <w:rFonts w:asciiTheme="minorHAnsi" w:hAnsiTheme="minorHAnsi" w:cstheme="minorHAnsi"/>
                <w:noProof/>
                <w:webHidden/>
              </w:rPr>
              <w:fldChar w:fldCharType="end"/>
            </w:r>
          </w:hyperlink>
        </w:p>
        <w:p w14:paraId="6639AC3E" w14:textId="3A6CBE8F" w:rsidR="009B21FB" w:rsidRPr="009B21FB" w:rsidRDefault="00000000">
          <w:pPr>
            <w:pStyle w:val="TOC2"/>
            <w:rPr>
              <w:rFonts w:eastAsiaTheme="minorEastAsia"/>
              <w:sz w:val="22"/>
              <w:szCs w:val="22"/>
            </w:rPr>
          </w:pPr>
          <w:hyperlink w:anchor="_Toc158372203" w:history="1">
            <w:r w:rsidR="009B21FB" w:rsidRPr="009B21FB">
              <w:rPr>
                <w:rStyle w:val="Hyperlink"/>
              </w:rPr>
              <w:t xml:space="preserve">7a. Are you signing the form on </w:t>
            </w:r>
            <w:r w:rsidR="009B21FB" w:rsidRPr="009B21FB">
              <w:rPr>
                <w:rStyle w:val="Hyperlink"/>
                <w:i/>
              </w:rPr>
              <w:t>behalf of</w:t>
            </w:r>
            <w:r w:rsidR="009B21FB" w:rsidRPr="009B21FB">
              <w:rPr>
                <w:rStyle w:val="Hyperlink"/>
              </w:rPr>
              <w:t xml:space="preserve"> a relevant person?</w:t>
            </w:r>
            <w:r w:rsidR="009B21FB" w:rsidRPr="009B21FB">
              <w:rPr>
                <w:webHidden/>
              </w:rPr>
              <w:tab/>
            </w:r>
            <w:r w:rsidR="009B21FB" w:rsidRPr="009B21FB">
              <w:rPr>
                <w:webHidden/>
              </w:rPr>
              <w:fldChar w:fldCharType="begin"/>
            </w:r>
            <w:r w:rsidR="009B21FB" w:rsidRPr="009B21FB">
              <w:rPr>
                <w:webHidden/>
              </w:rPr>
              <w:instrText xml:space="preserve"> PAGEREF _Toc158372203 \h </w:instrText>
            </w:r>
            <w:r w:rsidR="009B21FB" w:rsidRPr="009B21FB">
              <w:rPr>
                <w:webHidden/>
              </w:rPr>
            </w:r>
            <w:r w:rsidR="009B21FB" w:rsidRPr="009B21FB">
              <w:rPr>
                <w:webHidden/>
              </w:rPr>
              <w:fldChar w:fldCharType="separate"/>
            </w:r>
            <w:r w:rsidR="009B21FB" w:rsidRPr="009B21FB">
              <w:rPr>
                <w:webHidden/>
              </w:rPr>
              <w:t>8</w:t>
            </w:r>
            <w:r w:rsidR="009B21FB" w:rsidRPr="009B21FB">
              <w:rPr>
                <w:webHidden/>
              </w:rPr>
              <w:fldChar w:fldCharType="end"/>
            </w:r>
          </w:hyperlink>
        </w:p>
        <w:p w14:paraId="4D91C3BA" w14:textId="4CEDD24A" w:rsidR="009B21FB" w:rsidRPr="009B21FB" w:rsidRDefault="00000000">
          <w:pPr>
            <w:pStyle w:val="TOC2"/>
            <w:rPr>
              <w:rFonts w:eastAsiaTheme="minorEastAsia"/>
              <w:sz w:val="22"/>
              <w:szCs w:val="22"/>
            </w:rPr>
          </w:pPr>
          <w:hyperlink w:anchor="_Toc158372204" w:history="1">
            <w:r w:rsidR="009B21FB" w:rsidRPr="009B21FB">
              <w:rPr>
                <w:rStyle w:val="Hyperlink"/>
              </w:rPr>
              <w:t>7b. Does your application include a standard facility?</w:t>
            </w:r>
            <w:r w:rsidR="009B21FB" w:rsidRPr="009B21FB">
              <w:rPr>
                <w:webHidden/>
              </w:rPr>
              <w:tab/>
            </w:r>
            <w:r w:rsidR="009B21FB" w:rsidRPr="009B21FB">
              <w:rPr>
                <w:webHidden/>
              </w:rPr>
              <w:fldChar w:fldCharType="begin"/>
            </w:r>
            <w:r w:rsidR="009B21FB" w:rsidRPr="009B21FB">
              <w:rPr>
                <w:webHidden/>
              </w:rPr>
              <w:instrText xml:space="preserve"> PAGEREF _Toc158372204 \h </w:instrText>
            </w:r>
            <w:r w:rsidR="009B21FB" w:rsidRPr="009B21FB">
              <w:rPr>
                <w:webHidden/>
              </w:rPr>
            </w:r>
            <w:r w:rsidR="009B21FB" w:rsidRPr="009B21FB">
              <w:rPr>
                <w:webHidden/>
              </w:rPr>
              <w:fldChar w:fldCharType="separate"/>
            </w:r>
            <w:r w:rsidR="009B21FB" w:rsidRPr="009B21FB">
              <w:rPr>
                <w:webHidden/>
              </w:rPr>
              <w:t>8</w:t>
            </w:r>
            <w:r w:rsidR="009B21FB" w:rsidRPr="009B21FB">
              <w:rPr>
                <w:webHidden/>
              </w:rPr>
              <w:fldChar w:fldCharType="end"/>
            </w:r>
          </w:hyperlink>
        </w:p>
        <w:p w14:paraId="6C0EA46A" w14:textId="5BCEA206" w:rsidR="009B21FB" w:rsidRPr="009B21FB" w:rsidRDefault="00000000">
          <w:pPr>
            <w:pStyle w:val="TOC2"/>
            <w:rPr>
              <w:rFonts w:eastAsiaTheme="minorEastAsia"/>
              <w:sz w:val="22"/>
              <w:szCs w:val="22"/>
            </w:rPr>
          </w:pPr>
          <w:hyperlink w:anchor="_Toc158372205" w:history="1">
            <w:r w:rsidR="009B21FB" w:rsidRPr="009B21FB">
              <w:rPr>
                <w:rStyle w:val="Hyperlink"/>
              </w:rPr>
              <w:t>7c. Does your application include ecological survey information?</w:t>
            </w:r>
            <w:r w:rsidR="009B21FB" w:rsidRPr="009B21FB">
              <w:rPr>
                <w:webHidden/>
              </w:rPr>
              <w:tab/>
            </w:r>
            <w:r w:rsidR="009B21FB" w:rsidRPr="009B21FB">
              <w:rPr>
                <w:webHidden/>
              </w:rPr>
              <w:fldChar w:fldCharType="begin"/>
            </w:r>
            <w:r w:rsidR="009B21FB" w:rsidRPr="009B21FB">
              <w:rPr>
                <w:webHidden/>
              </w:rPr>
              <w:instrText xml:space="preserve"> PAGEREF _Toc158372205 \h </w:instrText>
            </w:r>
            <w:r w:rsidR="009B21FB" w:rsidRPr="009B21FB">
              <w:rPr>
                <w:webHidden/>
              </w:rPr>
            </w:r>
            <w:r w:rsidR="009B21FB" w:rsidRPr="009B21FB">
              <w:rPr>
                <w:webHidden/>
              </w:rPr>
              <w:fldChar w:fldCharType="separate"/>
            </w:r>
            <w:r w:rsidR="009B21FB" w:rsidRPr="009B21FB">
              <w:rPr>
                <w:webHidden/>
              </w:rPr>
              <w:t>9</w:t>
            </w:r>
            <w:r w:rsidR="009B21FB" w:rsidRPr="009B21FB">
              <w:rPr>
                <w:webHidden/>
              </w:rPr>
              <w:fldChar w:fldCharType="end"/>
            </w:r>
          </w:hyperlink>
        </w:p>
        <w:p w14:paraId="08C65B4A" w14:textId="31FB6A41" w:rsidR="009B21FB" w:rsidRPr="009B21FB" w:rsidRDefault="00000000">
          <w:pPr>
            <w:pStyle w:val="TOC2"/>
            <w:rPr>
              <w:rFonts w:eastAsiaTheme="minorEastAsia"/>
              <w:sz w:val="22"/>
              <w:szCs w:val="22"/>
            </w:rPr>
          </w:pPr>
          <w:hyperlink w:anchor="_Toc158372206" w:history="1">
            <w:r w:rsidR="009B21FB" w:rsidRPr="009B21FB">
              <w:rPr>
                <w:rStyle w:val="Hyperlink"/>
              </w:rPr>
              <w:t>7d. Declaration</w:t>
            </w:r>
            <w:r w:rsidR="009B21FB" w:rsidRPr="009B21FB">
              <w:rPr>
                <w:webHidden/>
              </w:rPr>
              <w:tab/>
            </w:r>
            <w:r w:rsidR="009B21FB" w:rsidRPr="009B21FB">
              <w:rPr>
                <w:webHidden/>
              </w:rPr>
              <w:fldChar w:fldCharType="begin"/>
            </w:r>
            <w:r w:rsidR="009B21FB" w:rsidRPr="009B21FB">
              <w:rPr>
                <w:webHidden/>
              </w:rPr>
              <w:instrText xml:space="preserve"> PAGEREF _Toc158372206 \h </w:instrText>
            </w:r>
            <w:r w:rsidR="009B21FB" w:rsidRPr="009B21FB">
              <w:rPr>
                <w:webHidden/>
              </w:rPr>
            </w:r>
            <w:r w:rsidR="009B21FB" w:rsidRPr="009B21FB">
              <w:rPr>
                <w:webHidden/>
              </w:rPr>
              <w:fldChar w:fldCharType="separate"/>
            </w:r>
            <w:r w:rsidR="009B21FB" w:rsidRPr="009B21FB">
              <w:rPr>
                <w:webHidden/>
              </w:rPr>
              <w:t>9</w:t>
            </w:r>
            <w:r w:rsidR="009B21FB" w:rsidRPr="009B21FB">
              <w:rPr>
                <w:webHidden/>
              </w:rPr>
              <w:fldChar w:fldCharType="end"/>
            </w:r>
          </w:hyperlink>
        </w:p>
        <w:p w14:paraId="3CA8E533" w14:textId="7CB3D697" w:rsidR="009B21FB" w:rsidRPr="009B21FB" w:rsidRDefault="00000000">
          <w:pPr>
            <w:pStyle w:val="TOC2"/>
            <w:rPr>
              <w:rFonts w:eastAsiaTheme="minorEastAsia"/>
              <w:sz w:val="22"/>
              <w:szCs w:val="22"/>
            </w:rPr>
          </w:pPr>
          <w:hyperlink w:anchor="_Toc158372207" w:history="1">
            <w:r w:rsidR="009B21FB" w:rsidRPr="009B21FB">
              <w:rPr>
                <w:rStyle w:val="Hyperlink"/>
              </w:rPr>
              <w:t xml:space="preserve">7e Declaration for the person or persons </w:t>
            </w:r>
            <w:r w:rsidR="009B21FB" w:rsidRPr="009B21FB">
              <w:rPr>
                <w:rStyle w:val="Hyperlink"/>
                <w:i/>
              </w:rPr>
              <w:t>receiving</w:t>
            </w:r>
            <w:r w:rsidR="009B21FB" w:rsidRPr="009B21FB">
              <w:rPr>
                <w:rStyle w:val="Hyperlink"/>
              </w:rPr>
              <w:t xml:space="preserve"> the permit (transfers only)</w:t>
            </w:r>
            <w:r w:rsidR="009B21FB" w:rsidRPr="009B21FB">
              <w:rPr>
                <w:webHidden/>
              </w:rPr>
              <w:tab/>
            </w:r>
            <w:r w:rsidR="009B21FB" w:rsidRPr="009B21FB">
              <w:rPr>
                <w:webHidden/>
              </w:rPr>
              <w:fldChar w:fldCharType="begin"/>
            </w:r>
            <w:r w:rsidR="009B21FB" w:rsidRPr="009B21FB">
              <w:rPr>
                <w:webHidden/>
              </w:rPr>
              <w:instrText xml:space="preserve"> PAGEREF _Toc158372207 \h </w:instrText>
            </w:r>
            <w:r w:rsidR="009B21FB" w:rsidRPr="009B21FB">
              <w:rPr>
                <w:webHidden/>
              </w:rPr>
            </w:r>
            <w:r w:rsidR="009B21FB" w:rsidRPr="009B21FB">
              <w:rPr>
                <w:webHidden/>
              </w:rPr>
              <w:fldChar w:fldCharType="separate"/>
            </w:r>
            <w:r w:rsidR="009B21FB" w:rsidRPr="009B21FB">
              <w:rPr>
                <w:webHidden/>
              </w:rPr>
              <w:t>10</w:t>
            </w:r>
            <w:r w:rsidR="009B21FB"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w:t>
      </w:r>
      <w:proofErr w:type="gramStart"/>
      <w:r w:rsidRPr="005552AD">
        <w:rPr>
          <w:rFonts w:asciiTheme="minorHAnsi" w:eastAsia="Calibri" w:hAnsiTheme="minorHAnsi" w:cstheme="minorHAnsi"/>
        </w:rPr>
        <w:t>have to</w:t>
      </w:r>
      <w:proofErr w:type="gramEnd"/>
      <w:r w:rsidRPr="005552AD">
        <w:rPr>
          <w:rFonts w:asciiTheme="minorHAnsi" w:eastAsia="Calibri" w:hAnsiTheme="minorHAnsi" w:cstheme="minorHAnsi"/>
        </w:rPr>
        <w:t xml:space="preserve"> submit an application fee with your application. You can find out the charge by looking at our current </w:t>
      </w:r>
      <w:hyperlink r:id="rId13"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Opra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DC3EB2">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7A1B4A">
      <w:pPr>
        <w:pStyle w:val="Questiontext"/>
        <w:numPr>
          <w:ilvl w:val="0"/>
          <w:numId w:val="24"/>
        </w:numPr>
        <w:rPr>
          <w:rFonts w:asciiTheme="minorHAnsi" w:hAnsiTheme="minorHAnsi" w:cstheme="minorHAnsi"/>
        </w:rPr>
      </w:pPr>
      <w:r w:rsidRPr="005552AD">
        <w:rPr>
          <w:rFonts w:asciiTheme="minorHAnsi" w:eastAsia="Calibri" w:hAnsiTheme="minorHAnsi" w:cstheme="minorHAnsi"/>
        </w:rPr>
        <w:t xml:space="preserve">The Tier 3 charge example is for an </w:t>
      </w:r>
      <w:proofErr w:type="gramStart"/>
      <w:r w:rsidRPr="005552AD">
        <w:rPr>
          <w:rFonts w:asciiTheme="minorHAnsi" w:eastAsia="Calibri" w:hAnsiTheme="minorHAnsi" w:cstheme="minorHAnsi"/>
        </w:rPr>
        <w:t>installation based</w:t>
      </w:r>
      <w:proofErr w:type="gramEnd"/>
      <w:r w:rsidRPr="005552AD">
        <w:rPr>
          <w:rFonts w:asciiTheme="minorHAnsi" w:eastAsia="Calibri" w:hAnsiTheme="minorHAnsi" w:cstheme="minorHAnsi"/>
        </w:rPr>
        <w:t xml:space="preserve">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Content>
            <w:tc>
              <w:tcPr>
                <w:tcW w:w="5953" w:type="dxa"/>
                <w:vAlign w:val="center"/>
              </w:tcPr>
              <w:p w14:paraId="7FAE62BC" w14:textId="2CEC6736" w:rsidR="00E75F3F" w:rsidRPr="005552AD" w:rsidRDefault="00852FF7" w:rsidP="00E75F3F">
                <w:pPr>
                  <w:pStyle w:val="Questiontext"/>
                  <w:rPr>
                    <w:rFonts w:asciiTheme="minorHAnsi" w:hAnsiTheme="minorHAnsi" w:cstheme="minorHAnsi"/>
                    <w:b/>
                    <w:bCs/>
                  </w:rPr>
                </w:pPr>
                <w:r>
                  <w:rPr>
                    <w:rFonts w:asciiTheme="minorHAnsi" w:hAnsiTheme="minorHAnsi" w:cstheme="minorHAnsi"/>
                    <w:b/>
                    <w:bCs/>
                  </w:rPr>
                  <w:t>Variation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6F95FF6"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4C37F83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7E36823" w14:textId="3BA84111"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5CF077"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75B6FF46" w:rsidR="004A0E08" w:rsidRPr="005552AD" w:rsidRDefault="004A0E08" w:rsidP="004A0E0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our </w:t>
      </w:r>
      <w:hyperlink r:id="rId14" w:history="1">
        <w:r w:rsidRPr="005552AD">
          <w:rPr>
            <w:rStyle w:val="Hyperlink"/>
            <w:rFonts w:asciiTheme="minorHAnsi" w:hAnsiTheme="minorHAnsi" w:cstheme="minorHAnsi"/>
            <w:color w:val="auto"/>
          </w:rPr>
          <w:t>Charge</w:t>
        </w:r>
        <w:r w:rsidRPr="005552AD">
          <w:rPr>
            <w:rStyle w:val="Hyperlink"/>
            <w:rFonts w:asciiTheme="minorHAnsi" w:hAnsiTheme="minorHAnsi" w:cstheme="minorHAnsi"/>
            <w:color w:val="auto"/>
          </w:rPr>
          <w:t xml:space="preserve"> </w:t>
        </w:r>
        <w:r w:rsidRPr="005552AD">
          <w:rPr>
            <w:rStyle w:val="Hyperlink"/>
            <w:rFonts w:asciiTheme="minorHAnsi" w:hAnsiTheme="minorHAnsi" w:cstheme="minorHAnsi"/>
            <w:color w:val="auto"/>
          </w:rPr>
          <w:t>Banding Tool</w:t>
        </w:r>
      </w:hyperlink>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p>
    <w:p w14:paraId="47F608A6" w14:textId="086C10FA" w:rsidR="004A0E08" w:rsidRPr="005552AD" w:rsidRDefault="004A0E08" w:rsidP="004A0E08">
      <w:pPr>
        <w:pStyle w:val="BodyText"/>
        <w:rPr>
          <w:rFonts w:asciiTheme="minorHAnsi" w:hAnsiTheme="minorHAnsi" w:cstheme="minorHAnsi"/>
          <w:b/>
          <w:bCs/>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7249D2">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27ACC18" w14:textId="77777777" w:rsidR="004A0E08" w:rsidRPr="005552AD" w:rsidRDefault="004A0E08" w:rsidP="004A0E08">
            <w:pPr>
              <w:pStyle w:val="BodyText"/>
              <w:rPr>
                <w:rFonts w:asciiTheme="minorHAnsi" w:hAnsiTheme="minorHAnsi" w:cstheme="minorHAnsi"/>
                <w:b/>
                <w:bCs/>
                <w:color w:val="auto"/>
              </w:rPr>
            </w:pPr>
            <w:bookmarkStart w:id="10" w:name="_Toc158366066"/>
            <w:r w:rsidRPr="005552AD">
              <w:rPr>
                <w:rFonts w:asciiTheme="minorHAnsi" w:hAnsiTheme="minorHAnsi" w:cstheme="minorHAnsi"/>
                <w:b/>
                <w:color w:val="auto"/>
                <w:sz w:val="18"/>
                <w:szCs w:val="18"/>
              </w:rPr>
              <w:t xml:space="preserve">Charge for your application taken from the </w:t>
            </w:r>
            <w:hyperlink r:id="rId15"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p w14:paraId="2E7C3C68" w14:textId="396D290F" w:rsidR="004A0E08" w:rsidRPr="005552AD" w:rsidRDefault="004A0E08" w:rsidP="004A0E08">
            <w:pPr>
              <w:pStyle w:val="BodyText"/>
              <w:rPr>
                <w:rFonts w:asciiTheme="minorHAnsi" w:hAnsiTheme="minorHAnsi" w:cstheme="minorHAnsi"/>
                <w:color w:val="auto"/>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lastRenderedPageBreak/>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71D49EA" w14:textId="26B6AA4D" w:rsidR="004A0E08" w:rsidRPr="005552AD" w:rsidRDefault="004A0E08" w:rsidP="004A0E08">
            <w:pPr>
              <w:pStyle w:val="BodyText"/>
              <w:rPr>
                <w:rStyle w:val="Responseboxtext"/>
                <w:rFonts w:asciiTheme="minorHAnsi" w:hAnsiTheme="minorHAnsi" w:cstheme="minorHAnsi"/>
                <w:bCs/>
                <w:i/>
                <w:iCs/>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9A95D57" w14:textId="74C78E9A" w:rsidR="004A0E08" w:rsidRPr="005552AD" w:rsidRDefault="004A0E08" w:rsidP="004A0E08">
            <w:pPr>
              <w:pStyle w:val="BodyText"/>
              <w:rPr>
                <w:rStyle w:val="Responseboxtext"/>
                <w:rFonts w:asciiTheme="minorHAnsi" w:hAnsiTheme="minorHAnsi" w:cstheme="minorHAnsi"/>
                <w:bCs/>
                <w:i/>
                <w:iCs/>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16EA972" w14:textId="392FAB33" w:rsidR="004A0E08" w:rsidRPr="005552AD" w:rsidRDefault="004A0E08" w:rsidP="004A0E08">
            <w:pPr>
              <w:pStyle w:val="BodyText"/>
              <w:rPr>
                <w:rStyle w:val="Responseboxtext"/>
                <w:rFonts w:asciiTheme="minorHAnsi" w:hAnsiTheme="minorHAnsi" w:cstheme="minorHAnsi"/>
                <w:bCs/>
                <w:i/>
                <w:iCs/>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D676843" w14:textId="257FF6E6" w:rsidR="004A0E08" w:rsidRPr="005552AD" w:rsidRDefault="004A0E08" w:rsidP="004A0E08">
            <w:pPr>
              <w:pStyle w:val="BodyText"/>
              <w:rPr>
                <w:rStyle w:val="Responseboxtext"/>
                <w:rFonts w:asciiTheme="minorHAnsi" w:hAnsiTheme="minorHAnsi" w:cstheme="minorHAnsi"/>
                <w:bCs/>
                <w:i/>
                <w:iCs/>
                <w:sz w:val="18"/>
                <w:szCs w:val="18"/>
              </w:rPr>
            </w:pPr>
          </w:p>
        </w:tc>
      </w:tr>
      <w:tr w:rsidR="005552AD" w:rsidRPr="005552AD" w14:paraId="3D420D8D"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943803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2D9A4566"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1265334C"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F6DAAE6"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5E43B2CE"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A0EA57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EEE14B5"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E9D14C1"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B32285F"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7A78FFC8"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62F710F" w14:textId="5E65E4D4" w:rsidR="004A0E08" w:rsidRPr="005552AD" w:rsidRDefault="00852FF7"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Please refer to 240118 Charge Tool Variation</w:t>
            </w:r>
          </w:p>
        </w:tc>
        <w:tc>
          <w:tcPr>
            <w:tcW w:w="1847" w:type="dxa"/>
            <w:tcBorders>
              <w:top w:val="single" w:sz="4" w:space="0" w:color="auto"/>
              <w:left w:val="single" w:sz="4" w:space="0" w:color="auto"/>
              <w:bottom w:val="single" w:sz="4" w:space="0" w:color="auto"/>
              <w:right w:val="single" w:sz="4" w:space="0" w:color="auto"/>
            </w:tcBorders>
          </w:tcPr>
          <w:p w14:paraId="45113FB0" w14:textId="0608745B" w:rsidR="004A0E08" w:rsidRPr="005552AD" w:rsidRDefault="00852FF7"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w:t>
            </w:r>
          </w:p>
        </w:tc>
        <w:tc>
          <w:tcPr>
            <w:tcW w:w="1847" w:type="dxa"/>
            <w:tcBorders>
              <w:top w:val="single" w:sz="4" w:space="0" w:color="auto"/>
              <w:left w:val="single" w:sz="4" w:space="0" w:color="auto"/>
              <w:bottom w:val="single" w:sz="4" w:space="0" w:color="auto"/>
              <w:right w:val="single" w:sz="4" w:space="0" w:color="auto"/>
            </w:tcBorders>
          </w:tcPr>
          <w:p w14:paraId="41C52AB7" w14:textId="0D648AA6" w:rsidR="004A0E08" w:rsidRPr="005552AD" w:rsidRDefault="00852FF7"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40477E9" w14:textId="6E17C2D5" w:rsidR="004A0E08" w:rsidRPr="005552AD" w:rsidRDefault="00852FF7" w:rsidP="004A0E08">
            <w:pPr>
              <w:pStyle w:val="BodyText"/>
              <w:rPr>
                <w:rStyle w:val="Responseboxtext"/>
                <w:rFonts w:asciiTheme="minorHAnsi" w:hAnsiTheme="minorHAnsi" w:cstheme="minorHAnsi"/>
                <w:sz w:val="18"/>
                <w:szCs w:val="18"/>
              </w:rPr>
            </w:pPr>
            <w:r>
              <w:rPr>
                <w:rStyle w:val="Responseboxtext"/>
                <w:rFonts w:asciiTheme="minorHAnsi" w:hAnsiTheme="minorHAnsi" w:cstheme="minorHAnsi"/>
                <w:sz w:val="18"/>
                <w:szCs w:val="18"/>
              </w:rPr>
              <w:t>£27,828</w:t>
            </w: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(Opra)</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You will need to complete an Opra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You will need to complete an Opra spreadsheet to accompany your application for a variation or transfer.  For variations, we would need a completed Opra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We will need to receive your completed Opra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shd w:val="clear" w:color="auto" w:fill="auto"/>
          </w:tcPr>
          <w:p w14:paraId="4CC61759"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1"/>
              <w14:checkedState w14:val="2612" w14:font="MS Gothic"/>
              <w14:uncheckedState w14:val="2610" w14:font="MS Gothic"/>
            </w14:checkbox>
          </w:sdtPr>
          <w:sdtContent>
            <w:tc>
              <w:tcPr>
                <w:tcW w:w="1596" w:type="dxa"/>
                <w:shd w:val="clear" w:color="auto" w:fill="auto"/>
              </w:tcPr>
              <w:p w14:paraId="667A85ED" w14:textId="056F3F13" w:rsidR="00134ADC" w:rsidRPr="005552AD" w:rsidRDefault="00647B7B"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shd w:val="clear" w:color="auto" w:fill="auto"/>
          </w:tcPr>
          <w:p w14:paraId="0570B1B7" w14:textId="6679594A"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shd w:val="clear" w:color="auto" w:fill="auto"/>
          </w:tcPr>
          <w:p w14:paraId="71B26543"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0"/>
              <w14:checkedState w14:val="2612" w14:font="MS Gothic"/>
              <w14:uncheckedState w14:val="2610" w14:font="MS Gothic"/>
            </w14:checkbox>
          </w:sdtPr>
          <w:sdtContent>
            <w:tc>
              <w:tcPr>
                <w:tcW w:w="1596" w:type="dxa"/>
                <w:shd w:val="clear" w:color="auto" w:fill="auto"/>
              </w:tcPr>
              <w:p w14:paraId="63E3BDCA"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32F4D15D" w14:textId="0D56CE0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shd w:val="clear" w:color="auto" w:fill="auto"/>
          </w:tcPr>
          <w:p w14:paraId="1CED4D4B" w14:textId="278BDE0F"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Content>
            <w:tc>
              <w:tcPr>
                <w:tcW w:w="1596" w:type="dxa"/>
                <w:shd w:val="clear" w:color="auto" w:fill="auto"/>
              </w:tcPr>
              <w:p w14:paraId="56BAE586"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5B04371F" w14:textId="2F2AF558"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shd w:val="clear" w:color="auto" w:fill="auto"/>
          </w:tcPr>
          <w:p w14:paraId="2535C8DC"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Content>
            <w:tc>
              <w:tcPr>
                <w:tcW w:w="1596" w:type="dxa"/>
                <w:shd w:val="clear" w:color="auto" w:fill="auto"/>
              </w:tcPr>
              <w:p w14:paraId="1B677112"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6A698E83" w14:textId="56CCCFD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shd w:val="clear" w:color="auto" w:fill="auto"/>
            <w:vAlign w:val="center"/>
          </w:tcPr>
          <w:p w14:paraId="00142417" w14:textId="20750FC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200650E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shd w:val="clear" w:color="auto" w:fill="auto"/>
            <w:vAlign w:val="center"/>
          </w:tcPr>
          <w:p w14:paraId="7042BF0C" w14:textId="45EC30F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09EE4A69"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shd w:val="clear" w:color="auto" w:fill="auto"/>
            <w:vAlign w:val="center"/>
          </w:tcPr>
          <w:p w14:paraId="1D481FF1" w14:textId="1120745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BEDD8B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shd w:val="clear" w:color="auto" w:fill="auto"/>
            <w:vAlign w:val="center"/>
          </w:tcPr>
          <w:p w14:paraId="0D4188B3" w14:textId="251BEEF2"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891D8A8"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shd w:val="clear" w:color="auto" w:fill="auto"/>
            <w:vAlign w:val="center"/>
          </w:tcPr>
          <w:p w14:paraId="3A841234" w14:textId="3BAA7C60"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24A559F"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shd w:val="clear" w:color="auto" w:fill="auto"/>
            <w:vAlign w:val="center"/>
          </w:tcPr>
          <w:p w14:paraId="64FCD0AE" w14:textId="16724D23"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14D57ED"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w:t>
      </w:r>
      <w:proofErr w:type="gramStart"/>
      <w:r w:rsidRPr="0071037A">
        <w:rPr>
          <w:rFonts w:asciiTheme="minorHAnsi" w:hAnsiTheme="minorHAnsi" w:cstheme="minorHAnsi"/>
        </w:rPr>
        <w:t>number</w:t>
      </w:r>
      <w:proofErr w:type="gramEnd"/>
      <w:r w:rsidRPr="0071037A">
        <w:rPr>
          <w:rFonts w:asciiTheme="minorHAnsi" w:hAnsiTheme="minorHAnsi" w:cstheme="minorHAnsi"/>
        </w:rPr>
        <w:t xml:space="preserve">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6"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7"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00134ADC">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333EF161" w:rsidR="00134ADC" w:rsidRPr="0071037A" w:rsidRDefault="00647B7B" w:rsidP="00134ADC">
            <w:pPr>
              <w:pStyle w:val="BodyText"/>
              <w:rPr>
                <w:rFonts w:asciiTheme="minorHAnsi" w:hAnsiTheme="minorHAnsi" w:cstheme="minorHAnsi"/>
                <w:color w:val="auto"/>
              </w:rPr>
            </w:pPr>
            <w:r>
              <w:rPr>
                <w:rFonts w:asciiTheme="minorHAnsi" w:hAnsiTheme="minorHAnsi" w:cstheme="minorHAnsi"/>
                <w:color w:val="auto"/>
              </w:rPr>
              <w:t>EPRWEPAUK-0002</w:t>
            </w:r>
          </w:p>
        </w:tc>
      </w:tr>
      <w:tr w:rsidR="005552AD" w:rsidRPr="0071037A" w14:paraId="29D3A89B" w14:textId="77777777" w:rsidTr="00134ADC">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1D283F77" w:rsidR="00134ADC" w:rsidRPr="0071037A" w:rsidRDefault="00852FF7" w:rsidP="00134ADC">
            <w:pPr>
              <w:pStyle w:val="BodyText"/>
              <w:rPr>
                <w:rFonts w:asciiTheme="minorHAnsi" w:hAnsiTheme="minorHAnsi" w:cstheme="minorHAnsi"/>
                <w:color w:val="auto"/>
              </w:rPr>
            </w:pPr>
            <w:r>
              <w:rPr>
                <w:rFonts w:asciiTheme="minorHAnsi" w:hAnsiTheme="minorHAnsi" w:cstheme="minorHAnsi"/>
                <w:color w:val="auto"/>
              </w:rPr>
              <w:t>£</w:t>
            </w:r>
            <w:r>
              <w:t>27,828</w:t>
            </w:r>
          </w:p>
        </w:tc>
      </w:tr>
    </w:tbl>
    <w:p w14:paraId="7C2DBAB4" w14:textId="0244A23D" w:rsidR="00134ADC" w:rsidRPr="0071037A" w:rsidRDefault="00134ADC" w:rsidP="00134ADC">
      <w:pPr>
        <w:pStyle w:val="BodyText"/>
        <w:rPr>
          <w:rFonts w:asciiTheme="minorHAnsi" w:hAnsiTheme="minorHAnsi" w:cstheme="minorHAnsi"/>
          <w:color w:val="auto"/>
        </w:rPr>
      </w:pPr>
    </w:p>
    <w:p w14:paraId="1E10AECB" w14:textId="5567DF2F" w:rsidR="00134ADC" w:rsidRPr="0071037A" w:rsidRDefault="00134ADC" w:rsidP="005E595D">
      <w:pPr>
        <w:pStyle w:val="Heading3"/>
      </w:pPr>
      <w:bookmarkStart w:id="21" w:name="_Toc158372193"/>
      <w:r w:rsidRPr="0071037A">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xml:space="preserve">. Paying by credit or </w:t>
      </w:r>
      <w:proofErr w:type="gramStart"/>
      <w:r w:rsidRPr="0071037A">
        <w:rPr>
          <w:rFonts w:asciiTheme="minorHAnsi" w:hAnsiTheme="minorHAnsi" w:cstheme="minorHAnsi"/>
          <w:color w:val="auto"/>
          <w:szCs w:val="24"/>
        </w:rPr>
        <w:t>debit card</w:t>
      </w:r>
      <w:bookmarkEnd w:id="22"/>
      <w:proofErr w:type="gramEnd"/>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If you are paying by credit or </w:t>
      </w:r>
      <w:proofErr w:type="gramStart"/>
      <w:r w:rsidRPr="0071037A">
        <w:rPr>
          <w:rFonts w:asciiTheme="minorHAnsi" w:hAnsiTheme="minorHAnsi" w:cstheme="minorHAnsi"/>
          <w:color w:val="auto"/>
        </w:rPr>
        <w:t>debit card</w:t>
      </w:r>
      <w:proofErr w:type="gramEnd"/>
      <w:r w:rsidRPr="0071037A">
        <w:rPr>
          <w:rFonts w:asciiTheme="minorHAnsi" w:hAnsiTheme="minorHAnsi" w:cstheme="minorHAnsi"/>
          <w:color w:val="auto"/>
        </w:rPr>
        <w:t>,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You can download this from our </w:t>
      </w:r>
      <w:proofErr w:type="gramStart"/>
      <w:r w:rsidRPr="0071037A">
        <w:rPr>
          <w:rFonts w:asciiTheme="minorHAnsi" w:hAnsiTheme="minorHAnsi" w:cstheme="minorHAnsi"/>
          <w:color w:val="auto"/>
        </w:rPr>
        <w:t>website</w:t>
      </w:r>
      <w:proofErr w:type="gramEnd"/>
      <w:r w:rsidRPr="0071037A">
        <w:rPr>
          <w:rFonts w:asciiTheme="minorHAnsi" w:hAnsiTheme="minorHAnsi" w:cstheme="minorHAnsi"/>
          <w:color w:val="auto"/>
        </w:rPr>
        <w:t xml:space="preserve"> or you can ask for one of our customer service providers to send one by post. We will destroy your card details once we have processed your payment. We can accept payments by Visa, MasterCard or Maestro UK card only</w:t>
      </w:r>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 xml:space="preserve">You can download this from our </w:t>
      </w:r>
      <w:proofErr w:type="gramStart"/>
      <w:r w:rsidRPr="0071037A">
        <w:rPr>
          <w:rFonts w:cs="Arial"/>
          <w:color w:val="auto"/>
        </w:rPr>
        <w:t>website</w:t>
      </w:r>
      <w:proofErr w:type="gramEnd"/>
      <w:r w:rsidRPr="0071037A">
        <w:rPr>
          <w:rFonts w:cs="Arial"/>
          <w:color w:val="auto"/>
        </w:rPr>
        <w:t xml:space="preserve"> or you can ask for one of our customer service providers to send one by post. We will destroy your card details once we have processed your payment. We can accept payments by Visa, MasterCard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7249D2">
        <w:tc>
          <w:tcPr>
            <w:tcW w:w="4814" w:type="dxa"/>
          </w:tcPr>
          <w:p w14:paraId="4130EC56" w14:textId="7EAC445F"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437A4FD8" w:rsidR="0071037A" w:rsidRPr="0071037A" w:rsidRDefault="00852FF7" w:rsidP="007249D2">
            <w:pPr>
              <w:pStyle w:val="BodyText"/>
              <w:rPr>
                <w:rFonts w:asciiTheme="minorHAnsi" w:hAnsiTheme="minorHAnsi" w:cstheme="minorHAnsi"/>
                <w:color w:val="auto"/>
              </w:rPr>
            </w:pPr>
            <w:r>
              <w:rPr>
                <w:rFonts w:asciiTheme="minorHAnsi" w:hAnsiTheme="minorHAnsi" w:cstheme="minorHAnsi"/>
                <w:color w:val="auto"/>
              </w:rPr>
              <w:t>N</w:t>
            </w:r>
            <w:r>
              <w:t>/A</w:t>
            </w:r>
          </w:p>
        </w:tc>
      </w:tr>
      <w:tr w:rsidR="0071037A" w:rsidRPr="0071037A" w14:paraId="79474299" w14:textId="77777777" w:rsidTr="007249D2">
        <w:tc>
          <w:tcPr>
            <w:tcW w:w="4814" w:type="dxa"/>
          </w:tcPr>
          <w:p w14:paraId="56A2AAFD" w14:textId="77777777"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543366BE" w:rsidR="0071037A" w:rsidRPr="0071037A" w:rsidRDefault="00852FF7" w:rsidP="007249D2">
            <w:pPr>
              <w:pStyle w:val="BodyText"/>
              <w:rPr>
                <w:rFonts w:asciiTheme="minorHAnsi" w:hAnsiTheme="minorHAnsi" w:cstheme="minorHAnsi"/>
                <w:color w:val="auto"/>
              </w:rPr>
            </w:pPr>
            <w:r>
              <w:rPr>
                <w:rFonts w:asciiTheme="minorHAnsi" w:hAnsiTheme="minorHAnsi" w:cstheme="minorHAnsi"/>
                <w:color w:val="auto"/>
              </w:rPr>
              <w:t>N</w:t>
            </w:r>
            <w:r>
              <w:t>/A</w:t>
            </w: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consult the public, public organisations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285DB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2B1F4451" w:rsidR="005E595D" w:rsidRDefault="00852FF7" w:rsidP="005E595D">
            <w:pPr>
              <w:pStyle w:val="BodyText"/>
            </w:pPr>
            <w:r>
              <w:t>N/A</w:t>
            </w: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shd w:val="clear" w:color="auto" w:fill="auto"/>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lastRenderedPageBreak/>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1"/>
              <w14:checkedState w14:val="2612" w14:font="MS Gothic"/>
              <w14:uncheckedState w14:val="2610" w14:font="MS Gothic"/>
            </w14:checkbox>
          </w:sdtPr>
          <w:sdtContent>
            <w:tc>
              <w:tcPr>
                <w:tcW w:w="2060" w:type="dxa"/>
                <w:shd w:val="clear" w:color="auto" w:fill="auto"/>
              </w:tcPr>
              <w:p w14:paraId="10188E53" w14:textId="618E7FEB" w:rsidR="00210D12" w:rsidRPr="005552AD" w:rsidRDefault="00852FF7"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r w:rsidR="00210D12" w:rsidRPr="005552AD" w14:paraId="4B645D46" w14:textId="77777777" w:rsidTr="00210D12">
        <w:tc>
          <w:tcPr>
            <w:tcW w:w="8017" w:type="dxa"/>
            <w:shd w:val="clear" w:color="auto" w:fill="auto"/>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t>Tick the box to confirm that you have included a copy of your completed charge banding tool spreadsheet.</w:t>
            </w:r>
          </w:p>
          <w:p w14:paraId="651D4114" w14:textId="248FC8A0"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1"/>
              <w14:checkedState w14:val="2612" w14:font="MS Gothic"/>
              <w14:uncheckedState w14:val="2610" w14:font="MS Gothic"/>
            </w14:checkbox>
          </w:sdtPr>
          <w:sdtContent>
            <w:tc>
              <w:tcPr>
                <w:tcW w:w="2060" w:type="dxa"/>
                <w:shd w:val="clear" w:color="auto" w:fill="auto"/>
              </w:tcPr>
              <w:p w14:paraId="2E569A26" w14:textId="2EEBE84E" w:rsidR="00210D12" w:rsidRPr="005552AD" w:rsidRDefault="00852FF7"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 xml:space="preserve">If necessary, </w:t>
      </w:r>
      <w:proofErr w:type="gramStart"/>
      <w:r w:rsidRPr="00210D12">
        <w:rPr>
          <w:color w:val="auto"/>
        </w:rPr>
        <w:t>continue on</w:t>
      </w:r>
      <w:proofErr w:type="gramEnd"/>
      <w:r w:rsidRPr="00210D12">
        <w:rPr>
          <w:color w:val="auto"/>
        </w:rPr>
        <w:t xml:space="preserve">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7B5E57E0" w:rsidR="00210D12" w:rsidRDefault="00852FF7" w:rsidP="00210D12">
            <w:pPr>
              <w:pStyle w:val="BodyText"/>
              <w:rPr>
                <w:rFonts w:asciiTheme="minorHAnsi" w:hAnsiTheme="minorHAnsi" w:cstheme="minorHAnsi"/>
                <w:color w:val="auto"/>
              </w:rPr>
            </w:pPr>
            <w:r w:rsidRPr="00852FF7">
              <w:rPr>
                <w:rFonts w:asciiTheme="minorHAnsi" w:hAnsiTheme="minorHAnsi" w:cstheme="minorHAnsi"/>
                <w:color w:val="auto"/>
              </w:rPr>
              <w:t>023-1944 WEPA Permit Variation - Installation Report REV00</w:t>
            </w: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210D12" w14:paraId="3696AA76" w14:textId="77777777" w:rsidTr="00210D12">
        <w:tc>
          <w:tcPr>
            <w:tcW w:w="3209" w:type="dxa"/>
          </w:tcPr>
          <w:p w14:paraId="2E99555C" w14:textId="77777777" w:rsidR="00210D12" w:rsidRDefault="00210D12" w:rsidP="00210D12">
            <w:pPr>
              <w:pStyle w:val="BodyText"/>
              <w:rPr>
                <w:rFonts w:asciiTheme="minorHAnsi" w:hAnsiTheme="minorHAnsi" w:cstheme="minorHAnsi"/>
                <w:color w:val="auto"/>
              </w:rPr>
            </w:pPr>
          </w:p>
        </w:tc>
        <w:tc>
          <w:tcPr>
            <w:tcW w:w="3209" w:type="dxa"/>
          </w:tcPr>
          <w:p w14:paraId="4B6C7ECA" w14:textId="77777777" w:rsidR="00210D12" w:rsidRDefault="00210D12" w:rsidP="00210D12">
            <w:pPr>
              <w:pStyle w:val="BodyText"/>
              <w:rPr>
                <w:rFonts w:asciiTheme="minorHAnsi" w:hAnsiTheme="minorHAnsi" w:cstheme="minorHAnsi"/>
                <w:color w:val="auto"/>
              </w:rPr>
            </w:pPr>
          </w:p>
        </w:tc>
        <w:tc>
          <w:tcPr>
            <w:tcW w:w="3210" w:type="dxa"/>
          </w:tcPr>
          <w:p w14:paraId="1C48F974" w14:textId="77777777" w:rsidR="00210D12" w:rsidRDefault="00210D12" w:rsidP="00210D12">
            <w:pPr>
              <w:pStyle w:val="BodyText"/>
              <w:rPr>
                <w:rFonts w:asciiTheme="minorHAnsi" w:hAnsiTheme="minorHAnsi" w:cstheme="minorHAnsi"/>
                <w:color w:val="auto"/>
              </w:rPr>
            </w:pPr>
          </w:p>
        </w:tc>
      </w:tr>
      <w:tr w:rsidR="00210D12" w14:paraId="36C69797" w14:textId="77777777" w:rsidTr="00210D12">
        <w:tc>
          <w:tcPr>
            <w:tcW w:w="3209" w:type="dxa"/>
          </w:tcPr>
          <w:p w14:paraId="4D164A1B" w14:textId="77777777" w:rsidR="00210D12" w:rsidRDefault="00210D12" w:rsidP="00210D12">
            <w:pPr>
              <w:pStyle w:val="BodyText"/>
              <w:rPr>
                <w:rFonts w:asciiTheme="minorHAnsi" w:hAnsiTheme="minorHAnsi" w:cstheme="minorHAnsi"/>
                <w:color w:val="auto"/>
              </w:rPr>
            </w:pPr>
          </w:p>
        </w:tc>
        <w:tc>
          <w:tcPr>
            <w:tcW w:w="3209" w:type="dxa"/>
          </w:tcPr>
          <w:p w14:paraId="6B25D475" w14:textId="77777777" w:rsidR="00210D12" w:rsidRDefault="00210D12" w:rsidP="00210D12">
            <w:pPr>
              <w:pStyle w:val="BodyText"/>
              <w:rPr>
                <w:rFonts w:asciiTheme="minorHAnsi" w:hAnsiTheme="minorHAnsi" w:cstheme="minorHAnsi"/>
                <w:color w:val="auto"/>
              </w:rPr>
            </w:pPr>
          </w:p>
        </w:tc>
        <w:tc>
          <w:tcPr>
            <w:tcW w:w="3210" w:type="dxa"/>
          </w:tcPr>
          <w:p w14:paraId="255486DD" w14:textId="77777777" w:rsidR="00210D12" w:rsidRDefault="00210D12" w:rsidP="00210D12">
            <w:pPr>
              <w:pStyle w:val="BodyText"/>
              <w:rPr>
                <w:rFonts w:asciiTheme="minorHAnsi" w:hAnsiTheme="minorHAnsi" w:cstheme="minorHAnsi"/>
                <w:color w:val="auto"/>
              </w:rPr>
            </w:pPr>
          </w:p>
        </w:tc>
      </w:tr>
      <w:tr w:rsidR="00210D12" w14:paraId="1378791D" w14:textId="77777777" w:rsidTr="00210D12">
        <w:tc>
          <w:tcPr>
            <w:tcW w:w="3209" w:type="dxa"/>
          </w:tcPr>
          <w:p w14:paraId="7BB24462" w14:textId="77777777" w:rsidR="00210D12" w:rsidRDefault="00210D12" w:rsidP="00210D12">
            <w:pPr>
              <w:pStyle w:val="BodyText"/>
              <w:rPr>
                <w:rFonts w:asciiTheme="minorHAnsi" w:hAnsiTheme="minorHAnsi" w:cstheme="minorHAnsi"/>
                <w:color w:val="auto"/>
              </w:rPr>
            </w:pPr>
          </w:p>
        </w:tc>
        <w:tc>
          <w:tcPr>
            <w:tcW w:w="3209" w:type="dxa"/>
          </w:tcPr>
          <w:p w14:paraId="00F65D37" w14:textId="77777777" w:rsidR="00210D12" w:rsidRDefault="00210D12" w:rsidP="00210D12">
            <w:pPr>
              <w:pStyle w:val="BodyText"/>
              <w:rPr>
                <w:rFonts w:asciiTheme="minorHAnsi" w:hAnsiTheme="minorHAnsi" w:cstheme="minorHAnsi"/>
                <w:color w:val="auto"/>
              </w:rPr>
            </w:pPr>
          </w:p>
        </w:tc>
        <w:tc>
          <w:tcPr>
            <w:tcW w:w="3210" w:type="dxa"/>
          </w:tcPr>
          <w:p w14:paraId="0662B2F8" w14:textId="77777777" w:rsidR="00210D12" w:rsidRDefault="00210D12" w:rsidP="00210D12">
            <w:pPr>
              <w:pStyle w:val="BodyText"/>
              <w:rPr>
                <w:rFonts w:asciiTheme="minorHAnsi" w:hAnsiTheme="minorHAnsi" w:cstheme="minorHAnsi"/>
                <w:color w:val="auto"/>
              </w:rPr>
            </w:pPr>
          </w:p>
        </w:tc>
      </w:tr>
      <w:tr w:rsidR="00210D12" w14:paraId="49361580" w14:textId="77777777" w:rsidTr="00210D12">
        <w:tc>
          <w:tcPr>
            <w:tcW w:w="3209" w:type="dxa"/>
          </w:tcPr>
          <w:p w14:paraId="0FCB022C" w14:textId="77777777" w:rsidR="00210D12" w:rsidRDefault="00210D12" w:rsidP="00210D12">
            <w:pPr>
              <w:pStyle w:val="BodyText"/>
              <w:rPr>
                <w:rFonts w:asciiTheme="minorHAnsi" w:hAnsiTheme="minorHAnsi" w:cstheme="minorHAnsi"/>
                <w:color w:val="auto"/>
              </w:rPr>
            </w:pPr>
          </w:p>
        </w:tc>
        <w:tc>
          <w:tcPr>
            <w:tcW w:w="3209" w:type="dxa"/>
          </w:tcPr>
          <w:p w14:paraId="7A1F01C4" w14:textId="77777777" w:rsidR="00210D12" w:rsidRDefault="00210D12" w:rsidP="00210D12">
            <w:pPr>
              <w:pStyle w:val="BodyText"/>
              <w:rPr>
                <w:rFonts w:asciiTheme="minorHAnsi" w:hAnsiTheme="minorHAnsi" w:cstheme="minorHAnsi"/>
                <w:color w:val="auto"/>
              </w:rPr>
            </w:pPr>
          </w:p>
        </w:tc>
        <w:tc>
          <w:tcPr>
            <w:tcW w:w="3210" w:type="dxa"/>
          </w:tcPr>
          <w:p w14:paraId="1293BFE9" w14:textId="77777777" w:rsidR="00210D12" w:rsidRDefault="00210D12" w:rsidP="00210D12">
            <w:pPr>
              <w:pStyle w:val="BodyText"/>
              <w:rPr>
                <w:rFonts w:asciiTheme="minorHAnsi" w:hAnsiTheme="minorHAnsi" w:cstheme="minorHAnsi"/>
                <w:color w:val="auto"/>
              </w:rPr>
            </w:pPr>
          </w:p>
        </w:tc>
      </w:tr>
      <w:tr w:rsidR="00210D12" w14:paraId="46238660" w14:textId="77777777" w:rsidTr="00210D12">
        <w:tc>
          <w:tcPr>
            <w:tcW w:w="3209" w:type="dxa"/>
          </w:tcPr>
          <w:p w14:paraId="3AE3B0C2" w14:textId="77777777" w:rsidR="00210D12" w:rsidRDefault="00210D12" w:rsidP="00210D12">
            <w:pPr>
              <w:pStyle w:val="BodyText"/>
              <w:rPr>
                <w:rFonts w:asciiTheme="minorHAnsi" w:hAnsiTheme="minorHAnsi" w:cstheme="minorHAnsi"/>
                <w:color w:val="auto"/>
              </w:rPr>
            </w:pPr>
          </w:p>
        </w:tc>
        <w:tc>
          <w:tcPr>
            <w:tcW w:w="3209" w:type="dxa"/>
          </w:tcPr>
          <w:p w14:paraId="4C00D379" w14:textId="77777777" w:rsidR="00210D12" w:rsidRDefault="00210D12" w:rsidP="00210D12">
            <w:pPr>
              <w:pStyle w:val="BodyText"/>
              <w:rPr>
                <w:rFonts w:asciiTheme="minorHAnsi" w:hAnsiTheme="minorHAnsi" w:cstheme="minorHAnsi"/>
                <w:color w:val="auto"/>
              </w:rPr>
            </w:pPr>
          </w:p>
        </w:tc>
        <w:tc>
          <w:tcPr>
            <w:tcW w:w="3210" w:type="dxa"/>
          </w:tcPr>
          <w:p w14:paraId="56BDB05B" w14:textId="77777777" w:rsidR="00210D12" w:rsidRDefault="00210D12" w:rsidP="00210D12">
            <w:pPr>
              <w:pStyle w:val="BodyText"/>
              <w:rPr>
                <w:rFonts w:asciiTheme="minorHAnsi" w:hAnsiTheme="minorHAnsi" w:cstheme="minorHAnsi"/>
                <w:color w:val="auto"/>
              </w:rPr>
            </w:pPr>
          </w:p>
        </w:tc>
      </w:tr>
      <w:tr w:rsidR="00210D12" w14:paraId="116EC9EF" w14:textId="77777777" w:rsidTr="00210D12">
        <w:tc>
          <w:tcPr>
            <w:tcW w:w="3209" w:type="dxa"/>
          </w:tcPr>
          <w:p w14:paraId="5BE6D941" w14:textId="77777777" w:rsidR="00210D12" w:rsidRDefault="00210D12" w:rsidP="00210D12">
            <w:pPr>
              <w:pStyle w:val="BodyText"/>
              <w:rPr>
                <w:rFonts w:asciiTheme="minorHAnsi" w:hAnsiTheme="minorHAnsi" w:cstheme="minorHAnsi"/>
                <w:color w:val="auto"/>
              </w:rPr>
            </w:pPr>
          </w:p>
        </w:tc>
        <w:tc>
          <w:tcPr>
            <w:tcW w:w="3209" w:type="dxa"/>
          </w:tcPr>
          <w:p w14:paraId="42297E49" w14:textId="77777777" w:rsidR="00210D12" w:rsidRDefault="00210D12" w:rsidP="00210D12">
            <w:pPr>
              <w:pStyle w:val="BodyText"/>
              <w:rPr>
                <w:rFonts w:asciiTheme="minorHAnsi" w:hAnsiTheme="minorHAnsi" w:cstheme="minorHAnsi"/>
                <w:color w:val="auto"/>
              </w:rPr>
            </w:pPr>
          </w:p>
        </w:tc>
        <w:tc>
          <w:tcPr>
            <w:tcW w:w="3210" w:type="dxa"/>
          </w:tcPr>
          <w:p w14:paraId="4CDE9108" w14:textId="77777777" w:rsidR="00210D12" w:rsidRDefault="00210D12" w:rsidP="00210D12">
            <w:pPr>
              <w:pStyle w:val="BodyText"/>
              <w:rPr>
                <w:rFonts w:asciiTheme="minorHAnsi" w:hAnsiTheme="minorHAnsi" w:cstheme="minorHAnsi"/>
                <w:color w:val="auto"/>
              </w:rPr>
            </w:pPr>
          </w:p>
        </w:tc>
      </w:tr>
      <w:tr w:rsidR="00210D12" w14:paraId="7F8B8455" w14:textId="77777777" w:rsidTr="00210D12">
        <w:tc>
          <w:tcPr>
            <w:tcW w:w="3209" w:type="dxa"/>
          </w:tcPr>
          <w:p w14:paraId="62458A1F" w14:textId="77777777" w:rsidR="00210D12" w:rsidRDefault="00210D12" w:rsidP="00210D12">
            <w:pPr>
              <w:pStyle w:val="BodyText"/>
              <w:rPr>
                <w:rFonts w:asciiTheme="minorHAnsi" w:hAnsiTheme="minorHAnsi" w:cstheme="minorHAnsi"/>
                <w:color w:val="auto"/>
              </w:rPr>
            </w:pPr>
          </w:p>
        </w:tc>
        <w:tc>
          <w:tcPr>
            <w:tcW w:w="3209" w:type="dxa"/>
          </w:tcPr>
          <w:p w14:paraId="20D0BF39" w14:textId="77777777" w:rsidR="00210D12" w:rsidRDefault="00210D12" w:rsidP="00210D12">
            <w:pPr>
              <w:pStyle w:val="BodyText"/>
              <w:rPr>
                <w:rFonts w:asciiTheme="minorHAnsi" w:hAnsiTheme="minorHAnsi" w:cstheme="minorHAnsi"/>
                <w:color w:val="auto"/>
              </w:rPr>
            </w:pPr>
          </w:p>
        </w:tc>
        <w:tc>
          <w:tcPr>
            <w:tcW w:w="3210" w:type="dxa"/>
          </w:tcPr>
          <w:p w14:paraId="0344C022" w14:textId="77777777" w:rsidR="00210D12" w:rsidRDefault="00210D12" w:rsidP="00210D12">
            <w:pPr>
              <w:pStyle w:val="BodyText"/>
              <w:rPr>
                <w:rFonts w:asciiTheme="minorHAnsi" w:hAnsiTheme="minorHAnsi" w:cstheme="minorHAnsi"/>
                <w:color w:val="auto"/>
              </w:rPr>
            </w:pPr>
          </w:p>
        </w:tc>
      </w:tr>
      <w:tr w:rsidR="00210D12" w14:paraId="738DF47E" w14:textId="77777777" w:rsidTr="00210D12">
        <w:tc>
          <w:tcPr>
            <w:tcW w:w="3209" w:type="dxa"/>
          </w:tcPr>
          <w:p w14:paraId="7BE1DADB" w14:textId="77777777" w:rsidR="00210D12" w:rsidRDefault="00210D12" w:rsidP="00210D12">
            <w:pPr>
              <w:pStyle w:val="BodyText"/>
              <w:rPr>
                <w:rFonts w:asciiTheme="minorHAnsi" w:hAnsiTheme="minorHAnsi" w:cstheme="minorHAnsi"/>
                <w:color w:val="auto"/>
              </w:rPr>
            </w:pPr>
          </w:p>
        </w:tc>
        <w:tc>
          <w:tcPr>
            <w:tcW w:w="3209" w:type="dxa"/>
          </w:tcPr>
          <w:p w14:paraId="2296020A" w14:textId="77777777" w:rsidR="00210D12" w:rsidRDefault="00210D12" w:rsidP="00210D12">
            <w:pPr>
              <w:pStyle w:val="BodyText"/>
              <w:rPr>
                <w:rFonts w:asciiTheme="minorHAnsi" w:hAnsiTheme="minorHAnsi" w:cstheme="minorHAnsi"/>
                <w:color w:val="auto"/>
              </w:rPr>
            </w:pPr>
          </w:p>
        </w:tc>
        <w:tc>
          <w:tcPr>
            <w:tcW w:w="3210" w:type="dxa"/>
          </w:tcPr>
          <w:p w14:paraId="6FD9047C" w14:textId="77777777" w:rsidR="00210D12" w:rsidRDefault="00210D12" w:rsidP="00210D12">
            <w:pPr>
              <w:pStyle w:val="BodyText"/>
              <w:rPr>
                <w:rFonts w:asciiTheme="minorHAnsi" w:hAnsiTheme="minorHAnsi" w:cstheme="minorHAnsi"/>
                <w:color w:val="auto"/>
              </w:rPr>
            </w:pPr>
          </w:p>
        </w:tc>
      </w:tr>
      <w:tr w:rsidR="00210D12" w14:paraId="484FB8A7" w14:textId="77777777" w:rsidTr="00210D12">
        <w:tc>
          <w:tcPr>
            <w:tcW w:w="3209" w:type="dxa"/>
          </w:tcPr>
          <w:p w14:paraId="2A83EB44" w14:textId="77777777" w:rsidR="00210D12" w:rsidRDefault="00210D12" w:rsidP="00210D12">
            <w:pPr>
              <w:pStyle w:val="BodyText"/>
              <w:rPr>
                <w:rFonts w:asciiTheme="minorHAnsi" w:hAnsiTheme="minorHAnsi" w:cstheme="minorHAnsi"/>
                <w:color w:val="auto"/>
              </w:rPr>
            </w:pPr>
          </w:p>
        </w:tc>
        <w:tc>
          <w:tcPr>
            <w:tcW w:w="3209" w:type="dxa"/>
          </w:tcPr>
          <w:p w14:paraId="21E54C53" w14:textId="77777777" w:rsidR="00210D12" w:rsidRDefault="00210D12" w:rsidP="00210D12">
            <w:pPr>
              <w:pStyle w:val="BodyText"/>
              <w:rPr>
                <w:rFonts w:asciiTheme="minorHAnsi" w:hAnsiTheme="minorHAnsi" w:cstheme="minorHAnsi"/>
                <w:color w:val="auto"/>
              </w:rPr>
            </w:pPr>
          </w:p>
        </w:tc>
        <w:tc>
          <w:tcPr>
            <w:tcW w:w="3210" w:type="dxa"/>
          </w:tcPr>
          <w:p w14:paraId="74ADBD9A" w14:textId="77777777" w:rsidR="00210D12" w:rsidRDefault="00210D12" w:rsidP="00210D12">
            <w:pPr>
              <w:pStyle w:val="BodyText"/>
              <w:rPr>
                <w:rFonts w:asciiTheme="minorHAnsi" w:hAnsiTheme="minorHAnsi" w:cstheme="minorHAnsi"/>
                <w:color w:val="auto"/>
              </w:rPr>
            </w:pPr>
          </w:p>
        </w:tc>
      </w:tr>
      <w:tr w:rsidR="00210D12" w14:paraId="077204C0" w14:textId="77777777" w:rsidTr="00210D12">
        <w:tc>
          <w:tcPr>
            <w:tcW w:w="3209" w:type="dxa"/>
          </w:tcPr>
          <w:p w14:paraId="40E70833" w14:textId="77777777" w:rsidR="00210D12" w:rsidRDefault="00210D12" w:rsidP="00210D12">
            <w:pPr>
              <w:pStyle w:val="BodyText"/>
              <w:rPr>
                <w:rFonts w:asciiTheme="minorHAnsi" w:hAnsiTheme="minorHAnsi" w:cstheme="minorHAnsi"/>
                <w:color w:val="auto"/>
              </w:rPr>
            </w:pPr>
          </w:p>
        </w:tc>
        <w:tc>
          <w:tcPr>
            <w:tcW w:w="3209" w:type="dxa"/>
          </w:tcPr>
          <w:p w14:paraId="7A327413" w14:textId="77777777" w:rsidR="00210D12" w:rsidRDefault="00210D12" w:rsidP="00210D12">
            <w:pPr>
              <w:pStyle w:val="BodyText"/>
              <w:rPr>
                <w:rFonts w:asciiTheme="minorHAnsi" w:hAnsiTheme="minorHAnsi" w:cstheme="minorHAnsi"/>
                <w:color w:val="auto"/>
              </w:rPr>
            </w:pPr>
          </w:p>
        </w:tc>
        <w:tc>
          <w:tcPr>
            <w:tcW w:w="3210" w:type="dxa"/>
          </w:tcPr>
          <w:p w14:paraId="7C9BFE26" w14:textId="77777777" w:rsidR="00210D12" w:rsidRDefault="00210D12" w:rsidP="00210D1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lastRenderedPageBreak/>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 xml:space="preserve">Relevant people </w:t>
      </w:r>
      <w:proofErr w:type="gramStart"/>
      <w:r w:rsidRPr="00B0148C">
        <w:rPr>
          <w:sz w:val="24"/>
          <w:szCs w:val="24"/>
        </w:rPr>
        <w:t>means</w:t>
      </w:r>
      <w:proofErr w:type="gramEnd"/>
      <w:r w:rsidRPr="00B0148C">
        <w:rPr>
          <w:sz w:val="24"/>
          <w:szCs w:val="24"/>
        </w:rPr>
        <w:t xml:space="preserve">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w:t>
      </w:r>
      <w:proofErr w:type="gramStart"/>
      <w:r w:rsidRPr="00B0148C">
        <w:rPr>
          <w:sz w:val="24"/>
          <w:szCs w:val="24"/>
        </w:rPr>
        <w:t>each individual</w:t>
      </w:r>
      <w:proofErr w:type="gramEnd"/>
      <w:r w:rsidRPr="00B0148C">
        <w:rPr>
          <w:sz w:val="24"/>
          <w:szCs w:val="24"/>
        </w:rPr>
        <w:t xml:space="preserve">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If you are joint permit holders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007249D2">
        <w:tc>
          <w:tcPr>
            <w:tcW w:w="8017" w:type="dxa"/>
            <w:shd w:val="clear" w:color="auto" w:fill="auto"/>
          </w:tcPr>
          <w:p w14:paraId="13598294" w14:textId="3BF24B97" w:rsidR="00C03E44" w:rsidRPr="005552AD" w:rsidRDefault="00C03E44" w:rsidP="007249D2">
            <w:pPr>
              <w:spacing w:before="120" w:after="60"/>
              <w:rPr>
                <w:rFonts w:asciiTheme="minorHAnsi" w:hAnsiTheme="minorHAnsi" w:cstheme="minorHAnsi"/>
              </w:rPr>
            </w:pPr>
            <w:r w:rsidRPr="00B0148C">
              <w:rPr>
                <w:rFonts w:ascii="Arial" w:hAnsi="Arial" w:cs="Arial"/>
              </w:rPr>
              <w:t>I have included written confirmation from a relevant person to confirm I can sign on their behalf.</w:t>
            </w:r>
          </w:p>
        </w:tc>
        <w:sdt>
          <w:sdtPr>
            <w:rPr>
              <w:rStyle w:val="Responseboxtext"/>
              <w:rFonts w:asciiTheme="minorHAnsi" w:hAnsiTheme="minorHAnsi" w:cstheme="minorHAnsi"/>
              <w:sz w:val="24"/>
            </w:rPr>
            <w:id w:val="475493872"/>
            <w14:checkbox>
              <w14:checked w14:val="0"/>
              <w14:checkedState w14:val="2612" w14:font="MS Gothic"/>
              <w14:uncheckedState w14:val="2610" w14:font="MS Gothic"/>
            </w14:checkbox>
          </w:sdtPr>
          <w:sdtContent>
            <w:tc>
              <w:tcPr>
                <w:tcW w:w="2060" w:type="dxa"/>
                <w:shd w:val="clear" w:color="auto" w:fill="auto"/>
              </w:tcPr>
              <w:p w14:paraId="6BF31E29"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 xml:space="preserve">If your application includes a standard facility, you also need to confirm that you </w:t>
      </w:r>
      <w:proofErr w:type="gramStart"/>
      <w:r w:rsidRPr="00B0148C">
        <w:rPr>
          <w:rFonts w:cs="Arial"/>
          <w:color w:val="auto"/>
        </w:rPr>
        <w:t>are able to</w:t>
      </w:r>
      <w:proofErr w:type="gramEnd"/>
      <w:r w:rsidRPr="00B0148C">
        <w:rPr>
          <w:rFonts w:cs="Arial"/>
          <w:color w:val="auto"/>
        </w:rPr>
        <w:t xml:space="preserve">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7249D2">
        <w:tc>
          <w:tcPr>
            <w:tcW w:w="8017" w:type="dxa"/>
            <w:shd w:val="clear" w:color="auto" w:fill="auto"/>
          </w:tcPr>
          <w:p w14:paraId="421A0519" w14:textId="60265196" w:rsidR="00C03E44" w:rsidRPr="005552AD" w:rsidRDefault="00C03E44" w:rsidP="007249D2">
            <w:pPr>
              <w:spacing w:before="120" w:after="60"/>
              <w:rPr>
                <w:rFonts w:asciiTheme="minorHAnsi" w:hAnsiTheme="minorHAnsi" w:cstheme="minorHAnsi"/>
              </w:rPr>
            </w:pPr>
            <w:r w:rsidRPr="00B0148C">
              <w:rPr>
                <w:rFonts w:ascii="Arial" w:hAnsi="Arial" w:cs="Arial"/>
              </w:rPr>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0"/>
              <w14:checkedState w14:val="2612" w14:font="MS Gothic"/>
              <w14:uncheckedState w14:val="2610" w14:font="MS Gothic"/>
            </w14:checkbox>
          </w:sdtPr>
          <w:sdtContent>
            <w:tc>
              <w:tcPr>
                <w:tcW w:w="2060" w:type="dxa"/>
                <w:shd w:val="clear" w:color="auto" w:fill="auto"/>
              </w:tcPr>
              <w:p w14:paraId="7B426CFD"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72505076" w14:textId="146E9BF9" w:rsidR="00C03E44" w:rsidRDefault="00C03E44" w:rsidP="00C03E44">
      <w:pPr>
        <w:pStyle w:val="Heading2"/>
      </w:pPr>
      <w:bookmarkStart w:id="33" w:name="_Toc158372205"/>
      <w:r w:rsidRPr="00B0148C">
        <w:lastRenderedPageBreak/>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7249D2">
        <w:tc>
          <w:tcPr>
            <w:tcW w:w="8017" w:type="dxa"/>
            <w:shd w:val="clear" w:color="auto" w:fill="auto"/>
          </w:tcPr>
          <w:p w14:paraId="09E7F198" w14:textId="29EB1C40" w:rsidR="00C03E44" w:rsidRPr="005552AD" w:rsidRDefault="00C03E44" w:rsidP="007249D2">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0"/>
              <w14:checkedState w14:val="2612" w14:font="MS Gothic"/>
              <w14:uncheckedState w14:val="2610" w14:font="MS Gothic"/>
            </w14:checkbox>
          </w:sdtPr>
          <w:sdtContent>
            <w:tc>
              <w:tcPr>
                <w:tcW w:w="2060" w:type="dxa"/>
                <w:shd w:val="clear" w:color="auto" w:fill="auto"/>
              </w:tcPr>
              <w:p w14:paraId="222BFD5B"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AF7E1A">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AF7E1A">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00C03E44">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7E986465" w:rsidR="00C03E44" w:rsidRDefault="00647B7B" w:rsidP="00C03E44">
            <w:pPr>
              <w:pStyle w:val="BodyText"/>
              <w:rPr>
                <w:rFonts w:cs="Arial"/>
                <w:color w:val="auto"/>
              </w:rPr>
            </w:pPr>
            <w:r>
              <w:rPr>
                <w:rFonts w:cs="Arial"/>
                <w:color w:val="auto"/>
              </w:rPr>
              <w:t>Mr</w:t>
            </w:r>
          </w:p>
        </w:tc>
      </w:tr>
      <w:tr w:rsidR="00C03E44" w14:paraId="43587D33" w14:textId="77777777" w:rsidTr="00C03E44">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7702C8B0" w:rsidR="00C03E44" w:rsidRDefault="00647B7B" w:rsidP="00C03E44">
            <w:pPr>
              <w:pStyle w:val="BodyText"/>
              <w:rPr>
                <w:rFonts w:cs="Arial"/>
                <w:color w:val="auto"/>
              </w:rPr>
            </w:pPr>
            <w:r>
              <w:rPr>
                <w:rFonts w:cs="Arial"/>
                <w:color w:val="auto"/>
              </w:rPr>
              <w:t>Jordi</w:t>
            </w:r>
          </w:p>
        </w:tc>
      </w:tr>
      <w:tr w:rsidR="00C03E44" w14:paraId="1A69BB13" w14:textId="77777777" w:rsidTr="00C03E44">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1A8BCB87" w:rsidR="00C03E44" w:rsidRDefault="00647B7B" w:rsidP="00C03E44">
            <w:pPr>
              <w:pStyle w:val="BodyText"/>
              <w:rPr>
                <w:rFonts w:cs="Arial"/>
                <w:color w:val="auto"/>
              </w:rPr>
            </w:pPr>
            <w:r>
              <w:rPr>
                <w:rFonts w:cs="Arial"/>
                <w:color w:val="auto"/>
              </w:rPr>
              <w:t>Goma-Camps Trave</w:t>
            </w:r>
          </w:p>
        </w:tc>
      </w:tr>
      <w:tr w:rsidR="00C03E44" w14:paraId="73865CBB" w14:textId="77777777" w:rsidTr="00C03E44">
        <w:tc>
          <w:tcPr>
            <w:tcW w:w="4814" w:type="dxa"/>
          </w:tcPr>
          <w:p w14:paraId="653A9441" w14:textId="1ADA340A" w:rsidR="00C03E44" w:rsidRDefault="00C03E44" w:rsidP="00C03E44">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13565EFA" w14:textId="368EB4E1" w:rsidR="00C03E44" w:rsidRDefault="00852FF7" w:rsidP="00C03E44">
            <w:pPr>
              <w:pStyle w:val="BodyText"/>
              <w:rPr>
                <w:rFonts w:cs="Arial"/>
                <w:color w:val="auto"/>
              </w:rPr>
            </w:pPr>
            <w:r>
              <w:rPr>
                <w:rFonts w:cs="Arial"/>
                <w:color w:val="auto"/>
              </w:rPr>
              <w:t>W</w:t>
            </w:r>
            <w:r>
              <w:rPr>
                <w:rFonts w:cs="Arial"/>
              </w:rPr>
              <w:t>EPA</w:t>
            </w:r>
          </w:p>
        </w:tc>
      </w:tr>
      <w:tr w:rsidR="00C03E44" w14:paraId="68A82EBE" w14:textId="77777777" w:rsidTr="00C03E44">
        <w:tc>
          <w:tcPr>
            <w:tcW w:w="4814" w:type="dxa"/>
          </w:tcPr>
          <w:p w14:paraId="04A06FD1" w14:textId="5FE6486B" w:rsidR="00C03E44" w:rsidRDefault="00C03E44" w:rsidP="00C03E44">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9EE5E66" w14:textId="77777777" w:rsidR="00C03E44" w:rsidRDefault="00C03E44" w:rsidP="00C03E44">
            <w:pPr>
              <w:pStyle w:val="BodyText"/>
              <w:rPr>
                <w:rFonts w:cs="Arial"/>
                <w:color w:val="auto"/>
              </w:rPr>
            </w:pP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lastRenderedPageBreak/>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007249D2">
        <w:tc>
          <w:tcPr>
            <w:tcW w:w="4814" w:type="dxa"/>
          </w:tcPr>
          <w:p w14:paraId="1F238414"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308EAB63" w14:textId="77777777" w:rsidR="00F44D24" w:rsidRDefault="00F44D24" w:rsidP="007249D2">
            <w:pPr>
              <w:pStyle w:val="BodyText"/>
              <w:rPr>
                <w:rFonts w:cs="Arial"/>
                <w:color w:val="auto"/>
              </w:rPr>
            </w:pPr>
          </w:p>
        </w:tc>
      </w:tr>
      <w:tr w:rsidR="00F44D24" w14:paraId="4B97EA90" w14:textId="77777777" w:rsidTr="007249D2">
        <w:tc>
          <w:tcPr>
            <w:tcW w:w="4814" w:type="dxa"/>
          </w:tcPr>
          <w:p w14:paraId="19BF6347"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77777777" w:rsidR="00F44D24" w:rsidRDefault="00F44D24" w:rsidP="007249D2">
            <w:pPr>
              <w:pStyle w:val="BodyText"/>
              <w:rPr>
                <w:rFonts w:cs="Arial"/>
                <w:color w:val="auto"/>
              </w:rPr>
            </w:pPr>
          </w:p>
        </w:tc>
      </w:tr>
      <w:tr w:rsidR="00F44D24" w14:paraId="5C853597" w14:textId="77777777" w:rsidTr="007249D2">
        <w:tc>
          <w:tcPr>
            <w:tcW w:w="4814" w:type="dxa"/>
          </w:tcPr>
          <w:p w14:paraId="1E0E78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77777777" w:rsidR="00F44D24" w:rsidRDefault="00F44D24" w:rsidP="007249D2">
            <w:pPr>
              <w:pStyle w:val="BodyText"/>
              <w:rPr>
                <w:rFonts w:cs="Arial"/>
                <w:color w:val="auto"/>
              </w:rPr>
            </w:pPr>
          </w:p>
        </w:tc>
      </w:tr>
      <w:tr w:rsidR="00F44D24" w14:paraId="4BBB4425" w14:textId="77777777" w:rsidTr="007249D2">
        <w:tc>
          <w:tcPr>
            <w:tcW w:w="4814" w:type="dxa"/>
          </w:tcPr>
          <w:p w14:paraId="7D65DC49"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77777777" w:rsidR="00F44D24" w:rsidRDefault="00F44D24" w:rsidP="007249D2">
            <w:pPr>
              <w:pStyle w:val="BodyText"/>
              <w:rPr>
                <w:rFonts w:cs="Arial"/>
                <w:color w:val="auto"/>
              </w:rPr>
            </w:pPr>
          </w:p>
        </w:tc>
      </w:tr>
      <w:tr w:rsidR="00F44D24" w14:paraId="786D714C" w14:textId="77777777" w:rsidTr="007249D2">
        <w:tc>
          <w:tcPr>
            <w:tcW w:w="4814" w:type="dxa"/>
          </w:tcPr>
          <w:p w14:paraId="6A321E2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FBB886D" w14:textId="77777777" w:rsidR="00F44D24" w:rsidRDefault="00F44D24" w:rsidP="007249D2">
            <w:pPr>
              <w:pStyle w:val="BodyText"/>
              <w:rPr>
                <w:rFonts w:cs="Arial"/>
                <w:color w:val="auto"/>
              </w:rPr>
            </w:pP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 xml:space="preserve">Note: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rsidRPr="00B0148C">
        <w:rPr>
          <w:sz w:val="24"/>
          <w:szCs w:val="24"/>
        </w:rPr>
        <w:t>all of</w:t>
      </w:r>
      <w:proofErr w:type="gramEnd"/>
      <w:r w:rsidRPr="00B0148C">
        <w:rPr>
          <w:sz w:val="24"/>
          <w:szCs w:val="24"/>
        </w:rPr>
        <w:t xml:space="preserve">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7249D2">
        <w:tc>
          <w:tcPr>
            <w:tcW w:w="4814" w:type="dxa"/>
          </w:tcPr>
          <w:p w14:paraId="3F1C8C75"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7249D2">
            <w:pPr>
              <w:pStyle w:val="BodyText"/>
              <w:rPr>
                <w:rFonts w:cs="Arial"/>
                <w:color w:val="auto"/>
              </w:rPr>
            </w:pPr>
          </w:p>
        </w:tc>
      </w:tr>
      <w:tr w:rsidR="00F44D24" w14:paraId="274FD5DF" w14:textId="77777777" w:rsidTr="007249D2">
        <w:tc>
          <w:tcPr>
            <w:tcW w:w="4814" w:type="dxa"/>
          </w:tcPr>
          <w:p w14:paraId="52AFCBB9"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D274A07" w14:textId="77777777" w:rsidR="00F44D24" w:rsidRDefault="00F44D24" w:rsidP="007249D2">
            <w:pPr>
              <w:pStyle w:val="BodyText"/>
              <w:rPr>
                <w:rFonts w:cs="Arial"/>
                <w:color w:val="auto"/>
              </w:rPr>
            </w:pPr>
          </w:p>
        </w:tc>
      </w:tr>
      <w:tr w:rsidR="00F44D24" w14:paraId="01B71A04" w14:textId="77777777" w:rsidTr="007249D2">
        <w:tc>
          <w:tcPr>
            <w:tcW w:w="4814" w:type="dxa"/>
          </w:tcPr>
          <w:p w14:paraId="3CCC91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7249D2">
            <w:pPr>
              <w:pStyle w:val="BodyText"/>
              <w:rPr>
                <w:rFonts w:cs="Arial"/>
                <w:color w:val="auto"/>
              </w:rPr>
            </w:pPr>
          </w:p>
        </w:tc>
      </w:tr>
      <w:tr w:rsidR="00F44D24" w14:paraId="12EE6CA0" w14:textId="77777777" w:rsidTr="007249D2">
        <w:tc>
          <w:tcPr>
            <w:tcW w:w="4814" w:type="dxa"/>
          </w:tcPr>
          <w:p w14:paraId="686DC31F" w14:textId="77777777" w:rsidR="00F44D24" w:rsidRDefault="00F44D24" w:rsidP="007249D2">
            <w:pPr>
              <w:pStyle w:val="BodyText"/>
              <w:rPr>
                <w:rFonts w:cs="Arial"/>
                <w:color w:val="auto"/>
              </w:rPr>
            </w:pPr>
            <w:r>
              <w:rPr>
                <w:rFonts w:cs="Arial"/>
                <w:color w:val="auto"/>
              </w:rPr>
              <w:lastRenderedPageBreak/>
              <w:t>On behalf of (if relevant)</w:t>
            </w:r>
          </w:p>
        </w:tc>
        <w:tc>
          <w:tcPr>
            <w:tcW w:w="4814" w:type="dxa"/>
            <w:tcBorders>
              <w:top w:val="single" w:sz="4" w:space="0" w:color="auto"/>
              <w:bottom w:val="single" w:sz="4" w:space="0" w:color="auto"/>
            </w:tcBorders>
          </w:tcPr>
          <w:p w14:paraId="55E37AE4" w14:textId="77777777" w:rsidR="00F44D24" w:rsidRDefault="00F44D24" w:rsidP="007249D2">
            <w:pPr>
              <w:pStyle w:val="BodyText"/>
              <w:rPr>
                <w:rFonts w:cs="Arial"/>
                <w:color w:val="auto"/>
              </w:rPr>
            </w:pPr>
          </w:p>
        </w:tc>
      </w:tr>
      <w:tr w:rsidR="00F44D24" w14:paraId="21D3505A" w14:textId="77777777" w:rsidTr="007249D2">
        <w:tc>
          <w:tcPr>
            <w:tcW w:w="4814" w:type="dxa"/>
          </w:tcPr>
          <w:p w14:paraId="5FC9E9E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601F0A19" w14:textId="77777777" w:rsidR="00F44D24" w:rsidRDefault="00F44D24" w:rsidP="007249D2">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7249D2">
        <w:tc>
          <w:tcPr>
            <w:tcW w:w="4814" w:type="dxa"/>
          </w:tcPr>
          <w:p w14:paraId="3C0E5A0D"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7249D2">
            <w:pPr>
              <w:pStyle w:val="BodyText"/>
              <w:rPr>
                <w:rFonts w:cs="Arial"/>
                <w:color w:val="auto"/>
              </w:rPr>
            </w:pPr>
          </w:p>
        </w:tc>
      </w:tr>
      <w:tr w:rsidR="00F44D24" w14:paraId="104F592F" w14:textId="77777777" w:rsidTr="007249D2">
        <w:tc>
          <w:tcPr>
            <w:tcW w:w="4814" w:type="dxa"/>
          </w:tcPr>
          <w:p w14:paraId="6606F74B"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7249D2">
            <w:pPr>
              <w:pStyle w:val="BodyText"/>
              <w:rPr>
                <w:rFonts w:cs="Arial"/>
                <w:color w:val="auto"/>
              </w:rPr>
            </w:pPr>
          </w:p>
        </w:tc>
      </w:tr>
      <w:tr w:rsidR="00F44D24" w14:paraId="483DE5FC" w14:textId="77777777" w:rsidTr="007249D2">
        <w:tc>
          <w:tcPr>
            <w:tcW w:w="4814" w:type="dxa"/>
          </w:tcPr>
          <w:p w14:paraId="4F1D11E7"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7249D2">
            <w:pPr>
              <w:pStyle w:val="BodyText"/>
              <w:rPr>
                <w:rFonts w:cs="Arial"/>
                <w:color w:val="auto"/>
              </w:rPr>
            </w:pPr>
          </w:p>
        </w:tc>
      </w:tr>
      <w:tr w:rsidR="00F44D24" w14:paraId="53AEDA99" w14:textId="77777777" w:rsidTr="007249D2">
        <w:tc>
          <w:tcPr>
            <w:tcW w:w="4814" w:type="dxa"/>
          </w:tcPr>
          <w:p w14:paraId="09ACE0E6"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7249D2">
            <w:pPr>
              <w:pStyle w:val="BodyText"/>
              <w:rPr>
                <w:rFonts w:cs="Arial"/>
                <w:color w:val="auto"/>
              </w:rPr>
            </w:pPr>
          </w:p>
        </w:tc>
      </w:tr>
      <w:tr w:rsidR="00F44D24" w14:paraId="7EDC48B2" w14:textId="77777777" w:rsidTr="007249D2">
        <w:tc>
          <w:tcPr>
            <w:tcW w:w="4814" w:type="dxa"/>
          </w:tcPr>
          <w:p w14:paraId="7604FD9D"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38826EAA" w14:textId="77777777" w:rsidR="00F44D24" w:rsidRDefault="00F44D24" w:rsidP="007249D2">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DE1733">
      <w:headerReference w:type="default" r:id="rId18"/>
      <w:headerReference w:type="first" r:id="rId19"/>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B6D31" w14:textId="77777777" w:rsidR="00CD6DE3" w:rsidRDefault="00CD6DE3" w:rsidP="003B1B95">
      <w:r>
        <w:separator/>
      </w:r>
    </w:p>
  </w:endnote>
  <w:endnote w:type="continuationSeparator" w:id="0">
    <w:p w14:paraId="7CCAD9ED" w14:textId="77777777" w:rsidR="00CD6DE3" w:rsidRDefault="00CD6DE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4A0DA" w14:textId="77777777" w:rsidR="00CD6DE3" w:rsidRDefault="00CD6DE3" w:rsidP="003B1B95">
      <w:r>
        <w:separator/>
      </w:r>
    </w:p>
  </w:footnote>
  <w:footnote w:type="continuationSeparator" w:id="0">
    <w:p w14:paraId="72B94371" w14:textId="77777777" w:rsidR="00CD6DE3" w:rsidRDefault="00CD6DE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E75F3F"/>
    <w:rsid w:val="00002CB1"/>
    <w:rsid w:val="000223D8"/>
    <w:rsid w:val="00032CA6"/>
    <w:rsid w:val="0003584B"/>
    <w:rsid w:val="000538DE"/>
    <w:rsid w:val="0006469D"/>
    <w:rsid w:val="0007398B"/>
    <w:rsid w:val="00081B13"/>
    <w:rsid w:val="000A5E0F"/>
    <w:rsid w:val="000B70DA"/>
    <w:rsid w:val="000B7C09"/>
    <w:rsid w:val="000D1041"/>
    <w:rsid w:val="000D42BC"/>
    <w:rsid w:val="000F47F1"/>
    <w:rsid w:val="0010023A"/>
    <w:rsid w:val="00111C12"/>
    <w:rsid w:val="00124C2B"/>
    <w:rsid w:val="00134ADC"/>
    <w:rsid w:val="00151752"/>
    <w:rsid w:val="00163204"/>
    <w:rsid w:val="001E34B7"/>
    <w:rsid w:val="00210D12"/>
    <w:rsid w:val="00215358"/>
    <w:rsid w:val="00227FCF"/>
    <w:rsid w:val="002310C5"/>
    <w:rsid w:val="0024267B"/>
    <w:rsid w:val="0024550F"/>
    <w:rsid w:val="00250CC1"/>
    <w:rsid w:val="0026328C"/>
    <w:rsid w:val="00295704"/>
    <w:rsid w:val="002B0FE6"/>
    <w:rsid w:val="002C1957"/>
    <w:rsid w:val="002C7D1B"/>
    <w:rsid w:val="002D1C88"/>
    <w:rsid w:val="002D1E23"/>
    <w:rsid w:val="002D347F"/>
    <w:rsid w:val="002E309A"/>
    <w:rsid w:val="002F3CF9"/>
    <w:rsid w:val="00301855"/>
    <w:rsid w:val="00320877"/>
    <w:rsid w:val="00323656"/>
    <w:rsid w:val="00325394"/>
    <w:rsid w:val="00366E8B"/>
    <w:rsid w:val="0037188A"/>
    <w:rsid w:val="003866AA"/>
    <w:rsid w:val="003A37E6"/>
    <w:rsid w:val="003A4B9C"/>
    <w:rsid w:val="003B1B95"/>
    <w:rsid w:val="003E31B8"/>
    <w:rsid w:val="00407B03"/>
    <w:rsid w:val="00421C65"/>
    <w:rsid w:val="00436A14"/>
    <w:rsid w:val="004517DE"/>
    <w:rsid w:val="00491598"/>
    <w:rsid w:val="004A0E08"/>
    <w:rsid w:val="004A2C4D"/>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364A1"/>
    <w:rsid w:val="00552D0B"/>
    <w:rsid w:val="005552AD"/>
    <w:rsid w:val="00580178"/>
    <w:rsid w:val="005A0D52"/>
    <w:rsid w:val="005B301B"/>
    <w:rsid w:val="005C5EE6"/>
    <w:rsid w:val="005E595D"/>
    <w:rsid w:val="005F1E16"/>
    <w:rsid w:val="0063792A"/>
    <w:rsid w:val="00647B7B"/>
    <w:rsid w:val="0066120C"/>
    <w:rsid w:val="00666877"/>
    <w:rsid w:val="00666BB5"/>
    <w:rsid w:val="006A1FE8"/>
    <w:rsid w:val="006B620B"/>
    <w:rsid w:val="006D6756"/>
    <w:rsid w:val="006E1121"/>
    <w:rsid w:val="006E4AA9"/>
    <w:rsid w:val="006E6741"/>
    <w:rsid w:val="006E7FA2"/>
    <w:rsid w:val="00707251"/>
    <w:rsid w:val="0071037A"/>
    <w:rsid w:val="0075201E"/>
    <w:rsid w:val="00773040"/>
    <w:rsid w:val="00780D50"/>
    <w:rsid w:val="00783751"/>
    <w:rsid w:val="00783CEA"/>
    <w:rsid w:val="00794C61"/>
    <w:rsid w:val="007A78C9"/>
    <w:rsid w:val="007B03D9"/>
    <w:rsid w:val="007B7B7F"/>
    <w:rsid w:val="007C7F2F"/>
    <w:rsid w:val="00813B3D"/>
    <w:rsid w:val="00820898"/>
    <w:rsid w:val="00832030"/>
    <w:rsid w:val="00842FC5"/>
    <w:rsid w:val="00843AAC"/>
    <w:rsid w:val="0084707A"/>
    <w:rsid w:val="0085223F"/>
    <w:rsid w:val="00852FF7"/>
    <w:rsid w:val="00861D04"/>
    <w:rsid w:val="00875D8F"/>
    <w:rsid w:val="008805BB"/>
    <w:rsid w:val="00881C67"/>
    <w:rsid w:val="008837A9"/>
    <w:rsid w:val="00893C8A"/>
    <w:rsid w:val="00897388"/>
    <w:rsid w:val="008A0F5F"/>
    <w:rsid w:val="008A28D6"/>
    <w:rsid w:val="008A56C7"/>
    <w:rsid w:val="008B43AA"/>
    <w:rsid w:val="008E6805"/>
    <w:rsid w:val="008F0280"/>
    <w:rsid w:val="008F11CB"/>
    <w:rsid w:val="009020F6"/>
    <w:rsid w:val="0095246A"/>
    <w:rsid w:val="00966396"/>
    <w:rsid w:val="00967FB8"/>
    <w:rsid w:val="00977CDE"/>
    <w:rsid w:val="009A383A"/>
    <w:rsid w:val="009A4577"/>
    <w:rsid w:val="009B21FB"/>
    <w:rsid w:val="009B37B8"/>
    <w:rsid w:val="009F79F4"/>
    <w:rsid w:val="00A128B1"/>
    <w:rsid w:val="00A15100"/>
    <w:rsid w:val="00A23E24"/>
    <w:rsid w:val="00A3153E"/>
    <w:rsid w:val="00A36091"/>
    <w:rsid w:val="00A63022"/>
    <w:rsid w:val="00A64662"/>
    <w:rsid w:val="00A73E72"/>
    <w:rsid w:val="00A908E3"/>
    <w:rsid w:val="00AA54D9"/>
    <w:rsid w:val="00AB7169"/>
    <w:rsid w:val="00AE4565"/>
    <w:rsid w:val="00AF5EC2"/>
    <w:rsid w:val="00AF7309"/>
    <w:rsid w:val="00B02CD4"/>
    <w:rsid w:val="00B26F65"/>
    <w:rsid w:val="00B300B0"/>
    <w:rsid w:val="00B322A0"/>
    <w:rsid w:val="00B329CA"/>
    <w:rsid w:val="00B54796"/>
    <w:rsid w:val="00B56355"/>
    <w:rsid w:val="00B8223E"/>
    <w:rsid w:val="00B84A00"/>
    <w:rsid w:val="00B90A54"/>
    <w:rsid w:val="00BA4AE0"/>
    <w:rsid w:val="00BA56BA"/>
    <w:rsid w:val="00BD3375"/>
    <w:rsid w:val="00BF4F83"/>
    <w:rsid w:val="00C03E44"/>
    <w:rsid w:val="00C2002D"/>
    <w:rsid w:val="00C310A4"/>
    <w:rsid w:val="00C31E03"/>
    <w:rsid w:val="00C332A7"/>
    <w:rsid w:val="00C37E1F"/>
    <w:rsid w:val="00C44639"/>
    <w:rsid w:val="00C55B14"/>
    <w:rsid w:val="00C70646"/>
    <w:rsid w:val="00C907AC"/>
    <w:rsid w:val="00CB0986"/>
    <w:rsid w:val="00CD0AA9"/>
    <w:rsid w:val="00CD4B48"/>
    <w:rsid w:val="00CD6DE3"/>
    <w:rsid w:val="00CE72E1"/>
    <w:rsid w:val="00CF5800"/>
    <w:rsid w:val="00D00A29"/>
    <w:rsid w:val="00D1147D"/>
    <w:rsid w:val="00D30CC0"/>
    <w:rsid w:val="00D4293C"/>
    <w:rsid w:val="00D56A48"/>
    <w:rsid w:val="00D61DAA"/>
    <w:rsid w:val="00DA28F1"/>
    <w:rsid w:val="00DE1733"/>
    <w:rsid w:val="00DF5AE1"/>
    <w:rsid w:val="00E12968"/>
    <w:rsid w:val="00E26B9D"/>
    <w:rsid w:val="00E3072A"/>
    <w:rsid w:val="00E37A9D"/>
    <w:rsid w:val="00E468FD"/>
    <w:rsid w:val="00E75F3F"/>
    <w:rsid w:val="00E77C42"/>
    <w:rsid w:val="00EA1E4A"/>
    <w:rsid w:val="00EA1F90"/>
    <w:rsid w:val="00EA5293"/>
    <w:rsid w:val="00EB4078"/>
    <w:rsid w:val="00EB592A"/>
    <w:rsid w:val="00ED5FFD"/>
    <w:rsid w:val="00ED79BC"/>
    <w:rsid w:val="00EE01DB"/>
    <w:rsid w:val="00EE6FB7"/>
    <w:rsid w:val="00EF3241"/>
    <w:rsid w:val="00EF38E7"/>
    <w:rsid w:val="00EF3A8A"/>
    <w:rsid w:val="00F231F8"/>
    <w:rsid w:val="00F25E50"/>
    <w:rsid w:val="00F4177D"/>
    <w:rsid w:val="00F44D24"/>
    <w:rsid w:val="00F63843"/>
    <w:rsid w:val="00F64E34"/>
    <w:rsid w:val="00F96778"/>
    <w:rsid w:val="00F97524"/>
    <w:rsid w:val="00FB70DB"/>
    <w:rsid w:val="00FC269D"/>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E2A3686F-F67A-499E-A579-853E9CB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 w:type="character" w:styleId="FollowedHyperlink">
    <w:name w:val="FollowedHyperlink"/>
    <w:basedOn w:val="DefaultParagraphFont"/>
    <w:rsid w:val="00852FF7"/>
    <w:rPr>
      <w:color w:val="00A0AA"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what-we-regulate/our-charges/our-charges/?lang=e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media/fdkhtrrs/2240118-charge-tool-new.xlsx" TargetMode="Externa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media/fdkhtrrs/2240118-charge-tool-new.xlsx"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72ACF"/>
    <w:rsid w:val="00582ED0"/>
    <w:rsid w:val="007B7B7F"/>
    <w:rsid w:val="00B5269C"/>
    <w:rsid w:val="00EE17D2"/>
    <w:rsid w:val="00F23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REGU-409-3559083</_dlc_DocId>
    <_dlc_DocIdUrl xmlns="9be56660-2c31-41ef-bc00-23e72f632f2a">
      <Url>https://cyfoethnaturiolcymru.sharepoint.com/teams/Regulatory/Permitting/_layouts/15/DocIdRedir.aspx?ID=REGU-409-3559083</Url>
      <Description>REGU-409-3559083</Description>
    </_dlc_DocIdUrl>
    <Site_x0020_Name xmlns="859f7ad6-93f6-4205-b62b-a17f28acbbac">Bridgend Paper Mill</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CF34 9RS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Bridgend Paper Mill, Llangynwyd, Maesteg, Bridgend CF34 9RS</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2024-09-02T23:00:00+00:00</Document_x0020_Date>
    <Facility_x0020_Address xmlns="859f7ad6-93f6-4205-b62b-a17f28acbbac">Bridgend Paper Mill, Llangynwyd, Bridgend CF34 9RS</Facility_x0020_Address>
    <Environment_x0020_Sub_x0020_Folder xmlns="859f7ad6-93f6-4205-b62b-a17f28acbbac">Licence variation</Environment_x0020_Sub_x0020_Folder>
    <Customer_x0020_Name xmlns="859f7ad6-93f6-4205-b62b-a17f28acbbac">WEPA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35E3F2AC-AAB7-43D0-9876-0C1F87557937}"/>
</file>

<file path=customXml/itemProps6.xml><?xml version="1.0" encoding="utf-8"?>
<ds:datastoreItem xmlns:ds="http://schemas.openxmlformats.org/officeDocument/2006/customXml" ds:itemID="{0165403D-D31F-4E98-9073-6A5DBC9EEDBF}"/>
</file>

<file path=docProps/app.xml><?xml version="1.0" encoding="utf-8"?>
<Properties xmlns="http://schemas.openxmlformats.org/officeDocument/2006/extended-properties" xmlns:vt="http://schemas.openxmlformats.org/officeDocument/2006/docPropsVTypes">
  <Template>Normal</Template>
  <TotalTime>10</TotalTime>
  <Pages>11</Pages>
  <Words>2880</Words>
  <Characters>16422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Emma.Davies</dc:creator>
  <cp:keywords/>
  <cp:lastModifiedBy>Michael Sylvester</cp:lastModifiedBy>
  <cp:revision>4</cp:revision>
  <cp:lastPrinted>2013-10-01T07:52:00Z</cp:lastPrinted>
  <dcterms:created xsi:type="dcterms:W3CDTF">2024-02-16T16:14:00Z</dcterms:created>
  <dcterms:modified xsi:type="dcterms:W3CDTF">2024-07-23T10:37:00Z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402e950a-69ec-4f28-962a-74d5c858f61a</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0x01010067EB80C5FE939D4A9B3D8BA62129B7F5010200FB98ACF66FFD5C408672932E801640BE</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