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268B7" w14:textId="59E49E16" w:rsidR="00672BE7" w:rsidRPr="00672BE7" w:rsidRDefault="00672BE7" w:rsidP="00784961">
      <w:pPr>
        <w:rPr>
          <w:rFonts w:ascii="Arial" w:hAnsi="Arial" w:cs="Arial"/>
          <w:b/>
          <w:bCs/>
          <w:u w:val="single"/>
        </w:rPr>
      </w:pPr>
      <w:r w:rsidRPr="00672BE7">
        <w:rPr>
          <w:rFonts w:ascii="Arial" w:hAnsi="Arial" w:cs="Arial"/>
          <w:b/>
          <w:bCs/>
          <w:u w:val="single"/>
        </w:rPr>
        <w:t>PAN-025198 MyMap Report</w:t>
      </w:r>
    </w:p>
    <w:p w14:paraId="4171F799" w14:textId="77777777" w:rsidR="00672BE7" w:rsidRDefault="00672BE7" w:rsidP="00784961">
      <w:pPr>
        <w:rPr>
          <w:rFonts w:ascii="Arial" w:hAnsi="Arial" w:cs="Arial"/>
        </w:rPr>
      </w:pPr>
    </w:p>
    <w:p w14:paraId="03629828" w14:textId="38982FE3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>None within 2km: sites of special scientific interest (SSSIs)</w:t>
      </w:r>
    </w:p>
    <w:p w14:paraId="02672B75" w14:textId="77777777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 xml:space="preserve">None within 1km: </w:t>
      </w:r>
      <w:r w:rsidR="00C01CFE" w:rsidRPr="000A292A">
        <w:rPr>
          <w:rFonts w:ascii="Arial" w:hAnsi="Arial" w:cs="Arial"/>
        </w:rPr>
        <w:t>national parks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areas of outstanding natural beauty (AONBs)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special areas of conservation (SACs)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special protection areas (SPAs)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Ramsar sites (wetlands)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marine conservation zones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ancient woodlands</w:t>
      </w:r>
      <w:r w:rsidRPr="000A292A">
        <w:rPr>
          <w:rFonts w:ascii="Arial" w:hAnsi="Arial" w:cs="Arial"/>
        </w:rPr>
        <w:t xml:space="preserve">, </w:t>
      </w:r>
      <w:r w:rsidR="00C01CFE" w:rsidRPr="000A292A">
        <w:rPr>
          <w:rFonts w:ascii="Arial" w:hAnsi="Arial" w:cs="Arial"/>
        </w:rPr>
        <w:t>local sites</w:t>
      </w:r>
      <w:r w:rsidRPr="000A292A">
        <w:rPr>
          <w:rFonts w:ascii="Arial" w:hAnsi="Arial" w:cs="Arial"/>
        </w:rPr>
        <w:t>, local wildlife sites</w:t>
      </w:r>
    </w:p>
    <w:p w14:paraId="63801A95" w14:textId="4AFAE5FE" w:rsidR="00C01CFE" w:rsidRPr="000A292A" w:rsidRDefault="00C01CFE" w:rsidP="00C01CFE">
      <w:pPr>
        <w:rPr>
          <w:rFonts w:ascii="Arial" w:hAnsi="Arial" w:cs="Arial"/>
        </w:rPr>
      </w:pPr>
    </w:p>
    <w:p w14:paraId="28E3B2B5" w14:textId="77777777" w:rsidR="00784961" w:rsidRPr="000A292A" w:rsidRDefault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br w:type="page"/>
      </w:r>
    </w:p>
    <w:p w14:paraId="09B10DB2" w14:textId="2572318D" w:rsidR="00C01CFE" w:rsidRPr="00672BE7" w:rsidRDefault="00C01CFE" w:rsidP="00C01CFE">
      <w:pPr>
        <w:rPr>
          <w:rFonts w:ascii="Arial" w:hAnsi="Arial" w:cs="Arial"/>
          <w:u w:val="single"/>
        </w:rPr>
      </w:pPr>
      <w:r w:rsidRPr="00672BE7">
        <w:rPr>
          <w:rFonts w:ascii="Arial" w:hAnsi="Arial" w:cs="Arial"/>
          <w:u w:val="single"/>
        </w:rPr>
        <w:lastRenderedPageBreak/>
        <w:t>historic items (ancient monuments, historic sites etc.)</w:t>
      </w:r>
    </w:p>
    <w:p w14:paraId="49346242" w14:textId="792F2ED3" w:rsidR="00C01CFE" w:rsidRPr="000A292A" w:rsidRDefault="00C01CFE" w:rsidP="00C01C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A292A">
        <w:rPr>
          <w:rFonts w:ascii="Arial" w:hAnsi="Arial" w:cs="Arial"/>
        </w:rPr>
        <w:t xml:space="preserve">SAM </w:t>
      </w:r>
    </w:p>
    <w:p w14:paraId="6EFB35DF" w14:textId="6181B1B7" w:rsidR="00784961" w:rsidRDefault="00C01CFE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6C8BB0AC" wp14:editId="164C8192">
            <wp:extent cx="5012582" cy="4752975"/>
            <wp:effectExtent l="0" t="0" r="0" b="0"/>
            <wp:docPr id="50359741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597414" name="Picture 1" descr="A map of a city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3377" cy="476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B9CFC" w14:textId="559DCF35" w:rsidR="00784961" w:rsidRPr="000A292A" w:rsidRDefault="00672BE7">
      <w:pPr>
        <w:rPr>
          <w:rFonts w:ascii="Arial" w:hAnsi="Arial" w:cs="Arial"/>
        </w:rPr>
      </w:pPr>
      <w:r w:rsidRPr="000A292A">
        <w:rPr>
          <w:rFonts w:ascii="Arial" w:hAnsi="Arial" w:cs="Arial"/>
        </w:rPr>
        <w:t>Green Lane Farm Moated Site</w:t>
      </w:r>
      <w:r w:rsidR="00784961" w:rsidRPr="000A292A">
        <w:rPr>
          <w:rFonts w:ascii="Arial" w:hAnsi="Arial" w:cs="Arial"/>
        </w:rPr>
        <w:br w:type="page"/>
      </w:r>
    </w:p>
    <w:p w14:paraId="50767962" w14:textId="4B19FA5C" w:rsidR="00C01CFE" w:rsidRPr="000A292A" w:rsidRDefault="00C01CFE" w:rsidP="00C01C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A292A">
        <w:rPr>
          <w:rFonts w:ascii="Arial" w:hAnsi="Arial" w:cs="Arial"/>
        </w:rPr>
        <w:lastRenderedPageBreak/>
        <w:t>Historic monuments</w:t>
      </w:r>
    </w:p>
    <w:p w14:paraId="1593BE7E" w14:textId="52ABA69F" w:rsidR="00C01CFE" w:rsidRPr="000A292A" w:rsidRDefault="00C01CFE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1E23F47C" wp14:editId="26993B9B">
            <wp:extent cx="5127386" cy="4857750"/>
            <wp:effectExtent l="0" t="0" r="0" b="0"/>
            <wp:docPr id="364475630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475630" name="Picture 1" descr="A map of a city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31422" cy="486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40629" w14:textId="438EFC76" w:rsidR="00C01CFE" w:rsidRPr="000A292A" w:rsidRDefault="00C01CFE" w:rsidP="00C01CFE">
      <w:pPr>
        <w:rPr>
          <w:rFonts w:ascii="Arial" w:hAnsi="Arial" w:cs="Arial"/>
        </w:rPr>
      </w:pPr>
      <w:r w:rsidRPr="000A292A">
        <w:rPr>
          <w:rFonts w:ascii="Arial" w:hAnsi="Arial" w:cs="Arial"/>
        </w:rPr>
        <w:t>North to South: PILLBOX HAWARDEN, MANOR FARM Farmhouse, MANOR HOUSE HAWARDEN, HAWARDEN AIRCRAFT FACTORY HAWARDEN, PILLBOX HAWARDEN</w:t>
      </w:r>
    </w:p>
    <w:p w14:paraId="35DF088B" w14:textId="69051273" w:rsidR="00784961" w:rsidRPr="000A292A" w:rsidRDefault="00784961" w:rsidP="0078496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A292A">
        <w:rPr>
          <w:rFonts w:ascii="Arial" w:hAnsi="Arial" w:cs="Arial"/>
        </w:rPr>
        <w:lastRenderedPageBreak/>
        <w:t>Listed buildings</w:t>
      </w:r>
    </w:p>
    <w:p w14:paraId="4570F169" w14:textId="46C6A102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4D1BA4D7" wp14:editId="4CDB8703">
            <wp:extent cx="4475910" cy="4419600"/>
            <wp:effectExtent l="0" t="0" r="1270" b="0"/>
            <wp:docPr id="144167761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677614" name="Picture 1" descr="A map of a city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0298" cy="4433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27C6C" w14:textId="0A2B759E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>North to south: Manor farm x2, Church of St Mary</w:t>
      </w:r>
    </w:p>
    <w:p w14:paraId="630134FB" w14:textId="77777777" w:rsidR="00784961" w:rsidRPr="000A292A" w:rsidRDefault="00784961" w:rsidP="00C01CFE">
      <w:pPr>
        <w:rPr>
          <w:rFonts w:ascii="Arial" w:hAnsi="Arial" w:cs="Arial"/>
        </w:rPr>
      </w:pPr>
    </w:p>
    <w:p w14:paraId="0BDC5C91" w14:textId="77777777" w:rsidR="00784961" w:rsidRPr="000A292A" w:rsidRDefault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br w:type="page"/>
      </w:r>
    </w:p>
    <w:p w14:paraId="6867135E" w14:textId="1CD754C9" w:rsidR="00C01CFE" w:rsidRPr="00672BE7" w:rsidRDefault="00C01CFE" w:rsidP="00C01CFE">
      <w:pPr>
        <w:rPr>
          <w:rFonts w:ascii="Arial" w:hAnsi="Arial" w:cs="Arial"/>
          <w:u w:val="single"/>
        </w:rPr>
      </w:pPr>
      <w:r w:rsidRPr="00672BE7">
        <w:rPr>
          <w:rFonts w:ascii="Arial" w:hAnsi="Arial" w:cs="Arial"/>
          <w:u w:val="single"/>
        </w:rPr>
        <w:lastRenderedPageBreak/>
        <w:t>source protection zones/aquifers</w:t>
      </w:r>
    </w:p>
    <w:p w14:paraId="626BC64F" w14:textId="067C0043" w:rsidR="00C01CFE" w:rsidRPr="000A292A" w:rsidRDefault="00C01CFE" w:rsidP="00C01CF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A292A">
        <w:rPr>
          <w:rFonts w:ascii="Arial" w:hAnsi="Arial" w:cs="Arial"/>
        </w:rPr>
        <w:t>SPZ3 within 1km of the site:</w:t>
      </w:r>
    </w:p>
    <w:p w14:paraId="7800B3C4" w14:textId="7EE08480" w:rsidR="00784961" w:rsidRPr="000A292A" w:rsidRDefault="00C01CFE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11B4F930" wp14:editId="30592A3B">
            <wp:extent cx="3648584" cy="3753374"/>
            <wp:effectExtent l="0" t="0" r="9525" b="0"/>
            <wp:docPr id="950923301" name="Picture 1" descr="A map with a circle in the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923301" name="Picture 1" descr="A map with a circle in the cen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48584" cy="37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82A46" w14:textId="77777777" w:rsidR="00784961" w:rsidRPr="000A292A" w:rsidRDefault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br w:type="page"/>
      </w:r>
    </w:p>
    <w:p w14:paraId="3F27E745" w14:textId="3DA839D5" w:rsidR="00784961" w:rsidRPr="000A292A" w:rsidRDefault="00784961" w:rsidP="0078496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A292A">
        <w:rPr>
          <w:rFonts w:ascii="Arial" w:hAnsi="Arial" w:cs="Arial"/>
        </w:rPr>
        <w:lastRenderedPageBreak/>
        <w:t>Aquifer designation (superficial)</w:t>
      </w:r>
    </w:p>
    <w:p w14:paraId="40423937" w14:textId="1F527EC6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3AD63F7B" wp14:editId="4B616668">
            <wp:extent cx="6153631" cy="5067300"/>
            <wp:effectExtent l="0" t="0" r="0" b="0"/>
            <wp:docPr id="1030619696" name="Picture 1" descr="A drawing of a person's uter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619696" name="Picture 1" descr="A drawing of a person's uteru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58018" cy="5070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A7503" w14:textId="4689DFF7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>Secondary A (pink), Secondary (undifferentiated) (yellow)</w:t>
      </w:r>
    </w:p>
    <w:p w14:paraId="17ABF3E9" w14:textId="0B50E6BB" w:rsidR="00784961" w:rsidRPr="000A292A" w:rsidRDefault="00784961" w:rsidP="0078496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A292A">
        <w:rPr>
          <w:rFonts w:ascii="Arial" w:hAnsi="Arial" w:cs="Arial"/>
        </w:rPr>
        <w:lastRenderedPageBreak/>
        <w:t>Aquifer Designation (bedrock)</w:t>
      </w:r>
    </w:p>
    <w:p w14:paraId="0061B288" w14:textId="0ED6A840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5C0155CC" wp14:editId="35BAB21E">
            <wp:extent cx="5589368" cy="4933950"/>
            <wp:effectExtent l="0" t="0" r="0" b="0"/>
            <wp:docPr id="1348135950" name="Picture 1" descr="A colorful background with a blue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135950" name="Picture 1" descr="A colorful background with a blue squa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92958" cy="493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42CAD" w14:textId="1885138F" w:rsidR="00784961" w:rsidRPr="000A292A" w:rsidRDefault="00784961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>Secondary A</w:t>
      </w:r>
    </w:p>
    <w:p w14:paraId="3705048F" w14:textId="24D16402" w:rsidR="00C01CFE" w:rsidRPr="00672BE7" w:rsidRDefault="00C01CFE" w:rsidP="00C01CFE">
      <w:pPr>
        <w:rPr>
          <w:rFonts w:ascii="Arial" w:hAnsi="Arial" w:cs="Arial"/>
          <w:u w:val="single"/>
        </w:rPr>
      </w:pPr>
      <w:r w:rsidRPr="00672BE7">
        <w:rPr>
          <w:rFonts w:ascii="Arial" w:hAnsi="Arial" w:cs="Arial"/>
          <w:u w:val="single"/>
        </w:rPr>
        <w:lastRenderedPageBreak/>
        <w:t>surface water courses (sinks/issues/springs/wells etc.)</w:t>
      </w:r>
    </w:p>
    <w:p w14:paraId="0EE46439" w14:textId="55528B0E" w:rsidR="00092780" w:rsidRPr="000A292A" w:rsidRDefault="00092780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5AAD7A8A" wp14:editId="49C70A27">
            <wp:extent cx="6115904" cy="4563112"/>
            <wp:effectExtent l="19050" t="19050" r="18415" b="27940"/>
            <wp:docPr id="453314193" name="Picture 1" descr="A blue line with a rectang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314193" name="Picture 1" descr="A blue line with a rectangle in the midd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15904" cy="45631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178900" w14:textId="64BBB083" w:rsidR="000A292A" w:rsidRPr="000A292A" w:rsidRDefault="000A292A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lastRenderedPageBreak/>
        <w:drawing>
          <wp:inline distT="0" distB="0" distL="0" distR="0" wp14:anchorId="0F6F831C" wp14:editId="229CD1B1">
            <wp:extent cx="4439270" cy="3886742"/>
            <wp:effectExtent l="0" t="0" r="0" b="0"/>
            <wp:docPr id="79383376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833764" name="Picture 1" descr="A map of a city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388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6379E" w14:textId="53C67776" w:rsidR="00092780" w:rsidRPr="000A292A" w:rsidRDefault="00F31A6F" w:rsidP="00C01CFE">
      <w:pPr>
        <w:rPr>
          <w:rFonts w:ascii="Arial" w:hAnsi="Arial" w:cs="Arial"/>
        </w:rPr>
      </w:pPr>
      <w:r w:rsidRPr="00F31A6F">
        <w:rPr>
          <w:rFonts w:ascii="Arial" w:hAnsi="Arial" w:cs="Arial"/>
        </w:rPr>
        <w:t>Broughton Brook</w:t>
      </w:r>
      <w:r w:rsidR="00F309A4">
        <w:rPr>
          <w:rFonts w:ascii="Arial" w:hAnsi="Arial" w:cs="Arial"/>
        </w:rPr>
        <w:t xml:space="preserve"> flows north to River Dee (canal section)</w:t>
      </w:r>
    </w:p>
    <w:p w14:paraId="797E561C" w14:textId="24626E2E" w:rsidR="00092780" w:rsidRPr="000A292A" w:rsidRDefault="00DB3AA5" w:rsidP="00C01CFE">
      <w:pPr>
        <w:rPr>
          <w:rFonts w:ascii="Arial" w:hAnsi="Arial" w:cs="Arial"/>
        </w:rPr>
      </w:pPr>
      <w:r w:rsidRPr="00F31A6F">
        <w:rPr>
          <w:rFonts w:ascii="Arial" w:hAnsi="Arial" w:cs="Arial"/>
        </w:rPr>
        <w:t>Broughton Brook</w:t>
      </w:r>
      <w:r>
        <w:rPr>
          <w:rFonts w:ascii="Arial" w:hAnsi="Arial" w:cs="Arial"/>
        </w:rPr>
        <w:t xml:space="preserve"> is approx. 5 meters from the site boundary</w:t>
      </w:r>
    </w:p>
    <w:p w14:paraId="57805BC1" w14:textId="77777777" w:rsidR="00ED031C" w:rsidRDefault="00ED031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4A30F0A" w14:textId="66514992" w:rsidR="004A6B11" w:rsidRPr="00ED031C" w:rsidRDefault="00C01CFE" w:rsidP="00C01CFE">
      <w:pPr>
        <w:rPr>
          <w:rFonts w:ascii="Arial" w:hAnsi="Arial" w:cs="Arial"/>
          <w:u w:val="single"/>
        </w:rPr>
      </w:pPr>
      <w:r w:rsidRPr="00ED031C">
        <w:rPr>
          <w:rFonts w:ascii="Arial" w:hAnsi="Arial" w:cs="Arial"/>
          <w:u w:val="single"/>
        </w:rPr>
        <w:lastRenderedPageBreak/>
        <w:t>local residents</w:t>
      </w:r>
    </w:p>
    <w:p w14:paraId="5577AA7D" w14:textId="02C75802" w:rsidR="00784961" w:rsidRDefault="00C33125" w:rsidP="00C01CFE">
      <w:pPr>
        <w:rPr>
          <w:rFonts w:ascii="Arial" w:hAnsi="Arial" w:cs="Arial"/>
        </w:rPr>
      </w:pPr>
      <w:r w:rsidRPr="00C33125">
        <w:rPr>
          <w:rFonts w:ascii="Arial" w:hAnsi="Arial" w:cs="Arial"/>
          <w:noProof/>
        </w:rPr>
        <w:drawing>
          <wp:inline distT="0" distB="0" distL="0" distR="0" wp14:anchorId="348802D8" wp14:editId="54AFA52E">
            <wp:extent cx="4467849" cy="3762900"/>
            <wp:effectExtent l="0" t="0" r="9525" b="0"/>
            <wp:docPr id="797571283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571283" name="Picture 1" descr="A map of a city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B4FFC" w14:textId="3237C878" w:rsidR="00C33125" w:rsidRPr="000A292A" w:rsidRDefault="00C33125" w:rsidP="00355F93">
      <w:pPr>
        <w:rPr>
          <w:rFonts w:ascii="Arial" w:hAnsi="Arial" w:cs="Arial"/>
        </w:rPr>
      </w:pPr>
      <w:r>
        <w:rPr>
          <w:rFonts w:ascii="Arial" w:hAnsi="Arial" w:cs="Arial"/>
        </w:rPr>
        <w:t>Nearest residents are appro</w:t>
      </w:r>
      <w:r w:rsidR="00355F93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250 meters away</w:t>
      </w:r>
      <w:r w:rsidR="00355F93">
        <w:rPr>
          <w:rFonts w:ascii="Arial" w:hAnsi="Arial" w:cs="Arial"/>
        </w:rPr>
        <w:t xml:space="preserve"> at </w:t>
      </w:r>
      <w:r w:rsidR="00355F93" w:rsidRPr="00355F93">
        <w:rPr>
          <w:rFonts w:ascii="Arial" w:hAnsi="Arial" w:cs="Arial"/>
        </w:rPr>
        <w:t>Cwrt Cwellyn</w:t>
      </w:r>
      <w:r w:rsidR="00355F93">
        <w:rPr>
          <w:rFonts w:ascii="Arial" w:hAnsi="Arial" w:cs="Arial"/>
        </w:rPr>
        <w:t>, C</w:t>
      </w:r>
      <w:r w:rsidR="00355F93" w:rsidRPr="00355F93">
        <w:rPr>
          <w:rFonts w:ascii="Arial" w:hAnsi="Arial" w:cs="Arial"/>
        </w:rPr>
        <w:t>H5 3PW</w:t>
      </w:r>
    </w:p>
    <w:p w14:paraId="7A5692C6" w14:textId="77777777" w:rsidR="00682530" w:rsidRPr="000A292A" w:rsidRDefault="00682530">
      <w:pPr>
        <w:rPr>
          <w:rFonts w:ascii="Arial" w:hAnsi="Arial" w:cs="Arial"/>
        </w:rPr>
      </w:pPr>
      <w:r w:rsidRPr="000A292A">
        <w:rPr>
          <w:rFonts w:ascii="Arial" w:hAnsi="Arial" w:cs="Arial"/>
        </w:rPr>
        <w:br w:type="page"/>
      </w:r>
    </w:p>
    <w:p w14:paraId="47D18176" w14:textId="60F6E25A" w:rsidR="00784961" w:rsidRPr="00ED031C" w:rsidRDefault="00784961" w:rsidP="00784961">
      <w:pPr>
        <w:rPr>
          <w:rFonts w:ascii="Arial" w:hAnsi="Arial" w:cs="Arial"/>
          <w:u w:val="single"/>
        </w:rPr>
      </w:pPr>
      <w:r w:rsidRPr="00ED031C">
        <w:rPr>
          <w:rFonts w:ascii="Arial" w:hAnsi="Arial" w:cs="Arial"/>
          <w:u w:val="single"/>
        </w:rPr>
        <w:lastRenderedPageBreak/>
        <w:t>flooding</w:t>
      </w:r>
    </w:p>
    <w:p w14:paraId="788681A2" w14:textId="4AF1051F" w:rsidR="0093528D" w:rsidRPr="000A292A" w:rsidRDefault="0093528D" w:rsidP="00784961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1B5E62E9" wp14:editId="082BA6E7">
            <wp:extent cx="4610100" cy="4682258"/>
            <wp:effectExtent l="0" t="0" r="0" b="4445"/>
            <wp:docPr id="1790281567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81567" name="Picture 1" descr="A map of a city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21571" cy="469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1538A" w14:textId="104CF6E4" w:rsidR="0093528D" w:rsidRPr="000A292A" w:rsidRDefault="0093528D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>High flood risk from rivers on the watercourse to the east and south of the site, but does not cover the permit boundary</w:t>
      </w:r>
    </w:p>
    <w:p w14:paraId="7C02AE1D" w14:textId="25395FC0" w:rsidR="0093528D" w:rsidRPr="000A292A" w:rsidRDefault="0093528D" w:rsidP="00784961">
      <w:pPr>
        <w:rPr>
          <w:rFonts w:ascii="Arial" w:hAnsi="Arial" w:cs="Arial"/>
        </w:rPr>
      </w:pPr>
      <w:r w:rsidRPr="000A292A">
        <w:rPr>
          <w:rFonts w:ascii="Arial" w:hAnsi="Arial" w:cs="Arial"/>
        </w:rPr>
        <w:t>Low flood risk from surface water and small watercourses on the site</w:t>
      </w:r>
    </w:p>
    <w:p w14:paraId="4B607896" w14:textId="77777777" w:rsidR="00784961" w:rsidRPr="00ED031C" w:rsidRDefault="00784961" w:rsidP="00784961">
      <w:pPr>
        <w:rPr>
          <w:rFonts w:ascii="Arial" w:hAnsi="Arial" w:cs="Arial"/>
          <w:u w:val="single"/>
        </w:rPr>
      </w:pPr>
      <w:r w:rsidRPr="00ED031C">
        <w:rPr>
          <w:rFonts w:ascii="Arial" w:hAnsi="Arial" w:cs="Arial"/>
          <w:u w:val="single"/>
        </w:rPr>
        <w:lastRenderedPageBreak/>
        <w:t>protected habitats/species and section 6/7 species</w:t>
      </w:r>
    </w:p>
    <w:p w14:paraId="6FA27E3B" w14:textId="29ED0D04" w:rsidR="00784961" w:rsidRPr="000A292A" w:rsidRDefault="0093528D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drawing>
          <wp:inline distT="0" distB="0" distL="0" distR="0" wp14:anchorId="0619142B" wp14:editId="03AF81F9">
            <wp:extent cx="3924848" cy="3962953"/>
            <wp:effectExtent l="0" t="0" r="0" b="0"/>
            <wp:docPr id="9013153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3153" name="Picture 1" descr="A map of a city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4C01D" w14:textId="017AEE88" w:rsidR="0093528D" w:rsidRPr="000A292A" w:rsidRDefault="0093528D" w:rsidP="00C01CFE">
      <w:pPr>
        <w:rPr>
          <w:rFonts w:ascii="Arial" w:hAnsi="Arial" w:cs="Arial"/>
        </w:rPr>
      </w:pPr>
      <w:r w:rsidRPr="000A292A">
        <w:rPr>
          <w:rFonts w:ascii="Arial" w:hAnsi="Arial" w:cs="Arial"/>
        </w:rPr>
        <w:t>Lowland dry acid grassland and Lowland calcareous grassland to the north and east of the site</w:t>
      </w:r>
    </w:p>
    <w:p w14:paraId="7A96928D" w14:textId="77777777" w:rsidR="00DF4307" w:rsidRDefault="00DF4307" w:rsidP="00C01CFE">
      <w:pPr>
        <w:rPr>
          <w:rFonts w:ascii="Arial" w:hAnsi="Arial" w:cs="Arial"/>
        </w:rPr>
      </w:pPr>
    </w:p>
    <w:p w14:paraId="65BCEC6A" w14:textId="77777777" w:rsidR="006C25A6" w:rsidRDefault="006C25A6" w:rsidP="00C01CFE">
      <w:pPr>
        <w:rPr>
          <w:rFonts w:ascii="Arial" w:hAnsi="Arial" w:cs="Arial"/>
        </w:rPr>
      </w:pPr>
      <w:r w:rsidRPr="006C25A6">
        <w:rPr>
          <w:rFonts w:ascii="Arial" w:hAnsi="Arial" w:cs="Arial"/>
          <w:noProof/>
        </w:rPr>
        <w:lastRenderedPageBreak/>
        <w:drawing>
          <wp:inline distT="0" distB="0" distL="0" distR="0" wp14:anchorId="184302DD" wp14:editId="7D3B52C0">
            <wp:extent cx="5295900" cy="5314005"/>
            <wp:effectExtent l="0" t="0" r="0" b="1270"/>
            <wp:docPr id="1867398170" name="Picture 1" descr="A map of a land with a green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8170" name="Picture 1" descr="A map of a land with a green area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99134" cy="531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14:paraId="0A4168AD" w14:textId="15C325F7" w:rsidR="006C25A6" w:rsidRPr="000A292A" w:rsidRDefault="006C25A6" w:rsidP="00C01CFE">
      <w:pPr>
        <w:rPr>
          <w:rFonts w:ascii="Arial" w:hAnsi="Arial" w:cs="Arial"/>
        </w:rPr>
      </w:pPr>
      <w:r w:rsidRPr="006C25A6">
        <w:rPr>
          <w:rFonts w:ascii="Arial" w:hAnsi="Arial" w:cs="Arial"/>
        </w:rPr>
        <w:t xml:space="preserve">Grassland to the east of the site is within </w:t>
      </w:r>
      <w:r>
        <w:rPr>
          <w:rFonts w:ascii="Arial" w:hAnsi="Arial" w:cs="Arial"/>
        </w:rPr>
        <w:t>6 meters</w:t>
      </w:r>
      <w:r w:rsidRPr="006C25A6">
        <w:rPr>
          <w:rFonts w:ascii="Arial" w:hAnsi="Arial" w:cs="Arial"/>
        </w:rPr>
        <w:t>, however has been built over so may no longer be present.</w:t>
      </w:r>
    </w:p>
    <w:p w14:paraId="1801A8B0" w14:textId="77777777" w:rsidR="00DF4307" w:rsidRPr="000A292A" w:rsidRDefault="00DF4307" w:rsidP="00C01CFE">
      <w:pPr>
        <w:rPr>
          <w:rFonts w:ascii="Arial" w:hAnsi="Arial" w:cs="Arial"/>
        </w:rPr>
      </w:pPr>
      <w:r w:rsidRPr="000A292A">
        <w:rPr>
          <w:rFonts w:ascii="Arial" w:hAnsi="Arial" w:cs="Arial"/>
          <w:noProof/>
        </w:rPr>
        <w:lastRenderedPageBreak/>
        <w:drawing>
          <wp:inline distT="0" distB="0" distL="0" distR="0" wp14:anchorId="7AC5B202" wp14:editId="0E888A74">
            <wp:extent cx="3115110" cy="3743847"/>
            <wp:effectExtent l="0" t="0" r="9525" b="0"/>
            <wp:docPr id="136115532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155324" name="Picture 1" descr="A map of a city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374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0C1B5" w14:textId="3B7992AA" w:rsidR="00DF4307" w:rsidRPr="000A292A" w:rsidRDefault="00DF4307" w:rsidP="00C01CFE">
      <w:pPr>
        <w:rPr>
          <w:rFonts w:ascii="Arial" w:hAnsi="Arial" w:cs="Arial"/>
        </w:rPr>
      </w:pPr>
      <w:r w:rsidRPr="000A292A">
        <w:rPr>
          <w:rFonts w:ascii="Arial" w:hAnsi="Arial" w:cs="Arial"/>
        </w:rPr>
        <w:t>European Water Vole in water course</w:t>
      </w:r>
    </w:p>
    <w:sectPr w:rsidR="00DF4307" w:rsidRPr="000A292A" w:rsidSect="00C01C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06D80"/>
    <w:multiLevelType w:val="hybridMultilevel"/>
    <w:tmpl w:val="A14A1300"/>
    <w:lvl w:ilvl="0" w:tplc="85CED87C">
      <w:start w:val="1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37DB9"/>
    <w:multiLevelType w:val="hybridMultilevel"/>
    <w:tmpl w:val="578C24B0"/>
    <w:lvl w:ilvl="0" w:tplc="47E0B7EC">
      <w:start w:val="1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221755">
    <w:abstractNumId w:val="1"/>
  </w:num>
  <w:num w:numId="2" w16cid:durableId="941493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CFE"/>
    <w:rsid w:val="00092780"/>
    <w:rsid w:val="000A292A"/>
    <w:rsid w:val="0010120D"/>
    <w:rsid w:val="00355F93"/>
    <w:rsid w:val="004A6B11"/>
    <w:rsid w:val="00510C07"/>
    <w:rsid w:val="00636373"/>
    <w:rsid w:val="00672BE7"/>
    <w:rsid w:val="00682530"/>
    <w:rsid w:val="006C25A6"/>
    <w:rsid w:val="0073362C"/>
    <w:rsid w:val="00784961"/>
    <w:rsid w:val="007D3A8F"/>
    <w:rsid w:val="0093528D"/>
    <w:rsid w:val="00C01CFE"/>
    <w:rsid w:val="00C33125"/>
    <w:rsid w:val="00D5253C"/>
    <w:rsid w:val="00DB3AA5"/>
    <w:rsid w:val="00DF118D"/>
    <w:rsid w:val="00DF4307"/>
    <w:rsid w:val="00ED031C"/>
    <w:rsid w:val="00F309A4"/>
    <w:rsid w:val="00F3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CB1E"/>
  <w15:chartTrackingRefBased/>
  <w15:docId w15:val="{78AFC032-98D8-48DC-B1AF-B42869F6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5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59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23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3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3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930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40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REGU-204-2750403</_dlc_DocId>
    <_dlc_DocIdUrl xmlns="9be56660-2c31-41ef-bc00-23e72f632f2a">
      <Url>https://cyfoethnaturiolcymru.sharepoint.com/teams/Regulatory/Permitting/_layouts/15/DocIdRedir.aspx?ID=REGU-204-2750403</Url>
      <Description>REGU-204-2750403</Description>
    </_dlc_DocIdUrl>
    <Site_x0020_Name xmlns="859f7ad6-93f6-4205-b62b-a17f28acbbac">Plot 15 Hawarden Industrial Estate</Site_x0020_Name>
    <Internal_x002f_External xmlns="859f7ad6-93f6-4205-b62b-a17f28acbbac">Internal document</Internal_x002f_External>
    <Post_x0020_code xmlns="859f7ad6-93f6-4205-b62b-a17f28acbbac">CH5 3NU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Corbet Arms, High Street, Market Drayton, TF9 1PY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2024-09-17T23:00:00+00:00</Document_x0020_Date>
    <Facility_x0020_Address xmlns="859f7ad6-93f6-4205-b62b-a17f28acbbac">Plot 15, Clwyd Close, Hawarden Industrial Estate, Hawarden, Flintshire</Facility_x0020_Address>
    <Environment_x0020_Sub_x0020_Folder xmlns="859f7ad6-93f6-4205-b62b-a17f28acbbac">Licences applications</Environment_x0020_Sub_x0020_Folder>
    <Customer_x0020_Name xmlns="859f7ad6-93f6-4205-b62b-a17f28acbbac">Enveo Aston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CC62334-F93A-426F-B999-46D780A9E101}"/>
</file>

<file path=customXml/itemProps2.xml><?xml version="1.0" encoding="utf-8"?>
<ds:datastoreItem xmlns:ds="http://schemas.openxmlformats.org/officeDocument/2006/customXml" ds:itemID="{3D7B6FE8-E8F1-410C-BA1E-9DAC3F78FF5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365BFB3-397D-44EF-BD81-7120D2871D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4384B4-253B-42B8-ACCE-C4280A2E4FAC}"/>
</file>

<file path=customXml/itemProps5.xml><?xml version="1.0" encoding="utf-8"?>
<ds:datastoreItem xmlns:ds="http://schemas.openxmlformats.org/officeDocument/2006/customXml" ds:itemID="{C78AFD49-9F2E-4CC9-936F-B4175042D732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9be56660-2c31-41ef-bc00-23e72f632f2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2024-09-18T10:08:00Z</dcterms:created>
  <dcterms:modified xsi:type="dcterms:W3CDTF">2024-09-18T10:08:00Z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eaa53659-95ca-4445-8277-e1da5ff5d013</vt:lpwstr>
  </property>
  <property fmtid="{D5CDD505-2E9C-101B-9397-08002B2CF9AE}" pid="4" name="MediaServiceImageTags">
    <vt:lpwstr/>
  </property>
</Properties>
</file>