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F46016C">
            <wp:simplePos x="0" y="0"/>
            <wp:positionH relativeFrom="column">
              <wp:posOffset>-541020</wp:posOffset>
            </wp:positionH>
            <wp:positionV relativeFrom="paragraph">
              <wp:posOffset>198755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432F51B6" w14:textId="5FC7A7E1" w:rsidR="00E84C8B" w:rsidRPr="00EC0A49" w:rsidRDefault="00E84C8B" w:rsidP="00DF16C8">
      <w:pPr>
        <w:pStyle w:val="TOC1"/>
      </w:pPr>
    </w:p>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076DB3" w:rsidRDefault="00F41335" w:rsidP="00DF16C8">
      <w:pPr>
        <w:pStyle w:val="a"/>
        <w:ind w:left="851"/>
        <w:rPr>
          <w:rFonts w:cs="Arial"/>
          <w:szCs w:val="24"/>
        </w:rPr>
      </w:pPr>
      <w:r w:rsidRPr="00076DB3">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8E6B5D" w:rsidRDefault="00CE57D2" w:rsidP="0082402C">
      <w:pPr>
        <w:pStyle w:val="coverLicenceHolder"/>
        <w:pBdr>
          <w:top w:val="single" w:sz="4" w:space="25" w:color="auto"/>
        </w:pBdr>
        <w:ind w:left="3261"/>
        <w:rPr>
          <w:color w:val="000000" w:themeColor="text1"/>
          <w:sz w:val="22"/>
          <w:szCs w:val="22"/>
        </w:rPr>
      </w:pPr>
      <w:r w:rsidRPr="008E6B5D">
        <w:rPr>
          <w:color w:val="000000" w:themeColor="text1"/>
          <w:sz w:val="22"/>
          <w:szCs w:val="22"/>
        </w:rPr>
        <w:t>Dŵr Cymru Cyfyngedig</w:t>
      </w:r>
    </w:p>
    <w:p w14:paraId="1D57689A" w14:textId="77777777" w:rsidR="005B73A2" w:rsidRPr="008E6B5D" w:rsidRDefault="005B73A2" w:rsidP="0082402C">
      <w:pPr>
        <w:pStyle w:val="coverLicenceHolder"/>
        <w:pBdr>
          <w:top w:val="single" w:sz="4" w:space="25" w:color="auto"/>
        </w:pBdr>
        <w:ind w:left="3261"/>
        <w:rPr>
          <w:color w:val="000000" w:themeColor="text1"/>
          <w:sz w:val="22"/>
          <w:szCs w:val="22"/>
        </w:rPr>
      </w:pPr>
    </w:p>
    <w:p w14:paraId="3D54993D" w14:textId="4496CCDB" w:rsidR="005B73A2" w:rsidRPr="008E6B5D" w:rsidRDefault="00717300" w:rsidP="0082402C">
      <w:pPr>
        <w:pStyle w:val="coverLicenceHolder"/>
        <w:pBdr>
          <w:top w:val="single" w:sz="4" w:space="25" w:color="auto"/>
        </w:pBdr>
        <w:ind w:left="3261"/>
        <w:rPr>
          <w:color w:val="000000" w:themeColor="text1"/>
          <w:sz w:val="22"/>
          <w:szCs w:val="22"/>
        </w:rPr>
      </w:pPr>
      <w:r w:rsidRPr="008E6B5D">
        <w:rPr>
          <w:color w:val="000000" w:themeColor="text1"/>
          <w:sz w:val="22"/>
          <w:szCs w:val="22"/>
        </w:rPr>
        <w:fldChar w:fldCharType="begin"/>
      </w:r>
      <w:r w:rsidRPr="008E6B5D">
        <w:rPr>
          <w:color w:val="000000" w:themeColor="text1"/>
          <w:sz w:val="22"/>
          <w:szCs w:val="22"/>
        </w:rPr>
        <w:instrText xml:space="preserve"> MERGEFIELD Site_Name </w:instrText>
      </w:r>
      <w:r w:rsidRPr="008E6B5D">
        <w:rPr>
          <w:color w:val="000000" w:themeColor="text1"/>
          <w:sz w:val="22"/>
          <w:szCs w:val="22"/>
        </w:rPr>
        <w:fldChar w:fldCharType="separate"/>
      </w:r>
      <w:r w:rsidR="008E6B5D" w:rsidRPr="008E6B5D">
        <w:rPr>
          <w:noProof/>
          <w:color w:val="000000" w:themeColor="text1"/>
          <w:sz w:val="22"/>
          <w:szCs w:val="22"/>
        </w:rPr>
        <w:t>Dyffryn Isaf Wastewater Treatment Works</w:t>
      </w:r>
      <w:r w:rsidRPr="008E6B5D">
        <w:rPr>
          <w:color w:val="000000" w:themeColor="text1"/>
          <w:sz w:val="22"/>
          <w:szCs w:val="22"/>
        </w:rPr>
        <w:fldChar w:fldCharType="end"/>
      </w:r>
      <w:r w:rsidR="005B73A2" w:rsidRPr="008E6B5D">
        <w:rPr>
          <w:color w:val="000000" w:themeColor="text1"/>
          <w:sz w:val="22"/>
          <w:szCs w:val="22"/>
        </w:rPr>
        <w:t xml:space="preserve"> </w:t>
      </w:r>
    </w:p>
    <w:p w14:paraId="718782F6" w14:textId="6BF3937E" w:rsidR="00717300" w:rsidRPr="008E6B5D" w:rsidRDefault="00717300" w:rsidP="0082402C">
      <w:pPr>
        <w:pStyle w:val="coverLicenceHolder"/>
        <w:pBdr>
          <w:top w:val="single" w:sz="4" w:space="25" w:color="auto"/>
        </w:pBdr>
        <w:ind w:left="3261"/>
        <w:rPr>
          <w:color w:val="000000" w:themeColor="text1"/>
          <w:sz w:val="22"/>
          <w:szCs w:val="22"/>
        </w:rPr>
      </w:pPr>
      <w:r w:rsidRPr="008E6B5D">
        <w:rPr>
          <w:color w:val="000000" w:themeColor="text1"/>
          <w:sz w:val="22"/>
          <w:szCs w:val="22"/>
        </w:rPr>
        <w:fldChar w:fldCharType="begin"/>
      </w:r>
      <w:r w:rsidRPr="008E6B5D">
        <w:rPr>
          <w:color w:val="000000" w:themeColor="text1"/>
          <w:sz w:val="22"/>
          <w:szCs w:val="22"/>
        </w:rPr>
        <w:instrText xml:space="preserve"> MERGEFIELD DSI_ADD2 </w:instrText>
      </w:r>
      <w:r w:rsidRPr="008E6B5D">
        <w:rPr>
          <w:color w:val="000000" w:themeColor="text1"/>
          <w:sz w:val="22"/>
          <w:szCs w:val="22"/>
        </w:rPr>
        <w:fldChar w:fldCharType="separate"/>
      </w:r>
      <w:r w:rsidR="008E6B5D" w:rsidRPr="008E6B5D">
        <w:rPr>
          <w:noProof/>
          <w:color w:val="000000" w:themeColor="text1"/>
          <w:sz w:val="22"/>
          <w:szCs w:val="22"/>
        </w:rPr>
        <w:t>Ely Valley Road</w:t>
      </w:r>
      <w:r w:rsidRPr="008E6B5D">
        <w:rPr>
          <w:color w:val="000000" w:themeColor="text1"/>
          <w:sz w:val="22"/>
          <w:szCs w:val="22"/>
        </w:rPr>
        <w:fldChar w:fldCharType="end"/>
      </w:r>
    </w:p>
    <w:p w14:paraId="76B81458" w14:textId="20200747" w:rsidR="00717300" w:rsidRPr="008E6B5D" w:rsidRDefault="00717300" w:rsidP="0082402C">
      <w:pPr>
        <w:pStyle w:val="coverLicenceHolder"/>
        <w:pBdr>
          <w:top w:val="single" w:sz="4" w:space="25" w:color="auto"/>
        </w:pBdr>
        <w:ind w:left="3261"/>
        <w:rPr>
          <w:color w:val="000000" w:themeColor="text1"/>
          <w:sz w:val="22"/>
          <w:szCs w:val="22"/>
        </w:rPr>
      </w:pPr>
      <w:r w:rsidRPr="008E6B5D">
        <w:rPr>
          <w:color w:val="000000" w:themeColor="text1"/>
          <w:sz w:val="22"/>
          <w:szCs w:val="22"/>
        </w:rPr>
        <w:fldChar w:fldCharType="begin"/>
      </w:r>
      <w:r w:rsidRPr="008E6B5D">
        <w:rPr>
          <w:color w:val="000000" w:themeColor="text1"/>
          <w:sz w:val="22"/>
          <w:szCs w:val="22"/>
        </w:rPr>
        <w:instrText xml:space="preserve"> MERGEFIELD DSI_ADD3 </w:instrText>
      </w:r>
      <w:r w:rsidRPr="008E6B5D">
        <w:rPr>
          <w:color w:val="000000" w:themeColor="text1"/>
          <w:sz w:val="22"/>
          <w:szCs w:val="22"/>
        </w:rPr>
        <w:fldChar w:fldCharType="separate"/>
      </w:r>
      <w:r w:rsidR="008E6B5D" w:rsidRPr="008E6B5D">
        <w:rPr>
          <w:noProof/>
          <w:color w:val="000000" w:themeColor="text1"/>
          <w:sz w:val="22"/>
          <w:szCs w:val="22"/>
        </w:rPr>
        <w:t>Ynysmaerdy</w:t>
      </w:r>
      <w:r w:rsidRPr="008E6B5D">
        <w:rPr>
          <w:color w:val="000000" w:themeColor="text1"/>
          <w:sz w:val="22"/>
          <w:szCs w:val="22"/>
        </w:rPr>
        <w:fldChar w:fldCharType="end"/>
      </w:r>
    </w:p>
    <w:p w14:paraId="0EF17346" w14:textId="59237059" w:rsidR="00717300" w:rsidRPr="008E6B5D" w:rsidRDefault="00717300" w:rsidP="0082402C">
      <w:pPr>
        <w:pStyle w:val="coverLicenceHolder"/>
        <w:pBdr>
          <w:top w:val="single" w:sz="4" w:space="25" w:color="auto"/>
        </w:pBdr>
        <w:ind w:left="3261"/>
        <w:rPr>
          <w:color w:val="000000" w:themeColor="text1"/>
          <w:sz w:val="22"/>
          <w:szCs w:val="22"/>
        </w:rPr>
      </w:pPr>
      <w:r w:rsidRPr="008E6B5D">
        <w:rPr>
          <w:color w:val="000000" w:themeColor="text1"/>
          <w:sz w:val="22"/>
          <w:szCs w:val="22"/>
        </w:rPr>
        <w:fldChar w:fldCharType="begin"/>
      </w:r>
      <w:r w:rsidRPr="008E6B5D">
        <w:rPr>
          <w:color w:val="000000" w:themeColor="text1"/>
          <w:sz w:val="22"/>
          <w:szCs w:val="22"/>
        </w:rPr>
        <w:instrText xml:space="preserve"> MERGEFIELD DSI_ADD4 </w:instrText>
      </w:r>
      <w:r w:rsidRPr="008E6B5D">
        <w:rPr>
          <w:color w:val="000000" w:themeColor="text1"/>
          <w:sz w:val="22"/>
          <w:szCs w:val="22"/>
        </w:rPr>
        <w:fldChar w:fldCharType="separate"/>
      </w:r>
      <w:r w:rsidR="008E6B5D" w:rsidRPr="008E6B5D">
        <w:rPr>
          <w:noProof/>
          <w:color w:val="000000" w:themeColor="text1"/>
          <w:sz w:val="22"/>
          <w:szCs w:val="22"/>
        </w:rPr>
        <w:t>Pontyclun</w:t>
      </w:r>
      <w:r w:rsidRPr="008E6B5D">
        <w:rPr>
          <w:color w:val="000000" w:themeColor="text1"/>
          <w:sz w:val="22"/>
          <w:szCs w:val="22"/>
        </w:rPr>
        <w:fldChar w:fldCharType="end"/>
      </w:r>
    </w:p>
    <w:p w14:paraId="5FE00F48" w14:textId="33D91E8E" w:rsidR="005B73A2" w:rsidRPr="008E6B5D" w:rsidRDefault="00717300" w:rsidP="0082402C">
      <w:pPr>
        <w:pStyle w:val="coverLicenceHolder"/>
        <w:pBdr>
          <w:top w:val="single" w:sz="4" w:space="25" w:color="auto"/>
        </w:pBdr>
        <w:ind w:left="3261"/>
        <w:rPr>
          <w:color w:val="000000" w:themeColor="text1"/>
          <w:sz w:val="22"/>
          <w:szCs w:val="22"/>
        </w:rPr>
      </w:pPr>
      <w:r w:rsidRPr="008E6B5D">
        <w:rPr>
          <w:color w:val="000000" w:themeColor="text1"/>
          <w:sz w:val="22"/>
          <w:szCs w:val="22"/>
        </w:rPr>
        <w:fldChar w:fldCharType="begin"/>
      </w:r>
      <w:r w:rsidRPr="008E6B5D">
        <w:rPr>
          <w:color w:val="000000" w:themeColor="text1"/>
          <w:sz w:val="22"/>
          <w:szCs w:val="22"/>
        </w:rPr>
        <w:instrText xml:space="preserve"> MERGEFIELD DSI_POST_CODE </w:instrText>
      </w:r>
      <w:r w:rsidRPr="008E6B5D">
        <w:rPr>
          <w:color w:val="000000" w:themeColor="text1"/>
          <w:sz w:val="22"/>
          <w:szCs w:val="22"/>
        </w:rPr>
        <w:fldChar w:fldCharType="separate"/>
      </w:r>
      <w:r w:rsidR="008E6B5D" w:rsidRPr="008E6B5D">
        <w:rPr>
          <w:noProof/>
          <w:color w:val="000000" w:themeColor="text1"/>
          <w:sz w:val="22"/>
          <w:szCs w:val="22"/>
        </w:rPr>
        <w:t>CF72 8LN</w:t>
      </w:r>
      <w:r w:rsidRPr="008E6B5D">
        <w:rPr>
          <w:color w:val="000000" w:themeColor="text1"/>
          <w:sz w:val="22"/>
          <w:szCs w:val="22"/>
        </w:rPr>
        <w:fldChar w:fldCharType="end"/>
      </w:r>
    </w:p>
    <w:p w14:paraId="31B7289B" w14:textId="77777777" w:rsidR="005B73A2" w:rsidRPr="008E6B5D"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8E6B5D"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8E6B5D"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8E6B5D">
        <w:rPr>
          <w:rFonts w:cs="Arial"/>
          <w:color w:val="000000" w:themeColor="text1"/>
          <w:sz w:val="22"/>
          <w:szCs w:val="22"/>
        </w:rPr>
        <w:t>Variation</w:t>
      </w:r>
      <w:r w:rsidR="003F2D1E" w:rsidRPr="008E6B5D">
        <w:rPr>
          <w:rFonts w:cs="Arial"/>
          <w:color w:val="000000" w:themeColor="text1"/>
          <w:sz w:val="22"/>
          <w:szCs w:val="22"/>
        </w:rPr>
        <w:t xml:space="preserve"> </w:t>
      </w:r>
      <w:r w:rsidRPr="008E6B5D">
        <w:rPr>
          <w:rFonts w:cs="Arial"/>
          <w:color w:val="000000" w:themeColor="text1"/>
          <w:sz w:val="22"/>
          <w:szCs w:val="22"/>
        </w:rPr>
        <w:t>number</w:t>
      </w:r>
    </w:p>
    <w:p w14:paraId="47F2863B" w14:textId="2A56E19C" w:rsidR="003370AB" w:rsidRPr="008E6B5D"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8E6B5D">
        <w:rPr>
          <w:rFonts w:cs="Arial"/>
          <w:color w:val="000000" w:themeColor="text1"/>
          <w:sz w:val="22"/>
          <w:szCs w:val="22"/>
        </w:rPr>
        <w:fldChar w:fldCharType="begin"/>
      </w:r>
      <w:r w:rsidRPr="008E6B5D">
        <w:rPr>
          <w:rFonts w:cs="Arial"/>
          <w:color w:val="000000" w:themeColor="text1"/>
          <w:sz w:val="22"/>
          <w:szCs w:val="22"/>
        </w:rPr>
        <w:instrText xml:space="preserve"> MERGEFIELD PAN </w:instrText>
      </w:r>
      <w:r w:rsidRPr="008E6B5D">
        <w:rPr>
          <w:rFonts w:cs="Arial"/>
          <w:color w:val="000000" w:themeColor="text1"/>
          <w:sz w:val="22"/>
          <w:szCs w:val="22"/>
        </w:rPr>
        <w:fldChar w:fldCharType="separate"/>
      </w:r>
      <w:r w:rsidR="008E6B5D" w:rsidRPr="008E6B5D">
        <w:rPr>
          <w:rFonts w:cs="Arial"/>
          <w:noProof/>
          <w:color w:val="000000" w:themeColor="text1"/>
          <w:sz w:val="22"/>
          <w:szCs w:val="22"/>
        </w:rPr>
        <w:t>PAN-021420</w:t>
      </w:r>
      <w:r w:rsidRPr="008E6B5D">
        <w:rPr>
          <w:rFonts w:cs="Arial"/>
          <w:color w:val="000000" w:themeColor="text1"/>
          <w:sz w:val="22"/>
          <w:szCs w:val="22"/>
        </w:rPr>
        <w:fldChar w:fldCharType="end"/>
      </w:r>
    </w:p>
    <w:p w14:paraId="3E146199" w14:textId="77777777" w:rsidR="00E84C8B" w:rsidRPr="008E6B5D" w:rsidRDefault="004F05BF" w:rsidP="0082402C">
      <w:pPr>
        <w:pStyle w:val="coverAuthNos"/>
        <w:spacing w:before="480"/>
        <w:ind w:left="3261"/>
        <w:rPr>
          <w:rFonts w:cs="Arial"/>
          <w:color w:val="000000" w:themeColor="text1"/>
          <w:sz w:val="22"/>
          <w:szCs w:val="22"/>
          <w:lang w:val="de-DE"/>
        </w:rPr>
      </w:pPr>
      <w:r w:rsidRPr="008E6B5D">
        <w:rPr>
          <w:rFonts w:cs="Arial"/>
          <w:color w:val="000000" w:themeColor="text1"/>
          <w:sz w:val="22"/>
          <w:szCs w:val="22"/>
          <w:lang w:val="de-DE"/>
        </w:rPr>
        <w:t>P</w:t>
      </w:r>
      <w:r w:rsidR="00E84C8B" w:rsidRPr="008E6B5D">
        <w:rPr>
          <w:rFonts w:cs="Arial"/>
          <w:color w:val="000000" w:themeColor="text1"/>
          <w:sz w:val="22"/>
          <w:szCs w:val="22"/>
          <w:lang w:val="de-DE"/>
        </w:rPr>
        <w:t>ermit number</w:t>
      </w:r>
    </w:p>
    <w:p w14:paraId="2EF0EE18" w14:textId="31A5A931" w:rsidR="00E84C8B" w:rsidRPr="008E6B5D" w:rsidRDefault="006C214E" w:rsidP="0082402C">
      <w:pPr>
        <w:pStyle w:val="coverAuthNos"/>
        <w:ind w:left="3261"/>
        <w:rPr>
          <w:rFonts w:cs="Arial"/>
          <w:color w:val="000000" w:themeColor="text1"/>
          <w:sz w:val="22"/>
          <w:szCs w:val="22"/>
          <w:lang w:val="de-DE"/>
        </w:rPr>
      </w:pPr>
      <w:r w:rsidRPr="008E6B5D">
        <w:rPr>
          <w:rFonts w:cs="Arial"/>
          <w:color w:val="000000" w:themeColor="text1"/>
          <w:sz w:val="22"/>
          <w:szCs w:val="22"/>
          <w:lang w:val="de-DE"/>
        </w:rPr>
        <w:fldChar w:fldCharType="begin"/>
      </w:r>
      <w:r w:rsidRPr="008E6B5D">
        <w:rPr>
          <w:rFonts w:cs="Arial"/>
          <w:color w:val="000000" w:themeColor="text1"/>
          <w:sz w:val="22"/>
          <w:szCs w:val="22"/>
          <w:lang w:val="de-DE"/>
        </w:rPr>
        <w:instrText xml:space="preserve"> MERGEFIELD "FE_Permit_Number" </w:instrText>
      </w:r>
      <w:r w:rsidRPr="008E6B5D">
        <w:rPr>
          <w:rFonts w:cs="Arial"/>
          <w:color w:val="000000" w:themeColor="text1"/>
          <w:sz w:val="22"/>
          <w:szCs w:val="22"/>
          <w:lang w:val="de-DE"/>
        </w:rPr>
        <w:fldChar w:fldCharType="separate"/>
      </w:r>
      <w:r w:rsidR="008E6B5D" w:rsidRPr="008E6B5D">
        <w:rPr>
          <w:rFonts w:cs="Arial"/>
          <w:noProof/>
          <w:color w:val="000000" w:themeColor="text1"/>
          <w:sz w:val="22"/>
          <w:szCs w:val="22"/>
          <w:lang w:val="de-DE"/>
        </w:rPr>
        <w:t>AG0008301</w:t>
      </w:r>
      <w:r w:rsidRPr="008E6B5D">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6F471BE4" w:rsidR="00AC41E4" w:rsidRPr="008E6B5D"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8E6B5D">
        <w:rPr>
          <w:b/>
          <w:color w:val="000000" w:themeColor="text1"/>
          <w:sz w:val="36"/>
          <w:szCs w:val="36"/>
        </w:rPr>
        <w:lastRenderedPageBreak/>
        <w:fldChar w:fldCharType="begin"/>
      </w:r>
      <w:r w:rsidR="00717300" w:rsidRPr="008E6B5D">
        <w:rPr>
          <w:b/>
          <w:color w:val="000000" w:themeColor="text1"/>
          <w:sz w:val="36"/>
          <w:szCs w:val="36"/>
        </w:rPr>
        <w:instrText xml:space="preserve"> MERGEFIELD Site_Name </w:instrText>
      </w:r>
      <w:r w:rsidR="00717300" w:rsidRPr="008E6B5D">
        <w:rPr>
          <w:b/>
          <w:color w:val="000000" w:themeColor="text1"/>
          <w:sz w:val="36"/>
          <w:szCs w:val="36"/>
        </w:rPr>
        <w:fldChar w:fldCharType="separate"/>
      </w:r>
      <w:r w:rsidR="008E6B5D" w:rsidRPr="008E6B5D">
        <w:rPr>
          <w:b/>
          <w:noProof/>
          <w:color w:val="000000" w:themeColor="text1"/>
          <w:sz w:val="36"/>
          <w:szCs w:val="36"/>
        </w:rPr>
        <w:t>Dyffryn Isaf Wastewater Treatment Works</w:t>
      </w:r>
      <w:r w:rsidR="00717300" w:rsidRPr="008E6B5D">
        <w:rPr>
          <w:b/>
          <w:color w:val="000000" w:themeColor="text1"/>
          <w:sz w:val="36"/>
          <w:szCs w:val="36"/>
        </w:rPr>
        <w:fldChar w:fldCharType="end"/>
      </w:r>
    </w:p>
    <w:p w14:paraId="2E34D8F8" w14:textId="01D37BD0" w:rsidR="003370AB" w:rsidRPr="008E6B5D" w:rsidRDefault="00AF08C3" w:rsidP="003370AB">
      <w:pPr>
        <w:pStyle w:val="Heading1nonum"/>
        <w:spacing w:before="80" w:after="0" w:line="240" w:lineRule="auto"/>
        <w:jc w:val="center"/>
        <w:rPr>
          <w:color w:val="000000" w:themeColor="text1"/>
          <w:szCs w:val="36"/>
        </w:rPr>
      </w:pPr>
      <w:r w:rsidRPr="008E6B5D">
        <w:rPr>
          <w:color w:val="000000" w:themeColor="text1"/>
          <w:szCs w:val="36"/>
        </w:rPr>
        <w:t>P</w:t>
      </w:r>
      <w:r w:rsidR="003370AB" w:rsidRPr="008E6B5D">
        <w:rPr>
          <w:color w:val="000000" w:themeColor="text1"/>
          <w:szCs w:val="36"/>
        </w:rPr>
        <w:t xml:space="preserve">ermit </w:t>
      </w:r>
      <w:r w:rsidR="00BE5E02" w:rsidRPr="008E6B5D">
        <w:rPr>
          <w:color w:val="000000" w:themeColor="text1"/>
          <w:szCs w:val="36"/>
        </w:rPr>
        <w:t>n</w:t>
      </w:r>
      <w:r w:rsidR="003370AB" w:rsidRPr="008E6B5D">
        <w:rPr>
          <w:color w:val="000000" w:themeColor="text1"/>
          <w:szCs w:val="36"/>
        </w:rPr>
        <w:t xml:space="preserve">umber </w:t>
      </w:r>
      <w:r w:rsidR="00CC5CC5" w:rsidRPr="008E6B5D">
        <w:rPr>
          <w:color w:val="000000" w:themeColor="text1"/>
          <w:szCs w:val="36"/>
        </w:rPr>
        <w:fldChar w:fldCharType="begin"/>
      </w:r>
      <w:r w:rsidR="00CC5CC5" w:rsidRPr="008E6B5D">
        <w:rPr>
          <w:color w:val="000000" w:themeColor="text1"/>
          <w:szCs w:val="36"/>
        </w:rPr>
        <w:instrText xml:space="preserve"> MERGEFIELD FE_Permit_Number </w:instrText>
      </w:r>
      <w:r w:rsidR="00CC5CC5" w:rsidRPr="008E6B5D">
        <w:rPr>
          <w:color w:val="000000" w:themeColor="text1"/>
          <w:szCs w:val="36"/>
        </w:rPr>
        <w:fldChar w:fldCharType="separate"/>
      </w:r>
      <w:r w:rsidR="008E6B5D" w:rsidRPr="008E6B5D">
        <w:rPr>
          <w:noProof/>
          <w:color w:val="000000" w:themeColor="text1"/>
          <w:szCs w:val="36"/>
        </w:rPr>
        <w:t>AG0008301</w:t>
      </w:r>
      <w:r w:rsidR="00CC5CC5" w:rsidRPr="008E6B5D">
        <w:rPr>
          <w:color w:val="000000" w:themeColor="text1"/>
          <w:szCs w:val="36"/>
        </w:rPr>
        <w:fldChar w:fldCharType="end"/>
      </w:r>
    </w:p>
    <w:bookmarkEnd w:id="0"/>
    <w:bookmarkEnd w:id="1"/>
    <w:p w14:paraId="3C746A8D" w14:textId="77777777" w:rsidR="003370AB" w:rsidRPr="008E6B5D" w:rsidRDefault="003370AB" w:rsidP="003370AB">
      <w:pPr>
        <w:pStyle w:val="Heading1nonum"/>
        <w:rPr>
          <w:color w:val="000000" w:themeColor="text1"/>
        </w:rPr>
      </w:pPr>
      <w:r w:rsidRPr="008E6B5D">
        <w:rPr>
          <w:color w:val="000000" w:themeColor="text1"/>
        </w:rPr>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28B4A3F7" w:rsidR="00952C06" w:rsidRPr="008E6B5D"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g</w:t>
      </w:r>
      <w:r w:rsidR="00E84C8B" w:rsidRPr="008E6B5D">
        <w:rPr>
          <w:rFonts w:cs="Arial"/>
          <w:color w:val="000000" w:themeColor="text1"/>
          <w:sz w:val="22"/>
          <w:szCs w:val="22"/>
        </w:rPr>
        <w:t>ives notice of the variation</w:t>
      </w:r>
      <w:r w:rsidR="004F05BF" w:rsidRPr="008E6B5D">
        <w:rPr>
          <w:rFonts w:cs="Arial"/>
          <w:color w:val="000000" w:themeColor="text1"/>
          <w:sz w:val="22"/>
          <w:szCs w:val="22"/>
        </w:rPr>
        <w:t xml:space="preserve"> and consolidation</w:t>
      </w:r>
      <w:r w:rsidR="00E84C8B" w:rsidRPr="008E6B5D">
        <w:rPr>
          <w:rFonts w:cs="Arial"/>
          <w:color w:val="000000" w:themeColor="text1"/>
          <w:sz w:val="22"/>
          <w:szCs w:val="22"/>
        </w:rPr>
        <w:t xml:space="preserve"> </w:t>
      </w:r>
      <w:r w:rsidR="00952C06" w:rsidRPr="008E6B5D">
        <w:rPr>
          <w:rFonts w:cs="Arial"/>
          <w:color w:val="000000" w:themeColor="text1"/>
          <w:sz w:val="22"/>
          <w:szCs w:val="22"/>
        </w:rPr>
        <w:t xml:space="preserve">of </w:t>
      </w:r>
      <w:r w:rsidR="008872C9" w:rsidRPr="008E6B5D">
        <w:rPr>
          <w:rFonts w:cs="Arial"/>
          <w:color w:val="000000" w:themeColor="text1"/>
          <w:sz w:val="22"/>
          <w:szCs w:val="22"/>
        </w:rPr>
        <w:t>environmental permit</w:t>
      </w:r>
      <w:r w:rsidR="00CC5CC5" w:rsidRPr="008E6B5D">
        <w:rPr>
          <w:rFonts w:cs="Arial"/>
          <w:color w:val="000000" w:themeColor="text1"/>
          <w:sz w:val="22"/>
          <w:szCs w:val="22"/>
        </w:rPr>
        <w:t xml:space="preserve"> </w:t>
      </w:r>
      <w:r w:rsidR="00CC5CC5" w:rsidRPr="008E6B5D">
        <w:rPr>
          <w:rFonts w:cs="Arial"/>
          <w:color w:val="000000" w:themeColor="text1"/>
          <w:sz w:val="22"/>
          <w:szCs w:val="22"/>
        </w:rPr>
        <w:fldChar w:fldCharType="begin"/>
      </w:r>
      <w:r w:rsidR="00CC5CC5" w:rsidRPr="008E6B5D">
        <w:rPr>
          <w:rFonts w:cs="Arial"/>
          <w:color w:val="000000" w:themeColor="text1"/>
          <w:sz w:val="22"/>
          <w:szCs w:val="22"/>
        </w:rPr>
        <w:instrText xml:space="preserve"> MERGEFIELD FE_Permit_Number </w:instrText>
      </w:r>
      <w:r w:rsidR="00CC5CC5" w:rsidRPr="008E6B5D">
        <w:rPr>
          <w:rFonts w:cs="Arial"/>
          <w:color w:val="000000" w:themeColor="text1"/>
          <w:sz w:val="22"/>
          <w:szCs w:val="22"/>
        </w:rPr>
        <w:fldChar w:fldCharType="separate"/>
      </w:r>
      <w:r w:rsidR="008E6B5D" w:rsidRPr="008E6B5D">
        <w:rPr>
          <w:rFonts w:cs="Arial"/>
          <w:noProof/>
          <w:color w:val="000000" w:themeColor="text1"/>
          <w:sz w:val="22"/>
          <w:szCs w:val="22"/>
        </w:rPr>
        <w:t>AG0008301</w:t>
      </w:r>
      <w:r w:rsidR="00CC5CC5" w:rsidRPr="008E6B5D">
        <w:rPr>
          <w:rFonts w:cs="Arial"/>
          <w:color w:val="000000" w:themeColor="text1"/>
          <w:sz w:val="22"/>
          <w:szCs w:val="22"/>
        </w:rPr>
        <w:fldChar w:fldCharType="end"/>
      </w:r>
      <w:r w:rsidR="008E6B5D" w:rsidRPr="008E6B5D">
        <w:rPr>
          <w:rFonts w:cs="Arial"/>
          <w:color w:val="000000" w:themeColor="text1"/>
          <w:sz w:val="22"/>
          <w:szCs w:val="22"/>
        </w:rPr>
        <w:t>.</w:t>
      </w:r>
    </w:p>
    <w:p w14:paraId="34E77837" w14:textId="77777777" w:rsidR="008872C9" w:rsidRPr="008E6B5D" w:rsidRDefault="008872C9" w:rsidP="00167FFA">
      <w:pPr>
        <w:pStyle w:val="BodyText2"/>
        <w:tabs>
          <w:tab w:val="left" w:pos="-720"/>
          <w:tab w:val="left" w:pos="0"/>
          <w:tab w:val="left" w:pos="972"/>
        </w:tabs>
        <w:spacing w:line="270" w:lineRule="exact"/>
        <w:jc w:val="left"/>
        <w:rPr>
          <w:rFonts w:cs="Arial"/>
          <w:color w:val="000000" w:themeColor="text1"/>
          <w:sz w:val="22"/>
          <w:szCs w:val="22"/>
        </w:rPr>
      </w:pPr>
    </w:p>
    <w:p w14:paraId="2EFB92F9" w14:textId="53EAAEC2" w:rsidR="003C3C68" w:rsidRPr="003C3C68" w:rsidRDefault="008872C9" w:rsidP="008872C9">
      <w:pPr>
        <w:rPr>
          <w:rStyle w:val="Pink"/>
          <w:rFonts w:ascii="Arial" w:hAnsi="Arial" w:cs="Arial"/>
          <w:color w:val="auto"/>
          <w:sz w:val="22"/>
          <w:szCs w:val="22"/>
        </w:rPr>
      </w:pPr>
      <w:r w:rsidRPr="008E6B5D">
        <w:rPr>
          <w:rStyle w:val="Pink"/>
          <w:rFonts w:ascii="Arial" w:hAnsi="Arial" w:cs="Arial"/>
          <w:color w:val="000000" w:themeColor="text1"/>
          <w:sz w:val="22"/>
          <w:szCs w:val="22"/>
        </w:rPr>
        <w:t xml:space="preserve">This permit variation and consolidation is to reflect asset improvements that have been agreed between </w:t>
      </w:r>
      <w:r w:rsidR="000B57A2" w:rsidRPr="008E6B5D">
        <w:rPr>
          <w:rStyle w:val="Pink"/>
          <w:rFonts w:ascii="Arial" w:hAnsi="Arial" w:cs="Arial"/>
          <w:color w:val="000000" w:themeColor="text1"/>
          <w:sz w:val="22"/>
          <w:szCs w:val="22"/>
        </w:rPr>
        <w:t>Natural Resources Wales</w:t>
      </w:r>
      <w:r w:rsidRPr="008E6B5D">
        <w:rPr>
          <w:rStyle w:val="Pink"/>
          <w:rFonts w:ascii="Arial" w:hAnsi="Arial" w:cs="Arial"/>
          <w:color w:val="000000" w:themeColor="text1"/>
          <w:sz w:val="22"/>
          <w:szCs w:val="22"/>
        </w:rPr>
        <w:t xml:space="preserve"> and </w:t>
      </w:r>
      <w:r w:rsidR="000B57A2" w:rsidRPr="008E6B5D">
        <w:rPr>
          <w:rStyle w:val="Pink"/>
          <w:rFonts w:ascii="Arial" w:hAnsi="Arial" w:cs="Arial"/>
          <w:color w:val="000000" w:themeColor="text1"/>
          <w:sz w:val="22"/>
          <w:szCs w:val="22"/>
        </w:rPr>
        <w:t>Dŵr Cymru Cyfyngedig</w:t>
      </w:r>
      <w:r w:rsidRPr="008E6B5D">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241CD5" w:rsidRPr="008E6B5D">
        <w:rPr>
          <w:rStyle w:val="Pink"/>
          <w:rFonts w:ascii="Arial" w:hAnsi="Arial" w:cs="Arial"/>
          <w:color w:val="000000" w:themeColor="text1"/>
          <w:sz w:val="22"/>
          <w:szCs w:val="22"/>
        </w:rPr>
        <w:t xml:space="preserve"> and</w:t>
      </w:r>
      <w:r w:rsidRPr="008E6B5D">
        <w:rPr>
          <w:rStyle w:val="Pink"/>
          <w:rFonts w:ascii="Arial" w:hAnsi="Arial" w:cs="Arial"/>
          <w:color w:val="000000" w:themeColor="text1"/>
          <w:sz w:val="22"/>
          <w:szCs w:val="22"/>
        </w:rPr>
        <w:t xml:space="preserve"> MCERTS flow monitoring to record flow passed forward</w:t>
      </w:r>
      <w:r w:rsidR="00257853" w:rsidRPr="008E6B5D">
        <w:rPr>
          <w:rStyle w:val="Pink"/>
          <w:rFonts w:ascii="Arial" w:hAnsi="Arial" w:cs="Arial"/>
          <w:color w:val="000000" w:themeColor="text1"/>
          <w:sz w:val="22"/>
          <w:szCs w:val="22"/>
        </w:rPr>
        <w:t>.</w:t>
      </w:r>
      <w:r w:rsidRPr="008E6B5D">
        <w:rPr>
          <w:rStyle w:val="Pink"/>
          <w:rFonts w:ascii="Arial" w:hAnsi="Arial" w:cs="Arial"/>
          <w:color w:val="000000" w:themeColor="text1"/>
          <w:sz w:val="22"/>
          <w:szCs w:val="22"/>
        </w:rPr>
        <w:t xml:space="preserve"> </w:t>
      </w:r>
      <w:r w:rsidR="004E232E" w:rsidRPr="008E6B5D">
        <w:rPr>
          <w:rStyle w:val="Pink"/>
          <w:rFonts w:ascii="Arial" w:hAnsi="Arial" w:cs="Arial"/>
          <w:color w:val="000000" w:themeColor="text1"/>
          <w:sz w:val="22"/>
          <w:szCs w:val="22"/>
        </w:rPr>
        <w:t>Compliance assessment against flow passed forward and overflow operation into stor</w:t>
      </w:r>
      <w:r w:rsidR="004E232E" w:rsidRPr="004E232E">
        <w:rPr>
          <w:rStyle w:val="Pink"/>
          <w:rFonts w:ascii="Arial" w:hAnsi="Arial" w:cs="Arial"/>
          <w:color w:val="auto"/>
          <w:sz w:val="22"/>
          <w:szCs w:val="22"/>
        </w:rPr>
        <w:t>m storage will be carried out for the first full calendar year after both monitors have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60CB16E5"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DE4DBF">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56785" w:rsidRPr="008016C5" w14:paraId="3CB0A51C" w14:textId="77777777" w:rsidTr="009619D1">
        <w:tc>
          <w:tcPr>
            <w:tcW w:w="2660" w:type="dxa"/>
            <w:tcBorders>
              <w:left w:val="nil"/>
              <w:right w:val="nil"/>
            </w:tcBorders>
          </w:tcPr>
          <w:p w14:paraId="5F841B84" w14:textId="23FCA66B" w:rsidR="00256785" w:rsidRPr="008016C5" w:rsidRDefault="00256785" w:rsidP="00256785">
            <w:pPr>
              <w:pStyle w:val="Tablebody"/>
              <w:spacing w:before="40" w:after="40" w:line="270" w:lineRule="exact"/>
              <w:rPr>
                <w:rFonts w:ascii="Arial" w:hAnsi="Arial" w:cs="Arial"/>
                <w:sz w:val="22"/>
                <w:szCs w:val="22"/>
              </w:rPr>
            </w:pPr>
            <w:r w:rsidRPr="00002934">
              <w:rPr>
                <w:rFonts w:ascii="Arial" w:hAnsi="Arial" w:cs="Arial"/>
                <w:color w:val="auto"/>
                <w:sz w:val="22"/>
                <w:szCs w:val="22"/>
              </w:rPr>
              <w:t>Application received</w:t>
            </w:r>
          </w:p>
        </w:tc>
        <w:tc>
          <w:tcPr>
            <w:tcW w:w="1559" w:type="dxa"/>
            <w:tcBorders>
              <w:left w:val="nil"/>
              <w:right w:val="nil"/>
            </w:tcBorders>
          </w:tcPr>
          <w:p w14:paraId="6A207D3A" w14:textId="545BD2D6" w:rsidR="00256785" w:rsidRPr="008016C5" w:rsidRDefault="00256785" w:rsidP="00256785">
            <w:pPr>
              <w:pStyle w:val="Tablebody"/>
              <w:spacing w:before="40" w:after="40" w:line="270" w:lineRule="exact"/>
              <w:rPr>
                <w:rFonts w:ascii="Arial" w:hAnsi="Arial" w:cs="Arial"/>
                <w:sz w:val="22"/>
                <w:szCs w:val="22"/>
              </w:rPr>
            </w:pPr>
            <w:r w:rsidRPr="00002934">
              <w:rPr>
                <w:rFonts w:ascii="Arial" w:hAnsi="Arial" w:cs="Arial"/>
                <w:color w:val="auto"/>
                <w:sz w:val="22"/>
                <w:szCs w:val="22"/>
              </w:rPr>
              <w:t>Duly made 02/04/2</w:t>
            </w:r>
            <w:r>
              <w:rPr>
                <w:rFonts w:ascii="Arial" w:hAnsi="Arial" w:cs="Arial"/>
                <w:color w:val="auto"/>
                <w:sz w:val="22"/>
                <w:szCs w:val="22"/>
              </w:rPr>
              <w:t>02</w:t>
            </w:r>
            <w:r w:rsidRPr="00002934">
              <w:rPr>
                <w:rFonts w:ascii="Arial" w:hAnsi="Arial" w:cs="Arial"/>
                <w:color w:val="auto"/>
                <w:sz w:val="22"/>
                <w:szCs w:val="22"/>
              </w:rPr>
              <w:t>0</w:t>
            </w:r>
          </w:p>
        </w:tc>
        <w:tc>
          <w:tcPr>
            <w:tcW w:w="3827" w:type="dxa"/>
            <w:tcBorders>
              <w:left w:val="nil"/>
              <w:right w:val="nil"/>
            </w:tcBorders>
          </w:tcPr>
          <w:p w14:paraId="7B7117F2" w14:textId="50BB97DC" w:rsidR="00256785" w:rsidRPr="008016C5" w:rsidRDefault="00256785" w:rsidP="00256785">
            <w:pPr>
              <w:pStyle w:val="Tablebody"/>
              <w:spacing w:before="40" w:after="40" w:line="270" w:lineRule="exact"/>
              <w:rPr>
                <w:rFonts w:ascii="Arial" w:hAnsi="Arial" w:cs="Arial"/>
                <w:sz w:val="22"/>
                <w:szCs w:val="22"/>
              </w:rPr>
            </w:pPr>
            <w:r w:rsidRPr="00002934">
              <w:rPr>
                <w:rFonts w:ascii="Arial" w:hAnsi="Arial" w:cs="Arial"/>
                <w:color w:val="auto"/>
                <w:sz w:val="22"/>
                <w:szCs w:val="22"/>
              </w:rPr>
              <w:t xml:space="preserve">Application to amend the total iron limit </w:t>
            </w:r>
            <w:r>
              <w:rPr>
                <w:rFonts w:ascii="Arial" w:hAnsi="Arial" w:cs="Arial"/>
                <w:color w:val="auto"/>
                <w:sz w:val="22"/>
                <w:szCs w:val="22"/>
              </w:rPr>
              <w:t xml:space="preserve">and consolidate storm permit </w:t>
            </w:r>
            <w:r w:rsidR="00E23BB9" w:rsidRPr="00E23BB9">
              <w:rPr>
                <w:rFonts w:ascii="Arial" w:hAnsi="Arial" w:cs="Arial"/>
                <w:color w:val="auto"/>
                <w:sz w:val="22"/>
                <w:szCs w:val="22"/>
              </w:rPr>
              <w:t>AF3026401</w:t>
            </w:r>
            <w:r w:rsidR="00E23BB9">
              <w:rPr>
                <w:rFonts w:ascii="Arial" w:hAnsi="Arial" w:cs="Arial"/>
                <w:color w:val="auto"/>
                <w:sz w:val="22"/>
                <w:szCs w:val="22"/>
              </w:rPr>
              <w:t>.</w:t>
            </w:r>
          </w:p>
        </w:tc>
      </w:tr>
      <w:tr w:rsidR="00256785" w:rsidRPr="008016C5" w14:paraId="2CB30BAA" w14:textId="77777777" w:rsidTr="009619D1">
        <w:tc>
          <w:tcPr>
            <w:tcW w:w="2660" w:type="dxa"/>
            <w:tcBorders>
              <w:left w:val="nil"/>
              <w:right w:val="nil"/>
            </w:tcBorders>
          </w:tcPr>
          <w:p w14:paraId="2560988E" w14:textId="20046CB5" w:rsidR="00256785" w:rsidRPr="008016C5" w:rsidRDefault="00256785" w:rsidP="00256785">
            <w:pPr>
              <w:pStyle w:val="Tablebody"/>
              <w:spacing w:before="40" w:after="40" w:line="270" w:lineRule="exact"/>
              <w:rPr>
                <w:rFonts w:ascii="Arial" w:hAnsi="Arial" w:cs="Arial"/>
                <w:sz w:val="22"/>
                <w:szCs w:val="22"/>
              </w:rPr>
            </w:pPr>
            <w:r w:rsidRPr="000C2BCD">
              <w:rPr>
                <w:rFonts w:ascii="Arial" w:hAnsi="Arial" w:cs="Arial"/>
                <w:color w:val="auto"/>
                <w:sz w:val="22"/>
                <w:szCs w:val="22"/>
              </w:rPr>
              <w:t xml:space="preserve">Variation determined AG0008301 </w:t>
            </w:r>
          </w:p>
        </w:tc>
        <w:tc>
          <w:tcPr>
            <w:tcW w:w="1559" w:type="dxa"/>
            <w:tcBorders>
              <w:left w:val="nil"/>
              <w:right w:val="nil"/>
            </w:tcBorders>
          </w:tcPr>
          <w:p w14:paraId="05C9414D" w14:textId="5CD1FF14" w:rsidR="00256785" w:rsidRPr="008016C5" w:rsidRDefault="00256785" w:rsidP="00256785">
            <w:pPr>
              <w:pStyle w:val="Tablebody"/>
              <w:spacing w:before="40" w:after="40" w:line="270" w:lineRule="exact"/>
              <w:rPr>
                <w:rFonts w:ascii="Arial" w:hAnsi="Arial" w:cs="Arial"/>
                <w:sz w:val="22"/>
                <w:szCs w:val="22"/>
              </w:rPr>
            </w:pPr>
            <w:r w:rsidRPr="000C2BCD">
              <w:rPr>
                <w:rFonts w:ascii="Arial" w:hAnsi="Arial" w:cs="Arial"/>
                <w:color w:val="auto"/>
                <w:sz w:val="22"/>
                <w:szCs w:val="22"/>
              </w:rPr>
              <w:t>05/06/2020</w:t>
            </w:r>
          </w:p>
        </w:tc>
        <w:tc>
          <w:tcPr>
            <w:tcW w:w="3827" w:type="dxa"/>
            <w:tcBorders>
              <w:left w:val="nil"/>
              <w:right w:val="nil"/>
            </w:tcBorders>
          </w:tcPr>
          <w:p w14:paraId="14DAE5EA" w14:textId="7F338DB6" w:rsidR="00256785" w:rsidRPr="008016C5" w:rsidRDefault="00256785" w:rsidP="00256785">
            <w:pPr>
              <w:pStyle w:val="Tablebody"/>
              <w:spacing w:before="40" w:after="40" w:line="270" w:lineRule="exact"/>
              <w:rPr>
                <w:rFonts w:ascii="Arial" w:hAnsi="Arial" w:cs="Arial"/>
                <w:sz w:val="22"/>
                <w:szCs w:val="22"/>
              </w:rPr>
            </w:pPr>
            <w:r w:rsidRPr="000C2BCD">
              <w:rPr>
                <w:rFonts w:ascii="Arial" w:hAnsi="Arial" w:cs="Arial"/>
                <w:color w:val="auto"/>
                <w:sz w:val="22"/>
                <w:szCs w:val="22"/>
              </w:rPr>
              <w:t>Varied and consolidated permit issued in modern condition format.</w:t>
            </w:r>
          </w:p>
        </w:tc>
      </w:tr>
      <w:tr w:rsidR="00201A51" w:rsidRPr="008016C5" w14:paraId="1D783F48" w14:textId="77777777" w:rsidTr="000310DF">
        <w:trPr>
          <w:trHeight w:val="1097"/>
        </w:trPr>
        <w:tc>
          <w:tcPr>
            <w:tcW w:w="2660" w:type="dxa"/>
            <w:tcBorders>
              <w:left w:val="nil"/>
              <w:right w:val="nil"/>
            </w:tcBorders>
          </w:tcPr>
          <w:p w14:paraId="228246DF" w14:textId="5C929417" w:rsidR="00201A51" w:rsidRPr="00DE4DBF" w:rsidRDefault="00201A51" w:rsidP="009619D1">
            <w:pPr>
              <w:pStyle w:val="Tablebody"/>
              <w:spacing w:before="40" w:after="40" w:line="270" w:lineRule="exact"/>
              <w:rPr>
                <w:rFonts w:ascii="Arial" w:hAnsi="Arial" w:cs="Arial"/>
                <w:color w:val="000000" w:themeColor="text1"/>
                <w:sz w:val="22"/>
                <w:szCs w:val="22"/>
              </w:rPr>
            </w:pPr>
            <w:r w:rsidRPr="00DE4DBF">
              <w:rPr>
                <w:rFonts w:ascii="Arial" w:hAnsi="Arial" w:cs="Arial"/>
                <w:color w:val="000000" w:themeColor="text1"/>
                <w:sz w:val="22"/>
                <w:szCs w:val="22"/>
              </w:rPr>
              <w:t xml:space="preserve">Regulator-initiated variation </w:t>
            </w:r>
            <w:r w:rsidRPr="00DE4DBF">
              <w:rPr>
                <w:rFonts w:ascii="Arial" w:hAnsi="Arial" w:cs="Arial"/>
                <w:color w:val="000000" w:themeColor="text1"/>
                <w:sz w:val="22"/>
                <w:szCs w:val="22"/>
              </w:rPr>
              <w:fldChar w:fldCharType="begin"/>
            </w:r>
            <w:r w:rsidRPr="00DE4DBF">
              <w:rPr>
                <w:rFonts w:ascii="Arial" w:hAnsi="Arial" w:cs="Arial"/>
                <w:color w:val="000000" w:themeColor="text1"/>
                <w:sz w:val="22"/>
                <w:szCs w:val="22"/>
              </w:rPr>
              <w:instrText xml:space="preserve"> MERGEFIELD PAN </w:instrText>
            </w:r>
            <w:r w:rsidRPr="00DE4DBF">
              <w:rPr>
                <w:rFonts w:ascii="Arial" w:hAnsi="Arial" w:cs="Arial"/>
                <w:color w:val="000000" w:themeColor="text1"/>
                <w:sz w:val="22"/>
                <w:szCs w:val="22"/>
              </w:rPr>
              <w:fldChar w:fldCharType="separate"/>
            </w:r>
            <w:r w:rsidR="008E6B5D" w:rsidRPr="00DE4DBF">
              <w:rPr>
                <w:rFonts w:ascii="Arial" w:hAnsi="Arial" w:cs="Arial"/>
                <w:noProof/>
                <w:color w:val="000000" w:themeColor="text1"/>
                <w:sz w:val="22"/>
                <w:szCs w:val="22"/>
              </w:rPr>
              <w:t>PAN-021420</w:t>
            </w:r>
            <w:r w:rsidRPr="00DE4DBF">
              <w:rPr>
                <w:rFonts w:ascii="Arial" w:hAnsi="Arial" w:cs="Arial"/>
                <w:color w:val="000000" w:themeColor="text1"/>
                <w:sz w:val="22"/>
                <w:szCs w:val="22"/>
              </w:rPr>
              <w:fldChar w:fldCharType="end"/>
            </w:r>
          </w:p>
        </w:tc>
        <w:tc>
          <w:tcPr>
            <w:tcW w:w="1559" w:type="dxa"/>
            <w:tcBorders>
              <w:left w:val="nil"/>
              <w:right w:val="nil"/>
            </w:tcBorders>
          </w:tcPr>
          <w:p w14:paraId="56AF8206" w14:textId="4D61D9B6" w:rsidR="00201A51" w:rsidRPr="00DE4DBF" w:rsidRDefault="00DE4DBF" w:rsidP="009619D1">
            <w:pPr>
              <w:pStyle w:val="Tablebody"/>
              <w:spacing w:before="40" w:after="40" w:line="270" w:lineRule="exact"/>
              <w:rPr>
                <w:rFonts w:ascii="Arial" w:hAnsi="Arial" w:cs="Arial"/>
                <w:color w:val="000000" w:themeColor="text1"/>
                <w:sz w:val="22"/>
                <w:szCs w:val="22"/>
              </w:rPr>
            </w:pPr>
            <w:r w:rsidRPr="00DE4DBF">
              <w:rPr>
                <w:rFonts w:ascii="Arial" w:hAnsi="Arial" w:cs="Arial"/>
                <w:color w:val="000000" w:themeColor="text1"/>
                <w:sz w:val="22"/>
                <w:szCs w:val="22"/>
              </w:rPr>
              <w:t>23/03/2023</w:t>
            </w:r>
          </w:p>
        </w:tc>
        <w:tc>
          <w:tcPr>
            <w:tcW w:w="3827" w:type="dxa"/>
            <w:tcBorders>
              <w:left w:val="nil"/>
              <w:right w:val="nil"/>
            </w:tcBorders>
          </w:tcPr>
          <w:p w14:paraId="261C0F00" w14:textId="4AB2AB28" w:rsidR="00201A51" w:rsidRPr="00DE4DBF" w:rsidRDefault="00201A51" w:rsidP="009619D1">
            <w:pPr>
              <w:pStyle w:val="Tablebody"/>
              <w:spacing w:before="40" w:after="40" w:line="270" w:lineRule="exact"/>
              <w:rPr>
                <w:rFonts w:ascii="Arial" w:hAnsi="Arial" w:cs="Arial"/>
                <w:color w:val="000000" w:themeColor="text1"/>
                <w:sz w:val="22"/>
                <w:szCs w:val="22"/>
              </w:rPr>
            </w:pPr>
            <w:r w:rsidRPr="00DE4DBF">
              <w:rPr>
                <w:rFonts w:ascii="Arial" w:hAnsi="Arial" w:cs="Arial"/>
                <w:color w:val="000000" w:themeColor="text1"/>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610F1303" w:rsidR="00A40593" w:rsidRPr="00076DB3" w:rsidRDefault="00A40593" w:rsidP="00E1303A">
            <w:pPr>
              <w:pStyle w:val="Tablebody"/>
              <w:spacing w:before="40" w:after="40" w:line="270" w:lineRule="exact"/>
              <w:rPr>
                <w:rFonts w:ascii="Arial" w:hAnsi="Arial" w:cs="Arial"/>
                <w:color w:val="000000" w:themeColor="text1"/>
                <w:sz w:val="22"/>
                <w:szCs w:val="22"/>
              </w:rPr>
            </w:pPr>
            <w:r w:rsidRPr="00076DB3">
              <w:rPr>
                <w:rFonts w:ascii="Arial" w:hAnsi="Arial" w:cs="Arial"/>
                <w:color w:val="000000" w:themeColor="text1"/>
                <w:sz w:val="22"/>
                <w:szCs w:val="22"/>
              </w:rPr>
              <w:t xml:space="preserve">Variation determined </w:t>
            </w:r>
            <w:r w:rsidR="00CC5CC5" w:rsidRPr="00076DB3">
              <w:rPr>
                <w:rFonts w:ascii="Arial" w:hAnsi="Arial" w:cs="Arial"/>
                <w:color w:val="000000" w:themeColor="text1"/>
                <w:sz w:val="22"/>
                <w:szCs w:val="22"/>
              </w:rPr>
              <w:fldChar w:fldCharType="begin"/>
            </w:r>
            <w:r w:rsidR="00CC5CC5" w:rsidRPr="00076DB3">
              <w:rPr>
                <w:rFonts w:ascii="Arial" w:hAnsi="Arial" w:cs="Arial"/>
                <w:color w:val="000000" w:themeColor="text1"/>
                <w:sz w:val="22"/>
                <w:szCs w:val="22"/>
              </w:rPr>
              <w:instrText xml:space="preserve"> MERGEFIELD FE_Permit_Number </w:instrText>
            </w:r>
            <w:r w:rsidR="00CC5CC5" w:rsidRPr="00076DB3">
              <w:rPr>
                <w:rFonts w:ascii="Arial" w:hAnsi="Arial" w:cs="Arial"/>
                <w:color w:val="000000" w:themeColor="text1"/>
                <w:sz w:val="22"/>
                <w:szCs w:val="22"/>
              </w:rPr>
              <w:fldChar w:fldCharType="separate"/>
            </w:r>
            <w:r w:rsidR="008E6B5D" w:rsidRPr="00076DB3">
              <w:rPr>
                <w:rFonts w:ascii="Arial" w:hAnsi="Arial" w:cs="Arial"/>
                <w:noProof/>
                <w:color w:val="000000" w:themeColor="text1"/>
                <w:sz w:val="22"/>
                <w:szCs w:val="22"/>
              </w:rPr>
              <w:t>AG0008301</w:t>
            </w:r>
            <w:r w:rsidR="00CC5CC5" w:rsidRPr="00076DB3">
              <w:rPr>
                <w:rFonts w:ascii="Arial" w:hAnsi="Arial" w:cs="Arial"/>
                <w:color w:val="000000" w:themeColor="text1"/>
                <w:sz w:val="22"/>
                <w:szCs w:val="22"/>
              </w:rPr>
              <w:fldChar w:fldCharType="end"/>
            </w:r>
            <w:r w:rsidRPr="00076DB3">
              <w:rPr>
                <w:rFonts w:ascii="Arial" w:hAnsi="Arial" w:cs="Arial"/>
                <w:color w:val="000000" w:themeColor="text1"/>
                <w:sz w:val="22"/>
                <w:szCs w:val="22"/>
              </w:rPr>
              <w:t xml:space="preserve"> </w:t>
            </w:r>
          </w:p>
        </w:tc>
        <w:tc>
          <w:tcPr>
            <w:tcW w:w="1559" w:type="dxa"/>
            <w:tcBorders>
              <w:left w:val="nil"/>
              <w:right w:val="nil"/>
            </w:tcBorders>
          </w:tcPr>
          <w:p w14:paraId="59A3BE79" w14:textId="087436F9" w:rsidR="00A40593" w:rsidRPr="00076DB3" w:rsidRDefault="00076DB3" w:rsidP="00E1303A">
            <w:pPr>
              <w:pStyle w:val="Tablebody"/>
              <w:spacing w:before="40" w:after="40" w:line="270" w:lineRule="exact"/>
              <w:rPr>
                <w:rFonts w:ascii="Arial" w:hAnsi="Arial" w:cs="Arial"/>
                <w:color w:val="000000" w:themeColor="text1"/>
                <w:sz w:val="22"/>
                <w:szCs w:val="22"/>
              </w:rPr>
            </w:pPr>
            <w:r w:rsidRPr="00076DB3">
              <w:rPr>
                <w:rFonts w:ascii="Arial" w:hAnsi="Arial" w:cs="Arial"/>
                <w:color w:val="000000" w:themeColor="text1"/>
                <w:sz w:val="22"/>
                <w:szCs w:val="22"/>
              </w:rPr>
              <w:t>18/09/2024</w:t>
            </w:r>
          </w:p>
        </w:tc>
        <w:tc>
          <w:tcPr>
            <w:tcW w:w="3827" w:type="dxa"/>
            <w:tcBorders>
              <w:left w:val="nil"/>
              <w:right w:val="nil"/>
            </w:tcBorders>
          </w:tcPr>
          <w:p w14:paraId="79CEFF18" w14:textId="2D7A1360"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issued </w:t>
            </w:r>
            <w:r w:rsidR="00FB2CFC" w:rsidRPr="00CE57D2">
              <w:rPr>
                <w:rFonts w:ascii="Arial" w:hAnsi="Arial" w:cs="Arial"/>
                <w:color w:val="auto"/>
                <w:sz w:val="22"/>
                <w:szCs w:val="22"/>
              </w:rPr>
              <w:t>to Dŵr Cymru Cyfyngedig</w:t>
            </w:r>
            <w:r w:rsidRPr="00CE57D2">
              <w:rPr>
                <w:rFonts w:ascii="Arial" w:hAnsi="Arial" w:cs="Arial"/>
                <w:color w:val="auto"/>
                <w:sz w:val="22"/>
                <w:szCs w:val="22"/>
              </w:rPr>
              <w:t>.</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86CE53B"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57040249" w:rsidR="00A40593" w:rsidRPr="004F5311"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erm</w:t>
      </w:r>
      <w:r w:rsidR="00A40593" w:rsidRPr="004F5311">
        <w:rPr>
          <w:rFonts w:cs="Arial"/>
          <w:bCs/>
          <w:color w:val="000000" w:themeColor="text1"/>
          <w:sz w:val="22"/>
          <w:szCs w:val="22"/>
        </w:rPr>
        <w:t>it number</w:t>
      </w:r>
    </w:p>
    <w:p w14:paraId="57B812F7" w14:textId="12970157" w:rsidR="00D555F3" w:rsidRPr="004F5311" w:rsidRDefault="00093C7B" w:rsidP="00A40593">
      <w:pPr>
        <w:pStyle w:val="Data"/>
        <w:ind w:right="1701"/>
        <w:rPr>
          <w:rStyle w:val="licenceno"/>
          <w:rFonts w:cs="Arial"/>
          <w:color w:val="000000" w:themeColor="text1"/>
          <w:sz w:val="22"/>
          <w:szCs w:val="22"/>
        </w:rPr>
      </w:pPr>
      <w:r w:rsidRPr="004F5311">
        <w:rPr>
          <w:rStyle w:val="licenceno"/>
          <w:rFonts w:cs="Arial"/>
          <w:color w:val="000000" w:themeColor="text1"/>
          <w:sz w:val="22"/>
          <w:szCs w:val="22"/>
        </w:rPr>
        <w:fldChar w:fldCharType="begin"/>
      </w:r>
      <w:r w:rsidRPr="004F5311">
        <w:rPr>
          <w:rStyle w:val="licenceno"/>
          <w:rFonts w:cs="Arial"/>
          <w:color w:val="000000" w:themeColor="text1"/>
          <w:sz w:val="22"/>
          <w:szCs w:val="22"/>
        </w:rPr>
        <w:instrText xml:space="preserve"> MERGEFIELD FE_Permit_Number </w:instrText>
      </w:r>
      <w:r w:rsidRPr="004F5311">
        <w:rPr>
          <w:rStyle w:val="licenceno"/>
          <w:rFonts w:cs="Arial"/>
          <w:color w:val="000000" w:themeColor="text1"/>
          <w:sz w:val="22"/>
          <w:szCs w:val="22"/>
        </w:rPr>
        <w:fldChar w:fldCharType="separate"/>
      </w:r>
      <w:r w:rsidR="008E6B5D" w:rsidRPr="004F5311">
        <w:rPr>
          <w:rStyle w:val="licenceno"/>
          <w:rFonts w:cs="Arial"/>
          <w:noProof/>
          <w:color w:val="000000" w:themeColor="text1"/>
          <w:sz w:val="22"/>
          <w:szCs w:val="22"/>
        </w:rPr>
        <w:t>AG0008301</w:t>
      </w:r>
      <w:r w:rsidRPr="004F5311">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4F5311" w:rsidRDefault="00DF6316" w:rsidP="00167FFA">
      <w:pPr>
        <w:pStyle w:val="Data"/>
        <w:ind w:right="1701"/>
        <w:rPr>
          <w:b w:val="0"/>
          <w:color w:val="000000" w:themeColor="text1"/>
          <w:sz w:val="22"/>
          <w:szCs w:val="22"/>
        </w:rPr>
      </w:pPr>
    </w:p>
    <w:p w14:paraId="14C3FE27" w14:textId="77777777" w:rsidR="00420953" w:rsidRPr="004F5311" w:rsidRDefault="00420953" w:rsidP="00420953">
      <w:pPr>
        <w:pStyle w:val="Data"/>
        <w:spacing w:line="276" w:lineRule="auto"/>
        <w:ind w:right="23"/>
        <w:rPr>
          <w:b w:val="0"/>
          <w:color w:val="000000" w:themeColor="text1"/>
          <w:sz w:val="22"/>
          <w:szCs w:val="22"/>
        </w:rPr>
      </w:pPr>
      <w:r w:rsidRPr="004F5311">
        <w:rPr>
          <w:b w:val="0"/>
          <w:color w:val="000000" w:themeColor="text1"/>
          <w:sz w:val="22"/>
          <w:szCs w:val="22"/>
        </w:rPr>
        <w:t xml:space="preserve">to operate </w:t>
      </w:r>
      <w:r w:rsidRPr="004F5311">
        <w:rPr>
          <w:rFonts w:cs="Arial"/>
          <w:b w:val="0"/>
          <w:color w:val="000000" w:themeColor="text1"/>
          <w:sz w:val="22"/>
          <w:szCs w:val="22"/>
        </w:rPr>
        <w:t>a water discharge activity</w:t>
      </w:r>
      <w:r w:rsidRPr="004F5311">
        <w:rPr>
          <w:b w:val="0"/>
          <w:color w:val="000000" w:themeColor="text1"/>
          <w:sz w:val="22"/>
          <w:szCs w:val="22"/>
        </w:rPr>
        <w:t xml:space="preserve"> at</w:t>
      </w:r>
    </w:p>
    <w:p w14:paraId="3DF9DFCE" w14:textId="4B01939F" w:rsidR="00CE57D2" w:rsidRPr="004F5311" w:rsidRDefault="00CE57D2" w:rsidP="00420953">
      <w:pPr>
        <w:pStyle w:val="Data"/>
        <w:spacing w:line="276" w:lineRule="auto"/>
        <w:ind w:right="23"/>
        <w:rPr>
          <w:rStyle w:val="change"/>
          <w:rFonts w:cs="Arial"/>
          <w:bCs/>
          <w:color w:val="000000" w:themeColor="text1"/>
          <w:sz w:val="22"/>
          <w:szCs w:val="22"/>
        </w:rPr>
      </w:pPr>
      <w:r w:rsidRPr="004F5311">
        <w:rPr>
          <w:bCs/>
          <w:color w:val="000000" w:themeColor="text1"/>
          <w:sz w:val="22"/>
          <w:szCs w:val="22"/>
        </w:rPr>
        <w:fldChar w:fldCharType="begin"/>
      </w:r>
      <w:r w:rsidRPr="004F5311">
        <w:rPr>
          <w:bCs/>
          <w:color w:val="000000" w:themeColor="text1"/>
          <w:sz w:val="22"/>
          <w:szCs w:val="22"/>
        </w:rPr>
        <w:instrText xml:space="preserve"> MERGEFIELD Site_Name </w:instrText>
      </w:r>
      <w:r w:rsidRPr="004F5311">
        <w:rPr>
          <w:bCs/>
          <w:color w:val="000000" w:themeColor="text1"/>
          <w:sz w:val="22"/>
          <w:szCs w:val="22"/>
        </w:rPr>
        <w:fldChar w:fldCharType="separate"/>
      </w:r>
      <w:r w:rsidR="008E6B5D" w:rsidRPr="004F5311">
        <w:rPr>
          <w:bCs/>
          <w:noProof/>
          <w:color w:val="000000" w:themeColor="text1"/>
          <w:sz w:val="22"/>
          <w:szCs w:val="22"/>
        </w:rPr>
        <w:t>Dyffryn Isaf Wastewater Treatment Works</w:t>
      </w:r>
      <w:r w:rsidRPr="004F5311">
        <w:rPr>
          <w:bCs/>
          <w:color w:val="000000" w:themeColor="text1"/>
          <w:sz w:val="22"/>
          <w:szCs w:val="22"/>
        </w:rPr>
        <w:fldChar w:fldCharType="end"/>
      </w:r>
    </w:p>
    <w:p w14:paraId="360BC02C" w14:textId="070648BD" w:rsidR="00E84C8B" w:rsidRPr="004F5311" w:rsidRDefault="00CE57D2" w:rsidP="00167FFA">
      <w:pPr>
        <w:pStyle w:val="Data"/>
        <w:rPr>
          <w:rStyle w:val="change"/>
          <w:rFonts w:cs="Arial"/>
          <w:color w:val="000000" w:themeColor="text1"/>
          <w:sz w:val="22"/>
          <w:szCs w:val="22"/>
        </w:rPr>
      </w:pPr>
      <w:r w:rsidRPr="004F5311">
        <w:rPr>
          <w:rStyle w:val="change"/>
          <w:rFonts w:cs="Arial"/>
          <w:color w:val="000000" w:themeColor="text1"/>
          <w:sz w:val="22"/>
          <w:szCs w:val="22"/>
        </w:rPr>
        <w:fldChar w:fldCharType="begin"/>
      </w:r>
      <w:r w:rsidRPr="004F5311">
        <w:rPr>
          <w:rStyle w:val="change"/>
          <w:rFonts w:cs="Arial"/>
          <w:color w:val="000000" w:themeColor="text1"/>
          <w:sz w:val="22"/>
          <w:szCs w:val="22"/>
        </w:rPr>
        <w:instrText xml:space="preserve"> MERGEFIELD DSI_ADD2 </w:instrText>
      </w:r>
      <w:r w:rsidRPr="004F5311">
        <w:rPr>
          <w:rStyle w:val="change"/>
          <w:rFonts w:cs="Arial"/>
          <w:color w:val="000000" w:themeColor="text1"/>
          <w:sz w:val="22"/>
          <w:szCs w:val="22"/>
        </w:rPr>
        <w:fldChar w:fldCharType="separate"/>
      </w:r>
      <w:r w:rsidR="008E6B5D" w:rsidRPr="004F5311">
        <w:rPr>
          <w:rStyle w:val="change"/>
          <w:rFonts w:cs="Arial"/>
          <w:noProof/>
          <w:color w:val="000000" w:themeColor="text1"/>
          <w:sz w:val="22"/>
          <w:szCs w:val="22"/>
        </w:rPr>
        <w:t>Ely Valley Road</w:t>
      </w:r>
      <w:r w:rsidRPr="004F5311">
        <w:rPr>
          <w:rStyle w:val="change"/>
          <w:rFonts w:cs="Arial"/>
          <w:color w:val="000000" w:themeColor="text1"/>
          <w:sz w:val="22"/>
          <w:szCs w:val="22"/>
        </w:rPr>
        <w:fldChar w:fldCharType="end"/>
      </w:r>
    </w:p>
    <w:p w14:paraId="7BD825C2" w14:textId="18E693DB" w:rsidR="00E84C8B" w:rsidRPr="004F5311" w:rsidRDefault="00CE57D2" w:rsidP="00167FFA">
      <w:pPr>
        <w:pStyle w:val="Data"/>
        <w:rPr>
          <w:rStyle w:val="change"/>
          <w:rFonts w:cs="Arial"/>
          <w:color w:val="000000" w:themeColor="text1"/>
          <w:sz w:val="22"/>
          <w:szCs w:val="22"/>
        </w:rPr>
      </w:pPr>
      <w:r w:rsidRPr="004F5311">
        <w:rPr>
          <w:rStyle w:val="change"/>
          <w:rFonts w:cs="Arial"/>
          <w:color w:val="000000" w:themeColor="text1"/>
          <w:sz w:val="22"/>
          <w:szCs w:val="22"/>
        </w:rPr>
        <w:fldChar w:fldCharType="begin"/>
      </w:r>
      <w:r w:rsidRPr="004F5311">
        <w:rPr>
          <w:rStyle w:val="change"/>
          <w:rFonts w:cs="Arial"/>
          <w:color w:val="000000" w:themeColor="text1"/>
          <w:sz w:val="22"/>
          <w:szCs w:val="22"/>
        </w:rPr>
        <w:instrText xml:space="preserve"> MERGEFIELD DSI_ADD3 </w:instrText>
      </w:r>
      <w:r w:rsidRPr="004F5311">
        <w:rPr>
          <w:rStyle w:val="change"/>
          <w:rFonts w:cs="Arial"/>
          <w:color w:val="000000" w:themeColor="text1"/>
          <w:sz w:val="22"/>
          <w:szCs w:val="22"/>
        </w:rPr>
        <w:fldChar w:fldCharType="separate"/>
      </w:r>
      <w:r w:rsidR="008E6B5D" w:rsidRPr="004F5311">
        <w:rPr>
          <w:rStyle w:val="change"/>
          <w:rFonts w:cs="Arial"/>
          <w:noProof/>
          <w:color w:val="000000" w:themeColor="text1"/>
          <w:sz w:val="22"/>
          <w:szCs w:val="22"/>
        </w:rPr>
        <w:t>Ynysmaerdy</w:t>
      </w:r>
      <w:r w:rsidRPr="004F5311">
        <w:rPr>
          <w:rStyle w:val="change"/>
          <w:rFonts w:cs="Arial"/>
          <w:color w:val="000000" w:themeColor="text1"/>
          <w:sz w:val="22"/>
          <w:szCs w:val="22"/>
        </w:rPr>
        <w:fldChar w:fldCharType="end"/>
      </w:r>
    </w:p>
    <w:p w14:paraId="2E2D7226" w14:textId="42630775" w:rsidR="00E84C8B" w:rsidRPr="004F5311" w:rsidRDefault="00CE57D2" w:rsidP="00167FFA">
      <w:pPr>
        <w:pStyle w:val="Data"/>
        <w:rPr>
          <w:rStyle w:val="change"/>
          <w:rFonts w:cs="Arial"/>
          <w:color w:val="000000" w:themeColor="text1"/>
          <w:sz w:val="22"/>
          <w:szCs w:val="22"/>
        </w:rPr>
      </w:pPr>
      <w:r w:rsidRPr="004F5311">
        <w:rPr>
          <w:rStyle w:val="change"/>
          <w:rFonts w:cs="Arial"/>
          <w:color w:val="000000" w:themeColor="text1"/>
          <w:sz w:val="22"/>
          <w:szCs w:val="22"/>
        </w:rPr>
        <w:fldChar w:fldCharType="begin"/>
      </w:r>
      <w:r w:rsidRPr="004F5311">
        <w:rPr>
          <w:rStyle w:val="change"/>
          <w:rFonts w:cs="Arial"/>
          <w:color w:val="000000" w:themeColor="text1"/>
          <w:sz w:val="22"/>
          <w:szCs w:val="22"/>
        </w:rPr>
        <w:instrText xml:space="preserve"> MERGEFIELD DSI_ADD4 </w:instrText>
      </w:r>
      <w:r w:rsidRPr="004F5311">
        <w:rPr>
          <w:rStyle w:val="change"/>
          <w:rFonts w:cs="Arial"/>
          <w:color w:val="000000" w:themeColor="text1"/>
          <w:sz w:val="22"/>
          <w:szCs w:val="22"/>
        </w:rPr>
        <w:fldChar w:fldCharType="separate"/>
      </w:r>
      <w:r w:rsidR="008E6B5D" w:rsidRPr="004F5311">
        <w:rPr>
          <w:rStyle w:val="change"/>
          <w:rFonts w:cs="Arial"/>
          <w:noProof/>
          <w:color w:val="000000" w:themeColor="text1"/>
          <w:sz w:val="22"/>
          <w:szCs w:val="22"/>
        </w:rPr>
        <w:t>Pontyclun</w:t>
      </w:r>
      <w:r w:rsidRPr="004F5311">
        <w:rPr>
          <w:rStyle w:val="change"/>
          <w:rFonts w:cs="Arial"/>
          <w:color w:val="000000" w:themeColor="text1"/>
          <w:sz w:val="22"/>
          <w:szCs w:val="22"/>
        </w:rPr>
        <w:fldChar w:fldCharType="end"/>
      </w:r>
    </w:p>
    <w:p w14:paraId="2080DA39" w14:textId="455DA432" w:rsidR="00E84C8B" w:rsidRPr="004F5311" w:rsidRDefault="00CE57D2" w:rsidP="00167FFA">
      <w:pPr>
        <w:pStyle w:val="Data"/>
        <w:rPr>
          <w:rStyle w:val="change"/>
          <w:rFonts w:cs="Arial"/>
          <w:color w:val="000000" w:themeColor="text1"/>
          <w:sz w:val="22"/>
          <w:szCs w:val="22"/>
        </w:rPr>
      </w:pPr>
      <w:r w:rsidRPr="004F5311">
        <w:rPr>
          <w:rStyle w:val="change"/>
          <w:rFonts w:cs="Arial"/>
          <w:color w:val="000000" w:themeColor="text1"/>
          <w:sz w:val="22"/>
          <w:szCs w:val="22"/>
        </w:rPr>
        <w:fldChar w:fldCharType="begin"/>
      </w:r>
      <w:r w:rsidRPr="004F5311">
        <w:rPr>
          <w:rStyle w:val="change"/>
          <w:rFonts w:cs="Arial"/>
          <w:color w:val="000000" w:themeColor="text1"/>
          <w:sz w:val="22"/>
          <w:szCs w:val="22"/>
        </w:rPr>
        <w:instrText xml:space="preserve"> MERGEFIELD DSI_POST_CODE </w:instrText>
      </w:r>
      <w:r w:rsidRPr="004F5311">
        <w:rPr>
          <w:rStyle w:val="change"/>
          <w:rFonts w:cs="Arial"/>
          <w:color w:val="000000" w:themeColor="text1"/>
          <w:sz w:val="22"/>
          <w:szCs w:val="22"/>
        </w:rPr>
        <w:fldChar w:fldCharType="separate"/>
      </w:r>
      <w:r w:rsidR="008E6B5D" w:rsidRPr="004F5311">
        <w:rPr>
          <w:rStyle w:val="change"/>
          <w:rFonts w:cs="Arial"/>
          <w:noProof/>
          <w:color w:val="000000" w:themeColor="text1"/>
          <w:sz w:val="22"/>
          <w:szCs w:val="22"/>
        </w:rPr>
        <w:t>CF72 8LN</w:t>
      </w:r>
      <w:r w:rsidRPr="004F5311">
        <w:rPr>
          <w:rStyle w:val="change"/>
          <w:rFonts w:cs="Arial"/>
          <w:color w:val="000000" w:themeColor="text1"/>
          <w:sz w:val="22"/>
          <w:szCs w:val="22"/>
        </w:rPr>
        <w:fldChar w:fldCharType="end"/>
      </w:r>
    </w:p>
    <w:p w14:paraId="0A407BF3" w14:textId="77777777" w:rsidR="00167FFA" w:rsidRPr="004F5311"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4F5311">
        <w:rPr>
          <w:rFonts w:cs="Arial"/>
          <w:color w:val="000000" w:themeColor="text1"/>
          <w:sz w:val="22"/>
          <w:szCs w:val="22"/>
        </w:rPr>
        <w:t>to the extent</w:t>
      </w:r>
      <w:r w:rsidRPr="00C31D2C">
        <w:rPr>
          <w:rFonts w:cs="Arial"/>
          <w:sz w:val="22"/>
          <w:szCs w:val="22"/>
        </w:rPr>
        <w:t xml:space="preserve">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0ED9656" w:rsidR="00E84C8B" w:rsidRPr="00076DB3" w:rsidRDefault="00E84C8B" w:rsidP="00167FFA">
      <w:pPr>
        <w:pStyle w:val="Heading3nonum"/>
        <w:spacing w:before="0"/>
        <w:rPr>
          <w:rFonts w:cs="Arial"/>
          <w:color w:val="000000" w:themeColor="text1"/>
          <w:sz w:val="22"/>
          <w:szCs w:val="22"/>
        </w:rPr>
      </w:pPr>
      <w:r w:rsidRPr="00C31D2C">
        <w:rPr>
          <w:rFonts w:cs="Arial"/>
          <w:sz w:val="22"/>
          <w:szCs w:val="22"/>
        </w:rPr>
        <w:t>The notice shall take effect from</w:t>
      </w:r>
      <w:r w:rsidRPr="00076DB3">
        <w:rPr>
          <w:rFonts w:cs="Arial"/>
          <w:color w:val="000000" w:themeColor="text1"/>
          <w:sz w:val="22"/>
          <w:szCs w:val="22"/>
        </w:rPr>
        <w:t xml:space="preserve"> </w:t>
      </w:r>
      <w:r w:rsidR="00076DB3" w:rsidRPr="00076DB3">
        <w:rPr>
          <w:rFonts w:cs="Arial"/>
          <w:b/>
          <w:bCs/>
          <w:color w:val="000000" w:themeColor="text1"/>
          <w:sz w:val="22"/>
          <w:szCs w:val="22"/>
        </w:rPr>
        <w:t>25/09/2024</w:t>
      </w:r>
    </w:p>
    <w:p w14:paraId="0216E301" w14:textId="77777777" w:rsidR="00643A32" w:rsidRDefault="00643A32" w:rsidP="00167FFA">
      <w:pPr>
        <w:pStyle w:val="Heading3nonum"/>
        <w:spacing w:before="0"/>
        <w:rPr>
          <w:rFonts w:cs="Arial"/>
          <w:color w:val="FF0000"/>
          <w:sz w:val="22"/>
          <w:szCs w:val="22"/>
        </w:rPr>
      </w:pP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404F02D4" w:rsidR="005B73A2" w:rsidRPr="00076DB3" w:rsidRDefault="00076DB3" w:rsidP="003842F1">
            <w:pPr>
              <w:pStyle w:val="Heading3nonum"/>
              <w:spacing w:before="0"/>
              <w:ind w:right="-135"/>
              <w:jc w:val="center"/>
              <w:rPr>
                <w:rFonts w:cs="Arial"/>
                <w:b/>
                <w:color w:val="000000" w:themeColor="text1"/>
                <w:sz w:val="22"/>
                <w:szCs w:val="22"/>
              </w:rPr>
            </w:pPr>
            <w:r w:rsidRPr="00076DB3">
              <w:rPr>
                <w:rFonts w:cs="Arial"/>
                <w:b/>
                <w:color w:val="000000" w:themeColor="text1"/>
                <w:sz w:val="22"/>
                <w:szCs w:val="22"/>
              </w:rPr>
              <w:t>Joanne Fitton</w:t>
            </w:r>
          </w:p>
        </w:tc>
        <w:tc>
          <w:tcPr>
            <w:tcW w:w="2410" w:type="dxa"/>
            <w:vAlign w:val="center"/>
          </w:tcPr>
          <w:p w14:paraId="2B127805" w14:textId="0AF3D530" w:rsidR="00E84C8B" w:rsidRPr="00076DB3" w:rsidRDefault="00076DB3" w:rsidP="003842F1">
            <w:pPr>
              <w:pStyle w:val="Heading3nonum"/>
              <w:spacing w:before="0"/>
              <w:ind w:right="34"/>
              <w:jc w:val="center"/>
              <w:rPr>
                <w:rFonts w:cs="Arial"/>
                <w:b/>
                <w:color w:val="000000" w:themeColor="text1"/>
                <w:sz w:val="22"/>
                <w:szCs w:val="22"/>
              </w:rPr>
            </w:pPr>
            <w:r w:rsidRPr="00076DB3">
              <w:rPr>
                <w:rFonts w:cs="Arial"/>
                <w:b/>
                <w:color w:val="000000" w:themeColor="text1"/>
                <w:sz w:val="22"/>
                <w:szCs w:val="22"/>
              </w:rPr>
              <w:t>18/09/2024</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F348B7"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E55B6">
        <w:rPr>
          <w:b/>
          <w:i w:val="0"/>
          <w:color w:val="000000"/>
          <w:sz w:val="22"/>
          <w:szCs w:val="22"/>
        </w:rPr>
        <w:lastRenderedPageBreak/>
        <w:t>S</w:t>
      </w:r>
      <w:r w:rsidR="001447B2" w:rsidRPr="00F348B7">
        <w:rPr>
          <w:b/>
          <w:i w:val="0"/>
          <w:color w:val="000000" w:themeColor="text1"/>
          <w:sz w:val="22"/>
          <w:szCs w:val="22"/>
        </w:rPr>
        <w:t xml:space="preserve">chedule 1 </w:t>
      </w:r>
    </w:p>
    <w:p w14:paraId="09A258AD" w14:textId="77777777" w:rsidR="00297DC5" w:rsidRPr="00F348B7" w:rsidRDefault="00297DC5" w:rsidP="00297DC5">
      <w:pPr>
        <w:spacing w:before="120" w:line="270" w:lineRule="exact"/>
        <w:rPr>
          <w:rFonts w:ascii="Arial" w:hAnsi="Arial" w:cs="Arial"/>
          <w:color w:val="000000" w:themeColor="text1"/>
          <w:sz w:val="22"/>
          <w:szCs w:val="22"/>
        </w:rPr>
      </w:pPr>
      <w:r w:rsidRPr="00F348B7">
        <w:rPr>
          <w:rFonts w:ascii="Arial" w:hAnsi="Arial" w:cs="Arial"/>
          <w:color w:val="000000" w:themeColor="text1"/>
          <w:sz w:val="22"/>
          <w:szCs w:val="22"/>
        </w:rPr>
        <w:t>The following conditions were varied as a result of a Natural Resources Wales initiated variation:</w:t>
      </w:r>
    </w:p>
    <w:p w14:paraId="3430A955" w14:textId="7D50EE47" w:rsidR="00297DC5" w:rsidRPr="00F348B7" w:rsidRDefault="000F54CE" w:rsidP="00297DC5">
      <w:pPr>
        <w:spacing w:before="120" w:line="270" w:lineRule="exact"/>
        <w:rPr>
          <w:rFonts w:ascii="Arial" w:hAnsi="Arial" w:cs="Arial"/>
          <w:color w:val="000000" w:themeColor="text1"/>
          <w:sz w:val="22"/>
          <w:szCs w:val="22"/>
        </w:rPr>
      </w:pPr>
      <w:r w:rsidRPr="00F348B7">
        <w:rPr>
          <w:rFonts w:ascii="Arial" w:hAnsi="Arial" w:cs="Arial"/>
          <w:color w:val="000000" w:themeColor="text1"/>
          <w:sz w:val="22"/>
          <w:szCs w:val="22"/>
        </w:rPr>
        <w:t>2.2.1, 2.3.2, 2.4.1, 3.1.6</w:t>
      </w:r>
      <w:r w:rsidR="00F348B7" w:rsidRPr="00F348B7">
        <w:rPr>
          <w:rFonts w:ascii="Arial" w:hAnsi="Arial" w:cs="Arial"/>
          <w:color w:val="000000" w:themeColor="text1"/>
          <w:sz w:val="22"/>
          <w:szCs w:val="22"/>
        </w:rPr>
        <w:t>, 3.3.5 (b), 3.3.11, 3.3.12, 3.3.13</w:t>
      </w:r>
    </w:p>
    <w:p w14:paraId="4BC06A6E" w14:textId="77777777" w:rsidR="006C6EA9" w:rsidRPr="00F348B7" w:rsidRDefault="006C6EA9" w:rsidP="00AE64EF">
      <w:pPr>
        <w:pStyle w:val="Heading3nonum"/>
        <w:rPr>
          <w:rFonts w:cs="Arial"/>
          <w:color w:val="000000" w:themeColor="text1"/>
          <w:sz w:val="22"/>
          <w:szCs w:val="22"/>
        </w:rPr>
      </w:pPr>
    </w:p>
    <w:p w14:paraId="2FBFEC08" w14:textId="77777777" w:rsidR="006C6EA9" w:rsidRPr="00F348B7" w:rsidRDefault="006C6EA9" w:rsidP="006C6EA9">
      <w:pPr>
        <w:pStyle w:val="Heading3nonum"/>
        <w:rPr>
          <w:rFonts w:cs="Arial"/>
          <w:b/>
          <w:color w:val="000000" w:themeColor="text1"/>
          <w:sz w:val="22"/>
          <w:szCs w:val="22"/>
        </w:rPr>
      </w:pPr>
      <w:r w:rsidRPr="00F348B7">
        <w:rPr>
          <w:rFonts w:cs="Arial"/>
          <w:b/>
          <w:color w:val="000000" w:themeColor="text1"/>
          <w:sz w:val="22"/>
          <w:szCs w:val="22"/>
        </w:rPr>
        <w:t xml:space="preserve">Schedule 2 – </w:t>
      </w:r>
      <w:r w:rsidR="000C3304" w:rsidRPr="00F348B7">
        <w:rPr>
          <w:rFonts w:cs="Arial"/>
          <w:b/>
          <w:color w:val="000000" w:themeColor="text1"/>
          <w:sz w:val="22"/>
          <w:szCs w:val="22"/>
        </w:rPr>
        <w:t>consolidated</w:t>
      </w:r>
      <w:r w:rsidRPr="00F348B7">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426492" w:rsidRDefault="008321E6" w:rsidP="00597064">
      <w:pPr>
        <w:pStyle w:val="Act"/>
        <w:spacing w:line="240" w:lineRule="auto"/>
        <w:ind w:left="567"/>
        <w:rPr>
          <w:color w:val="000000" w:themeColor="text1"/>
        </w:rPr>
      </w:pPr>
    </w:p>
    <w:p w14:paraId="0195A52D" w14:textId="77777777" w:rsidR="008321E6" w:rsidRPr="00426492" w:rsidRDefault="008321E6" w:rsidP="00597064">
      <w:pPr>
        <w:pStyle w:val="Act"/>
        <w:ind w:left="567"/>
        <w:rPr>
          <w:bCs/>
          <w:color w:val="000000" w:themeColor="text1"/>
          <w:sz w:val="22"/>
          <w:szCs w:val="22"/>
        </w:rPr>
      </w:pPr>
      <w:r w:rsidRPr="00426492">
        <w:rPr>
          <w:bCs/>
          <w:color w:val="000000" w:themeColor="text1"/>
          <w:sz w:val="22"/>
          <w:szCs w:val="22"/>
        </w:rPr>
        <w:t xml:space="preserve">Permit number </w:t>
      </w:r>
    </w:p>
    <w:p w14:paraId="64EE5CD4" w14:textId="1B8F272F" w:rsidR="008321E6" w:rsidRPr="00426492" w:rsidRDefault="00093C7B" w:rsidP="00597064">
      <w:pPr>
        <w:pStyle w:val="Data"/>
        <w:ind w:left="567" w:right="1701"/>
        <w:rPr>
          <w:rStyle w:val="licenceno"/>
          <w:color w:val="000000" w:themeColor="text1"/>
          <w:sz w:val="22"/>
          <w:szCs w:val="22"/>
        </w:rPr>
      </w:pPr>
      <w:r w:rsidRPr="00426492">
        <w:rPr>
          <w:rStyle w:val="licenceno"/>
          <w:color w:val="000000" w:themeColor="text1"/>
          <w:sz w:val="22"/>
          <w:szCs w:val="22"/>
        </w:rPr>
        <w:fldChar w:fldCharType="begin"/>
      </w:r>
      <w:r w:rsidRPr="00426492">
        <w:rPr>
          <w:rStyle w:val="licenceno"/>
          <w:color w:val="000000" w:themeColor="text1"/>
          <w:sz w:val="22"/>
          <w:szCs w:val="22"/>
        </w:rPr>
        <w:instrText xml:space="preserve"> MERGEFIELD FE_Permit_Number </w:instrText>
      </w:r>
      <w:r w:rsidRPr="00426492">
        <w:rPr>
          <w:rStyle w:val="licenceno"/>
          <w:color w:val="000000" w:themeColor="text1"/>
          <w:sz w:val="22"/>
          <w:szCs w:val="22"/>
        </w:rPr>
        <w:fldChar w:fldCharType="separate"/>
      </w:r>
      <w:r w:rsidR="008E6B5D" w:rsidRPr="00426492">
        <w:rPr>
          <w:rStyle w:val="licenceno"/>
          <w:noProof/>
          <w:color w:val="000000" w:themeColor="text1"/>
          <w:sz w:val="22"/>
          <w:szCs w:val="22"/>
        </w:rPr>
        <w:t>AG0008301</w:t>
      </w:r>
      <w:r w:rsidRPr="00426492">
        <w:rPr>
          <w:rStyle w:val="licenceno"/>
          <w:color w:val="000000" w:themeColor="text1"/>
          <w:sz w:val="22"/>
          <w:szCs w:val="22"/>
        </w:rPr>
        <w:fldChar w:fldCharType="end"/>
      </w:r>
    </w:p>
    <w:p w14:paraId="276C14AC" w14:textId="54BD1504" w:rsidR="008321E6" w:rsidRPr="00AA28B2" w:rsidRDefault="008321E6" w:rsidP="00597064">
      <w:pPr>
        <w:pStyle w:val="Heading3nonum"/>
        <w:ind w:left="567"/>
        <w:rPr>
          <w:color w:val="000000" w:themeColor="text1"/>
          <w:sz w:val="22"/>
          <w:szCs w:val="22"/>
        </w:rPr>
      </w:pPr>
      <w:r w:rsidRPr="00426492">
        <w:rPr>
          <w:color w:val="000000" w:themeColor="text1"/>
          <w:sz w:val="22"/>
          <w:szCs w:val="22"/>
        </w:rPr>
        <w:t xml:space="preserve">This is the consolidated permit referred to in the variation and consolidation notice for </w:t>
      </w:r>
      <w:r w:rsidR="00266F1E" w:rsidRPr="00426492">
        <w:rPr>
          <w:color w:val="000000" w:themeColor="text1"/>
          <w:sz w:val="22"/>
          <w:szCs w:val="22"/>
        </w:rPr>
        <w:t>variation</w:t>
      </w:r>
      <w:r w:rsidRPr="00426492">
        <w:rPr>
          <w:color w:val="000000" w:themeColor="text1"/>
          <w:sz w:val="22"/>
          <w:szCs w:val="22"/>
        </w:rPr>
        <w:t xml:space="preserve"> </w:t>
      </w:r>
      <w:r w:rsidR="00CE57D2" w:rsidRPr="00426492">
        <w:rPr>
          <w:color w:val="000000" w:themeColor="text1"/>
          <w:sz w:val="22"/>
          <w:szCs w:val="22"/>
        </w:rPr>
        <w:fldChar w:fldCharType="begin"/>
      </w:r>
      <w:r w:rsidR="00CE57D2" w:rsidRPr="00426492">
        <w:rPr>
          <w:color w:val="000000" w:themeColor="text1"/>
          <w:sz w:val="22"/>
          <w:szCs w:val="22"/>
        </w:rPr>
        <w:instrText xml:space="preserve"> MERGEFIELD PAN </w:instrText>
      </w:r>
      <w:r w:rsidR="00CE57D2" w:rsidRPr="00426492">
        <w:rPr>
          <w:color w:val="000000" w:themeColor="text1"/>
          <w:sz w:val="22"/>
          <w:szCs w:val="22"/>
        </w:rPr>
        <w:fldChar w:fldCharType="separate"/>
      </w:r>
      <w:r w:rsidR="008E6B5D" w:rsidRPr="00426492">
        <w:rPr>
          <w:noProof/>
          <w:color w:val="000000" w:themeColor="text1"/>
          <w:sz w:val="22"/>
          <w:szCs w:val="22"/>
        </w:rPr>
        <w:t>PAN-021420</w:t>
      </w:r>
      <w:r w:rsidR="00CE57D2" w:rsidRPr="00426492">
        <w:rPr>
          <w:color w:val="000000" w:themeColor="text1"/>
          <w:sz w:val="22"/>
          <w:szCs w:val="22"/>
        </w:rPr>
        <w:fldChar w:fldCharType="end"/>
      </w:r>
      <w:r w:rsidRPr="00426492">
        <w:rPr>
          <w:color w:val="000000" w:themeColor="text1"/>
          <w:sz w:val="22"/>
          <w:szCs w:val="22"/>
        </w:rPr>
        <w:t xml:space="preserve"> au</w:t>
      </w:r>
      <w:r w:rsidRPr="0049139F">
        <w:rPr>
          <w:sz w:val="22"/>
          <w:szCs w:val="22"/>
        </w:rPr>
        <w:t>tho</w:t>
      </w:r>
      <w:r w:rsidRPr="00AA28B2">
        <w:rPr>
          <w:color w:val="000000" w:themeColor="text1"/>
          <w:sz w:val="22"/>
          <w:szCs w:val="22"/>
        </w:rPr>
        <w:t xml:space="preserve">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426492"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 xml:space="preserve">to </w:t>
      </w:r>
      <w:r w:rsidRPr="00426492">
        <w:rPr>
          <w:rFonts w:ascii="Arial" w:hAnsi="Arial"/>
          <w:color w:val="000000" w:themeColor="text1"/>
          <w:sz w:val="22"/>
          <w:szCs w:val="22"/>
          <w:lang w:eastAsia="en-US"/>
        </w:rPr>
        <w:t>operate a water discharge activity</w:t>
      </w:r>
      <w:r w:rsidR="00D550B9" w:rsidRPr="00426492">
        <w:rPr>
          <w:rFonts w:ascii="Arial" w:hAnsi="Arial"/>
          <w:color w:val="000000" w:themeColor="text1"/>
          <w:sz w:val="22"/>
          <w:szCs w:val="22"/>
          <w:lang w:eastAsia="en-US"/>
        </w:rPr>
        <w:t xml:space="preserve"> at</w:t>
      </w:r>
    </w:p>
    <w:p w14:paraId="318EB4AB" w14:textId="70E71DC7" w:rsidR="008321E6" w:rsidRPr="00426492" w:rsidRDefault="00CE57D2" w:rsidP="00597064">
      <w:pPr>
        <w:pStyle w:val="Data"/>
        <w:ind w:left="567" w:right="1701"/>
        <w:rPr>
          <w:rStyle w:val="change"/>
          <w:color w:val="000000" w:themeColor="text1"/>
          <w:sz w:val="22"/>
          <w:szCs w:val="22"/>
        </w:rPr>
      </w:pPr>
      <w:r w:rsidRPr="00426492">
        <w:rPr>
          <w:rStyle w:val="change"/>
          <w:color w:val="000000" w:themeColor="text1"/>
          <w:sz w:val="22"/>
          <w:szCs w:val="22"/>
        </w:rPr>
        <w:fldChar w:fldCharType="begin"/>
      </w:r>
      <w:r w:rsidRPr="00426492">
        <w:rPr>
          <w:rStyle w:val="change"/>
          <w:color w:val="000000" w:themeColor="text1"/>
          <w:sz w:val="22"/>
          <w:szCs w:val="22"/>
        </w:rPr>
        <w:instrText xml:space="preserve"> MERGEFIELD Site_Name </w:instrText>
      </w:r>
      <w:r w:rsidRPr="00426492">
        <w:rPr>
          <w:rStyle w:val="change"/>
          <w:color w:val="000000" w:themeColor="text1"/>
          <w:sz w:val="22"/>
          <w:szCs w:val="22"/>
        </w:rPr>
        <w:fldChar w:fldCharType="separate"/>
      </w:r>
      <w:r w:rsidR="008E6B5D" w:rsidRPr="00426492">
        <w:rPr>
          <w:rStyle w:val="change"/>
          <w:noProof/>
          <w:color w:val="000000" w:themeColor="text1"/>
          <w:sz w:val="22"/>
          <w:szCs w:val="22"/>
        </w:rPr>
        <w:t>Dyffryn Isaf Wastewater Treatment Works</w:t>
      </w:r>
      <w:r w:rsidRPr="00426492">
        <w:rPr>
          <w:rStyle w:val="change"/>
          <w:color w:val="000000" w:themeColor="text1"/>
          <w:sz w:val="22"/>
          <w:szCs w:val="22"/>
        </w:rPr>
        <w:fldChar w:fldCharType="end"/>
      </w:r>
    </w:p>
    <w:p w14:paraId="4AB5C7C8" w14:textId="6DBA747B" w:rsidR="008321E6" w:rsidRPr="00426492" w:rsidRDefault="00CE57D2" w:rsidP="00597064">
      <w:pPr>
        <w:pStyle w:val="Data"/>
        <w:ind w:left="567"/>
        <w:rPr>
          <w:rStyle w:val="change"/>
          <w:color w:val="000000" w:themeColor="text1"/>
          <w:sz w:val="22"/>
          <w:szCs w:val="22"/>
        </w:rPr>
      </w:pPr>
      <w:r w:rsidRPr="00426492">
        <w:rPr>
          <w:rStyle w:val="change"/>
          <w:color w:val="000000" w:themeColor="text1"/>
          <w:sz w:val="22"/>
          <w:szCs w:val="22"/>
        </w:rPr>
        <w:fldChar w:fldCharType="begin"/>
      </w:r>
      <w:r w:rsidRPr="00426492">
        <w:rPr>
          <w:rStyle w:val="change"/>
          <w:color w:val="000000" w:themeColor="text1"/>
          <w:sz w:val="22"/>
          <w:szCs w:val="22"/>
        </w:rPr>
        <w:instrText xml:space="preserve"> MERGEFIELD DSI_ADD2 </w:instrText>
      </w:r>
      <w:r w:rsidRPr="00426492">
        <w:rPr>
          <w:rStyle w:val="change"/>
          <w:color w:val="000000" w:themeColor="text1"/>
          <w:sz w:val="22"/>
          <w:szCs w:val="22"/>
        </w:rPr>
        <w:fldChar w:fldCharType="separate"/>
      </w:r>
      <w:r w:rsidR="008E6B5D" w:rsidRPr="00426492">
        <w:rPr>
          <w:rStyle w:val="change"/>
          <w:noProof/>
          <w:color w:val="000000" w:themeColor="text1"/>
          <w:sz w:val="22"/>
          <w:szCs w:val="22"/>
        </w:rPr>
        <w:t>Ely Valley Road</w:t>
      </w:r>
      <w:r w:rsidRPr="00426492">
        <w:rPr>
          <w:rStyle w:val="change"/>
          <w:color w:val="000000" w:themeColor="text1"/>
          <w:sz w:val="22"/>
          <w:szCs w:val="22"/>
        </w:rPr>
        <w:fldChar w:fldCharType="end"/>
      </w:r>
    </w:p>
    <w:p w14:paraId="3ABE1E52" w14:textId="33EB2427" w:rsidR="008321E6" w:rsidRPr="00426492" w:rsidRDefault="00CE57D2" w:rsidP="00597064">
      <w:pPr>
        <w:pStyle w:val="Data"/>
        <w:ind w:left="567"/>
        <w:rPr>
          <w:rStyle w:val="change"/>
          <w:color w:val="000000" w:themeColor="text1"/>
          <w:sz w:val="22"/>
          <w:szCs w:val="22"/>
        </w:rPr>
      </w:pPr>
      <w:r w:rsidRPr="00426492">
        <w:rPr>
          <w:rStyle w:val="change"/>
          <w:color w:val="000000" w:themeColor="text1"/>
          <w:sz w:val="22"/>
          <w:szCs w:val="22"/>
        </w:rPr>
        <w:fldChar w:fldCharType="begin"/>
      </w:r>
      <w:r w:rsidRPr="00426492">
        <w:rPr>
          <w:rStyle w:val="change"/>
          <w:color w:val="000000" w:themeColor="text1"/>
          <w:sz w:val="22"/>
          <w:szCs w:val="22"/>
        </w:rPr>
        <w:instrText xml:space="preserve"> MERGEFIELD DSI_ADD3 </w:instrText>
      </w:r>
      <w:r w:rsidRPr="00426492">
        <w:rPr>
          <w:rStyle w:val="change"/>
          <w:color w:val="000000" w:themeColor="text1"/>
          <w:sz w:val="22"/>
          <w:szCs w:val="22"/>
        </w:rPr>
        <w:fldChar w:fldCharType="separate"/>
      </w:r>
      <w:r w:rsidR="008E6B5D" w:rsidRPr="00426492">
        <w:rPr>
          <w:rStyle w:val="change"/>
          <w:noProof/>
          <w:color w:val="000000" w:themeColor="text1"/>
          <w:sz w:val="22"/>
          <w:szCs w:val="22"/>
        </w:rPr>
        <w:t>Ynysmaerdy</w:t>
      </w:r>
      <w:r w:rsidRPr="00426492">
        <w:rPr>
          <w:rStyle w:val="change"/>
          <w:color w:val="000000" w:themeColor="text1"/>
          <w:sz w:val="22"/>
          <w:szCs w:val="22"/>
        </w:rPr>
        <w:fldChar w:fldCharType="end"/>
      </w:r>
    </w:p>
    <w:p w14:paraId="2A9E0163" w14:textId="69E379EF" w:rsidR="008321E6" w:rsidRPr="00426492" w:rsidRDefault="00CE57D2" w:rsidP="00597064">
      <w:pPr>
        <w:pStyle w:val="Data"/>
        <w:ind w:left="567"/>
        <w:rPr>
          <w:rStyle w:val="change"/>
          <w:color w:val="000000" w:themeColor="text1"/>
          <w:sz w:val="22"/>
          <w:szCs w:val="22"/>
        </w:rPr>
      </w:pPr>
      <w:r w:rsidRPr="00426492">
        <w:rPr>
          <w:rStyle w:val="change"/>
          <w:color w:val="000000" w:themeColor="text1"/>
          <w:sz w:val="22"/>
          <w:szCs w:val="22"/>
        </w:rPr>
        <w:fldChar w:fldCharType="begin"/>
      </w:r>
      <w:r w:rsidRPr="00426492">
        <w:rPr>
          <w:rStyle w:val="change"/>
          <w:color w:val="000000" w:themeColor="text1"/>
          <w:sz w:val="22"/>
          <w:szCs w:val="22"/>
        </w:rPr>
        <w:instrText xml:space="preserve"> MERGEFIELD DSI_ADD4 </w:instrText>
      </w:r>
      <w:r w:rsidRPr="00426492">
        <w:rPr>
          <w:rStyle w:val="change"/>
          <w:color w:val="000000" w:themeColor="text1"/>
          <w:sz w:val="22"/>
          <w:szCs w:val="22"/>
        </w:rPr>
        <w:fldChar w:fldCharType="separate"/>
      </w:r>
      <w:r w:rsidR="008E6B5D" w:rsidRPr="00426492">
        <w:rPr>
          <w:rStyle w:val="change"/>
          <w:noProof/>
          <w:color w:val="000000" w:themeColor="text1"/>
          <w:sz w:val="22"/>
          <w:szCs w:val="22"/>
        </w:rPr>
        <w:t>Pontyclun</w:t>
      </w:r>
      <w:r w:rsidRPr="00426492">
        <w:rPr>
          <w:rStyle w:val="change"/>
          <w:color w:val="000000" w:themeColor="text1"/>
          <w:sz w:val="22"/>
          <w:szCs w:val="22"/>
        </w:rPr>
        <w:fldChar w:fldCharType="end"/>
      </w:r>
    </w:p>
    <w:p w14:paraId="0AA80564" w14:textId="69268A89" w:rsidR="008321E6" w:rsidRPr="00426492" w:rsidRDefault="00CE57D2" w:rsidP="00597064">
      <w:pPr>
        <w:pStyle w:val="Data"/>
        <w:ind w:left="567"/>
        <w:rPr>
          <w:rStyle w:val="change"/>
          <w:color w:val="000000" w:themeColor="text1"/>
          <w:sz w:val="22"/>
          <w:szCs w:val="22"/>
        </w:rPr>
      </w:pPr>
      <w:r w:rsidRPr="00426492">
        <w:rPr>
          <w:rStyle w:val="change"/>
          <w:color w:val="000000" w:themeColor="text1"/>
          <w:sz w:val="22"/>
          <w:szCs w:val="22"/>
        </w:rPr>
        <w:fldChar w:fldCharType="begin"/>
      </w:r>
      <w:r w:rsidRPr="00426492">
        <w:rPr>
          <w:rStyle w:val="change"/>
          <w:color w:val="000000" w:themeColor="text1"/>
          <w:sz w:val="22"/>
          <w:szCs w:val="22"/>
        </w:rPr>
        <w:instrText xml:space="preserve"> MERGEFIELD DSI_POST_CODE </w:instrText>
      </w:r>
      <w:r w:rsidRPr="00426492">
        <w:rPr>
          <w:rStyle w:val="change"/>
          <w:color w:val="000000" w:themeColor="text1"/>
          <w:sz w:val="22"/>
          <w:szCs w:val="22"/>
        </w:rPr>
        <w:fldChar w:fldCharType="separate"/>
      </w:r>
      <w:r w:rsidR="008E6B5D" w:rsidRPr="00426492">
        <w:rPr>
          <w:rStyle w:val="change"/>
          <w:noProof/>
          <w:color w:val="000000" w:themeColor="text1"/>
          <w:sz w:val="22"/>
          <w:szCs w:val="22"/>
        </w:rPr>
        <w:t>CF72 8LN</w:t>
      </w:r>
      <w:r w:rsidRPr="00426492">
        <w:rPr>
          <w:rStyle w:val="change"/>
          <w:color w:val="000000" w:themeColor="text1"/>
          <w:sz w:val="22"/>
          <w:szCs w:val="22"/>
        </w:rPr>
        <w:fldChar w:fldCharType="end"/>
      </w:r>
    </w:p>
    <w:p w14:paraId="42607CC9" w14:textId="77777777" w:rsidR="00865F86" w:rsidRPr="00426492" w:rsidRDefault="00865F86" w:rsidP="00597064">
      <w:pPr>
        <w:pStyle w:val="Heading3nonum"/>
        <w:ind w:left="567"/>
        <w:rPr>
          <w:color w:val="000000" w:themeColor="text1"/>
          <w:sz w:val="22"/>
          <w:szCs w:val="22"/>
        </w:rPr>
      </w:pPr>
    </w:p>
    <w:p w14:paraId="6AE3794F" w14:textId="07FD6A1F" w:rsidR="008321E6" w:rsidRDefault="008321E6" w:rsidP="001274C9">
      <w:pPr>
        <w:pStyle w:val="Heading3nonum"/>
        <w:spacing w:before="0"/>
        <w:ind w:left="567"/>
        <w:rPr>
          <w:sz w:val="22"/>
          <w:szCs w:val="22"/>
        </w:rPr>
      </w:pPr>
      <w:r w:rsidRPr="00426492">
        <w:rPr>
          <w:color w:val="000000" w:themeColor="text1"/>
          <w:sz w:val="22"/>
          <w:szCs w:val="22"/>
        </w:rPr>
        <w:t>to the ex</w:t>
      </w:r>
      <w:r w:rsidRPr="0049139F">
        <w:rPr>
          <w:sz w:val="22"/>
          <w:szCs w:val="22"/>
        </w:rPr>
        <w:t>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6E33ACEB" w:rsidR="001274C9" w:rsidRDefault="001274C9" w:rsidP="001274C9">
      <w:pPr>
        <w:pStyle w:val="Heading3nonum"/>
        <w:spacing w:before="0"/>
        <w:ind w:left="567"/>
        <w:rPr>
          <w:sz w:val="22"/>
          <w:szCs w:val="22"/>
        </w:rPr>
      </w:pPr>
      <w:r>
        <w:rPr>
          <w:sz w:val="22"/>
          <w:szCs w:val="22"/>
        </w:rPr>
        <w:t>The permit variation and consolidation shall take effec</w:t>
      </w:r>
      <w:r w:rsidRPr="00076DB3">
        <w:rPr>
          <w:color w:val="000000" w:themeColor="text1"/>
          <w:sz w:val="22"/>
          <w:szCs w:val="22"/>
        </w:rPr>
        <w:t xml:space="preserve">t from </w:t>
      </w:r>
      <w:r w:rsidR="00076DB3" w:rsidRPr="00076DB3">
        <w:rPr>
          <w:b/>
          <w:bCs/>
          <w:color w:val="000000" w:themeColor="text1"/>
          <w:sz w:val="22"/>
          <w:szCs w:val="22"/>
        </w:rPr>
        <w:t>25/09/2024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076DB3" w:rsidRPr="0049139F" w14:paraId="770649E1" w14:textId="77777777" w:rsidTr="00597064">
        <w:trPr>
          <w:trHeight w:hRule="exact" w:val="977"/>
        </w:trPr>
        <w:tc>
          <w:tcPr>
            <w:tcW w:w="5387" w:type="dxa"/>
            <w:vAlign w:val="center"/>
          </w:tcPr>
          <w:p w14:paraId="7D3BF979" w14:textId="765121BC" w:rsidR="00076DB3" w:rsidRPr="00950D58" w:rsidRDefault="00076DB3" w:rsidP="00076DB3">
            <w:pPr>
              <w:pStyle w:val="Heading3nonum"/>
              <w:spacing w:before="0"/>
              <w:ind w:left="-108" w:right="34"/>
              <w:jc w:val="center"/>
              <w:rPr>
                <w:sz w:val="22"/>
                <w:szCs w:val="22"/>
              </w:rPr>
            </w:pPr>
            <w:r w:rsidRPr="00076DB3">
              <w:rPr>
                <w:rFonts w:cs="Arial"/>
                <w:b/>
                <w:color w:val="000000" w:themeColor="text1"/>
                <w:sz w:val="22"/>
                <w:szCs w:val="22"/>
              </w:rPr>
              <w:t>Joanne Fitton</w:t>
            </w:r>
          </w:p>
        </w:tc>
        <w:tc>
          <w:tcPr>
            <w:tcW w:w="2551" w:type="dxa"/>
            <w:vAlign w:val="center"/>
          </w:tcPr>
          <w:p w14:paraId="00DE9BA9" w14:textId="01143503" w:rsidR="00076DB3" w:rsidRPr="00950D58" w:rsidRDefault="00076DB3" w:rsidP="00076DB3">
            <w:pPr>
              <w:pStyle w:val="Heading3nonum"/>
              <w:spacing w:before="0" w:line="240" w:lineRule="auto"/>
              <w:ind w:left="-108"/>
              <w:jc w:val="center"/>
              <w:rPr>
                <w:b/>
                <w:color w:val="FF0000"/>
                <w:sz w:val="22"/>
                <w:szCs w:val="22"/>
              </w:rPr>
            </w:pPr>
            <w:r w:rsidRPr="00076DB3">
              <w:rPr>
                <w:rFonts w:cs="Arial"/>
                <w:b/>
                <w:color w:val="000000" w:themeColor="text1"/>
                <w:sz w:val="22"/>
                <w:szCs w:val="22"/>
              </w:rPr>
              <w:t>18/09/2024</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6379C0E0" w:rsidR="00821962" w:rsidRPr="00BC1560"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w:t>
      </w:r>
      <w:proofErr w:type="gramStart"/>
      <w:r w:rsidRPr="001348A2">
        <w:rPr>
          <w:rStyle w:val="Red"/>
          <w:rFonts w:cs="Arial"/>
          <w:color w:val="000000" w:themeColor="text1"/>
          <w:sz w:val="18"/>
          <w:szCs w:val="18"/>
        </w:rPr>
        <w:t>and,</w:t>
      </w:r>
      <w:proofErr w:type="gramEnd"/>
      <w:r w:rsidRPr="001348A2">
        <w:rPr>
          <w:rStyle w:val="Red"/>
          <w:rFonts w:cs="Arial"/>
          <w:color w:val="000000" w:themeColor="text1"/>
          <w:sz w:val="18"/>
          <w:szCs w:val="18"/>
        </w:rPr>
        <w:t xml:space="preserve">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are the subject of co</w:t>
      </w:r>
      <w:r w:rsidRPr="00BC1560">
        <w:rPr>
          <w:rStyle w:val="Red"/>
          <w:rFonts w:cs="Arial"/>
          <w:color w:val="000000" w:themeColor="text1"/>
          <w:sz w:val="18"/>
          <w:szCs w:val="18"/>
        </w:rPr>
        <w:t>nditions prefixed by 2.3 shall be applied at the locations shown, or otherwise described, in schedule 7</w:t>
      </w:r>
      <w:r w:rsidRPr="00BC1560">
        <w:rPr>
          <w:rFonts w:cs="Arial"/>
          <w:color w:val="000000" w:themeColor="text1"/>
          <w:sz w:val="18"/>
          <w:szCs w:val="18"/>
        </w:rPr>
        <w:t>.</w:t>
      </w:r>
    </w:p>
    <w:p w14:paraId="03FE6FA5" w14:textId="77777777" w:rsidR="00821962" w:rsidRPr="00BC1560" w:rsidRDefault="00821962" w:rsidP="007704A9">
      <w:pPr>
        <w:pStyle w:val="Bullet0"/>
        <w:tabs>
          <w:tab w:val="num" w:pos="1134"/>
        </w:tabs>
        <w:spacing w:before="120"/>
        <w:ind w:hanging="113"/>
        <w:rPr>
          <w:rStyle w:val="Red"/>
          <w:rFonts w:cs="Arial"/>
          <w:color w:val="000000" w:themeColor="text1"/>
        </w:rPr>
      </w:pPr>
      <w:r w:rsidRPr="00BC1560">
        <w:rPr>
          <w:rStyle w:val="Red"/>
          <w:rFonts w:cs="Arial"/>
          <w:color w:val="000000" w:themeColor="text1"/>
        </w:rPr>
        <w:t>Operating techniques</w:t>
      </w:r>
    </w:p>
    <w:p w14:paraId="2FCEE6A9" w14:textId="785C3428" w:rsidR="00821962" w:rsidRPr="00BC1560" w:rsidRDefault="00821962" w:rsidP="000558BB">
      <w:pPr>
        <w:pStyle w:val="Bullet1"/>
        <w:tabs>
          <w:tab w:val="num" w:pos="1134"/>
        </w:tabs>
        <w:spacing w:before="0"/>
        <w:ind w:left="1134" w:hanging="567"/>
        <w:rPr>
          <w:rStyle w:val="Red"/>
          <w:rFonts w:cs="Arial"/>
          <w:color w:val="000000" w:themeColor="text1"/>
          <w:sz w:val="18"/>
          <w:szCs w:val="18"/>
        </w:rPr>
      </w:pPr>
      <w:r w:rsidRPr="00BC1560">
        <w:rPr>
          <w:rStyle w:val="Red"/>
          <w:rFonts w:cs="Arial"/>
          <w:color w:val="000000" w:themeColor="text1"/>
          <w:sz w:val="18"/>
          <w:szCs w:val="18"/>
        </w:rPr>
        <w:t>For the activit</w:t>
      </w:r>
      <w:r w:rsidR="00744FD6" w:rsidRPr="00BC1560">
        <w:rPr>
          <w:rStyle w:val="Red"/>
          <w:rFonts w:cs="Arial"/>
          <w:color w:val="000000" w:themeColor="text1"/>
          <w:sz w:val="18"/>
          <w:szCs w:val="18"/>
        </w:rPr>
        <w:t>y</w:t>
      </w:r>
      <w:r w:rsidR="00F23135" w:rsidRPr="00BC1560">
        <w:rPr>
          <w:rStyle w:val="Red"/>
          <w:rFonts w:cs="Arial"/>
          <w:color w:val="000000" w:themeColor="text1"/>
          <w:sz w:val="18"/>
          <w:szCs w:val="18"/>
        </w:rPr>
        <w:t xml:space="preserve"> </w:t>
      </w:r>
      <w:r w:rsidRPr="00BC1560">
        <w:rPr>
          <w:rStyle w:val="Red"/>
          <w:rFonts w:cs="Arial"/>
          <w:color w:val="000000" w:themeColor="text1"/>
          <w:sz w:val="18"/>
          <w:szCs w:val="18"/>
        </w:rPr>
        <w:t>A1</w:t>
      </w:r>
      <w:r w:rsidR="00744FD6" w:rsidRPr="00BC1560">
        <w:rPr>
          <w:rStyle w:val="Red"/>
          <w:rFonts w:cs="Arial"/>
          <w:color w:val="000000" w:themeColor="text1"/>
          <w:sz w:val="18"/>
          <w:szCs w:val="18"/>
        </w:rPr>
        <w:t>,</w:t>
      </w:r>
      <w:r w:rsidRPr="00BC1560">
        <w:rPr>
          <w:rStyle w:val="Red"/>
          <w:rFonts w:cs="Arial"/>
          <w:color w:val="000000" w:themeColor="text1"/>
          <w:sz w:val="18"/>
          <w:szCs w:val="18"/>
        </w:rPr>
        <w:t xml:space="preserve"> referenced in schedule 1, table S1.1</w:t>
      </w:r>
      <w:r w:rsidR="00744FD6" w:rsidRPr="00BC1560">
        <w:rPr>
          <w:rStyle w:val="Red"/>
          <w:rFonts w:cs="Arial"/>
          <w:color w:val="000000" w:themeColor="text1"/>
          <w:sz w:val="18"/>
          <w:szCs w:val="18"/>
        </w:rPr>
        <w:t>,</w:t>
      </w:r>
      <w:r w:rsidRPr="00BC1560">
        <w:rPr>
          <w:rStyle w:val="Red"/>
          <w:rFonts w:cs="Arial"/>
          <w:color w:val="000000" w:themeColor="text1"/>
          <w:sz w:val="18"/>
          <w:szCs w:val="18"/>
        </w:rPr>
        <w:t xml:space="preserve"> </w:t>
      </w:r>
      <w:r w:rsidR="00744FD6" w:rsidRPr="00BC1560">
        <w:rPr>
          <w:rStyle w:val="Red"/>
          <w:rFonts w:cs="Arial"/>
          <w:color w:val="000000" w:themeColor="text1"/>
          <w:sz w:val="18"/>
          <w:szCs w:val="18"/>
        </w:rPr>
        <w:t>t</w:t>
      </w:r>
      <w:r w:rsidRPr="00BC1560">
        <w:rPr>
          <w:rStyle w:val="Red"/>
          <w:rFonts w:cs="Arial"/>
          <w:color w:val="000000" w:themeColor="text1"/>
          <w:sz w:val="18"/>
          <w:szCs w:val="18"/>
        </w:rPr>
        <w:t>he operator shall comply with the relevant requirements of the Urban Waste Water Treatment (England and Wales) Regulations 1994.</w:t>
      </w:r>
    </w:p>
    <w:p w14:paraId="73FD36C1" w14:textId="277264A7" w:rsidR="00821962" w:rsidRPr="00DA7542" w:rsidRDefault="00821962" w:rsidP="000558BB">
      <w:pPr>
        <w:pStyle w:val="Bullet1"/>
        <w:tabs>
          <w:tab w:val="num" w:pos="1134"/>
        </w:tabs>
        <w:spacing w:before="0"/>
        <w:ind w:left="1134" w:hanging="567"/>
        <w:rPr>
          <w:rFonts w:cs="Arial"/>
          <w:sz w:val="18"/>
          <w:szCs w:val="18"/>
        </w:rPr>
      </w:pPr>
      <w:r w:rsidRPr="00BC1560">
        <w:rPr>
          <w:rFonts w:cs="Arial"/>
          <w:color w:val="000000" w:themeColor="text1"/>
          <w:sz w:val="18"/>
          <w:szCs w:val="18"/>
        </w:rPr>
        <w:t>For the discharge sp</w:t>
      </w:r>
      <w:r w:rsidRPr="001348A2">
        <w:rPr>
          <w:rFonts w:cs="Arial"/>
          <w:color w:val="000000" w:themeColor="text1"/>
          <w:sz w:val="18"/>
          <w:szCs w:val="18"/>
        </w:rPr>
        <w:t>ecif</w:t>
      </w:r>
      <w:r w:rsidRPr="00DA7542">
        <w:rPr>
          <w:rFonts w:cs="Arial"/>
          <w:sz w:val="18"/>
          <w:szCs w:val="18"/>
        </w:rPr>
        <w:t>ied in table S3.3:</w:t>
      </w:r>
    </w:p>
    <w:p w14:paraId="542A8AC4" w14:textId="77777777" w:rsidR="00821962" w:rsidRPr="00BC1560"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The discharge shal</w:t>
      </w:r>
      <w:r w:rsidRPr="00BC1560">
        <w:rPr>
          <w:rFonts w:cs="Arial"/>
          <w:color w:val="000000" w:themeColor="text1"/>
          <w:sz w:val="18"/>
          <w:szCs w:val="18"/>
        </w:rPr>
        <w:t>l only occur when and only for as long as the flow passed forward is equal to or greater than the overflow setting indicated due to rainfall and/or snow melt.</w:t>
      </w:r>
    </w:p>
    <w:p w14:paraId="7F1A5665" w14:textId="77777777" w:rsidR="00DA7542" w:rsidRPr="00BC1560" w:rsidRDefault="00DA7542" w:rsidP="000558BB">
      <w:pPr>
        <w:pStyle w:val="aBullet"/>
        <w:tabs>
          <w:tab w:val="num" w:pos="1701"/>
        </w:tabs>
        <w:spacing w:before="0"/>
        <w:ind w:left="1701" w:hanging="567"/>
        <w:rPr>
          <w:color w:val="000000" w:themeColor="text1"/>
          <w:sz w:val="18"/>
          <w:szCs w:val="18"/>
        </w:rPr>
      </w:pPr>
      <w:r w:rsidRPr="00BC1560">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BC1560" w:rsidRDefault="00DA7542" w:rsidP="000558BB">
      <w:pPr>
        <w:pStyle w:val="aBullet"/>
        <w:tabs>
          <w:tab w:val="num" w:pos="1701"/>
        </w:tabs>
        <w:spacing w:before="0"/>
        <w:ind w:left="1701" w:hanging="567"/>
        <w:rPr>
          <w:color w:val="000000" w:themeColor="text1"/>
          <w:sz w:val="18"/>
          <w:szCs w:val="18"/>
        </w:rPr>
      </w:pPr>
      <w:r w:rsidRPr="00BC1560">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BC1560">
        <w:rPr>
          <w:color w:val="000000" w:themeColor="text1"/>
          <w:sz w:val="18"/>
          <w:szCs w:val="18"/>
        </w:rPr>
        <w:t>emptied</w:t>
      </w:r>
      <w:proofErr w:type="gramEnd"/>
      <w:r w:rsidRPr="00BC1560">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BC1560" w:rsidRDefault="00821962" w:rsidP="000558BB">
      <w:pPr>
        <w:pStyle w:val="aBullet"/>
        <w:tabs>
          <w:tab w:val="num" w:pos="1701"/>
        </w:tabs>
        <w:spacing w:before="0"/>
        <w:ind w:left="1701" w:hanging="567"/>
        <w:rPr>
          <w:rStyle w:val="Red"/>
          <w:rFonts w:cs="Arial"/>
          <w:color w:val="000000" w:themeColor="text1"/>
          <w:sz w:val="18"/>
          <w:szCs w:val="18"/>
        </w:rPr>
      </w:pPr>
      <w:r w:rsidRPr="00BC1560">
        <w:rPr>
          <w:rStyle w:val="Red"/>
          <w:rFonts w:cs="Arial"/>
          <w:color w:val="000000" w:themeColor="text1"/>
          <w:sz w:val="18"/>
          <w:szCs w:val="18"/>
        </w:rPr>
        <w:t>The discharge shall not be comminuted or macerated and shall have passed through screens as specified</w:t>
      </w:r>
      <w:r w:rsidR="006A07E0" w:rsidRPr="00BC1560">
        <w:rPr>
          <w:rStyle w:val="Red"/>
          <w:rFonts w:cs="Arial"/>
          <w:color w:val="000000" w:themeColor="text1"/>
          <w:sz w:val="18"/>
          <w:szCs w:val="18"/>
        </w:rPr>
        <w:t xml:space="preserve"> </w:t>
      </w:r>
      <w:r w:rsidRPr="00BC1560">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BC1560" w:rsidRDefault="00821962" w:rsidP="000558BB">
      <w:pPr>
        <w:pStyle w:val="aBullet"/>
        <w:tabs>
          <w:tab w:val="num" w:pos="1701"/>
        </w:tabs>
        <w:spacing w:before="0"/>
        <w:ind w:left="1701" w:hanging="567"/>
        <w:rPr>
          <w:rStyle w:val="Red"/>
          <w:rFonts w:cs="Arial"/>
          <w:color w:val="000000" w:themeColor="text1"/>
          <w:sz w:val="18"/>
          <w:szCs w:val="18"/>
        </w:rPr>
      </w:pPr>
      <w:r w:rsidRPr="00BC1560">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C62353" w:rsidRDefault="00821962" w:rsidP="007704A9">
      <w:pPr>
        <w:pStyle w:val="Bullet0"/>
        <w:tabs>
          <w:tab w:val="num" w:pos="1134"/>
        </w:tabs>
        <w:spacing w:before="120"/>
        <w:ind w:hanging="113"/>
        <w:rPr>
          <w:rStyle w:val="Red"/>
          <w:rFonts w:cs="Arial"/>
          <w:color w:val="auto"/>
        </w:rPr>
      </w:pPr>
      <w:r w:rsidRPr="00C62353">
        <w:rPr>
          <w:rStyle w:val="Red"/>
          <w:rFonts w:cs="Arial"/>
          <w:color w:val="auto"/>
        </w:rPr>
        <w:lastRenderedPageBreak/>
        <w:t>Improvement programme</w:t>
      </w:r>
    </w:p>
    <w:p w14:paraId="5F57EB45" w14:textId="1C2DDB1F" w:rsidR="00885CD7" w:rsidRPr="00C62353" w:rsidRDefault="00885CD7" w:rsidP="000558BB">
      <w:pPr>
        <w:pStyle w:val="Bullet1"/>
        <w:tabs>
          <w:tab w:val="num" w:pos="1134"/>
        </w:tabs>
        <w:spacing w:before="0"/>
        <w:ind w:left="1134" w:hanging="567"/>
        <w:rPr>
          <w:rStyle w:val="Red"/>
          <w:rFonts w:cs="Arial"/>
          <w:color w:val="auto"/>
          <w:sz w:val="18"/>
          <w:szCs w:val="18"/>
        </w:rPr>
      </w:pPr>
      <w:r w:rsidRPr="00C62353">
        <w:rPr>
          <w:rStyle w:val="Red"/>
          <w:rFonts w:cs="Arial"/>
          <w:color w:val="auto"/>
          <w:sz w:val="18"/>
          <w:szCs w:val="18"/>
        </w:rPr>
        <w:t>For the act</w:t>
      </w:r>
      <w:r w:rsidRPr="00BC1560">
        <w:rPr>
          <w:rStyle w:val="Red"/>
          <w:rFonts w:cs="Arial"/>
          <w:color w:val="auto"/>
          <w:sz w:val="18"/>
          <w:szCs w:val="18"/>
        </w:rPr>
        <w:t>ivity</w:t>
      </w:r>
      <w:r w:rsidR="00205733" w:rsidRPr="00BC1560">
        <w:rPr>
          <w:rStyle w:val="Red"/>
          <w:rFonts w:cs="Arial"/>
          <w:color w:val="auto"/>
          <w:sz w:val="18"/>
          <w:szCs w:val="18"/>
        </w:rPr>
        <w:t xml:space="preserve"> </w:t>
      </w:r>
      <w:r w:rsidRPr="00BC1560">
        <w:rPr>
          <w:rStyle w:val="Red"/>
          <w:rFonts w:cs="Arial"/>
          <w:color w:val="auto"/>
          <w:sz w:val="18"/>
          <w:szCs w:val="18"/>
        </w:rPr>
        <w:t>A2, th</w:t>
      </w:r>
      <w:r w:rsidRPr="00C62353">
        <w:rPr>
          <w:rStyle w:val="Red"/>
          <w:rFonts w:cs="Arial"/>
          <w:color w:val="auto"/>
          <w:sz w:val="18"/>
          <w:szCs w:val="18"/>
        </w:rPr>
        <w:t>e flow passed forward monitoring readings required by condition 3.3.1 and tables S3.1 and S3.4 must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BC1560" w:rsidRDefault="00821962" w:rsidP="007704A9">
      <w:pPr>
        <w:pStyle w:val="Bullet0"/>
        <w:tabs>
          <w:tab w:val="num" w:pos="1134"/>
        </w:tabs>
        <w:spacing w:before="120"/>
        <w:ind w:hanging="113"/>
        <w:rPr>
          <w:rFonts w:cs="Arial"/>
          <w:color w:val="000000" w:themeColor="text1"/>
        </w:rPr>
      </w:pPr>
      <w:r w:rsidRPr="00A445C6">
        <w:rPr>
          <w:rFonts w:cs="Arial"/>
        </w:rPr>
        <w:t>Emission</w:t>
      </w:r>
      <w:r w:rsidRPr="00BC1560">
        <w:rPr>
          <w:rFonts w:cs="Arial"/>
          <w:color w:val="000000" w:themeColor="text1"/>
        </w:rPr>
        <w:t>s to water</w:t>
      </w:r>
    </w:p>
    <w:p w14:paraId="21B27BDA" w14:textId="77777777" w:rsidR="00821962" w:rsidRPr="00BC1560" w:rsidRDefault="00821962" w:rsidP="0033116C">
      <w:pPr>
        <w:pStyle w:val="Bullet1"/>
        <w:tabs>
          <w:tab w:val="num" w:pos="1134"/>
        </w:tabs>
        <w:spacing w:before="0"/>
        <w:ind w:left="1134" w:hanging="567"/>
        <w:rPr>
          <w:rFonts w:cs="Arial"/>
          <w:color w:val="000000" w:themeColor="text1"/>
          <w:sz w:val="18"/>
          <w:szCs w:val="18"/>
        </w:rPr>
      </w:pPr>
      <w:r w:rsidRPr="00BC1560">
        <w:rPr>
          <w:rFonts w:cs="Arial"/>
          <w:color w:val="000000" w:themeColor="text1"/>
          <w:sz w:val="18"/>
          <w:szCs w:val="18"/>
        </w:rPr>
        <w:t>The limits given in schedule 3 table S3.1 shall not be exceeded.</w:t>
      </w:r>
    </w:p>
    <w:p w14:paraId="57461EC1" w14:textId="483C1BBA" w:rsidR="00821962" w:rsidRPr="00BC1560" w:rsidRDefault="00821962" w:rsidP="0033116C">
      <w:pPr>
        <w:pStyle w:val="Bullet1"/>
        <w:tabs>
          <w:tab w:val="num" w:pos="1134"/>
        </w:tabs>
        <w:spacing w:before="0"/>
        <w:ind w:left="1134" w:hanging="567"/>
        <w:rPr>
          <w:rStyle w:val="Red"/>
          <w:rFonts w:cs="Arial"/>
          <w:color w:val="000000" w:themeColor="text1"/>
          <w:sz w:val="18"/>
          <w:szCs w:val="18"/>
        </w:rPr>
      </w:pPr>
      <w:r w:rsidRPr="00BC1560">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2795E347" w:rsidR="00821962" w:rsidRPr="00BC1560" w:rsidRDefault="00821962" w:rsidP="0033116C">
      <w:pPr>
        <w:pStyle w:val="Bullet1"/>
        <w:tabs>
          <w:tab w:val="num" w:pos="1134"/>
        </w:tabs>
        <w:spacing w:before="0"/>
        <w:ind w:left="1134" w:hanging="567"/>
        <w:rPr>
          <w:rStyle w:val="Red"/>
          <w:rFonts w:cs="Arial"/>
          <w:color w:val="000000" w:themeColor="text1"/>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C1560">
        <w:rPr>
          <w:rStyle w:val="Red"/>
          <w:rFonts w:cs="Arial"/>
          <w:color w:val="000000" w:themeColor="text1"/>
          <w:sz w:val="18"/>
          <w:szCs w:val="18"/>
        </w:rPr>
        <w:t>For the emission limits in schedule 3 tabl</w:t>
      </w:r>
      <w:r w:rsidRPr="00B428E7">
        <w:rPr>
          <w:rStyle w:val="Red"/>
          <w:rFonts w:cs="Arial"/>
          <w:color w:val="auto"/>
          <w:sz w:val="18"/>
          <w:szCs w:val="18"/>
        </w:rPr>
        <w:t xml:space="preserve">e S3.1 to which this condition applies, no sample of the discharge taken at a time when unusual weather conditions are adversely affecting the operation of the waste water treatment works, shall be </w:t>
      </w:r>
      <w:proofErr w:type="gramStart"/>
      <w:r w:rsidRPr="00B428E7">
        <w:rPr>
          <w:rStyle w:val="Red"/>
          <w:rFonts w:cs="Arial"/>
          <w:color w:val="auto"/>
          <w:sz w:val="18"/>
          <w:szCs w:val="18"/>
        </w:rPr>
        <w:t>taken into account</w:t>
      </w:r>
      <w:proofErr w:type="gramEnd"/>
      <w:r w:rsidRPr="00B428E7">
        <w:rPr>
          <w:rStyle w:val="Red"/>
          <w:rFonts w:cs="Arial"/>
          <w:color w:val="auto"/>
          <w:sz w:val="18"/>
          <w:szCs w:val="18"/>
        </w:rPr>
        <w:t xml:space="preserve">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C1560"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For any sa</w:t>
      </w:r>
      <w:r w:rsidRPr="00BC1560">
        <w:rPr>
          <w:rStyle w:val="Red"/>
          <w:rFonts w:cs="Arial"/>
          <w:color w:val="000000" w:themeColor="text1"/>
          <w:sz w:val="18"/>
          <w:szCs w:val="18"/>
        </w:rPr>
        <w:t>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BC1560"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BC1560" w:rsidRDefault="00821962" w:rsidP="0033116C">
      <w:pPr>
        <w:pStyle w:val="aBullet"/>
        <w:tabs>
          <w:tab w:val="num" w:pos="1701"/>
        </w:tabs>
        <w:spacing w:before="0"/>
        <w:ind w:left="1701" w:hanging="567"/>
        <w:rPr>
          <w:rStyle w:val="Red"/>
          <w:rFonts w:cs="Arial"/>
          <w:color w:val="000000" w:themeColor="text1"/>
          <w:sz w:val="18"/>
          <w:szCs w:val="18"/>
        </w:rPr>
      </w:pPr>
      <w:r w:rsidRPr="00BC1560">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BC1560">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BC1560" w:rsidRDefault="00821962" w:rsidP="0033116C">
      <w:pPr>
        <w:pStyle w:val="aBullet"/>
        <w:tabs>
          <w:tab w:val="num" w:pos="1701"/>
        </w:tabs>
        <w:spacing w:before="0"/>
        <w:ind w:left="1701" w:hanging="567"/>
        <w:rPr>
          <w:rStyle w:val="Red"/>
          <w:rFonts w:cs="Arial"/>
          <w:color w:val="000000" w:themeColor="text1"/>
          <w:sz w:val="18"/>
          <w:szCs w:val="18"/>
        </w:rPr>
      </w:pPr>
      <w:r w:rsidRPr="00BC1560">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BC1560" w:rsidRDefault="00821962" w:rsidP="0033116C">
      <w:pPr>
        <w:pStyle w:val="aBullet"/>
        <w:tabs>
          <w:tab w:val="num" w:pos="1701"/>
        </w:tabs>
        <w:spacing w:before="0"/>
        <w:ind w:left="1701" w:hanging="567"/>
        <w:rPr>
          <w:rStyle w:val="Red"/>
          <w:rFonts w:cs="Arial"/>
          <w:color w:val="000000" w:themeColor="text1"/>
          <w:sz w:val="18"/>
          <w:szCs w:val="18"/>
        </w:rPr>
      </w:pPr>
      <w:r w:rsidRPr="00BC1560">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0D767F"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data that is not ‘good’ data; or</w:t>
      </w:r>
    </w:p>
    <w:p w14:paraId="492B911E" w14:textId="5ED9CDBF" w:rsidR="006E592F" w:rsidRPr="000D767F" w:rsidRDefault="006E592F" w:rsidP="0033116C">
      <w:pPr>
        <w:pStyle w:val="aiBullet"/>
        <w:tabs>
          <w:tab w:val="clear" w:pos="1588"/>
          <w:tab w:val="num" w:pos="1985"/>
        </w:tabs>
        <w:spacing w:before="0"/>
        <w:ind w:left="1985" w:hanging="312"/>
        <w:rPr>
          <w:rStyle w:val="Red"/>
          <w:color w:val="000000" w:themeColor="text1"/>
          <w:sz w:val="18"/>
          <w:szCs w:val="18"/>
        </w:rPr>
      </w:pPr>
      <w:r w:rsidRPr="000D767F">
        <w:rPr>
          <w:rStyle w:val="Red"/>
          <w:color w:val="000000" w:themeColor="text1"/>
          <w:sz w:val="18"/>
          <w:szCs w:val="18"/>
        </w:rPr>
        <w:t>the first flow reading taken after the start of each overflow event</w:t>
      </w:r>
      <w:r w:rsidR="00EC15BA" w:rsidRPr="000D767F">
        <w:rPr>
          <w:rStyle w:val="Red"/>
          <w:color w:val="000000" w:themeColor="text1"/>
          <w:sz w:val="18"/>
          <w:szCs w:val="18"/>
        </w:rPr>
        <w:t>;</w:t>
      </w:r>
      <w:r w:rsidRPr="000D767F">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0D767F">
        <w:rPr>
          <w:rStyle w:val="Red"/>
          <w:color w:val="000000" w:themeColor="text1"/>
          <w:sz w:val="18"/>
          <w:szCs w:val="18"/>
        </w:rPr>
        <w:t>Readings taken when the overflow to the storm tank is ope</w:t>
      </w:r>
      <w:r w:rsidRPr="00742596">
        <w:rPr>
          <w:rStyle w:val="Red"/>
          <w:color w:val="auto"/>
          <w:sz w:val="18"/>
          <w:szCs w:val="18"/>
        </w:rPr>
        <w:t>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588F360" w:rsidR="006E592F" w:rsidRPr="000D767F" w:rsidRDefault="006E592F" w:rsidP="0033116C">
      <w:pPr>
        <w:pStyle w:val="aBullet"/>
        <w:tabs>
          <w:tab w:val="num" w:pos="1701"/>
        </w:tabs>
        <w:spacing w:before="0"/>
        <w:ind w:left="1701" w:hanging="567"/>
        <w:rPr>
          <w:rFonts w:cs="Arial"/>
          <w:iCs/>
          <w:sz w:val="18"/>
          <w:szCs w:val="18"/>
        </w:rPr>
      </w:pPr>
      <w:r w:rsidRPr="000D767F">
        <w:rPr>
          <w:rFonts w:cs="Arial"/>
          <w:iCs/>
          <w:sz w:val="18"/>
          <w:szCs w:val="18"/>
        </w:rPr>
        <w:t>For any readings to be considered by</w:t>
      </w:r>
      <w:r w:rsidRPr="000D767F">
        <w:rPr>
          <w:sz w:val="18"/>
          <w:szCs w:val="18"/>
        </w:rPr>
        <w:t xml:space="preserve"> </w:t>
      </w:r>
      <w:r w:rsidRPr="000D767F">
        <w:rPr>
          <w:rFonts w:cs="Arial"/>
          <w:iCs/>
          <w:sz w:val="18"/>
          <w:szCs w:val="18"/>
        </w:rPr>
        <w:t>Natural Resources Wales for the purposes of 3.1.</w:t>
      </w:r>
      <w:r w:rsidR="001348A2" w:rsidRPr="000D767F">
        <w:rPr>
          <w:rFonts w:cs="Arial"/>
          <w:iCs/>
          <w:sz w:val="18"/>
          <w:szCs w:val="18"/>
        </w:rPr>
        <w:t>6</w:t>
      </w:r>
      <w:r w:rsidRPr="000D767F">
        <w:rPr>
          <w:rFonts w:cs="Arial"/>
          <w:iCs/>
          <w:sz w:val="18"/>
          <w:szCs w:val="18"/>
        </w:rPr>
        <w:t xml:space="preserve"> (a)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lastRenderedPageBreak/>
        <w:t>the non-routine un-planned maintenance was not required to be carried out due to the act or default of the operator, its agents, representatives, officers, employees or servants</w:t>
      </w:r>
    </w:p>
    <w:p w14:paraId="37A9DE39" w14:textId="1082F1C5" w:rsidR="006E592F" w:rsidRPr="000D767F" w:rsidRDefault="00AF06AD" w:rsidP="0033116C">
      <w:pPr>
        <w:pStyle w:val="aBullet"/>
        <w:tabs>
          <w:tab w:val="num" w:pos="1701"/>
        </w:tabs>
        <w:spacing w:before="0"/>
        <w:ind w:left="1701" w:hanging="567"/>
        <w:rPr>
          <w:rStyle w:val="Red"/>
          <w:color w:val="000000" w:themeColor="text1"/>
          <w:sz w:val="18"/>
          <w:szCs w:val="18"/>
        </w:rPr>
      </w:pPr>
      <w:r w:rsidRPr="00205733">
        <w:rPr>
          <w:rStyle w:val="Red"/>
          <w:color w:val="000000" w:themeColor="text1"/>
          <w:sz w:val="18"/>
          <w:szCs w:val="18"/>
        </w:rPr>
        <w:t>For any readings to be considered for the purpo</w:t>
      </w:r>
      <w:r w:rsidRPr="000D767F">
        <w:rPr>
          <w:rStyle w:val="Red"/>
          <w:color w:val="000000" w:themeColor="text1"/>
          <w:sz w:val="18"/>
          <w:szCs w:val="18"/>
        </w:rPr>
        <w:t xml:space="preserve">ses of </w:t>
      </w:r>
      <w:r w:rsidR="009565D3" w:rsidRPr="000D767F">
        <w:rPr>
          <w:rStyle w:val="Red"/>
          <w:color w:val="000000" w:themeColor="text1"/>
          <w:sz w:val="18"/>
          <w:szCs w:val="18"/>
        </w:rPr>
        <w:t>3.1.</w:t>
      </w:r>
      <w:r w:rsidR="001348A2" w:rsidRPr="000D767F">
        <w:rPr>
          <w:rStyle w:val="Red"/>
          <w:color w:val="000000" w:themeColor="text1"/>
          <w:sz w:val="18"/>
          <w:szCs w:val="18"/>
        </w:rPr>
        <w:t>6</w:t>
      </w:r>
      <w:r w:rsidR="009565D3" w:rsidRPr="000D767F">
        <w:rPr>
          <w:rStyle w:val="Red"/>
          <w:color w:val="000000" w:themeColor="text1"/>
          <w:sz w:val="18"/>
          <w:szCs w:val="18"/>
        </w:rPr>
        <w:t xml:space="preserve"> </w:t>
      </w:r>
      <w:r w:rsidRPr="000D767F">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1FEC2644" w:rsidR="00AF06AD" w:rsidRPr="00205733" w:rsidRDefault="00AF06AD" w:rsidP="0033116C">
      <w:pPr>
        <w:pStyle w:val="aBullet"/>
        <w:tabs>
          <w:tab w:val="num" w:pos="1701"/>
        </w:tabs>
        <w:spacing w:before="0"/>
        <w:ind w:left="1701" w:hanging="567"/>
        <w:rPr>
          <w:rStyle w:val="Red"/>
          <w:color w:val="000000" w:themeColor="text1"/>
          <w:sz w:val="18"/>
          <w:szCs w:val="18"/>
        </w:rPr>
      </w:pPr>
      <w:r w:rsidRPr="000D767F">
        <w:rPr>
          <w:rStyle w:val="Red"/>
          <w:color w:val="000000" w:themeColor="text1"/>
          <w:sz w:val="18"/>
          <w:szCs w:val="18"/>
        </w:rPr>
        <w:t xml:space="preserve">Records demonstrating that the requirements of </w:t>
      </w:r>
      <w:r w:rsidR="007338D3" w:rsidRPr="000D767F">
        <w:rPr>
          <w:rStyle w:val="Red"/>
          <w:color w:val="000000" w:themeColor="text1"/>
          <w:sz w:val="18"/>
          <w:szCs w:val="18"/>
        </w:rPr>
        <w:t>3.1.</w:t>
      </w:r>
      <w:r w:rsidR="001348A2" w:rsidRPr="000D767F">
        <w:rPr>
          <w:rStyle w:val="Red"/>
          <w:color w:val="000000" w:themeColor="text1"/>
          <w:sz w:val="18"/>
          <w:szCs w:val="18"/>
        </w:rPr>
        <w:t>6</w:t>
      </w:r>
      <w:r w:rsidR="00C1542A" w:rsidRPr="000D767F">
        <w:rPr>
          <w:rStyle w:val="Red"/>
          <w:color w:val="000000" w:themeColor="text1"/>
          <w:sz w:val="18"/>
          <w:szCs w:val="18"/>
        </w:rPr>
        <w:t xml:space="preserve"> </w:t>
      </w:r>
      <w:r w:rsidRPr="000D767F">
        <w:rPr>
          <w:rStyle w:val="Red"/>
          <w:color w:val="000000" w:themeColor="text1"/>
          <w:sz w:val="18"/>
          <w:szCs w:val="18"/>
        </w:rPr>
        <w:t>(a</w:t>
      </w:r>
      <w:r w:rsidRPr="00205733">
        <w:rPr>
          <w:rStyle w:val="Red"/>
          <w:color w:val="000000" w:themeColor="text1"/>
          <w:sz w:val="18"/>
          <w:szCs w:val="18"/>
        </w:rPr>
        <w:t>), (b)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04EFEFE6" w:rsidR="00821962" w:rsidRPr="000D767F"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Ac</w:t>
      </w:r>
      <w:r w:rsidRPr="000D767F">
        <w:rPr>
          <w:rStyle w:val="Red"/>
          <w:rFonts w:cs="Arial"/>
          <w:color w:val="000000" w:themeColor="text1"/>
          <w:sz w:val="18"/>
          <w:szCs w:val="18"/>
        </w:rPr>
        <w:t xml:space="preserve">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0D767F" w:rsidRDefault="00821962" w:rsidP="0033116C">
      <w:pPr>
        <w:pStyle w:val="Bullet1"/>
        <w:tabs>
          <w:tab w:val="num" w:pos="1134"/>
        </w:tabs>
        <w:spacing w:before="0"/>
        <w:ind w:left="1134" w:hanging="567"/>
        <w:rPr>
          <w:rStyle w:val="Red"/>
          <w:rFonts w:cs="Arial"/>
          <w:color w:val="000000" w:themeColor="text1"/>
          <w:sz w:val="18"/>
          <w:szCs w:val="18"/>
        </w:rPr>
      </w:pPr>
      <w:r w:rsidRPr="000D767F">
        <w:rPr>
          <w:rStyle w:val="Red"/>
          <w:rFonts w:cs="Arial"/>
          <w:color w:val="000000" w:themeColor="text1"/>
          <w:sz w:val="18"/>
          <w:szCs w:val="18"/>
        </w:rPr>
        <w:t>The monitoring programme for the parameters subject to schedule 3B shall be:</w:t>
      </w:r>
    </w:p>
    <w:p w14:paraId="41EA47DB" w14:textId="77777777" w:rsidR="00821962" w:rsidRPr="000D767F" w:rsidRDefault="00821962" w:rsidP="0033116C">
      <w:pPr>
        <w:pStyle w:val="aBullet"/>
        <w:tabs>
          <w:tab w:val="num" w:pos="1701"/>
        </w:tabs>
        <w:spacing w:before="0"/>
        <w:ind w:left="1701" w:hanging="567"/>
        <w:rPr>
          <w:rStyle w:val="Red"/>
          <w:rFonts w:cs="Arial"/>
          <w:color w:val="000000" w:themeColor="text1"/>
          <w:sz w:val="18"/>
          <w:szCs w:val="18"/>
        </w:rPr>
      </w:pPr>
      <w:r w:rsidRPr="000D767F">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0D767F" w:rsidRDefault="00821962" w:rsidP="0033116C">
      <w:pPr>
        <w:pStyle w:val="aBullet"/>
        <w:tabs>
          <w:tab w:val="num" w:pos="1701"/>
        </w:tabs>
        <w:spacing w:before="0"/>
        <w:ind w:left="1701" w:hanging="567"/>
        <w:rPr>
          <w:rStyle w:val="Red"/>
          <w:rFonts w:cs="Arial"/>
          <w:color w:val="000000" w:themeColor="text1"/>
          <w:sz w:val="18"/>
          <w:szCs w:val="18"/>
        </w:rPr>
      </w:pPr>
      <w:r w:rsidRPr="000D767F">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0D767F" w:rsidRDefault="00821962" w:rsidP="0033116C">
      <w:pPr>
        <w:pStyle w:val="Bullet1"/>
        <w:tabs>
          <w:tab w:val="num" w:pos="1134"/>
        </w:tabs>
        <w:spacing w:before="0"/>
        <w:ind w:left="1134" w:hanging="567"/>
        <w:rPr>
          <w:rStyle w:val="Red"/>
          <w:rFonts w:cs="Arial"/>
          <w:color w:val="000000" w:themeColor="text1"/>
          <w:sz w:val="18"/>
          <w:szCs w:val="18"/>
        </w:rPr>
      </w:pPr>
      <w:r w:rsidRPr="000D767F">
        <w:rPr>
          <w:rStyle w:val="Red"/>
          <w:rFonts w:cs="Arial"/>
          <w:color w:val="000000" w:themeColor="text1"/>
          <w:sz w:val="18"/>
          <w:szCs w:val="18"/>
        </w:rPr>
        <w:t xml:space="preserve">After becoming </w:t>
      </w:r>
      <w:proofErr w:type="gramStart"/>
      <w:r w:rsidRPr="000D767F">
        <w:rPr>
          <w:rStyle w:val="Red"/>
          <w:rFonts w:cs="Arial"/>
          <w:color w:val="000000" w:themeColor="text1"/>
          <w:sz w:val="18"/>
          <w:szCs w:val="18"/>
        </w:rPr>
        <w:t>aware, or</w:t>
      </w:r>
      <w:proofErr w:type="gramEnd"/>
      <w:r w:rsidRPr="000D767F">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0D767F" w:rsidRDefault="00821962" w:rsidP="0033116C">
      <w:pPr>
        <w:pStyle w:val="Bullet1"/>
        <w:tabs>
          <w:tab w:val="num" w:pos="1134"/>
        </w:tabs>
        <w:spacing w:before="0"/>
        <w:ind w:left="1134" w:hanging="567"/>
        <w:rPr>
          <w:rStyle w:val="Red"/>
          <w:rFonts w:cs="Arial"/>
          <w:color w:val="000000" w:themeColor="text1"/>
          <w:sz w:val="18"/>
          <w:szCs w:val="18"/>
        </w:rPr>
      </w:pPr>
      <w:r w:rsidRPr="000D767F">
        <w:rPr>
          <w:rStyle w:val="Red"/>
          <w:rFonts w:cs="Arial"/>
          <w:color w:val="000000" w:themeColor="text1"/>
          <w:sz w:val="18"/>
          <w:szCs w:val="18"/>
        </w:rPr>
        <w:t xml:space="preserve">The monitoring programme for the parameters subject to schedule 3C shall be: </w:t>
      </w:r>
    </w:p>
    <w:p w14:paraId="4EB37E90" w14:textId="77777777" w:rsidR="00821962" w:rsidRPr="000D767F" w:rsidRDefault="00821962" w:rsidP="00FA1C8C">
      <w:pPr>
        <w:pStyle w:val="aBullet"/>
        <w:numPr>
          <w:ilvl w:val="0"/>
          <w:numId w:val="12"/>
        </w:numPr>
        <w:spacing w:before="0"/>
        <w:ind w:left="1843" w:hanging="567"/>
        <w:rPr>
          <w:rStyle w:val="Red"/>
          <w:rFonts w:cs="Arial"/>
          <w:color w:val="000000" w:themeColor="text1"/>
          <w:sz w:val="18"/>
          <w:szCs w:val="18"/>
        </w:rPr>
      </w:pPr>
      <w:r w:rsidRPr="000D767F">
        <w:rPr>
          <w:rStyle w:val="Red"/>
          <w:rFonts w:cs="Arial"/>
          <w:color w:val="000000" w:themeColor="text1"/>
          <w:sz w:val="18"/>
          <w:szCs w:val="18"/>
        </w:rPr>
        <w:t xml:space="preserve">pre-scheduled before each calendar </w:t>
      </w:r>
      <w:proofErr w:type="gramStart"/>
      <w:r w:rsidRPr="000D767F">
        <w:rPr>
          <w:rStyle w:val="Red"/>
          <w:rFonts w:cs="Arial"/>
          <w:color w:val="000000" w:themeColor="text1"/>
          <w:sz w:val="18"/>
          <w:szCs w:val="18"/>
        </w:rPr>
        <w:t>year;</w:t>
      </w:r>
      <w:proofErr w:type="gramEnd"/>
      <w:r w:rsidRPr="000D767F">
        <w:rPr>
          <w:rStyle w:val="Red"/>
          <w:rFonts w:cs="Arial"/>
          <w:color w:val="000000" w:themeColor="text1"/>
          <w:sz w:val="18"/>
          <w:szCs w:val="18"/>
        </w:rPr>
        <w:t xml:space="preserve"> </w:t>
      </w:r>
    </w:p>
    <w:p w14:paraId="570B42B0" w14:textId="77777777" w:rsidR="00821962" w:rsidRPr="000D767F" w:rsidRDefault="00821962" w:rsidP="00FA1C8C">
      <w:pPr>
        <w:pStyle w:val="Bullet1"/>
        <w:numPr>
          <w:ilvl w:val="0"/>
          <w:numId w:val="12"/>
        </w:numPr>
        <w:spacing w:before="0"/>
        <w:ind w:left="1843" w:hanging="567"/>
        <w:rPr>
          <w:rStyle w:val="Red"/>
          <w:color w:val="000000" w:themeColor="text1"/>
          <w:sz w:val="18"/>
          <w:szCs w:val="18"/>
        </w:rPr>
      </w:pPr>
      <w:r w:rsidRPr="000D767F">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0D767F" w:rsidRDefault="00821962" w:rsidP="00FA1C8C">
      <w:pPr>
        <w:pStyle w:val="Bullet1"/>
        <w:numPr>
          <w:ilvl w:val="0"/>
          <w:numId w:val="12"/>
        </w:numPr>
        <w:spacing w:before="0"/>
        <w:ind w:left="1843" w:hanging="567"/>
        <w:rPr>
          <w:rStyle w:val="Red"/>
          <w:rFonts w:cs="Arial"/>
          <w:color w:val="000000" w:themeColor="text1"/>
          <w:sz w:val="18"/>
          <w:szCs w:val="18"/>
        </w:rPr>
      </w:pPr>
      <w:r w:rsidRPr="000D767F">
        <w:rPr>
          <w:rStyle w:val="Red"/>
          <w:color w:val="000000" w:themeColor="text1"/>
          <w:sz w:val="18"/>
          <w:szCs w:val="18"/>
        </w:rPr>
        <w:t xml:space="preserve">samples must be collected at approximately equal intervals during the year from different days of </w:t>
      </w:r>
      <w:r w:rsidRPr="000D767F">
        <w:rPr>
          <w:rStyle w:val="Red"/>
          <w:rFonts w:cs="Arial"/>
          <w:color w:val="000000" w:themeColor="text1"/>
          <w:sz w:val="18"/>
          <w:szCs w:val="18"/>
        </w:rPr>
        <w:t>the week and approximately 10% of sampl</w:t>
      </w:r>
      <w:r w:rsidR="00E61407" w:rsidRPr="000D767F">
        <w:rPr>
          <w:rStyle w:val="Red"/>
          <w:rFonts w:cs="Arial"/>
          <w:color w:val="000000" w:themeColor="text1"/>
          <w:sz w:val="18"/>
          <w:szCs w:val="18"/>
        </w:rPr>
        <w:t xml:space="preserve">es should be taken at weekends. </w:t>
      </w:r>
    </w:p>
    <w:p w14:paraId="30968949" w14:textId="2FD8533E" w:rsidR="00821962" w:rsidRPr="000D767F" w:rsidRDefault="00821962" w:rsidP="0033116C">
      <w:pPr>
        <w:pStyle w:val="Bullet1"/>
        <w:spacing w:before="0"/>
        <w:ind w:hanging="539"/>
        <w:rPr>
          <w:rStyle w:val="Red"/>
          <w:rFonts w:cs="Arial"/>
          <w:color w:val="000000" w:themeColor="text1"/>
          <w:sz w:val="18"/>
          <w:szCs w:val="18"/>
        </w:rPr>
      </w:pPr>
      <w:r w:rsidRPr="000D767F">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0D767F">
        <w:rPr>
          <w:rStyle w:val="Red"/>
          <w:rFonts w:cs="Arial"/>
          <w:color w:val="000000" w:themeColor="text1"/>
          <w:sz w:val="18"/>
          <w:szCs w:val="18"/>
        </w:rPr>
        <w:t>t</w:t>
      </w:r>
      <w:r w:rsidRPr="000D767F">
        <w:rPr>
          <w:rStyle w:val="Red"/>
          <w:rFonts w:cs="Arial"/>
          <w:color w:val="000000" w:themeColor="text1"/>
          <w:sz w:val="18"/>
          <w:szCs w:val="18"/>
        </w:rPr>
        <w:t xml:space="preserve"> and the reschedule date as soon as reasonably practicable. </w:t>
      </w:r>
    </w:p>
    <w:p w14:paraId="640894F5" w14:textId="0BE0C1F3"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0D767F" w:rsidRDefault="00821962" w:rsidP="00107B87">
      <w:pPr>
        <w:pStyle w:val="AlphaBulletL3"/>
        <w:tabs>
          <w:tab w:val="clear" w:pos="2160"/>
          <w:tab w:val="num" w:pos="1701"/>
        </w:tabs>
        <w:spacing w:before="0"/>
        <w:ind w:left="1701" w:hanging="567"/>
        <w:rPr>
          <w:color w:val="000000" w:themeColor="text1"/>
          <w:sz w:val="18"/>
          <w:szCs w:val="18"/>
        </w:rPr>
      </w:pPr>
      <w:r w:rsidRPr="003375BF">
        <w:rPr>
          <w:sz w:val="18"/>
          <w:szCs w:val="18"/>
        </w:rPr>
        <w:t>any breach of a limit specified in sched</w:t>
      </w:r>
      <w:r w:rsidRPr="000D767F">
        <w:rPr>
          <w:color w:val="000000" w:themeColor="text1"/>
          <w:sz w:val="18"/>
          <w:szCs w:val="18"/>
        </w:rPr>
        <w:t xml:space="preserve">ule 3 table S3.1 </w:t>
      </w:r>
      <w:r w:rsidRPr="000D767F">
        <w:rPr>
          <w:rStyle w:val="Red"/>
          <w:color w:val="000000" w:themeColor="text1"/>
          <w:sz w:val="18"/>
          <w:szCs w:val="18"/>
        </w:rPr>
        <w:t>(including individual exceedances of limits which are covered by condition 3.1.2)</w:t>
      </w:r>
      <w:r w:rsidRPr="000D767F">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0D767F">
        <w:rPr>
          <w:color w:val="000000" w:themeColor="text1"/>
          <w:sz w:val="18"/>
          <w:szCs w:val="18"/>
        </w:rPr>
        <w:t>Any other significant adverse environmental effects, wh</w:t>
      </w:r>
      <w:r w:rsidRPr="003375BF">
        <w:rPr>
          <w:sz w:val="18"/>
          <w:szCs w:val="18"/>
        </w:rPr>
        <w:t>ich may have been caused by the activity, shall also be notified to Natural Resources Wales as soon as reasonably practicable following detection.</w:t>
      </w:r>
    </w:p>
    <w:p w14:paraId="4D162C5D" w14:textId="77777777" w:rsidR="00821962" w:rsidRPr="000D767F"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w:t>
      </w:r>
      <w:r w:rsidRPr="000D767F">
        <w:rPr>
          <w:color w:val="000000" w:themeColor="text1"/>
          <w:sz w:val="18"/>
          <w:szCs w:val="18"/>
        </w:rPr>
        <w:t>mation provided under condition 4.3.1 shall be supported by sending the information listed in schedule 5 to this permit within the time period specified in that schedule.</w:t>
      </w:r>
    </w:p>
    <w:p w14:paraId="66B0DCB3" w14:textId="13436420" w:rsidR="00821962" w:rsidRPr="000D767F" w:rsidRDefault="00821962" w:rsidP="00107B87">
      <w:pPr>
        <w:pStyle w:val="Bullet1"/>
        <w:tabs>
          <w:tab w:val="num" w:pos="1134"/>
        </w:tabs>
        <w:spacing w:before="0"/>
        <w:ind w:left="1134" w:hanging="567"/>
        <w:rPr>
          <w:rStyle w:val="Red"/>
          <w:color w:val="000000" w:themeColor="text1"/>
          <w:sz w:val="18"/>
          <w:szCs w:val="18"/>
        </w:rPr>
      </w:pPr>
      <w:r w:rsidRPr="000D767F">
        <w:rPr>
          <w:rStyle w:val="Red"/>
          <w:color w:val="000000" w:themeColor="text1"/>
          <w:sz w:val="18"/>
          <w:szCs w:val="18"/>
        </w:rPr>
        <w:t>Where Natural Resources Wales has requested in writing that it shall be notified when the operator is to undertake monitoring and/or spot sampling specified in schedule 3B</w:t>
      </w:r>
      <w:r w:rsidR="00A66D70" w:rsidRPr="000D767F">
        <w:rPr>
          <w:rStyle w:val="Red"/>
          <w:color w:val="000000" w:themeColor="text1"/>
          <w:sz w:val="18"/>
          <w:szCs w:val="18"/>
        </w:rPr>
        <w:t xml:space="preserve"> &amp; </w:t>
      </w:r>
      <w:r w:rsidRPr="000D767F">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0D767F">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0D767F">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0D767F" w:rsidRDefault="00821962" w:rsidP="00107B87">
      <w:pPr>
        <w:pStyle w:val="aBullet"/>
        <w:tabs>
          <w:tab w:val="num" w:pos="1701"/>
        </w:tabs>
        <w:spacing w:before="0"/>
        <w:ind w:left="1701" w:hanging="567"/>
        <w:rPr>
          <w:color w:val="000000" w:themeColor="text1"/>
          <w:sz w:val="18"/>
          <w:szCs w:val="18"/>
        </w:rPr>
      </w:pPr>
      <w:r w:rsidRPr="003375BF">
        <w:rPr>
          <w:sz w:val="18"/>
          <w:szCs w:val="18"/>
        </w:rPr>
        <w:t>the notific</w:t>
      </w:r>
      <w:r w:rsidRPr="000D767F">
        <w:rPr>
          <w:color w:val="000000" w:themeColor="text1"/>
          <w:sz w:val="18"/>
          <w:szCs w:val="18"/>
        </w:rPr>
        <w:t>ation shall contain a description of the proposed change.</w:t>
      </w:r>
    </w:p>
    <w:p w14:paraId="48E426E8" w14:textId="35484C8D" w:rsidR="00821962" w:rsidRPr="000D767F" w:rsidRDefault="00821962" w:rsidP="00107B87">
      <w:pPr>
        <w:pStyle w:val="Bullet1"/>
        <w:tabs>
          <w:tab w:val="num" w:pos="1134"/>
        </w:tabs>
        <w:spacing w:before="0"/>
        <w:ind w:left="1134" w:hanging="567"/>
        <w:rPr>
          <w:rStyle w:val="Red"/>
          <w:color w:val="000000" w:themeColor="text1"/>
          <w:sz w:val="18"/>
          <w:szCs w:val="18"/>
        </w:rPr>
      </w:pPr>
      <w:r w:rsidRPr="000D767F">
        <w:rPr>
          <w:rStyle w:val="Red"/>
          <w:color w:val="000000" w:themeColor="text1"/>
          <w:sz w:val="18"/>
          <w:szCs w:val="18"/>
        </w:rPr>
        <w:t>For the activity</w:t>
      </w:r>
      <w:r w:rsidR="00F23135" w:rsidRPr="000D767F">
        <w:rPr>
          <w:rStyle w:val="Red"/>
          <w:color w:val="000000" w:themeColor="text1"/>
          <w:sz w:val="18"/>
          <w:szCs w:val="18"/>
        </w:rPr>
        <w:t xml:space="preserve"> </w:t>
      </w:r>
      <w:r w:rsidRPr="000D767F">
        <w:rPr>
          <w:rStyle w:val="Red"/>
          <w:color w:val="000000" w:themeColor="text1"/>
          <w:sz w:val="18"/>
          <w:szCs w:val="18"/>
        </w:rPr>
        <w:t>A1</w:t>
      </w:r>
      <w:r w:rsidR="00B04DA6" w:rsidRPr="000D767F">
        <w:rPr>
          <w:rStyle w:val="Red"/>
          <w:color w:val="000000" w:themeColor="text1"/>
          <w:sz w:val="18"/>
          <w:szCs w:val="18"/>
        </w:rPr>
        <w:t>,</w:t>
      </w:r>
      <w:r w:rsidRPr="000D767F">
        <w:rPr>
          <w:rStyle w:val="Red"/>
          <w:color w:val="000000" w:themeColor="text1"/>
          <w:sz w:val="18"/>
          <w:szCs w:val="18"/>
        </w:rPr>
        <w:t xml:space="preserve"> referenced in schedule 1, table S1.1</w:t>
      </w:r>
      <w:r w:rsidR="00B04DA6" w:rsidRPr="000D767F">
        <w:rPr>
          <w:rStyle w:val="Red"/>
          <w:color w:val="000000" w:themeColor="text1"/>
          <w:sz w:val="18"/>
          <w:szCs w:val="18"/>
        </w:rPr>
        <w:t>,</w:t>
      </w:r>
      <w:r w:rsidRPr="000D767F">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0D767F">
        <w:rPr>
          <w:rStyle w:val="Red"/>
          <w:color w:val="000000" w:themeColor="text1"/>
          <w:sz w:val="18"/>
          <w:szCs w:val="18"/>
        </w:rPr>
        <w:t>Natural</w:t>
      </w:r>
      <w:r w:rsidRPr="000D767F">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shd w:val="clear" w:color="auto" w:fill="auto"/>
          </w:tcPr>
          <w:p w14:paraId="05F3C92E" w14:textId="1214C55E" w:rsidR="00821962" w:rsidRPr="000D767F" w:rsidRDefault="00821962" w:rsidP="00821962">
            <w:pPr>
              <w:pStyle w:val="TableText"/>
              <w:rPr>
                <w:rStyle w:val="Blue"/>
                <w:color w:val="000000" w:themeColor="text1"/>
                <w:sz w:val="18"/>
                <w:szCs w:val="18"/>
              </w:rPr>
            </w:pPr>
            <w:r w:rsidRPr="000D767F">
              <w:rPr>
                <w:rStyle w:val="Blue"/>
                <w:color w:val="000000" w:themeColor="text1"/>
                <w:sz w:val="18"/>
                <w:szCs w:val="18"/>
              </w:rPr>
              <w:t xml:space="preserve">Discharge of secondary treated sewage effluent with nutrient removal via </w:t>
            </w:r>
            <w:r w:rsidR="002D50FC" w:rsidRPr="000D767F">
              <w:rPr>
                <w:rStyle w:val="Blue"/>
                <w:color w:val="000000" w:themeColor="text1"/>
                <w:sz w:val="18"/>
                <w:szCs w:val="18"/>
              </w:rPr>
              <w:t>Final Effluent Discharge Point</w:t>
            </w:r>
          </w:p>
        </w:tc>
        <w:tc>
          <w:tcPr>
            <w:tcW w:w="1171" w:type="pct"/>
            <w:shd w:val="clear" w:color="auto" w:fill="auto"/>
          </w:tcPr>
          <w:p w14:paraId="7479940B" w14:textId="0BCAA873" w:rsidR="00821962" w:rsidRPr="000D767F" w:rsidRDefault="00D56820" w:rsidP="00821962">
            <w:pPr>
              <w:pStyle w:val="TableText"/>
              <w:rPr>
                <w:rStyle w:val="Red"/>
                <w:color w:val="000000" w:themeColor="text1"/>
                <w:sz w:val="18"/>
                <w:szCs w:val="18"/>
              </w:rPr>
            </w:pPr>
            <w:r w:rsidRPr="000D767F">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shd w:val="clear" w:color="auto" w:fill="auto"/>
          </w:tcPr>
          <w:p w14:paraId="5B8C94E0" w14:textId="3135F021" w:rsidR="00821962" w:rsidRPr="000D767F" w:rsidRDefault="00821962" w:rsidP="00821962">
            <w:pPr>
              <w:pStyle w:val="TableText"/>
              <w:rPr>
                <w:rStyle w:val="Blue"/>
                <w:color w:val="000000" w:themeColor="text1"/>
                <w:sz w:val="18"/>
                <w:szCs w:val="18"/>
              </w:rPr>
            </w:pPr>
            <w:r w:rsidRPr="000D767F">
              <w:rPr>
                <w:rStyle w:val="Blue"/>
                <w:color w:val="000000" w:themeColor="text1"/>
                <w:sz w:val="18"/>
                <w:szCs w:val="18"/>
              </w:rPr>
              <w:t xml:space="preserve">Discharge of settled storm sewage via </w:t>
            </w:r>
            <w:r w:rsidR="002D50FC" w:rsidRPr="000D767F">
              <w:rPr>
                <w:rStyle w:val="Blue"/>
                <w:color w:val="000000" w:themeColor="text1"/>
                <w:sz w:val="18"/>
                <w:szCs w:val="18"/>
              </w:rPr>
              <w:t>Settled Storm Discharge Point</w:t>
            </w:r>
          </w:p>
        </w:tc>
        <w:tc>
          <w:tcPr>
            <w:tcW w:w="1171" w:type="pct"/>
            <w:shd w:val="clear" w:color="auto" w:fill="auto"/>
          </w:tcPr>
          <w:p w14:paraId="3B382FBD" w14:textId="184F1619" w:rsidR="00821962" w:rsidRPr="000D767F" w:rsidRDefault="00D56820" w:rsidP="00821962">
            <w:pPr>
              <w:pStyle w:val="TableText"/>
              <w:rPr>
                <w:color w:val="000000" w:themeColor="text1"/>
                <w:sz w:val="18"/>
                <w:szCs w:val="18"/>
              </w:rPr>
            </w:pPr>
            <w:r w:rsidRPr="000D767F">
              <w:rPr>
                <w:color w:val="000000" w:themeColor="text1"/>
                <w:sz w:val="18"/>
                <w:szCs w:val="18"/>
              </w:rPr>
              <w:t>N/A</w:t>
            </w:r>
          </w:p>
        </w:tc>
      </w:tr>
    </w:tbl>
    <w:p w14:paraId="5EA0ED96" w14:textId="77777777" w:rsidR="0068690D" w:rsidRDefault="0068690D" w:rsidP="00117092">
      <w:pPr>
        <w:pStyle w:val="Heading1"/>
        <w:spacing w:after="400"/>
        <w:ind w:left="567"/>
        <w:rPr>
          <w:sz w:val="36"/>
        </w:rPr>
      </w:pPr>
    </w:p>
    <w:p w14:paraId="287A10D9" w14:textId="77777777" w:rsidR="0068690D" w:rsidRDefault="0068690D">
      <w:pPr>
        <w:rPr>
          <w:rFonts w:ascii="Arial" w:hAnsi="Arial"/>
          <w:b/>
          <w:kern w:val="28"/>
          <w:sz w:val="36"/>
        </w:rPr>
      </w:pPr>
      <w:r>
        <w:rPr>
          <w:sz w:val="36"/>
        </w:rPr>
        <w:br w:type="page"/>
      </w:r>
    </w:p>
    <w:p w14:paraId="7867BDD9" w14:textId="5EC78D06"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0962C505" w:rsidR="00007D91" w:rsidRPr="001F4EC0" w:rsidRDefault="00007D91" w:rsidP="008A08E9">
            <w:pPr>
              <w:pStyle w:val="TableText"/>
              <w:rPr>
                <w:rStyle w:val="Blue"/>
                <w:sz w:val="18"/>
                <w:szCs w:val="18"/>
              </w:rPr>
            </w:pPr>
            <w:r w:rsidRPr="00016002">
              <w:rPr>
                <w:rStyle w:val="Blue"/>
                <w:color w:val="000000" w:themeColor="text1"/>
                <w:sz w:val="18"/>
                <w:szCs w:val="18"/>
              </w:rPr>
              <w:t>A1 Secondary tre</w:t>
            </w:r>
            <w:r w:rsidRPr="0068690D">
              <w:rPr>
                <w:rStyle w:val="Blue"/>
                <w:color w:val="000000" w:themeColor="text1"/>
                <w:sz w:val="18"/>
                <w:szCs w:val="18"/>
              </w:rPr>
              <w:t>ated sewage effluent with nutrient removal via Final Effluent Discharge Point</w:t>
            </w:r>
          </w:p>
        </w:tc>
        <w:tc>
          <w:tcPr>
            <w:tcW w:w="764" w:type="pct"/>
            <w:shd w:val="clear" w:color="auto" w:fill="auto"/>
          </w:tcPr>
          <w:p w14:paraId="7C2F150C"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Dry weather flow</w:t>
            </w:r>
          </w:p>
        </w:tc>
        <w:tc>
          <w:tcPr>
            <w:tcW w:w="647" w:type="pct"/>
            <w:shd w:val="clear" w:color="auto" w:fill="auto"/>
          </w:tcPr>
          <w:p w14:paraId="354759EE" w14:textId="75080747" w:rsidR="00007D91" w:rsidRPr="00D9427D" w:rsidRDefault="0068690D"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677</w:t>
            </w:r>
            <w:r w:rsidR="00D9427D" w:rsidRPr="00D9427D">
              <w:rPr>
                <w:rStyle w:val="Blue"/>
                <w:rFonts w:cs="Calibri"/>
                <w:color w:val="000000" w:themeColor="text1"/>
                <w:sz w:val="18"/>
                <w:szCs w:val="18"/>
              </w:rPr>
              <w:t>4</w:t>
            </w:r>
            <w:r w:rsidR="00007D91" w:rsidRPr="00D9427D">
              <w:rPr>
                <w:rStyle w:val="Blue"/>
                <w:rFonts w:cs="Calibri"/>
                <w:color w:val="000000" w:themeColor="text1"/>
                <w:sz w:val="18"/>
                <w:szCs w:val="18"/>
              </w:rPr>
              <w:t xml:space="preserve"> m</w:t>
            </w:r>
            <w:r w:rsidR="00007D91" w:rsidRPr="00D9427D">
              <w:rPr>
                <w:rStyle w:val="Blue"/>
                <w:rFonts w:cs="Calibri"/>
                <w:color w:val="000000" w:themeColor="text1"/>
                <w:sz w:val="18"/>
                <w:szCs w:val="18"/>
                <w:vertAlign w:val="superscript"/>
              </w:rPr>
              <w:t>3</w:t>
            </w:r>
            <w:r w:rsidR="00007D91" w:rsidRPr="00D9427D">
              <w:rPr>
                <w:rStyle w:val="Blue"/>
                <w:rFonts w:cs="Calibri"/>
                <w:color w:val="000000" w:themeColor="text1"/>
                <w:sz w:val="18"/>
                <w:szCs w:val="18"/>
              </w:rPr>
              <w:t>/day</w:t>
            </w:r>
          </w:p>
          <w:p w14:paraId="0D51E0F2" w14:textId="77777777" w:rsidR="00007D91" w:rsidRPr="00D9427D" w:rsidRDefault="00007D91" w:rsidP="008A08E9">
            <w:pPr>
              <w:pStyle w:val="TableText"/>
              <w:rPr>
                <w:rStyle w:val="Blue"/>
                <w:rFonts w:cs="Calibri"/>
                <w:color w:val="000000" w:themeColor="text1"/>
                <w:sz w:val="18"/>
                <w:szCs w:val="18"/>
              </w:rPr>
            </w:pPr>
          </w:p>
          <w:p w14:paraId="192F6375" w14:textId="77777777" w:rsidR="00007D91" w:rsidRPr="00D9427D"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Total daily volume</w:t>
            </w:r>
          </w:p>
        </w:tc>
        <w:tc>
          <w:tcPr>
            <w:tcW w:w="647" w:type="pct"/>
            <w:shd w:val="clear" w:color="auto" w:fill="auto"/>
          </w:tcPr>
          <w:p w14:paraId="116996CA"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 xml:space="preserve">N/A                                                                </w:t>
            </w:r>
          </w:p>
        </w:tc>
        <w:tc>
          <w:tcPr>
            <w:tcW w:w="809" w:type="pct"/>
            <w:shd w:val="clear" w:color="auto" w:fill="auto"/>
          </w:tcPr>
          <w:p w14:paraId="1ACA8134"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Continuous</w:t>
            </w:r>
          </w:p>
        </w:tc>
        <w:tc>
          <w:tcPr>
            <w:tcW w:w="713" w:type="pct"/>
            <w:shd w:val="clear" w:color="auto" w:fill="auto"/>
          </w:tcPr>
          <w:p w14:paraId="65CB55BF" w14:textId="02C1A4CE"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Condition</w:t>
            </w:r>
            <w:r w:rsidR="009A54D1" w:rsidRPr="00D9427D">
              <w:rPr>
                <w:rStyle w:val="Blue"/>
                <w:rFonts w:cs="Calibri"/>
                <w:color w:val="000000" w:themeColor="text1"/>
                <w:sz w:val="18"/>
                <w:szCs w:val="18"/>
              </w:rPr>
              <w:t>s</w:t>
            </w:r>
            <w:r w:rsidRPr="00D9427D">
              <w:rPr>
                <w:rStyle w:val="Blue"/>
                <w:rFonts w:cs="Calibri"/>
                <w:color w:val="000000" w:themeColor="text1"/>
                <w:sz w:val="18"/>
                <w:szCs w:val="18"/>
              </w:rPr>
              <w:t xml:space="preserve"> 3.1.5 and 3.3.10 appl</w:t>
            </w:r>
            <w:r w:rsidR="009A54D1" w:rsidRPr="00D9427D">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15 minutes</w:t>
            </w:r>
          </w:p>
        </w:tc>
        <w:tc>
          <w:tcPr>
            <w:tcW w:w="647" w:type="pct"/>
            <w:shd w:val="clear" w:color="auto" w:fill="auto"/>
          </w:tcPr>
          <w:p w14:paraId="27AD08D8"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N/A</w:t>
            </w:r>
          </w:p>
        </w:tc>
        <w:tc>
          <w:tcPr>
            <w:tcW w:w="809" w:type="pct"/>
            <w:shd w:val="clear" w:color="auto" w:fill="auto"/>
          </w:tcPr>
          <w:p w14:paraId="343904E3"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Continuous</w:t>
            </w:r>
          </w:p>
        </w:tc>
        <w:tc>
          <w:tcPr>
            <w:tcW w:w="713" w:type="pct"/>
            <w:shd w:val="clear" w:color="auto" w:fill="auto"/>
          </w:tcPr>
          <w:p w14:paraId="0A7D37B5"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ATU-BOD as O</w:t>
            </w:r>
            <w:r w:rsidRPr="00D9427D">
              <w:rPr>
                <w:rStyle w:val="Blue"/>
                <w:rFonts w:cs="Calibri"/>
                <w:color w:val="000000" w:themeColor="text1"/>
                <w:sz w:val="18"/>
                <w:szCs w:val="18"/>
                <w:vertAlign w:val="subscript"/>
              </w:rPr>
              <w:t>2</w:t>
            </w:r>
          </w:p>
        </w:tc>
        <w:tc>
          <w:tcPr>
            <w:tcW w:w="647" w:type="pct"/>
            <w:shd w:val="clear" w:color="auto" w:fill="auto"/>
          </w:tcPr>
          <w:p w14:paraId="2C7745E3" w14:textId="58123FBD" w:rsidR="00007D91" w:rsidRPr="00D9427D" w:rsidRDefault="00D9427D"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17</w:t>
            </w:r>
            <w:r w:rsidR="00007D91" w:rsidRPr="00D9427D">
              <w:rPr>
                <w:rStyle w:val="Blue"/>
                <w:rFonts w:cs="Calibri"/>
                <w:color w:val="000000" w:themeColor="text1"/>
                <w:sz w:val="18"/>
                <w:szCs w:val="18"/>
              </w:rPr>
              <w:t xml:space="preserve"> mg/l</w:t>
            </w:r>
          </w:p>
        </w:tc>
        <w:tc>
          <w:tcPr>
            <w:tcW w:w="809" w:type="pct"/>
            <w:shd w:val="clear" w:color="auto" w:fill="auto"/>
          </w:tcPr>
          <w:p w14:paraId="76C0E389"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N/A</w:t>
            </w:r>
          </w:p>
        </w:tc>
        <w:tc>
          <w:tcPr>
            <w:tcW w:w="809" w:type="pct"/>
            <w:shd w:val="clear" w:color="auto" w:fill="auto"/>
          </w:tcPr>
          <w:p w14:paraId="7400165B"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Look up table</w:t>
            </w:r>
          </w:p>
          <w:p w14:paraId="72826455"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(Conditions 3.1.2 and 3.1.3 apply)</w:t>
            </w:r>
          </w:p>
        </w:tc>
      </w:tr>
      <w:tr w:rsidR="00007D91" w:rsidRPr="001F4EC0" w14:paraId="49928D58" w14:textId="77777777" w:rsidTr="008807AF">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ATU-BOD as O</w:t>
            </w:r>
            <w:r w:rsidRPr="00D9427D">
              <w:rPr>
                <w:rStyle w:val="Blue"/>
                <w:rFonts w:cs="Calibri"/>
                <w:color w:val="000000" w:themeColor="text1"/>
                <w:sz w:val="18"/>
                <w:szCs w:val="18"/>
                <w:vertAlign w:val="subscript"/>
              </w:rPr>
              <w:t>2</w:t>
            </w:r>
          </w:p>
        </w:tc>
        <w:tc>
          <w:tcPr>
            <w:tcW w:w="647" w:type="pct"/>
            <w:shd w:val="clear" w:color="auto" w:fill="auto"/>
          </w:tcPr>
          <w:p w14:paraId="7211BA27" w14:textId="758765CA" w:rsidR="00007D91" w:rsidRPr="00D9427D" w:rsidRDefault="00D9427D"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34</w:t>
            </w:r>
            <w:r w:rsidR="00007D91" w:rsidRPr="00D9427D">
              <w:rPr>
                <w:rStyle w:val="Blue"/>
                <w:rFonts w:cs="Calibri"/>
                <w:color w:val="000000" w:themeColor="text1"/>
                <w:sz w:val="18"/>
                <w:szCs w:val="18"/>
              </w:rPr>
              <w:t xml:space="preserve"> mg/l</w:t>
            </w:r>
          </w:p>
        </w:tc>
        <w:tc>
          <w:tcPr>
            <w:tcW w:w="809" w:type="pct"/>
            <w:shd w:val="clear" w:color="auto" w:fill="auto"/>
          </w:tcPr>
          <w:p w14:paraId="2D1F6474"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Instantaneous (spot sample)</w:t>
            </w:r>
          </w:p>
        </w:tc>
        <w:tc>
          <w:tcPr>
            <w:tcW w:w="647" w:type="pct"/>
            <w:shd w:val="clear" w:color="auto" w:fill="auto"/>
          </w:tcPr>
          <w:p w14:paraId="285D7A67"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N/A</w:t>
            </w:r>
          </w:p>
        </w:tc>
        <w:tc>
          <w:tcPr>
            <w:tcW w:w="809" w:type="pct"/>
            <w:shd w:val="clear" w:color="auto" w:fill="auto"/>
          </w:tcPr>
          <w:p w14:paraId="252D871A"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As specified in schedule 3B</w:t>
            </w:r>
          </w:p>
        </w:tc>
        <w:tc>
          <w:tcPr>
            <w:tcW w:w="713" w:type="pct"/>
            <w:shd w:val="clear" w:color="auto" w:fill="auto"/>
          </w:tcPr>
          <w:p w14:paraId="5EA4C76F"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Maximum</w:t>
            </w:r>
          </w:p>
          <w:p w14:paraId="7283E91A" w14:textId="77777777" w:rsidR="00007D91" w:rsidRPr="00D9427D" w:rsidRDefault="00007D91" w:rsidP="008A08E9">
            <w:pPr>
              <w:pStyle w:val="TableText"/>
              <w:rPr>
                <w:rStyle w:val="Blue"/>
                <w:rFonts w:cs="Calibri"/>
                <w:color w:val="000000" w:themeColor="text1"/>
                <w:sz w:val="18"/>
                <w:szCs w:val="18"/>
              </w:rPr>
            </w:pPr>
            <w:r w:rsidRPr="00D9427D">
              <w:rPr>
                <w:rStyle w:val="Blue"/>
                <w:rFonts w:cs="Calibri"/>
                <w:color w:val="000000" w:themeColor="text1"/>
                <w:sz w:val="18"/>
                <w:szCs w:val="18"/>
              </w:rPr>
              <w:t>(Condition 3.1.3 applies)</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Ammoniacal nitrogen (expressed as N)</w:t>
            </w:r>
          </w:p>
        </w:tc>
        <w:tc>
          <w:tcPr>
            <w:tcW w:w="647" w:type="pct"/>
            <w:shd w:val="clear" w:color="auto" w:fill="auto"/>
          </w:tcPr>
          <w:p w14:paraId="445AC363" w14:textId="23B0D968" w:rsidR="008807AF" w:rsidRPr="00D9427D" w:rsidRDefault="00D9427D"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8</w:t>
            </w:r>
            <w:r w:rsidR="008807AF" w:rsidRPr="00D9427D">
              <w:rPr>
                <w:rStyle w:val="Blue"/>
                <w:rFonts w:cs="Calibri"/>
                <w:color w:val="000000" w:themeColor="text1"/>
                <w:sz w:val="18"/>
                <w:szCs w:val="18"/>
              </w:rPr>
              <w:t xml:space="preserve"> mg/l</w:t>
            </w:r>
          </w:p>
        </w:tc>
        <w:tc>
          <w:tcPr>
            <w:tcW w:w="809" w:type="pct"/>
            <w:shd w:val="clear" w:color="auto" w:fill="auto"/>
          </w:tcPr>
          <w:p w14:paraId="69067DE3" w14:textId="536E5E9B"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N/A</w:t>
            </w:r>
          </w:p>
        </w:tc>
        <w:tc>
          <w:tcPr>
            <w:tcW w:w="809" w:type="pct"/>
            <w:shd w:val="clear" w:color="auto" w:fill="auto"/>
          </w:tcPr>
          <w:p w14:paraId="747141A0" w14:textId="743E926D"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Look up table</w:t>
            </w:r>
          </w:p>
          <w:p w14:paraId="37EF857F" w14:textId="33A6F54B"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(Conditions 3.1.2 and 3.1.3 apply)</w:t>
            </w:r>
          </w:p>
        </w:tc>
      </w:tr>
      <w:tr w:rsidR="008807AF" w:rsidRPr="001F4EC0" w14:paraId="6BB9598C" w14:textId="77777777" w:rsidTr="008807AF">
        <w:trPr>
          <w:cantSplit/>
        </w:trPr>
        <w:tc>
          <w:tcPr>
            <w:tcW w:w="611" w:type="pct"/>
            <w:vMerge/>
            <w:shd w:val="clear" w:color="auto" w:fill="auto"/>
          </w:tcPr>
          <w:p w14:paraId="293E8BFB" w14:textId="77777777" w:rsidR="008807AF" w:rsidRPr="001F4EC0" w:rsidRDefault="008807AF" w:rsidP="008807AF">
            <w:pPr>
              <w:pStyle w:val="TableText"/>
              <w:rPr>
                <w:rStyle w:val="Blue"/>
                <w:sz w:val="18"/>
                <w:szCs w:val="18"/>
              </w:rPr>
            </w:pPr>
          </w:p>
        </w:tc>
        <w:tc>
          <w:tcPr>
            <w:tcW w:w="764" w:type="pct"/>
            <w:shd w:val="clear" w:color="auto" w:fill="auto"/>
          </w:tcPr>
          <w:p w14:paraId="5F8CD760" w14:textId="271D0EB9"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Ammoniacal nitrogen (expressed as N)</w:t>
            </w:r>
          </w:p>
        </w:tc>
        <w:tc>
          <w:tcPr>
            <w:tcW w:w="647" w:type="pct"/>
            <w:shd w:val="clear" w:color="auto" w:fill="auto"/>
          </w:tcPr>
          <w:p w14:paraId="392F6ABF" w14:textId="02C6DF8E" w:rsidR="008807AF" w:rsidRPr="00D9427D" w:rsidRDefault="00D9427D"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16</w:t>
            </w:r>
            <w:r w:rsidR="008807AF" w:rsidRPr="00D9427D">
              <w:rPr>
                <w:rStyle w:val="Blue"/>
                <w:rFonts w:cs="Calibri"/>
                <w:color w:val="000000" w:themeColor="text1"/>
                <w:sz w:val="18"/>
                <w:szCs w:val="18"/>
              </w:rPr>
              <w:t xml:space="preserve"> mg/l</w:t>
            </w:r>
          </w:p>
        </w:tc>
        <w:tc>
          <w:tcPr>
            <w:tcW w:w="809" w:type="pct"/>
            <w:shd w:val="clear" w:color="auto" w:fill="auto"/>
          </w:tcPr>
          <w:p w14:paraId="6B1EF84D" w14:textId="147CFFD1"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Instantaneous (spot sample)</w:t>
            </w:r>
          </w:p>
        </w:tc>
        <w:tc>
          <w:tcPr>
            <w:tcW w:w="647" w:type="pct"/>
            <w:shd w:val="clear" w:color="auto" w:fill="auto"/>
          </w:tcPr>
          <w:p w14:paraId="1E2896CA" w14:textId="1A6EBAB0"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N/A</w:t>
            </w:r>
          </w:p>
        </w:tc>
        <w:tc>
          <w:tcPr>
            <w:tcW w:w="809" w:type="pct"/>
            <w:shd w:val="clear" w:color="auto" w:fill="auto"/>
          </w:tcPr>
          <w:p w14:paraId="162D7DC1" w14:textId="24FCA989"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As specified in schedule 3B</w:t>
            </w:r>
          </w:p>
        </w:tc>
        <w:tc>
          <w:tcPr>
            <w:tcW w:w="713" w:type="pct"/>
            <w:shd w:val="clear" w:color="auto" w:fill="auto"/>
          </w:tcPr>
          <w:p w14:paraId="0C00BE12" w14:textId="77777777"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Maximum</w:t>
            </w:r>
          </w:p>
          <w:p w14:paraId="6A3E1BB2" w14:textId="13886F17"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(Condition 3.1.3 applies)</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Suspended solids (measured after drying at 105°C)</w:t>
            </w:r>
          </w:p>
        </w:tc>
        <w:tc>
          <w:tcPr>
            <w:tcW w:w="647" w:type="pct"/>
            <w:shd w:val="clear" w:color="auto" w:fill="auto"/>
          </w:tcPr>
          <w:p w14:paraId="6C9ACF4C" w14:textId="1ECF4E28" w:rsidR="008807AF" w:rsidRPr="00D9427D" w:rsidRDefault="00D9427D"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60</w:t>
            </w:r>
            <w:r w:rsidR="008807AF" w:rsidRPr="00D9427D">
              <w:rPr>
                <w:rStyle w:val="Blue"/>
                <w:rFonts w:cs="Calibri"/>
                <w:color w:val="000000" w:themeColor="text1"/>
                <w:sz w:val="18"/>
                <w:szCs w:val="18"/>
              </w:rPr>
              <w:t xml:space="preserve"> mg/l</w:t>
            </w:r>
          </w:p>
        </w:tc>
        <w:tc>
          <w:tcPr>
            <w:tcW w:w="809" w:type="pct"/>
            <w:shd w:val="clear" w:color="auto" w:fill="auto"/>
          </w:tcPr>
          <w:p w14:paraId="0A0F76E5" w14:textId="77777777"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N/A</w:t>
            </w:r>
          </w:p>
        </w:tc>
        <w:tc>
          <w:tcPr>
            <w:tcW w:w="809" w:type="pct"/>
            <w:shd w:val="clear" w:color="auto" w:fill="auto"/>
          </w:tcPr>
          <w:p w14:paraId="527030A2" w14:textId="77777777"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Look up table</w:t>
            </w:r>
          </w:p>
          <w:p w14:paraId="5A620B85" w14:textId="77777777" w:rsidR="008807AF" w:rsidRPr="00D9427D" w:rsidRDefault="008807AF" w:rsidP="008807AF">
            <w:pPr>
              <w:pStyle w:val="TableText"/>
              <w:rPr>
                <w:rStyle w:val="Blue"/>
                <w:rFonts w:cs="Calibri"/>
                <w:color w:val="000000" w:themeColor="text1"/>
                <w:sz w:val="18"/>
                <w:szCs w:val="18"/>
              </w:rPr>
            </w:pPr>
            <w:r w:rsidRPr="00D9427D">
              <w:rPr>
                <w:rStyle w:val="Blue"/>
                <w:rFonts w:cs="Calibri"/>
                <w:color w:val="000000" w:themeColor="text1"/>
                <w:sz w:val="18"/>
                <w:szCs w:val="18"/>
              </w:rPr>
              <w:t>(Conditions 3.1.2 and 3.1.3 apply)</w:t>
            </w:r>
          </w:p>
        </w:tc>
      </w:tr>
      <w:tr w:rsidR="008807AF" w:rsidRPr="001F4EC0" w14:paraId="4693A966" w14:textId="77777777" w:rsidTr="008807AF">
        <w:trPr>
          <w:cantSplit/>
        </w:trPr>
        <w:tc>
          <w:tcPr>
            <w:tcW w:w="611" w:type="pct"/>
            <w:vMerge/>
            <w:shd w:val="clear" w:color="auto" w:fill="auto"/>
          </w:tcPr>
          <w:p w14:paraId="47A380EA" w14:textId="77777777" w:rsidR="008807AF" w:rsidRPr="00FC55D1" w:rsidRDefault="008807AF" w:rsidP="008807AF">
            <w:pPr>
              <w:pStyle w:val="TableText"/>
              <w:rPr>
                <w:rStyle w:val="Blue"/>
              </w:rPr>
            </w:pPr>
          </w:p>
        </w:tc>
        <w:tc>
          <w:tcPr>
            <w:tcW w:w="764" w:type="pct"/>
            <w:shd w:val="clear" w:color="auto" w:fill="auto"/>
          </w:tcPr>
          <w:p w14:paraId="66957D6D"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Total iron as Fe</w:t>
            </w:r>
          </w:p>
        </w:tc>
        <w:tc>
          <w:tcPr>
            <w:tcW w:w="647" w:type="pct"/>
            <w:shd w:val="clear" w:color="auto" w:fill="auto"/>
          </w:tcPr>
          <w:p w14:paraId="0FF9B86F" w14:textId="7C381FC5" w:rsidR="008807AF" w:rsidRPr="00D9427D" w:rsidRDefault="00D9427D" w:rsidP="008807AF">
            <w:pPr>
              <w:pStyle w:val="TableText"/>
              <w:rPr>
                <w:rStyle w:val="Blue"/>
                <w:color w:val="000000" w:themeColor="text1"/>
                <w:sz w:val="18"/>
                <w:szCs w:val="18"/>
              </w:rPr>
            </w:pPr>
            <w:r w:rsidRPr="00D9427D">
              <w:rPr>
                <w:rStyle w:val="Blue"/>
                <w:color w:val="000000" w:themeColor="text1"/>
                <w:sz w:val="18"/>
                <w:szCs w:val="18"/>
              </w:rPr>
              <w:t>4000</w:t>
            </w:r>
            <w:r w:rsidR="008807AF" w:rsidRPr="00D9427D">
              <w:rPr>
                <w:rStyle w:val="Blue"/>
                <w:color w:val="000000" w:themeColor="text1"/>
                <w:sz w:val="18"/>
                <w:szCs w:val="18"/>
              </w:rPr>
              <w:t xml:space="preserve"> µg/l</w:t>
            </w:r>
          </w:p>
        </w:tc>
        <w:tc>
          <w:tcPr>
            <w:tcW w:w="809" w:type="pct"/>
            <w:shd w:val="clear" w:color="auto" w:fill="auto"/>
          </w:tcPr>
          <w:p w14:paraId="7A253B22"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Instantaneous (spot sample)</w:t>
            </w:r>
          </w:p>
        </w:tc>
        <w:tc>
          <w:tcPr>
            <w:tcW w:w="647" w:type="pct"/>
            <w:shd w:val="clear" w:color="auto" w:fill="auto"/>
          </w:tcPr>
          <w:p w14:paraId="015A8C21"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N/A</w:t>
            </w:r>
          </w:p>
        </w:tc>
        <w:tc>
          <w:tcPr>
            <w:tcW w:w="809" w:type="pct"/>
            <w:shd w:val="clear" w:color="auto" w:fill="auto"/>
          </w:tcPr>
          <w:p w14:paraId="09BE7C5F"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As specified in schedule 3B</w:t>
            </w:r>
          </w:p>
        </w:tc>
        <w:tc>
          <w:tcPr>
            <w:tcW w:w="713" w:type="pct"/>
            <w:shd w:val="clear" w:color="auto" w:fill="auto"/>
          </w:tcPr>
          <w:p w14:paraId="6BB60CB2"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Look up table</w:t>
            </w:r>
          </w:p>
          <w:p w14:paraId="4211F93E" w14:textId="6AE36390"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(Conditions 3.1.2 and 3.1.3 apply)</w:t>
            </w:r>
          </w:p>
        </w:tc>
      </w:tr>
      <w:tr w:rsidR="008807AF" w:rsidRPr="001F4EC0" w14:paraId="0101C6B9" w14:textId="77777777" w:rsidTr="008807AF">
        <w:trPr>
          <w:cantSplit/>
        </w:trPr>
        <w:tc>
          <w:tcPr>
            <w:tcW w:w="611" w:type="pct"/>
            <w:vMerge/>
            <w:shd w:val="clear" w:color="auto" w:fill="auto"/>
          </w:tcPr>
          <w:p w14:paraId="29D67AC8" w14:textId="77777777" w:rsidR="008807AF" w:rsidRPr="00FC55D1" w:rsidRDefault="008807AF" w:rsidP="008807AF">
            <w:pPr>
              <w:pStyle w:val="TableText"/>
              <w:rPr>
                <w:rStyle w:val="Blue"/>
              </w:rPr>
            </w:pPr>
          </w:p>
        </w:tc>
        <w:tc>
          <w:tcPr>
            <w:tcW w:w="764" w:type="pct"/>
            <w:shd w:val="clear" w:color="auto" w:fill="auto"/>
          </w:tcPr>
          <w:p w14:paraId="2431247F"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Total iron as Fe</w:t>
            </w:r>
          </w:p>
        </w:tc>
        <w:tc>
          <w:tcPr>
            <w:tcW w:w="647" w:type="pct"/>
            <w:shd w:val="clear" w:color="auto" w:fill="auto"/>
          </w:tcPr>
          <w:p w14:paraId="0C51EDD0" w14:textId="06AA0B0A" w:rsidR="008807AF" w:rsidRPr="00D9427D" w:rsidRDefault="00D9427D" w:rsidP="008807AF">
            <w:pPr>
              <w:pStyle w:val="TableText"/>
              <w:rPr>
                <w:rStyle w:val="Blue"/>
                <w:color w:val="000000" w:themeColor="text1"/>
                <w:sz w:val="18"/>
                <w:szCs w:val="18"/>
              </w:rPr>
            </w:pPr>
            <w:r w:rsidRPr="00D9427D">
              <w:rPr>
                <w:rStyle w:val="Blue"/>
                <w:color w:val="000000" w:themeColor="text1"/>
                <w:sz w:val="18"/>
                <w:szCs w:val="18"/>
              </w:rPr>
              <w:t>8000</w:t>
            </w:r>
            <w:r w:rsidR="008807AF" w:rsidRPr="00D9427D">
              <w:rPr>
                <w:rStyle w:val="Blue"/>
                <w:color w:val="000000" w:themeColor="text1"/>
                <w:sz w:val="18"/>
                <w:szCs w:val="18"/>
              </w:rPr>
              <w:t xml:space="preserve"> µg/l</w:t>
            </w:r>
          </w:p>
        </w:tc>
        <w:tc>
          <w:tcPr>
            <w:tcW w:w="809" w:type="pct"/>
            <w:shd w:val="clear" w:color="auto" w:fill="auto"/>
          </w:tcPr>
          <w:p w14:paraId="3E1CF797"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Instantaneous (spot sample)</w:t>
            </w:r>
          </w:p>
        </w:tc>
        <w:tc>
          <w:tcPr>
            <w:tcW w:w="647" w:type="pct"/>
            <w:shd w:val="clear" w:color="auto" w:fill="auto"/>
          </w:tcPr>
          <w:p w14:paraId="78532A14"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N/A</w:t>
            </w:r>
          </w:p>
        </w:tc>
        <w:tc>
          <w:tcPr>
            <w:tcW w:w="809" w:type="pct"/>
            <w:shd w:val="clear" w:color="auto" w:fill="auto"/>
          </w:tcPr>
          <w:p w14:paraId="29823362"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As specified in schedule 3B</w:t>
            </w:r>
          </w:p>
        </w:tc>
        <w:tc>
          <w:tcPr>
            <w:tcW w:w="713" w:type="pct"/>
            <w:shd w:val="clear" w:color="auto" w:fill="auto"/>
          </w:tcPr>
          <w:p w14:paraId="02FA02A8"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Maximum</w:t>
            </w:r>
          </w:p>
          <w:p w14:paraId="4C44A885" w14:textId="77777777" w:rsidR="008807AF" w:rsidRPr="00D9427D" w:rsidRDefault="008807AF" w:rsidP="008807AF">
            <w:pPr>
              <w:pStyle w:val="TableText"/>
              <w:rPr>
                <w:rStyle w:val="Blue"/>
                <w:color w:val="000000" w:themeColor="text1"/>
                <w:sz w:val="18"/>
                <w:szCs w:val="18"/>
              </w:rPr>
            </w:pPr>
            <w:r w:rsidRPr="00D9427D">
              <w:rPr>
                <w:rStyle w:val="Blue"/>
                <w:color w:val="000000" w:themeColor="text1"/>
                <w:sz w:val="18"/>
                <w:szCs w:val="18"/>
              </w:rPr>
              <w:t>(Condition 3.1.3 applies)</w:t>
            </w:r>
          </w:p>
        </w:tc>
      </w:tr>
      <w:tr w:rsidR="001B211B" w:rsidRPr="001F4EC0" w14:paraId="2875F6E6" w14:textId="77777777" w:rsidTr="008807AF">
        <w:trPr>
          <w:cantSplit/>
        </w:trPr>
        <w:tc>
          <w:tcPr>
            <w:tcW w:w="611" w:type="pct"/>
            <w:vMerge/>
            <w:shd w:val="clear" w:color="auto" w:fill="auto"/>
          </w:tcPr>
          <w:p w14:paraId="02E341BA" w14:textId="77777777" w:rsidR="001B211B" w:rsidRPr="00FC55D1" w:rsidRDefault="001B211B" w:rsidP="001B211B">
            <w:pPr>
              <w:pStyle w:val="TableText"/>
              <w:rPr>
                <w:rStyle w:val="Blue"/>
              </w:rPr>
            </w:pPr>
          </w:p>
        </w:tc>
        <w:tc>
          <w:tcPr>
            <w:tcW w:w="764" w:type="pct"/>
            <w:shd w:val="clear" w:color="auto" w:fill="auto"/>
          </w:tcPr>
          <w:p w14:paraId="635D2BC6" w14:textId="46659D86" w:rsidR="001B211B" w:rsidRPr="00EF6C21" w:rsidRDefault="001B211B" w:rsidP="001B211B">
            <w:pPr>
              <w:pStyle w:val="TableText"/>
              <w:rPr>
                <w:rStyle w:val="Blue"/>
                <w:sz w:val="18"/>
                <w:szCs w:val="18"/>
              </w:rPr>
            </w:pPr>
            <w:r w:rsidRPr="007D35DE">
              <w:rPr>
                <w:rStyle w:val="Blue"/>
                <w:color w:val="auto"/>
                <w:sz w:val="18"/>
                <w:szCs w:val="18"/>
              </w:rPr>
              <w:t>Total Aluminium as Al</w:t>
            </w:r>
          </w:p>
        </w:tc>
        <w:tc>
          <w:tcPr>
            <w:tcW w:w="647" w:type="pct"/>
            <w:shd w:val="clear" w:color="auto" w:fill="auto"/>
          </w:tcPr>
          <w:p w14:paraId="08653569" w14:textId="496120DD" w:rsidR="001B211B" w:rsidRPr="00EF6C21" w:rsidRDefault="001B211B" w:rsidP="001B211B">
            <w:pPr>
              <w:pStyle w:val="TableText"/>
              <w:rPr>
                <w:rStyle w:val="Blue"/>
                <w:sz w:val="18"/>
                <w:szCs w:val="18"/>
              </w:rPr>
            </w:pPr>
            <w:r w:rsidRPr="007D35DE">
              <w:rPr>
                <w:rStyle w:val="Blue"/>
                <w:color w:val="auto"/>
                <w:sz w:val="18"/>
                <w:szCs w:val="18"/>
              </w:rPr>
              <w:t xml:space="preserve">2600 </w:t>
            </w:r>
            <w:r w:rsidRPr="007D35DE">
              <w:rPr>
                <w:rStyle w:val="Blue"/>
                <w:rFonts w:cs="Calibri"/>
                <w:color w:val="auto"/>
                <w:sz w:val="18"/>
                <w:szCs w:val="18"/>
              </w:rPr>
              <w:t>µ</w:t>
            </w:r>
            <w:r w:rsidRPr="007D35DE">
              <w:rPr>
                <w:rStyle w:val="Blue"/>
                <w:color w:val="auto"/>
                <w:sz w:val="18"/>
                <w:szCs w:val="18"/>
              </w:rPr>
              <w:t>g/l</w:t>
            </w:r>
          </w:p>
        </w:tc>
        <w:tc>
          <w:tcPr>
            <w:tcW w:w="809" w:type="pct"/>
            <w:shd w:val="clear" w:color="auto" w:fill="auto"/>
          </w:tcPr>
          <w:p w14:paraId="2DBEA588" w14:textId="01204229" w:rsidR="001B211B" w:rsidRPr="00EF6C21" w:rsidRDefault="001B211B" w:rsidP="001B211B">
            <w:pPr>
              <w:pStyle w:val="TableText"/>
              <w:rPr>
                <w:rStyle w:val="Blue"/>
                <w:sz w:val="18"/>
                <w:szCs w:val="18"/>
              </w:rPr>
            </w:pPr>
            <w:r w:rsidRPr="007D35DE">
              <w:rPr>
                <w:rStyle w:val="Blue"/>
                <w:color w:val="auto"/>
                <w:sz w:val="18"/>
                <w:szCs w:val="18"/>
              </w:rPr>
              <w:t>Instantaneous (spot sample)</w:t>
            </w:r>
          </w:p>
        </w:tc>
        <w:tc>
          <w:tcPr>
            <w:tcW w:w="647" w:type="pct"/>
            <w:shd w:val="clear" w:color="auto" w:fill="auto"/>
          </w:tcPr>
          <w:p w14:paraId="05E12894" w14:textId="2E95923D" w:rsidR="001B211B" w:rsidRPr="00EF6C21" w:rsidRDefault="001B211B" w:rsidP="001B211B">
            <w:pPr>
              <w:pStyle w:val="TableText"/>
              <w:rPr>
                <w:rStyle w:val="Blue"/>
                <w:sz w:val="18"/>
                <w:szCs w:val="18"/>
              </w:rPr>
            </w:pPr>
            <w:r w:rsidRPr="007D35DE">
              <w:rPr>
                <w:rStyle w:val="Blue"/>
                <w:color w:val="auto"/>
                <w:sz w:val="18"/>
                <w:szCs w:val="18"/>
              </w:rPr>
              <w:t>N/A</w:t>
            </w:r>
          </w:p>
        </w:tc>
        <w:tc>
          <w:tcPr>
            <w:tcW w:w="809" w:type="pct"/>
            <w:shd w:val="clear" w:color="auto" w:fill="auto"/>
          </w:tcPr>
          <w:p w14:paraId="29DE64E6" w14:textId="2034C500" w:rsidR="001B211B" w:rsidRPr="00EF6C21" w:rsidRDefault="001B211B" w:rsidP="001B211B">
            <w:pPr>
              <w:pStyle w:val="TableText"/>
              <w:rPr>
                <w:rStyle w:val="Blue"/>
                <w:sz w:val="18"/>
                <w:szCs w:val="18"/>
              </w:rPr>
            </w:pPr>
            <w:r w:rsidRPr="007D35DE">
              <w:rPr>
                <w:rStyle w:val="Blue"/>
                <w:color w:val="auto"/>
                <w:sz w:val="18"/>
                <w:szCs w:val="18"/>
              </w:rPr>
              <w:t>As specified in schedule 3B</w:t>
            </w:r>
          </w:p>
        </w:tc>
        <w:tc>
          <w:tcPr>
            <w:tcW w:w="713" w:type="pct"/>
            <w:shd w:val="clear" w:color="auto" w:fill="auto"/>
          </w:tcPr>
          <w:p w14:paraId="0B086FAD" w14:textId="77777777" w:rsidR="001B211B" w:rsidRPr="007D35DE" w:rsidRDefault="001B211B" w:rsidP="001B211B">
            <w:pPr>
              <w:pStyle w:val="TableText"/>
              <w:rPr>
                <w:rStyle w:val="Blue"/>
                <w:rFonts w:cs="Calibri"/>
                <w:color w:val="auto"/>
                <w:sz w:val="18"/>
                <w:szCs w:val="18"/>
              </w:rPr>
            </w:pPr>
            <w:r w:rsidRPr="007D35DE">
              <w:rPr>
                <w:rStyle w:val="Blue"/>
                <w:rFonts w:cs="Calibri"/>
                <w:color w:val="auto"/>
                <w:sz w:val="18"/>
                <w:szCs w:val="18"/>
              </w:rPr>
              <w:t>Maximum</w:t>
            </w:r>
          </w:p>
          <w:p w14:paraId="53D188B2" w14:textId="5DB10215" w:rsidR="001B211B" w:rsidRPr="00EF6C21" w:rsidRDefault="001B211B" w:rsidP="001B211B">
            <w:pPr>
              <w:pStyle w:val="TableText"/>
              <w:rPr>
                <w:rStyle w:val="Blue"/>
                <w:sz w:val="18"/>
                <w:szCs w:val="18"/>
              </w:rPr>
            </w:pPr>
            <w:r w:rsidRPr="007D35DE">
              <w:rPr>
                <w:rStyle w:val="Blue"/>
                <w:rFonts w:cs="Calibri"/>
                <w:color w:val="auto"/>
                <w:sz w:val="18"/>
                <w:szCs w:val="18"/>
              </w:rPr>
              <w:t>(Condition 3.1.3 applies)</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Visible oil or grease</w:t>
            </w:r>
          </w:p>
        </w:tc>
        <w:tc>
          <w:tcPr>
            <w:tcW w:w="647" w:type="pct"/>
            <w:shd w:val="clear" w:color="auto" w:fill="auto"/>
          </w:tcPr>
          <w:p w14:paraId="55AF1ABB"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Instantaneous (visual examination)</w:t>
            </w:r>
          </w:p>
        </w:tc>
        <w:tc>
          <w:tcPr>
            <w:tcW w:w="647" w:type="pct"/>
            <w:shd w:val="clear" w:color="auto" w:fill="auto"/>
          </w:tcPr>
          <w:p w14:paraId="7CB9AB60"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N/A</w:t>
            </w:r>
          </w:p>
        </w:tc>
        <w:tc>
          <w:tcPr>
            <w:tcW w:w="809" w:type="pct"/>
            <w:shd w:val="clear" w:color="auto" w:fill="auto"/>
          </w:tcPr>
          <w:p w14:paraId="79F073FD"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N/A</w:t>
            </w:r>
          </w:p>
        </w:tc>
        <w:tc>
          <w:tcPr>
            <w:tcW w:w="713" w:type="pct"/>
            <w:shd w:val="clear" w:color="auto" w:fill="auto"/>
          </w:tcPr>
          <w:p w14:paraId="189EA354"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No significant trace</w:t>
            </w:r>
          </w:p>
          <w:p w14:paraId="18EC8F15"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(Condition 3.1.3 applies)</w:t>
            </w:r>
          </w:p>
        </w:tc>
      </w:tr>
      <w:tr w:rsidR="008807AF" w:rsidRPr="001F4EC0" w14:paraId="1728A91E" w14:textId="77777777" w:rsidTr="008807AF">
        <w:trPr>
          <w:cantSplit/>
        </w:trPr>
        <w:tc>
          <w:tcPr>
            <w:tcW w:w="611" w:type="pct"/>
            <w:vMerge/>
            <w:shd w:val="clear" w:color="auto" w:fill="auto"/>
          </w:tcPr>
          <w:p w14:paraId="31F91DC0" w14:textId="77777777" w:rsidR="008807AF" w:rsidRPr="00FC55D1" w:rsidRDefault="008807AF" w:rsidP="008807AF">
            <w:pPr>
              <w:pStyle w:val="TableText"/>
              <w:rPr>
                <w:rStyle w:val="Blue"/>
              </w:rPr>
            </w:pPr>
          </w:p>
        </w:tc>
        <w:tc>
          <w:tcPr>
            <w:tcW w:w="764" w:type="pct"/>
            <w:shd w:val="clear" w:color="auto" w:fill="auto"/>
          </w:tcPr>
          <w:p w14:paraId="3CF716AF" w14:textId="68283E4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ATU-BOD as O</w:t>
            </w:r>
            <w:r w:rsidRPr="008D6C97">
              <w:rPr>
                <w:rStyle w:val="Blue"/>
                <w:color w:val="000000" w:themeColor="text1"/>
                <w:sz w:val="18"/>
                <w:szCs w:val="18"/>
                <w:vertAlign w:val="subscript"/>
              </w:rPr>
              <w:t>2</w:t>
            </w:r>
            <w:r w:rsidRPr="008D6C97">
              <w:rPr>
                <w:rStyle w:val="Blue"/>
                <w:color w:val="000000" w:themeColor="text1"/>
                <w:sz w:val="18"/>
                <w:szCs w:val="18"/>
              </w:rPr>
              <w:t xml:space="preserve"> (UWWTR)</w:t>
            </w:r>
          </w:p>
        </w:tc>
        <w:tc>
          <w:tcPr>
            <w:tcW w:w="647" w:type="pct"/>
            <w:shd w:val="clear" w:color="auto" w:fill="auto"/>
          </w:tcPr>
          <w:p w14:paraId="6E2DF96F"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24-hour composite</w:t>
            </w:r>
          </w:p>
        </w:tc>
        <w:tc>
          <w:tcPr>
            <w:tcW w:w="647" w:type="pct"/>
            <w:vMerge w:val="restart"/>
            <w:shd w:val="clear" w:color="auto" w:fill="auto"/>
          </w:tcPr>
          <w:p w14:paraId="12ED1E3E"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2DADE19A"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 xml:space="preserve">As specified in schedule 3C </w:t>
            </w:r>
          </w:p>
        </w:tc>
        <w:tc>
          <w:tcPr>
            <w:tcW w:w="713" w:type="pct"/>
            <w:vMerge w:val="restart"/>
            <w:shd w:val="clear" w:color="auto" w:fill="auto"/>
          </w:tcPr>
          <w:p w14:paraId="02B4A9D0"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Look up table</w:t>
            </w:r>
          </w:p>
          <w:p w14:paraId="67E3545F"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 xml:space="preserve">(Conditions 3.1.2 and 3.1.4 apply) </w:t>
            </w:r>
          </w:p>
        </w:tc>
      </w:tr>
      <w:tr w:rsidR="008807AF" w:rsidRPr="001F4EC0" w14:paraId="1362FC98" w14:textId="77777777" w:rsidTr="008807AF">
        <w:trPr>
          <w:cantSplit/>
        </w:trPr>
        <w:tc>
          <w:tcPr>
            <w:tcW w:w="611" w:type="pct"/>
            <w:vMerge/>
            <w:shd w:val="clear" w:color="auto" w:fill="auto"/>
          </w:tcPr>
          <w:p w14:paraId="0DEC9DE5" w14:textId="77777777" w:rsidR="008807AF" w:rsidRPr="00FC55D1" w:rsidRDefault="008807AF" w:rsidP="008807AF">
            <w:pPr>
              <w:pStyle w:val="TableText"/>
              <w:rPr>
                <w:rStyle w:val="Blue"/>
              </w:rPr>
            </w:pPr>
          </w:p>
        </w:tc>
        <w:tc>
          <w:tcPr>
            <w:tcW w:w="764" w:type="pct"/>
            <w:shd w:val="clear" w:color="auto" w:fill="auto"/>
          </w:tcPr>
          <w:p w14:paraId="4972244C" w14:textId="7E116B40"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ATU-BOD as O</w:t>
            </w:r>
            <w:r w:rsidRPr="008D6C97">
              <w:rPr>
                <w:rStyle w:val="Blue"/>
                <w:color w:val="000000" w:themeColor="text1"/>
                <w:sz w:val="18"/>
                <w:szCs w:val="18"/>
                <w:vertAlign w:val="subscript"/>
              </w:rPr>
              <w:t>2</w:t>
            </w:r>
            <w:r w:rsidRPr="008D6C97">
              <w:rPr>
                <w:rStyle w:val="Blue"/>
                <w:color w:val="000000" w:themeColor="text1"/>
                <w:sz w:val="18"/>
                <w:szCs w:val="18"/>
              </w:rPr>
              <w:t xml:space="preserve"> (UWWTR)</w:t>
            </w:r>
          </w:p>
        </w:tc>
        <w:tc>
          <w:tcPr>
            <w:tcW w:w="647" w:type="pct"/>
            <w:shd w:val="clear" w:color="auto" w:fill="auto"/>
          </w:tcPr>
          <w:p w14:paraId="3AE743BD"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25 mg/l</w:t>
            </w:r>
          </w:p>
        </w:tc>
        <w:tc>
          <w:tcPr>
            <w:tcW w:w="809" w:type="pct"/>
            <w:vMerge/>
            <w:shd w:val="clear" w:color="auto" w:fill="auto"/>
          </w:tcPr>
          <w:p w14:paraId="551E721D" w14:textId="77777777" w:rsidR="008807AF" w:rsidRPr="008D6C97" w:rsidRDefault="008807AF" w:rsidP="008807AF">
            <w:pPr>
              <w:pStyle w:val="TableText"/>
              <w:rPr>
                <w:rStyle w:val="Blue"/>
                <w:color w:val="000000" w:themeColor="text1"/>
                <w:sz w:val="18"/>
                <w:szCs w:val="18"/>
              </w:rPr>
            </w:pPr>
          </w:p>
        </w:tc>
        <w:tc>
          <w:tcPr>
            <w:tcW w:w="647" w:type="pct"/>
            <w:vMerge/>
            <w:shd w:val="clear" w:color="auto" w:fill="auto"/>
          </w:tcPr>
          <w:p w14:paraId="0C0CB52E" w14:textId="77777777" w:rsidR="008807AF" w:rsidRPr="008D6C97" w:rsidRDefault="008807AF" w:rsidP="008807AF">
            <w:pPr>
              <w:pStyle w:val="TableText"/>
              <w:rPr>
                <w:rStyle w:val="Blue"/>
                <w:color w:val="000000" w:themeColor="text1"/>
                <w:sz w:val="18"/>
                <w:szCs w:val="18"/>
              </w:rPr>
            </w:pPr>
          </w:p>
        </w:tc>
        <w:tc>
          <w:tcPr>
            <w:tcW w:w="809" w:type="pct"/>
            <w:vMerge/>
            <w:shd w:val="clear" w:color="auto" w:fill="auto"/>
          </w:tcPr>
          <w:p w14:paraId="5E8F55BD" w14:textId="77777777" w:rsidR="008807AF" w:rsidRPr="008D6C97" w:rsidRDefault="008807AF" w:rsidP="008807AF">
            <w:pPr>
              <w:pStyle w:val="TableText"/>
              <w:rPr>
                <w:rStyle w:val="Blue"/>
                <w:color w:val="000000" w:themeColor="text1"/>
                <w:sz w:val="18"/>
                <w:szCs w:val="18"/>
              </w:rPr>
            </w:pPr>
          </w:p>
        </w:tc>
        <w:tc>
          <w:tcPr>
            <w:tcW w:w="713" w:type="pct"/>
            <w:vMerge/>
            <w:shd w:val="clear" w:color="auto" w:fill="auto"/>
          </w:tcPr>
          <w:p w14:paraId="3BD91E0F" w14:textId="77777777" w:rsidR="008807AF" w:rsidRPr="008D6C97" w:rsidRDefault="008807AF" w:rsidP="008807AF">
            <w:pPr>
              <w:pStyle w:val="TableText"/>
              <w:rPr>
                <w:rStyle w:val="Blue"/>
                <w:color w:val="000000" w:themeColor="text1"/>
                <w:sz w:val="18"/>
                <w:szCs w:val="18"/>
              </w:rPr>
            </w:pPr>
          </w:p>
        </w:tc>
      </w:tr>
      <w:tr w:rsidR="008807AF" w:rsidRPr="001F4EC0" w14:paraId="07AEFCF4" w14:textId="77777777" w:rsidTr="008807AF">
        <w:trPr>
          <w:cantSplit/>
        </w:trPr>
        <w:tc>
          <w:tcPr>
            <w:tcW w:w="611" w:type="pct"/>
            <w:vMerge/>
            <w:shd w:val="clear" w:color="auto" w:fill="auto"/>
          </w:tcPr>
          <w:p w14:paraId="57811036" w14:textId="77777777" w:rsidR="008807AF" w:rsidRPr="00FC55D1" w:rsidRDefault="008807AF" w:rsidP="008807AF">
            <w:pPr>
              <w:pStyle w:val="TableText"/>
              <w:rPr>
                <w:rStyle w:val="Blue"/>
              </w:rPr>
            </w:pPr>
          </w:p>
        </w:tc>
        <w:tc>
          <w:tcPr>
            <w:tcW w:w="764" w:type="pct"/>
            <w:shd w:val="clear" w:color="auto" w:fill="auto"/>
          </w:tcPr>
          <w:p w14:paraId="0D57BBEA" w14:textId="2AEEA202"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ATU-BOD as O</w:t>
            </w:r>
            <w:r w:rsidRPr="008D6C97">
              <w:rPr>
                <w:rStyle w:val="Blue"/>
                <w:color w:val="000000" w:themeColor="text1"/>
                <w:sz w:val="18"/>
                <w:szCs w:val="18"/>
                <w:vertAlign w:val="subscript"/>
              </w:rPr>
              <w:t>2</w:t>
            </w:r>
            <w:r w:rsidRPr="008D6C97">
              <w:rPr>
                <w:rStyle w:val="Blue"/>
                <w:color w:val="000000" w:themeColor="text1"/>
                <w:sz w:val="18"/>
                <w:szCs w:val="18"/>
              </w:rPr>
              <w:t xml:space="preserve"> (UWWTR)</w:t>
            </w:r>
          </w:p>
        </w:tc>
        <w:tc>
          <w:tcPr>
            <w:tcW w:w="647" w:type="pct"/>
            <w:shd w:val="clear" w:color="auto" w:fill="auto"/>
          </w:tcPr>
          <w:p w14:paraId="79D0C0BE"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50 mg/l</w:t>
            </w:r>
          </w:p>
        </w:tc>
        <w:tc>
          <w:tcPr>
            <w:tcW w:w="809" w:type="pct"/>
            <w:shd w:val="clear" w:color="auto" w:fill="auto"/>
          </w:tcPr>
          <w:p w14:paraId="587F36D4" w14:textId="4EFC4090"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24-hour composite</w:t>
            </w:r>
          </w:p>
        </w:tc>
        <w:tc>
          <w:tcPr>
            <w:tcW w:w="647" w:type="pct"/>
            <w:shd w:val="clear" w:color="auto" w:fill="auto"/>
          </w:tcPr>
          <w:p w14:paraId="23673BF5"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This limit does not apply if a sample has met the 70% removal standard</w:t>
            </w:r>
          </w:p>
        </w:tc>
        <w:tc>
          <w:tcPr>
            <w:tcW w:w="809" w:type="pct"/>
            <w:shd w:val="clear" w:color="auto" w:fill="auto"/>
          </w:tcPr>
          <w:p w14:paraId="4A73F0C8"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As specified in schedule 3C</w:t>
            </w:r>
          </w:p>
          <w:p w14:paraId="5CE90D22" w14:textId="77777777" w:rsidR="008807AF" w:rsidRPr="008D6C97" w:rsidRDefault="008807AF" w:rsidP="008807AF">
            <w:pPr>
              <w:pStyle w:val="TableText"/>
              <w:rPr>
                <w:rStyle w:val="Blue"/>
                <w:color w:val="000000" w:themeColor="text1"/>
                <w:sz w:val="18"/>
                <w:szCs w:val="18"/>
              </w:rPr>
            </w:pPr>
          </w:p>
        </w:tc>
        <w:tc>
          <w:tcPr>
            <w:tcW w:w="713" w:type="pct"/>
            <w:shd w:val="clear" w:color="auto" w:fill="auto"/>
          </w:tcPr>
          <w:p w14:paraId="73A9C171"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Maximum</w:t>
            </w:r>
          </w:p>
          <w:p w14:paraId="526F0210"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(Condition 3.1.4 applies)</w:t>
            </w:r>
          </w:p>
        </w:tc>
      </w:tr>
      <w:tr w:rsidR="008807AF" w:rsidRPr="001F4EC0" w14:paraId="266FA493" w14:textId="77777777" w:rsidTr="008807AF">
        <w:trPr>
          <w:cantSplit/>
        </w:trPr>
        <w:tc>
          <w:tcPr>
            <w:tcW w:w="611" w:type="pct"/>
            <w:vMerge/>
            <w:shd w:val="clear" w:color="auto" w:fill="auto"/>
          </w:tcPr>
          <w:p w14:paraId="5F2AC7A6" w14:textId="77777777" w:rsidR="008807AF" w:rsidRPr="00FC55D1" w:rsidRDefault="008807AF" w:rsidP="008807AF">
            <w:pPr>
              <w:pStyle w:val="TableText"/>
              <w:rPr>
                <w:rStyle w:val="Blue"/>
              </w:rPr>
            </w:pPr>
          </w:p>
        </w:tc>
        <w:tc>
          <w:tcPr>
            <w:tcW w:w="764" w:type="pct"/>
            <w:shd w:val="clear" w:color="auto" w:fill="auto"/>
          </w:tcPr>
          <w:p w14:paraId="073A0F30"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COD as O</w:t>
            </w:r>
            <w:r w:rsidRPr="008D6C97">
              <w:rPr>
                <w:rStyle w:val="Blue"/>
                <w:color w:val="000000" w:themeColor="text1"/>
                <w:sz w:val="18"/>
                <w:szCs w:val="18"/>
                <w:vertAlign w:val="subscript"/>
              </w:rPr>
              <w:t>2</w:t>
            </w:r>
            <w:r w:rsidRPr="008D6C97">
              <w:rPr>
                <w:rStyle w:val="Blue"/>
                <w:color w:val="000000" w:themeColor="text1"/>
                <w:sz w:val="18"/>
                <w:szCs w:val="18"/>
              </w:rPr>
              <w:t xml:space="preserve"> (UWWTR)</w:t>
            </w:r>
          </w:p>
        </w:tc>
        <w:tc>
          <w:tcPr>
            <w:tcW w:w="647" w:type="pct"/>
            <w:shd w:val="clear" w:color="auto" w:fill="auto"/>
          </w:tcPr>
          <w:p w14:paraId="59655CC8"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24-hour composite</w:t>
            </w:r>
          </w:p>
        </w:tc>
        <w:tc>
          <w:tcPr>
            <w:tcW w:w="647" w:type="pct"/>
            <w:vMerge w:val="restart"/>
            <w:shd w:val="clear" w:color="auto" w:fill="auto"/>
          </w:tcPr>
          <w:p w14:paraId="01C5387F"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0615205B"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As specified in schedule 3C</w:t>
            </w:r>
          </w:p>
        </w:tc>
        <w:tc>
          <w:tcPr>
            <w:tcW w:w="713" w:type="pct"/>
            <w:vMerge w:val="restart"/>
            <w:shd w:val="clear" w:color="auto" w:fill="auto"/>
          </w:tcPr>
          <w:p w14:paraId="7386E9B9"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Look up table</w:t>
            </w:r>
          </w:p>
          <w:p w14:paraId="19C1448D"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 xml:space="preserve">(Conditions 3.1.2 and 3.1.4 apply) </w:t>
            </w:r>
          </w:p>
        </w:tc>
      </w:tr>
      <w:tr w:rsidR="008807AF" w:rsidRPr="001F4EC0" w14:paraId="4FC291A9" w14:textId="77777777" w:rsidTr="008807AF">
        <w:trPr>
          <w:cantSplit/>
        </w:trPr>
        <w:tc>
          <w:tcPr>
            <w:tcW w:w="611" w:type="pct"/>
            <w:vMerge/>
            <w:shd w:val="clear" w:color="auto" w:fill="auto"/>
          </w:tcPr>
          <w:p w14:paraId="24095C98" w14:textId="77777777" w:rsidR="008807AF" w:rsidRPr="00FC55D1" w:rsidRDefault="008807AF" w:rsidP="008807AF">
            <w:pPr>
              <w:pStyle w:val="TableText"/>
              <w:rPr>
                <w:rStyle w:val="Blue"/>
              </w:rPr>
            </w:pPr>
          </w:p>
        </w:tc>
        <w:tc>
          <w:tcPr>
            <w:tcW w:w="764" w:type="pct"/>
            <w:shd w:val="clear" w:color="auto" w:fill="auto"/>
          </w:tcPr>
          <w:p w14:paraId="1631E7BF"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COD as O</w:t>
            </w:r>
            <w:r w:rsidRPr="008D6C97">
              <w:rPr>
                <w:rStyle w:val="Blue"/>
                <w:color w:val="000000" w:themeColor="text1"/>
                <w:sz w:val="18"/>
                <w:szCs w:val="18"/>
                <w:vertAlign w:val="subscript"/>
              </w:rPr>
              <w:t>2</w:t>
            </w:r>
            <w:r w:rsidRPr="008D6C97">
              <w:rPr>
                <w:rStyle w:val="Blue"/>
                <w:color w:val="000000" w:themeColor="text1"/>
                <w:sz w:val="18"/>
                <w:szCs w:val="18"/>
              </w:rPr>
              <w:t xml:space="preserve"> (UWWTR)</w:t>
            </w:r>
          </w:p>
        </w:tc>
        <w:tc>
          <w:tcPr>
            <w:tcW w:w="647" w:type="pct"/>
            <w:shd w:val="clear" w:color="auto" w:fill="auto"/>
          </w:tcPr>
          <w:p w14:paraId="13944A87"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125 mg/l</w:t>
            </w:r>
          </w:p>
        </w:tc>
        <w:tc>
          <w:tcPr>
            <w:tcW w:w="809" w:type="pct"/>
            <w:vMerge/>
            <w:shd w:val="clear" w:color="auto" w:fill="auto"/>
          </w:tcPr>
          <w:p w14:paraId="3AFBE31A" w14:textId="77777777" w:rsidR="008807AF" w:rsidRPr="008D6C97" w:rsidRDefault="008807AF" w:rsidP="008807AF">
            <w:pPr>
              <w:pStyle w:val="TableText"/>
              <w:rPr>
                <w:rStyle w:val="Blue"/>
                <w:color w:val="000000" w:themeColor="text1"/>
                <w:sz w:val="18"/>
                <w:szCs w:val="18"/>
              </w:rPr>
            </w:pPr>
          </w:p>
        </w:tc>
        <w:tc>
          <w:tcPr>
            <w:tcW w:w="647" w:type="pct"/>
            <w:vMerge/>
            <w:shd w:val="clear" w:color="auto" w:fill="auto"/>
          </w:tcPr>
          <w:p w14:paraId="6C442FEA" w14:textId="77777777" w:rsidR="008807AF" w:rsidRPr="008D6C97" w:rsidRDefault="008807AF" w:rsidP="008807AF">
            <w:pPr>
              <w:pStyle w:val="TableText"/>
              <w:rPr>
                <w:rStyle w:val="Blue"/>
                <w:color w:val="000000" w:themeColor="text1"/>
                <w:sz w:val="18"/>
                <w:szCs w:val="18"/>
              </w:rPr>
            </w:pPr>
          </w:p>
        </w:tc>
        <w:tc>
          <w:tcPr>
            <w:tcW w:w="809" w:type="pct"/>
            <w:vMerge/>
            <w:shd w:val="clear" w:color="auto" w:fill="auto"/>
          </w:tcPr>
          <w:p w14:paraId="0EEF0B30" w14:textId="77777777" w:rsidR="008807AF" w:rsidRPr="008D6C97" w:rsidRDefault="008807AF" w:rsidP="008807AF">
            <w:pPr>
              <w:pStyle w:val="TableText"/>
              <w:rPr>
                <w:rStyle w:val="Blue"/>
                <w:color w:val="000000" w:themeColor="text1"/>
                <w:sz w:val="18"/>
                <w:szCs w:val="18"/>
              </w:rPr>
            </w:pPr>
          </w:p>
        </w:tc>
        <w:tc>
          <w:tcPr>
            <w:tcW w:w="713" w:type="pct"/>
            <w:vMerge/>
            <w:shd w:val="clear" w:color="auto" w:fill="auto"/>
          </w:tcPr>
          <w:p w14:paraId="038CE890" w14:textId="77777777" w:rsidR="008807AF" w:rsidRPr="008D6C97" w:rsidRDefault="008807AF" w:rsidP="008807AF">
            <w:pPr>
              <w:pStyle w:val="TableText"/>
              <w:rPr>
                <w:rStyle w:val="Blue"/>
                <w:color w:val="000000" w:themeColor="text1"/>
                <w:sz w:val="18"/>
                <w:szCs w:val="18"/>
              </w:rPr>
            </w:pPr>
          </w:p>
        </w:tc>
      </w:tr>
      <w:tr w:rsidR="008807AF" w:rsidRPr="001F4EC0" w14:paraId="78A0E50E" w14:textId="77777777" w:rsidTr="008807AF">
        <w:trPr>
          <w:cantSplit/>
        </w:trPr>
        <w:tc>
          <w:tcPr>
            <w:tcW w:w="611" w:type="pct"/>
            <w:vMerge/>
            <w:shd w:val="clear" w:color="auto" w:fill="auto"/>
          </w:tcPr>
          <w:p w14:paraId="765AE6D2" w14:textId="77777777" w:rsidR="008807AF" w:rsidRPr="00FC55D1" w:rsidRDefault="008807AF" w:rsidP="008807AF">
            <w:pPr>
              <w:pStyle w:val="TableText"/>
              <w:rPr>
                <w:rStyle w:val="Blue"/>
              </w:rPr>
            </w:pPr>
          </w:p>
        </w:tc>
        <w:tc>
          <w:tcPr>
            <w:tcW w:w="764" w:type="pct"/>
            <w:shd w:val="clear" w:color="auto" w:fill="auto"/>
          </w:tcPr>
          <w:p w14:paraId="1855EBBF"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COD as O</w:t>
            </w:r>
            <w:r w:rsidRPr="008D6C97">
              <w:rPr>
                <w:rStyle w:val="Blue"/>
                <w:color w:val="000000" w:themeColor="text1"/>
                <w:sz w:val="18"/>
                <w:szCs w:val="18"/>
                <w:vertAlign w:val="subscript"/>
              </w:rPr>
              <w:t>2</w:t>
            </w:r>
            <w:r w:rsidRPr="008D6C97">
              <w:rPr>
                <w:rStyle w:val="Blue"/>
                <w:color w:val="000000" w:themeColor="text1"/>
                <w:sz w:val="18"/>
                <w:szCs w:val="18"/>
              </w:rPr>
              <w:t xml:space="preserve"> (UWWTR)</w:t>
            </w:r>
          </w:p>
        </w:tc>
        <w:tc>
          <w:tcPr>
            <w:tcW w:w="647" w:type="pct"/>
            <w:shd w:val="clear" w:color="auto" w:fill="auto"/>
          </w:tcPr>
          <w:p w14:paraId="3341AFC4"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250 mg/l</w:t>
            </w:r>
          </w:p>
        </w:tc>
        <w:tc>
          <w:tcPr>
            <w:tcW w:w="809" w:type="pct"/>
            <w:shd w:val="clear" w:color="auto" w:fill="auto"/>
          </w:tcPr>
          <w:p w14:paraId="7A00C093" w14:textId="564F079B"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24-hour composite</w:t>
            </w:r>
          </w:p>
        </w:tc>
        <w:tc>
          <w:tcPr>
            <w:tcW w:w="647" w:type="pct"/>
            <w:shd w:val="clear" w:color="auto" w:fill="auto"/>
          </w:tcPr>
          <w:p w14:paraId="09E8C775"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 xml:space="preserve">This limit does not apply if a sample has met the 75% removal standard </w:t>
            </w:r>
          </w:p>
        </w:tc>
        <w:tc>
          <w:tcPr>
            <w:tcW w:w="809" w:type="pct"/>
            <w:shd w:val="clear" w:color="auto" w:fill="auto"/>
          </w:tcPr>
          <w:p w14:paraId="42389750"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As specified in schedule 3C</w:t>
            </w:r>
          </w:p>
          <w:p w14:paraId="1011C0AA" w14:textId="77777777" w:rsidR="008807AF" w:rsidRPr="008D6C97" w:rsidRDefault="008807AF" w:rsidP="008807AF">
            <w:pPr>
              <w:pStyle w:val="TableText"/>
              <w:rPr>
                <w:rStyle w:val="Blue"/>
                <w:color w:val="000000" w:themeColor="text1"/>
                <w:sz w:val="18"/>
                <w:szCs w:val="18"/>
              </w:rPr>
            </w:pPr>
          </w:p>
        </w:tc>
        <w:tc>
          <w:tcPr>
            <w:tcW w:w="713" w:type="pct"/>
            <w:shd w:val="clear" w:color="auto" w:fill="auto"/>
          </w:tcPr>
          <w:p w14:paraId="1419031E"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Maximum</w:t>
            </w:r>
          </w:p>
          <w:p w14:paraId="1E9942B5"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(Condition 3.1.4 applies)</w:t>
            </w:r>
          </w:p>
        </w:tc>
      </w:tr>
      <w:tr w:rsidR="008807AF" w:rsidRPr="001F4EC0" w14:paraId="333708FD" w14:textId="77777777" w:rsidTr="008807AF">
        <w:trPr>
          <w:cantSplit/>
        </w:trPr>
        <w:tc>
          <w:tcPr>
            <w:tcW w:w="611" w:type="pct"/>
            <w:vMerge/>
            <w:shd w:val="clear" w:color="auto" w:fill="auto"/>
          </w:tcPr>
          <w:p w14:paraId="4F8038FB" w14:textId="77777777" w:rsidR="008807AF" w:rsidRPr="00FC55D1" w:rsidRDefault="008807AF" w:rsidP="008807AF">
            <w:pPr>
              <w:pStyle w:val="TableText"/>
              <w:rPr>
                <w:rStyle w:val="Blue"/>
              </w:rPr>
            </w:pPr>
          </w:p>
        </w:tc>
        <w:tc>
          <w:tcPr>
            <w:tcW w:w="764" w:type="pct"/>
            <w:shd w:val="clear" w:color="auto" w:fill="auto"/>
          </w:tcPr>
          <w:p w14:paraId="0516C86F"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Total phosphorus as P (UWWTR)</w:t>
            </w:r>
          </w:p>
        </w:tc>
        <w:tc>
          <w:tcPr>
            <w:tcW w:w="647" w:type="pct"/>
            <w:shd w:val="clear" w:color="auto" w:fill="auto"/>
          </w:tcPr>
          <w:p w14:paraId="5613F63B"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2mg/l</w:t>
            </w:r>
          </w:p>
        </w:tc>
        <w:tc>
          <w:tcPr>
            <w:tcW w:w="809" w:type="pct"/>
            <w:vMerge w:val="restart"/>
            <w:shd w:val="clear" w:color="auto" w:fill="auto"/>
          </w:tcPr>
          <w:p w14:paraId="56DA2035" w14:textId="25ADEF13"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24-hour composite</w:t>
            </w:r>
          </w:p>
        </w:tc>
        <w:tc>
          <w:tcPr>
            <w:tcW w:w="647" w:type="pct"/>
            <w:vMerge w:val="restart"/>
            <w:shd w:val="clear" w:color="auto" w:fill="auto"/>
          </w:tcPr>
          <w:p w14:paraId="21B4B420" w14:textId="7889F14C" w:rsidR="008807AF" w:rsidRPr="008D6C97" w:rsidRDefault="008807AF" w:rsidP="008D6C97">
            <w:pPr>
              <w:pStyle w:val="TableText"/>
              <w:rPr>
                <w:rStyle w:val="Blue"/>
                <w:color w:val="000000" w:themeColor="text1"/>
                <w:sz w:val="18"/>
                <w:szCs w:val="18"/>
              </w:rPr>
            </w:pPr>
            <w:r w:rsidRPr="008D6C97">
              <w:rPr>
                <w:rStyle w:val="Blue"/>
                <w:color w:val="000000" w:themeColor="text1"/>
                <w:sz w:val="18"/>
                <w:szCs w:val="18"/>
              </w:rPr>
              <w:t>To be compliant the discharge has to meet the 80% removal standard or the 2 mg/l limit not both</w:t>
            </w:r>
          </w:p>
        </w:tc>
        <w:tc>
          <w:tcPr>
            <w:tcW w:w="809" w:type="pct"/>
            <w:vMerge w:val="restart"/>
            <w:shd w:val="clear" w:color="auto" w:fill="auto"/>
          </w:tcPr>
          <w:p w14:paraId="2C6F05CB"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As specified in schedule 3C</w:t>
            </w:r>
          </w:p>
        </w:tc>
        <w:tc>
          <w:tcPr>
            <w:tcW w:w="713" w:type="pct"/>
            <w:vMerge w:val="restart"/>
            <w:shd w:val="clear" w:color="auto" w:fill="auto"/>
          </w:tcPr>
          <w:p w14:paraId="3A3E123D"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 xml:space="preserve">Annual mean </w:t>
            </w:r>
          </w:p>
          <w:p w14:paraId="7A4E91A9"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(Condition 3.1.4 applies)</w:t>
            </w:r>
          </w:p>
        </w:tc>
      </w:tr>
      <w:tr w:rsidR="008807AF" w:rsidRPr="001F4EC0" w14:paraId="3C0872ED" w14:textId="77777777" w:rsidTr="008807AF">
        <w:trPr>
          <w:cantSplit/>
        </w:trPr>
        <w:tc>
          <w:tcPr>
            <w:tcW w:w="611" w:type="pct"/>
            <w:vMerge/>
            <w:shd w:val="clear" w:color="auto" w:fill="auto"/>
          </w:tcPr>
          <w:p w14:paraId="6160B0D8" w14:textId="77777777" w:rsidR="008807AF" w:rsidRPr="00FC55D1" w:rsidRDefault="008807AF" w:rsidP="008807AF">
            <w:pPr>
              <w:pStyle w:val="TableText"/>
              <w:rPr>
                <w:rStyle w:val="Blue"/>
              </w:rPr>
            </w:pPr>
          </w:p>
        </w:tc>
        <w:tc>
          <w:tcPr>
            <w:tcW w:w="764" w:type="pct"/>
            <w:shd w:val="clear" w:color="auto" w:fill="auto"/>
          </w:tcPr>
          <w:p w14:paraId="556D2DA0"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Total phosphorus as P (UWWTR)</w:t>
            </w:r>
          </w:p>
        </w:tc>
        <w:tc>
          <w:tcPr>
            <w:tcW w:w="647" w:type="pct"/>
            <w:shd w:val="clear" w:color="auto" w:fill="auto"/>
          </w:tcPr>
          <w:p w14:paraId="587C4730" w14:textId="77777777" w:rsidR="008807AF" w:rsidRPr="008D6C97" w:rsidRDefault="008807AF" w:rsidP="008807AF">
            <w:pPr>
              <w:pStyle w:val="TableText"/>
              <w:rPr>
                <w:rStyle w:val="Blue"/>
                <w:color w:val="000000" w:themeColor="text1"/>
                <w:sz w:val="18"/>
                <w:szCs w:val="18"/>
              </w:rPr>
            </w:pPr>
            <w:r w:rsidRPr="008D6C97">
              <w:rPr>
                <w:rStyle w:val="Blue"/>
                <w:color w:val="000000" w:themeColor="text1"/>
                <w:sz w:val="18"/>
                <w:szCs w:val="18"/>
              </w:rPr>
              <w:t>Minimum of 80% removal compared to influent</w:t>
            </w:r>
          </w:p>
        </w:tc>
        <w:tc>
          <w:tcPr>
            <w:tcW w:w="809" w:type="pct"/>
            <w:vMerge/>
            <w:shd w:val="clear" w:color="auto" w:fill="auto"/>
          </w:tcPr>
          <w:p w14:paraId="32C3E424" w14:textId="77777777" w:rsidR="008807AF" w:rsidRPr="001F4EC0" w:rsidRDefault="008807AF" w:rsidP="008807AF">
            <w:pPr>
              <w:pStyle w:val="TableText"/>
              <w:rPr>
                <w:rStyle w:val="Blue"/>
                <w:sz w:val="18"/>
                <w:szCs w:val="18"/>
              </w:rPr>
            </w:pPr>
          </w:p>
        </w:tc>
        <w:tc>
          <w:tcPr>
            <w:tcW w:w="647" w:type="pct"/>
            <w:vMerge/>
            <w:shd w:val="clear" w:color="auto" w:fill="auto"/>
          </w:tcPr>
          <w:p w14:paraId="2013FB8B" w14:textId="77777777" w:rsidR="008807AF" w:rsidRPr="001F4EC0" w:rsidRDefault="008807AF" w:rsidP="008807AF">
            <w:pPr>
              <w:pStyle w:val="TableText"/>
              <w:rPr>
                <w:rStyle w:val="Blue"/>
                <w:sz w:val="18"/>
                <w:szCs w:val="18"/>
              </w:rPr>
            </w:pPr>
          </w:p>
        </w:tc>
        <w:tc>
          <w:tcPr>
            <w:tcW w:w="809" w:type="pct"/>
            <w:vMerge/>
            <w:shd w:val="clear" w:color="auto" w:fill="auto"/>
          </w:tcPr>
          <w:p w14:paraId="39A5BB65" w14:textId="77777777" w:rsidR="008807AF" w:rsidRPr="001F4EC0" w:rsidRDefault="008807AF" w:rsidP="008807AF">
            <w:pPr>
              <w:pStyle w:val="TableText"/>
              <w:rPr>
                <w:rStyle w:val="Blue"/>
                <w:sz w:val="18"/>
                <w:szCs w:val="18"/>
              </w:rPr>
            </w:pPr>
          </w:p>
        </w:tc>
        <w:tc>
          <w:tcPr>
            <w:tcW w:w="713" w:type="pct"/>
            <w:vMerge/>
            <w:shd w:val="clear" w:color="auto" w:fill="auto"/>
          </w:tcPr>
          <w:p w14:paraId="2612D880" w14:textId="77777777" w:rsidR="008807AF" w:rsidRPr="001F4EC0" w:rsidRDefault="008807AF" w:rsidP="008807AF">
            <w:pPr>
              <w:pStyle w:val="TableText"/>
              <w:rPr>
                <w:rStyle w:val="Blue"/>
                <w:sz w:val="18"/>
                <w:szCs w:val="18"/>
              </w:rPr>
            </w:pP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A2 Settled storm sewa</w:t>
            </w:r>
            <w:r w:rsidRPr="008D6C97">
              <w:rPr>
                <w:rStyle w:val="Blue"/>
                <w:color w:val="000000" w:themeColor="text1"/>
                <w:sz w:val="18"/>
                <w:szCs w:val="18"/>
              </w:rPr>
              <w:t xml:space="preserve">ge via Settled </w:t>
            </w:r>
            <w:r w:rsidRPr="008D6C97">
              <w:rPr>
                <w:rStyle w:val="Blue"/>
                <w:color w:val="000000" w:themeColor="text1"/>
                <w:sz w:val="18"/>
                <w:szCs w:val="18"/>
              </w:rPr>
              <w:lastRenderedPageBreak/>
              <w:t>Storm Discharge Point</w:t>
            </w:r>
          </w:p>
        </w:tc>
        <w:tc>
          <w:tcPr>
            <w:tcW w:w="764"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lastRenderedPageBreak/>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9E2E6C" w:rsidRDefault="008807AF" w:rsidP="008807AF">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60C58C7A" w:rsidR="008807AF" w:rsidRPr="008D6C97" w:rsidRDefault="008D6C97" w:rsidP="008807AF">
            <w:pPr>
              <w:pStyle w:val="TableText"/>
              <w:rPr>
                <w:rStyle w:val="Blue"/>
                <w:rFonts w:cs="Arial"/>
                <w:color w:val="000000" w:themeColor="text1"/>
                <w:sz w:val="18"/>
                <w:szCs w:val="18"/>
              </w:rPr>
            </w:pPr>
            <w:r w:rsidRPr="008D6C97">
              <w:rPr>
                <w:rStyle w:val="Blue"/>
                <w:rFonts w:cs="Arial"/>
                <w:color w:val="000000" w:themeColor="text1"/>
                <w:sz w:val="18"/>
                <w:szCs w:val="18"/>
              </w:rPr>
              <w:t>125</w:t>
            </w:r>
            <w:r w:rsidR="008807AF" w:rsidRPr="008D6C97">
              <w:rPr>
                <w:rStyle w:val="Blue"/>
                <w:rFonts w:cs="Arial"/>
                <w:color w:val="000000" w:themeColor="text1"/>
                <w:sz w:val="18"/>
                <w:szCs w:val="18"/>
              </w:rPr>
              <w:t xml:space="preserve"> l/s</w:t>
            </w:r>
          </w:p>
        </w:tc>
        <w:tc>
          <w:tcPr>
            <w:tcW w:w="809" w:type="pct"/>
            <w:shd w:val="clear" w:color="auto" w:fill="auto"/>
          </w:tcPr>
          <w:p w14:paraId="7AE0B7A0" w14:textId="7786B40B" w:rsidR="008807AF" w:rsidRPr="008D6C97" w:rsidRDefault="008807AF" w:rsidP="008807AF">
            <w:pPr>
              <w:pStyle w:val="TableText"/>
              <w:rPr>
                <w:rStyle w:val="Blue"/>
                <w:rFonts w:cs="Arial"/>
                <w:color w:val="000000" w:themeColor="text1"/>
                <w:sz w:val="18"/>
                <w:szCs w:val="18"/>
              </w:rPr>
            </w:pPr>
            <w:r w:rsidRPr="008D6C97">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8D6C97" w:rsidRDefault="008807AF" w:rsidP="008807AF">
            <w:pPr>
              <w:pStyle w:val="TableText"/>
              <w:rPr>
                <w:rStyle w:val="Blue"/>
                <w:rFonts w:cs="Arial"/>
                <w:color w:val="000000" w:themeColor="text1"/>
                <w:sz w:val="18"/>
                <w:szCs w:val="18"/>
              </w:rPr>
            </w:pPr>
            <w:r w:rsidRPr="008D6C97">
              <w:rPr>
                <w:rStyle w:val="Blue"/>
                <w:rFonts w:cs="Arial"/>
                <w:color w:val="000000" w:themeColor="text1"/>
                <w:sz w:val="18"/>
                <w:szCs w:val="18"/>
              </w:rPr>
              <w:t>N/A</w:t>
            </w:r>
          </w:p>
        </w:tc>
        <w:tc>
          <w:tcPr>
            <w:tcW w:w="809" w:type="pct"/>
            <w:shd w:val="clear" w:color="auto" w:fill="auto"/>
          </w:tcPr>
          <w:p w14:paraId="29C3920A" w14:textId="66E4F331" w:rsidR="008807AF" w:rsidRPr="008D6C97" w:rsidRDefault="008807AF" w:rsidP="008807AF">
            <w:pPr>
              <w:pStyle w:val="TableText"/>
              <w:rPr>
                <w:rStyle w:val="Blue"/>
                <w:rFonts w:cs="Arial"/>
                <w:color w:val="000000" w:themeColor="text1"/>
                <w:sz w:val="18"/>
                <w:szCs w:val="18"/>
              </w:rPr>
            </w:pPr>
            <w:r w:rsidRPr="008D6C97">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8D6C97" w:rsidRDefault="008807AF" w:rsidP="008807AF">
            <w:pPr>
              <w:pStyle w:val="TableText"/>
              <w:rPr>
                <w:rStyle w:val="Blue"/>
                <w:rFonts w:cs="Arial"/>
                <w:color w:val="000000" w:themeColor="text1"/>
                <w:sz w:val="18"/>
                <w:szCs w:val="18"/>
              </w:rPr>
            </w:pPr>
            <w:r w:rsidRPr="008D6C97">
              <w:rPr>
                <w:rStyle w:val="Blue"/>
                <w:rFonts w:cs="Arial"/>
                <w:color w:val="000000" w:themeColor="text1"/>
                <w:sz w:val="18"/>
                <w:szCs w:val="18"/>
              </w:rPr>
              <w:t>Minimum</w:t>
            </w:r>
          </w:p>
          <w:p w14:paraId="2C056914" w14:textId="6B508833" w:rsidR="008807AF" w:rsidRPr="008D6C97" w:rsidRDefault="008807AF" w:rsidP="008807AF">
            <w:pPr>
              <w:pStyle w:val="TableText"/>
              <w:rPr>
                <w:rStyle w:val="Blue"/>
                <w:rFonts w:cs="Arial"/>
                <w:color w:val="000000" w:themeColor="text1"/>
                <w:sz w:val="18"/>
                <w:szCs w:val="18"/>
              </w:rPr>
            </w:pPr>
            <w:r w:rsidRPr="008D6C97">
              <w:rPr>
                <w:rStyle w:val="Blue"/>
                <w:rFonts w:cs="Arial"/>
                <w:color w:val="000000" w:themeColor="text1"/>
                <w:sz w:val="18"/>
                <w:szCs w:val="18"/>
              </w:rPr>
              <w:t>Condition 3.1.</w:t>
            </w:r>
            <w:r w:rsidR="001348A2" w:rsidRPr="008D6C97">
              <w:rPr>
                <w:rStyle w:val="Blue"/>
                <w:rFonts w:cs="Arial"/>
                <w:color w:val="000000" w:themeColor="text1"/>
                <w:sz w:val="18"/>
                <w:szCs w:val="18"/>
              </w:rPr>
              <w:t>6</w:t>
            </w:r>
            <w:r w:rsidRPr="008D6C97">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48C99A14"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E474B2" w:rsidRPr="00C25946" w14:paraId="2787901F" w14:textId="77777777" w:rsidTr="00C43ABD">
        <w:trPr>
          <w:cantSplit/>
        </w:trPr>
        <w:tc>
          <w:tcPr>
            <w:tcW w:w="1533" w:type="pct"/>
            <w:shd w:val="clear" w:color="auto" w:fill="auto"/>
          </w:tcPr>
          <w:p w14:paraId="1E24E62B" w14:textId="1F804556" w:rsidR="00E474B2" w:rsidRPr="00E474B2" w:rsidRDefault="00E474B2" w:rsidP="00821962">
            <w:pPr>
              <w:pStyle w:val="TableText"/>
              <w:rPr>
                <w:rStyle w:val="Blue"/>
                <w:color w:val="000000" w:themeColor="text1"/>
                <w:sz w:val="18"/>
                <w:szCs w:val="18"/>
              </w:rPr>
            </w:pPr>
            <w:r w:rsidRPr="00E474B2">
              <w:rPr>
                <w:rStyle w:val="Blue"/>
                <w:color w:val="000000" w:themeColor="text1"/>
                <w:sz w:val="18"/>
                <w:szCs w:val="18"/>
              </w:rPr>
              <w:t>A1 Secondary treated sewage effluent with nutrient removal</w:t>
            </w:r>
          </w:p>
        </w:tc>
        <w:tc>
          <w:tcPr>
            <w:tcW w:w="1209" w:type="pct"/>
            <w:shd w:val="clear" w:color="auto" w:fill="auto"/>
          </w:tcPr>
          <w:p w14:paraId="089EC9A7" w14:textId="1C3819A5" w:rsidR="00E474B2" w:rsidRPr="00E474B2" w:rsidRDefault="00E474B2" w:rsidP="00821962">
            <w:pPr>
              <w:pStyle w:val="TableText"/>
              <w:rPr>
                <w:rStyle w:val="Blue"/>
                <w:color w:val="000000" w:themeColor="text1"/>
                <w:sz w:val="18"/>
                <w:szCs w:val="18"/>
              </w:rPr>
            </w:pPr>
            <w:r w:rsidRPr="00E474B2">
              <w:rPr>
                <w:rStyle w:val="Blue"/>
                <w:color w:val="000000" w:themeColor="text1"/>
                <w:sz w:val="18"/>
                <w:szCs w:val="18"/>
              </w:rPr>
              <w:t>Final Effluent Discharge Point</w:t>
            </w:r>
          </w:p>
        </w:tc>
        <w:tc>
          <w:tcPr>
            <w:tcW w:w="1210" w:type="pct"/>
            <w:shd w:val="clear" w:color="auto" w:fill="auto"/>
          </w:tcPr>
          <w:p w14:paraId="4EAAD0D4" w14:textId="0AD2C58E" w:rsidR="00E474B2" w:rsidRPr="00E474B2" w:rsidRDefault="00E474B2" w:rsidP="00821962">
            <w:pPr>
              <w:pStyle w:val="TableText"/>
              <w:rPr>
                <w:rStyle w:val="Blue"/>
                <w:color w:val="000000" w:themeColor="text1"/>
                <w:sz w:val="18"/>
                <w:szCs w:val="18"/>
              </w:rPr>
            </w:pPr>
            <w:r w:rsidRPr="00E474B2">
              <w:rPr>
                <w:rStyle w:val="Blue"/>
                <w:color w:val="000000" w:themeColor="text1"/>
                <w:sz w:val="18"/>
                <w:szCs w:val="18"/>
              </w:rPr>
              <w:t>ST 02715 84871</w:t>
            </w:r>
          </w:p>
        </w:tc>
        <w:tc>
          <w:tcPr>
            <w:tcW w:w="1048" w:type="pct"/>
            <w:vMerge w:val="restart"/>
            <w:shd w:val="clear" w:color="auto" w:fill="auto"/>
          </w:tcPr>
          <w:p w14:paraId="0A1A2199" w14:textId="4F3DD863" w:rsidR="00E474B2" w:rsidRPr="00E474B2" w:rsidRDefault="00E474B2" w:rsidP="00821962">
            <w:pPr>
              <w:pStyle w:val="TableText"/>
              <w:rPr>
                <w:rStyle w:val="Blue"/>
                <w:color w:val="000000" w:themeColor="text1"/>
                <w:sz w:val="18"/>
                <w:szCs w:val="18"/>
              </w:rPr>
            </w:pPr>
            <w:r w:rsidRPr="00E474B2">
              <w:rPr>
                <w:rStyle w:val="Blue"/>
                <w:color w:val="000000" w:themeColor="text1"/>
                <w:sz w:val="18"/>
                <w:szCs w:val="18"/>
              </w:rPr>
              <w:t>River Ely</w:t>
            </w:r>
          </w:p>
        </w:tc>
      </w:tr>
      <w:tr w:rsidR="00E474B2" w:rsidRPr="00C25946" w14:paraId="30E1B04B" w14:textId="77777777" w:rsidTr="00C43ABD">
        <w:trPr>
          <w:cantSplit/>
        </w:trPr>
        <w:tc>
          <w:tcPr>
            <w:tcW w:w="1533" w:type="pct"/>
            <w:shd w:val="clear" w:color="auto" w:fill="auto"/>
          </w:tcPr>
          <w:p w14:paraId="16B0CF2E" w14:textId="77777777" w:rsidR="00E474B2" w:rsidRPr="00E474B2" w:rsidRDefault="00E474B2" w:rsidP="00821962">
            <w:pPr>
              <w:pStyle w:val="TableText"/>
              <w:rPr>
                <w:rStyle w:val="Blue"/>
                <w:color w:val="000000" w:themeColor="text1"/>
                <w:sz w:val="18"/>
                <w:szCs w:val="18"/>
              </w:rPr>
            </w:pPr>
            <w:r w:rsidRPr="00E474B2">
              <w:rPr>
                <w:rStyle w:val="Blue"/>
                <w:color w:val="000000" w:themeColor="text1"/>
                <w:sz w:val="18"/>
                <w:szCs w:val="18"/>
              </w:rPr>
              <w:t>A2 Settled storm sewage</w:t>
            </w:r>
          </w:p>
        </w:tc>
        <w:tc>
          <w:tcPr>
            <w:tcW w:w="1209" w:type="pct"/>
            <w:shd w:val="clear" w:color="auto" w:fill="auto"/>
          </w:tcPr>
          <w:p w14:paraId="1808C9FE" w14:textId="49E3EB78" w:rsidR="00E474B2" w:rsidRPr="00E474B2" w:rsidRDefault="00E474B2" w:rsidP="00821962">
            <w:pPr>
              <w:pStyle w:val="TableText"/>
              <w:rPr>
                <w:rStyle w:val="Blue"/>
                <w:color w:val="000000" w:themeColor="text1"/>
                <w:sz w:val="18"/>
                <w:szCs w:val="18"/>
              </w:rPr>
            </w:pPr>
            <w:r w:rsidRPr="00E474B2">
              <w:rPr>
                <w:rStyle w:val="Blue"/>
                <w:color w:val="000000" w:themeColor="text1"/>
                <w:sz w:val="18"/>
                <w:szCs w:val="18"/>
              </w:rPr>
              <w:t>Settled Storm Discharge Point</w:t>
            </w:r>
          </w:p>
        </w:tc>
        <w:tc>
          <w:tcPr>
            <w:tcW w:w="1210" w:type="pct"/>
            <w:shd w:val="clear" w:color="auto" w:fill="auto"/>
          </w:tcPr>
          <w:p w14:paraId="2439C42E" w14:textId="5C1BD0BD" w:rsidR="00E474B2" w:rsidRPr="00E474B2" w:rsidRDefault="00E474B2" w:rsidP="00821962">
            <w:pPr>
              <w:pStyle w:val="TableText"/>
              <w:rPr>
                <w:rStyle w:val="Blue"/>
                <w:color w:val="000000" w:themeColor="text1"/>
                <w:sz w:val="18"/>
                <w:szCs w:val="18"/>
              </w:rPr>
            </w:pPr>
            <w:r w:rsidRPr="00E474B2">
              <w:rPr>
                <w:rStyle w:val="Blue"/>
                <w:color w:val="000000" w:themeColor="text1"/>
                <w:sz w:val="18"/>
                <w:szCs w:val="18"/>
              </w:rPr>
              <w:t>ST 02715 84871</w:t>
            </w:r>
          </w:p>
        </w:tc>
        <w:tc>
          <w:tcPr>
            <w:tcW w:w="1048" w:type="pct"/>
            <w:vMerge/>
            <w:shd w:val="clear" w:color="auto" w:fill="auto"/>
          </w:tcPr>
          <w:p w14:paraId="5727E74F" w14:textId="4B844497" w:rsidR="00E474B2" w:rsidRPr="00362E32" w:rsidRDefault="00E474B2" w:rsidP="00821962">
            <w:pPr>
              <w:pStyle w:val="TableText"/>
              <w:rPr>
                <w:rStyle w:val="Blue"/>
                <w:color w:val="FF0000"/>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418"/>
        <w:gridCol w:w="1276"/>
        <w:gridCol w:w="991"/>
        <w:gridCol w:w="1417"/>
        <w:gridCol w:w="1278"/>
        <w:gridCol w:w="1274"/>
        <w:gridCol w:w="1134"/>
      </w:tblGrid>
      <w:tr w:rsidR="00821962" w:rsidRPr="004B2752" w14:paraId="2CA8AC37" w14:textId="77777777" w:rsidTr="00C227EC">
        <w:trPr>
          <w:cantSplit/>
          <w:tblHeader/>
        </w:trPr>
        <w:tc>
          <w:tcPr>
            <w:tcW w:w="5000" w:type="pct"/>
            <w:gridSpan w:val="7"/>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362E32" w:rsidRPr="0073697B" w14:paraId="1617DCD7" w14:textId="77777777" w:rsidTr="005C1880">
        <w:trPr>
          <w:cantSplit/>
          <w:tblHeader/>
        </w:trPr>
        <w:tc>
          <w:tcPr>
            <w:tcW w:w="807" w:type="pct"/>
            <w:shd w:val="clear" w:color="auto" w:fill="auto"/>
          </w:tcPr>
          <w:p w14:paraId="5DE376BF" w14:textId="09966AEB" w:rsidR="00821962" w:rsidRPr="005C1880" w:rsidRDefault="00821962" w:rsidP="00BB22EC">
            <w:pPr>
              <w:pStyle w:val="TableText"/>
              <w:keepNext/>
              <w:rPr>
                <w:b/>
                <w:color w:val="000000" w:themeColor="text1"/>
                <w:sz w:val="18"/>
                <w:szCs w:val="18"/>
              </w:rPr>
            </w:pPr>
            <w:r w:rsidRPr="005C1880">
              <w:rPr>
                <w:b/>
                <w:color w:val="000000" w:themeColor="text1"/>
                <w:sz w:val="18"/>
                <w:szCs w:val="18"/>
              </w:rPr>
              <w:t xml:space="preserve">Effluents and discharge points </w:t>
            </w:r>
          </w:p>
        </w:tc>
        <w:tc>
          <w:tcPr>
            <w:tcW w:w="726" w:type="pct"/>
            <w:shd w:val="clear" w:color="auto" w:fill="auto"/>
          </w:tcPr>
          <w:p w14:paraId="7A4F6323" w14:textId="77777777" w:rsidR="00821962" w:rsidRPr="005C1880" w:rsidRDefault="00821962" w:rsidP="00BB22EC">
            <w:pPr>
              <w:pStyle w:val="TableText"/>
              <w:keepNext/>
              <w:rPr>
                <w:b/>
                <w:color w:val="000000" w:themeColor="text1"/>
                <w:sz w:val="18"/>
                <w:szCs w:val="18"/>
              </w:rPr>
            </w:pPr>
            <w:r w:rsidRPr="005C1880">
              <w:rPr>
                <w:b/>
                <w:color w:val="000000" w:themeColor="text1"/>
                <w:sz w:val="18"/>
                <w:szCs w:val="18"/>
              </w:rPr>
              <w:t>Description of discharge</w:t>
            </w:r>
          </w:p>
        </w:tc>
        <w:tc>
          <w:tcPr>
            <w:tcW w:w="564" w:type="pct"/>
            <w:shd w:val="clear" w:color="auto" w:fill="auto"/>
          </w:tcPr>
          <w:p w14:paraId="529B292E" w14:textId="77777777" w:rsidR="00821962" w:rsidRPr="005C1880" w:rsidRDefault="00821962" w:rsidP="00BB22EC">
            <w:pPr>
              <w:pStyle w:val="TableText"/>
              <w:keepNext/>
              <w:rPr>
                <w:b/>
                <w:color w:val="000000" w:themeColor="text1"/>
                <w:sz w:val="18"/>
                <w:szCs w:val="18"/>
              </w:rPr>
            </w:pPr>
            <w:r w:rsidRPr="005C1880">
              <w:rPr>
                <w:b/>
                <w:color w:val="000000" w:themeColor="text1"/>
                <w:sz w:val="18"/>
                <w:szCs w:val="18"/>
              </w:rPr>
              <w:t>Overflow setting l/s</w:t>
            </w:r>
          </w:p>
        </w:tc>
        <w:tc>
          <w:tcPr>
            <w:tcW w:w="806" w:type="pct"/>
            <w:shd w:val="clear" w:color="auto" w:fill="auto"/>
          </w:tcPr>
          <w:p w14:paraId="2587A01B" w14:textId="77777777" w:rsidR="00821962" w:rsidRPr="005C1880" w:rsidRDefault="00821962" w:rsidP="00BB22EC">
            <w:pPr>
              <w:pStyle w:val="TableText"/>
              <w:keepNext/>
              <w:rPr>
                <w:rStyle w:val="Red"/>
                <w:b/>
                <w:color w:val="000000" w:themeColor="text1"/>
                <w:sz w:val="18"/>
                <w:szCs w:val="18"/>
              </w:rPr>
            </w:pPr>
            <w:r w:rsidRPr="005C1880">
              <w:rPr>
                <w:rStyle w:val="Red"/>
                <w:b/>
                <w:color w:val="000000" w:themeColor="text1"/>
                <w:sz w:val="18"/>
                <w:szCs w:val="18"/>
              </w:rPr>
              <w:t>Maximum size of solid matter</w:t>
            </w:r>
          </w:p>
        </w:tc>
        <w:tc>
          <w:tcPr>
            <w:tcW w:w="727" w:type="pct"/>
            <w:shd w:val="clear" w:color="auto" w:fill="auto"/>
          </w:tcPr>
          <w:p w14:paraId="5F15EFD8" w14:textId="77777777" w:rsidR="00821962" w:rsidRPr="005C1880" w:rsidRDefault="00821962" w:rsidP="00BB22EC">
            <w:pPr>
              <w:pStyle w:val="TableText"/>
              <w:keepNext/>
              <w:rPr>
                <w:rStyle w:val="Red"/>
                <w:b/>
                <w:color w:val="000000" w:themeColor="text1"/>
                <w:sz w:val="18"/>
                <w:szCs w:val="18"/>
              </w:rPr>
            </w:pPr>
            <w:r w:rsidRPr="005C1880">
              <w:rPr>
                <w:rStyle w:val="Red"/>
                <w:b/>
                <w:color w:val="000000" w:themeColor="text1"/>
                <w:sz w:val="18"/>
                <w:szCs w:val="18"/>
              </w:rPr>
              <w:t>Screen aperture</w:t>
            </w:r>
            <w:r w:rsidR="00362E32" w:rsidRPr="005C1880">
              <w:rPr>
                <w:rStyle w:val="Red"/>
                <w:b/>
                <w:color w:val="000000" w:themeColor="text1"/>
                <w:sz w:val="18"/>
                <w:szCs w:val="18"/>
              </w:rPr>
              <w:t xml:space="preserve"> </w:t>
            </w:r>
            <w:r w:rsidRPr="005C1880">
              <w:rPr>
                <w:rStyle w:val="Red"/>
                <w:b/>
                <w:color w:val="000000" w:themeColor="text1"/>
                <w:sz w:val="18"/>
                <w:szCs w:val="18"/>
              </w:rPr>
              <w:t>size</w:t>
            </w:r>
          </w:p>
        </w:tc>
        <w:tc>
          <w:tcPr>
            <w:tcW w:w="725" w:type="pct"/>
            <w:shd w:val="clear" w:color="auto" w:fill="auto"/>
          </w:tcPr>
          <w:p w14:paraId="679F089C" w14:textId="77777777" w:rsidR="00821962" w:rsidRPr="005C1880" w:rsidRDefault="00821962" w:rsidP="00BB22EC">
            <w:pPr>
              <w:pStyle w:val="TableText"/>
              <w:keepNext/>
              <w:rPr>
                <w:rStyle w:val="Red"/>
                <w:b/>
                <w:color w:val="000000" w:themeColor="text1"/>
                <w:sz w:val="18"/>
                <w:szCs w:val="18"/>
              </w:rPr>
            </w:pPr>
            <w:r w:rsidRPr="005C1880">
              <w:rPr>
                <w:rStyle w:val="Red"/>
                <w:b/>
                <w:color w:val="000000" w:themeColor="text1"/>
                <w:sz w:val="18"/>
                <w:szCs w:val="18"/>
              </w:rPr>
              <w:t>Minimum screen capacity flow l/s</w:t>
            </w:r>
          </w:p>
        </w:tc>
        <w:tc>
          <w:tcPr>
            <w:tcW w:w="645" w:type="pct"/>
            <w:shd w:val="clear" w:color="auto" w:fill="auto"/>
          </w:tcPr>
          <w:p w14:paraId="5B1A2C07" w14:textId="1B5FE1ED" w:rsidR="008006A4" w:rsidRPr="005C1880" w:rsidRDefault="00821962" w:rsidP="00C43ABD">
            <w:pPr>
              <w:pStyle w:val="TableText"/>
              <w:keepNext/>
              <w:rPr>
                <w:b/>
                <w:color w:val="000000" w:themeColor="text1"/>
              </w:rPr>
            </w:pPr>
            <w:r w:rsidRPr="005C1880">
              <w:rPr>
                <w:b/>
                <w:color w:val="000000" w:themeColor="text1"/>
                <w:sz w:val="18"/>
                <w:szCs w:val="18"/>
              </w:rPr>
              <w:t>Minimum storage capacity m</w:t>
            </w:r>
            <w:r w:rsidRPr="005C1880">
              <w:rPr>
                <w:b/>
                <w:color w:val="000000" w:themeColor="text1"/>
                <w:sz w:val="18"/>
                <w:szCs w:val="18"/>
                <w:vertAlign w:val="superscript"/>
              </w:rPr>
              <w:t>3</w:t>
            </w:r>
          </w:p>
        </w:tc>
      </w:tr>
      <w:tr w:rsidR="00BD2940" w:rsidRPr="004B2752" w14:paraId="3F792841" w14:textId="77777777" w:rsidTr="005C1880">
        <w:trPr>
          <w:cantSplit/>
        </w:trPr>
        <w:tc>
          <w:tcPr>
            <w:tcW w:w="807" w:type="pct"/>
            <w:shd w:val="clear" w:color="auto" w:fill="auto"/>
          </w:tcPr>
          <w:p w14:paraId="2C7FE4D8" w14:textId="038CD33C" w:rsidR="00BD2940" w:rsidRPr="005C1880" w:rsidRDefault="00BD2940" w:rsidP="00BD2940">
            <w:pPr>
              <w:pStyle w:val="TableText"/>
              <w:rPr>
                <w:rStyle w:val="Blue"/>
                <w:color w:val="000000" w:themeColor="text1"/>
                <w:sz w:val="18"/>
                <w:szCs w:val="18"/>
              </w:rPr>
            </w:pPr>
            <w:r w:rsidRPr="005C1880">
              <w:rPr>
                <w:rStyle w:val="Blue"/>
                <w:color w:val="000000" w:themeColor="text1"/>
                <w:sz w:val="18"/>
                <w:szCs w:val="18"/>
              </w:rPr>
              <w:t>A2 Settled storm sewage via Settled Storm Discharge Point</w:t>
            </w:r>
          </w:p>
        </w:tc>
        <w:tc>
          <w:tcPr>
            <w:tcW w:w="726" w:type="pct"/>
            <w:shd w:val="clear" w:color="auto" w:fill="auto"/>
          </w:tcPr>
          <w:p w14:paraId="417B09E9" w14:textId="77777777" w:rsidR="00BD2940" w:rsidRPr="005C1880" w:rsidRDefault="00BD2940" w:rsidP="00BD2940">
            <w:pPr>
              <w:pStyle w:val="TableText"/>
              <w:rPr>
                <w:rStyle w:val="Blue"/>
                <w:color w:val="000000" w:themeColor="text1"/>
                <w:sz w:val="18"/>
                <w:szCs w:val="18"/>
              </w:rPr>
            </w:pPr>
            <w:r w:rsidRPr="005C1880">
              <w:rPr>
                <w:rStyle w:val="Blue"/>
                <w:color w:val="000000" w:themeColor="text1"/>
                <w:sz w:val="18"/>
                <w:szCs w:val="18"/>
              </w:rPr>
              <w:t>Settled storm sewage</w:t>
            </w:r>
          </w:p>
        </w:tc>
        <w:tc>
          <w:tcPr>
            <w:tcW w:w="564" w:type="pct"/>
            <w:shd w:val="clear" w:color="auto" w:fill="auto"/>
          </w:tcPr>
          <w:p w14:paraId="28380883" w14:textId="1DD989EE" w:rsidR="00BD2940" w:rsidRPr="005C1880" w:rsidRDefault="001A4D8B" w:rsidP="00BD2940">
            <w:pPr>
              <w:pStyle w:val="TableText"/>
              <w:rPr>
                <w:rStyle w:val="Blue"/>
                <w:color w:val="000000" w:themeColor="text1"/>
                <w:sz w:val="18"/>
                <w:szCs w:val="18"/>
              </w:rPr>
            </w:pPr>
            <w:r w:rsidRPr="005C1880">
              <w:rPr>
                <w:rStyle w:val="Blue"/>
                <w:color w:val="000000" w:themeColor="text1"/>
                <w:sz w:val="18"/>
                <w:szCs w:val="18"/>
              </w:rPr>
              <w:t>125</w:t>
            </w:r>
          </w:p>
        </w:tc>
        <w:tc>
          <w:tcPr>
            <w:tcW w:w="806" w:type="pct"/>
            <w:shd w:val="clear" w:color="auto" w:fill="auto"/>
          </w:tcPr>
          <w:p w14:paraId="014A6706" w14:textId="42EF9067" w:rsidR="00BD2940" w:rsidRPr="005C1880" w:rsidRDefault="00BD2940" w:rsidP="001A4D8B">
            <w:pPr>
              <w:pStyle w:val="TableText"/>
              <w:rPr>
                <w:rStyle w:val="Pink"/>
                <w:color w:val="000000" w:themeColor="text1"/>
                <w:sz w:val="18"/>
                <w:szCs w:val="18"/>
              </w:rPr>
            </w:pPr>
            <w:r w:rsidRPr="005C1880">
              <w:rPr>
                <w:rStyle w:val="Blue"/>
                <w:color w:val="000000" w:themeColor="text1"/>
                <w:sz w:val="18"/>
                <w:szCs w:val="18"/>
              </w:rPr>
              <w:t>No greater than 6 mm in more than 1 dimension</w:t>
            </w:r>
          </w:p>
        </w:tc>
        <w:tc>
          <w:tcPr>
            <w:tcW w:w="727" w:type="pct"/>
            <w:shd w:val="clear" w:color="auto" w:fill="auto"/>
          </w:tcPr>
          <w:p w14:paraId="4A3C9429" w14:textId="20649AAC" w:rsidR="00BD2940" w:rsidRPr="005C1880" w:rsidRDefault="00480C2F" w:rsidP="001A4D8B">
            <w:pPr>
              <w:pStyle w:val="TableText"/>
              <w:rPr>
                <w:rStyle w:val="Pink"/>
                <w:color w:val="000000" w:themeColor="text1"/>
                <w:sz w:val="18"/>
                <w:szCs w:val="18"/>
              </w:rPr>
            </w:pPr>
            <w:r w:rsidRPr="005C1880">
              <w:rPr>
                <w:rStyle w:val="Blue"/>
                <w:color w:val="000000" w:themeColor="text1"/>
                <w:sz w:val="18"/>
                <w:szCs w:val="18"/>
              </w:rPr>
              <w:t>6 mm x 6 mm</w:t>
            </w:r>
          </w:p>
        </w:tc>
        <w:tc>
          <w:tcPr>
            <w:tcW w:w="725" w:type="pct"/>
            <w:shd w:val="clear" w:color="auto" w:fill="auto"/>
          </w:tcPr>
          <w:p w14:paraId="339A00D2" w14:textId="3363B35C" w:rsidR="005F3FD3" w:rsidRPr="005C1880" w:rsidRDefault="005C1880" w:rsidP="005C1880">
            <w:pPr>
              <w:pStyle w:val="TableText"/>
              <w:rPr>
                <w:rStyle w:val="Blue"/>
                <w:color w:val="000000" w:themeColor="text1"/>
                <w:sz w:val="18"/>
                <w:szCs w:val="18"/>
              </w:rPr>
            </w:pPr>
            <w:r w:rsidRPr="005C1880">
              <w:rPr>
                <w:rStyle w:val="Blue"/>
                <w:color w:val="000000" w:themeColor="text1"/>
                <w:sz w:val="18"/>
                <w:szCs w:val="18"/>
              </w:rPr>
              <w:t>All flows shall be screened</w:t>
            </w:r>
          </w:p>
        </w:tc>
        <w:tc>
          <w:tcPr>
            <w:tcW w:w="645" w:type="pct"/>
            <w:shd w:val="clear" w:color="auto" w:fill="auto"/>
          </w:tcPr>
          <w:p w14:paraId="3C77154E" w14:textId="2BA4E70E" w:rsidR="00BD2940" w:rsidRPr="005C1880" w:rsidRDefault="005C1880" w:rsidP="005C1880">
            <w:pPr>
              <w:pStyle w:val="TableText"/>
              <w:rPr>
                <w:rStyle w:val="Blue"/>
                <w:color w:val="000000" w:themeColor="text1"/>
                <w:sz w:val="18"/>
                <w:szCs w:val="18"/>
              </w:rPr>
            </w:pPr>
            <w:r w:rsidRPr="005C1880">
              <w:rPr>
                <w:rStyle w:val="Blue"/>
                <w:color w:val="000000" w:themeColor="text1"/>
                <w:sz w:val="18"/>
                <w:szCs w:val="18"/>
              </w:rPr>
              <w:t>1620</w:t>
            </w: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2128"/>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CC083D">
        <w:trPr>
          <w:cantSplit/>
          <w:tblHeader/>
        </w:trPr>
        <w:tc>
          <w:tcPr>
            <w:tcW w:w="96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37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211"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CC083D">
        <w:trPr>
          <w:cantSplit/>
        </w:trPr>
        <w:tc>
          <w:tcPr>
            <w:tcW w:w="968" w:type="pct"/>
            <w:vMerge w:val="restart"/>
            <w:shd w:val="clear" w:color="auto" w:fill="auto"/>
          </w:tcPr>
          <w:p w14:paraId="4404843D" w14:textId="00F5B265" w:rsidR="00924E8D" w:rsidRPr="005C1880" w:rsidRDefault="00924E8D" w:rsidP="008A08E9">
            <w:pPr>
              <w:pStyle w:val="TableText"/>
              <w:rPr>
                <w:rStyle w:val="Blue"/>
                <w:color w:val="000000" w:themeColor="text1"/>
                <w:sz w:val="18"/>
                <w:szCs w:val="18"/>
              </w:rPr>
            </w:pPr>
            <w:r w:rsidRPr="005C1880">
              <w:rPr>
                <w:rStyle w:val="Blue"/>
                <w:color w:val="000000" w:themeColor="text1"/>
                <w:sz w:val="18"/>
                <w:szCs w:val="18"/>
              </w:rPr>
              <w:t>A1 Secondary treated sewage effluent with nutrient removal via Final Effluent Discharge Point</w:t>
            </w:r>
          </w:p>
        </w:tc>
        <w:tc>
          <w:tcPr>
            <w:tcW w:w="1371" w:type="pct"/>
            <w:shd w:val="clear" w:color="auto" w:fill="auto"/>
          </w:tcPr>
          <w:p w14:paraId="6F8CB25C" w14:textId="368C3F1A" w:rsidR="00CC083D" w:rsidRPr="00953823" w:rsidRDefault="00471AAA" w:rsidP="00CC083D">
            <w:pPr>
              <w:pStyle w:val="TableText"/>
              <w:rPr>
                <w:rStyle w:val="Blue"/>
                <w:color w:val="000000" w:themeColor="text1"/>
                <w:sz w:val="18"/>
                <w:szCs w:val="18"/>
              </w:rPr>
            </w:pPr>
            <w:r w:rsidRPr="00953823">
              <w:rPr>
                <w:rStyle w:val="Blue"/>
                <w:color w:val="000000" w:themeColor="text1"/>
                <w:sz w:val="18"/>
                <w:szCs w:val="18"/>
              </w:rPr>
              <w:t>UWWTR</w:t>
            </w:r>
            <w:r w:rsidR="00924E8D" w:rsidRPr="00953823">
              <w:rPr>
                <w:rStyle w:val="Blue"/>
                <w:color w:val="000000" w:themeColor="text1"/>
                <w:sz w:val="18"/>
                <w:szCs w:val="18"/>
              </w:rPr>
              <w:t xml:space="preserve"> </w:t>
            </w:r>
            <w:r w:rsidR="00143D8C" w:rsidRPr="00953823">
              <w:rPr>
                <w:rStyle w:val="Blue"/>
                <w:color w:val="000000" w:themeColor="text1"/>
                <w:sz w:val="18"/>
                <w:szCs w:val="18"/>
              </w:rPr>
              <w:t>i</w:t>
            </w:r>
            <w:r w:rsidR="00924E8D" w:rsidRPr="00953823">
              <w:rPr>
                <w:rStyle w:val="Blue"/>
                <w:color w:val="000000" w:themeColor="text1"/>
                <w:sz w:val="18"/>
                <w:szCs w:val="18"/>
              </w:rPr>
              <w:t>nlet sampling</w:t>
            </w:r>
          </w:p>
        </w:tc>
        <w:tc>
          <w:tcPr>
            <w:tcW w:w="1211" w:type="pct"/>
            <w:shd w:val="clear" w:color="auto" w:fill="auto"/>
          </w:tcPr>
          <w:p w14:paraId="03A35728" w14:textId="58280F6E" w:rsidR="00924E8D" w:rsidRPr="00953823" w:rsidRDefault="00685098" w:rsidP="008A08E9">
            <w:pPr>
              <w:pStyle w:val="TableText"/>
              <w:rPr>
                <w:rStyle w:val="Blue"/>
                <w:color w:val="000000" w:themeColor="text1"/>
                <w:sz w:val="18"/>
                <w:szCs w:val="18"/>
              </w:rPr>
            </w:pPr>
            <w:r w:rsidRPr="00953823">
              <w:rPr>
                <w:rStyle w:val="Blue"/>
                <w:color w:val="000000" w:themeColor="text1"/>
                <w:sz w:val="18"/>
                <w:szCs w:val="18"/>
              </w:rPr>
              <w:t>ST 02792 84951</w:t>
            </w:r>
          </w:p>
        </w:tc>
        <w:tc>
          <w:tcPr>
            <w:tcW w:w="1450" w:type="pct"/>
            <w:shd w:val="clear" w:color="auto" w:fill="auto"/>
          </w:tcPr>
          <w:p w14:paraId="2C534404" w14:textId="5222F85B" w:rsidR="00924E8D" w:rsidRPr="00953823" w:rsidRDefault="00924E8D" w:rsidP="008A08E9">
            <w:pPr>
              <w:pStyle w:val="TableText"/>
              <w:rPr>
                <w:rStyle w:val="Blue"/>
                <w:color w:val="000000" w:themeColor="text1"/>
                <w:sz w:val="18"/>
                <w:szCs w:val="18"/>
              </w:rPr>
            </w:pPr>
            <w:r w:rsidRPr="00953823">
              <w:rPr>
                <w:rStyle w:val="Blue"/>
                <w:color w:val="000000" w:themeColor="text1"/>
                <w:sz w:val="18"/>
                <w:szCs w:val="18"/>
              </w:rPr>
              <w:t>UWWTR Inlet Sample Point</w:t>
            </w:r>
          </w:p>
        </w:tc>
      </w:tr>
      <w:tr w:rsidR="00924E8D" w:rsidRPr="001F4EC0" w14:paraId="1992A3CA" w14:textId="77777777" w:rsidTr="005C1880">
        <w:trPr>
          <w:cantSplit/>
          <w:trHeight w:val="333"/>
        </w:trPr>
        <w:tc>
          <w:tcPr>
            <w:tcW w:w="968" w:type="pct"/>
            <w:vMerge/>
            <w:shd w:val="clear" w:color="auto" w:fill="auto"/>
          </w:tcPr>
          <w:p w14:paraId="18EECD90" w14:textId="77777777" w:rsidR="00924E8D" w:rsidRPr="005C1880" w:rsidRDefault="00924E8D" w:rsidP="00A24F75">
            <w:pPr>
              <w:pStyle w:val="TableText"/>
              <w:rPr>
                <w:rStyle w:val="Blue"/>
                <w:color w:val="000000" w:themeColor="text1"/>
                <w:sz w:val="18"/>
                <w:szCs w:val="18"/>
              </w:rPr>
            </w:pPr>
          </w:p>
        </w:tc>
        <w:tc>
          <w:tcPr>
            <w:tcW w:w="1371" w:type="pct"/>
            <w:shd w:val="clear" w:color="auto" w:fill="auto"/>
          </w:tcPr>
          <w:p w14:paraId="1C50BC72" w14:textId="5D6F516C" w:rsidR="00924E8D" w:rsidRPr="00953823" w:rsidRDefault="00924E8D" w:rsidP="00A24F75">
            <w:pPr>
              <w:pStyle w:val="TableText"/>
              <w:rPr>
                <w:rStyle w:val="Blue"/>
                <w:color w:val="000000" w:themeColor="text1"/>
                <w:sz w:val="18"/>
                <w:szCs w:val="18"/>
              </w:rPr>
            </w:pPr>
            <w:r w:rsidRPr="00953823">
              <w:rPr>
                <w:rStyle w:val="Blue"/>
                <w:color w:val="000000" w:themeColor="text1"/>
                <w:sz w:val="18"/>
                <w:szCs w:val="18"/>
              </w:rPr>
              <w:t>Final effluent sampling</w:t>
            </w:r>
          </w:p>
        </w:tc>
        <w:tc>
          <w:tcPr>
            <w:tcW w:w="1211" w:type="pct"/>
            <w:shd w:val="clear" w:color="auto" w:fill="auto"/>
          </w:tcPr>
          <w:p w14:paraId="605A1E8E" w14:textId="7AD96847" w:rsidR="00924E8D" w:rsidRPr="00953823" w:rsidRDefault="00685098" w:rsidP="00A24F75">
            <w:pPr>
              <w:pStyle w:val="TableText"/>
              <w:rPr>
                <w:rStyle w:val="Blue"/>
                <w:color w:val="000000" w:themeColor="text1"/>
                <w:sz w:val="18"/>
                <w:szCs w:val="18"/>
              </w:rPr>
            </w:pPr>
            <w:r w:rsidRPr="00953823">
              <w:rPr>
                <w:rStyle w:val="Blue"/>
                <w:color w:val="000000" w:themeColor="text1"/>
                <w:sz w:val="18"/>
                <w:szCs w:val="18"/>
              </w:rPr>
              <w:t>ST 02720 84922</w:t>
            </w:r>
          </w:p>
        </w:tc>
        <w:tc>
          <w:tcPr>
            <w:tcW w:w="1450" w:type="pct"/>
            <w:shd w:val="clear" w:color="auto" w:fill="auto"/>
          </w:tcPr>
          <w:p w14:paraId="7C530FD0" w14:textId="3D0D554B" w:rsidR="00924E8D" w:rsidRPr="00953823" w:rsidRDefault="00924E8D" w:rsidP="00A24F75">
            <w:pPr>
              <w:pStyle w:val="TableText"/>
              <w:rPr>
                <w:rStyle w:val="Blue"/>
                <w:color w:val="000000" w:themeColor="text1"/>
                <w:sz w:val="18"/>
                <w:szCs w:val="18"/>
              </w:rPr>
            </w:pPr>
            <w:r w:rsidRPr="00953823">
              <w:rPr>
                <w:rStyle w:val="Blue"/>
                <w:color w:val="000000" w:themeColor="text1"/>
                <w:sz w:val="18"/>
                <w:szCs w:val="18"/>
              </w:rPr>
              <w:t>Final Effluent Sample Point</w:t>
            </w:r>
          </w:p>
        </w:tc>
      </w:tr>
      <w:tr w:rsidR="00924E8D" w:rsidRPr="001F4EC0" w14:paraId="3794B3F0" w14:textId="77777777" w:rsidTr="00CC083D">
        <w:trPr>
          <w:cantSplit/>
          <w:trHeight w:val="270"/>
        </w:trPr>
        <w:tc>
          <w:tcPr>
            <w:tcW w:w="968" w:type="pct"/>
            <w:vMerge/>
            <w:shd w:val="clear" w:color="auto" w:fill="auto"/>
          </w:tcPr>
          <w:p w14:paraId="55300DDF" w14:textId="77777777" w:rsidR="00924E8D" w:rsidRPr="005C1880" w:rsidRDefault="00924E8D" w:rsidP="00A24F75">
            <w:pPr>
              <w:pStyle w:val="TableText"/>
              <w:rPr>
                <w:rStyle w:val="Blue"/>
                <w:color w:val="000000" w:themeColor="text1"/>
                <w:sz w:val="18"/>
                <w:szCs w:val="18"/>
              </w:rPr>
            </w:pPr>
          </w:p>
        </w:tc>
        <w:tc>
          <w:tcPr>
            <w:tcW w:w="1371" w:type="pct"/>
            <w:shd w:val="clear" w:color="auto" w:fill="auto"/>
          </w:tcPr>
          <w:p w14:paraId="2F910AD1" w14:textId="26E3BD8F" w:rsidR="00924E8D" w:rsidRPr="00953823" w:rsidRDefault="00471AAA" w:rsidP="00A24F75">
            <w:pPr>
              <w:pStyle w:val="TableText"/>
              <w:rPr>
                <w:rStyle w:val="Blue"/>
                <w:color w:val="000000" w:themeColor="text1"/>
                <w:sz w:val="18"/>
                <w:szCs w:val="18"/>
              </w:rPr>
            </w:pPr>
            <w:r w:rsidRPr="00953823">
              <w:rPr>
                <w:rStyle w:val="Blue"/>
                <w:color w:val="000000" w:themeColor="text1"/>
                <w:sz w:val="18"/>
                <w:szCs w:val="18"/>
              </w:rPr>
              <w:t>MCERTS continuous flow monitoring</w:t>
            </w:r>
          </w:p>
        </w:tc>
        <w:tc>
          <w:tcPr>
            <w:tcW w:w="1211" w:type="pct"/>
            <w:shd w:val="clear" w:color="auto" w:fill="auto"/>
          </w:tcPr>
          <w:p w14:paraId="6A58AF7E" w14:textId="307C05E3" w:rsidR="00924E8D" w:rsidRPr="00953823" w:rsidRDefault="00685098" w:rsidP="00A24F75">
            <w:pPr>
              <w:pStyle w:val="TableText"/>
              <w:rPr>
                <w:rStyle w:val="Blue"/>
                <w:color w:val="000000" w:themeColor="text1"/>
                <w:sz w:val="18"/>
                <w:szCs w:val="18"/>
              </w:rPr>
            </w:pPr>
            <w:r w:rsidRPr="00953823">
              <w:rPr>
                <w:rStyle w:val="Blue"/>
                <w:color w:val="000000" w:themeColor="text1"/>
                <w:sz w:val="18"/>
                <w:szCs w:val="18"/>
              </w:rPr>
              <w:t>ST 02770 84958</w:t>
            </w:r>
          </w:p>
        </w:tc>
        <w:tc>
          <w:tcPr>
            <w:tcW w:w="1450" w:type="pct"/>
            <w:shd w:val="clear" w:color="auto" w:fill="auto"/>
          </w:tcPr>
          <w:p w14:paraId="67515E1F" w14:textId="5237B4E1" w:rsidR="00924E8D" w:rsidRPr="00953823" w:rsidRDefault="00924E8D" w:rsidP="00A24F75">
            <w:pPr>
              <w:pStyle w:val="TableText"/>
              <w:rPr>
                <w:rStyle w:val="Blue"/>
                <w:color w:val="000000" w:themeColor="text1"/>
                <w:sz w:val="18"/>
                <w:szCs w:val="18"/>
              </w:rPr>
            </w:pPr>
            <w:r w:rsidRPr="00953823">
              <w:rPr>
                <w:rStyle w:val="Blue"/>
                <w:color w:val="000000" w:themeColor="text1"/>
                <w:sz w:val="18"/>
                <w:szCs w:val="18"/>
              </w:rPr>
              <w:t>MCERTS Flow Monitoring Point</w:t>
            </w:r>
          </w:p>
        </w:tc>
      </w:tr>
      <w:tr w:rsidR="00924E8D" w:rsidRPr="001F4EC0" w14:paraId="47470E09" w14:textId="77777777" w:rsidTr="00CC083D">
        <w:trPr>
          <w:cantSplit/>
          <w:trHeight w:val="270"/>
        </w:trPr>
        <w:tc>
          <w:tcPr>
            <w:tcW w:w="968" w:type="pct"/>
            <w:vMerge/>
            <w:shd w:val="clear" w:color="auto" w:fill="auto"/>
          </w:tcPr>
          <w:p w14:paraId="6EA58297" w14:textId="77777777" w:rsidR="00924E8D" w:rsidRPr="005C1880" w:rsidRDefault="00924E8D" w:rsidP="00A24F75">
            <w:pPr>
              <w:pStyle w:val="TableText"/>
              <w:rPr>
                <w:rStyle w:val="Blue"/>
                <w:color w:val="000000" w:themeColor="text1"/>
                <w:sz w:val="18"/>
                <w:szCs w:val="18"/>
              </w:rPr>
            </w:pPr>
          </w:p>
        </w:tc>
        <w:tc>
          <w:tcPr>
            <w:tcW w:w="1371" w:type="pct"/>
            <w:shd w:val="clear" w:color="auto" w:fill="auto"/>
          </w:tcPr>
          <w:p w14:paraId="5E8FC6D3" w14:textId="434CA9FB" w:rsidR="00924E8D" w:rsidRPr="00953823" w:rsidRDefault="00924E8D" w:rsidP="00A24F75">
            <w:pPr>
              <w:pStyle w:val="TableText"/>
              <w:rPr>
                <w:rStyle w:val="Blue"/>
                <w:color w:val="000000" w:themeColor="text1"/>
                <w:sz w:val="18"/>
                <w:szCs w:val="18"/>
              </w:rPr>
            </w:pPr>
            <w:r w:rsidRPr="00953823">
              <w:rPr>
                <w:rStyle w:val="Blue"/>
                <w:color w:val="000000" w:themeColor="text1"/>
                <w:sz w:val="18"/>
                <w:szCs w:val="18"/>
              </w:rPr>
              <w:t>UWWTR sampling</w:t>
            </w:r>
          </w:p>
        </w:tc>
        <w:tc>
          <w:tcPr>
            <w:tcW w:w="1211" w:type="pct"/>
            <w:shd w:val="clear" w:color="auto" w:fill="auto"/>
          </w:tcPr>
          <w:p w14:paraId="4CCB831D" w14:textId="075036AA" w:rsidR="00924E8D" w:rsidRPr="00953823" w:rsidRDefault="00685098" w:rsidP="00A24F75">
            <w:pPr>
              <w:pStyle w:val="TableText"/>
              <w:rPr>
                <w:rStyle w:val="Blue"/>
                <w:color w:val="000000" w:themeColor="text1"/>
                <w:sz w:val="18"/>
                <w:szCs w:val="18"/>
              </w:rPr>
            </w:pPr>
            <w:r w:rsidRPr="00953823">
              <w:rPr>
                <w:rStyle w:val="Blue"/>
                <w:color w:val="000000" w:themeColor="text1"/>
                <w:sz w:val="18"/>
                <w:szCs w:val="18"/>
              </w:rPr>
              <w:t>ST 02820 84791</w:t>
            </w:r>
          </w:p>
        </w:tc>
        <w:tc>
          <w:tcPr>
            <w:tcW w:w="1450" w:type="pct"/>
            <w:shd w:val="clear" w:color="auto" w:fill="auto"/>
          </w:tcPr>
          <w:p w14:paraId="3671D00B" w14:textId="715FF723" w:rsidR="00924E8D" w:rsidRPr="00953823" w:rsidRDefault="00471AAA" w:rsidP="00A24F75">
            <w:pPr>
              <w:pStyle w:val="TableText"/>
              <w:rPr>
                <w:rStyle w:val="Blue"/>
                <w:color w:val="000000" w:themeColor="text1"/>
                <w:sz w:val="18"/>
                <w:szCs w:val="18"/>
              </w:rPr>
            </w:pPr>
            <w:r w:rsidRPr="00953823">
              <w:rPr>
                <w:rStyle w:val="Blue"/>
                <w:color w:val="000000" w:themeColor="text1"/>
                <w:sz w:val="18"/>
                <w:szCs w:val="18"/>
              </w:rPr>
              <w:t>UWWTR Sample Point</w:t>
            </w:r>
          </w:p>
        </w:tc>
      </w:tr>
      <w:tr w:rsidR="00A24F75" w:rsidRPr="001F4EC0" w14:paraId="100AE65F" w14:textId="77777777" w:rsidTr="00CC083D">
        <w:trPr>
          <w:cantSplit/>
        </w:trPr>
        <w:tc>
          <w:tcPr>
            <w:tcW w:w="968" w:type="pct"/>
            <w:vMerge w:val="restart"/>
            <w:shd w:val="clear" w:color="auto" w:fill="auto"/>
          </w:tcPr>
          <w:p w14:paraId="5EC7CE82" w14:textId="44F5DDB0" w:rsidR="00A24F75" w:rsidRPr="005C1880" w:rsidRDefault="00A24F75" w:rsidP="00A24F75">
            <w:pPr>
              <w:pStyle w:val="TableText"/>
              <w:rPr>
                <w:rStyle w:val="Blue"/>
                <w:color w:val="000000" w:themeColor="text1"/>
                <w:sz w:val="18"/>
                <w:szCs w:val="18"/>
              </w:rPr>
            </w:pPr>
            <w:r w:rsidRPr="005C1880">
              <w:rPr>
                <w:rStyle w:val="Blue"/>
                <w:color w:val="000000" w:themeColor="text1"/>
                <w:sz w:val="18"/>
                <w:szCs w:val="18"/>
              </w:rPr>
              <w:t xml:space="preserve">A2 Settled storm sewage via </w:t>
            </w:r>
            <w:r w:rsidR="002D50FC" w:rsidRPr="005C1880">
              <w:rPr>
                <w:rStyle w:val="Blue"/>
                <w:color w:val="000000" w:themeColor="text1"/>
                <w:sz w:val="18"/>
                <w:szCs w:val="18"/>
              </w:rPr>
              <w:t>Settled Storm Discharge Point</w:t>
            </w:r>
          </w:p>
          <w:p w14:paraId="324A46A4" w14:textId="77777777" w:rsidR="00A24F75" w:rsidRPr="005C1880" w:rsidRDefault="00A24F75" w:rsidP="00A24F75">
            <w:pPr>
              <w:pStyle w:val="TableText"/>
              <w:rPr>
                <w:rStyle w:val="Blue"/>
                <w:color w:val="000000" w:themeColor="text1"/>
                <w:sz w:val="18"/>
                <w:szCs w:val="18"/>
              </w:rPr>
            </w:pPr>
          </w:p>
        </w:tc>
        <w:tc>
          <w:tcPr>
            <w:tcW w:w="1371" w:type="pct"/>
            <w:shd w:val="clear" w:color="auto" w:fill="auto"/>
          </w:tcPr>
          <w:p w14:paraId="6684CD41" w14:textId="77A9A9B3" w:rsidR="00A24F75" w:rsidRPr="00953823" w:rsidRDefault="00A24F75" w:rsidP="00A24F75">
            <w:pPr>
              <w:pStyle w:val="TableText"/>
              <w:rPr>
                <w:rStyle w:val="Blue"/>
                <w:color w:val="000000" w:themeColor="text1"/>
                <w:sz w:val="18"/>
                <w:szCs w:val="18"/>
              </w:rPr>
            </w:pPr>
            <w:r w:rsidRPr="00953823">
              <w:rPr>
                <w:rStyle w:val="Blue"/>
                <w:color w:val="000000" w:themeColor="text1"/>
                <w:sz w:val="18"/>
                <w:szCs w:val="18"/>
              </w:rPr>
              <w:t>S</w:t>
            </w:r>
            <w:r w:rsidR="00471AAA" w:rsidRPr="00953823">
              <w:rPr>
                <w:rStyle w:val="Blue"/>
                <w:color w:val="000000" w:themeColor="text1"/>
                <w:sz w:val="18"/>
                <w:szCs w:val="18"/>
              </w:rPr>
              <w:t>ettled s</w:t>
            </w:r>
            <w:r w:rsidRPr="00953823">
              <w:rPr>
                <w:rStyle w:val="Blue"/>
                <w:color w:val="000000" w:themeColor="text1"/>
                <w:sz w:val="18"/>
                <w:szCs w:val="18"/>
              </w:rPr>
              <w:t xml:space="preserve">torm </w:t>
            </w:r>
            <w:r w:rsidR="00322FF4" w:rsidRPr="00953823">
              <w:rPr>
                <w:rStyle w:val="Blue"/>
                <w:color w:val="000000" w:themeColor="text1"/>
                <w:sz w:val="18"/>
                <w:szCs w:val="18"/>
              </w:rPr>
              <w:t>e</w:t>
            </w:r>
            <w:r w:rsidRPr="00953823">
              <w:rPr>
                <w:rStyle w:val="Blue"/>
                <w:color w:val="000000" w:themeColor="text1"/>
                <w:sz w:val="18"/>
                <w:szCs w:val="18"/>
              </w:rPr>
              <w:t>ffluent sampling</w:t>
            </w:r>
          </w:p>
        </w:tc>
        <w:tc>
          <w:tcPr>
            <w:tcW w:w="1211" w:type="pct"/>
            <w:shd w:val="clear" w:color="auto" w:fill="auto"/>
          </w:tcPr>
          <w:p w14:paraId="0FC321FD" w14:textId="1EDE0E61" w:rsidR="00A24F75" w:rsidRPr="00953823" w:rsidRDefault="00685098" w:rsidP="00A24F75">
            <w:pPr>
              <w:pStyle w:val="TableText"/>
              <w:rPr>
                <w:rStyle w:val="Blue"/>
                <w:color w:val="000000" w:themeColor="text1"/>
                <w:sz w:val="18"/>
                <w:szCs w:val="18"/>
              </w:rPr>
            </w:pPr>
            <w:r w:rsidRPr="00953823">
              <w:rPr>
                <w:rStyle w:val="Blue"/>
                <w:color w:val="000000" w:themeColor="text1"/>
                <w:sz w:val="18"/>
                <w:szCs w:val="18"/>
              </w:rPr>
              <w:t>ST 02707 84900</w:t>
            </w:r>
          </w:p>
        </w:tc>
        <w:tc>
          <w:tcPr>
            <w:tcW w:w="1450" w:type="pct"/>
            <w:shd w:val="clear" w:color="auto" w:fill="auto"/>
          </w:tcPr>
          <w:p w14:paraId="4BFBA58D" w14:textId="2DA405A2" w:rsidR="00A24F75" w:rsidRPr="00953823" w:rsidRDefault="008453FF" w:rsidP="00A24F75">
            <w:pPr>
              <w:pStyle w:val="TableText"/>
              <w:rPr>
                <w:rStyle w:val="Blue"/>
                <w:color w:val="000000" w:themeColor="text1"/>
                <w:sz w:val="18"/>
                <w:szCs w:val="18"/>
              </w:rPr>
            </w:pPr>
            <w:r w:rsidRPr="00953823">
              <w:rPr>
                <w:rStyle w:val="Blue"/>
                <w:color w:val="000000" w:themeColor="text1"/>
                <w:sz w:val="18"/>
                <w:szCs w:val="18"/>
              </w:rPr>
              <w:t>Settled Storm Sample Point</w:t>
            </w:r>
          </w:p>
        </w:tc>
      </w:tr>
      <w:tr w:rsidR="00A24F75" w:rsidRPr="001F4EC0" w14:paraId="415862EE" w14:textId="77777777" w:rsidTr="00CC083D">
        <w:trPr>
          <w:cantSplit/>
        </w:trPr>
        <w:tc>
          <w:tcPr>
            <w:tcW w:w="968" w:type="pct"/>
            <w:vMerge/>
            <w:shd w:val="clear" w:color="auto" w:fill="auto"/>
          </w:tcPr>
          <w:p w14:paraId="0D347D51" w14:textId="77777777" w:rsidR="00A24F75" w:rsidRPr="001F4EC0" w:rsidRDefault="00A24F75" w:rsidP="00A24F75">
            <w:pPr>
              <w:pStyle w:val="TableText"/>
              <w:rPr>
                <w:rStyle w:val="Blue"/>
                <w:sz w:val="18"/>
                <w:szCs w:val="18"/>
              </w:rPr>
            </w:pPr>
          </w:p>
        </w:tc>
        <w:tc>
          <w:tcPr>
            <w:tcW w:w="1371" w:type="pct"/>
            <w:shd w:val="clear" w:color="auto" w:fill="auto"/>
          </w:tcPr>
          <w:p w14:paraId="31B845BF" w14:textId="73158EDD" w:rsidR="00A104DC" w:rsidRPr="00953823" w:rsidRDefault="00A24F75" w:rsidP="00777E27">
            <w:pPr>
              <w:pStyle w:val="TableText"/>
              <w:rPr>
                <w:rStyle w:val="Blue"/>
                <w:color w:val="000000" w:themeColor="text1"/>
                <w:sz w:val="18"/>
                <w:szCs w:val="18"/>
              </w:rPr>
            </w:pPr>
            <w:r w:rsidRPr="00953823">
              <w:rPr>
                <w:rStyle w:val="Blue"/>
                <w:color w:val="000000" w:themeColor="text1"/>
                <w:sz w:val="18"/>
                <w:szCs w:val="18"/>
              </w:rPr>
              <w:t>Event duration monitoring</w:t>
            </w:r>
          </w:p>
        </w:tc>
        <w:tc>
          <w:tcPr>
            <w:tcW w:w="1211" w:type="pct"/>
            <w:shd w:val="clear" w:color="auto" w:fill="auto"/>
          </w:tcPr>
          <w:p w14:paraId="05588882" w14:textId="68E5E15D" w:rsidR="00A24F75" w:rsidRPr="00953823" w:rsidRDefault="00953823" w:rsidP="00A24F75">
            <w:pPr>
              <w:pStyle w:val="TableText"/>
              <w:rPr>
                <w:rStyle w:val="Blue"/>
                <w:color w:val="000000" w:themeColor="text1"/>
                <w:sz w:val="18"/>
                <w:szCs w:val="18"/>
              </w:rPr>
            </w:pPr>
            <w:r w:rsidRPr="00953823">
              <w:rPr>
                <w:rStyle w:val="Blue"/>
                <w:color w:val="000000" w:themeColor="text1"/>
                <w:sz w:val="18"/>
                <w:szCs w:val="18"/>
              </w:rPr>
              <w:t>ST 02707 84900</w:t>
            </w:r>
          </w:p>
        </w:tc>
        <w:tc>
          <w:tcPr>
            <w:tcW w:w="1450" w:type="pct"/>
            <w:shd w:val="clear" w:color="auto" w:fill="auto"/>
          </w:tcPr>
          <w:p w14:paraId="307987B8" w14:textId="0066200A" w:rsidR="00A24F75" w:rsidRPr="00953823" w:rsidRDefault="00A24F75" w:rsidP="00A24F75">
            <w:pPr>
              <w:pStyle w:val="TableText"/>
              <w:rPr>
                <w:rStyle w:val="Blue"/>
                <w:color w:val="000000" w:themeColor="text1"/>
                <w:sz w:val="18"/>
                <w:szCs w:val="18"/>
              </w:rPr>
            </w:pPr>
            <w:r w:rsidRPr="00953823">
              <w:rPr>
                <w:rStyle w:val="Blue"/>
                <w:color w:val="000000" w:themeColor="text1"/>
                <w:sz w:val="18"/>
                <w:szCs w:val="18"/>
              </w:rPr>
              <w:t>Settled Storm to Environment EDM Monitoring Point</w:t>
            </w:r>
          </w:p>
        </w:tc>
      </w:tr>
      <w:tr w:rsidR="00A24F75" w:rsidRPr="001F4EC0" w14:paraId="4572E0EF" w14:textId="77777777" w:rsidTr="00CC083D">
        <w:trPr>
          <w:cantSplit/>
        </w:trPr>
        <w:tc>
          <w:tcPr>
            <w:tcW w:w="96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371" w:type="pct"/>
            <w:shd w:val="clear" w:color="auto" w:fill="auto"/>
          </w:tcPr>
          <w:p w14:paraId="59072490" w14:textId="77777777" w:rsidR="00A24F75" w:rsidRPr="00953823" w:rsidRDefault="00A24F75" w:rsidP="00A24F75">
            <w:pPr>
              <w:pStyle w:val="TableText"/>
              <w:rPr>
                <w:rStyle w:val="Blue"/>
                <w:color w:val="000000" w:themeColor="text1"/>
                <w:sz w:val="18"/>
                <w:szCs w:val="18"/>
              </w:rPr>
            </w:pPr>
            <w:r w:rsidRPr="00953823">
              <w:rPr>
                <w:rStyle w:val="Blue"/>
                <w:color w:val="000000" w:themeColor="text1"/>
                <w:sz w:val="18"/>
                <w:szCs w:val="18"/>
              </w:rPr>
              <w:t>Flow passed forward monitoring</w:t>
            </w:r>
          </w:p>
        </w:tc>
        <w:tc>
          <w:tcPr>
            <w:tcW w:w="1211" w:type="pct"/>
            <w:shd w:val="clear" w:color="auto" w:fill="auto"/>
          </w:tcPr>
          <w:p w14:paraId="021281DB" w14:textId="4030D818" w:rsidR="00A24F75" w:rsidRPr="00953823" w:rsidRDefault="00953823" w:rsidP="00A24F75">
            <w:pPr>
              <w:pStyle w:val="TableText"/>
              <w:rPr>
                <w:rStyle w:val="Blue"/>
                <w:color w:val="000000" w:themeColor="text1"/>
                <w:sz w:val="18"/>
                <w:szCs w:val="18"/>
              </w:rPr>
            </w:pPr>
            <w:r w:rsidRPr="00953823">
              <w:rPr>
                <w:rStyle w:val="Blue"/>
                <w:color w:val="000000" w:themeColor="text1"/>
                <w:sz w:val="18"/>
                <w:szCs w:val="18"/>
              </w:rPr>
              <w:t>ST 02770 84958</w:t>
            </w:r>
          </w:p>
        </w:tc>
        <w:tc>
          <w:tcPr>
            <w:tcW w:w="1450" w:type="pct"/>
            <w:shd w:val="clear" w:color="auto" w:fill="auto"/>
          </w:tcPr>
          <w:p w14:paraId="1B0C645C" w14:textId="0B822174" w:rsidR="00A24F75" w:rsidRPr="00953823" w:rsidRDefault="00A24F75" w:rsidP="00A24F75">
            <w:pPr>
              <w:pStyle w:val="TableText"/>
              <w:rPr>
                <w:rStyle w:val="Blue"/>
                <w:color w:val="000000" w:themeColor="text1"/>
                <w:sz w:val="18"/>
                <w:szCs w:val="18"/>
              </w:rPr>
            </w:pPr>
            <w:r w:rsidRPr="00953823">
              <w:rPr>
                <w:rStyle w:val="Blue"/>
                <w:color w:val="000000" w:themeColor="text1"/>
                <w:sz w:val="18"/>
                <w:szCs w:val="18"/>
              </w:rPr>
              <w:t>MCERTS FPF Monitoring Point</w:t>
            </w:r>
          </w:p>
        </w:tc>
      </w:tr>
      <w:tr w:rsidR="00A24F75" w:rsidRPr="001F4EC0" w14:paraId="54C27632" w14:textId="77777777" w:rsidTr="00CC083D">
        <w:trPr>
          <w:cantSplit/>
        </w:trPr>
        <w:tc>
          <w:tcPr>
            <w:tcW w:w="96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371" w:type="pct"/>
            <w:shd w:val="clear" w:color="auto" w:fill="auto"/>
          </w:tcPr>
          <w:p w14:paraId="2D1D5C5C" w14:textId="77777777" w:rsidR="00A24F75" w:rsidRPr="00953823" w:rsidRDefault="00A24F75" w:rsidP="00A24F75">
            <w:pPr>
              <w:pStyle w:val="TableText"/>
              <w:rPr>
                <w:rStyle w:val="Blue"/>
                <w:color w:val="000000" w:themeColor="text1"/>
                <w:sz w:val="18"/>
                <w:szCs w:val="18"/>
              </w:rPr>
            </w:pPr>
            <w:r w:rsidRPr="00953823">
              <w:rPr>
                <w:rStyle w:val="Blue"/>
                <w:color w:val="000000" w:themeColor="text1"/>
                <w:sz w:val="18"/>
                <w:szCs w:val="18"/>
              </w:rPr>
              <w:t xml:space="preserve">Overflow operation (into storm storage) monitoring </w:t>
            </w:r>
          </w:p>
        </w:tc>
        <w:tc>
          <w:tcPr>
            <w:tcW w:w="1211" w:type="pct"/>
            <w:shd w:val="clear" w:color="auto" w:fill="auto"/>
          </w:tcPr>
          <w:p w14:paraId="5A6D07EB" w14:textId="0D6107EF" w:rsidR="00A24F75" w:rsidRPr="00953823" w:rsidRDefault="00953823" w:rsidP="00A24F75">
            <w:pPr>
              <w:pStyle w:val="TableText"/>
              <w:rPr>
                <w:rStyle w:val="Blue"/>
                <w:color w:val="000000" w:themeColor="text1"/>
                <w:sz w:val="18"/>
                <w:szCs w:val="18"/>
              </w:rPr>
            </w:pPr>
            <w:r w:rsidRPr="00953823">
              <w:rPr>
                <w:rStyle w:val="Blue"/>
                <w:color w:val="000000" w:themeColor="text1"/>
                <w:sz w:val="18"/>
                <w:szCs w:val="18"/>
              </w:rPr>
              <w:t>ST 02780 84967</w:t>
            </w:r>
          </w:p>
        </w:tc>
        <w:tc>
          <w:tcPr>
            <w:tcW w:w="1450" w:type="pct"/>
            <w:shd w:val="clear" w:color="auto" w:fill="auto"/>
          </w:tcPr>
          <w:p w14:paraId="23D59BB0" w14:textId="25E5D882" w:rsidR="00A24F75" w:rsidRPr="00953823" w:rsidRDefault="00A24F75" w:rsidP="00A24F75">
            <w:pPr>
              <w:pStyle w:val="TableText"/>
              <w:rPr>
                <w:rStyle w:val="Blue"/>
                <w:color w:val="000000" w:themeColor="text1"/>
                <w:sz w:val="18"/>
                <w:szCs w:val="18"/>
              </w:rPr>
            </w:pPr>
            <w:r w:rsidRPr="00953823">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2237A0">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2237A0" w:rsidRDefault="00821962" w:rsidP="00821962">
            <w:pPr>
              <w:pStyle w:val="TableText"/>
              <w:rPr>
                <w:rStyle w:val="Red"/>
                <w:b/>
                <w:color w:val="000000" w:themeColor="text1"/>
                <w:sz w:val="18"/>
                <w:szCs w:val="18"/>
              </w:rPr>
            </w:pPr>
            <w:r w:rsidRPr="002237A0">
              <w:rPr>
                <w:rStyle w:val="Red"/>
                <w:b/>
                <w:color w:val="000000" w:themeColor="text1"/>
                <w:sz w:val="18"/>
                <w:szCs w:val="18"/>
              </w:rPr>
              <w:t>Number of s</w:t>
            </w:r>
            <w:bookmarkStart w:id="7" w:name="_Hlt511551491"/>
            <w:bookmarkEnd w:id="7"/>
            <w:r w:rsidRPr="002237A0">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2237A0" w:rsidRDefault="00821962" w:rsidP="00821962">
            <w:pPr>
              <w:pStyle w:val="TableText"/>
              <w:rPr>
                <w:rStyle w:val="Red"/>
                <w:b/>
                <w:color w:val="000000" w:themeColor="text1"/>
                <w:sz w:val="18"/>
                <w:szCs w:val="18"/>
              </w:rPr>
            </w:pPr>
            <w:r w:rsidRPr="002237A0">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4–7  </w:t>
            </w:r>
          </w:p>
        </w:tc>
        <w:tc>
          <w:tcPr>
            <w:tcW w:w="2660" w:type="pct"/>
            <w:shd w:val="clear" w:color="auto" w:fill="auto"/>
          </w:tcPr>
          <w:p w14:paraId="42B64EF4"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8–16</w:t>
            </w:r>
          </w:p>
        </w:tc>
        <w:tc>
          <w:tcPr>
            <w:tcW w:w="2660" w:type="pct"/>
            <w:shd w:val="clear" w:color="auto" w:fill="auto"/>
          </w:tcPr>
          <w:p w14:paraId="553C9E2F"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17–28 </w:t>
            </w:r>
          </w:p>
        </w:tc>
        <w:tc>
          <w:tcPr>
            <w:tcW w:w="2660" w:type="pct"/>
            <w:shd w:val="clear" w:color="auto" w:fill="auto"/>
          </w:tcPr>
          <w:p w14:paraId="1FA9AC3B"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29–40 </w:t>
            </w:r>
          </w:p>
        </w:tc>
        <w:tc>
          <w:tcPr>
            <w:tcW w:w="2660" w:type="pct"/>
            <w:shd w:val="clear" w:color="auto" w:fill="auto"/>
          </w:tcPr>
          <w:p w14:paraId="737B05C8"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41–53  </w:t>
            </w:r>
          </w:p>
        </w:tc>
        <w:tc>
          <w:tcPr>
            <w:tcW w:w="2660" w:type="pct"/>
            <w:shd w:val="clear" w:color="auto" w:fill="auto"/>
          </w:tcPr>
          <w:p w14:paraId="27663C27"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54–67  </w:t>
            </w:r>
          </w:p>
        </w:tc>
        <w:tc>
          <w:tcPr>
            <w:tcW w:w="2660" w:type="pct"/>
            <w:shd w:val="clear" w:color="auto" w:fill="auto"/>
          </w:tcPr>
          <w:p w14:paraId="2BB8AE66"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68–81  </w:t>
            </w:r>
          </w:p>
        </w:tc>
        <w:tc>
          <w:tcPr>
            <w:tcW w:w="2660" w:type="pct"/>
            <w:shd w:val="clear" w:color="auto" w:fill="auto"/>
          </w:tcPr>
          <w:p w14:paraId="0CE70478"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82–95 </w:t>
            </w:r>
          </w:p>
        </w:tc>
        <w:tc>
          <w:tcPr>
            <w:tcW w:w="2660" w:type="pct"/>
            <w:shd w:val="clear" w:color="auto" w:fill="auto"/>
          </w:tcPr>
          <w:p w14:paraId="1E5AD8F5"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96–110 </w:t>
            </w:r>
          </w:p>
        </w:tc>
        <w:tc>
          <w:tcPr>
            <w:tcW w:w="2660" w:type="pct"/>
            <w:shd w:val="clear" w:color="auto" w:fill="auto"/>
          </w:tcPr>
          <w:p w14:paraId="6CD2DE18"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111–125  </w:t>
            </w:r>
          </w:p>
        </w:tc>
        <w:tc>
          <w:tcPr>
            <w:tcW w:w="2660" w:type="pct"/>
            <w:shd w:val="clear" w:color="auto" w:fill="auto"/>
          </w:tcPr>
          <w:p w14:paraId="158ED147"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126–140  </w:t>
            </w:r>
          </w:p>
        </w:tc>
        <w:tc>
          <w:tcPr>
            <w:tcW w:w="2660" w:type="pct"/>
            <w:shd w:val="clear" w:color="auto" w:fill="auto"/>
          </w:tcPr>
          <w:p w14:paraId="27B678A1"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141–155  </w:t>
            </w:r>
          </w:p>
        </w:tc>
        <w:tc>
          <w:tcPr>
            <w:tcW w:w="2660" w:type="pct"/>
            <w:shd w:val="clear" w:color="auto" w:fill="auto"/>
          </w:tcPr>
          <w:p w14:paraId="52E83AAB"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156–171  </w:t>
            </w:r>
          </w:p>
        </w:tc>
        <w:tc>
          <w:tcPr>
            <w:tcW w:w="2660" w:type="pct"/>
            <w:shd w:val="clear" w:color="auto" w:fill="auto"/>
          </w:tcPr>
          <w:p w14:paraId="25E39731"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172–187 </w:t>
            </w:r>
          </w:p>
        </w:tc>
        <w:tc>
          <w:tcPr>
            <w:tcW w:w="2660" w:type="pct"/>
            <w:shd w:val="clear" w:color="auto" w:fill="auto"/>
          </w:tcPr>
          <w:p w14:paraId="3966E173"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188–203  </w:t>
            </w:r>
          </w:p>
        </w:tc>
        <w:tc>
          <w:tcPr>
            <w:tcW w:w="2660" w:type="pct"/>
            <w:shd w:val="clear" w:color="auto" w:fill="auto"/>
          </w:tcPr>
          <w:p w14:paraId="2ABFDEF0"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204–219  </w:t>
            </w:r>
          </w:p>
        </w:tc>
        <w:tc>
          <w:tcPr>
            <w:tcW w:w="2660" w:type="pct"/>
            <w:shd w:val="clear" w:color="auto" w:fill="auto"/>
          </w:tcPr>
          <w:p w14:paraId="353C2567"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220–235  </w:t>
            </w:r>
          </w:p>
        </w:tc>
        <w:tc>
          <w:tcPr>
            <w:tcW w:w="2660" w:type="pct"/>
            <w:shd w:val="clear" w:color="auto" w:fill="auto"/>
          </w:tcPr>
          <w:p w14:paraId="218D44CA"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236–251 </w:t>
            </w:r>
          </w:p>
        </w:tc>
        <w:tc>
          <w:tcPr>
            <w:tcW w:w="2660" w:type="pct"/>
            <w:shd w:val="clear" w:color="auto" w:fill="auto"/>
          </w:tcPr>
          <w:p w14:paraId="31593D21"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252–268 </w:t>
            </w:r>
          </w:p>
        </w:tc>
        <w:tc>
          <w:tcPr>
            <w:tcW w:w="2660" w:type="pct"/>
            <w:shd w:val="clear" w:color="auto" w:fill="auto"/>
          </w:tcPr>
          <w:p w14:paraId="3636FFC5"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269–284  </w:t>
            </w:r>
          </w:p>
        </w:tc>
        <w:tc>
          <w:tcPr>
            <w:tcW w:w="2660" w:type="pct"/>
            <w:shd w:val="clear" w:color="auto" w:fill="auto"/>
          </w:tcPr>
          <w:p w14:paraId="4B0FF9BE"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285–300  </w:t>
            </w:r>
          </w:p>
        </w:tc>
        <w:tc>
          <w:tcPr>
            <w:tcW w:w="2660" w:type="pct"/>
            <w:shd w:val="clear" w:color="auto" w:fill="auto"/>
          </w:tcPr>
          <w:p w14:paraId="7A66DB6F"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301–317 </w:t>
            </w:r>
          </w:p>
        </w:tc>
        <w:tc>
          <w:tcPr>
            <w:tcW w:w="2660" w:type="pct"/>
            <w:shd w:val="clear" w:color="auto" w:fill="auto"/>
          </w:tcPr>
          <w:p w14:paraId="6637C2EC"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318–334  </w:t>
            </w:r>
          </w:p>
        </w:tc>
        <w:tc>
          <w:tcPr>
            <w:tcW w:w="2660" w:type="pct"/>
            <w:shd w:val="clear" w:color="auto" w:fill="auto"/>
          </w:tcPr>
          <w:p w14:paraId="72661C33"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335–350 </w:t>
            </w:r>
          </w:p>
        </w:tc>
        <w:tc>
          <w:tcPr>
            <w:tcW w:w="2660" w:type="pct"/>
            <w:shd w:val="clear" w:color="auto" w:fill="auto"/>
          </w:tcPr>
          <w:p w14:paraId="0B6064EA"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351–365 </w:t>
            </w:r>
          </w:p>
        </w:tc>
        <w:tc>
          <w:tcPr>
            <w:tcW w:w="2660" w:type="pct"/>
            <w:shd w:val="clear" w:color="auto" w:fill="auto"/>
          </w:tcPr>
          <w:p w14:paraId="47E295A7"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 xml:space="preserve"> 25</w:t>
            </w:r>
          </w:p>
        </w:tc>
      </w:tr>
    </w:tbl>
    <w:p w14:paraId="74C9794E" w14:textId="77777777" w:rsidR="00821962" w:rsidRPr="002237A0" w:rsidRDefault="005D2F25" w:rsidP="00821962">
      <w:pPr>
        <w:pStyle w:val="Heading1NotIndexed"/>
        <w:ind w:left="567"/>
        <w:rPr>
          <w:rStyle w:val="Red"/>
          <w:color w:val="000000" w:themeColor="text1"/>
        </w:rPr>
      </w:pPr>
      <w:r>
        <w:rPr>
          <w:rStyle w:val="Red"/>
        </w:rPr>
        <w:br w:type="page"/>
      </w:r>
      <w:r w:rsidR="00821962" w:rsidRPr="002237A0">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2237A0" w:rsidRPr="002237A0" w14:paraId="5C2384BE" w14:textId="77777777" w:rsidTr="001F4EC0">
        <w:trPr>
          <w:cantSplit/>
          <w:tblHeader/>
        </w:trPr>
        <w:tc>
          <w:tcPr>
            <w:tcW w:w="737" w:type="pct"/>
            <w:shd w:val="clear" w:color="auto" w:fill="auto"/>
          </w:tcPr>
          <w:p w14:paraId="703F9A39" w14:textId="77777777" w:rsidR="00821962" w:rsidRPr="002237A0" w:rsidRDefault="00821962" w:rsidP="00821962">
            <w:pPr>
              <w:pStyle w:val="TableText"/>
              <w:rPr>
                <w:rStyle w:val="Red"/>
                <w:b/>
                <w:color w:val="000000" w:themeColor="text1"/>
                <w:sz w:val="18"/>
                <w:szCs w:val="18"/>
              </w:rPr>
            </w:pPr>
            <w:r w:rsidRPr="002237A0">
              <w:rPr>
                <w:rStyle w:val="Red"/>
                <w:b/>
                <w:color w:val="000000" w:themeColor="text1"/>
                <w:sz w:val="18"/>
                <w:szCs w:val="18"/>
              </w:rPr>
              <w:t>Parameter</w:t>
            </w:r>
          </w:p>
        </w:tc>
        <w:tc>
          <w:tcPr>
            <w:tcW w:w="1056" w:type="pct"/>
            <w:shd w:val="clear" w:color="auto" w:fill="auto"/>
          </w:tcPr>
          <w:p w14:paraId="530C7B69" w14:textId="77777777" w:rsidR="00821962" w:rsidRPr="002237A0" w:rsidRDefault="00821962" w:rsidP="00821962">
            <w:pPr>
              <w:pStyle w:val="TableText"/>
              <w:rPr>
                <w:rStyle w:val="Red"/>
                <w:b/>
                <w:color w:val="000000" w:themeColor="text1"/>
                <w:sz w:val="18"/>
                <w:szCs w:val="18"/>
              </w:rPr>
            </w:pPr>
            <w:r w:rsidRPr="002237A0">
              <w:rPr>
                <w:rStyle w:val="Red"/>
                <w:b/>
                <w:color w:val="000000" w:themeColor="text1"/>
                <w:sz w:val="18"/>
                <w:szCs w:val="18"/>
              </w:rPr>
              <w:t>‘Normal frequency’ of samples per year</w:t>
            </w:r>
          </w:p>
        </w:tc>
        <w:tc>
          <w:tcPr>
            <w:tcW w:w="1055" w:type="pct"/>
            <w:shd w:val="clear" w:color="auto" w:fill="auto"/>
          </w:tcPr>
          <w:p w14:paraId="20E74AFB" w14:textId="77777777" w:rsidR="00821962" w:rsidRPr="002237A0" w:rsidRDefault="00821962" w:rsidP="00821962">
            <w:pPr>
              <w:pStyle w:val="TableText"/>
              <w:rPr>
                <w:rStyle w:val="Red"/>
                <w:b/>
                <w:color w:val="000000" w:themeColor="text1"/>
                <w:sz w:val="18"/>
                <w:szCs w:val="18"/>
              </w:rPr>
            </w:pPr>
            <w:r w:rsidRPr="002237A0">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2237A0" w:rsidRDefault="00821962" w:rsidP="00821962">
            <w:pPr>
              <w:pStyle w:val="TableText"/>
              <w:rPr>
                <w:rStyle w:val="Red"/>
                <w:b/>
                <w:color w:val="000000" w:themeColor="text1"/>
                <w:sz w:val="18"/>
                <w:szCs w:val="18"/>
              </w:rPr>
            </w:pPr>
            <w:r w:rsidRPr="002237A0">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2237A0" w:rsidRDefault="00821962" w:rsidP="00821962">
            <w:pPr>
              <w:pStyle w:val="TableText"/>
              <w:rPr>
                <w:rStyle w:val="Red"/>
                <w:b/>
                <w:color w:val="000000" w:themeColor="text1"/>
                <w:sz w:val="18"/>
                <w:szCs w:val="18"/>
              </w:rPr>
            </w:pPr>
            <w:r w:rsidRPr="002237A0">
              <w:rPr>
                <w:rStyle w:val="Red"/>
                <w:b/>
                <w:color w:val="000000" w:themeColor="text1"/>
                <w:sz w:val="18"/>
                <w:szCs w:val="18"/>
              </w:rPr>
              <w:t>Out of hours samples</w:t>
            </w:r>
          </w:p>
        </w:tc>
      </w:tr>
      <w:tr w:rsidR="002237A0" w:rsidRPr="002237A0" w14:paraId="3BA59AB0" w14:textId="77777777" w:rsidTr="001F4EC0">
        <w:trPr>
          <w:cantSplit/>
        </w:trPr>
        <w:tc>
          <w:tcPr>
            <w:tcW w:w="737" w:type="pct"/>
            <w:shd w:val="clear" w:color="auto" w:fill="auto"/>
          </w:tcPr>
          <w:p w14:paraId="59A851F3"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Sanitary</w:t>
            </w:r>
          </w:p>
          <w:p w14:paraId="295CCAD2" w14:textId="77777777" w:rsidR="00821962" w:rsidRPr="002237A0"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24</w:t>
            </w:r>
          </w:p>
        </w:tc>
        <w:tc>
          <w:tcPr>
            <w:tcW w:w="1055" w:type="pct"/>
            <w:shd w:val="clear" w:color="auto" w:fill="auto"/>
          </w:tcPr>
          <w:p w14:paraId="3A18A3ED"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12</w:t>
            </w:r>
          </w:p>
        </w:tc>
        <w:tc>
          <w:tcPr>
            <w:tcW w:w="1059" w:type="pct"/>
            <w:shd w:val="clear" w:color="auto" w:fill="auto"/>
          </w:tcPr>
          <w:p w14:paraId="5E5596BC"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24</w:t>
            </w:r>
          </w:p>
        </w:tc>
        <w:tc>
          <w:tcPr>
            <w:tcW w:w="1093" w:type="pct"/>
            <w:shd w:val="clear" w:color="auto" w:fill="auto"/>
          </w:tcPr>
          <w:p w14:paraId="148489C2"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For 24 samples 2 out of hours samples per annum</w:t>
            </w:r>
          </w:p>
        </w:tc>
      </w:tr>
      <w:tr w:rsidR="00821962" w:rsidRPr="002237A0" w14:paraId="76FAF588" w14:textId="77777777" w:rsidTr="001F4EC0">
        <w:trPr>
          <w:cantSplit/>
        </w:trPr>
        <w:tc>
          <w:tcPr>
            <w:tcW w:w="737" w:type="pct"/>
            <w:shd w:val="clear" w:color="auto" w:fill="auto"/>
          </w:tcPr>
          <w:p w14:paraId="5B2C2927"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Non sanitary</w:t>
            </w:r>
          </w:p>
          <w:p w14:paraId="4833A77E" w14:textId="77777777" w:rsidR="00821962" w:rsidRPr="002237A0"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12</w:t>
            </w:r>
          </w:p>
        </w:tc>
        <w:tc>
          <w:tcPr>
            <w:tcW w:w="1055" w:type="pct"/>
            <w:shd w:val="clear" w:color="auto" w:fill="auto"/>
          </w:tcPr>
          <w:p w14:paraId="15D39765"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12</w:t>
            </w:r>
          </w:p>
        </w:tc>
        <w:tc>
          <w:tcPr>
            <w:tcW w:w="1059" w:type="pct"/>
            <w:shd w:val="clear" w:color="auto" w:fill="auto"/>
          </w:tcPr>
          <w:p w14:paraId="7163AB3F"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12</w:t>
            </w:r>
          </w:p>
        </w:tc>
        <w:tc>
          <w:tcPr>
            <w:tcW w:w="1093" w:type="pct"/>
            <w:shd w:val="clear" w:color="auto" w:fill="auto"/>
          </w:tcPr>
          <w:p w14:paraId="17AD8604" w14:textId="77777777" w:rsidR="00821962" w:rsidRPr="002237A0" w:rsidRDefault="00821962" w:rsidP="00821962">
            <w:pPr>
              <w:pStyle w:val="TableText"/>
              <w:rPr>
                <w:rStyle w:val="Red"/>
                <w:color w:val="000000" w:themeColor="text1"/>
                <w:sz w:val="18"/>
                <w:szCs w:val="18"/>
              </w:rPr>
            </w:pPr>
            <w:r w:rsidRPr="002237A0">
              <w:rPr>
                <w:rStyle w:val="Red"/>
                <w:color w:val="000000" w:themeColor="text1"/>
                <w:sz w:val="18"/>
                <w:szCs w:val="18"/>
              </w:rPr>
              <w:t>For 12 samples 1 out of hours sample per annum</w:t>
            </w:r>
          </w:p>
        </w:tc>
      </w:tr>
    </w:tbl>
    <w:p w14:paraId="14AA5772" w14:textId="77777777" w:rsidR="00821962" w:rsidRPr="002237A0" w:rsidRDefault="00821962" w:rsidP="00821962">
      <w:pPr>
        <w:ind w:left="567"/>
        <w:rPr>
          <w:rStyle w:val="Pink"/>
          <w:color w:val="000000" w:themeColor="text1"/>
        </w:rPr>
      </w:pPr>
    </w:p>
    <w:p w14:paraId="40F37D44" w14:textId="77777777" w:rsidR="002237A0" w:rsidRDefault="002237A0">
      <w:pPr>
        <w:rPr>
          <w:rStyle w:val="Red"/>
          <w:rFonts w:ascii="Arial" w:hAnsi="Arial"/>
          <w:b/>
          <w:sz w:val="36"/>
          <w:szCs w:val="24"/>
          <w:lang w:eastAsia="en-US"/>
        </w:rPr>
      </w:pPr>
      <w:r>
        <w:rPr>
          <w:rStyle w:val="Red"/>
        </w:rPr>
        <w:br w:type="page"/>
      </w:r>
    </w:p>
    <w:p w14:paraId="121E4032" w14:textId="2C54815C" w:rsidR="00821962" w:rsidRPr="002237A0" w:rsidRDefault="00821962" w:rsidP="00821962">
      <w:pPr>
        <w:pStyle w:val="Heading1NotIndexed"/>
        <w:ind w:left="567"/>
        <w:rPr>
          <w:rStyle w:val="Red"/>
          <w:color w:val="000000" w:themeColor="text1"/>
        </w:rPr>
      </w:pPr>
      <w:r w:rsidRPr="002237A0">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2237A0" w:rsidRPr="002237A0" w14:paraId="716031BF" w14:textId="77777777" w:rsidTr="001F4EC0">
        <w:trPr>
          <w:cantSplit/>
          <w:tblHeader/>
        </w:trPr>
        <w:tc>
          <w:tcPr>
            <w:tcW w:w="1010" w:type="pct"/>
            <w:shd w:val="clear" w:color="auto" w:fill="auto"/>
          </w:tcPr>
          <w:p w14:paraId="2D916AF9" w14:textId="77777777" w:rsidR="00821962" w:rsidRPr="002237A0" w:rsidRDefault="00821962" w:rsidP="00821962">
            <w:pPr>
              <w:pStyle w:val="TableText"/>
              <w:rPr>
                <w:rStyle w:val="Red"/>
                <w:rFonts w:eastAsia="Calibri"/>
                <w:b/>
                <w:color w:val="000000" w:themeColor="text1"/>
                <w:sz w:val="18"/>
                <w:szCs w:val="18"/>
              </w:rPr>
            </w:pPr>
            <w:r w:rsidRPr="002237A0">
              <w:rPr>
                <w:rStyle w:val="Red"/>
                <w:b/>
                <w:color w:val="000000" w:themeColor="text1"/>
                <w:sz w:val="18"/>
                <w:szCs w:val="18"/>
              </w:rPr>
              <w:t>Population equivalent</w:t>
            </w:r>
          </w:p>
        </w:tc>
        <w:tc>
          <w:tcPr>
            <w:tcW w:w="1330" w:type="pct"/>
            <w:shd w:val="clear" w:color="auto" w:fill="auto"/>
          </w:tcPr>
          <w:p w14:paraId="3EC19DC3" w14:textId="77777777" w:rsidR="00821962" w:rsidRPr="002237A0" w:rsidRDefault="00821962" w:rsidP="00821962">
            <w:pPr>
              <w:pStyle w:val="TableText"/>
              <w:rPr>
                <w:rStyle w:val="Red"/>
                <w:rFonts w:eastAsia="Calibri"/>
                <w:b/>
                <w:color w:val="000000" w:themeColor="text1"/>
                <w:sz w:val="18"/>
                <w:szCs w:val="18"/>
              </w:rPr>
            </w:pPr>
            <w:r w:rsidRPr="002237A0">
              <w:rPr>
                <w:rStyle w:val="Red"/>
                <w:b/>
                <w:color w:val="000000" w:themeColor="text1"/>
                <w:sz w:val="18"/>
                <w:szCs w:val="18"/>
              </w:rPr>
              <w:t>Samples per year</w:t>
            </w:r>
          </w:p>
        </w:tc>
        <w:tc>
          <w:tcPr>
            <w:tcW w:w="1330" w:type="pct"/>
            <w:shd w:val="clear" w:color="auto" w:fill="auto"/>
          </w:tcPr>
          <w:p w14:paraId="24CE0A5F" w14:textId="77777777" w:rsidR="00821962" w:rsidRPr="002237A0" w:rsidRDefault="00821962" w:rsidP="00821962">
            <w:pPr>
              <w:pStyle w:val="TableText"/>
              <w:rPr>
                <w:rStyle w:val="Red"/>
                <w:rFonts w:eastAsia="Calibri"/>
                <w:b/>
                <w:color w:val="000000" w:themeColor="text1"/>
                <w:sz w:val="18"/>
                <w:szCs w:val="18"/>
              </w:rPr>
            </w:pPr>
            <w:r w:rsidRPr="002237A0">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2237A0" w:rsidRDefault="00821962" w:rsidP="00821962">
            <w:pPr>
              <w:pStyle w:val="TableText"/>
              <w:rPr>
                <w:rStyle w:val="Red"/>
                <w:rFonts w:eastAsia="Calibri"/>
                <w:b/>
                <w:color w:val="000000" w:themeColor="text1"/>
                <w:sz w:val="18"/>
                <w:szCs w:val="18"/>
              </w:rPr>
            </w:pPr>
            <w:r w:rsidRPr="002237A0">
              <w:rPr>
                <w:rStyle w:val="Red"/>
                <w:b/>
                <w:color w:val="000000" w:themeColor="text1"/>
                <w:sz w:val="18"/>
                <w:szCs w:val="18"/>
              </w:rPr>
              <w:t>Following an UWWTR exceedance or failure return to the higher frequency in the year that follows, samples per year</w:t>
            </w:r>
          </w:p>
        </w:tc>
      </w:tr>
      <w:tr w:rsidR="002237A0" w:rsidRPr="002237A0" w14:paraId="375358CC" w14:textId="77777777" w:rsidTr="001F4EC0">
        <w:trPr>
          <w:cantSplit/>
        </w:trPr>
        <w:tc>
          <w:tcPr>
            <w:tcW w:w="1010" w:type="pct"/>
            <w:shd w:val="clear" w:color="auto" w:fill="auto"/>
          </w:tcPr>
          <w:p w14:paraId="1261572A"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2,000 to 9,999</w:t>
            </w:r>
          </w:p>
          <w:p w14:paraId="3B599397" w14:textId="77777777" w:rsidR="00821962" w:rsidRPr="002237A0"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12</w:t>
            </w:r>
          </w:p>
        </w:tc>
        <w:tc>
          <w:tcPr>
            <w:tcW w:w="1330" w:type="pct"/>
            <w:shd w:val="clear" w:color="auto" w:fill="auto"/>
          </w:tcPr>
          <w:p w14:paraId="22642273"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4</w:t>
            </w:r>
          </w:p>
        </w:tc>
        <w:tc>
          <w:tcPr>
            <w:tcW w:w="1330" w:type="pct"/>
            <w:shd w:val="clear" w:color="auto" w:fill="auto"/>
          </w:tcPr>
          <w:p w14:paraId="768A6BB8"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12</w:t>
            </w:r>
          </w:p>
        </w:tc>
      </w:tr>
      <w:tr w:rsidR="002237A0" w:rsidRPr="002237A0" w14:paraId="3A5A7D2E" w14:textId="77777777" w:rsidTr="001F4EC0">
        <w:trPr>
          <w:cantSplit/>
        </w:trPr>
        <w:tc>
          <w:tcPr>
            <w:tcW w:w="1010" w:type="pct"/>
            <w:shd w:val="clear" w:color="auto" w:fill="auto"/>
          </w:tcPr>
          <w:p w14:paraId="138253C4"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10,000 to 49,999</w:t>
            </w:r>
          </w:p>
          <w:p w14:paraId="09D44EE3" w14:textId="77777777" w:rsidR="00821962" w:rsidRPr="002237A0"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12</w:t>
            </w:r>
          </w:p>
        </w:tc>
        <w:tc>
          <w:tcPr>
            <w:tcW w:w="1330" w:type="pct"/>
            <w:shd w:val="clear" w:color="auto" w:fill="auto"/>
          </w:tcPr>
          <w:p w14:paraId="12B45B8D"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N/A</w:t>
            </w:r>
          </w:p>
        </w:tc>
        <w:tc>
          <w:tcPr>
            <w:tcW w:w="1330" w:type="pct"/>
            <w:shd w:val="clear" w:color="auto" w:fill="auto"/>
          </w:tcPr>
          <w:p w14:paraId="2C28F562"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N/A</w:t>
            </w:r>
          </w:p>
        </w:tc>
      </w:tr>
      <w:tr w:rsidR="002237A0" w:rsidRPr="002237A0" w14:paraId="4E8281F1" w14:textId="77777777" w:rsidTr="001F4EC0">
        <w:trPr>
          <w:cantSplit/>
        </w:trPr>
        <w:tc>
          <w:tcPr>
            <w:tcW w:w="1010" w:type="pct"/>
            <w:shd w:val="clear" w:color="auto" w:fill="auto"/>
          </w:tcPr>
          <w:p w14:paraId="3C81199D"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50,000 or over</w:t>
            </w:r>
          </w:p>
          <w:p w14:paraId="3FC075F3" w14:textId="77777777" w:rsidR="00821962" w:rsidRPr="002237A0"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24</w:t>
            </w:r>
          </w:p>
        </w:tc>
        <w:tc>
          <w:tcPr>
            <w:tcW w:w="1330" w:type="pct"/>
            <w:shd w:val="clear" w:color="auto" w:fill="auto"/>
          </w:tcPr>
          <w:p w14:paraId="3B5DE3A4"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N/A</w:t>
            </w:r>
          </w:p>
        </w:tc>
        <w:tc>
          <w:tcPr>
            <w:tcW w:w="1330" w:type="pct"/>
            <w:shd w:val="clear" w:color="auto" w:fill="auto"/>
          </w:tcPr>
          <w:p w14:paraId="1BF2D92E" w14:textId="77777777" w:rsidR="00821962" w:rsidRPr="002237A0" w:rsidRDefault="00821962" w:rsidP="00821962">
            <w:pPr>
              <w:pStyle w:val="TableText"/>
              <w:rPr>
                <w:rStyle w:val="Red"/>
                <w:rFonts w:eastAsia="Calibri"/>
                <w:color w:val="000000" w:themeColor="text1"/>
                <w:sz w:val="18"/>
                <w:szCs w:val="18"/>
              </w:rPr>
            </w:pPr>
            <w:r w:rsidRPr="002237A0">
              <w:rPr>
                <w:rStyle w:val="Red"/>
                <w:color w:val="000000" w:themeColor="text1"/>
                <w:sz w:val="18"/>
                <w:szCs w:val="18"/>
              </w:rPr>
              <w:t>N/A</w:t>
            </w:r>
          </w:p>
        </w:tc>
      </w:tr>
    </w:tbl>
    <w:p w14:paraId="4756CF7A" w14:textId="77777777" w:rsidR="00821962" w:rsidRPr="00796C48" w:rsidRDefault="005D2F25" w:rsidP="00CC083D">
      <w:pPr>
        <w:pStyle w:val="Heading1"/>
        <w:spacing w:after="24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1538D9AD" w:rsidR="004B69F2" w:rsidRPr="00D64CDE" w:rsidRDefault="00D55C1F" w:rsidP="002237A0">
            <w:pPr>
              <w:pStyle w:val="TableText"/>
              <w:rPr>
                <w:b/>
                <w:i/>
                <w:iCs/>
                <w:sz w:val="18"/>
                <w:szCs w:val="18"/>
              </w:rPr>
            </w:pPr>
            <w:r w:rsidRPr="001F4EC0">
              <w:rPr>
                <w:b/>
                <w:sz w:val="18"/>
                <w:szCs w:val="18"/>
              </w:rPr>
              <w:t>Monitoring point reference</w:t>
            </w:r>
          </w:p>
        </w:tc>
        <w:tc>
          <w:tcPr>
            <w:tcW w:w="1082" w:type="pct"/>
            <w:shd w:val="clear" w:color="auto" w:fill="auto"/>
          </w:tcPr>
          <w:p w14:paraId="010BCC74" w14:textId="57F04E64" w:rsidR="00D64CDE" w:rsidRPr="001F4EC0" w:rsidRDefault="00D55C1F" w:rsidP="002237A0">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6FF083C5" w:rsidR="00D55C1F" w:rsidRPr="002237A0" w:rsidRDefault="00D55C1F" w:rsidP="00821962">
            <w:pPr>
              <w:pStyle w:val="TableText"/>
              <w:rPr>
                <w:rStyle w:val="Blue"/>
                <w:rFonts w:cs="Arial"/>
                <w:color w:val="000000" w:themeColor="text1"/>
                <w:sz w:val="18"/>
                <w:szCs w:val="18"/>
              </w:rPr>
            </w:pPr>
            <w:r w:rsidRPr="002237A0">
              <w:rPr>
                <w:rStyle w:val="Blue"/>
                <w:rFonts w:cs="Arial"/>
                <w:color w:val="000000" w:themeColor="text1"/>
                <w:sz w:val="18"/>
                <w:szCs w:val="18"/>
              </w:rPr>
              <w:t xml:space="preserve">A1 </w:t>
            </w:r>
            <w:r w:rsidR="00226993" w:rsidRPr="002237A0">
              <w:rPr>
                <w:rStyle w:val="Blue"/>
                <w:rFonts w:cs="Arial"/>
                <w:color w:val="000000" w:themeColor="text1"/>
                <w:sz w:val="18"/>
                <w:szCs w:val="18"/>
              </w:rPr>
              <w:t>S</w:t>
            </w:r>
            <w:r w:rsidRPr="002237A0">
              <w:rPr>
                <w:rStyle w:val="Blue"/>
                <w:rFonts w:cs="Arial"/>
                <w:color w:val="000000" w:themeColor="text1"/>
                <w:sz w:val="18"/>
                <w:szCs w:val="18"/>
              </w:rPr>
              <w:t xml:space="preserve">econdary treated sewage effluent with nutrient removal via </w:t>
            </w:r>
            <w:r w:rsidR="002D50FC" w:rsidRPr="002237A0">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2237A0" w:rsidRDefault="00D55C1F" w:rsidP="00821962">
            <w:pPr>
              <w:pStyle w:val="TableText"/>
              <w:rPr>
                <w:rStyle w:val="Blue"/>
                <w:rFonts w:cs="Arial"/>
                <w:color w:val="000000" w:themeColor="text1"/>
                <w:sz w:val="18"/>
                <w:szCs w:val="18"/>
              </w:rPr>
            </w:pPr>
            <w:r w:rsidRPr="002237A0">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2237A0" w:rsidRDefault="00385ED6" w:rsidP="00821962">
            <w:pPr>
              <w:pStyle w:val="TableText"/>
              <w:rPr>
                <w:rStyle w:val="Blue"/>
                <w:rFonts w:cs="Arial"/>
                <w:color w:val="000000" w:themeColor="text1"/>
                <w:sz w:val="18"/>
                <w:szCs w:val="18"/>
              </w:rPr>
            </w:pPr>
            <w:r w:rsidRPr="002237A0">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2237A0"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2237A0" w:rsidRDefault="00D55C1F" w:rsidP="00821962">
            <w:pPr>
              <w:pStyle w:val="TableText"/>
              <w:rPr>
                <w:rStyle w:val="Blue"/>
                <w:rFonts w:cs="Arial"/>
                <w:color w:val="000000" w:themeColor="text1"/>
                <w:sz w:val="18"/>
                <w:szCs w:val="18"/>
              </w:rPr>
            </w:pPr>
            <w:r w:rsidRPr="002237A0">
              <w:rPr>
                <w:rStyle w:val="Blue"/>
                <w:rFonts w:cs="Arial"/>
                <w:color w:val="000000" w:themeColor="text1"/>
                <w:sz w:val="18"/>
                <w:szCs w:val="18"/>
              </w:rPr>
              <w:t>15-minute flow</w:t>
            </w:r>
          </w:p>
        </w:tc>
        <w:tc>
          <w:tcPr>
            <w:tcW w:w="1000" w:type="pct"/>
            <w:shd w:val="clear" w:color="auto" w:fill="auto"/>
          </w:tcPr>
          <w:p w14:paraId="75EA6844" w14:textId="148AE55C" w:rsidR="00D55C1F" w:rsidRPr="002237A0" w:rsidRDefault="00385ED6" w:rsidP="00821962">
            <w:pPr>
              <w:pStyle w:val="TableText"/>
              <w:rPr>
                <w:rStyle w:val="Blue"/>
                <w:rFonts w:cs="Arial"/>
                <w:color w:val="000000" w:themeColor="text1"/>
                <w:sz w:val="18"/>
                <w:szCs w:val="18"/>
              </w:rPr>
            </w:pPr>
            <w:r w:rsidRPr="002237A0">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234B6D40" w:rsidR="00D55C1F" w:rsidRPr="002237A0" w:rsidRDefault="00D55C1F" w:rsidP="00821962">
            <w:pPr>
              <w:pStyle w:val="TableText"/>
              <w:rPr>
                <w:rStyle w:val="Blue"/>
                <w:rFonts w:cs="Arial"/>
                <w:color w:val="000000" w:themeColor="text1"/>
                <w:sz w:val="18"/>
                <w:szCs w:val="18"/>
              </w:rPr>
            </w:pPr>
            <w:r w:rsidRPr="002237A0">
              <w:rPr>
                <w:rStyle w:val="Blue"/>
                <w:rFonts w:cs="Arial"/>
                <w:color w:val="000000" w:themeColor="text1"/>
                <w:sz w:val="18"/>
                <w:szCs w:val="18"/>
              </w:rPr>
              <w:t>UWWTR - ATU-BOD as O</w:t>
            </w:r>
            <w:r w:rsidRPr="002237A0">
              <w:rPr>
                <w:rStyle w:val="Blue"/>
                <w:rFonts w:cs="Arial"/>
                <w:color w:val="000000" w:themeColor="text1"/>
                <w:sz w:val="18"/>
                <w:szCs w:val="18"/>
                <w:vertAlign w:val="subscript"/>
              </w:rPr>
              <w:t>2</w:t>
            </w:r>
            <w:r w:rsidRPr="002237A0">
              <w:rPr>
                <w:rStyle w:val="Blue"/>
                <w:rFonts w:cs="Arial"/>
                <w:color w:val="000000" w:themeColor="text1"/>
                <w:sz w:val="18"/>
                <w:szCs w:val="18"/>
              </w:rPr>
              <w:t>, COD as O</w:t>
            </w:r>
            <w:r w:rsidRPr="002237A0">
              <w:rPr>
                <w:rStyle w:val="Blue"/>
                <w:rFonts w:cs="Arial"/>
                <w:color w:val="000000" w:themeColor="text1"/>
                <w:sz w:val="18"/>
                <w:szCs w:val="18"/>
                <w:vertAlign w:val="subscript"/>
              </w:rPr>
              <w:t>2</w:t>
            </w:r>
            <w:r w:rsidRPr="002237A0">
              <w:rPr>
                <w:rStyle w:val="Blue"/>
                <w:rFonts w:cs="Arial"/>
                <w:color w:val="000000" w:themeColor="text1"/>
                <w:sz w:val="18"/>
                <w:szCs w:val="18"/>
              </w:rPr>
              <w:t>, total phosphorus as P</w:t>
            </w:r>
          </w:p>
        </w:tc>
        <w:tc>
          <w:tcPr>
            <w:tcW w:w="1000" w:type="pct"/>
            <w:shd w:val="clear" w:color="auto" w:fill="auto"/>
          </w:tcPr>
          <w:p w14:paraId="2F66B2A7" w14:textId="2AA74E4B" w:rsidR="00385ED6" w:rsidRPr="002237A0" w:rsidRDefault="00385ED6" w:rsidP="00385ED6">
            <w:pPr>
              <w:pStyle w:val="TableText"/>
              <w:rPr>
                <w:rStyle w:val="Blue"/>
                <w:rFonts w:cs="Arial"/>
                <w:color w:val="000000" w:themeColor="text1"/>
                <w:sz w:val="18"/>
                <w:szCs w:val="18"/>
              </w:rPr>
            </w:pPr>
            <w:r w:rsidRPr="002237A0">
              <w:rPr>
                <w:rStyle w:val="Blue"/>
                <w:rFonts w:cs="Arial"/>
                <w:color w:val="000000" w:themeColor="text1"/>
                <w:sz w:val="18"/>
                <w:szCs w:val="18"/>
              </w:rPr>
              <w:t>UWWTR Inlet Sample Point</w:t>
            </w:r>
          </w:p>
          <w:p w14:paraId="11E06A5E" w14:textId="77777777" w:rsidR="00385ED6" w:rsidRPr="002237A0" w:rsidRDefault="00385ED6" w:rsidP="00385ED6">
            <w:pPr>
              <w:pStyle w:val="TableText"/>
              <w:rPr>
                <w:rStyle w:val="Blue"/>
                <w:rFonts w:cs="Arial"/>
                <w:color w:val="000000" w:themeColor="text1"/>
                <w:sz w:val="18"/>
                <w:szCs w:val="18"/>
              </w:rPr>
            </w:pPr>
            <w:r w:rsidRPr="002237A0">
              <w:rPr>
                <w:rStyle w:val="Blue"/>
                <w:rFonts w:cs="Arial"/>
                <w:color w:val="000000" w:themeColor="text1"/>
                <w:sz w:val="18"/>
                <w:szCs w:val="18"/>
              </w:rPr>
              <w:t>and</w:t>
            </w:r>
          </w:p>
          <w:p w14:paraId="515A9C00" w14:textId="695D4661" w:rsidR="00D55C1F" w:rsidRPr="002237A0" w:rsidRDefault="00385ED6" w:rsidP="00385ED6">
            <w:pPr>
              <w:pStyle w:val="TableText"/>
              <w:rPr>
                <w:rStyle w:val="Blue"/>
                <w:rFonts w:cs="Arial"/>
                <w:color w:val="000000" w:themeColor="text1"/>
                <w:sz w:val="18"/>
                <w:szCs w:val="18"/>
              </w:rPr>
            </w:pPr>
            <w:r w:rsidRPr="002237A0">
              <w:rPr>
                <w:rStyle w:val="Blue"/>
                <w:rFonts w:cs="Arial"/>
                <w:color w:val="000000" w:themeColor="text1"/>
                <w:sz w:val="18"/>
                <w:szCs w:val="18"/>
              </w:rPr>
              <w:t>UWWTR Sample Point</w:t>
            </w:r>
          </w:p>
        </w:tc>
        <w:tc>
          <w:tcPr>
            <w:tcW w:w="1082" w:type="pct"/>
            <w:shd w:val="clear" w:color="auto" w:fill="auto"/>
          </w:tcPr>
          <w:p w14:paraId="1C1F7B0D" w14:textId="77777777" w:rsidR="00D55C1F" w:rsidRPr="002237A0" w:rsidRDefault="00D55C1F" w:rsidP="00821962">
            <w:pPr>
              <w:pStyle w:val="TableText"/>
              <w:rPr>
                <w:rStyle w:val="Blue"/>
                <w:rFonts w:cs="Arial"/>
                <w:color w:val="000000" w:themeColor="text1"/>
                <w:sz w:val="18"/>
                <w:szCs w:val="18"/>
              </w:rPr>
            </w:pPr>
            <w:r w:rsidRPr="002237A0">
              <w:rPr>
                <w:rStyle w:val="Blue"/>
                <w:rFonts w:cs="Arial"/>
                <w:color w:val="000000" w:themeColor="text1"/>
                <w:sz w:val="18"/>
                <w:szCs w:val="18"/>
              </w:rPr>
              <w:t>Monthly</w:t>
            </w:r>
          </w:p>
          <w:p w14:paraId="7EC06D66" w14:textId="77777777" w:rsidR="00D55C1F" w:rsidRPr="002237A0" w:rsidRDefault="00D55C1F" w:rsidP="00821962">
            <w:pPr>
              <w:pStyle w:val="TableText"/>
              <w:rPr>
                <w:rStyle w:val="Blue"/>
                <w:rFonts w:cs="Arial"/>
                <w:color w:val="000000" w:themeColor="text1"/>
                <w:sz w:val="18"/>
                <w:szCs w:val="18"/>
              </w:rPr>
            </w:pPr>
            <w:r w:rsidRPr="002237A0">
              <w:rPr>
                <w:rStyle w:val="Blue"/>
                <w:rFonts w:cs="Arial"/>
                <w:color w:val="000000" w:themeColor="text1"/>
                <w:sz w:val="18"/>
                <w:szCs w:val="18"/>
              </w:rPr>
              <w:t>Report to be submitted within 28 days</w:t>
            </w:r>
          </w:p>
        </w:tc>
        <w:tc>
          <w:tcPr>
            <w:tcW w:w="915" w:type="pct"/>
            <w:shd w:val="clear" w:color="auto" w:fill="auto"/>
          </w:tcPr>
          <w:p w14:paraId="3731CD6E" w14:textId="3472B6EF" w:rsidR="00D55C1F" w:rsidRPr="002237A0" w:rsidRDefault="005D6B44" w:rsidP="002237A0">
            <w:pPr>
              <w:pStyle w:val="TableText"/>
              <w:rPr>
                <w:rStyle w:val="Blue"/>
                <w:rFonts w:cs="Arial"/>
                <w:color w:val="000000" w:themeColor="text1"/>
                <w:sz w:val="18"/>
                <w:szCs w:val="18"/>
              </w:rPr>
            </w:pPr>
            <w:r w:rsidRPr="002237A0">
              <w:rPr>
                <w:rStyle w:val="Blue"/>
                <w:rFonts w:cs="Arial"/>
                <w:color w:val="000000" w:themeColor="text1"/>
                <w:sz w:val="18"/>
                <w:szCs w:val="18"/>
              </w:rPr>
              <w:t>1</w:t>
            </w:r>
            <w:r w:rsidRPr="002237A0">
              <w:rPr>
                <w:rStyle w:val="Blue"/>
                <w:rFonts w:cs="Arial"/>
                <w:color w:val="000000" w:themeColor="text1"/>
                <w:sz w:val="18"/>
                <w:szCs w:val="18"/>
                <w:vertAlign w:val="superscript"/>
              </w:rPr>
              <w:t>st</w:t>
            </w:r>
            <w:r w:rsidRPr="002237A0">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139D998D" w:rsidR="00D55C1F" w:rsidRPr="00030156" w:rsidRDefault="00D55C1F" w:rsidP="00821962">
            <w:pPr>
              <w:pStyle w:val="TableText"/>
              <w:rPr>
                <w:rStyle w:val="Blue"/>
                <w:rFonts w:cs="Arial"/>
                <w:color w:val="000000" w:themeColor="text1"/>
                <w:sz w:val="18"/>
                <w:szCs w:val="18"/>
              </w:rPr>
            </w:pPr>
            <w:r w:rsidRPr="00030156">
              <w:rPr>
                <w:rStyle w:val="Blue"/>
                <w:rFonts w:cs="Arial"/>
                <w:color w:val="000000" w:themeColor="text1"/>
                <w:sz w:val="18"/>
                <w:szCs w:val="18"/>
              </w:rPr>
              <w:t>Operator Self</w:t>
            </w:r>
            <w:r w:rsidR="005B1FFD" w:rsidRPr="00030156">
              <w:rPr>
                <w:rStyle w:val="Blue"/>
                <w:rFonts w:cs="Arial"/>
                <w:color w:val="000000" w:themeColor="text1"/>
                <w:sz w:val="18"/>
                <w:szCs w:val="18"/>
              </w:rPr>
              <w:t>-</w:t>
            </w:r>
            <w:r w:rsidRPr="00030156">
              <w:rPr>
                <w:rStyle w:val="Blue"/>
                <w:rFonts w:cs="Arial"/>
                <w:color w:val="000000" w:themeColor="text1"/>
                <w:sz w:val="18"/>
                <w:szCs w:val="18"/>
              </w:rPr>
              <w:t>Monitoring - ATU-BOD as O</w:t>
            </w:r>
            <w:r w:rsidRPr="00030156">
              <w:rPr>
                <w:rStyle w:val="Blue"/>
                <w:rFonts w:cs="Arial"/>
                <w:color w:val="000000" w:themeColor="text1"/>
                <w:sz w:val="18"/>
                <w:szCs w:val="18"/>
                <w:vertAlign w:val="subscript"/>
              </w:rPr>
              <w:t>2</w:t>
            </w:r>
            <w:r w:rsidRPr="00030156">
              <w:rPr>
                <w:rStyle w:val="Blue"/>
                <w:rFonts w:cs="Arial"/>
                <w:color w:val="000000" w:themeColor="text1"/>
                <w:sz w:val="18"/>
                <w:szCs w:val="18"/>
              </w:rPr>
              <w:t>, ammoniacal nitrogen (expressed as N), suspended solids (measured after drying at 105</w:t>
            </w:r>
            <w:r w:rsidR="005B1FFD" w:rsidRPr="00030156">
              <w:rPr>
                <w:rStyle w:val="Blue"/>
                <w:rFonts w:cs="Arial"/>
                <w:color w:val="000000" w:themeColor="text1"/>
                <w:sz w:val="18"/>
                <w:szCs w:val="18"/>
              </w:rPr>
              <w:t>°</w:t>
            </w:r>
            <w:r w:rsidRPr="00030156">
              <w:rPr>
                <w:rStyle w:val="Blue"/>
                <w:rFonts w:cs="Arial"/>
                <w:color w:val="000000" w:themeColor="text1"/>
                <w:sz w:val="18"/>
                <w:szCs w:val="18"/>
              </w:rPr>
              <w:t xml:space="preserve">C), </w:t>
            </w:r>
            <w:r w:rsidR="00030156" w:rsidRPr="00030156">
              <w:rPr>
                <w:rStyle w:val="Blue"/>
                <w:rFonts w:cs="Arial"/>
                <w:color w:val="000000" w:themeColor="text1"/>
                <w:sz w:val="18"/>
                <w:szCs w:val="18"/>
              </w:rPr>
              <w:t>total iron as Fe, total aluminium as Al</w:t>
            </w:r>
          </w:p>
        </w:tc>
        <w:tc>
          <w:tcPr>
            <w:tcW w:w="1000" w:type="pct"/>
            <w:shd w:val="clear" w:color="auto" w:fill="auto"/>
          </w:tcPr>
          <w:p w14:paraId="2BF90434" w14:textId="1F1C65D0" w:rsidR="00D55C1F" w:rsidRPr="00030156" w:rsidRDefault="00385ED6" w:rsidP="00821962">
            <w:pPr>
              <w:pStyle w:val="TableText"/>
              <w:rPr>
                <w:rStyle w:val="Blue"/>
                <w:rFonts w:cs="Arial"/>
                <w:color w:val="000000" w:themeColor="text1"/>
                <w:sz w:val="18"/>
                <w:szCs w:val="18"/>
              </w:rPr>
            </w:pPr>
            <w:r w:rsidRPr="00030156">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030156" w:rsidRDefault="00D55C1F" w:rsidP="00821962">
            <w:pPr>
              <w:pStyle w:val="TableText"/>
              <w:rPr>
                <w:rStyle w:val="Blue"/>
                <w:rFonts w:cs="Arial"/>
                <w:color w:val="000000" w:themeColor="text1"/>
                <w:sz w:val="18"/>
                <w:szCs w:val="18"/>
              </w:rPr>
            </w:pPr>
            <w:r w:rsidRPr="00030156">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030156" w:rsidRDefault="00385ED6" w:rsidP="00821962">
            <w:pPr>
              <w:pStyle w:val="TableText"/>
              <w:rPr>
                <w:rStyle w:val="Blue"/>
                <w:rFonts w:cs="Arial"/>
                <w:color w:val="000000" w:themeColor="text1"/>
                <w:sz w:val="18"/>
                <w:szCs w:val="18"/>
              </w:rPr>
            </w:pPr>
            <w:r w:rsidRPr="00030156">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DE0432" w:rsidRDefault="00A46A15" w:rsidP="00A46A15">
            <w:pPr>
              <w:pStyle w:val="TableText"/>
              <w:rPr>
                <w:rStyle w:val="Blue"/>
                <w:rFonts w:cs="Arial"/>
                <w:color w:val="000000" w:themeColor="text1"/>
                <w:sz w:val="18"/>
                <w:szCs w:val="18"/>
                <w:highlight w:val="green"/>
              </w:rPr>
            </w:pPr>
            <w:r w:rsidRPr="00030156">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300E0B3"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030156" w:rsidRDefault="00A46A15" w:rsidP="00A46A15">
            <w:pPr>
              <w:pStyle w:val="TableText"/>
              <w:rPr>
                <w:rStyle w:val="Blue"/>
                <w:rFonts w:cs="Arial"/>
                <w:color w:val="000000" w:themeColor="text1"/>
                <w:sz w:val="18"/>
                <w:szCs w:val="18"/>
              </w:rPr>
            </w:pPr>
            <w:r w:rsidRPr="00030156">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DE0432"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DE0432" w:rsidRDefault="00A46A15" w:rsidP="00A46A15">
            <w:pPr>
              <w:pStyle w:val="TableText"/>
              <w:rPr>
                <w:rFonts w:cs="Arial"/>
                <w:color w:val="000000" w:themeColor="text1"/>
                <w:sz w:val="18"/>
                <w:szCs w:val="18"/>
              </w:rPr>
            </w:pPr>
            <w:r w:rsidRPr="00DE0432">
              <w:rPr>
                <w:rFonts w:cs="Arial"/>
                <w:color w:val="000000" w:themeColor="text1"/>
                <w:sz w:val="18"/>
                <w:szCs w:val="18"/>
              </w:rPr>
              <w:t xml:space="preserve">Settled storm overflow performance, including </w:t>
            </w:r>
            <w:r w:rsidR="00CE6912" w:rsidRPr="00DE0432">
              <w:rPr>
                <w:rFonts w:cs="Arial"/>
                <w:color w:val="000000" w:themeColor="text1"/>
                <w:sz w:val="18"/>
                <w:szCs w:val="18"/>
              </w:rPr>
              <w:t>total number of block-counted spills</w:t>
            </w:r>
          </w:p>
        </w:tc>
        <w:tc>
          <w:tcPr>
            <w:tcW w:w="1000" w:type="pct"/>
            <w:shd w:val="clear" w:color="auto" w:fill="auto"/>
          </w:tcPr>
          <w:p w14:paraId="47EA0BD5" w14:textId="77777777" w:rsidR="00A46A15" w:rsidRPr="00030156" w:rsidRDefault="00A46A15" w:rsidP="00A46A15">
            <w:pPr>
              <w:pStyle w:val="TableText"/>
              <w:rPr>
                <w:rStyle w:val="Blue"/>
                <w:rFonts w:cs="Arial"/>
                <w:color w:val="000000" w:themeColor="text1"/>
                <w:sz w:val="18"/>
                <w:szCs w:val="18"/>
              </w:rPr>
            </w:pPr>
            <w:r w:rsidRPr="00030156">
              <w:rPr>
                <w:rStyle w:val="Blue"/>
                <w:rFonts w:cs="Arial"/>
                <w:color w:val="000000" w:themeColor="text1"/>
                <w:sz w:val="18"/>
                <w:szCs w:val="18"/>
              </w:rPr>
              <w:t>Settled Storm Sample Point</w:t>
            </w:r>
          </w:p>
          <w:p w14:paraId="4A7E7283" w14:textId="315AE8A7" w:rsidR="00A46A15" w:rsidRPr="00030156" w:rsidRDefault="00A46A15" w:rsidP="00A46A15">
            <w:pPr>
              <w:pStyle w:val="TableText"/>
              <w:rPr>
                <w:rStyle w:val="Blue"/>
                <w:rFonts w:cs="Arial"/>
                <w:color w:val="000000" w:themeColor="text1"/>
                <w:sz w:val="18"/>
                <w:szCs w:val="18"/>
              </w:rPr>
            </w:pPr>
            <w:r w:rsidRPr="00030156">
              <w:rPr>
                <w:rStyle w:val="Blue"/>
                <w:rFonts w:cs="Arial"/>
                <w:color w:val="000000" w:themeColor="text1"/>
                <w:sz w:val="18"/>
                <w:szCs w:val="18"/>
              </w:rPr>
              <w:t>and</w:t>
            </w:r>
          </w:p>
          <w:p w14:paraId="18452865" w14:textId="0F158709" w:rsidR="00A46A15" w:rsidRPr="00030156" w:rsidRDefault="00A46A15" w:rsidP="00A46A15">
            <w:pPr>
              <w:pStyle w:val="TableText"/>
              <w:rPr>
                <w:rStyle w:val="Blue"/>
                <w:rFonts w:cs="Arial"/>
                <w:color w:val="000000" w:themeColor="text1"/>
                <w:sz w:val="18"/>
                <w:szCs w:val="18"/>
              </w:rPr>
            </w:pPr>
            <w:r w:rsidRPr="00030156">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030156" w:rsidRDefault="00A46A15" w:rsidP="00A46A15">
            <w:pPr>
              <w:pStyle w:val="TableText"/>
              <w:rPr>
                <w:rStyle w:val="Blue"/>
                <w:rFonts w:cs="Arial"/>
                <w:color w:val="000000" w:themeColor="text1"/>
                <w:sz w:val="18"/>
                <w:szCs w:val="18"/>
              </w:rPr>
            </w:pPr>
            <w:r w:rsidRPr="00030156">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030156" w:rsidRDefault="00A46A15" w:rsidP="00A46A15">
            <w:pPr>
              <w:pStyle w:val="TableText"/>
              <w:rPr>
                <w:rStyle w:val="Blue"/>
                <w:rFonts w:cs="Arial"/>
                <w:color w:val="000000" w:themeColor="text1"/>
                <w:sz w:val="18"/>
                <w:szCs w:val="18"/>
              </w:rPr>
            </w:pPr>
            <w:r w:rsidRPr="00030156">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030156" w:rsidRDefault="00A46A15" w:rsidP="00A46A15">
            <w:pPr>
              <w:pStyle w:val="TableText"/>
              <w:rPr>
                <w:rStyle w:val="Blue"/>
                <w:rFonts w:cs="Calibri"/>
                <w:color w:val="000000" w:themeColor="text1"/>
                <w:sz w:val="18"/>
                <w:szCs w:val="18"/>
              </w:rPr>
            </w:pPr>
            <w:r w:rsidRPr="00030156">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030156" w:rsidRDefault="00A46A15" w:rsidP="00A46A15">
            <w:pPr>
              <w:pStyle w:val="TableText"/>
              <w:rPr>
                <w:rStyle w:val="Blue"/>
                <w:rFonts w:cs="Arial"/>
                <w:color w:val="000000" w:themeColor="text1"/>
                <w:sz w:val="18"/>
                <w:szCs w:val="18"/>
              </w:rPr>
            </w:pPr>
            <w:r w:rsidRPr="00030156">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030156" w:rsidRDefault="00A46A15" w:rsidP="00A46A15">
            <w:pPr>
              <w:pStyle w:val="TableText"/>
              <w:rPr>
                <w:rStyle w:val="Blue"/>
                <w:rFonts w:cs="Arial"/>
                <w:color w:val="000000" w:themeColor="text1"/>
                <w:sz w:val="18"/>
                <w:szCs w:val="18"/>
              </w:rPr>
            </w:pPr>
            <w:r w:rsidRPr="00030156">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030156" w:rsidRDefault="00A46A15" w:rsidP="00A46A15">
            <w:pPr>
              <w:pStyle w:val="TableText"/>
              <w:rPr>
                <w:rStyle w:val="Blue"/>
                <w:rFonts w:cs="Calibri"/>
                <w:color w:val="000000" w:themeColor="text1"/>
                <w:sz w:val="18"/>
                <w:szCs w:val="18"/>
              </w:rPr>
            </w:pPr>
            <w:r w:rsidRPr="00030156">
              <w:rPr>
                <w:rStyle w:val="Blue"/>
                <w:rFonts w:cs="Calibri"/>
                <w:color w:val="000000" w:themeColor="text1"/>
                <w:sz w:val="18"/>
                <w:szCs w:val="18"/>
              </w:rPr>
              <w:t xml:space="preserve">MCERTS FPF Monitoring Point </w:t>
            </w:r>
          </w:p>
          <w:p w14:paraId="0079F445" w14:textId="77777777" w:rsidR="00A46A15" w:rsidRPr="00030156" w:rsidRDefault="00A46A15" w:rsidP="00A46A15">
            <w:pPr>
              <w:pStyle w:val="TableText"/>
              <w:rPr>
                <w:rStyle w:val="Blue"/>
                <w:rFonts w:cs="Calibri"/>
                <w:color w:val="000000" w:themeColor="text1"/>
                <w:sz w:val="18"/>
                <w:szCs w:val="18"/>
              </w:rPr>
            </w:pPr>
            <w:r w:rsidRPr="00030156">
              <w:rPr>
                <w:rStyle w:val="Blue"/>
                <w:rFonts w:cs="Calibri"/>
                <w:color w:val="000000" w:themeColor="text1"/>
                <w:sz w:val="18"/>
                <w:szCs w:val="18"/>
              </w:rPr>
              <w:t>and</w:t>
            </w:r>
          </w:p>
          <w:p w14:paraId="171CDB0C" w14:textId="58CE615C" w:rsidR="00A46A15" w:rsidRPr="00030156" w:rsidRDefault="00A46A15" w:rsidP="00A46A15">
            <w:pPr>
              <w:pStyle w:val="TableText"/>
              <w:rPr>
                <w:rStyle w:val="Blue"/>
                <w:rFonts w:cs="Arial"/>
                <w:color w:val="000000" w:themeColor="text1"/>
                <w:sz w:val="18"/>
                <w:szCs w:val="18"/>
              </w:rPr>
            </w:pPr>
            <w:r w:rsidRPr="00030156">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030156" w:rsidRDefault="005A4024" w:rsidP="005A4024">
            <w:pPr>
              <w:pStyle w:val="TableText"/>
              <w:rPr>
                <w:rStyle w:val="Blue"/>
                <w:rFonts w:cs="Arial"/>
                <w:color w:val="000000" w:themeColor="text1"/>
                <w:sz w:val="18"/>
                <w:szCs w:val="18"/>
              </w:rPr>
            </w:pPr>
            <w:r w:rsidRPr="00030156">
              <w:rPr>
                <w:rStyle w:val="Blue"/>
                <w:rFonts w:cs="Arial"/>
                <w:color w:val="000000" w:themeColor="text1"/>
                <w:sz w:val="18"/>
                <w:szCs w:val="18"/>
              </w:rPr>
              <w:t>From 01/01/202</w:t>
            </w:r>
            <w:r w:rsidR="00012ECA" w:rsidRPr="00030156">
              <w:rPr>
                <w:rStyle w:val="Blue"/>
                <w:rFonts w:cs="Arial"/>
                <w:color w:val="000000" w:themeColor="text1"/>
                <w:sz w:val="18"/>
                <w:szCs w:val="18"/>
              </w:rPr>
              <w:t>5</w:t>
            </w:r>
            <w:r w:rsidRPr="00030156">
              <w:rPr>
                <w:rStyle w:val="Blue"/>
                <w:rFonts w:cs="Arial"/>
                <w:color w:val="000000" w:themeColor="text1"/>
                <w:sz w:val="18"/>
                <w:szCs w:val="18"/>
              </w:rPr>
              <w:t>:</w:t>
            </w:r>
          </w:p>
          <w:p w14:paraId="720BD219" w14:textId="17717ADF" w:rsidR="00A46A15" w:rsidRPr="00030156" w:rsidRDefault="00A46A15" w:rsidP="00A46A15">
            <w:pPr>
              <w:pStyle w:val="TableText"/>
              <w:rPr>
                <w:rStyle w:val="Blue"/>
                <w:rFonts w:cs="Arial"/>
                <w:color w:val="000000" w:themeColor="text1"/>
                <w:sz w:val="18"/>
                <w:szCs w:val="18"/>
              </w:rPr>
            </w:pPr>
            <w:r w:rsidRPr="00030156">
              <w:rPr>
                <w:rStyle w:val="Blue"/>
                <w:rFonts w:cs="Arial"/>
                <w:color w:val="000000" w:themeColor="text1"/>
                <w:sz w:val="18"/>
                <w:szCs w:val="18"/>
              </w:rPr>
              <w:t>Annually</w:t>
            </w:r>
          </w:p>
          <w:p w14:paraId="5C01F37F" w14:textId="6318008A" w:rsidR="00A46A15" w:rsidRPr="00030156" w:rsidRDefault="00A46A15" w:rsidP="00200A79">
            <w:pPr>
              <w:pStyle w:val="TableText"/>
              <w:rPr>
                <w:rStyle w:val="Blue"/>
                <w:rFonts w:cs="Arial"/>
                <w:color w:val="000000" w:themeColor="text1"/>
                <w:sz w:val="18"/>
                <w:szCs w:val="18"/>
              </w:rPr>
            </w:pPr>
            <w:r w:rsidRPr="00030156">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7D9488CE" w:rsidR="00821962" w:rsidRPr="00030156" w:rsidRDefault="00821962" w:rsidP="00821962">
            <w:pPr>
              <w:pStyle w:val="TableText"/>
              <w:rPr>
                <w:rStyle w:val="Blue"/>
                <w:color w:val="000000" w:themeColor="text1"/>
                <w:sz w:val="18"/>
                <w:szCs w:val="18"/>
              </w:rPr>
            </w:pPr>
            <w:r w:rsidRPr="00030156">
              <w:rPr>
                <w:rStyle w:val="Blue"/>
                <w:color w:val="000000" w:themeColor="text1"/>
                <w:sz w:val="18"/>
                <w:szCs w:val="18"/>
              </w:rPr>
              <w:t>UWWTR – ATU-BOD as O</w:t>
            </w:r>
            <w:r w:rsidRPr="00030156">
              <w:rPr>
                <w:rStyle w:val="Blue"/>
                <w:color w:val="000000" w:themeColor="text1"/>
                <w:sz w:val="18"/>
                <w:szCs w:val="18"/>
                <w:vertAlign w:val="subscript"/>
              </w:rPr>
              <w:t>2</w:t>
            </w:r>
            <w:r w:rsidRPr="00030156">
              <w:rPr>
                <w:rStyle w:val="Blue"/>
                <w:color w:val="000000" w:themeColor="text1"/>
                <w:sz w:val="18"/>
                <w:szCs w:val="18"/>
              </w:rPr>
              <w:t>, COD as O</w:t>
            </w:r>
            <w:r w:rsidRPr="00030156">
              <w:rPr>
                <w:rStyle w:val="Blue"/>
                <w:color w:val="000000" w:themeColor="text1"/>
                <w:sz w:val="18"/>
                <w:szCs w:val="18"/>
                <w:vertAlign w:val="subscript"/>
              </w:rPr>
              <w:t>2</w:t>
            </w:r>
            <w:r w:rsidRPr="00030156">
              <w:rPr>
                <w:rStyle w:val="Blue"/>
                <w:color w:val="000000" w:themeColor="text1"/>
                <w:sz w:val="18"/>
                <w:szCs w:val="18"/>
              </w:rPr>
              <w:t>, total phosphorus as P</w:t>
            </w:r>
          </w:p>
        </w:tc>
        <w:tc>
          <w:tcPr>
            <w:tcW w:w="3136" w:type="pct"/>
            <w:shd w:val="clear" w:color="auto" w:fill="auto"/>
          </w:tcPr>
          <w:p w14:paraId="7B07EABF" w14:textId="77777777" w:rsidR="00821962" w:rsidRPr="00030156" w:rsidRDefault="00821962" w:rsidP="00821962">
            <w:pPr>
              <w:pStyle w:val="TableText"/>
              <w:rPr>
                <w:rStyle w:val="Blue"/>
                <w:color w:val="000000" w:themeColor="text1"/>
                <w:sz w:val="18"/>
                <w:szCs w:val="18"/>
              </w:rPr>
            </w:pPr>
            <w:r w:rsidRPr="00030156">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428CF9E6" w:rsidR="00821962" w:rsidRPr="00030156" w:rsidRDefault="00821962" w:rsidP="00821962">
            <w:pPr>
              <w:pStyle w:val="TableText"/>
              <w:rPr>
                <w:rStyle w:val="Blue"/>
                <w:color w:val="000000" w:themeColor="text1"/>
                <w:sz w:val="18"/>
                <w:szCs w:val="18"/>
              </w:rPr>
            </w:pPr>
            <w:r w:rsidRPr="00030156">
              <w:rPr>
                <w:rStyle w:val="Blue"/>
                <w:color w:val="000000" w:themeColor="text1"/>
                <w:sz w:val="18"/>
                <w:szCs w:val="18"/>
              </w:rPr>
              <w:t>OSM - ATU-BOD as O</w:t>
            </w:r>
            <w:r w:rsidRPr="00030156">
              <w:rPr>
                <w:rStyle w:val="Blue"/>
                <w:color w:val="000000" w:themeColor="text1"/>
                <w:sz w:val="18"/>
                <w:szCs w:val="18"/>
                <w:vertAlign w:val="subscript"/>
              </w:rPr>
              <w:t>2</w:t>
            </w:r>
            <w:r w:rsidRPr="00030156">
              <w:rPr>
                <w:rStyle w:val="Blue"/>
                <w:color w:val="000000" w:themeColor="text1"/>
                <w:sz w:val="18"/>
                <w:szCs w:val="18"/>
              </w:rPr>
              <w:t>, ammoniacal nitrogen (expressed as N), suspended solids (measured after drying at 105</w:t>
            </w:r>
            <w:r w:rsidR="005B1FFD" w:rsidRPr="00030156">
              <w:rPr>
                <w:rStyle w:val="Blue"/>
                <w:color w:val="000000" w:themeColor="text1"/>
                <w:sz w:val="18"/>
                <w:szCs w:val="18"/>
              </w:rPr>
              <w:t>°</w:t>
            </w:r>
            <w:r w:rsidRPr="00030156">
              <w:rPr>
                <w:rStyle w:val="Blue"/>
                <w:color w:val="000000" w:themeColor="text1"/>
                <w:sz w:val="18"/>
                <w:szCs w:val="18"/>
              </w:rPr>
              <w:t xml:space="preserve">C), </w:t>
            </w:r>
            <w:r w:rsidR="00030156" w:rsidRPr="00030156">
              <w:rPr>
                <w:rStyle w:val="Blue"/>
                <w:color w:val="000000" w:themeColor="text1"/>
                <w:sz w:val="18"/>
                <w:szCs w:val="18"/>
              </w:rPr>
              <w:t>total iron as Fe, total aluminium as Al</w:t>
            </w:r>
          </w:p>
        </w:tc>
        <w:tc>
          <w:tcPr>
            <w:tcW w:w="3136" w:type="pct"/>
            <w:shd w:val="clear" w:color="auto" w:fill="auto"/>
          </w:tcPr>
          <w:p w14:paraId="359B95CC" w14:textId="77777777" w:rsidR="00821962" w:rsidRPr="00030156" w:rsidRDefault="00821962" w:rsidP="00821962">
            <w:pPr>
              <w:pStyle w:val="TableText"/>
              <w:rPr>
                <w:rStyle w:val="Blue"/>
                <w:color w:val="000000" w:themeColor="text1"/>
                <w:sz w:val="18"/>
                <w:szCs w:val="18"/>
              </w:rPr>
            </w:pPr>
            <w:r w:rsidRPr="00030156">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E561981" w:rsidR="00821962" w:rsidRPr="00A44FBD" w:rsidRDefault="00FB770A" w:rsidP="00821962">
            <w:pPr>
              <w:pStyle w:val="TableText"/>
              <w:rPr>
                <w:color w:val="000000" w:themeColor="text1"/>
              </w:rPr>
            </w:pPr>
            <w:r w:rsidRPr="00A44FBD">
              <w:rPr>
                <w:color w:val="000000" w:themeColor="text1"/>
              </w:rPr>
              <w:fldChar w:fldCharType="begin"/>
            </w:r>
            <w:r w:rsidRPr="00A44FBD">
              <w:rPr>
                <w:color w:val="000000" w:themeColor="text1"/>
              </w:rPr>
              <w:instrText xml:space="preserve"> MERGEFIELD FE_Permit_Number </w:instrText>
            </w:r>
            <w:r w:rsidRPr="00A44FBD">
              <w:rPr>
                <w:color w:val="000000" w:themeColor="text1"/>
              </w:rPr>
              <w:fldChar w:fldCharType="separate"/>
            </w:r>
            <w:r w:rsidR="008E6B5D" w:rsidRPr="00A44FBD">
              <w:rPr>
                <w:noProof/>
                <w:color w:val="000000" w:themeColor="text1"/>
              </w:rPr>
              <w:t>AG0008301</w:t>
            </w:r>
            <w:r w:rsidRPr="00A44FBD">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A44FBD" w:rsidRDefault="009C28CB" w:rsidP="00821962">
            <w:pPr>
              <w:pStyle w:val="TableText"/>
              <w:rPr>
                <w:color w:val="000000" w:themeColor="text1"/>
              </w:rPr>
            </w:pPr>
            <w:r w:rsidRPr="00A44FBD">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7B71C56" w:rsidR="00821962" w:rsidRPr="00A44FBD" w:rsidRDefault="00556AC5" w:rsidP="00821962">
            <w:pPr>
              <w:pStyle w:val="TableText"/>
              <w:rPr>
                <w:color w:val="000000" w:themeColor="text1"/>
              </w:rPr>
            </w:pPr>
            <w:r w:rsidRPr="00A44FBD">
              <w:rPr>
                <w:color w:val="000000" w:themeColor="text1"/>
              </w:rPr>
              <w:fldChar w:fldCharType="begin"/>
            </w:r>
            <w:r w:rsidRPr="00A44FBD">
              <w:rPr>
                <w:color w:val="000000" w:themeColor="text1"/>
              </w:rPr>
              <w:instrText xml:space="preserve"> MERGEFIELD Site_Name </w:instrText>
            </w:r>
            <w:r w:rsidRPr="00A44FBD">
              <w:rPr>
                <w:color w:val="000000" w:themeColor="text1"/>
              </w:rPr>
              <w:fldChar w:fldCharType="separate"/>
            </w:r>
            <w:r w:rsidR="008E6B5D" w:rsidRPr="00A44FBD">
              <w:rPr>
                <w:noProof/>
                <w:color w:val="000000" w:themeColor="text1"/>
              </w:rPr>
              <w:t>Dyffryn Isaf Wastewater Treatment Works</w:t>
            </w:r>
            <w:r w:rsidRPr="00A44FBD">
              <w:rPr>
                <w:color w:val="000000" w:themeColor="text1"/>
              </w:rPr>
              <w:fldChar w:fldCharType="end"/>
            </w:r>
            <w:r w:rsidRPr="00A44FBD">
              <w:rPr>
                <w:color w:val="000000" w:themeColor="text1"/>
              </w:rPr>
              <w:t xml:space="preserve">, </w:t>
            </w:r>
            <w:r w:rsidR="009C28CB" w:rsidRPr="00A44FBD">
              <w:rPr>
                <w:color w:val="000000" w:themeColor="text1"/>
              </w:rPr>
              <w:fldChar w:fldCharType="begin"/>
            </w:r>
            <w:r w:rsidR="009C28CB" w:rsidRPr="00A44FBD">
              <w:rPr>
                <w:color w:val="000000" w:themeColor="text1"/>
              </w:rPr>
              <w:instrText xml:space="preserve"> MERGEFIELD DSI_ADD2 </w:instrText>
            </w:r>
            <w:r w:rsidR="009C28CB" w:rsidRPr="00A44FBD">
              <w:rPr>
                <w:color w:val="000000" w:themeColor="text1"/>
              </w:rPr>
              <w:fldChar w:fldCharType="separate"/>
            </w:r>
            <w:r w:rsidR="008E6B5D" w:rsidRPr="00A44FBD">
              <w:rPr>
                <w:noProof/>
                <w:color w:val="000000" w:themeColor="text1"/>
              </w:rPr>
              <w:t>Ely Valley Road</w:t>
            </w:r>
            <w:r w:rsidR="009C28CB" w:rsidRPr="00A44FBD">
              <w:rPr>
                <w:color w:val="000000" w:themeColor="text1"/>
              </w:rPr>
              <w:fldChar w:fldCharType="end"/>
            </w:r>
            <w:r w:rsidR="009C28CB" w:rsidRPr="00A44FBD">
              <w:rPr>
                <w:color w:val="000000" w:themeColor="text1"/>
              </w:rPr>
              <w:t xml:space="preserve">, </w:t>
            </w:r>
            <w:r w:rsidR="009C28CB" w:rsidRPr="00A44FBD">
              <w:rPr>
                <w:color w:val="000000" w:themeColor="text1"/>
              </w:rPr>
              <w:fldChar w:fldCharType="begin"/>
            </w:r>
            <w:r w:rsidR="009C28CB" w:rsidRPr="00A44FBD">
              <w:rPr>
                <w:color w:val="000000" w:themeColor="text1"/>
              </w:rPr>
              <w:instrText xml:space="preserve"> MERGEFIELD DSI_ADD3 </w:instrText>
            </w:r>
            <w:r w:rsidR="009C28CB" w:rsidRPr="00A44FBD">
              <w:rPr>
                <w:color w:val="000000" w:themeColor="text1"/>
              </w:rPr>
              <w:fldChar w:fldCharType="separate"/>
            </w:r>
            <w:r w:rsidR="008E6B5D" w:rsidRPr="00A44FBD">
              <w:rPr>
                <w:noProof/>
                <w:color w:val="000000" w:themeColor="text1"/>
              </w:rPr>
              <w:t>Ynysmaerdy</w:t>
            </w:r>
            <w:r w:rsidR="009C28CB" w:rsidRPr="00A44FBD">
              <w:rPr>
                <w:color w:val="000000" w:themeColor="text1"/>
              </w:rPr>
              <w:fldChar w:fldCharType="end"/>
            </w:r>
            <w:r w:rsidR="009C28CB" w:rsidRPr="00A44FBD">
              <w:rPr>
                <w:color w:val="000000" w:themeColor="text1"/>
              </w:rPr>
              <w:t xml:space="preserve">, </w:t>
            </w:r>
            <w:r w:rsidR="009C28CB" w:rsidRPr="00A44FBD">
              <w:rPr>
                <w:color w:val="000000" w:themeColor="text1"/>
              </w:rPr>
              <w:fldChar w:fldCharType="begin"/>
            </w:r>
            <w:r w:rsidR="009C28CB" w:rsidRPr="00A44FBD">
              <w:rPr>
                <w:color w:val="000000" w:themeColor="text1"/>
              </w:rPr>
              <w:instrText xml:space="preserve"> MERGEFIELD DSI_ADD4 </w:instrText>
            </w:r>
            <w:r w:rsidR="009C28CB" w:rsidRPr="00A44FBD">
              <w:rPr>
                <w:color w:val="000000" w:themeColor="text1"/>
              </w:rPr>
              <w:fldChar w:fldCharType="separate"/>
            </w:r>
            <w:r w:rsidR="008E6B5D" w:rsidRPr="00A44FBD">
              <w:rPr>
                <w:noProof/>
                <w:color w:val="000000" w:themeColor="text1"/>
              </w:rPr>
              <w:t>Pontyclun</w:t>
            </w:r>
            <w:r w:rsidR="009C28CB" w:rsidRPr="00A44FBD">
              <w:rPr>
                <w:color w:val="000000" w:themeColor="text1"/>
              </w:rPr>
              <w:fldChar w:fldCharType="end"/>
            </w:r>
            <w:r w:rsidR="009C28CB" w:rsidRPr="00A44FBD">
              <w:rPr>
                <w:color w:val="000000" w:themeColor="text1"/>
              </w:rPr>
              <w:t xml:space="preserve">, </w:t>
            </w:r>
            <w:r w:rsidR="009C28CB" w:rsidRPr="00A44FBD">
              <w:rPr>
                <w:color w:val="000000" w:themeColor="text1"/>
              </w:rPr>
              <w:fldChar w:fldCharType="begin"/>
            </w:r>
            <w:r w:rsidR="009C28CB" w:rsidRPr="00A44FBD">
              <w:rPr>
                <w:color w:val="000000" w:themeColor="text1"/>
              </w:rPr>
              <w:instrText xml:space="preserve"> MERGEFIELD DSI_POST_CODE </w:instrText>
            </w:r>
            <w:r w:rsidR="009C28CB" w:rsidRPr="00A44FBD">
              <w:rPr>
                <w:color w:val="000000" w:themeColor="text1"/>
              </w:rPr>
              <w:fldChar w:fldCharType="separate"/>
            </w:r>
            <w:r w:rsidR="008E6B5D" w:rsidRPr="00A44FBD">
              <w:rPr>
                <w:noProof/>
                <w:color w:val="000000" w:themeColor="text1"/>
              </w:rPr>
              <w:t>CF72 8LN</w:t>
            </w:r>
            <w:r w:rsidR="009C28CB" w:rsidRPr="00A44FBD">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A44FBD"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647961CD" w:rsidR="00821962" w:rsidRPr="00532B59" w:rsidRDefault="00821962" w:rsidP="00A44FBD">
            <w:pPr>
              <w:pStyle w:val="TableText"/>
              <w:rPr>
                <w:b/>
                <w:color w:val="000000" w:themeColor="text1"/>
                <w:sz w:val="18"/>
                <w:szCs w:val="18"/>
              </w:rPr>
            </w:pPr>
            <w:r w:rsidRPr="00532B59">
              <w:rPr>
                <w:rStyle w:val="Red"/>
                <w:b/>
                <w:color w:val="000000" w:themeColor="text1"/>
                <w:sz w:val="18"/>
                <w:szCs w:val="18"/>
              </w:rPr>
              <w:t xml:space="preserve">To be notified within 24 hours of detection unless otherwise agreed in writing by </w:t>
            </w:r>
            <w:r w:rsidR="004D6158" w:rsidRPr="00532B59">
              <w:rPr>
                <w:rStyle w:val="Red"/>
                <w:b/>
                <w:color w:val="000000" w:themeColor="text1"/>
                <w:sz w:val="18"/>
                <w:szCs w:val="18"/>
              </w:rPr>
              <w:t>Natural</w:t>
            </w:r>
            <w:r w:rsidRPr="00532B59">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532B59" w:rsidRDefault="00821962" w:rsidP="00821962">
            <w:pPr>
              <w:pStyle w:val="TableText"/>
              <w:rPr>
                <w:color w:val="000000" w:themeColor="text1"/>
                <w:sz w:val="18"/>
                <w:szCs w:val="18"/>
              </w:rPr>
            </w:pPr>
            <w:r w:rsidRPr="00532B59">
              <w:rPr>
                <w:color w:val="000000" w:themeColor="text1"/>
                <w:sz w:val="18"/>
                <w:szCs w:val="18"/>
              </w:rPr>
              <w:t>Date and time of the event</w:t>
            </w:r>
          </w:p>
        </w:tc>
        <w:tc>
          <w:tcPr>
            <w:tcW w:w="3531" w:type="pct"/>
            <w:shd w:val="clear" w:color="auto" w:fill="auto"/>
          </w:tcPr>
          <w:p w14:paraId="092A5FEA" w14:textId="77777777" w:rsidR="00821962" w:rsidRPr="00532B59"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1440194F" w:rsidR="00821962" w:rsidRPr="00532B59" w:rsidRDefault="00821962" w:rsidP="00532B59">
            <w:pPr>
              <w:pStyle w:val="TableText"/>
              <w:rPr>
                <w:rStyle w:val="PinkBold"/>
                <w:b w:val="0"/>
                <w:color w:val="000000" w:themeColor="text1"/>
                <w:sz w:val="18"/>
                <w:szCs w:val="18"/>
              </w:rPr>
            </w:pPr>
            <w:r w:rsidRPr="00532B59">
              <w:rPr>
                <w:b/>
                <w:color w:val="000000" w:themeColor="text1"/>
                <w:sz w:val="18"/>
                <w:szCs w:val="18"/>
              </w:rPr>
              <w:t xml:space="preserve">(b) Notification requirements for the breach of a limit specified in schedule 3 table S3.1 </w:t>
            </w:r>
            <w:r w:rsidRPr="00532B59">
              <w:rPr>
                <w:rStyle w:val="Red"/>
                <w:b/>
                <w:color w:val="000000" w:themeColor="text1"/>
                <w:sz w:val="18"/>
                <w:szCs w:val="18"/>
              </w:rPr>
              <w:t>(including individual exceedances of limits which are covered by condition 3.1.2)</w:t>
            </w:r>
            <w:r w:rsidR="00391687" w:rsidRPr="00532B59">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532B59" w:rsidRDefault="00821962" w:rsidP="00821962">
            <w:pPr>
              <w:pStyle w:val="TableText"/>
              <w:rPr>
                <w:rStyle w:val="Red"/>
                <w:b/>
                <w:color w:val="000000" w:themeColor="text1"/>
                <w:sz w:val="18"/>
                <w:szCs w:val="18"/>
              </w:rPr>
            </w:pPr>
            <w:r w:rsidRPr="00532B59">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6FC50D16" w:rsidR="00821962" w:rsidRPr="00532B59" w:rsidRDefault="00821962" w:rsidP="00532B59">
            <w:pPr>
              <w:pStyle w:val="TableText"/>
              <w:rPr>
                <w:color w:val="000000" w:themeColor="text1"/>
                <w:sz w:val="18"/>
                <w:szCs w:val="18"/>
              </w:rPr>
            </w:pPr>
            <w:r w:rsidRPr="00532B59">
              <w:rPr>
                <w:rStyle w:val="Blue"/>
                <w:color w:val="000000" w:themeColor="text1"/>
                <w:sz w:val="18"/>
                <w:szCs w:val="18"/>
              </w:rPr>
              <w:t>e.g. OSM/UWWTR</w:t>
            </w:r>
            <w:r w:rsidR="00F2606C" w:rsidRPr="00532B59">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1434BF96" w:rsidR="00821962" w:rsidRPr="00532B59" w:rsidRDefault="00821962" w:rsidP="00532B59">
            <w:pPr>
              <w:pStyle w:val="TableText"/>
              <w:rPr>
                <w:rStyle w:val="Pink"/>
                <w:color w:val="000000" w:themeColor="text1"/>
                <w:sz w:val="18"/>
                <w:szCs w:val="18"/>
              </w:rPr>
            </w:pPr>
            <w:r w:rsidRPr="00532B59">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532B59"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61696DA6"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For the act</w:t>
      </w:r>
      <w:r w:rsidRPr="00532B59">
        <w:rPr>
          <w:rStyle w:val="Red"/>
          <w:rFonts w:ascii="Arial" w:hAnsi="Arial" w:cs="Arial"/>
          <w:color w:val="000000" w:themeColor="text1"/>
          <w:sz w:val="18"/>
          <w:szCs w:val="18"/>
        </w:rPr>
        <w:t>ivity</w:t>
      </w:r>
      <w:r w:rsidR="00F6168E" w:rsidRPr="00532B59">
        <w:rPr>
          <w:rStyle w:val="Red"/>
          <w:rFonts w:ascii="Arial" w:hAnsi="Arial" w:cs="Arial"/>
          <w:color w:val="000000" w:themeColor="text1"/>
          <w:sz w:val="18"/>
          <w:szCs w:val="18"/>
        </w:rPr>
        <w:t xml:space="preserve"> </w:t>
      </w:r>
      <w:r w:rsidRPr="00532B59">
        <w:rPr>
          <w:rStyle w:val="Red"/>
          <w:rFonts w:ascii="Arial" w:hAnsi="Arial" w:cs="Arial"/>
          <w:color w:val="000000" w:themeColor="text1"/>
          <w:sz w:val="18"/>
          <w:szCs w:val="18"/>
        </w:rPr>
        <w:t>A</w:t>
      </w:r>
      <w:r w:rsidR="00F6168E" w:rsidRPr="00532B59">
        <w:rPr>
          <w:rStyle w:val="Red"/>
          <w:rFonts w:ascii="Arial" w:hAnsi="Arial" w:cs="Arial"/>
          <w:color w:val="000000" w:themeColor="text1"/>
          <w:sz w:val="18"/>
          <w:szCs w:val="18"/>
        </w:rPr>
        <w:t>1</w:t>
      </w:r>
      <w:r w:rsidR="005B1FFD" w:rsidRPr="00532B59">
        <w:rPr>
          <w:rStyle w:val="Red"/>
          <w:rFonts w:ascii="Arial" w:hAnsi="Arial" w:cs="Arial"/>
          <w:color w:val="000000" w:themeColor="text1"/>
          <w:sz w:val="18"/>
          <w:szCs w:val="18"/>
        </w:rPr>
        <w:t>,</w:t>
      </w:r>
      <w:r w:rsidRPr="00532B59">
        <w:rPr>
          <w:rStyle w:val="Red"/>
          <w:rFonts w:ascii="Arial" w:hAnsi="Arial" w:cs="Arial"/>
          <w:color w:val="000000" w:themeColor="text1"/>
          <w:sz w:val="18"/>
          <w:szCs w:val="18"/>
        </w:rPr>
        <w:t xml:space="preserve"> re</w:t>
      </w:r>
      <w:r w:rsidRPr="00F6168E">
        <w:rPr>
          <w:rStyle w:val="Red"/>
          <w:rFonts w:ascii="Arial" w:hAnsi="Arial" w:cs="Arial"/>
          <w:color w:val="000000" w:themeColor="text1"/>
          <w:sz w:val="18"/>
          <w:szCs w:val="18"/>
        </w:rPr>
        <w:t>ferenced in schedule 1, table S1.1</w:t>
      </w:r>
      <w:r w:rsidR="005B1FFD" w:rsidRPr="00F6168E">
        <w:rPr>
          <w:rStyle w:val="Red"/>
          <w:rFonts w:ascii="Arial" w:hAnsi="Arial" w:cs="Arial"/>
          <w:color w:val="000000" w:themeColor="text1"/>
          <w:sz w:val="18"/>
          <w:szCs w:val="18"/>
        </w:rPr>
        <w:t>,</w:t>
      </w:r>
      <w:r w:rsidRPr="00F6168E">
        <w:rPr>
          <w:rFonts w:ascii="Arial" w:hAnsi="Arial" w:cs="Arial"/>
          <w:color w:val="000000" w:themeColor="text1"/>
          <w:sz w:val="18"/>
          <w:szCs w:val="18"/>
        </w:rPr>
        <w:t xml:space="preserve"> “appropriat</w:t>
      </w:r>
      <w:r w:rsidRPr="00FE40B4">
        <w:rPr>
          <w:rFonts w:ascii="Arial" w:hAnsi="Arial" w:cs="Arial"/>
          <w:sz w:val="18"/>
          <w:szCs w:val="18"/>
        </w:rPr>
        <w: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60B55C33"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w:t>
      </w:r>
      <w:r w:rsidRPr="00532B59">
        <w:rPr>
          <w:rFonts w:ascii="Arial" w:hAnsi="Arial" w:cs="Arial"/>
          <w:sz w:val="18"/>
          <w:szCs w:val="18"/>
        </w:rPr>
        <w:t>ons 2.3.</w:t>
      </w:r>
      <w:r w:rsidR="00532B59" w:rsidRPr="00532B59">
        <w:rPr>
          <w:rFonts w:ascii="Arial" w:hAnsi="Arial" w:cs="Arial"/>
          <w:sz w:val="18"/>
          <w:szCs w:val="18"/>
        </w:rPr>
        <w:t>2</w:t>
      </w:r>
      <w:r w:rsidRPr="00532B59">
        <w:rPr>
          <w:rFonts w:ascii="Arial" w:hAnsi="Arial" w:cs="Arial"/>
          <w:sz w:val="18"/>
          <w:szCs w:val="18"/>
        </w:rPr>
        <w:t xml:space="preserve"> and 3.1.</w:t>
      </w:r>
      <w:r w:rsidR="001348A2" w:rsidRPr="00532B59">
        <w:rPr>
          <w:rFonts w:ascii="Arial" w:hAnsi="Arial" w:cs="Arial"/>
          <w:sz w:val="18"/>
          <w:szCs w:val="18"/>
        </w:rPr>
        <w:t>6</w:t>
      </w:r>
      <w:r w:rsidRPr="00532B59">
        <w:rPr>
          <w:rFonts w:ascii="Arial" w:hAnsi="Arial" w:cs="Arial"/>
          <w:sz w:val="18"/>
          <w:szCs w:val="18"/>
        </w:rPr>
        <w:t xml:space="preserve"> m</w:t>
      </w:r>
      <w:r w:rsidRPr="00FE40B4">
        <w:rPr>
          <w:rFonts w:ascii="Arial" w:hAnsi="Arial" w:cs="Arial"/>
          <w:sz w:val="18"/>
          <w:szCs w:val="18"/>
        </w:rPr>
        <w:t>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6F1F4123"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con</w:t>
      </w:r>
      <w:r w:rsidRPr="00532B59">
        <w:rPr>
          <w:rFonts w:ascii="Arial" w:hAnsi="Arial" w:cs="Arial"/>
          <w:iCs/>
          <w:sz w:val="18"/>
          <w:szCs w:val="18"/>
        </w:rPr>
        <w:t>dition 3.1.</w:t>
      </w:r>
      <w:r w:rsidR="001348A2" w:rsidRPr="00532B59">
        <w:rPr>
          <w:rFonts w:ascii="Arial" w:hAnsi="Arial" w:cs="Arial"/>
          <w:iCs/>
          <w:sz w:val="18"/>
          <w:szCs w:val="18"/>
        </w:rPr>
        <w:t>6</w:t>
      </w:r>
      <w:r w:rsidR="00A46A15" w:rsidRPr="00532B59">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67946D58" w:rsidR="00821962" w:rsidRDefault="00801669" w:rsidP="00532B59">
      <w:pPr>
        <w:pStyle w:val="Heading1"/>
        <w:spacing w:before="0" w:after="400"/>
        <w:ind w:left="567"/>
        <w:rPr>
          <w:sz w:val="36"/>
        </w:rPr>
      </w:pPr>
      <w:r w:rsidRPr="00801669">
        <w:rPr>
          <w:noProof/>
        </w:rPr>
        <w:lastRenderedPageBreak/>
        <w:drawing>
          <wp:anchor distT="0" distB="0" distL="114300" distR="114300" simplePos="0" relativeHeight="251660288" behindDoc="0" locked="0" layoutInCell="1" allowOverlap="1" wp14:anchorId="27C61389" wp14:editId="5D644C85">
            <wp:simplePos x="0" y="0"/>
            <wp:positionH relativeFrom="column">
              <wp:posOffset>180975</wp:posOffset>
            </wp:positionH>
            <wp:positionV relativeFrom="paragraph">
              <wp:posOffset>539750</wp:posOffset>
            </wp:positionV>
            <wp:extent cx="6026150" cy="4224020"/>
            <wp:effectExtent l="0" t="0" r="0" b="5080"/>
            <wp:wrapTight wrapText="bothSides">
              <wp:wrapPolygon edited="0">
                <wp:start x="0" y="0"/>
                <wp:lineTo x="0" y="21529"/>
                <wp:lineTo x="21509" y="21529"/>
                <wp:lineTo x="2150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26150" cy="422402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20A0722" w14:textId="59DBFD62" w:rsidR="00532B59" w:rsidRPr="00532B59" w:rsidRDefault="00532B59" w:rsidP="00532B59"/>
    <w:p w14:paraId="3ED68694" w14:textId="67E98BB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70B7F" w14:textId="77777777" w:rsidR="00A561E0" w:rsidRDefault="00A561E0">
      <w:r>
        <w:separator/>
      </w:r>
    </w:p>
  </w:endnote>
  <w:endnote w:type="continuationSeparator" w:id="0">
    <w:p w14:paraId="776B557F" w14:textId="77777777" w:rsidR="00A561E0" w:rsidRDefault="00A561E0">
      <w:r>
        <w:continuationSeparator/>
      </w:r>
    </w:p>
  </w:endnote>
  <w:endnote w:type="continuationNotice" w:id="1">
    <w:p w14:paraId="1F55E9FF" w14:textId="77777777" w:rsidR="00A561E0" w:rsidRDefault="00A561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0CDF44B"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8E6B5D" w:rsidRPr="008E6B5D">
      <w:t xml:space="preserve"> </w:t>
    </w:r>
    <w:r w:rsidR="008E6B5D" w:rsidRPr="008E6B5D">
      <w:rPr>
        <w:rFonts w:ascii="Arial" w:hAnsi="Arial"/>
        <w:sz w:val="18"/>
        <w:szCs w:val="18"/>
      </w:rPr>
      <w:t>PAN-021420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E347DE7" w:rsidR="002B5D5F" w:rsidRPr="000B393C" w:rsidRDefault="00BC1560" w:rsidP="00FB1541">
    <w:pPr>
      <w:pStyle w:val="Footer"/>
      <w:rPr>
        <w:sz w:val="18"/>
        <w:szCs w:val="18"/>
      </w:rPr>
    </w:pPr>
    <w:r w:rsidRPr="00BC1560">
      <w:rPr>
        <w:rFonts w:ascii="Arial" w:hAnsi="Arial" w:cs="Arial"/>
        <w:sz w:val="18"/>
        <w:szCs w:val="18"/>
      </w:rPr>
      <w:t>AG0008301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076DB3">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F9F6C" w14:textId="77777777" w:rsidR="00A561E0" w:rsidRDefault="00A561E0">
      <w:r>
        <w:separator/>
      </w:r>
    </w:p>
  </w:footnote>
  <w:footnote w:type="continuationSeparator" w:id="0">
    <w:p w14:paraId="1C0420B3" w14:textId="77777777" w:rsidR="00A561E0" w:rsidRDefault="00A561E0">
      <w:r>
        <w:continuationSeparator/>
      </w:r>
    </w:p>
  </w:footnote>
  <w:footnote w:type="continuationNotice" w:id="1">
    <w:p w14:paraId="4530C703" w14:textId="77777777" w:rsidR="00A561E0" w:rsidRDefault="00A561E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30156"/>
    <w:rsid w:val="000310DF"/>
    <w:rsid w:val="00033507"/>
    <w:rsid w:val="00036CB3"/>
    <w:rsid w:val="000370FF"/>
    <w:rsid w:val="00037728"/>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609D"/>
    <w:rsid w:val="00076DB3"/>
    <w:rsid w:val="00085450"/>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D767F"/>
    <w:rsid w:val="000E39B6"/>
    <w:rsid w:val="000E445B"/>
    <w:rsid w:val="000E5A55"/>
    <w:rsid w:val="000F0701"/>
    <w:rsid w:val="000F54CE"/>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7FFA"/>
    <w:rsid w:val="001737FE"/>
    <w:rsid w:val="00175B8E"/>
    <w:rsid w:val="0018468B"/>
    <w:rsid w:val="001855D4"/>
    <w:rsid w:val="001A2C5E"/>
    <w:rsid w:val="001A4D8B"/>
    <w:rsid w:val="001A5D13"/>
    <w:rsid w:val="001A6C95"/>
    <w:rsid w:val="001B211B"/>
    <w:rsid w:val="001B25E6"/>
    <w:rsid w:val="001B6005"/>
    <w:rsid w:val="001C00BB"/>
    <w:rsid w:val="001C4703"/>
    <w:rsid w:val="001C529E"/>
    <w:rsid w:val="001C6254"/>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237A0"/>
    <w:rsid w:val="00226993"/>
    <w:rsid w:val="00231341"/>
    <w:rsid w:val="0023335A"/>
    <w:rsid w:val="0023456E"/>
    <w:rsid w:val="002369B8"/>
    <w:rsid w:val="00241CD5"/>
    <w:rsid w:val="0024206C"/>
    <w:rsid w:val="00245B21"/>
    <w:rsid w:val="0024782C"/>
    <w:rsid w:val="00250221"/>
    <w:rsid w:val="00256785"/>
    <w:rsid w:val="00257853"/>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C65"/>
    <w:rsid w:val="00361F66"/>
    <w:rsid w:val="00362E32"/>
    <w:rsid w:val="00367A15"/>
    <w:rsid w:val="00375251"/>
    <w:rsid w:val="00377090"/>
    <w:rsid w:val="00380EE5"/>
    <w:rsid w:val="0038230B"/>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26492"/>
    <w:rsid w:val="0043657D"/>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0C2F"/>
    <w:rsid w:val="00484213"/>
    <w:rsid w:val="004854BB"/>
    <w:rsid w:val="00486E1B"/>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4F5311"/>
    <w:rsid w:val="00502E5E"/>
    <w:rsid w:val="00515E17"/>
    <w:rsid w:val="00523F49"/>
    <w:rsid w:val="0052516B"/>
    <w:rsid w:val="00527423"/>
    <w:rsid w:val="00527653"/>
    <w:rsid w:val="00532B59"/>
    <w:rsid w:val="00534C4C"/>
    <w:rsid w:val="00536210"/>
    <w:rsid w:val="005368C1"/>
    <w:rsid w:val="00537989"/>
    <w:rsid w:val="00556AC5"/>
    <w:rsid w:val="0056080C"/>
    <w:rsid w:val="00565C71"/>
    <w:rsid w:val="00572718"/>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73A2"/>
    <w:rsid w:val="005C1880"/>
    <w:rsid w:val="005C3A28"/>
    <w:rsid w:val="005C74C6"/>
    <w:rsid w:val="005D2F25"/>
    <w:rsid w:val="005D3AF5"/>
    <w:rsid w:val="005D5EDD"/>
    <w:rsid w:val="005D6B44"/>
    <w:rsid w:val="005E0DE6"/>
    <w:rsid w:val="005E2C18"/>
    <w:rsid w:val="005E322D"/>
    <w:rsid w:val="005E55B6"/>
    <w:rsid w:val="005F2B2C"/>
    <w:rsid w:val="005F3FD3"/>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5098"/>
    <w:rsid w:val="006863C7"/>
    <w:rsid w:val="0068690D"/>
    <w:rsid w:val="00692529"/>
    <w:rsid w:val="00696206"/>
    <w:rsid w:val="006A07E0"/>
    <w:rsid w:val="006A0D80"/>
    <w:rsid w:val="006A2C75"/>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64C"/>
    <w:rsid w:val="00744FD6"/>
    <w:rsid w:val="007475F4"/>
    <w:rsid w:val="00752C00"/>
    <w:rsid w:val="00755590"/>
    <w:rsid w:val="0076354E"/>
    <w:rsid w:val="007704A9"/>
    <w:rsid w:val="00770902"/>
    <w:rsid w:val="00777E27"/>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1669"/>
    <w:rsid w:val="0080551F"/>
    <w:rsid w:val="00815AE7"/>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B9B"/>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A08E9"/>
    <w:rsid w:val="008A3F55"/>
    <w:rsid w:val="008A79F2"/>
    <w:rsid w:val="008B01F0"/>
    <w:rsid w:val="008B0FAD"/>
    <w:rsid w:val="008B1F34"/>
    <w:rsid w:val="008B7058"/>
    <w:rsid w:val="008B7462"/>
    <w:rsid w:val="008C07B8"/>
    <w:rsid w:val="008C471F"/>
    <w:rsid w:val="008C4DB7"/>
    <w:rsid w:val="008C571B"/>
    <w:rsid w:val="008C6B7D"/>
    <w:rsid w:val="008D08A3"/>
    <w:rsid w:val="008D5F71"/>
    <w:rsid w:val="008D6C97"/>
    <w:rsid w:val="008E2C8F"/>
    <w:rsid w:val="008E6B5D"/>
    <w:rsid w:val="008E76A1"/>
    <w:rsid w:val="008F0548"/>
    <w:rsid w:val="008F308A"/>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3823"/>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3EA1"/>
    <w:rsid w:val="00996A77"/>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4FBD"/>
    <w:rsid w:val="00A4541E"/>
    <w:rsid w:val="00A467B6"/>
    <w:rsid w:val="00A46A15"/>
    <w:rsid w:val="00A47A52"/>
    <w:rsid w:val="00A54B58"/>
    <w:rsid w:val="00A561E0"/>
    <w:rsid w:val="00A57786"/>
    <w:rsid w:val="00A60AC7"/>
    <w:rsid w:val="00A63EC6"/>
    <w:rsid w:val="00A6447B"/>
    <w:rsid w:val="00A66D70"/>
    <w:rsid w:val="00A708DD"/>
    <w:rsid w:val="00A75021"/>
    <w:rsid w:val="00A76D30"/>
    <w:rsid w:val="00A83F3D"/>
    <w:rsid w:val="00A915B7"/>
    <w:rsid w:val="00A915E6"/>
    <w:rsid w:val="00A91EC8"/>
    <w:rsid w:val="00A92C20"/>
    <w:rsid w:val="00A96AFC"/>
    <w:rsid w:val="00A977E9"/>
    <w:rsid w:val="00AA28B2"/>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C1560"/>
    <w:rsid w:val="00BD2511"/>
    <w:rsid w:val="00BD2940"/>
    <w:rsid w:val="00BE0FE9"/>
    <w:rsid w:val="00BE5551"/>
    <w:rsid w:val="00BE5E02"/>
    <w:rsid w:val="00BE604E"/>
    <w:rsid w:val="00BF04F7"/>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43ABD"/>
    <w:rsid w:val="00C45B96"/>
    <w:rsid w:val="00C51EBA"/>
    <w:rsid w:val="00C52ACA"/>
    <w:rsid w:val="00C53545"/>
    <w:rsid w:val="00C566EA"/>
    <w:rsid w:val="00C575A4"/>
    <w:rsid w:val="00C601A6"/>
    <w:rsid w:val="00C62353"/>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083D"/>
    <w:rsid w:val="00CC1454"/>
    <w:rsid w:val="00CC5CC5"/>
    <w:rsid w:val="00CC781D"/>
    <w:rsid w:val="00CD0C30"/>
    <w:rsid w:val="00CD1173"/>
    <w:rsid w:val="00CD1F51"/>
    <w:rsid w:val="00CE0625"/>
    <w:rsid w:val="00CE0A4A"/>
    <w:rsid w:val="00CE1DA0"/>
    <w:rsid w:val="00CE57D2"/>
    <w:rsid w:val="00CE6912"/>
    <w:rsid w:val="00CE7CC3"/>
    <w:rsid w:val="00CF0741"/>
    <w:rsid w:val="00CF5EF2"/>
    <w:rsid w:val="00CF7F79"/>
    <w:rsid w:val="00D060EA"/>
    <w:rsid w:val="00D072B6"/>
    <w:rsid w:val="00D11BD4"/>
    <w:rsid w:val="00D2050D"/>
    <w:rsid w:val="00D33C65"/>
    <w:rsid w:val="00D34A86"/>
    <w:rsid w:val="00D366EB"/>
    <w:rsid w:val="00D41813"/>
    <w:rsid w:val="00D41898"/>
    <w:rsid w:val="00D550B9"/>
    <w:rsid w:val="00D555F3"/>
    <w:rsid w:val="00D55C1F"/>
    <w:rsid w:val="00D55FC3"/>
    <w:rsid w:val="00D56820"/>
    <w:rsid w:val="00D56C17"/>
    <w:rsid w:val="00D6083F"/>
    <w:rsid w:val="00D64CDE"/>
    <w:rsid w:val="00D67ADE"/>
    <w:rsid w:val="00D7616C"/>
    <w:rsid w:val="00D772F5"/>
    <w:rsid w:val="00D86DAC"/>
    <w:rsid w:val="00D92686"/>
    <w:rsid w:val="00D92689"/>
    <w:rsid w:val="00D92B0D"/>
    <w:rsid w:val="00D932BD"/>
    <w:rsid w:val="00D9427D"/>
    <w:rsid w:val="00D95C24"/>
    <w:rsid w:val="00DA533D"/>
    <w:rsid w:val="00DA5637"/>
    <w:rsid w:val="00DA5F46"/>
    <w:rsid w:val="00DA7542"/>
    <w:rsid w:val="00DB0590"/>
    <w:rsid w:val="00DB4565"/>
    <w:rsid w:val="00DC3165"/>
    <w:rsid w:val="00DC6DF1"/>
    <w:rsid w:val="00DD3D09"/>
    <w:rsid w:val="00DD3FC8"/>
    <w:rsid w:val="00DD589F"/>
    <w:rsid w:val="00DD6C0F"/>
    <w:rsid w:val="00DE0432"/>
    <w:rsid w:val="00DE1513"/>
    <w:rsid w:val="00DE25C5"/>
    <w:rsid w:val="00DE4745"/>
    <w:rsid w:val="00DE4DBF"/>
    <w:rsid w:val="00DE5030"/>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3BB9"/>
    <w:rsid w:val="00E277C4"/>
    <w:rsid w:val="00E31ECA"/>
    <w:rsid w:val="00E33705"/>
    <w:rsid w:val="00E401E7"/>
    <w:rsid w:val="00E41750"/>
    <w:rsid w:val="00E43FF5"/>
    <w:rsid w:val="00E4680B"/>
    <w:rsid w:val="00E474B2"/>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F012DE"/>
    <w:rsid w:val="00F02853"/>
    <w:rsid w:val="00F14FA6"/>
    <w:rsid w:val="00F202FE"/>
    <w:rsid w:val="00F23135"/>
    <w:rsid w:val="00F259AA"/>
    <w:rsid w:val="00F2606C"/>
    <w:rsid w:val="00F26DFE"/>
    <w:rsid w:val="00F30D0F"/>
    <w:rsid w:val="00F340D8"/>
    <w:rsid w:val="00F348B7"/>
    <w:rsid w:val="00F34E81"/>
    <w:rsid w:val="00F3733D"/>
    <w:rsid w:val="00F37554"/>
    <w:rsid w:val="00F41335"/>
    <w:rsid w:val="00F46958"/>
    <w:rsid w:val="00F504C0"/>
    <w:rsid w:val="00F545C2"/>
    <w:rsid w:val="00F6168E"/>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21480">
      <w:bodyDiv w:val="1"/>
      <w:marLeft w:val="0"/>
      <w:marRight w:val="0"/>
      <w:marTop w:val="0"/>
      <w:marBottom w:val="0"/>
      <w:divBdr>
        <w:top w:val="none" w:sz="0" w:space="0" w:color="auto"/>
        <w:left w:val="none" w:sz="0" w:space="0" w:color="auto"/>
        <w:bottom w:val="none" w:sz="0" w:space="0" w:color="auto"/>
        <w:right w:val="none" w:sz="0" w:space="0" w:color="auto"/>
      </w:divBdr>
    </w:div>
    <w:div w:id="205215552">
      <w:bodyDiv w:val="1"/>
      <w:marLeft w:val="0"/>
      <w:marRight w:val="0"/>
      <w:marTop w:val="0"/>
      <w:marBottom w:val="0"/>
      <w:divBdr>
        <w:top w:val="none" w:sz="0" w:space="0" w:color="auto"/>
        <w:left w:val="none" w:sz="0" w:space="0" w:color="auto"/>
        <w:bottom w:val="none" w:sz="0" w:space="0" w:color="auto"/>
        <w:right w:val="none" w:sz="0" w:space="0" w:color="auto"/>
      </w:divBdr>
    </w:div>
    <w:div w:id="353071023">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05290985">
      <w:bodyDiv w:val="1"/>
      <w:marLeft w:val="0"/>
      <w:marRight w:val="0"/>
      <w:marTop w:val="0"/>
      <w:marBottom w:val="0"/>
      <w:divBdr>
        <w:top w:val="none" w:sz="0" w:space="0" w:color="auto"/>
        <w:left w:val="none" w:sz="0" w:space="0" w:color="auto"/>
        <w:bottom w:val="none" w:sz="0" w:space="0" w:color="auto"/>
        <w:right w:val="none" w:sz="0" w:space="0" w:color="auto"/>
      </w:divBdr>
    </w:div>
    <w:div w:id="528836998">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738746085">
      <w:bodyDiv w:val="1"/>
      <w:marLeft w:val="0"/>
      <w:marRight w:val="0"/>
      <w:marTop w:val="0"/>
      <w:marBottom w:val="0"/>
      <w:divBdr>
        <w:top w:val="none" w:sz="0" w:space="0" w:color="auto"/>
        <w:left w:val="none" w:sz="0" w:space="0" w:color="auto"/>
        <w:bottom w:val="none" w:sz="0" w:space="0" w:color="auto"/>
        <w:right w:val="none" w:sz="0" w:space="0" w:color="auto"/>
      </w:divBdr>
    </w:div>
    <w:div w:id="924385699">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235779283">
      <w:bodyDiv w:val="1"/>
      <w:marLeft w:val="0"/>
      <w:marRight w:val="0"/>
      <w:marTop w:val="0"/>
      <w:marBottom w:val="0"/>
      <w:divBdr>
        <w:top w:val="none" w:sz="0" w:space="0" w:color="auto"/>
        <w:left w:val="none" w:sz="0" w:space="0" w:color="auto"/>
        <w:bottom w:val="none" w:sz="0" w:space="0" w:color="auto"/>
        <w:right w:val="none" w:sz="0" w:space="0" w:color="auto"/>
      </w:divBdr>
    </w:div>
    <w:div w:id="1349988796">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781945946">
      <w:bodyDiv w:val="1"/>
      <w:marLeft w:val="0"/>
      <w:marRight w:val="0"/>
      <w:marTop w:val="0"/>
      <w:marBottom w:val="0"/>
      <w:divBdr>
        <w:top w:val="none" w:sz="0" w:space="0" w:color="auto"/>
        <w:left w:val="none" w:sz="0" w:space="0" w:color="auto"/>
        <w:bottom w:val="none" w:sz="0" w:space="0" w:color="auto"/>
        <w:right w:val="none" w:sz="0" w:space="0" w:color="auto"/>
      </w:divBdr>
    </w:div>
    <w:div w:id="2081514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REGU-184-13527737</_dlc_DocId>
    <_dlc_DocIdUrl xmlns="9be56660-2c31-41ef-bc00-23e72f632f2a">
      <Url>https://cyfoethnaturiolcymru.sharepoint.com/teams/Regulatory/Permitting/_layouts/15/DocIdRedir.aspx?ID=REGU-184-13527737</Url>
      <Description>REGU-184-13527737</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Dyffryn Isaf Wastewater Treatment Works</Site_x0020_Name>
    <Internal_x002f_External xmlns="859f7ad6-93f6-4205-b62b-a17f28acbbac">Outgoing document</Internal_x002f_External>
    <Post_x0020_code xmlns="859f7ad6-93f6-4205-b62b-a17f28acbbac">CF72 8LN</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2024-09-17T23:00:00+00:00</Document_x0020_Date>
    <Facility_x0020_Address xmlns="859f7ad6-93f6-4205-b62b-a17f28acbbac">Ely Valley Road, Ynysmaerdy, Pontyclun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37E7B1A0-4352-42EE-A778-D3D98590DD90}"/>
</file>

<file path=customXml/itemProps7.xml><?xml version="1.0" encoding="utf-8"?>
<ds:datastoreItem xmlns:ds="http://schemas.openxmlformats.org/officeDocument/2006/customXml" ds:itemID="{26A4F051-EA83-4317-AA35-88BB9027C6DE}">
  <ds:schemaRefs>
    <ds:schemaRef ds:uri="http://schemas.microsoft.com/office/2006/documentManagement/types"/>
    <ds:schemaRef ds:uri="http://schemas.microsoft.com/office/infopath/2007/PartnerControls"/>
    <ds:schemaRef ds:uri="http://schemas.microsoft.com/office/2006/metadata/properties"/>
    <ds:schemaRef ds:uri="http://purl.org/dc/elements/1.1/"/>
    <ds:schemaRef ds:uri="859f7ad6-93f6-4205-b62b-a17f28acbbac"/>
    <ds:schemaRef ds:uri="6e121689-de5b-41b9-a751-bfeda7fa2b07"/>
    <ds:schemaRef ds:uri="http://purl.org/dc/terms/"/>
    <ds:schemaRef ds:uri="http://www.w3.org/XML/1998/namespace"/>
    <ds:schemaRef ds:uri="http://schemas.openxmlformats.org/package/2006/metadata/core-properties"/>
    <ds:schemaRef ds:uri="9be56660-2c31-41ef-bc00-23e72f632f2a"/>
    <ds:schemaRef ds:uri="b67299c9-1600-4d20-976e-ea8f199d05b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29</Pages>
  <Words>7595</Words>
  <Characters>41423</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(18/09/2024)</dc:title>
  <dc:subject/>
  <dc:creator>Dulson, Emma</dc:creator>
  <cp:keywords>233 08 SD69, 233-08-SD69, 23308SD69</cp:keywords>
  <dc:description>233_08_SD69, version 3_x000d_
Issue date: 06/001/2011</dc:description>
  <cp:lastModifiedBy>emma.dulson</cp:lastModifiedBy>
  <cp:revision>27</cp:revision>
  <dcterms:created xsi:type="dcterms:W3CDTF">2024-08-15T13:22:00Z</dcterms:created>
  <dcterms:modified xsi:type="dcterms:W3CDTF">2024-09-18T11:54:00Z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c5b2e711-00a0-421b-ace1-eaf6e09e3ae2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