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3D032861" w:rsidR="009E0F19" w:rsidRDefault="005835DE" w:rsidP="007D1B26">
      <w:pPr>
        <w:pStyle w:val="coverTitle"/>
        <w:tabs>
          <w:tab w:val="left" w:pos="3600"/>
        </w:tabs>
        <w:spacing w:line="312" w:lineRule="auto"/>
        <w:ind w:left="1200"/>
      </w:pPr>
      <w:bookmarkStart w:id="0" w:name="_Toc392252823"/>
      <w:r>
        <w:drawing>
          <wp:anchor distT="0" distB="0" distL="114300" distR="114300" simplePos="0" relativeHeight="251659264" behindDoc="0" locked="0" layoutInCell="1" allowOverlap="1" wp14:anchorId="76098CA5" wp14:editId="48FE7436">
            <wp:simplePos x="0" y="0"/>
            <wp:positionH relativeFrom="column">
              <wp:posOffset>102235</wp:posOffset>
            </wp:positionH>
            <wp:positionV relativeFrom="paragraph">
              <wp:posOffset>312803</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5C8387F2" w:rsidR="00166CA5" w:rsidRDefault="00166CA5" w:rsidP="007D1B26">
      <w:pPr>
        <w:pStyle w:val="coverTitle"/>
        <w:tabs>
          <w:tab w:val="left" w:pos="3600"/>
        </w:tabs>
        <w:spacing w:line="312" w:lineRule="auto"/>
        <w:ind w:left="1200"/>
      </w:pPr>
      <w:r>
        <w:tab/>
      </w:r>
    </w:p>
    <w:p w14:paraId="69E83402" w14:textId="77777777" w:rsidR="00166CA5" w:rsidRDefault="00166CA5" w:rsidP="007D1B26">
      <w:pPr>
        <w:pStyle w:val="coverTitle"/>
        <w:spacing w:line="312" w:lineRule="auto"/>
        <w:ind w:left="1200"/>
        <w:rPr>
          <w:rFonts w:cs="Arial"/>
        </w:rPr>
      </w:pPr>
    </w:p>
    <w:p w14:paraId="0C203055" w14:textId="77777777" w:rsidR="00166CA5" w:rsidRPr="00C31D2C" w:rsidRDefault="00166CA5" w:rsidP="007D1B26">
      <w:pPr>
        <w:pStyle w:val="coverTitle"/>
        <w:spacing w:line="312" w:lineRule="auto"/>
        <w:ind w:left="12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7D1B26">
      <w:pPr>
        <w:pStyle w:val="a"/>
        <w:tabs>
          <w:tab w:val="left" w:pos="8328"/>
        </w:tabs>
        <w:spacing w:line="312" w:lineRule="auto"/>
        <w:ind w:left="1900"/>
      </w:pPr>
      <w:r>
        <w:t>The Environmental Permitting (England &amp; Wales) Regulations 2016</w:t>
      </w:r>
      <w:r>
        <w:tab/>
      </w:r>
    </w:p>
    <w:p w14:paraId="54995E9D" w14:textId="77777777" w:rsidR="00166CA5" w:rsidRDefault="00166CA5" w:rsidP="007D1B26">
      <w:pPr>
        <w:pStyle w:val="a"/>
        <w:spacing w:line="312" w:lineRule="auto"/>
        <w:ind w:left="4400"/>
      </w:pPr>
    </w:p>
    <w:p w14:paraId="1ACF9EA1" w14:textId="77777777" w:rsidR="00166CA5" w:rsidRPr="00084820" w:rsidRDefault="00166CA5" w:rsidP="007D1B26">
      <w:pPr>
        <w:pStyle w:val="coverLicenceHolder"/>
        <w:pBdr>
          <w:top w:val="single" w:sz="4" w:space="25" w:color="auto"/>
        </w:pBdr>
        <w:spacing w:line="312" w:lineRule="auto"/>
        <w:ind w:left="4400"/>
        <w:rPr>
          <w:sz w:val="22"/>
          <w:szCs w:val="22"/>
        </w:rPr>
      </w:pPr>
      <w:r w:rsidRPr="00084820">
        <w:rPr>
          <w:sz w:val="22"/>
          <w:szCs w:val="22"/>
        </w:rPr>
        <w:t>Dŵr Cymru Cyfyngedig</w:t>
      </w:r>
    </w:p>
    <w:p w14:paraId="2A05480D" w14:textId="77777777" w:rsidR="00166CA5" w:rsidRPr="00084820" w:rsidRDefault="00166CA5" w:rsidP="007D1B26">
      <w:pPr>
        <w:pStyle w:val="coverLicenceHolder"/>
        <w:pBdr>
          <w:top w:val="single" w:sz="4" w:space="25" w:color="auto"/>
        </w:pBdr>
        <w:spacing w:line="312" w:lineRule="auto"/>
        <w:ind w:left="4400"/>
        <w:rPr>
          <w:color w:val="000000" w:themeColor="text1"/>
          <w:sz w:val="22"/>
          <w:szCs w:val="22"/>
        </w:rPr>
      </w:pPr>
    </w:p>
    <w:p w14:paraId="3EEC82B3" w14:textId="514CC168" w:rsidR="00312211" w:rsidRPr="00084820"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084820">
        <w:rPr>
          <w:color w:val="000000" w:themeColor="text1"/>
          <w:sz w:val="22"/>
          <w:szCs w:val="22"/>
        </w:rPr>
        <w:fldChar w:fldCharType="begin"/>
      </w:r>
      <w:r w:rsidRPr="00084820">
        <w:rPr>
          <w:color w:val="000000" w:themeColor="text1"/>
          <w:sz w:val="22"/>
          <w:szCs w:val="22"/>
        </w:rPr>
        <w:instrText xml:space="preserve"> MERGEFIELD Site_name </w:instrText>
      </w:r>
      <w:r w:rsidRPr="00084820">
        <w:rPr>
          <w:color w:val="000000" w:themeColor="text1"/>
          <w:sz w:val="22"/>
          <w:szCs w:val="22"/>
        </w:rPr>
        <w:fldChar w:fldCharType="separate"/>
      </w:r>
      <w:r w:rsidR="000E46B8" w:rsidRPr="00084820">
        <w:rPr>
          <w:noProof/>
          <w:color w:val="000000" w:themeColor="text1"/>
          <w:sz w:val="22"/>
          <w:szCs w:val="22"/>
        </w:rPr>
        <w:t>Settled Storm Overflow at Rhuddlan Network Storage SPS</w:t>
      </w:r>
      <w:r w:rsidRPr="00084820">
        <w:rPr>
          <w:color w:val="000000" w:themeColor="text1"/>
          <w:sz w:val="22"/>
          <w:szCs w:val="22"/>
        </w:rPr>
        <w:fldChar w:fldCharType="end"/>
      </w:r>
    </w:p>
    <w:p w14:paraId="5C998AAF" w14:textId="272DA920" w:rsidR="00312211" w:rsidRPr="00084820"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084820">
        <w:rPr>
          <w:color w:val="000000" w:themeColor="text1"/>
          <w:sz w:val="22"/>
          <w:szCs w:val="22"/>
        </w:rPr>
        <w:fldChar w:fldCharType="begin"/>
      </w:r>
      <w:r w:rsidRPr="00084820">
        <w:rPr>
          <w:color w:val="000000" w:themeColor="text1"/>
          <w:sz w:val="22"/>
          <w:szCs w:val="22"/>
        </w:rPr>
        <w:instrText xml:space="preserve"> MERGEFIELD DSI_ADD2 </w:instrText>
      </w:r>
      <w:r w:rsidRPr="00084820">
        <w:rPr>
          <w:color w:val="000000" w:themeColor="text1"/>
          <w:sz w:val="22"/>
          <w:szCs w:val="22"/>
        </w:rPr>
        <w:fldChar w:fldCharType="separate"/>
      </w:r>
      <w:r w:rsidR="000E46B8" w:rsidRPr="00084820">
        <w:rPr>
          <w:noProof/>
          <w:color w:val="000000" w:themeColor="text1"/>
          <w:sz w:val="22"/>
          <w:szCs w:val="22"/>
        </w:rPr>
        <w:t>Tan-yr-Eglwys Road</w:t>
      </w:r>
      <w:r w:rsidRPr="00084820">
        <w:rPr>
          <w:color w:val="000000" w:themeColor="text1"/>
          <w:sz w:val="22"/>
          <w:szCs w:val="22"/>
        </w:rPr>
        <w:fldChar w:fldCharType="end"/>
      </w:r>
    </w:p>
    <w:p w14:paraId="4694FE03" w14:textId="2D28452F" w:rsidR="00312211" w:rsidRPr="00084820"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084820">
        <w:rPr>
          <w:color w:val="000000" w:themeColor="text1"/>
          <w:sz w:val="22"/>
          <w:szCs w:val="22"/>
        </w:rPr>
        <w:fldChar w:fldCharType="begin"/>
      </w:r>
      <w:r w:rsidRPr="00084820">
        <w:rPr>
          <w:color w:val="000000" w:themeColor="text1"/>
          <w:sz w:val="22"/>
          <w:szCs w:val="22"/>
        </w:rPr>
        <w:instrText xml:space="preserve"> MERGEFIELD DSI_ADD3 </w:instrText>
      </w:r>
      <w:r w:rsidRPr="00084820">
        <w:rPr>
          <w:color w:val="000000" w:themeColor="text1"/>
          <w:sz w:val="22"/>
          <w:szCs w:val="22"/>
        </w:rPr>
        <w:fldChar w:fldCharType="separate"/>
      </w:r>
      <w:r w:rsidR="000E46B8" w:rsidRPr="00084820">
        <w:rPr>
          <w:noProof/>
          <w:color w:val="000000" w:themeColor="text1"/>
          <w:sz w:val="22"/>
          <w:szCs w:val="22"/>
        </w:rPr>
        <w:t>Rhuddlan</w:t>
      </w:r>
      <w:r w:rsidRPr="00084820">
        <w:rPr>
          <w:color w:val="000000" w:themeColor="text1"/>
          <w:sz w:val="22"/>
          <w:szCs w:val="22"/>
        </w:rPr>
        <w:fldChar w:fldCharType="end"/>
      </w:r>
    </w:p>
    <w:p w14:paraId="23BA299A" w14:textId="33ED43A0" w:rsidR="00312211" w:rsidRPr="00084820" w:rsidRDefault="00312211" w:rsidP="007D1B26">
      <w:pPr>
        <w:pStyle w:val="coverLicenceHolder"/>
        <w:pBdr>
          <w:top w:val="single" w:sz="4" w:space="25" w:color="auto"/>
        </w:pBdr>
        <w:spacing w:line="276" w:lineRule="auto"/>
        <w:ind w:left="4400"/>
        <w:contextualSpacing/>
        <w:rPr>
          <w:color w:val="000000" w:themeColor="text1"/>
          <w:sz w:val="22"/>
          <w:szCs w:val="22"/>
        </w:rPr>
      </w:pPr>
      <w:r w:rsidRPr="00084820">
        <w:rPr>
          <w:color w:val="000000" w:themeColor="text1"/>
          <w:sz w:val="22"/>
          <w:szCs w:val="22"/>
        </w:rPr>
        <w:fldChar w:fldCharType="begin"/>
      </w:r>
      <w:r w:rsidRPr="00084820">
        <w:rPr>
          <w:color w:val="000000" w:themeColor="text1"/>
          <w:sz w:val="22"/>
          <w:szCs w:val="22"/>
        </w:rPr>
        <w:instrText xml:space="preserve"> MERGEFIELD DSI_ADD4 </w:instrText>
      </w:r>
      <w:r w:rsidRPr="00084820">
        <w:rPr>
          <w:color w:val="000000" w:themeColor="text1"/>
          <w:sz w:val="22"/>
          <w:szCs w:val="22"/>
        </w:rPr>
        <w:fldChar w:fldCharType="separate"/>
      </w:r>
      <w:r w:rsidR="000E46B8" w:rsidRPr="00084820">
        <w:rPr>
          <w:noProof/>
          <w:color w:val="000000" w:themeColor="text1"/>
          <w:sz w:val="22"/>
          <w:szCs w:val="22"/>
        </w:rPr>
        <w:t>Denbighshire</w:t>
      </w:r>
      <w:r w:rsidRPr="00084820">
        <w:rPr>
          <w:color w:val="000000" w:themeColor="text1"/>
          <w:sz w:val="22"/>
          <w:szCs w:val="22"/>
        </w:rPr>
        <w:fldChar w:fldCharType="end"/>
      </w:r>
    </w:p>
    <w:p w14:paraId="62BF2515" w14:textId="2BFC9C2D" w:rsidR="00166CA5" w:rsidRPr="00084820" w:rsidRDefault="00312211" w:rsidP="007D1B26">
      <w:pPr>
        <w:pStyle w:val="coverLicenceHolder"/>
        <w:pBdr>
          <w:top w:val="single" w:sz="4" w:space="25" w:color="auto"/>
        </w:pBdr>
        <w:spacing w:line="276" w:lineRule="auto"/>
        <w:ind w:left="4400"/>
        <w:contextualSpacing/>
        <w:rPr>
          <w:rFonts w:cs="Arial"/>
          <w:color w:val="000000" w:themeColor="text1"/>
          <w:sz w:val="22"/>
          <w:szCs w:val="22"/>
        </w:rPr>
      </w:pPr>
      <w:r w:rsidRPr="00084820">
        <w:rPr>
          <w:color w:val="000000" w:themeColor="text1"/>
          <w:sz w:val="22"/>
          <w:szCs w:val="22"/>
        </w:rPr>
        <w:fldChar w:fldCharType="begin"/>
      </w:r>
      <w:r w:rsidRPr="00084820">
        <w:rPr>
          <w:color w:val="000000" w:themeColor="text1"/>
          <w:sz w:val="22"/>
          <w:szCs w:val="22"/>
        </w:rPr>
        <w:instrText xml:space="preserve"> MERGEFIELD DSI_POST_CODE </w:instrText>
      </w:r>
      <w:r w:rsidRPr="00084820">
        <w:rPr>
          <w:color w:val="000000" w:themeColor="text1"/>
          <w:sz w:val="22"/>
          <w:szCs w:val="22"/>
        </w:rPr>
        <w:fldChar w:fldCharType="separate"/>
      </w:r>
      <w:r w:rsidR="000E46B8" w:rsidRPr="00084820">
        <w:rPr>
          <w:noProof/>
          <w:color w:val="000000" w:themeColor="text1"/>
          <w:sz w:val="22"/>
          <w:szCs w:val="22"/>
        </w:rPr>
        <w:t>LL18 5UD</w:t>
      </w:r>
      <w:r w:rsidRPr="00084820">
        <w:rPr>
          <w:color w:val="000000" w:themeColor="text1"/>
          <w:sz w:val="22"/>
          <w:szCs w:val="22"/>
        </w:rPr>
        <w:fldChar w:fldCharType="end"/>
      </w:r>
    </w:p>
    <w:p w14:paraId="59FE7E67" w14:textId="77777777" w:rsidR="00166CA5" w:rsidRPr="00084820" w:rsidRDefault="00166CA5" w:rsidP="007D1B26">
      <w:pPr>
        <w:pStyle w:val="coverLicenceHolder"/>
        <w:pBdr>
          <w:top w:val="single" w:sz="4" w:space="25" w:color="auto"/>
        </w:pBdr>
        <w:spacing w:before="120" w:line="270" w:lineRule="exact"/>
        <w:ind w:left="4400"/>
        <w:rPr>
          <w:rFonts w:cs="Arial"/>
          <w:color w:val="000000" w:themeColor="text1"/>
          <w:sz w:val="22"/>
          <w:szCs w:val="22"/>
        </w:rPr>
      </w:pPr>
    </w:p>
    <w:p w14:paraId="13442537" w14:textId="08A9BE3A" w:rsidR="00166CA5" w:rsidRPr="00084820" w:rsidRDefault="00166CA5" w:rsidP="007D1B26">
      <w:pPr>
        <w:pStyle w:val="coverLicenceHolder"/>
        <w:pBdr>
          <w:top w:val="single" w:sz="4" w:space="25" w:color="auto"/>
        </w:pBdr>
        <w:spacing w:before="120" w:line="276" w:lineRule="auto"/>
        <w:ind w:left="4400"/>
        <w:rPr>
          <w:rFonts w:cs="Arial"/>
          <w:color w:val="000000" w:themeColor="text1"/>
          <w:sz w:val="22"/>
          <w:szCs w:val="22"/>
        </w:rPr>
      </w:pPr>
      <w:r w:rsidRPr="00084820">
        <w:rPr>
          <w:rFonts w:cs="Arial"/>
          <w:color w:val="000000" w:themeColor="text1"/>
          <w:sz w:val="22"/>
          <w:szCs w:val="22"/>
        </w:rPr>
        <w:t>Variation number</w:t>
      </w:r>
    </w:p>
    <w:p w14:paraId="385462C2" w14:textId="6EB6099B" w:rsidR="00166CA5" w:rsidRPr="00084820" w:rsidRDefault="00312211" w:rsidP="007D1B26">
      <w:pPr>
        <w:pStyle w:val="coverLicenceHolder"/>
        <w:pBdr>
          <w:top w:val="single" w:sz="4" w:space="25" w:color="auto"/>
        </w:pBdr>
        <w:spacing w:before="60" w:line="276" w:lineRule="auto"/>
        <w:ind w:left="4400"/>
        <w:rPr>
          <w:rFonts w:cs="Arial"/>
          <w:color w:val="000000" w:themeColor="text1"/>
          <w:sz w:val="22"/>
          <w:szCs w:val="22"/>
        </w:rPr>
      </w:pPr>
      <w:r w:rsidRPr="00084820">
        <w:rPr>
          <w:rFonts w:cs="Arial"/>
          <w:color w:val="000000" w:themeColor="text1"/>
          <w:sz w:val="22"/>
          <w:szCs w:val="22"/>
        </w:rPr>
        <w:fldChar w:fldCharType="begin"/>
      </w:r>
      <w:r w:rsidRPr="00084820">
        <w:rPr>
          <w:rFonts w:cs="Arial"/>
          <w:color w:val="000000" w:themeColor="text1"/>
          <w:sz w:val="22"/>
          <w:szCs w:val="22"/>
        </w:rPr>
        <w:instrText xml:space="preserve"> MERGEFIELD PAN </w:instrText>
      </w:r>
      <w:r w:rsidRPr="00084820">
        <w:rPr>
          <w:rFonts w:cs="Arial"/>
          <w:color w:val="000000" w:themeColor="text1"/>
          <w:sz w:val="22"/>
          <w:szCs w:val="22"/>
        </w:rPr>
        <w:fldChar w:fldCharType="separate"/>
      </w:r>
      <w:r w:rsidR="000E46B8" w:rsidRPr="00084820">
        <w:rPr>
          <w:rFonts w:cs="Arial"/>
          <w:noProof/>
          <w:color w:val="000000" w:themeColor="text1"/>
          <w:sz w:val="22"/>
          <w:szCs w:val="22"/>
        </w:rPr>
        <w:t>PAN-021395</w:t>
      </w:r>
      <w:r w:rsidRPr="00084820">
        <w:rPr>
          <w:rFonts w:cs="Arial"/>
          <w:color w:val="000000" w:themeColor="text1"/>
          <w:sz w:val="22"/>
          <w:szCs w:val="22"/>
        </w:rPr>
        <w:fldChar w:fldCharType="end"/>
      </w:r>
    </w:p>
    <w:p w14:paraId="185D73A9" w14:textId="77777777" w:rsidR="00166CA5" w:rsidRPr="00084820" w:rsidRDefault="00166CA5" w:rsidP="007D1B26">
      <w:pPr>
        <w:pStyle w:val="coverAuthNos"/>
        <w:spacing w:before="480" w:line="276" w:lineRule="auto"/>
        <w:ind w:left="4400"/>
        <w:rPr>
          <w:color w:val="000000" w:themeColor="text1"/>
          <w:sz w:val="22"/>
          <w:szCs w:val="22"/>
          <w:lang w:val="de-DE"/>
        </w:rPr>
      </w:pPr>
      <w:r w:rsidRPr="00084820">
        <w:rPr>
          <w:color w:val="000000" w:themeColor="text1"/>
          <w:sz w:val="22"/>
          <w:szCs w:val="22"/>
          <w:lang w:val="de-DE"/>
        </w:rPr>
        <w:t>Permit number</w:t>
      </w:r>
    </w:p>
    <w:p w14:paraId="542AE34D" w14:textId="32DB84F9" w:rsidR="00F756D7" w:rsidRPr="00084820" w:rsidRDefault="00312211" w:rsidP="007D1B26">
      <w:pPr>
        <w:spacing w:before="60"/>
        <w:ind w:left="4400"/>
        <w:rPr>
          <w:rFonts w:ascii="Arial" w:hAnsi="Arial"/>
          <w:color w:val="000000" w:themeColor="text1"/>
          <w:sz w:val="22"/>
          <w:szCs w:val="22"/>
          <w:lang w:val="de-DE"/>
        </w:rPr>
      </w:pPr>
      <w:r w:rsidRPr="00084820">
        <w:rPr>
          <w:rFonts w:ascii="Arial" w:hAnsi="Arial"/>
          <w:color w:val="000000" w:themeColor="text1"/>
          <w:sz w:val="22"/>
          <w:szCs w:val="22"/>
          <w:lang w:val="de-DE"/>
        </w:rPr>
        <w:fldChar w:fldCharType="begin"/>
      </w:r>
      <w:r w:rsidRPr="00084820">
        <w:rPr>
          <w:rFonts w:ascii="Arial" w:hAnsi="Arial"/>
          <w:color w:val="000000" w:themeColor="text1"/>
          <w:sz w:val="22"/>
          <w:szCs w:val="22"/>
          <w:lang w:val="de-DE"/>
        </w:rPr>
        <w:instrText xml:space="preserve"> MERGEFIELD Permit_number </w:instrText>
      </w:r>
      <w:r w:rsidRPr="00084820">
        <w:rPr>
          <w:rFonts w:ascii="Arial" w:hAnsi="Arial"/>
          <w:color w:val="000000" w:themeColor="text1"/>
          <w:sz w:val="22"/>
          <w:szCs w:val="22"/>
          <w:lang w:val="de-DE"/>
        </w:rPr>
        <w:fldChar w:fldCharType="separate"/>
      </w:r>
      <w:r w:rsidR="000E46B8" w:rsidRPr="00084820">
        <w:rPr>
          <w:rFonts w:ascii="Arial" w:hAnsi="Arial"/>
          <w:noProof/>
          <w:color w:val="000000" w:themeColor="text1"/>
          <w:sz w:val="22"/>
          <w:szCs w:val="22"/>
          <w:lang w:val="de-DE"/>
        </w:rPr>
        <w:t>NPSWQD004714</w:t>
      </w:r>
      <w:r w:rsidRPr="00084820">
        <w:rPr>
          <w:rFonts w:ascii="Arial" w:hAnsi="Arial"/>
          <w:color w:val="000000" w:themeColor="text1"/>
          <w:sz w:val="22"/>
          <w:szCs w:val="22"/>
          <w:lang w:val="de-DE"/>
        </w:rPr>
        <w:fldChar w:fldCharType="end"/>
      </w:r>
      <w:r w:rsidR="00166CA5" w:rsidRPr="00084820">
        <w:rPr>
          <w:rFonts w:ascii="Arial" w:hAnsi="Arial"/>
          <w:color w:val="000000" w:themeColor="text1"/>
          <w:sz w:val="22"/>
          <w:szCs w:val="22"/>
          <w:lang w:val="de-DE"/>
        </w:rPr>
        <w:tab/>
      </w:r>
    </w:p>
    <w:p w14:paraId="246F4986" w14:textId="77777777" w:rsidR="00F756D7" w:rsidRDefault="00F756D7" w:rsidP="007D1B26">
      <w:pPr>
        <w:spacing w:before="0" w:after="0" w:line="240" w:lineRule="auto"/>
        <w:ind w:left="1200"/>
        <w:rPr>
          <w:rFonts w:ascii="Arial" w:hAnsi="Arial"/>
          <w:color w:val="FF0000"/>
          <w:sz w:val="24"/>
          <w:lang w:val="de-DE"/>
        </w:rPr>
      </w:pPr>
      <w:r>
        <w:rPr>
          <w:rFonts w:ascii="Arial" w:hAnsi="Arial"/>
          <w:color w:val="FF0000"/>
          <w:sz w:val="24"/>
          <w:lang w:val="de-DE"/>
        </w:rPr>
        <w:br w:type="page"/>
      </w:r>
    </w:p>
    <w:p w14:paraId="43697157" w14:textId="02CF0C9C" w:rsidR="00CB7743" w:rsidRPr="000E46B8" w:rsidRDefault="00CB7743" w:rsidP="007D1B26">
      <w:pPr>
        <w:pStyle w:val="Heading1nonum"/>
        <w:spacing w:before="80" w:after="0" w:line="312" w:lineRule="auto"/>
        <w:ind w:left="500"/>
        <w:jc w:val="center"/>
        <w:rPr>
          <w:color w:val="000000" w:themeColor="text1"/>
        </w:rPr>
      </w:pPr>
      <w:r w:rsidRPr="000E46B8">
        <w:rPr>
          <w:color w:val="000000" w:themeColor="text1"/>
        </w:rPr>
        <w:lastRenderedPageBreak/>
        <w:fldChar w:fldCharType="begin"/>
      </w:r>
      <w:r w:rsidRPr="000E46B8">
        <w:rPr>
          <w:color w:val="000000" w:themeColor="text1"/>
        </w:rPr>
        <w:instrText xml:space="preserve"> MERGEFIELD Site_name </w:instrText>
      </w:r>
      <w:r w:rsidRPr="000E46B8">
        <w:rPr>
          <w:color w:val="000000" w:themeColor="text1"/>
        </w:rPr>
        <w:fldChar w:fldCharType="separate"/>
      </w:r>
      <w:r w:rsidR="000E46B8" w:rsidRPr="000E46B8">
        <w:rPr>
          <w:noProof/>
          <w:color w:val="000000" w:themeColor="text1"/>
        </w:rPr>
        <w:t>Settled Storm Overflow at Rhuddlan Network Storage SPS</w:t>
      </w:r>
      <w:r w:rsidRPr="000E46B8">
        <w:rPr>
          <w:color w:val="000000" w:themeColor="text1"/>
        </w:rPr>
        <w:fldChar w:fldCharType="end"/>
      </w:r>
    </w:p>
    <w:p w14:paraId="74D591DB" w14:textId="2C36A890" w:rsidR="00166CA5" w:rsidRPr="000E46B8" w:rsidRDefault="00166CA5" w:rsidP="007D1B26">
      <w:pPr>
        <w:pStyle w:val="Heading1nonum"/>
        <w:spacing w:before="80" w:after="0" w:line="312" w:lineRule="auto"/>
        <w:ind w:left="500"/>
        <w:jc w:val="center"/>
        <w:rPr>
          <w:color w:val="000000" w:themeColor="text1"/>
        </w:rPr>
      </w:pPr>
      <w:r w:rsidRPr="000E46B8">
        <w:rPr>
          <w:color w:val="000000" w:themeColor="text1"/>
        </w:rPr>
        <w:t xml:space="preserve">Permit Number </w:t>
      </w:r>
      <w:r w:rsidR="00CB7743" w:rsidRPr="000E46B8">
        <w:rPr>
          <w:color w:val="000000" w:themeColor="text1"/>
        </w:rPr>
        <w:fldChar w:fldCharType="begin"/>
      </w:r>
      <w:r w:rsidR="00CB7743" w:rsidRPr="000E46B8">
        <w:rPr>
          <w:color w:val="000000" w:themeColor="text1"/>
        </w:rPr>
        <w:instrText xml:space="preserve"> MERGEFIELD Permit_number </w:instrText>
      </w:r>
      <w:r w:rsidR="00CB7743" w:rsidRPr="000E46B8">
        <w:rPr>
          <w:color w:val="000000" w:themeColor="text1"/>
        </w:rPr>
        <w:fldChar w:fldCharType="separate"/>
      </w:r>
      <w:r w:rsidR="000E46B8" w:rsidRPr="000E46B8">
        <w:rPr>
          <w:noProof/>
          <w:color w:val="000000" w:themeColor="text1"/>
        </w:rPr>
        <w:t>NPSWQD004714</w:t>
      </w:r>
      <w:r w:rsidR="00CB7743" w:rsidRPr="000E46B8">
        <w:rPr>
          <w:color w:val="000000" w:themeColor="text1"/>
        </w:rPr>
        <w:fldChar w:fldCharType="end"/>
      </w:r>
    </w:p>
    <w:p w14:paraId="40498162" w14:textId="77777777" w:rsidR="00166CA5" w:rsidRDefault="00166CA5" w:rsidP="007D1B26">
      <w:pPr>
        <w:pStyle w:val="Heading1nonum"/>
        <w:spacing w:line="312" w:lineRule="auto"/>
        <w:ind w:left="500"/>
      </w:pPr>
      <w:r>
        <w:t>Introductory note</w:t>
      </w:r>
    </w:p>
    <w:p w14:paraId="5EF56C22" w14:textId="77777777" w:rsidR="00166CA5" w:rsidRPr="00AC1C65" w:rsidRDefault="00166CA5" w:rsidP="007D1B26">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B53F99" w:rsidRDefault="00166CA5" w:rsidP="007D1B26">
      <w:pPr>
        <w:pStyle w:val="BodyText2"/>
        <w:tabs>
          <w:tab w:val="left" w:pos="-720"/>
          <w:tab w:val="left" w:pos="0"/>
          <w:tab w:val="left" w:pos="972"/>
        </w:tabs>
        <w:spacing w:before="0" w:after="0" w:line="276" w:lineRule="auto"/>
        <w:ind w:left="5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7D1B26">
      <w:pPr>
        <w:pStyle w:val="Draftingnote"/>
        <w:spacing w:before="0" w:line="276" w:lineRule="auto"/>
        <w:ind w:left="500"/>
        <w:contextualSpacing/>
        <w:rPr>
          <w:rFonts w:cs="Arial"/>
          <w:i w:val="0"/>
          <w:color w:val="FF0000"/>
          <w:sz w:val="22"/>
          <w:szCs w:val="22"/>
        </w:rPr>
      </w:pPr>
    </w:p>
    <w:p w14:paraId="2D887C37" w14:textId="1B1FA381" w:rsidR="00CB530A" w:rsidRPr="000E46B8" w:rsidRDefault="00CB530A" w:rsidP="007D1B26">
      <w:pPr>
        <w:pStyle w:val="Draftingnote"/>
        <w:spacing w:before="0" w:line="276" w:lineRule="auto"/>
        <w:ind w:left="500"/>
        <w:contextualSpacing/>
        <w:rPr>
          <w:rFonts w:eastAsia="Times New Roman" w:cs="Times New Roman"/>
          <w:i w:val="0"/>
          <w:color w:val="000000" w:themeColor="text1"/>
          <w:sz w:val="22"/>
          <w:szCs w:val="22"/>
        </w:rPr>
      </w:pPr>
      <w:r w:rsidRPr="00EC5754">
        <w:rPr>
          <w:rFonts w:eastAsia="Times New Roman" w:cs="Times New Roman"/>
          <w:i w:val="0"/>
          <w:color w:val="000000" w:themeColor="text1"/>
          <w:sz w:val="22"/>
          <w:szCs w:val="22"/>
        </w:rPr>
        <w:t>This permit variation and consolidation is to reflect asset improvements that have been agreed between</w:t>
      </w:r>
      <w:r w:rsidRPr="000E46B8">
        <w:rPr>
          <w:rFonts w:eastAsia="Times New Roman" w:cs="Times New Roman"/>
          <w:i w:val="0"/>
          <w:color w:val="000000" w:themeColor="text1"/>
          <w:sz w:val="22"/>
          <w:szCs w:val="22"/>
        </w:rPr>
        <w:t xml:space="preserve"> Natural Resources Wales and Dŵr Cymru Cyfyngedig as part of the National Environment Programme. This permit requires the operator to install </w:t>
      </w:r>
      <w:r w:rsidR="0072486E" w:rsidRPr="000E46B8">
        <w:rPr>
          <w:rStyle w:val="Pink"/>
          <w:rFonts w:cs="Arial"/>
          <w:i w:val="0"/>
          <w:color w:val="000000" w:themeColor="text1"/>
          <w:sz w:val="22"/>
          <w:szCs w:val="22"/>
        </w:rPr>
        <w:t>overflow operation monitoring into storm storage</w:t>
      </w:r>
      <w:r w:rsidR="000E46B8" w:rsidRPr="000E46B8">
        <w:rPr>
          <w:rStyle w:val="Pink"/>
          <w:rFonts w:cs="Arial"/>
          <w:i w:val="0"/>
          <w:color w:val="000000" w:themeColor="text1"/>
          <w:sz w:val="22"/>
          <w:szCs w:val="22"/>
        </w:rPr>
        <w:t xml:space="preserve"> </w:t>
      </w:r>
      <w:r w:rsidR="0072486E" w:rsidRPr="000E46B8">
        <w:rPr>
          <w:rStyle w:val="Pink"/>
          <w:rFonts w:cs="Arial"/>
          <w:i w:val="0"/>
          <w:color w:val="000000" w:themeColor="text1"/>
          <w:sz w:val="22"/>
          <w:szCs w:val="22"/>
        </w:rPr>
        <w:t>and MCERTS flow monitoring to record flow passed forward</w:t>
      </w:r>
      <w:r w:rsidRPr="000E46B8">
        <w:rPr>
          <w:rFonts w:eastAsia="Times New Roman" w:cs="Times New Roman"/>
          <w:i w:val="0"/>
          <w:color w:val="000000" w:themeColor="text1"/>
          <w:sz w:val="22"/>
          <w:szCs w:val="22"/>
        </w:rPr>
        <w:t>.</w:t>
      </w:r>
      <w:r w:rsidR="00974EDB" w:rsidRPr="000E46B8">
        <w:rPr>
          <w:rFonts w:eastAsia="Times New Roman" w:cs="Times New Roman"/>
          <w:i w:val="0"/>
          <w:color w:val="000000" w:themeColor="text1"/>
          <w:sz w:val="22"/>
          <w:szCs w:val="22"/>
        </w:rPr>
        <w:t xml:space="preserve"> </w:t>
      </w:r>
      <w:r w:rsidRPr="000E46B8">
        <w:rPr>
          <w:rFonts w:eastAsia="Times New Roman" w:cs="Times New Roman"/>
          <w:i w:val="0"/>
          <w:color w:val="000000" w:themeColor="text1"/>
          <w:sz w:val="22"/>
          <w:szCs w:val="22"/>
        </w:rPr>
        <w:t>Compliance assessment against flow passed forward and overflow operation into storm storage will be carried out for the first full calendar year after both monitors have been installed.</w:t>
      </w:r>
    </w:p>
    <w:p w14:paraId="794457FE" w14:textId="77777777" w:rsidR="00166CA5" w:rsidRPr="000E46B8" w:rsidRDefault="00166CA5" w:rsidP="007D1B26">
      <w:pPr>
        <w:pStyle w:val="Draftingnote"/>
        <w:spacing w:before="0" w:line="276" w:lineRule="auto"/>
        <w:ind w:left="500"/>
        <w:contextualSpacing/>
        <w:rPr>
          <w:rFonts w:cs="Arial"/>
          <w:i w:val="0"/>
          <w:color w:val="000000" w:themeColor="text1"/>
          <w:sz w:val="22"/>
          <w:szCs w:val="22"/>
        </w:rPr>
      </w:pPr>
    </w:p>
    <w:p w14:paraId="4DF0A482" w14:textId="77777777" w:rsidR="00166CA5" w:rsidRDefault="00166CA5" w:rsidP="007D1B26">
      <w:pPr>
        <w:pStyle w:val="Draftingnote"/>
        <w:spacing w:before="0" w:line="276" w:lineRule="auto"/>
        <w:ind w:left="500"/>
        <w:contextualSpacing/>
        <w:rPr>
          <w:rFonts w:cs="Arial"/>
          <w:i w:val="0"/>
          <w:color w:val="000000"/>
          <w:sz w:val="22"/>
          <w:szCs w:val="22"/>
        </w:rPr>
      </w:pPr>
      <w:r w:rsidRPr="000E46B8">
        <w:rPr>
          <w:rFonts w:cs="Arial"/>
          <w:i w:val="0"/>
          <w:color w:val="000000" w:themeColor="text1"/>
          <w:sz w:val="22"/>
          <w:szCs w:val="22"/>
        </w:rPr>
        <w:t>The schedules specify the changes made to the permit</w:t>
      </w:r>
      <w:r w:rsidRPr="00B53F99">
        <w:rPr>
          <w:rFonts w:cs="Arial"/>
          <w:i w:val="0"/>
          <w:color w:val="000000"/>
          <w:sz w:val="22"/>
          <w:szCs w:val="22"/>
        </w:rPr>
        <w:t>.</w:t>
      </w:r>
    </w:p>
    <w:p w14:paraId="23E3E52C" w14:textId="77777777" w:rsidR="00166CA5" w:rsidRPr="00BC015D" w:rsidRDefault="00166CA5" w:rsidP="007D1B26">
      <w:pPr>
        <w:pStyle w:val="Draftingnote"/>
        <w:spacing w:before="0" w:line="276" w:lineRule="auto"/>
        <w:ind w:left="500"/>
        <w:contextualSpacing/>
        <w:rPr>
          <w:rFonts w:cs="Arial"/>
          <w:i w:val="0"/>
          <w:color w:val="000000"/>
          <w:sz w:val="22"/>
          <w:szCs w:val="22"/>
        </w:rPr>
      </w:pPr>
    </w:p>
    <w:p w14:paraId="78DB8992" w14:textId="4932D4DB" w:rsidR="00166CA5" w:rsidRPr="001515F4" w:rsidRDefault="00166CA5" w:rsidP="007D1B26">
      <w:pPr>
        <w:pStyle w:val="Heading3nonum"/>
        <w:spacing w:before="0" w:line="276" w:lineRule="auto"/>
        <w:ind w:left="5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FD06B0" w:rsidRPr="00FD06B0">
        <w:rPr>
          <w:rFonts w:cs="Arial"/>
          <w:sz w:val="22"/>
          <w:szCs w:val="22"/>
          <w:vertAlign w:val="superscript"/>
        </w:rPr>
        <w:t>th</w:t>
      </w:r>
      <w:r w:rsidR="00FD06B0">
        <w:rPr>
          <w:rFonts w:cs="Arial"/>
          <w:sz w:val="22"/>
          <w:szCs w:val="22"/>
        </w:rPr>
        <w:t xml:space="preserve"> </w:t>
      </w:r>
      <w:r>
        <w:rPr>
          <w:rFonts w:cs="Arial"/>
          <w:sz w:val="22"/>
          <w:szCs w:val="22"/>
        </w:rPr>
        <w:t>April 2010.</w:t>
      </w:r>
    </w:p>
    <w:p w14:paraId="193995E9" w14:textId="77777777" w:rsidR="00166CA5" w:rsidRDefault="00166CA5" w:rsidP="007D1B26">
      <w:pPr>
        <w:pStyle w:val="Draftingnote"/>
        <w:spacing w:line="312" w:lineRule="auto"/>
        <w:ind w:left="500"/>
        <w:jc w:val="both"/>
      </w:pPr>
    </w:p>
    <w:tbl>
      <w:tblPr>
        <w:tblW w:w="8400" w:type="dxa"/>
        <w:tblInd w:w="500" w:type="dxa"/>
        <w:tblBorders>
          <w:bottom w:val="single" w:sz="6" w:space="0" w:color="auto"/>
          <w:insideH w:val="single" w:sz="6" w:space="0" w:color="auto"/>
        </w:tblBorders>
        <w:tblLayout w:type="fixed"/>
        <w:tblLook w:val="0000" w:firstRow="0" w:lastRow="0" w:firstColumn="0" w:lastColumn="0" w:noHBand="0" w:noVBand="0"/>
      </w:tblPr>
      <w:tblGrid>
        <w:gridCol w:w="2500"/>
        <w:gridCol w:w="2000"/>
        <w:gridCol w:w="3900"/>
      </w:tblGrid>
      <w:tr w:rsidR="00166CA5" w14:paraId="0A228D43" w14:textId="77777777" w:rsidTr="00A7310A">
        <w:trPr>
          <w:cantSplit/>
        </w:trPr>
        <w:tc>
          <w:tcPr>
            <w:tcW w:w="8400" w:type="dxa"/>
            <w:gridSpan w:val="3"/>
            <w:tcBorders>
              <w:top w:val="nil"/>
              <w:left w:val="nil"/>
              <w:bottom w:val="single" w:sz="6" w:space="0" w:color="auto"/>
              <w:right w:val="nil"/>
            </w:tcBorders>
            <w:shd w:val="clear" w:color="auto" w:fill="000000"/>
          </w:tcPr>
          <w:p w14:paraId="5138C676" w14:textId="77777777" w:rsidR="00166CA5" w:rsidRPr="00943677" w:rsidRDefault="00166CA5" w:rsidP="007D1B26">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A7310A">
        <w:tc>
          <w:tcPr>
            <w:tcW w:w="2500" w:type="dxa"/>
            <w:tcBorders>
              <w:top w:val="single" w:sz="6" w:space="0" w:color="auto"/>
              <w:left w:val="nil"/>
              <w:bottom w:val="single" w:sz="6" w:space="0" w:color="auto"/>
              <w:right w:val="nil"/>
            </w:tcBorders>
          </w:tcPr>
          <w:p w14:paraId="6A92087F" w14:textId="3ECB2A14" w:rsidR="00166CA5" w:rsidRPr="00943677" w:rsidRDefault="007D1B26" w:rsidP="007D1B26">
            <w:pPr>
              <w:pStyle w:val="Tablehead"/>
              <w:spacing w:line="312" w:lineRule="auto"/>
              <w:rPr>
                <w:rFonts w:ascii="Arial" w:hAnsi="Arial" w:cs="Arial"/>
                <w:sz w:val="22"/>
                <w:szCs w:val="24"/>
              </w:rPr>
            </w:pPr>
            <w:r>
              <w:rPr>
                <w:rFonts w:ascii="Arial" w:hAnsi="Arial" w:cs="Arial"/>
                <w:sz w:val="22"/>
                <w:szCs w:val="24"/>
              </w:rPr>
              <w:t>Description</w:t>
            </w:r>
          </w:p>
        </w:tc>
        <w:tc>
          <w:tcPr>
            <w:tcW w:w="2000" w:type="dxa"/>
            <w:tcBorders>
              <w:top w:val="single" w:sz="6" w:space="0" w:color="auto"/>
              <w:left w:val="nil"/>
              <w:bottom w:val="single" w:sz="6" w:space="0" w:color="auto"/>
              <w:right w:val="nil"/>
            </w:tcBorders>
          </w:tcPr>
          <w:p w14:paraId="7F5CE313"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Date</w:t>
            </w:r>
          </w:p>
        </w:tc>
        <w:tc>
          <w:tcPr>
            <w:tcW w:w="3900" w:type="dxa"/>
            <w:tcBorders>
              <w:top w:val="single" w:sz="6" w:space="0" w:color="auto"/>
              <w:left w:val="nil"/>
              <w:bottom w:val="single" w:sz="6" w:space="0" w:color="auto"/>
              <w:right w:val="nil"/>
            </w:tcBorders>
          </w:tcPr>
          <w:p w14:paraId="2980422B" w14:textId="77777777" w:rsidR="00166CA5" w:rsidRPr="00943677" w:rsidRDefault="00166CA5" w:rsidP="007D1B26">
            <w:pPr>
              <w:pStyle w:val="Tablehead"/>
              <w:spacing w:line="312" w:lineRule="auto"/>
              <w:rPr>
                <w:rFonts w:ascii="Arial" w:hAnsi="Arial" w:cs="Arial"/>
                <w:sz w:val="22"/>
                <w:szCs w:val="24"/>
              </w:rPr>
            </w:pPr>
            <w:r w:rsidRPr="00943677">
              <w:rPr>
                <w:rFonts w:ascii="Arial" w:hAnsi="Arial" w:cs="Arial"/>
                <w:sz w:val="22"/>
                <w:szCs w:val="24"/>
              </w:rPr>
              <w:t>Comments</w:t>
            </w:r>
          </w:p>
        </w:tc>
      </w:tr>
      <w:tr w:rsidR="00921515" w14:paraId="547409A2" w14:textId="77777777" w:rsidTr="00921515">
        <w:tc>
          <w:tcPr>
            <w:tcW w:w="2500" w:type="dxa"/>
            <w:tcBorders>
              <w:top w:val="single" w:sz="6" w:space="0" w:color="auto"/>
              <w:left w:val="nil"/>
              <w:bottom w:val="single" w:sz="6" w:space="0" w:color="auto"/>
              <w:right w:val="nil"/>
            </w:tcBorders>
          </w:tcPr>
          <w:p w14:paraId="780A97B2" w14:textId="255889E6" w:rsidR="00921515" w:rsidRDefault="00921515" w:rsidP="00921515">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Regulator-initiated variation</w:t>
            </w:r>
            <w:r>
              <w:rPr>
                <w:rFonts w:ascii="Arial" w:hAnsi="Arial" w:cs="Arial"/>
                <w:color w:val="auto"/>
                <w:sz w:val="22"/>
                <w:szCs w:val="22"/>
              </w:rPr>
              <w:t xml:space="preserve"> a</w:t>
            </w:r>
            <w:r w:rsidRPr="0054058B">
              <w:rPr>
                <w:rFonts w:ascii="Arial" w:hAnsi="Arial" w:cs="Arial"/>
                <w:color w:val="auto"/>
                <w:sz w:val="22"/>
                <w:szCs w:val="22"/>
              </w:rPr>
              <w:t>pplication</w:t>
            </w:r>
          </w:p>
          <w:p w14:paraId="38A59792" w14:textId="1C1BF820" w:rsidR="00921515" w:rsidRPr="00CE544F" w:rsidRDefault="00921515" w:rsidP="00921515">
            <w:pPr>
              <w:pStyle w:val="Tablebody"/>
              <w:spacing w:beforeLines="20" w:before="48" w:afterLines="20" w:after="48" w:line="276" w:lineRule="auto"/>
              <w:rPr>
                <w:rFonts w:ascii="Arial" w:hAnsi="Arial" w:cs="Arial"/>
                <w:color w:val="FF0000"/>
                <w:sz w:val="22"/>
                <w:szCs w:val="22"/>
              </w:rPr>
            </w:pPr>
            <w:r w:rsidRPr="0054058B">
              <w:rPr>
                <w:rFonts w:ascii="Arial" w:hAnsi="Arial" w:cs="Arial"/>
                <w:color w:val="auto"/>
                <w:sz w:val="22"/>
                <w:szCs w:val="22"/>
              </w:rPr>
              <w:fldChar w:fldCharType="begin"/>
            </w:r>
            <w:r w:rsidRPr="0054058B">
              <w:rPr>
                <w:rFonts w:ascii="Arial" w:hAnsi="Arial" w:cs="Arial"/>
                <w:color w:val="auto"/>
                <w:sz w:val="22"/>
                <w:szCs w:val="22"/>
              </w:rPr>
              <w:instrText xml:space="preserve"> MERGEFIELD PAN </w:instrText>
            </w:r>
            <w:r w:rsidRPr="0054058B">
              <w:rPr>
                <w:rFonts w:ascii="Arial" w:hAnsi="Arial" w:cs="Arial"/>
                <w:color w:val="auto"/>
                <w:sz w:val="22"/>
                <w:szCs w:val="22"/>
              </w:rPr>
              <w:fldChar w:fldCharType="separate"/>
            </w:r>
            <w:r w:rsidRPr="0054058B">
              <w:rPr>
                <w:rFonts w:ascii="Arial" w:hAnsi="Arial" w:cs="Arial"/>
                <w:noProof/>
                <w:color w:val="auto"/>
                <w:sz w:val="22"/>
                <w:szCs w:val="22"/>
              </w:rPr>
              <w:t>PAN-018995</w:t>
            </w:r>
            <w:r w:rsidRPr="0054058B">
              <w:rPr>
                <w:rFonts w:ascii="Arial" w:hAnsi="Arial" w:cs="Arial"/>
                <w:color w:val="auto"/>
                <w:sz w:val="22"/>
                <w:szCs w:val="22"/>
              </w:rPr>
              <w:fldChar w:fldCharType="end"/>
            </w:r>
          </w:p>
        </w:tc>
        <w:tc>
          <w:tcPr>
            <w:tcW w:w="2000" w:type="dxa"/>
            <w:tcBorders>
              <w:top w:val="single" w:sz="6" w:space="0" w:color="auto"/>
              <w:left w:val="nil"/>
              <w:bottom w:val="single" w:sz="6" w:space="0" w:color="auto"/>
              <w:right w:val="nil"/>
            </w:tcBorders>
          </w:tcPr>
          <w:p w14:paraId="5B20795E" w14:textId="77777777" w:rsidR="00921515" w:rsidRPr="0054058B" w:rsidRDefault="00921515" w:rsidP="00921515">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Duly Made</w:t>
            </w:r>
          </w:p>
          <w:p w14:paraId="43B4829F" w14:textId="07DD0463" w:rsidR="00921515" w:rsidRDefault="00921515" w:rsidP="00921515">
            <w:pPr>
              <w:pStyle w:val="Tablebody"/>
              <w:spacing w:beforeLines="20" w:before="48" w:afterLines="20" w:after="48" w:line="276" w:lineRule="auto"/>
              <w:rPr>
                <w:rFonts w:ascii="Arial" w:hAnsi="Arial" w:cs="Arial"/>
                <w:color w:val="FF0000"/>
                <w:sz w:val="22"/>
                <w:szCs w:val="22"/>
              </w:rPr>
            </w:pPr>
            <w:r w:rsidRPr="0054058B">
              <w:rPr>
                <w:rFonts w:ascii="Arial" w:hAnsi="Arial" w:cs="Arial"/>
                <w:color w:val="auto"/>
                <w:sz w:val="22"/>
                <w:szCs w:val="22"/>
              </w:rPr>
              <w:t>15/08/2022</w:t>
            </w:r>
          </w:p>
        </w:tc>
        <w:tc>
          <w:tcPr>
            <w:tcW w:w="3900" w:type="dxa"/>
            <w:tcBorders>
              <w:top w:val="single" w:sz="6" w:space="0" w:color="auto"/>
              <w:left w:val="nil"/>
              <w:bottom w:val="single" w:sz="6" w:space="0" w:color="auto"/>
              <w:right w:val="nil"/>
            </w:tcBorders>
          </w:tcPr>
          <w:p w14:paraId="7F03EBA5" w14:textId="44FDF965" w:rsidR="00921515" w:rsidRPr="00CE544F" w:rsidRDefault="00921515" w:rsidP="00921515">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21515" w14:paraId="3DA82CC6" w14:textId="77777777" w:rsidTr="00921515">
        <w:tc>
          <w:tcPr>
            <w:tcW w:w="2500" w:type="dxa"/>
            <w:tcBorders>
              <w:top w:val="single" w:sz="6" w:space="0" w:color="auto"/>
              <w:left w:val="nil"/>
              <w:bottom w:val="single" w:sz="6" w:space="0" w:color="auto"/>
              <w:right w:val="nil"/>
            </w:tcBorders>
          </w:tcPr>
          <w:p w14:paraId="0ED1A181" w14:textId="77777777" w:rsidR="00921515" w:rsidRPr="0054058B" w:rsidRDefault="00921515" w:rsidP="00921515">
            <w:pPr>
              <w:pStyle w:val="Tablebody"/>
              <w:spacing w:beforeLines="20" w:before="48" w:afterLines="20" w:after="48" w:line="276" w:lineRule="auto"/>
              <w:rPr>
                <w:rFonts w:ascii="Arial" w:hAnsi="Arial" w:cs="Arial"/>
                <w:color w:val="auto"/>
                <w:sz w:val="22"/>
                <w:szCs w:val="22"/>
              </w:rPr>
            </w:pPr>
            <w:r w:rsidRPr="0054058B">
              <w:rPr>
                <w:rFonts w:ascii="Arial" w:hAnsi="Arial" w:cs="Arial"/>
                <w:color w:val="auto"/>
                <w:sz w:val="22"/>
                <w:szCs w:val="22"/>
              </w:rPr>
              <w:t>Variation Issued</w:t>
            </w:r>
          </w:p>
          <w:p w14:paraId="52B65148" w14:textId="1B2D8BDC" w:rsidR="00921515" w:rsidRPr="00CE544F" w:rsidRDefault="00921515" w:rsidP="00921515">
            <w:pPr>
              <w:pStyle w:val="Tablebody"/>
              <w:spacing w:beforeLines="20" w:before="48" w:afterLines="20" w:after="48" w:line="276" w:lineRule="auto"/>
              <w:rPr>
                <w:rFonts w:ascii="Arial" w:hAnsi="Arial" w:cs="Arial"/>
                <w:color w:val="FF0000"/>
                <w:sz w:val="22"/>
                <w:szCs w:val="22"/>
              </w:rPr>
            </w:pPr>
            <w:r w:rsidRPr="0054058B">
              <w:rPr>
                <w:rFonts w:ascii="Arial" w:hAnsi="Arial" w:cs="Arial"/>
                <w:color w:val="auto"/>
                <w:sz w:val="22"/>
                <w:szCs w:val="22"/>
              </w:rPr>
              <w:fldChar w:fldCharType="begin"/>
            </w:r>
            <w:r w:rsidRPr="0054058B">
              <w:rPr>
                <w:rFonts w:ascii="Arial" w:hAnsi="Arial" w:cs="Arial"/>
                <w:color w:val="auto"/>
                <w:sz w:val="22"/>
                <w:szCs w:val="22"/>
              </w:rPr>
              <w:instrText xml:space="preserve"> MERGEFIELD Permit_number </w:instrText>
            </w:r>
            <w:r w:rsidRPr="0054058B">
              <w:rPr>
                <w:rFonts w:ascii="Arial" w:hAnsi="Arial" w:cs="Arial"/>
                <w:color w:val="auto"/>
                <w:sz w:val="22"/>
                <w:szCs w:val="22"/>
              </w:rPr>
              <w:fldChar w:fldCharType="separate"/>
            </w:r>
            <w:r w:rsidRPr="0054058B">
              <w:rPr>
                <w:rFonts w:ascii="Arial" w:hAnsi="Arial" w:cs="Arial"/>
                <w:noProof/>
                <w:color w:val="auto"/>
                <w:sz w:val="22"/>
                <w:szCs w:val="22"/>
              </w:rPr>
              <w:t>NPSWQD004714</w:t>
            </w:r>
            <w:r w:rsidRPr="0054058B">
              <w:rPr>
                <w:rFonts w:ascii="Arial" w:hAnsi="Arial" w:cs="Arial"/>
                <w:color w:val="auto"/>
                <w:sz w:val="22"/>
                <w:szCs w:val="22"/>
              </w:rPr>
              <w:fldChar w:fldCharType="end"/>
            </w:r>
          </w:p>
        </w:tc>
        <w:tc>
          <w:tcPr>
            <w:tcW w:w="2000" w:type="dxa"/>
            <w:tcBorders>
              <w:top w:val="single" w:sz="6" w:space="0" w:color="auto"/>
              <w:left w:val="nil"/>
              <w:bottom w:val="single" w:sz="6" w:space="0" w:color="auto"/>
              <w:right w:val="nil"/>
            </w:tcBorders>
          </w:tcPr>
          <w:p w14:paraId="3759084E" w14:textId="70DA75AB" w:rsidR="00921515" w:rsidRPr="00CE544F" w:rsidRDefault="00921515" w:rsidP="00921515">
            <w:pPr>
              <w:pStyle w:val="Tablebody"/>
              <w:spacing w:beforeLines="20" w:before="48" w:afterLines="20" w:after="48" w:line="276" w:lineRule="auto"/>
              <w:rPr>
                <w:rFonts w:ascii="Arial" w:hAnsi="Arial" w:cs="Arial"/>
                <w:color w:val="FF0000"/>
                <w:sz w:val="22"/>
                <w:szCs w:val="22"/>
              </w:rPr>
            </w:pPr>
            <w:r w:rsidRPr="000A6806">
              <w:rPr>
                <w:rFonts w:ascii="Arial" w:hAnsi="Arial" w:cs="Arial"/>
                <w:color w:val="auto"/>
                <w:sz w:val="22"/>
                <w:szCs w:val="22"/>
              </w:rPr>
              <w:t>18/10/2022</w:t>
            </w:r>
          </w:p>
        </w:tc>
        <w:tc>
          <w:tcPr>
            <w:tcW w:w="3900" w:type="dxa"/>
            <w:tcBorders>
              <w:top w:val="single" w:sz="6" w:space="0" w:color="auto"/>
              <w:left w:val="nil"/>
              <w:bottom w:val="single" w:sz="6" w:space="0" w:color="auto"/>
              <w:right w:val="nil"/>
            </w:tcBorders>
          </w:tcPr>
          <w:p w14:paraId="6DA0674F" w14:textId="602D5CE7" w:rsidR="00921515" w:rsidRPr="00CE544F" w:rsidRDefault="00921515" w:rsidP="00921515">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A7310A">
        <w:tc>
          <w:tcPr>
            <w:tcW w:w="2500" w:type="dxa"/>
            <w:tcBorders>
              <w:top w:val="single" w:sz="6" w:space="0" w:color="auto"/>
              <w:left w:val="nil"/>
              <w:bottom w:val="single" w:sz="6" w:space="0" w:color="auto"/>
              <w:right w:val="nil"/>
            </w:tcBorders>
          </w:tcPr>
          <w:p w14:paraId="2C6310F3" w14:textId="1B358485" w:rsidR="009F798E" w:rsidRPr="00A70220" w:rsidRDefault="009F798E" w:rsidP="007D1B26">
            <w:pPr>
              <w:pStyle w:val="Tablebody"/>
              <w:spacing w:beforeLines="20" w:before="48" w:afterLines="20" w:after="48" w:line="276" w:lineRule="auto"/>
              <w:rPr>
                <w:rFonts w:ascii="Arial" w:hAnsi="Arial" w:cs="Arial"/>
                <w:color w:val="000000" w:themeColor="text1"/>
                <w:sz w:val="22"/>
                <w:szCs w:val="22"/>
              </w:rPr>
            </w:pPr>
            <w:r w:rsidRPr="00A70220">
              <w:rPr>
                <w:rFonts w:ascii="Arial" w:hAnsi="Arial" w:cs="Arial"/>
                <w:color w:val="000000" w:themeColor="text1"/>
                <w:sz w:val="22"/>
                <w:szCs w:val="22"/>
              </w:rPr>
              <w:t>Regulator-initiated variation</w:t>
            </w:r>
            <w:r w:rsidR="00B873B4" w:rsidRPr="00A70220">
              <w:rPr>
                <w:rFonts w:ascii="Arial" w:hAnsi="Arial" w:cs="Arial"/>
                <w:color w:val="000000" w:themeColor="text1"/>
                <w:sz w:val="22"/>
                <w:szCs w:val="22"/>
              </w:rPr>
              <w:t xml:space="preserve"> </w:t>
            </w:r>
            <w:r w:rsidRPr="00A70220">
              <w:rPr>
                <w:rFonts w:ascii="Arial" w:hAnsi="Arial" w:cs="Arial"/>
                <w:color w:val="000000" w:themeColor="text1"/>
                <w:sz w:val="22"/>
                <w:szCs w:val="22"/>
              </w:rPr>
              <w:fldChar w:fldCharType="begin"/>
            </w:r>
            <w:r w:rsidRPr="00A70220">
              <w:rPr>
                <w:rFonts w:ascii="Arial" w:hAnsi="Arial" w:cs="Arial"/>
                <w:color w:val="000000" w:themeColor="text1"/>
                <w:sz w:val="22"/>
                <w:szCs w:val="22"/>
              </w:rPr>
              <w:instrText xml:space="preserve"> MERGEFIELD PAN </w:instrText>
            </w:r>
            <w:r w:rsidRPr="00A70220">
              <w:rPr>
                <w:rFonts w:ascii="Arial" w:hAnsi="Arial" w:cs="Arial"/>
                <w:color w:val="000000" w:themeColor="text1"/>
                <w:sz w:val="22"/>
                <w:szCs w:val="22"/>
              </w:rPr>
              <w:fldChar w:fldCharType="separate"/>
            </w:r>
            <w:r w:rsidR="000E46B8" w:rsidRPr="00A70220">
              <w:rPr>
                <w:rFonts w:ascii="Arial" w:hAnsi="Arial" w:cs="Arial"/>
                <w:noProof/>
                <w:color w:val="000000" w:themeColor="text1"/>
                <w:sz w:val="22"/>
                <w:szCs w:val="22"/>
              </w:rPr>
              <w:t>PAN-021395</w:t>
            </w:r>
            <w:r w:rsidRPr="00A70220">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tcPr>
          <w:p w14:paraId="37B51F6F" w14:textId="2F79C59A" w:rsidR="009F798E" w:rsidRPr="00A70220" w:rsidRDefault="00A70220" w:rsidP="007D1B26">
            <w:pPr>
              <w:pStyle w:val="Tablebody"/>
              <w:spacing w:beforeLines="20" w:before="48" w:afterLines="20" w:after="48" w:line="276" w:lineRule="auto"/>
              <w:rPr>
                <w:rFonts w:ascii="Arial" w:hAnsi="Arial" w:cs="Arial"/>
                <w:color w:val="000000" w:themeColor="text1"/>
                <w:sz w:val="22"/>
                <w:szCs w:val="22"/>
              </w:rPr>
            </w:pPr>
            <w:r w:rsidRPr="00A70220">
              <w:rPr>
                <w:rFonts w:ascii="Arial" w:hAnsi="Arial" w:cs="Arial"/>
                <w:color w:val="000000" w:themeColor="text1"/>
                <w:sz w:val="22"/>
                <w:szCs w:val="22"/>
              </w:rPr>
              <w:t>24/03/2023</w:t>
            </w:r>
          </w:p>
        </w:tc>
        <w:tc>
          <w:tcPr>
            <w:tcW w:w="3900" w:type="dxa"/>
            <w:tcBorders>
              <w:top w:val="single" w:sz="6" w:space="0" w:color="auto"/>
              <w:left w:val="nil"/>
              <w:bottom w:val="single" w:sz="6" w:space="0" w:color="auto"/>
              <w:right w:val="nil"/>
            </w:tcBorders>
          </w:tcPr>
          <w:p w14:paraId="3A83BFC3" w14:textId="735BF11E" w:rsidR="009F798E" w:rsidRPr="00A70220" w:rsidRDefault="00CB530A" w:rsidP="007D1B26">
            <w:pPr>
              <w:pStyle w:val="Tablebody"/>
              <w:spacing w:beforeLines="20" w:before="48" w:afterLines="20" w:after="48" w:line="276" w:lineRule="auto"/>
              <w:rPr>
                <w:rFonts w:ascii="Arial" w:hAnsi="Arial" w:cs="Arial"/>
                <w:color w:val="000000" w:themeColor="text1"/>
                <w:sz w:val="22"/>
                <w:szCs w:val="22"/>
              </w:rPr>
            </w:pPr>
            <w:r w:rsidRPr="00A70220">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A7310A">
        <w:tc>
          <w:tcPr>
            <w:tcW w:w="2500" w:type="dxa"/>
            <w:tcBorders>
              <w:top w:val="single" w:sz="6" w:space="0" w:color="auto"/>
              <w:left w:val="nil"/>
              <w:bottom w:val="single" w:sz="6" w:space="0" w:color="auto"/>
              <w:right w:val="nil"/>
            </w:tcBorders>
          </w:tcPr>
          <w:p w14:paraId="6FF0F5F9" w14:textId="77777777" w:rsidR="009F798E" w:rsidRPr="00746FBC" w:rsidRDefault="009F798E" w:rsidP="007D1B26">
            <w:pPr>
              <w:pStyle w:val="Tablebody"/>
              <w:spacing w:beforeLines="20" w:before="48" w:afterLines="20" w:after="48" w:line="276" w:lineRule="auto"/>
              <w:rPr>
                <w:rFonts w:ascii="Arial" w:hAnsi="Arial" w:cs="Arial"/>
                <w:color w:val="000000" w:themeColor="text1"/>
                <w:sz w:val="22"/>
                <w:szCs w:val="22"/>
              </w:rPr>
            </w:pPr>
            <w:r w:rsidRPr="00746FBC">
              <w:rPr>
                <w:rFonts w:ascii="Arial" w:hAnsi="Arial" w:cs="Arial"/>
                <w:color w:val="000000" w:themeColor="text1"/>
                <w:sz w:val="22"/>
                <w:szCs w:val="22"/>
              </w:rPr>
              <w:t>Variation Issued</w:t>
            </w:r>
          </w:p>
          <w:p w14:paraId="0A19491F" w14:textId="76FDDFD6" w:rsidR="009F798E" w:rsidRPr="00746FBC" w:rsidRDefault="009F798E" w:rsidP="007D1B26">
            <w:pPr>
              <w:pStyle w:val="Tablebody"/>
              <w:spacing w:beforeLines="20" w:before="48" w:afterLines="20" w:after="48" w:line="276" w:lineRule="auto"/>
              <w:rPr>
                <w:rFonts w:ascii="Arial" w:hAnsi="Arial" w:cs="Arial"/>
                <w:color w:val="000000" w:themeColor="text1"/>
                <w:sz w:val="22"/>
                <w:szCs w:val="22"/>
              </w:rPr>
            </w:pPr>
            <w:r w:rsidRPr="00746FBC">
              <w:rPr>
                <w:rFonts w:ascii="Arial" w:hAnsi="Arial" w:cs="Arial"/>
                <w:color w:val="000000" w:themeColor="text1"/>
                <w:sz w:val="22"/>
                <w:szCs w:val="22"/>
              </w:rPr>
              <w:fldChar w:fldCharType="begin"/>
            </w:r>
            <w:r w:rsidRPr="00746FBC">
              <w:rPr>
                <w:rFonts w:ascii="Arial" w:hAnsi="Arial" w:cs="Arial"/>
                <w:color w:val="000000" w:themeColor="text1"/>
                <w:sz w:val="22"/>
                <w:szCs w:val="22"/>
              </w:rPr>
              <w:instrText xml:space="preserve"> MERGEFIELD Permit_number </w:instrText>
            </w:r>
            <w:r w:rsidRPr="00746FBC">
              <w:rPr>
                <w:rFonts w:ascii="Arial" w:hAnsi="Arial" w:cs="Arial"/>
                <w:color w:val="000000" w:themeColor="text1"/>
                <w:sz w:val="22"/>
                <w:szCs w:val="22"/>
              </w:rPr>
              <w:fldChar w:fldCharType="separate"/>
            </w:r>
            <w:r w:rsidR="000E46B8" w:rsidRPr="00746FBC">
              <w:rPr>
                <w:rFonts w:ascii="Arial" w:hAnsi="Arial" w:cs="Arial"/>
                <w:noProof/>
                <w:color w:val="000000" w:themeColor="text1"/>
                <w:sz w:val="22"/>
                <w:szCs w:val="22"/>
              </w:rPr>
              <w:t>NPSWQD004714</w:t>
            </w:r>
            <w:r w:rsidRPr="00746FBC">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tcPr>
          <w:p w14:paraId="0716E0E3" w14:textId="6355237E" w:rsidR="009F798E" w:rsidRPr="00746FBC" w:rsidRDefault="00746FBC" w:rsidP="007D1B26">
            <w:pPr>
              <w:pStyle w:val="Tablebody"/>
              <w:spacing w:beforeLines="20" w:before="48" w:afterLines="20" w:after="48" w:line="276" w:lineRule="auto"/>
              <w:rPr>
                <w:rFonts w:ascii="Arial" w:hAnsi="Arial" w:cs="Arial"/>
                <w:color w:val="000000" w:themeColor="text1"/>
                <w:sz w:val="22"/>
                <w:szCs w:val="22"/>
              </w:rPr>
            </w:pPr>
            <w:r w:rsidRPr="00746FBC">
              <w:rPr>
                <w:rFonts w:ascii="Arial" w:hAnsi="Arial" w:cs="Arial"/>
                <w:color w:val="000000" w:themeColor="text1"/>
                <w:sz w:val="22"/>
                <w:szCs w:val="22"/>
              </w:rPr>
              <w:t>24/09/2024</w:t>
            </w:r>
          </w:p>
        </w:tc>
        <w:tc>
          <w:tcPr>
            <w:tcW w:w="3900" w:type="dxa"/>
            <w:tcBorders>
              <w:top w:val="single" w:sz="6" w:space="0" w:color="auto"/>
              <w:left w:val="nil"/>
              <w:bottom w:val="single" w:sz="6" w:space="0" w:color="auto"/>
              <w:right w:val="nil"/>
            </w:tcBorders>
          </w:tcPr>
          <w:p w14:paraId="13BE27E7" w14:textId="7D2D4627" w:rsidR="009F798E" w:rsidRPr="00093D0C" w:rsidRDefault="009F798E" w:rsidP="007D1B26">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7D1B26">
      <w:pPr>
        <w:pStyle w:val="Heading3nonum"/>
        <w:spacing w:line="312" w:lineRule="auto"/>
        <w:ind w:left="500"/>
        <w:rPr>
          <w:sz w:val="22"/>
          <w:szCs w:val="22"/>
        </w:rPr>
      </w:pPr>
      <w:r w:rsidRPr="00093D0C">
        <w:rPr>
          <w:sz w:val="22"/>
          <w:szCs w:val="22"/>
        </w:rPr>
        <w:t>End of Introductory Note</w:t>
      </w:r>
      <w:r w:rsidR="00940C9C">
        <w:rPr>
          <w:sz w:val="22"/>
          <w:szCs w:val="22"/>
        </w:rPr>
        <w:t>.</w:t>
      </w:r>
    </w:p>
    <w:p w14:paraId="28E97DA0" w14:textId="77777777" w:rsidR="00F756D7" w:rsidRDefault="00F756D7" w:rsidP="007D1B26">
      <w:pPr>
        <w:spacing w:before="0" w:after="0" w:line="240" w:lineRule="auto"/>
        <w:ind w:left="500"/>
        <w:rPr>
          <w:rFonts w:ascii="Arial" w:eastAsiaTheme="majorEastAsia" w:hAnsi="Arial" w:cstheme="majorBidi"/>
          <w:color w:val="000000"/>
          <w:sz w:val="22"/>
          <w:szCs w:val="22"/>
        </w:rPr>
      </w:pPr>
      <w:r>
        <w:rPr>
          <w:sz w:val="22"/>
          <w:szCs w:val="22"/>
        </w:rPr>
        <w:br w:type="page"/>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B766EE">
        <w:trPr>
          <w:trHeight w:val="363"/>
        </w:trPr>
        <w:tc>
          <w:tcPr>
            <w:tcW w:w="6000" w:type="dxa"/>
            <w:shd w:val="clear" w:color="auto" w:fill="000000"/>
          </w:tcPr>
          <w:p w14:paraId="7389EE38" w14:textId="77777777" w:rsidR="00166CA5" w:rsidRPr="00AB169C" w:rsidRDefault="00166CA5" w:rsidP="00084820">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7D1B26">
      <w:pPr>
        <w:pStyle w:val="Act"/>
        <w:spacing w:before="120" w:line="276" w:lineRule="auto"/>
        <w:ind w:left="5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D1B26">
      <w:pPr>
        <w:pStyle w:val="Act"/>
        <w:spacing w:before="0" w:line="276" w:lineRule="auto"/>
        <w:ind w:left="500"/>
        <w:rPr>
          <w:rFonts w:cs="Arial"/>
          <w:sz w:val="22"/>
          <w:szCs w:val="22"/>
        </w:rPr>
      </w:pPr>
    </w:p>
    <w:p w14:paraId="47C9427F" w14:textId="6ADDAE13" w:rsidR="00166CA5" w:rsidRPr="00F756D7" w:rsidRDefault="00166CA5" w:rsidP="007D1B26">
      <w:pPr>
        <w:pStyle w:val="Heading3nonum"/>
        <w:spacing w:before="0" w:line="276" w:lineRule="auto"/>
        <w:ind w:left="5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D1B26">
      <w:pPr>
        <w:pStyle w:val="Data"/>
        <w:spacing w:line="276" w:lineRule="auto"/>
        <w:ind w:left="500"/>
        <w:rPr>
          <w:rStyle w:val="change"/>
          <w:rFonts w:cs="Arial"/>
          <w:color w:val="000000" w:themeColor="text1"/>
          <w:sz w:val="22"/>
          <w:szCs w:val="22"/>
        </w:rPr>
      </w:pPr>
    </w:p>
    <w:p w14:paraId="63224986" w14:textId="0CADBF18" w:rsidR="00166CA5" w:rsidRPr="00A70220" w:rsidRDefault="008D2310" w:rsidP="007D1B26">
      <w:pPr>
        <w:pStyle w:val="Heading3nonum"/>
        <w:spacing w:before="0" w:line="276" w:lineRule="auto"/>
        <w:ind w:left="5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w:t>
      </w:r>
      <w:r w:rsidR="00166CA5" w:rsidRPr="00A70220">
        <w:rPr>
          <w:rFonts w:cs="Arial"/>
          <w:color w:val="000000" w:themeColor="text1"/>
          <w:sz w:val="22"/>
          <w:szCs w:val="22"/>
        </w:rPr>
        <w:t>mit number</w:t>
      </w:r>
    </w:p>
    <w:p w14:paraId="356B825B" w14:textId="64305A90" w:rsidR="00166CA5" w:rsidRPr="00A70220" w:rsidRDefault="00312211" w:rsidP="007D1B26">
      <w:pPr>
        <w:pStyle w:val="Data"/>
        <w:spacing w:line="276" w:lineRule="auto"/>
        <w:ind w:left="500"/>
        <w:rPr>
          <w:rFonts w:cs="Arial"/>
          <w:color w:val="000000" w:themeColor="text1"/>
          <w:sz w:val="22"/>
          <w:szCs w:val="22"/>
        </w:rPr>
      </w:pPr>
      <w:r w:rsidRPr="00A70220">
        <w:rPr>
          <w:rFonts w:cs="Arial"/>
          <w:color w:val="000000" w:themeColor="text1"/>
          <w:sz w:val="22"/>
          <w:szCs w:val="22"/>
        </w:rPr>
        <w:fldChar w:fldCharType="begin"/>
      </w:r>
      <w:r w:rsidRPr="00A70220">
        <w:rPr>
          <w:rFonts w:cs="Arial"/>
          <w:color w:val="000000" w:themeColor="text1"/>
          <w:sz w:val="22"/>
          <w:szCs w:val="22"/>
        </w:rPr>
        <w:instrText xml:space="preserve"> MERGEFIELD Permit_number </w:instrText>
      </w:r>
      <w:r w:rsidRPr="00A70220">
        <w:rPr>
          <w:rFonts w:cs="Arial"/>
          <w:color w:val="000000" w:themeColor="text1"/>
          <w:sz w:val="22"/>
          <w:szCs w:val="22"/>
        </w:rPr>
        <w:fldChar w:fldCharType="separate"/>
      </w:r>
      <w:r w:rsidR="000E46B8" w:rsidRPr="00A70220">
        <w:rPr>
          <w:rFonts w:cs="Arial"/>
          <w:noProof/>
          <w:color w:val="000000" w:themeColor="text1"/>
          <w:sz w:val="22"/>
          <w:szCs w:val="22"/>
        </w:rPr>
        <w:t>NPSWQD004714</w:t>
      </w:r>
      <w:r w:rsidRPr="00A70220">
        <w:rPr>
          <w:rFonts w:cs="Arial"/>
          <w:color w:val="000000" w:themeColor="text1"/>
          <w:sz w:val="22"/>
          <w:szCs w:val="22"/>
        </w:rPr>
        <w:fldChar w:fldCharType="end"/>
      </w:r>
    </w:p>
    <w:p w14:paraId="7874AD61" w14:textId="77777777" w:rsidR="00166CA5" w:rsidRPr="009F6C74" w:rsidRDefault="00166CA5" w:rsidP="007D1B26">
      <w:pPr>
        <w:pStyle w:val="Data"/>
        <w:spacing w:line="276" w:lineRule="auto"/>
        <w:ind w:left="500"/>
        <w:rPr>
          <w:rStyle w:val="change"/>
          <w:rFonts w:cs="Arial"/>
          <w:color w:val="auto"/>
          <w:sz w:val="22"/>
          <w:szCs w:val="22"/>
        </w:rPr>
      </w:pPr>
    </w:p>
    <w:p w14:paraId="2F2C57A7" w14:textId="28FE5B22" w:rsidR="00166CA5" w:rsidRPr="008D2310" w:rsidRDefault="008D2310" w:rsidP="007D1B26">
      <w:pPr>
        <w:pStyle w:val="Data"/>
        <w:spacing w:line="276" w:lineRule="auto"/>
        <w:ind w:left="5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D1B26">
      <w:pPr>
        <w:pStyle w:val="Data"/>
        <w:spacing w:line="276" w:lineRule="auto"/>
        <w:ind w:left="5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D1B26">
      <w:pPr>
        <w:pStyle w:val="Heading3nonum"/>
        <w:spacing w:before="0" w:line="276" w:lineRule="auto"/>
        <w:ind w:left="500"/>
        <w:rPr>
          <w:rFonts w:cs="Arial"/>
          <w:color w:val="auto"/>
          <w:sz w:val="22"/>
          <w:szCs w:val="22"/>
        </w:rPr>
      </w:pPr>
    </w:p>
    <w:p w14:paraId="716FBC7F" w14:textId="77777777" w:rsidR="00166CA5" w:rsidRPr="009F6C74" w:rsidRDefault="00166CA5" w:rsidP="007D1B26">
      <w:pPr>
        <w:pStyle w:val="Heading3nonum"/>
        <w:spacing w:before="0" w:line="276" w:lineRule="auto"/>
        <w:ind w:left="5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7D1B26">
      <w:pPr>
        <w:pStyle w:val="Data"/>
        <w:spacing w:line="276" w:lineRule="auto"/>
        <w:ind w:left="5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7D1B26">
      <w:pPr>
        <w:pStyle w:val="Data"/>
        <w:spacing w:line="276" w:lineRule="auto"/>
        <w:ind w:left="500"/>
        <w:rPr>
          <w:rStyle w:val="change"/>
          <w:rFonts w:cs="Arial"/>
          <w:color w:val="auto"/>
          <w:sz w:val="22"/>
          <w:szCs w:val="22"/>
        </w:rPr>
      </w:pPr>
    </w:p>
    <w:p w14:paraId="392FFC01" w14:textId="77777777" w:rsidR="00166CA5" w:rsidRPr="009F6C74" w:rsidRDefault="00166CA5" w:rsidP="007D1B26">
      <w:pPr>
        <w:pStyle w:val="Heading3nonum"/>
        <w:spacing w:before="0" w:line="276" w:lineRule="auto"/>
        <w:ind w:left="5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A70220" w:rsidRDefault="00166CA5" w:rsidP="007D1B26">
      <w:pPr>
        <w:pStyle w:val="Data"/>
        <w:spacing w:line="276" w:lineRule="auto"/>
        <w:ind w:left="500" w:right="1701"/>
        <w:rPr>
          <w:b w:val="0"/>
          <w:color w:val="000000" w:themeColor="text1"/>
          <w:sz w:val="22"/>
          <w:szCs w:val="22"/>
        </w:rPr>
      </w:pPr>
    </w:p>
    <w:p w14:paraId="32057567" w14:textId="77777777" w:rsidR="00166CA5" w:rsidRPr="00A70220" w:rsidRDefault="00166CA5" w:rsidP="007D1B26">
      <w:pPr>
        <w:pStyle w:val="Data"/>
        <w:spacing w:line="276" w:lineRule="auto"/>
        <w:ind w:left="500" w:right="23"/>
        <w:rPr>
          <w:rStyle w:val="change"/>
          <w:rFonts w:cs="Arial"/>
          <w:b w:val="0"/>
          <w:color w:val="000000" w:themeColor="text1"/>
          <w:sz w:val="22"/>
          <w:szCs w:val="22"/>
        </w:rPr>
      </w:pPr>
      <w:r w:rsidRPr="00A70220">
        <w:rPr>
          <w:b w:val="0"/>
          <w:color w:val="000000" w:themeColor="text1"/>
          <w:sz w:val="22"/>
          <w:szCs w:val="22"/>
        </w:rPr>
        <w:t xml:space="preserve">to operate </w:t>
      </w:r>
      <w:r w:rsidRPr="00A70220">
        <w:rPr>
          <w:rFonts w:cs="Arial"/>
          <w:b w:val="0"/>
          <w:color w:val="000000" w:themeColor="text1"/>
          <w:sz w:val="22"/>
          <w:szCs w:val="22"/>
        </w:rPr>
        <w:t>a water discharge activity</w:t>
      </w:r>
      <w:r w:rsidRPr="00A70220">
        <w:rPr>
          <w:b w:val="0"/>
          <w:color w:val="000000" w:themeColor="text1"/>
          <w:sz w:val="22"/>
          <w:szCs w:val="22"/>
        </w:rPr>
        <w:t xml:space="preserve"> at</w:t>
      </w:r>
    </w:p>
    <w:p w14:paraId="585B66E3" w14:textId="547E6B67"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Site_name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Settled Storm Overflow at Rhuddlan Network Storage SPS</w:t>
      </w:r>
      <w:r w:rsidRPr="00A70220">
        <w:rPr>
          <w:rStyle w:val="change"/>
          <w:rFonts w:cs="Arial"/>
          <w:color w:val="000000" w:themeColor="text1"/>
          <w:sz w:val="22"/>
          <w:szCs w:val="22"/>
        </w:rPr>
        <w:fldChar w:fldCharType="end"/>
      </w:r>
    </w:p>
    <w:p w14:paraId="766DFC9C" w14:textId="7268F672"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DSI_ADD2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Tan-yr-Eglwys Road</w:t>
      </w:r>
      <w:r w:rsidRPr="00A70220">
        <w:rPr>
          <w:rStyle w:val="change"/>
          <w:rFonts w:cs="Arial"/>
          <w:color w:val="000000" w:themeColor="text1"/>
          <w:sz w:val="22"/>
          <w:szCs w:val="22"/>
        </w:rPr>
        <w:fldChar w:fldCharType="end"/>
      </w:r>
    </w:p>
    <w:p w14:paraId="38094AC0" w14:textId="5601EA76"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DSI_ADD3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Rhuddlan</w:t>
      </w:r>
      <w:r w:rsidRPr="00A70220">
        <w:rPr>
          <w:rStyle w:val="change"/>
          <w:rFonts w:cs="Arial"/>
          <w:color w:val="000000" w:themeColor="text1"/>
          <w:sz w:val="22"/>
          <w:szCs w:val="22"/>
        </w:rPr>
        <w:fldChar w:fldCharType="end"/>
      </w:r>
    </w:p>
    <w:p w14:paraId="018E1182" w14:textId="0DC53149"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DSI_ADD4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Denbighshire</w:t>
      </w:r>
      <w:r w:rsidRPr="00A70220">
        <w:rPr>
          <w:rStyle w:val="change"/>
          <w:rFonts w:cs="Arial"/>
          <w:color w:val="000000" w:themeColor="text1"/>
          <w:sz w:val="22"/>
          <w:szCs w:val="22"/>
        </w:rPr>
        <w:fldChar w:fldCharType="end"/>
      </w:r>
    </w:p>
    <w:p w14:paraId="4513B9B1" w14:textId="1932FD00"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DSI_POST_CODE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LL18 5UD</w:t>
      </w:r>
      <w:r w:rsidRPr="00A70220">
        <w:rPr>
          <w:rStyle w:val="change"/>
          <w:rFonts w:cs="Arial"/>
          <w:color w:val="000000" w:themeColor="text1"/>
          <w:sz w:val="22"/>
          <w:szCs w:val="22"/>
        </w:rPr>
        <w:fldChar w:fldCharType="end"/>
      </w:r>
    </w:p>
    <w:p w14:paraId="74449A65" w14:textId="77777777" w:rsidR="00166CA5" w:rsidRPr="00A70220" w:rsidRDefault="00166CA5" w:rsidP="007D1B26">
      <w:pPr>
        <w:pStyle w:val="Heading3nonum"/>
        <w:spacing w:before="0" w:line="276" w:lineRule="auto"/>
        <w:ind w:left="500"/>
        <w:rPr>
          <w:rFonts w:cs="Arial"/>
          <w:color w:val="000000" w:themeColor="text1"/>
          <w:sz w:val="22"/>
          <w:szCs w:val="22"/>
        </w:rPr>
      </w:pPr>
    </w:p>
    <w:p w14:paraId="06E417E5" w14:textId="77777777" w:rsidR="00166CA5" w:rsidRPr="003A38DA" w:rsidRDefault="00166CA5" w:rsidP="007D1B26">
      <w:pPr>
        <w:pStyle w:val="Heading3nonum"/>
        <w:spacing w:before="0" w:line="276" w:lineRule="auto"/>
        <w:ind w:left="500"/>
        <w:rPr>
          <w:rFonts w:cs="Arial"/>
          <w:color w:val="auto"/>
          <w:sz w:val="22"/>
          <w:szCs w:val="22"/>
        </w:rPr>
      </w:pPr>
      <w:r w:rsidRPr="00A70220">
        <w:rPr>
          <w:rFonts w:cs="Arial"/>
          <w:color w:val="000000" w:themeColor="text1"/>
          <w:sz w:val="22"/>
          <w:szCs w:val="22"/>
        </w:rPr>
        <w:t xml:space="preserve">to the extent </w:t>
      </w:r>
      <w:r w:rsidRPr="003A38DA">
        <w:rPr>
          <w:rFonts w:cs="Arial"/>
          <w:color w:val="auto"/>
          <w:sz w:val="22"/>
          <w:szCs w:val="22"/>
        </w:rPr>
        <w:t>set out in the schedules.</w:t>
      </w:r>
    </w:p>
    <w:p w14:paraId="777561C3" w14:textId="77777777" w:rsidR="00166CA5" w:rsidRPr="00746FBC" w:rsidRDefault="00166CA5" w:rsidP="007D1B26">
      <w:pPr>
        <w:pStyle w:val="Heading3nonum"/>
        <w:spacing w:before="0" w:line="276" w:lineRule="auto"/>
        <w:ind w:left="500"/>
        <w:rPr>
          <w:rFonts w:cs="Arial"/>
          <w:color w:val="000000" w:themeColor="text1"/>
          <w:sz w:val="22"/>
          <w:szCs w:val="22"/>
        </w:rPr>
      </w:pPr>
    </w:p>
    <w:p w14:paraId="6D34712B" w14:textId="7F744FD3" w:rsidR="00166CA5" w:rsidRPr="00746FBC" w:rsidRDefault="00166CA5" w:rsidP="007D1B26">
      <w:pPr>
        <w:pStyle w:val="Heading3nonum"/>
        <w:spacing w:before="0" w:line="276" w:lineRule="auto"/>
        <w:ind w:left="500"/>
        <w:rPr>
          <w:rFonts w:cs="Arial"/>
          <w:color w:val="000000" w:themeColor="text1"/>
          <w:sz w:val="22"/>
          <w:szCs w:val="22"/>
        </w:rPr>
      </w:pPr>
      <w:r w:rsidRPr="00746FBC">
        <w:rPr>
          <w:rFonts w:cs="Arial"/>
          <w:color w:val="000000" w:themeColor="text1"/>
          <w:sz w:val="22"/>
          <w:szCs w:val="22"/>
        </w:rPr>
        <w:t xml:space="preserve">The notice shall take effect from </w:t>
      </w:r>
      <w:r w:rsidR="00746FBC" w:rsidRPr="00746FBC">
        <w:rPr>
          <w:rFonts w:cs="Arial"/>
          <w:b/>
          <w:bCs/>
          <w:color w:val="000000" w:themeColor="text1"/>
          <w:sz w:val="22"/>
          <w:szCs w:val="22"/>
        </w:rPr>
        <w:t>01/10/2024</w:t>
      </w:r>
    </w:p>
    <w:p w14:paraId="0FE67E3A" w14:textId="77777777" w:rsidR="00166CA5" w:rsidRPr="003A38DA" w:rsidRDefault="00166CA5" w:rsidP="007D1B26">
      <w:pPr>
        <w:pStyle w:val="Data"/>
        <w:ind w:left="500"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0"/>
        <w:gridCol w:w="2400"/>
      </w:tblGrid>
      <w:tr w:rsidR="00166CA5" w:rsidRPr="003A38DA" w14:paraId="788F75FD" w14:textId="77777777" w:rsidTr="00A7310A">
        <w:trPr>
          <w:trHeight w:hRule="exact" w:val="393"/>
        </w:trPr>
        <w:tc>
          <w:tcPr>
            <w:tcW w:w="5700" w:type="dxa"/>
            <w:tcBorders>
              <w:top w:val="nil"/>
              <w:left w:val="nil"/>
              <w:right w:val="nil"/>
            </w:tcBorders>
          </w:tcPr>
          <w:p w14:paraId="18853770"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A7310A">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7310A">
        <w:trPr>
          <w:trHeight w:hRule="exact" w:val="960"/>
        </w:trPr>
        <w:tc>
          <w:tcPr>
            <w:tcW w:w="5700" w:type="dxa"/>
            <w:vAlign w:val="center"/>
          </w:tcPr>
          <w:p w14:paraId="64BB1276" w14:textId="1C5193AE" w:rsidR="00166CA5" w:rsidRPr="00746FBC" w:rsidRDefault="00746FBC" w:rsidP="00A7310A">
            <w:pPr>
              <w:pStyle w:val="Heading3nonum"/>
              <w:spacing w:before="0"/>
              <w:ind w:right="-135"/>
              <w:jc w:val="center"/>
              <w:rPr>
                <w:rFonts w:cs="Arial"/>
                <w:b/>
                <w:color w:val="000000" w:themeColor="text1"/>
                <w:sz w:val="22"/>
                <w:szCs w:val="22"/>
              </w:rPr>
            </w:pPr>
            <w:r w:rsidRPr="00746FBC">
              <w:rPr>
                <w:rFonts w:cs="Arial"/>
                <w:b/>
                <w:color w:val="000000" w:themeColor="text1"/>
                <w:sz w:val="22"/>
                <w:szCs w:val="22"/>
              </w:rPr>
              <w:t>Joanne Fitton</w:t>
            </w:r>
          </w:p>
        </w:tc>
        <w:tc>
          <w:tcPr>
            <w:tcW w:w="2400" w:type="dxa"/>
            <w:vAlign w:val="center"/>
          </w:tcPr>
          <w:p w14:paraId="77C01C85" w14:textId="6AB7F6B7" w:rsidR="00166CA5" w:rsidRPr="00746FBC" w:rsidRDefault="00746FBC" w:rsidP="00A7310A">
            <w:pPr>
              <w:pStyle w:val="Heading3nonum"/>
              <w:spacing w:before="0"/>
              <w:ind w:right="34"/>
              <w:jc w:val="center"/>
              <w:rPr>
                <w:rFonts w:cs="Arial"/>
                <w:b/>
                <w:color w:val="000000" w:themeColor="text1"/>
                <w:sz w:val="22"/>
                <w:szCs w:val="22"/>
              </w:rPr>
            </w:pPr>
            <w:r w:rsidRPr="00746FBC">
              <w:rPr>
                <w:rFonts w:cs="Arial"/>
                <w:b/>
                <w:color w:val="000000" w:themeColor="text1"/>
                <w:sz w:val="22"/>
                <w:szCs w:val="22"/>
              </w:rPr>
              <w:t>24/09/2024</w:t>
            </w:r>
          </w:p>
        </w:tc>
      </w:tr>
    </w:tbl>
    <w:p w14:paraId="52C9EB91" w14:textId="16B5D86B" w:rsidR="00166CA5" w:rsidRPr="00C31D2C" w:rsidRDefault="00166CA5" w:rsidP="00A7310A">
      <w:pPr>
        <w:pStyle w:val="Heading3nonum"/>
        <w:ind w:left="499"/>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05018E" w:rsidRDefault="00166CA5" w:rsidP="007D1B26">
      <w:pPr>
        <w:pStyle w:val="Draftingnote"/>
        <w:spacing w:before="120"/>
        <w:ind w:left="500"/>
        <w:rPr>
          <w:b/>
          <w:i w:val="0"/>
          <w:color w:val="000000" w:themeColor="text1"/>
          <w:sz w:val="22"/>
          <w:szCs w:val="22"/>
        </w:rPr>
      </w:pPr>
      <w:r w:rsidRPr="00C31D2C">
        <w:br w:type="page"/>
      </w:r>
      <w:r w:rsidRPr="0005018E">
        <w:rPr>
          <w:b/>
          <w:i w:val="0"/>
          <w:color w:val="000000" w:themeColor="text1"/>
          <w:sz w:val="22"/>
          <w:szCs w:val="22"/>
        </w:rPr>
        <w:lastRenderedPageBreak/>
        <w:t>Schedule 1</w:t>
      </w:r>
    </w:p>
    <w:p w14:paraId="467BDB49" w14:textId="77777777" w:rsidR="00C52A90" w:rsidRPr="0005018E" w:rsidRDefault="00C52A90" w:rsidP="007D1B26">
      <w:pPr>
        <w:spacing w:after="0" w:line="270" w:lineRule="exact"/>
        <w:ind w:left="500"/>
        <w:rPr>
          <w:rFonts w:ascii="Arial" w:hAnsi="Arial" w:cs="Arial"/>
          <w:color w:val="000000" w:themeColor="text1"/>
          <w:sz w:val="22"/>
          <w:szCs w:val="22"/>
          <w:lang w:eastAsia="en-GB"/>
        </w:rPr>
      </w:pPr>
      <w:r w:rsidRPr="0005018E">
        <w:rPr>
          <w:rFonts w:ascii="Arial" w:hAnsi="Arial" w:cs="Arial"/>
          <w:color w:val="000000" w:themeColor="text1"/>
          <w:sz w:val="22"/>
          <w:szCs w:val="22"/>
          <w:lang w:eastAsia="en-GB"/>
        </w:rPr>
        <w:t>The following conditions were varied as a result of a Natural Resources Wales-initiated variation:</w:t>
      </w:r>
    </w:p>
    <w:p w14:paraId="1898529E" w14:textId="41487F83" w:rsidR="00C52A90" w:rsidRPr="0005018E" w:rsidRDefault="0005018E" w:rsidP="007D1B26">
      <w:pPr>
        <w:spacing w:after="0" w:line="270" w:lineRule="exact"/>
        <w:ind w:left="500"/>
        <w:rPr>
          <w:rFonts w:ascii="Arial" w:hAnsi="Arial" w:cs="Arial"/>
          <w:color w:val="000000" w:themeColor="text1"/>
          <w:sz w:val="22"/>
          <w:szCs w:val="22"/>
          <w:lang w:eastAsia="en-GB"/>
        </w:rPr>
      </w:pPr>
      <w:r w:rsidRPr="0005018E">
        <w:rPr>
          <w:rFonts w:ascii="Arial" w:hAnsi="Arial" w:cs="Arial"/>
          <w:color w:val="000000" w:themeColor="text1"/>
          <w:sz w:val="22"/>
          <w:szCs w:val="22"/>
          <w:lang w:eastAsia="en-GB"/>
        </w:rPr>
        <w:t>2.2.1, 2.4.1, 3.1.2, 3.2.3, 3.2.6, 3.2.7, 3.2.8, 4.2.3, 4.3.1</w:t>
      </w:r>
    </w:p>
    <w:p w14:paraId="63101786" w14:textId="77777777" w:rsidR="00166CA5" w:rsidRPr="00F756D7" w:rsidRDefault="00166CA5" w:rsidP="007D1B26">
      <w:pPr>
        <w:pStyle w:val="Heading3nonum"/>
        <w:ind w:left="500"/>
        <w:rPr>
          <w:rFonts w:cs="Arial"/>
          <w:color w:val="000000" w:themeColor="text1"/>
          <w:sz w:val="22"/>
          <w:szCs w:val="22"/>
        </w:rPr>
      </w:pPr>
    </w:p>
    <w:p w14:paraId="7B635115" w14:textId="77777777" w:rsidR="00166CA5" w:rsidRPr="00AE41DB" w:rsidRDefault="00166CA5" w:rsidP="007D1B26">
      <w:pPr>
        <w:pStyle w:val="Heading3nonum"/>
        <w:ind w:left="5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7D1B26">
      <w:pPr>
        <w:pStyle w:val="Heading3nonum"/>
        <w:ind w:left="500"/>
        <w:rPr>
          <w:rFonts w:cs="Arial"/>
          <w:color w:val="auto"/>
          <w:sz w:val="22"/>
          <w:szCs w:val="22"/>
        </w:rPr>
        <w:sectPr w:rsidR="00BC2C15" w:rsidSect="007D1B26">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7310A">
        <w:trPr>
          <w:trHeight w:val="555"/>
        </w:trPr>
        <w:tc>
          <w:tcPr>
            <w:tcW w:w="3600" w:type="dxa"/>
            <w:shd w:val="clear" w:color="auto" w:fill="000000"/>
            <w:vAlign w:val="center"/>
          </w:tcPr>
          <w:p w14:paraId="79133E54" w14:textId="77777777" w:rsidR="00166CA5" w:rsidRPr="000D1FBB" w:rsidRDefault="00166CA5" w:rsidP="00A7310A">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7D1B26">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Pr="00A70220" w:rsidRDefault="00166CA5" w:rsidP="007D1B26">
      <w:pPr>
        <w:pStyle w:val="Act"/>
        <w:spacing w:before="0" w:line="276" w:lineRule="auto"/>
        <w:ind w:left="500"/>
        <w:rPr>
          <w:color w:val="000000" w:themeColor="text1"/>
        </w:rPr>
      </w:pPr>
    </w:p>
    <w:p w14:paraId="04BAA0DC" w14:textId="77777777" w:rsidR="00166CA5" w:rsidRPr="00A70220" w:rsidRDefault="00166CA5" w:rsidP="007D1B26">
      <w:pPr>
        <w:spacing w:before="0" w:after="0"/>
        <w:ind w:left="500"/>
        <w:rPr>
          <w:rStyle w:val="Bold"/>
          <w:b w:val="0"/>
          <w:color w:val="000000" w:themeColor="text1"/>
          <w:sz w:val="22"/>
          <w:szCs w:val="22"/>
        </w:rPr>
      </w:pPr>
      <w:r w:rsidRPr="00A70220">
        <w:rPr>
          <w:rStyle w:val="Bold"/>
          <w:b w:val="0"/>
          <w:color w:val="000000" w:themeColor="text1"/>
          <w:sz w:val="22"/>
          <w:szCs w:val="22"/>
        </w:rPr>
        <w:t>Permit number</w:t>
      </w:r>
    </w:p>
    <w:p w14:paraId="06B9C6C2" w14:textId="1781D0A0" w:rsidR="00166CA5" w:rsidRPr="00A70220" w:rsidRDefault="00312211" w:rsidP="007D1B26">
      <w:pPr>
        <w:pStyle w:val="Data"/>
        <w:spacing w:line="276" w:lineRule="auto"/>
        <w:ind w:left="500"/>
        <w:rPr>
          <w:rFonts w:cs="Arial"/>
          <w:color w:val="000000" w:themeColor="text1"/>
          <w:sz w:val="22"/>
          <w:szCs w:val="22"/>
        </w:rPr>
      </w:pPr>
      <w:r w:rsidRPr="00A70220">
        <w:rPr>
          <w:rFonts w:cs="Arial"/>
          <w:color w:val="000000" w:themeColor="text1"/>
          <w:sz w:val="22"/>
          <w:szCs w:val="22"/>
        </w:rPr>
        <w:fldChar w:fldCharType="begin"/>
      </w:r>
      <w:r w:rsidRPr="00A70220">
        <w:rPr>
          <w:rFonts w:cs="Arial"/>
          <w:color w:val="000000" w:themeColor="text1"/>
          <w:sz w:val="22"/>
          <w:szCs w:val="22"/>
        </w:rPr>
        <w:instrText xml:space="preserve"> MERGEFIELD Permit_number </w:instrText>
      </w:r>
      <w:r w:rsidRPr="00A70220">
        <w:rPr>
          <w:rFonts w:cs="Arial"/>
          <w:color w:val="000000" w:themeColor="text1"/>
          <w:sz w:val="22"/>
          <w:szCs w:val="22"/>
        </w:rPr>
        <w:fldChar w:fldCharType="separate"/>
      </w:r>
      <w:r w:rsidR="000E46B8" w:rsidRPr="00A70220">
        <w:rPr>
          <w:rFonts w:cs="Arial"/>
          <w:noProof/>
          <w:color w:val="000000" w:themeColor="text1"/>
          <w:sz w:val="22"/>
          <w:szCs w:val="22"/>
        </w:rPr>
        <w:t>NPSWQD004714</w:t>
      </w:r>
      <w:r w:rsidRPr="00A70220">
        <w:rPr>
          <w:rFonts w:cs="Arial"/>
          <w:color w:val="000000" w:themeColor="text1"/>
          <w:sz w:val="22"/>
          <w:szCs w:val="22"/>
        </w:rPr>
        <w:fldChar w:fldCharType="end"/>
      </w:r>
    </w:p>
    <w:p w14:paraId="200AA1BF" w14:textId="77777777" w:rsidR="00166CA5" w:rsidRPr="004A615E" w:rsidRDefault="00166CA5" w:rsidP="007D1B26">
      <w:pPr>
        <w:pStyle w:val="Data"/>
        <w:spacing w:line="276" w:lineRule="auto"/>
        <w:ind w:left="500"/>
        <w:rPr>
          <w:rFonts w:cs="Arial"/>
          <w:color w:val="FF0000"/>
          <w:sz w:val="22"/>
          <w:szCs w:val="22"/>
        </w:rPr>
      </w:pPr>
    </w:p>
    <w:p w14:paraId="52EBE8BD" w14:textId="29E5CF9A" w:rsidR="00166CA5" w:rsidRPr="0049139F" w:rsidRDefault="00166CA5" w:rsidP="007D1B26">
      <w:pPr>
        <w:pStyle w:val="Heading3nonum"/>
        <w:spacing w:before="0" w:line="276" w:lineRule="auto"/>
        <w:ind w:left="500"/>
        <w:rPr>
          <w:color w:val="FF0000"/>
          <w:sz w:val="22"/>
          <w:szCs w:val="22"/>
        </w:rPr>
      </w:pPr>
      <w:r>
        <w:rPr>
          <w:sz w:val="22"/>
          <w:szCs w:val="22"/>
        </w:rPr>
        <w:t>This is th</w:t>
      </w:r>
      <w:r w:rsidRPr="00A70220">
        <w:rPr>
          <w:color w:val="000000" w:themeColor="text1"/>
          <w:sz w:val="22"/>
          <w:szCs w:val="22"/>
        </w:rPr>
        <w:t xml:space="preserve">e consolidated permit referred to in the variation and consolidation notice for </w:t>
      </w:r>
      <w:r w:rsidR="00B873B4" w:rsidRPr="00A70220">
        <w:rPr>
          <w:color w:val="000000" w:themeColor="text1"/>
          <w:sz w:val="22"/>
          <w:szCs w:val="22"/>
        </w:rPr>
        <w:t>variation</w:t>
      </w:r>
      <w:r w:rsidRPr="00A70220">
        <w:rPr>
          <w:color w:val="000000" w:themeColor="text1"/>
          <w:sz w:val="22"/>
          <w:szCs w:val="22"/>
        </w:rPr>
        <w:t xml:space="preserve"> </w:t>
      </w:r>
      <w:r w:rsidR="00312211" w:rsidRPr="00A70220">
        <w:rPr>
          <w:color w:val="000000" w:themeColor="text1"/>
          <w:sz w:val="22"/>
          <w:szCs w:val="22"/>
        </w:rPr>
        <w:fldChar w:fldCharType="begin"/>
      </w:r>
      <w:r w:rsidR="00312211" w:rsidRPr="00A70220">
        <w:rPr>
          <w:color w:val="000000" w:themeColor="text1"/>
          <w:sz w:val="22"/>
          <w:szCs w:val="22"/>
        </w:rPr>
        <w:instrText xml:space="preserve"> MERGEFIELD PAN </w:instrText>
      </w:r>
      <w:r w:rsidR="00312211" w:rsidRPr="00A70220">
        <w:rPr>
          <w:color w:val="000000" w:themeColor="text1"/>
          <w:sz w:val="22"/>
          <w:szCs w:val="22"/>
        </w:rPr>
        <w:fldChar w:fldCharType="separate"/>
      </w:r>
      <w:r w:rsidR="000E46B8" w:rsidRPr="00A70220">
        <w:rPr>
          <w:noProof/>
          <w:color w:val="000000" w:themeColor="text1"/>
          <w:sz w:val="22"/>
          <w:szCs w:val="22"/>
        </w:rPr>
        <w:t>PAN-021395</w:t>
      </w:r>
      <w:r w:rsidR="00312211" w:rsidRPr="00A70220">
        <w:rPr>
          <w:color w:val="000000" w:themeColor="text1"/>
          <w:sz w:val="22"/>
          <w:szCs w:val="22"/>
        </w:rPr>
        <w:fldChar w:fldCharType="end"/>
      </w:r>
      <w:r w:rsidR="00312211" w:rsidRPr="00A70220">
        <w:rPr>
          <w:color w:val="000000" w:themeColor="text1"/>
          <w:sz w:val="22"/>
          <w:szCs w:val="22"/>
        </w:rPr>
        <w:t xml:space="preserve"> </w:t>
      </w:r>
      <w:r w:rsidRPr="00A70220">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7D1B26">
      <w:pPr>
        <w:pStyle w:val="Heading3nonum"/>
        <w:spacing w:before="0" w:line="276" w:lineRule="auto"/>
        <w:ind w:left="500" w:right="282"/>
        <w:rPr>
          <w:rFonts w:asciiTheme="majorHAnsi" w:hAnsiTheme="majorHAnsi" w:cstheme="majorHAnsi"/>
          <w:color w:val="FF0000"/>
          <w:sz w:val="22"/>
          <w:szCs w:val="22"/>
        </w:rPr>
      </w:pPr>
    </w:p>
    <w:p w14:paraId="73A53E17" w14:textId="77777777" w:rsidR="00166CA5" w:rsidRPr="009F6C74" w:rsidRDefault="00166CA5" w:rsidP="007D1B26">
      <w:pPr>
        <w:pStyle w:val="Data"/>
        <w:spacing w:line="276" w:lineRule="auto"/>
        <w:ind w:left="5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7D1B26">
      <w:pPr>
        <w:pStyle w:val="Heading3nonum"/>
        <w:spacing w:before="0" w:line="276" w:lineRule="auto"/>
        <w:ind w:left="500"/>
        <w:rPr>
          <w:rFonts w:cs="Arial"/>
          <w:color w:val="auto"/>
          <w:sz w:val="22"/>
          <w:szCs w:val="22"/>
        </w:rPr>
      </w:pPr>
    </w:p>
    <w:p w14:paraId="6E323BA1" w14:textId="77777777" w:rsidR="00166CA5" w:rsidRPr="009F6C74" w:rsidRDefault="00166CA5" w:rsidP="007D1B26">
      <w:pPr>
        <w:pStyle w:val="Heading3nonum"/>
        <w:spacing w:before="0" w:line="276" w:lineRule="auto"/>
        <w:ind w:left="500"/>
        <w:rPr>
          <w:rStyle w:val="change"/>
          <w:i/>
          <w:color w:val="auto"/>
          <w:sz w:val="22"/>
          <w:szCs w:val="22"/>
        </w:rPr>
      </w:pPr>
      <w:r w:rsidRPr="009F6C74">
        <w:rPr>
          <w:color w:val="auto"/>
          <w:sz w:val="22"/>
        </w:rPr>
        <w:t>whose registered office is</w:t>
      </w:r>
    </w:p>
    <w:p w14:paraId="7A41EFF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7D1B26">
      <w:pPr>
        <w:pStyle w:val="Data"/>
        <w:ind w:left="5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7D1B26">
      <w:pPr>
        <w:pStyle w:val="Data"/>
        <w:spacing w:line="276" w:lineRule="auto"/>
        <w:ind w:left="5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7D1B26">
      <w:pPr>
        <w:pStyle w:val="Data"/>
        <w:spacing w:line="276" w:lineRule="auto"/>
        <w:ind w:left="500"/>
        <w:rPr>
          <w:rStyle w:val="change"/>
          <w:color w:val="auto"/>
          <w:sz w:val="22"/>
          <w:szCs w:val="22"/>
        </w:rPr>
      </w:pPr>
    </w:p>
    <w:p w14:paraId="54CE7070" w14:textId="3D68F6EE" w:rsidR="00166CA5" w:rsidRDefault="00166CA5" w:rsidP="007D1B26">
      <w:pPr>
        <w:spacing w:before="0" w:after="0"/>
        <w:ind w:left="5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7D1B26">
      <w:pPr>
        <w:spacing w:before="0" w:after="0"/>
        <w:ind w:left="500" w:right="282"/>
        <w:rPr>
          <w:b/>
          <w:sz w:val="22"/>
          <w:szCs w:val="22"/>
        </w:rPr>
      </w:pPr>
    </w:p>
    <w:p w14:paraId="0EBC5839" w14:textId="6E68B4DE" w:rsidR="00166CA5" w:rsidRPr="00A70220" w:rsidRDefault="00166CA5" w:rsidP="007D1B26">
      <w:pPr>
        <w:spacing w:before="0" w:after="0"/>
        <w:ind w:left="500" w:right="282"/>
        <w:rPr>
          <w:rStyle w:val="Red"/>
          <w:color w:val="000000" w:themeColor="text1"/>
          <w:sz w:val="22"/>
          <w:szCs w:val="22"/>
        </w:rPr>
      </w:pPr>
      <w:r w:rsidRPr="00247885">
        <w:rPr>
          <w:sz w:val="22"/>
          <w:szCs w:val="22"/>
        </w:rPr>
        <w:t>to operat</w:t>
      </w:r>
      <w:r w:rsidRPr="00A70220">
        <w:rPr>
          <w:color w:val="000000" w:themeColor="text1"/>
          <w:sz w:val="22"/>
          <w:szCs w:val="22"/>
        </w:rPr>
        <w:t xml:space="preserve">e </w:t>
      </w:r>
      <w:r w:rsidRPr="00A70220">
        <w:rPr>
          <w:rStyle w:val="Red"/>
          <w:color w:val="000000" w:themeColor="text1"/>
          <w:sz w:val="22"/>
          <w:szCs w:val="22"/>
        </w:rPr>
        <w:t>a water discharge activity at</w:t>
      </w:r>
    </w:p>
    <w:p w14:paraId="1C16373C" w14:textId="375780E4"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Site_name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Settled Storm Overflow at Rhuddlan Network Storage SPS</w:t>
      </w:r>
      <w:r w:rsidRPr="00A70220">
        <w:rPr>
          <w:rStyle w:val="change"/>
          <w:rFonts w:cs="Arial"/>
          <w:color w:val="000000" w:themeColor="text1"/>
          <w:sz w:val="22"/>
          <w:szCs w:val="22"/>
        </w:rPr>
        <w:fldChar w:fldCharType="end"/>
      </w:r>
    </w:p>
    <w:p w14:paraId="5175CD4C" w14:textId="48654413"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DSI_ADD2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Tan-yr-Eglwys Road</w:t>
      </w:r>
      <w:r w:rsidRPr="00A70220">
        <w:rPr>
          <w:rStyle w:val="change"/>
          <w:rFonts w:cs="Arial"/>
          <w:color w:val="000000" w:themeColor="text1"/>
          <w:sz w:val="22"/>
          <w:szCs w:val="22"/>
        </w:rPr>
        <w:fldChar w:fldCharType="end"/>
      </w:r>
    </w:p>
    <w:p w14:paraId="1C16CA3B" w14:textId="04059B30"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DSI_ADD3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Rhuddlan</w:t>
      </w:r>
      <w:r w:rsidRPr="00A70220">
        <w:rPr>
          <w:rStyle w:val="change"/>
          <w:rFonts w:cs="Arial"/>
          <w:color w:val="000000" w:themeColor="text1"/>
          <w:sz w:val="22"/>
          <w:szCs w:val="22"/>
        </w:rPr>
        <w:fldChar w:fldCharType="end"/>
      </w:r>
    </w:p>
    <w:p w14:paraId="69D13306" w14:textId="6912B746"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DSI_ADD4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Denbighshire</w:t>
      </w:r>
      <w:r w:rsidRPr="00A70220">
        <w:rPr>
          <w:rStyle w:val="change"/>
          <w:rFonts w:cs="Arial"/>
          <w:color w:val="000000" w:themeColor="text1"/>
          <w:sz w:val="22"/>
          <w:szCs w:val="22"/>
        </w:rPr>
        <w:fldChar w:fldCharType="end"/>
      </w:r>
    </w:p>
    <w:p w14:paraId="381CFFB0" w14:textId="2BEC51E8" w:rsidR="00312211" w:rsidRPr="00A70220" w:rsidRDefault="00312211" w:rsidP="007D1B26">
      <w:pPr>
        <w:pStyle w:val="Data"/>
        <w:spacing w:line="276" w:lineRule="auto"/>
        <w:ind w:left="500"/>
        <w:rPr>
          <w:rStyle w:val="change"/>
          <w:rFonts w:cs="Arial"/>
          <w:color w:val="000000" w:themeColor="text1"/>
          <w:sz w:val="22"/>
          <w:szCs w:val="22"/>
        </w:rPr>
      </w:pPr>
      <w:r w:rsidRPr="00A70220">
        <w:rPr>
          <w:rStyle w:val="change"/>
          <w:rFonts w:cs="Arial"/>
          <w:color w:val="000000" w:themeColor="text1"/>
          <w:sz w:val="22"/>
          <w:szCs w:val="22"/>
        </w:rPr>
        <w:fldChar w:fldCharType="begin"/>
      </w:r>
      <w:r w:rsidRPr="00A70220">
        <w:rPr>
          <w:rStyle w:val="change"/>
          <w:rFonts w:cs="Arial"/>
          <w:color w:val="000000" w:themeColor="text1"/>
          <w:sz w:val="22"/>
          <w:szCs w:val="22"/>
        </w:rPr>
        <w:instrText xml:space="preserve"> MERGEFIELD DSI_POST_CODE </w:instrText>
      </w:r>
      <w:r w:rsidRPr="00A70220">
        <w:rPr>
          <w:rStyle w:val="change"/>
          <w:rFonts w:cs="Arial"/>
          <w:color w:val="000000" w:themeColor="text1"/>
          <w:sz w:val="22"/>
          <w:szCs w:val="22"/>
        </w:rPr>
        <w:fldChar w:fldCharType="separate"/>
      </w:r>
      <w:r w:rsidR="000E46B8" w:rsidRPr="00A70220">
        <w:rPr>
          <w:rStyle w:val="change"/>
          <w:rFonts w:cs="Arial"/>
          <w:noProof/>
          <w:color w:val="000000" w:themeColor="text1"/>
          <w:sz w:val="22"/>
          <w:szCs w:val="22"/>
        </w:rPr>
        <w:t>LL18 5UD</w:t>
      </w:r>
      <w:r w:rsidRPr="00A70220">
        <w:rPr>
          <w:rStyle w:val="change"/>
          <w:rFonts w:cs="Arial"/>
          <w:color w:val="000000" w:themeColor="text1"/>
          <w:sz w:val="22"/>
          <w:szCs w:val="22"/>
        </w:rPr>
        <w:fldChar w:fldCharType="end"/>
      </w:r>
    </w:p>
    <w:p w14:paraId="1D90D32C" w14:textId="77777777" w:rsidR="00166CA5" w:rsidRPr="004A615E" w:rsidRDefault="00166CA5" w:rsidP="007D1B26">
      <w:pPr>
        <w:pStyle w:val="Heading3nonum"/>
        <w:spacing w:before="0" w:line="276" w:lineRule="auto"/>
        <w:ind w:left="500"/>
        <w:rPr>
          <w:b/>
          <w:color w:val="FF0000"/>
          <w:sz w:val="22"/>
          <w:szCs w:val="22"/>
        </w:rPr>
      </w:pPr>
    </w:p>
    <w:p w14:paraId="5801F1A2" w14:textId="648ABEFF" w:rsidR="00166CA5" w:rsidRDefault="00166CA5" w:rsidP="007D1B26">
      <w:pPr>
        <w:spacing w:before="0" w:after="0"/>
        <w:ind w:left="500"/>
        <w:rPr>
          <w:sz w:val="22"/>
          <w:szCs w:val="22"/>
        </w:rPr>
      </w:pPr>
      <w:r w:rsidRPr="008036BE">
        <w:rPr>
          <w:sz w:val="22"/>
          <w:szCs w:val="22"/>
        </w:rPr>
        <w:t>to the extent authorised by and subject to the conditions of this permit.</w:t>
      </w:r>
    </w:p>
    <w:p w14:paraId="39CE1CC5" w14:textId="77777777" w:rsidR="00D6025A" w:rsidRDefault="00D6025A" w:rsidP="007D1B26">
      <w:pPr>
        <w:spacing w:before="0" w:after="0"/>
        <w:ind w:left="500"/>
        <w:rPr>
          <w:sz w:val="22"/>
          <w:szCs w:val="22"/>
        </w:rPr>
      </w:pPr>
    </w:p>
    <w:p w14:paraId="21D7E348" w14:textId="4A1B6304" w:rsidR="00D6025A" w:rsidRPr="00D6025A" w:rsidRDefault="00D6025A" w:rsidP="007D1B26">
      <w:pPr>
        <w:spacing w:before="0" w:after="0"/>
        <w:ind w:left="500"/>
        <w:rPr>
          <w:sz w:val="22"/>
          <w:szCs w:val="22"/>
        </w:rPr>
      </w:pPr>
      <w:r w:rsidRPr="00982A4B">
        <w:rPr>
          <w:sz w:val="22"/>
          <w:szCs w:val="22"/>
        </w:rPr>
        <w:t xml:space="preserve">The permit variation and consolidation shall take </w:t>
      </w:r>
      <w:r w:rsidRPr="00746FBC">
        <w:rPr>
          <w:color w:val="000000" w:themeColor="text1"/>
          <w:sz w:val="22"/>
          <w:szCs w:val="22"/>
        </w:rPr>
        <w:t xml:space="preserve">effect from </w:t>
      </w:r>
      <w:r w:rsidR="00746FBC" w:rsidRPr="00746FBC">
        <w:rPr>
          <w:b/>
          <w:bCs/>
          <w:color w:val="000000" w:themeColor="text1"/>
          <w:sz w:val="22"/>
          <w:szCs w:val="22"/>
        </w:rPr>
        <w:t>01/10/2024</w:t>
      </w:r>
    </w:p>
    <w:p w14:paraId="5D9FCBF6" w14:textId="77777777" w:rsidR="00166CA5" w:rsidRPr="0049139F" w:rsidRDefault="00166CA5" w:rsidP="007D1B26">
      <w:pPr>
        <w:pStyle w:val="Data"/>
        <w:ind w:left="500" w:right="1701"/>
        <w:rPr>
          <w:sz w:val="22"/>
          <w:szCs w:val="22"/>
        </w:rPr>
      </w:pPr>
    </w:p>
    <w:tbl>
      <w:tblPr>
        <w:tblW w:w="7800"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600"/>
      </w:tblGrid>
      <w:tr w:rsidR="00166CA5" w:rsidRPr="0049139F" w14:paraId="134F79FA" w14:textId="77777777" w:rsidTr="004E51F8">
        <w:trPr>
          <w:trHeight w:hRule="exact" w:val="393"/>
        </w:trPr>
        <w:tc>
          <w:tcPr>
            <w:tcW w:w="5200" w:type="dxa"/>
            <w:tcBorders>
              <w:top w:val="nil"/>
              <w:left w:val="nil"/>
              <w:right w:val="nil"/>
            </w:tcBorders>
          </w:tcPr>
          <w:p w14:paraId="56607CB9" w14:textId="77777777" w:rsidR="00166CA5" w:rsidRPr="0049139F" w:rsidRDefault="00166CA5" w:rsidP="00A7310A">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A7310A">
            <w:pPr>
              <w:pStyle w:val="Heading3nonum"/>
              <w:ind w:right="1701"/>
              <w:rPr>
                <w:sz w:val="22"/>
                <w:szCs w:val="22"/>
              </w:rPr>
            </w:pPr>
            <w:r w:rsidRPr="0049139F">
              <w:rPr>
                <w:sz w:val="22"/>
                <w:szCs w:val="22"/>
              </w:rPr>
              <w:t>Date</w:t>
            </w:r>
          </w:p>
        </w:tc>
      </w:tr>
      <w:tr w:rsidR="00746FBC" w:rsidRPr="0049139F" w14:paraId="133F0D16" w14:textId="77777777" w:rsidTr="004E51F8">
        <w:trPr>
          <w:trHeight w:hRule="exact" w:val="977"/>
        </w:trPr>
        <w:tc>
          <w:tcPr>
            <w:tcW w:w="5200" w:type="dxa"/>
            <w:vAlign w:val="center"/>
          </w:tcPr>
          <w:p w14:paraId="6B073446" w14:textId="0DC25E6A" w:rsidR="00746FBC" w:rsidRPr="00A515BD" w:rsidRDefault="00746FBC" w:rsidP="00746FBC">
            <w:pPr>
              <w:pStyle w:val="Heading3nonum"/>
              <w:spacing w:before="0"/>
              <w:ind w:right="34"/>
              <w:jc w:val="center"/>
              <w:rPr>
                <w:sz w:val="22"/>
                <w:szCs w:val="22"/>
                <w:highlight w:val="yellow"/>
              </w:rPr>
            </w:pPr>
            <w:r w:rsidRPr="00746FBC">
              <w:rPr>
                <w:rFonts w:cs="Arial"/>
                <w:b/>
                <w:color w:val="000000" w:themeColor="text1"/>
                <w:sz w:val="22"/>
                <w:szCs w:val="22"/>
              </w:rPr>
              <w:t>Joanne Fitton</w:t>
            </w:r>
          </w:p>
        </w:tc>
        <w:tc>
          <w:tcPr>
            <w:tcW w:w="2600" w:type="dxa"/>
            <w:vAlign w:val="center"/>
          </w:tcPr>
          <w:p w14:paraId="0E6D5413" w14:textId="25521A94" w:rsidR="00746FBC" w:rsidRPr="00A515BD" w:rsidRDefault="00746FBC" w:rsidP="00746FBC">
            <w:pPr>
              <w:pStyle w:val="Heading3nonum"/>
              <w:spacing w:before="0" w:line="240" w:lineRule="auto"/>
              <w:jc w:val="center"/>
              <w:rPr>
                <w:b/>
                <w:color w:val="FF0000"/>
                <w:sz w:val="22"/>
                <w:szCs w:val="22"/>
                <w:highlight w:val="yellow"/>
              </w:rPr>
            </w:pPr>
            <w:r w:rsidRPr="00746FBC">
              <w:rPr>
                <w:rFonts w:cs="Arial"/>
                <w:b/>
                <w:color w:val="000000" w:themeColor="text1"/>
                <w:sz w:val="22"/>
                <w:szCs w:val="22"/>
              </w:rPr>
              <w:t>24/09/2024</w:t>
            </w:r>
          </w:p>
        </w:tc>
      </w:tr>
    </w:tbl>
    <w:p w14:paraId="74E5B099" w14:textId="111E6FF5" w:rsidR="00166CA5" w:rsidRDefault="00166CA5" w:rsidP="007D1B26">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7D1B26">
      <w:pPr>
        <w:ind w:left="12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0F31F57"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w:t>
      </w:r>
      <w:r w:rsidR="00B23EE9">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252541"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 xml:space="preserve">(i)  the flow passed forward is equal to or greater than the overflow setting indicated </w:t>
      </w:r>
      <w:r w:rsidRPr="00252541">
        <w:rPr>
          <w:rStyle w:val="Red"/>
          <w:color w:val="000000" w:themeColor="text1"/>
          <w:sz w:val="18"/>
          <w:szCs w:val="18"/>
        </w:rPr>
        <w:t>due to rainfall and/or snow melt or</w:t>
      </w:r>
    </w:p>
    <w:p w14:paraId="09EE9261" w14:textId="77777777" w:rsidR="00F6187E" w:rsidRPr="00252541" w:rsidRDefault="00F6187E" w:rsidP="00F6187E">
      <w:pPr>
        <w:pStyle w:val="Default"/>
        <w:keepNext/>
        <w:keepLines/>
        <w:spacing w:after="120" w:line="276" w:lineRule="auto"/>
        <w:ind w:left="1985" w:hanging="1985"/>
        <w:rPr>
          <w:color w:val="000000" w:themeColor="text1"/>
          <w:sz w:val="18"/>
          <w:szCs w:val="18"/>
        </w:rPr>
      </w:pPr>
      <w:r w:rsidRPr="00252541">
        <w:rPr>
          <w:rStyle w:val="Red"/>
          <w:color w:val="000000" w:themeColor="text1"/>
          <w:sz w:val="18"/>
          <w:szCs w:val="18"/>
        </w:rPr>
        <w:t xml:space="preserve">                                  (ii)  </w:t>
      </w:r>
      <w:r w:rsidRPr="00252541">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52541">
        <w:rPr>
          <w:color w:val="000000" w:themeColor="text1"/>
          <w:sz w:val="18"/>
          <w:szCs w:val="18"/>
        </w:rPr>
        <w:t xml:space="preserve"> </w:t>
      </w:r>
    </w:p>
    <w:p w14:paraId="321C5E5A" w14:textId="097F1A46" w:rsidR="00971A55" w:rsidRPr="00252541" w:rsidRDefault="00F6187E" w:rsidP="007E2803">
      <w:pPr>
        <w:pStyle w:val="aBullet"/>
        <w:numPr>
          <w:ilvl w:val="0"/>
          <w:numId w:val="0"/>
        </w:numPr>
        <w:ind w:left="1600"/>
        <w:rPr>
          <w:rStyle w:val="Red"/>
          <w:color w:val="000000" w:themeColor="text1"/>
          <w:sz w:val="18"/>
          <w:szCs w:val="18"/>
        </w:rPr>
      </w:pPr>
      <w:r w:rsidRPr="00252541">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252541">
        <w:rPr>
          <w:color w:val="000000" w:themeColor="text1"/>
          <w:sz w:val="18"/>
          <w:szCs w:val="18"/>
        </w:rPr>
        <w:t>.</w:t>
      </w:r>
    </w:p>
    <w:p w14:paraId="6BB63E62" w14:textId="4BF9092D" w:rsidR="00657C76" w:rsidRPr="00252541" w:rsidRDefault="00657C76" w:rsidP="000C7DB1">
      <w:pPr>
        <w:pStyle w:val="aBullet"/>
        <w:ind w:left="1600" w:hanging="500"/>
        <w:rPr>
          <w:color w:val="000000" w:themeColor="text1"/>
          <w:sz w:val="18"/>
          <w:szCs w:val="18"/>
        </w:rPr>
      </w:pPr>
      <w:r w:rsidRPr="00252541">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252541" w:rsidRDefault="00657C76" w:rsidP="000C7DB1">
      <w:pPr>
        <w:pStyle w:val="aBullet"/>
        <w:ind w:left="1600" w:hanging="505"/>
        <w:rPr>
          <w:rFonts w:ascii="Calibri Light" w:hAnsi="Calibri Light"/>
          <w:color w:val="000000" w:themeColor="text1"/>
          <w:sz w:val="18"/>
          <w:szCs w:val="18"/>
        </w:rPr>
      </w:pPr>
      <w:r w:rsidRPr="00252541">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52541">
        <w:rPr>
          <w:color w:val="000000" w:themeColor="text1"/>
          <w:sz w:val="18"/>
          <w:szCs w:val="18"/>
        </w:rPr>
        <w:t>emptied</w:t>
      </w:r>
      <w:proofErr w:type="gramEnd"/>
      <w:r w:rsidRPr="00252541">
        <w:rPr>
          <w:color w:val="000000" w:themeColor="text1"/>
          <w:sz w:val="18"/>
          <w:szCs w:val="18"/>
        </w:rPr>
        <w:t xml:space="preserve"> and its contents returned to the continuation flow as soon as reasonably practicable. The minimum on-line storm storage required is specified in table S3.3</w:t>
      </w:r>
      <w:r w:rsidR="007315C3" w:rsidRPr="00252541">
        <w:rPr>
          <w:color w:val="000000" w:themeColor="text1"/>
          <w:sz w:val="18"/>
          <w:szCs w:val="18"/>
        </w:rPr>
        <w:t>.</w:t>
      </w:r>
    </w:p>
    <w:p w14:paraId="60E4D446" w14:textId="636C527E" w:rsidR="00657C76" w:rsidRPr="00252541" w:rsidRDefault="00657C76" w:rsidP="005D72AF">
      <w:pPr>
        <w:pStyle w:val="aBullet"/>
        <w:ind w:left="1600" w:hanging="500"/>
        <w:rPr>
          <w:color w:val="000000" w:themeColor="text1"/>
          <w:sz w:val="18"/>
          <w:szCs w:val="18"/>
        </w:rPr>
      </w:pPr>
      <w:r w:rsidRPr="00252541">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52541" w:rsidRDefault="00657C76" w:rsidP="005D72AF">
      <w:pPr>
        <w:pStyle w:val="aBullet"/>
        <w:ind w:left="1600" w:hanging="500"/>
        <w:rPr>
          <w:color w:val="000000" w:themeColor="text1"/>
          <w:sz w:val="18"/>
          <w:szCs w:val="18"/>
        </w:rPr>
      </w:pPr>
      <w:r w:rsidRPr="00252541">
        <w:rPr>
          <w:color w:val="000000" w:themeColor="text1"/>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252541" w:rsidRDefault="00D6025A" w:rsidP="00940C9C">
      <w:pPr>
        <w:pStyle w:val="Bullet0"/>
        <w:spacing w:before="120"/>
        <w:ind w:right="686" w:hanging="646"/>
        <w:rPr>
          <w:rStyle w:val="Red"/>
          <w:rFonts w:cs="Arial"/>
          <w:color w:val="000000" w:themeColor="text1"/>
        </w:rPr>
      </w:pPr>
      <w:r w:rsidRPr="00252541">
        <w:rPr>
          <w:rStyle w:val="Red"/>
          <w:rFonts w:cs="Arial"/>
          <w:color w:val="000000" w:themeColor="text1"/>
        </w:rPr>
        <w:t>Improvement programme</w:t>
      </w:r>
    </w:p>
    <w:p w14:paraId="52528FC5" w14:textId="47A2742D" w:rsidR="00D6025A" w:rsidRPr="00252541" w:rsidRDefault="00D6025A"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252541">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252541">
        <w:rPr>
          <w:rStyle w:val="Red"/>
          <w:rFonts w:cs="Arial"/>
          <w:color w:val="000000" w:themeColor="text1"/>
          <w:sz w:val="18"/>
          <w:szCs w:val="18"/>
        </w:rPr>
        <w:t xml:space="preserve">the overflow is directly pumped to a storm tank, unless otherwise agreed in writing by Natural Resources Wales; </w:t>
      </w:r>
      <w:r w:rsidRPr="00BA4FC0">
        <w:rPr>
          <w:rStyle w:val="Red"/>
          <w:rFonts w:cs="Arial"/>
          <w:color w:val="000000" w:themeColor="text1"/>
          <w:sz w:val="18"/>
          <w:szCs w:val="18"/>
        </w:rPr>
        <w:t>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252541"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‘good’ data; or</w:t>
      </w:r>
    </w:p>
    <w:p w14:paraId="31E3695C" w14:textId="2D5AD31D" w:rsidR="00DD52A1" w:rsidRPr="00252541" w:rsidRDefault="00DD52A1" w:rsidP="00F80582">
      <w:pPr>
        <w:pStyle w:val="aiBullet"/>
        <w:tabs>
          <w:tab w:val="num" w:pos="2268"/>
        </w:tabs>
        <w:spacing w:before="0"/>
        <w:ind w:left="2127"/>
        <w:rPr>
          <w:rStyle w:val="Red"/>
          <w:color w:val="000000" w:themeColor="text1"/>
          <w:sz w:val="18"/>
          <w:szCs w:val="18"/>
        </w:rPr>
      </w:pPr>
      <w:r w:rsidRPr="00252541">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252541">
        <w:rPr>
          <w:rStyle w:val="Red"/>
          <w:color w:val="000000" w:themeColor="text1"/>
          <w:sz w:val="18"/>
          <w:szCs w:val="18"/>
        </w:rPr>
        <w:t xml:space="preserve">Readings taken when the overflow to the storm tank is operating </w:t>
      </w:r>
      <w:r w:rsidRPr="003F423E">
        <w:rPr>
          <w:rStyle w:val="Red"/>
          <w:color w:val="auto"/>
          <w:sz w:val="18"/>
          <w:szCs w:val="18"/>
        </w:rPr>
        <w:t>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w:t>
      </w:r>
      <w:r w:rsidRPr="00102824">
        <w:rPr>
          <w:rFonts w:cs="Arial"/>
          <w:iCs/>
          <w:color w:val="000000" w:themeColor="text1"/>
          <w:sz w:val="18"/>
          <w:szCs w:val="18"/>
        </w:rPr>
        <w:t>rposes of 3.1.</w:t>
      </w:r>
      <w:r w:rsidR="00691251" w:rsidRPr="00102824">
        <w:rPr>
          <w:rFonts w:cs="Arial"/>
          <w:iCs/>
          <w:color w:val="000000" w:themeColor="text1"/>
          <w:sz w:val="18"/>
          <w:szCs w:val="18"/>
        </w:rPr>
        <w:t>2</w:t>
      </w:r>
      <w:r w:rsidRPr="00102824">
        <w:rPr>
          <w:rFonts w:cs="Arial"/>
          <w:iCs/>
          <w:color w:val="000000" w:themeColor="text1"/>
          <w:sz w:val="18"/>
          <w:szCs w:val="18"/>
        </w:rPr>
        <w:t xml:space="preserve"> (a) (i</w:t>
      </w:r>
      <w:r w:rsidRPr="003F423E">
        <w:rPr>
          <w:rFonts w:cs="Arial"/>
          <w:iCs/>
          <w:sz w:val="18"/>
          <w:szCs w:val="18"/>
        </w:rPr>
        <w:t>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 xml:space="preserve">the operator must have notified Natural Resources Wales in writing at least 5 working days before commencing any non-routine planned maintenance and, within 14 days of </w:t>
      </w:r>
      <w:r w:rsidRPr="003F423E">
        <w:rPr>
          <w:rFonts w:cs="Arial"/>
          <w:iCs/>
          <w:sz w:val="18"/>
          <w:szCs w:val="18"/>
        </w:rPr>
        <w:lastRenderedPageBreak/>
        <w:t>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252541"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w:t>
      </w:r>
      <w:r w:rsidRPr="00252541">
        <w:rPr>
          <w:rStyle w:val="Red"/>
          <w:color w:val="000000" w:themeColor="text1"/>
          <w:sz w:val="18"/>
          <w:szCs w:val="18"/>
        </w:rPr>
        <w:t>oses of 3.1.</w:t>
      </w:r>
      <w:r w:rsidR="00691251" w:rsidRPr="00252541">
        <w:rPr>
          <w:rStyle w:val="Red"/>
          <w:color w:val="000000" w:themeColor="text1"/>
          <w:sz w:val="18"/>
          <w:szCs w:val="18"/>
        </w:rPr>
        <w:t>2</w:t>
      </w:r>
      <w:r w:rsidRPr="00252541">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252541">
        <w:rPr>
          <w:rStyle w:val="Red"/>
          <w:color w:val="000000" w:themeColor="text1"/>
          <w:sz w:val="18"/>
          <w:szCs w:val="18"/>
        </w:rPr>
        <w:t>Records demonstrating that the requirements of 3.1.</w:t>
      </w:r>
      <w:r w:rsidR="00691251" w:rsidRPr="00252541">
        <w:rPr>
          <w:rStyle w:val="Red"/>
          <w:color w:val="000000" w:themeColor="text1"/>
          <w:sz w:val="18"/>
          <w:szCs w:val="18"/>
        </w:rPr>
        <w:t>2</w:t>
      </w:r>
      <w:r w:rsidRPr="00252541">
        <w:rPr>
          <w:rStyle w:val="Red"/>
          <w:color w:val="000000" w:themeColor="text1"/>
          <w:sz w:val="18"/>
          <w:szCs w:val="18"/>
        </w:rPr>
        <w:t xml:space="preserve"> (a</w:t>
      </w:r>
      <w:r w:rsidRPr="003F423E">
        <w:rPr>
          <w:rStyle w:val="Red"/>
          <w:color w:val="auto"/>
          <w:sz w:val="18"/>
          <w:szCs w:val="18"/>
        </w:rPr>
        <w:t>), (b) and (c) above have been met shall be maintained</w:t>
      </w:r>
    </w:p>
    <w:p w14:paraId="69B47CF2" w14:textId="39CA2915" w:rsidR="00AE3212" w:rsidRPr="00166CA5" w:rsidRDefault="00AE3212" w:rsidP="0035059B">
      <w:pPr>
        <w:pStyle w:val="Bullet0"/>
        <w:keepNext/>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52541"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w:t>
      </w:r>
      <w:r w:rsidRPr="00252541">
        <w:rPr>
          <w:rStyle w:val="Red"/>
          <w:color w:val="000000" w:themeColor="text1"/>
          <w:sz w:val="18"/>
          <w:szCs w:val="18"/>
        </w:rPr>
        <w:t xml:space="preserve">programme and the environmental or other monitoring specified in condition 3.3.1 shall have either MCERTS certification or MCERTS accreditation (as appropriate), where available, unless otherwise agreed in writing by Natural Resources Wales. </w:t>
      </w:r>
    </w:p>
    <w:p w14:paraId="5388F547" w14:textId="0185EC4C" w:rsidR="009A6E55" w:rsidRPr="00252541" w:rsidRDefault="00156B9A" w:rsidP="00940C9C">
      <w:pPr>
        <w:pStyle w:val="Bullet1"/>
        <w:tabs>
          <w:tab w:val="num" w:pos="1134"/>
        </w:tabs>
        <w:ind w:left="1134" w:hanging="534"/>
        <w:rPr>
          <w:rStyle w:val="Red"/>
          <w:color w:val="000000" w:themeColor="text1"/>
          <w:sz w:val="18"/>
          <w:szCs w:val="18"/>
        </w:rPr>
      </w:pPr>
      <w:r w:rsidRPr="00252541">
        <w:rPr>
          <w:rStyle w:val="Red"/>
          <w:color w:val="000000" w:themeColor="text1"/>
          <w:sz w:val="18"/>
          <w:szCs w:val="18"/>
        </w:rPr>
        <w:t>A</w:t>
      </w:r>
      <w:r w:rsidR="00E65E75" w:rsidRPr="00252541">
        <w:rPr>
          <w:rStyle w:val="Red"/>
          <w:color w:val="000000" w:themeColor="text1"/>
          <w:sz w:val="18"/>
          <w:szCs w:val="18"/>
        </w:rPr>
        <w:t>ccessible monitoring</w:t>
      </w:r>
      <w:r w:rsidR="00166CA5" w:rsidRPr="00252541">
        <w:rPr>
          <w:rStyle w:val="Red"/>
          <w:color w:val="000000" w:themeColor="text1"/>
          <w:sz w:val="18"/>
          <w:szCs w:val="18"/>
        </w:rPr>
        <w:t xml:space="preserve"> point</w:t>
      </w:r>
      <w:r w:rsidRPr="00252541">
        <w:rPr>
          <w:rStyle w:val="Red"/>
          <w:color w:val="000000" w:themeColor="text1"/>
          <w:sz w:val="18"/>
          <w:szCs w:val="18"/>
        </w:rPr>
        <w:t>s</w:t>
      </w:r>
      <w:r w:rsidR="009A6E55" w:rsidRPr="00252541">
        <w:rPr>
          <w:rStyle w:val="Red"/>
          <w:color w:val="000000" w:themeColor="text1"/>
          <w:sz w:val="18"/>
          <w:szCs w:val="18"/>
        </w:rPr>
        <w:t xml:space="preserve"> shall be provided and maintained to enable </w:t>
      </w:r>
      <w:r w:rsidR="00E65E75" w:rsidRPr="00252541">
        <w:rPr>
          <w:color w:val="000000" w:themeColor="text1"/>
          <w:sz w:val="18"/>
          <w:szCs w:val="18"/>
        </w:rPr>
        <w:t xml:space="preserve">the emissions monitoring programme </w:t>
      </w:r>
      <w:r w:rsidR="009A6E55" w:rsidRPr="00252541">
        <w:rPr>
          <w:rStyle w:val="Red"/>
          <w:color w:val="000000" w:themeColor="text1"/>
          <w:sz w:val="18"/>
          <w:szCs w:val="18"/>
        </w:rPr>
        <w:t>to be carri</w:t>
      </w:r>
      <w:r w:rsidR="00166CA5" w:rsidRPr="00252541">
        <w:rPr>
          <w:rStyle w:val="Red"/>
          <w:color w:val="000000" w:themeColor="text1"/>
          <w:sz w:val="18"/>
          <w:szCs w:val="18"/>
        </w:rPr>
        <w:t>ed out at the monitoring point</w:t>
      </w:r>
      <w:r w:rsidRPr="00252541">
        <w:rPr>
          <w:rStyle w:val="Red"/>
          <w:color w:val="000000" w:themeColor="text1"/>
          <w:sz w:val="18"/>
          <w:szCs w:val="18"/>
        </w:rPr>
        <w:t>s</w:t>
      </w:r>
      <w:r w:rsidR="00166CA5" w:rsidRPr="00252541">
        <w:rPr>
          <w:rStyle w:val="Red"/>
          <w:color w:val="000000" w:themeColor="text1"/>
          <w:sz w:val="18"/>
          <w:szCs w:val="18"/>
        </w:rPr>
        <w:t xml:space="preserve"> specified in table </w:t>
      </w:r>
      <w:r w:rsidR="009A6E55" w:rsidRPr="00252541">
        <w:rPr>
          <w:rStyle w:val="Red"/>
          <w:color w:val="000000" w:themeColor="text1"/>
          <w:sz w:val="18"/>
          <w:szCs w:val="18"/>
        </w:rPr>
        <w:t>S3.4 of schedule 3 and shown marked on the site plan</w:t>
      </w:r>
      <w:r w:rsidR="00B23EE9">
        <w:rPr>
          <w:rStyle w:val="Red"/>
          <w:color w:val="000000" w:themeColor="text1"/>
          <w:sz w:val="18"/>
          <w:szCs w:val="18"/>
        </w:rPr>
        <w:t>s</w:t>
      </w:r>
      <w:r w:rsidR="009A6E55" w:rsidRPr="00252541">
        <w:rPr>
          <w:rStyle w:val="Red"/>
          <w:color w:val="000000" w:themeColor="text1"/>
          <w:sz w:val="18"/>
          <w:szCs w:val="18"/>
        </w:rPr>
        <w:t xml:space="preserve"> in </w:t>
      </w:r>
      <w:r w:rsidR="00957ADD" w:rsidRPr="00252541">
        <w:rPr>
          <w:rStyle w:val="Red"/>
          <w:color w:val="000000" w:themeColor="text1"/>
          <w:sz w:val="18"/>
          <w:szCs w:val="18"/>
        </w:rPr>
        <w:t>s</w:t>
      </w:r>
      <w:r w:rsidR="009A6E55" w:rsidRPr="00252541">
        <w:rPr>
          <w:rStyle w:val="Red"/>
          <w:color w:val="000000" w:themeColor="text1"/>
          <w:sz w:val="18"/>
          <w:szCs w:val="18"/>
        </w:rPr>
        <w:t xml:space="preserve">chedule 7. </w:t>
      </w:r>
    </w:p>
    <w:p w14:paraId="6F2BCCEF" w14:textId="22954E3D" w:rsidR="00FB03C2" w:rsidRPr="00252541" w:rsidRDefault="00CB1CB8" w:rsidP="00940C9C">
      <w:pPr>
        <w:pStyle w:val="Bullet1"/>
        <w:tabs>
          <w:tab w:val="num" w:pos="1134"/>
        </w:tabs>
        <w:ind w:left="1134" w:hanging="534"/>
        <w:rPr>
          <w:rFonts w:ascii="Arial" w:hAnsi="Arial" w:cs="Arial"/>
          <w:color w:val="000000" w:themeColor="text1"/>
          <w:sz w:val="18"/>
          <w:szCs w:val="18"/>
        </w:rPr>
      </w:pPr>
      <w:r w:rsidRPr="00252541">
        <w:rPr>
          <w:rFonts w:ascii="Arial" w:hAnsi="Arial" w:cs="Arial"/>
          <w:color w:val="000000" w:themeColor="text1"/>
          <w:sz w:val="18"/>
          <w:szCs w:val="18"/>
        </w:rPr>
        <w:t>The o</w:t>
      </w:r>
      <w:r w:rsidR="00FB03C2" w:rsidRPr="00252541">
        <w:rPr>
          <w:rFonts w:ascii="Arial" w:hAnsi="Arial" w:cs="Arial"/>
          <w:color w:val="000000" w:themeColor="text1"/>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D8409D" w:rsidRDefault="00556C4B" w:rsidP="00940C9C">
      <w:pPr>
        <w:pStyle w:val="Bullet1"/>
        <w:tabs>
          <w:tab w:val="num" w:pos="1134"/>
        </w:tabs>
        <w:ind w:left="1134" w:hanging="534"/>
        <w:rPr>
          <w:rStyle w:val="Pink"/>
          <w:color w:val="auto"/>
          <w:sz w:val="18"/>
          <w:szCs w:val="18"/>
        </w:rPr>
      </w:pPr>
      <w:r w:rsidRPr="00252541">
        <w:rPr>
          <w:rStyle w:val="Pink"/>
          <w:color w:val="000000" w:themeColor="text1"/>
          <w:sz w:val="18"/>
          <w:szCs w:val="18"/>
        </w:rPr>
        <w:t>The operator shall, for the flow passed forward and overflow operation monitoring required by condition 3.3.1 and table S3.1 to assess</w:t>
      </w:r>
      <w:r w:rsidRPr="00D8409D">
        <w:rPr>
          <w:rStyle w:val="Pink"/>
          <w:color w:val="auto"/>
          <w:sz w:val="18"/>
          <w:szCs w:val="18"/>
        </w:rPr>
        <w:t xml:space="preserve"> ‘flow passed forward’ limit compliance:</w:t>
      </w:r>
    </w:p>
    <w:p w14:paraId="0A7FB98A" w14:textId="77777777" w:rsidR="00556C4B" w:rsidRPr="00D8409D"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have </w:t>
      </w:r>
      <w:r w:rsidRPr="00D8409D">
        <w:rPr>
          <w:rStyle w:val="Red"/>
          <w:color w:val="auto"/>
          <w:sz w:val="18"/>
          <w:szCs w:val="18"/>
        </w:rPr>
        <w:t>appropriate</w:t>
      </w:r>
      <w:r w:rsidRPr="00D8409D">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D8409D">
        <w:rPr>
          <w:rStyle w:val="Pink"/>
          <w:rFonts w:cs="Arial"/>
          <w:color w:val="auto"/>
          <w:sz w:val="18"/>
          <w:szCs w:val="18"/>
        </w:rPr>
        <w:t xml:space="preserve">flag all monitoring data as ‘good’, ‘suspect’ </w:t>
      </w:r>
      <w:r w:rsidRPr="00B826B0">
        <w:rPr>
          <w:rStyle w:val="Pink"/>
          <w:rFonts w:cs="Arial"/>
          <w:color w:val="auto"/>
          <w:sz w:val="18"/>
          <w:szCs w:val="18"/>
        </w:rPr>
        <w:t>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52541">
      <w:pPr>
        <w:pStyle w:val="AlphaBulletL3"/>
        <w:keepNext/>
        <w:keepLines/>
        <w:numPr>
          <w:ilvl w:val="2"/>
          <w:numId w:val="9"/>
        </w:numPr>
        <w:tabs>
          <w:tab w:val="num" w:pos="1701"/>
        </w:tabs>
        <w:spacing w:before="0"/>
        <w:ind w:left="1701" w:hanging="567"/>
        <w:rPr>
          <w:sz w:val="18"/>
          <w:szCs w:val="18"/>
        </w:rPr>
      </w:pPr>
      <w:r w:rsidRPr="0090101A">
        <w:rPr>
          <w:sz w:val="18"/>
          <w:szCs w:val="18"/>
        </w:rPr>
        <w:lastRenderedPageBreak/>
        <w:t>any breach of a limit specified in schedule 3 table S3.1.</w:t>
      </w:r>
    </w:p>
    <w:p w14:paraId="56897FF8" w14:textId="77777777" w:rsidR="002E76F1" w:rsidRPr="003375BF" w:rsidRDefault="002E76F1" w:rsidP="00252541">
      <w:pPr>
        <w:pStyle w:val="ListParagraph"/>
        <w:keepNext/>
        <w:keepLines/>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34AE34EC" w:rsidR="00166CA5" w:rsidRPr="00166CA5" w:rsidRDefault="00520D34" w:rsidP="007178DE">
            <w:pPr>
              <w:pStyle w:val="TableText"/>
              <w:rPr>
                <w:rStyle w:val="Blue"/>
                <w:color w:val="auto"/>
                <w:sz w:val="18"/>
                <w:szCs w:val="18"/>
              </w:rPr>
            </w:pPr>
            <w:r w:rsidRPr="009E1AA7">
              <w:rPr>
                <w:rStyle w:val="Blue"/>
                <w:color w:val="auto"/>
                <w:sz w:val="18"/>
                <w:szCs w:val="18"/>
              </w:rPr>
              <w:t>D</w:t>
            </w:r>
            <w:r w:rsidRPr="00955315">
              <w:rPr>
                <w:rStyle w:val="Blue"/>
                <w:color w:val="auto"/>
                <w:sz w:val="18"/>
                <w:szCs w:val="18"/>
              </w:rPr>
              <w:t>ischarg</w:t>
            </w:r>
            <w:r w:rsidRPr="00252541">
              <w:rPr>
                <w:rStyle w:val="Blue"/>
                <w:color w:val="000000" w:themeColor="text1"/>
                <w:sz w:val="18"/>
                <w:szCs w:val="18"/>
              </w:rPr>
              <w:t>e of settled storm sewage via Settled Storm Discharge Poin</w:t>
            </w:r>
            <w:r w:rsidRPr="00252541">
              <w:rPr>
                <w:rStyle w:val="Blue"/>
                <w:color w:val="000000" w:themeColor="text1"/>
              </w:rPr>
              <w:t>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5260F6">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52541">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252541">
        <w:trPr>
          <w:cantSplit/>
        </w:trPr>
        <w:tc>
          <w:tcPr>
            <w:tcW w:w="707" w:type="pct"/>
            <w:vMerge w:val="restart"/>
          </w:tcPr>
          <w:p w14:paraId="7EB5C7D3" w14:textId="1B38601D" w:rsidR="002E76F1" w:rsidRPr="00252541" w:rsidRDefault="00E043BD" w:rsidP="002E76F1">
            <w:pPr>
              <w:pStyle w:val="TableText"/>
              <w:rPr>
                <w:rStyle w:val="Blue"/>
                <w:color w:val="000000" w:themeColor="text1"/>
                <w:sz w:val="18"/>
                <w:szCs w:val="18"/>
              </w:rPr>
            </w:pPr>
            <w:r w:rsidRPr="00252541">
              <w:rPr>
                <w:rStyle w:val="Blue"/>
                <w:color w:val="000000" w:themeColor="text1"/>
                <w:sz w:val="18"/>
                <w:szCs w:val="18"/>
              </w:rPr>
              <w:t>Settled storm</w:t>
            </w:r>
            <w:r w:rsidR="006C3C61" w:rsidRPr="00252541">
              <w:rPr>
                <w:rStyle w:val="Blue"/>
                <w:color w:val="000000" w:themeColor="text1"/>
                <w:sz w:val="18"/>
                <w:szCs w:val="18"/>
              </w:rPr>
              <w:t xml:space="preserve"> sewage via Settled Storm Discharge Point</w:t>
            </w:r>
          </w:p>
          <w:p w14:paraId="249D806F" w14:textId="1EBFD434" w:rsidR="002E76F1" w:rsidRPr="00252541"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4D83C2B1" w:rsidR="002E76F1" w:rsidRPr="00252541" w:rsidRDefault="002E76F1" w:rsidP="00252541">
            <w:pPr>
              <w:pStyle w:val="TableText"/>
              <w:rPr>
                <w:rStyle w:val="Blue"/>
                <w:color w:val="000000" w:themeColor="text1"/>
                <w:sz w:val="18"/>
                <w:szCs w:val="18"/>
              </w:rPr>
            </w:pPr>
            <w:r w:rsidRPr="00252541">
              <w:rPr>
                <w:rFonts w:cs="Arial"/>
                <w:color w:val="000000" w:themeColor="text1"/>
                <w:sz w:val="18"/>
                <w:szCs w:val="18"/>
              </w:rPr>
              <w:t>Discharge start and end times</w:t>
            </w:r>
          </w:p>
        </w:tc>
        <w:tc>
          <w:tcPr>
            <w:tcW w:w="651" w:type="pct"/>
            <w:shd w:val="clear" w:color="auto" w:fill="auto"/>
          </w:tcPr>
          <w:p w14:paraId="3D2E1686" w14:textId="77777777" w:rsidR="002E76F1" w:rsidRPr="00252541" w:rsidRDefault="002E76F1" w:rsidP="002E76F1">
            <w:pPr>
              <w:pStyle w:val="TableText"/>
              <w:rPr>
                <w:rFonts w:cs="Arial"/>
                <w:color w:val="000000" w:themeColor="text1"/>
                <w:sz w:val="18"/>
                <w:szCs w:val="18"/>
              </w:rPr>
            </w:pPr>
            <w:r w:rsidRPr="00252541">
              <w:rPr>
                <w:rFonts w:cs="Arial"/>
                <w:color w:val="000000" w:themeColor="text1"/>
                <w:sz w:val="18"/>
                <w:szCs w:val="18"/>
              </w:rPr>
              <w:t>N/A</w:t>
            </w:r>
          </w:p>
          <w:p w14:paraId="2C22DB96" w14:textId="77777777" w:rsidR="002E76F1" w:rsidRPr="00252541" w:rsidRDefault="002E76F1" w:rsidP="002E76F1">
            <w:pPr>
              <w:pStyle w:val="TableText"/>
              <w:rPr>
                <w:rFonts w:cs="Arial"/>
                <w:color w:val="000000" w:themeColor="text1"/>
                <w:sz w:val="18"/>
                <w:szCs w:val="18"/>
              </w:rPr>
            </w:pPr>
          </w:p>
          <w:p w14:paraId="2AF56B3E" w14:textId="77777777" w:rsidR="002E76F1" w:rsidRPr="00252541"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252541" w:rsidRDefault="002E76F1" w:rsidP="002E76F1">
            <w:pPr>
              <w:pStyle w:val="TableText"/>
              <w:rPr>
                <w:rFonts w:cs="Arial"/>
                <w:color w:val="000000" w:themeColor="text1"/>
                <w:sz w:val="18"/>
                <w:szCs w:val="18"/>
              </w:rPr>
            </w:pPr>
            <w:r w:rsidRPr="00252541">
              <w:rPr>
                <w:rFonts w:cs="Arial"/>
                <w:color w:val="000000" w:themeColor="text1"/>
                <w:sz w:val="18"/>
                <w:szCs w:val="18"/>
              </w:rPr>
              <w:t>N/A</w:t>
            </w:r>
          </w:p>
          <w:p w14:paraId="7BEFF702" w14:textId="77777777" w:rsidR="002E76F1" w:rsidRPr="00252541" w:rsidRDefault="002E76F1" w:rsidP="002E76F1">
            <w:pPr>
              <w:pStyle w:val="TableText"/>
              <w:rPr>
                <w:rFonts w:cs="Arial"/>
                <w:color w:val="000000" w:themeColor="text1"/>
                <w:sz w:val="18"/>
                <w:szCs w:val="18"/>
              </w:rPr>
            </w:pPr>
          </w:p>
          <w:p w14:paraId="48D8954E" w14:textId="77777777" w:rsidR="002E76F1" w:rsidRPr="00252541"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252541" w:rsidRDefault="002E76F1" w:rsidP="002E76F1">
            <w:pPr>
              <w:pStyle w:val="TableText"/>
              <w:rPr>
                <w:rStyle w:val="Blue"/>
                <w:color w:val="000000" w:themeColor="text1"/>
                <w:sz w:val="18"/>
                <w:szCs w:val="18"/>
              </w:rPr>
            </w:pPr>
            <w:r w:rsidRPr="00252541">
              <w:rPr>
                <w:rFonts w:cs="Arial"/>
                <w:color w:val="000000" w:themeColor="text1"/>
                <w:sz w:val="18"/>
                <w:szCs w:val="18"/>
              </w:rPr>
              <w:t>Condition 3.</w:t>
            </w:r>
            <w:r w:rsidR="00D716C9" w:rsidRPr="00252541">
              <w:rPr>
                <w:rFonts w:cs="Arial"/>
                <w:color w:val="000000" w:themeColor="text1"/>
                <w:sz w:val="18"/>
                <w:szCs w:val="18"/>
              </w:rPr>
              <w:t>2</w:t>
            </w:r>
            <w:r w:rsidRPr="00252541">
              <w:rPr>
                <w:rFonts w:cs="Arial"/>
                <w:color w:val="000000" w:themeColor="text1"/>
                <w:sz w:val="18"/>
                <w:szCs w:val="18"/>
              </w:rPr>
              <w:t>.3 does not apply</w:t>
            </w:r>
            <w:r w:rsidRPr="00252541">
              <w:rPr>
                <w:rStyle w:val="Blue"/>
                <w:rFonts w:cs="Arial"/>
                <w:color w:val="000000" w:themeColor="text1"/>
                <w:sz w:val="18"/>
                <w:szCs w:val="18"/>
              </w:rPr>
              <w:t xml:space="preserve"> </w:t>
            </w:r>
          </w:p>
        </w:tc>
        <w:tc>
          <w:tcPr>
            <w:tcW w:w="739" w:type="pct"/>
            <w:shd w:val="clear" w:color="auto" w:fill="auto"/>
          </w:tcPr>
          <w:p w14:paraId="3C3202C7" w14:textId="2722C90A" w:rsidR="002E76F1" w:rsidRPr="00252541" w:rsidRDefault="002E76F1" w:rsidP="002E76F1">
            <w:pPr>
              <w:pStyle w:val="TableText"/>
              <w:rPr>
                <w:rStyle w:val="Blue"/>
                <w:color w:val="000000" w:themeColor="text1"/>
                <w:sz w:val="18"/>
                <w:szCs w:val="18"/>
              </w:rPr>
            </w:pPr>
            <w:r w:rsidRPr="00252541">
              <w:rPr>
                <w:rFonts w:cs="Arial"/>
                <w:color w:val="000000" w:themeColor="text1"/>
                <w:sz w:val="18"/>
                <w:szCs w:val="18"/>
              </w:rPr>
              <w:t>Whenever a discharge occurs</w:t>
            </w:r>
          </w:p>
        </w:tc>
        <w:tc>
          <w:tcPr>
            <w:tcW w:w="683" w:type="pct"/>
            <w:shd w:val="clear" w:color="auto" w:fill="auto"/>
          </w:tcPr>
          <w:p w14:paraId="7C874704" w14:textId="77777777" w:rsidR="002E76F1" w:rsidRPr="00252541" w:rsidRDefault="002E76F1" w:rsidP="002E76F1">
            <w:pPr>
              <w:pStyle w:val="TableText"/>
              <w:rPr>
                <w:rFonts w:cs="Arial"/>
                <w:color w:val="000000" w:themeColor="text1"/>
                <w:sz w:val="18"/>
                <w:szCs w:val="18"/>
              </w:rPr>
            </w:pPr>
            <w:r w:rsidRPr="00252541">
              <w:rPr>
                <w:rFonts w:cs="Arial"/>
                <w:color w:val="000000" w:themeColor="text1"/>
                <w:sz w:val="18"/>
                <w:szCs w:val="18"/>
              </w:rPr>
              <w:t>N/A</w:t>
            </w:r>
          </w:p>
          <w:p w14:paraId="6CBC621B" w14:textId="77777777" w:rsidR="002E76F1" w:rsidRPr="00252541" w:rsidRDefault="002E76F1" w:rsidP="002E76F1">
            <w:pPr>
              <w:pStyle w:val="TableText"/>
              <w:rPr>
                <w:rFonts w:cs="Arial"/>
                <w:color w:val="000000" w:themeColor="text1"/>
                <w:sz w:val="18"/>
                <w:szCs w:val="18"/>
              </w:rPr>
            </w:pPr>
          </w:p>
          <w:p w14:paraId="05885534" w14:textId="77777777" w:rsidR="002E76F1" w:rsidRPr="00252541" w:rsidRDefault="002E76F1" w:rsidP="002E76F1">
            <w:pPr>
              <w:pStyle w:val="TableText"/>
              <w:rPr>
                <w:rStyle w:val="Blue"/>
                <w:color w:val="000000" w:themeColor="text1"/>
                <w:sz w:val="18"/>
                <w:szCs w:val="18"/>
              </w:rPr>
            </w:pPr>
          </w:p>
        </w:tc>
      </w:tr>
      <w:tr w:rsidR="002E76F1" w:rsidRPr="004921D8" w14:paraId="6473147C" w14:textId="77777777" w:rsidTr="00252541">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252541">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309FA9F3" w:rsidR="002E76F1" w:rsidRPr="00252541" w:rsidRDefault="002E76F1" w:rsidP="00252541">
            <w:pPr>
              <w:pStyle w:val="TableText"/>
              <w:rPr>
                <w:rFonts w:ascii="Arial" w:hAnsi="Arial" w:cs="Arial"/>
                <w:color w:val="000000" w:themeColor="text1"/>
                <w:sz w:val="18"/>
                <w:szCs w:val="18"/>
              </w:rPr>
            </w:pPr>
            <w:r w:rsidRPr="00252541">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252541" w:rsidRDefault="002E76F1" w:rsidP="002E76F1">
            <w:pPr>
              <w:pStyle w:val="TableText"/>
              <w:rPr>
                <w:rFonts w:ascii="Arial" w:hAnsi="Arial" w:cs="Arial"/>
                <w:color w:val="000000" w:themeColor="text1"/>
                <w:sz w:val="18"/>
                <w:szCs w:val="18"/>
              </w:rPr>
            </w:pPr>
            <w:r w:rsidRPr="00252541">
              <w:rPr>
                <w:rStyle w:val="Blue"/>
                <w:color w:val="000000" w:themeColor="text1"/>
                <w:sz w:val="18"/>
                <w:szCs w:val="18"/>
              </w:rPr>
              <w:t>N/A</w:t>
            </w:r>
          </w:p>
        </w:tc>
        <w:tc>
          <w:tcPr>
            <w:tcW w:w="875" w:type="pct"/>
            <w:shd w:val="clear" w:color="auto" w:fill="auto"/>
          </w:tcPr>
          <w:p w14:paraId="78E8AB38" w14:textId="23749632" w:rsidR="002E76F1" w:rsidRPr="00252541" w:rsidRDefault="002E76F1" w:rsidP="002E76F1">
            <w:pPr>
              <w:pStyle w:val="TableText"/>
              <w:rPr>
                <w:rFonts w:ascii="Arial" w:hAnsi="Arial" w:cs="Arial"/>
                <w:color w:val="000000" w:themeColor="text1"/>
                <w:sz w:val="18"/>
                <w:szCs w:val="18"/>
              </w:rPr>
            </w:pPr>
            <w:r w:rsidRPr="00252541">
              <w:rPr>
                <w:rStyle w:val="Blue"/>
                <w:color w:val="000000" w:themeColor="text1"/>
                <w:sz w:val="18"/>
                <w:szCs w:val="18"/>
              </w:rPr>
              <w:t>N/A</w:t>
            </w:r>
          </w:p>
        </w:tc>
        <w:tc>
          <w:tcPr>
            <w:tcW w:w="564" w:type="pct"/>
            <w:shd w:val="clear" w:color="auto" w:fill="auto"/>
          </w:tcPr>
          <w:p w14:paraId="10FD790F" w14:textId="69459CD4" w:rsidR="002E76F1" w:rsidRPr="00252541" w:rsidRDefault="00D716C9" w:rsidP="002E76F1">
            <w:pPr>
              <w:pStyle w:val="TableText"/>
              <w:rPr>
                <w:rFonts w:ascii="Arial" w:hAnsi="Arial" w:cs="Arial"/>
                <w:color w:val="000000" w:themeColor="text1"/>
                <w:sz w:val="18"/>
                <w:szCs w:val="18"/>
              </w:rPr>
            </w:pPr>
            <w:r w:rsidRPr="00252541">
              <w:rPr>
                <w:rFonts w:cs="Arial"/>
                <w:color w:val="000000" w:themeColor="text1"/>
                <w:sz w:val="18"/>
                <w:szCs w:val="18"/>
              </w:rPr>
              <w:t>Condition 3.2.3 does not apply</w:t>
            </w:r>
          </w:p>
        </w:tc>
        <w:tc>
          <w:tcPr>
            <w:tcW w:w="739" w:type="pct"/>
            <w:shd w:val="clear" w:color="auto" w:fill="auto"/>
          </w:tcPr>
          <w:p w14:paraId="6719F5B6" w14:textId="4955BB35" w:rsidR="002E76F1" w:rsidRPr="00252541" w:rsidRDefault="002E76F1" w:rsidP="002E76F1">
            <w:pPr>
              <w:pStyle w:val="TableText"/>
              <w:rPr>
                <w:rStyle w:val="Blue"/>
                <w:color w:val="000000" w:themeColor="text1"/>
                <w:sz w:val="18"/>
                <w:szCs w:val="18"/>
              </w:rPr>
            </w:pPr>
            <w:r w:rsidRPr="00252541">
              <w:rPr>
                <w:rStyle w:val="Blue"/>
                <w:color w:val="000000" w:themeColor="text1"/>
                <w:sz w:val="18"/>
                <w:szCs w:val="18"/>
              </w:rPr>
              <w:t>15 minutes</w:t>
            </w:r>
          </w:p>
        </w:tc>
        <w:tc>
          <w:tcPr>
            <w:tcW w:w="683" w:type="pct"/>
            <w:shd w:val="clear" w:color="auto" w:fill="auto"/>
          </w:tcPr>
          <w:p w14:paraId="69F428F9" w14:textId="78FBC508" w:rsidR="002E76F1" w:rsidRPr="00252541" w:rsidRDefault="002E76F1" w:rsidP="002E76F1">
            <w:pPr>
              <w:pStyle w:val="TableText"/>
              <w:rPr>
                <w:rFonts w:ascii="Arial" w:hAnsi="Arial" w:cs="Arial"/>
                <w:color w:val="000000" w:themeColor="text1"/>
                <w:sz w:val="18"/>
                <w:szCs w:val="18"/>
              </w:rPr>
            </w:pPr>
            <w:r w:rsidRPr="00252541">
              <w:rPr>
                <w:rStyle w:val="Blue"/>
                <w:color w:val="000000" w:themeColor="text1"/>
                <w:sz w:val="18"/>
                <w:szCs w:val="18"/>
              </w:rPr>
              <w:t>N/A</w:t>
            </w:r>
          </w:p>
        </w:tc>
      </w:tr>
      <w:tr w:rsidR="002E76F1" w:rsidRPr="004921D8" w14:paraId="74953692" w14:textId="77777777" w:rsidTr="00252541">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252541" w:rsidRDefault="002E76F1" w:rsidP="002E76F1">
            <w:pPr>
              <w:pStyle w:val="TableText"/>
              <w:rPr>
                <w:rFonts w:ascii="Arial" w:hAnsi="Arial" w:cs="Arial"/>
                <w:color w:val="000000" w:themeColor="text1"/>
                <w:sz w:val="18"/>
                <w:szCs w:val="18"/>
              </w:rPr>
            </w:pPr>
            <w:r w:rsidRPr="00252541">
              <w:rPr>
                <w:rStyle w:val="Blue"/>
                <w:rFonts w:cs="Arial"/>
                <w:color w:val="000000" w:themeColor="text1"/>
                <w:sz w:val="18"/>
                <w:szCs w:val="18"/>
              </w:rPr>
              <w:t xml:space="preserve">Flow passed forward </w:t>
            </w:r>
          </w:p>
        </w:tc>
        <w:tc>
          <w:tcPr>
            <w:tcW w:w="651" w:type="pct"/>
            <w:shd w:val="clear" w:color="auto" w:fill="auto"/>
          </w:tcPr>
          <w:p w14:paraId="2C6AD2E9" w14:textId="1E58D414" w:rsidR="002E76F1" w:rsidRPr="00252541" w:rsidRDefault="00252541" w:rsidP="002E76F1">
            <w:pPr>
              <w:pStyle w:val="TableText"/>
              <w:rPr>
                <w:rFonts w:ascii="Arial" w:hAnsi="Arial" w:cs="Arial"/>
                <w:color w:val="000000" w:themeColor="text1"/>
                <w:sz w:val="18"/>
                <w:szCs w:val="18"/>
              </w:rPr>
            </w:pPr>
            <w:r w:rsidRPr="00252541">
              <w:rPr>
                <w:rStyle w:val="Blue"/>
                <w:rFonts w:cs="Arial"/>
                <w:color w:val="000000" w:themeColor="text1"/>
                <w:sz w:val="18"/>
                <w:szCs w:val="18"/>
              </w:rPr>
              <w:t>8</w:t>
            </w:r>
            <w:r w:rsidRPr="00252541">
              <w:rPr>
                <w:rStyle w:val="Blue"/>
                <w:color w:val="000000" w:themeColor="text1"/>
                <w:sz w:val="18"/>
                <w:szCs w:val="18"/>
              </w:rPr>
              <w:t>6</w:t>
            </w:r>
            <w:r w:rsidR="002E76F1" w:rsidRPr="00252541">
              <w:rPr>
                <w:rStyle w:val="Blue"/>
                <w:rFonts w:cs="Arial"/>
                <w:color w:val="000000" w:themeColor="text1"/>
                <w:sz w:val="18"/>
                <w:szCs w:val="18"/>
              </w:rPr>
              <w:t xml:space="preserve"> l/s</w:t>
            </w:r>
          </w:p>
        </w:tc>
        <w:tc>
          <w:tcPr>
            <w:tcW w:w="875" w:type="pct"/>
            <w:shd w:val="clear" w:color="auto" w:fill="auto"/>
          </w:tcPr>
          <w:p w14:paraId="192A04E5" w14:textId="7274C6F0" w:rsidR="002E76F1" w:rsidRPr="00252541" w:rsidRDefault="002E76F1" w:rsidP="002E76F1">
            <w:pPr>
              <w:pStyle w:val="TableText"/>
              <w:rPr>
                <w:rStyle w:val="Blue"/>
                <w:color w:val="000000" w:themeColor="text1"/>
              </w:rPr>
            </w:pPr>
            <w:r w:rsidRPr="00252541">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252541" w:rsidRDefault="002E76F1" w:rsidP="002E76F1">
            <w:pPr>
              <w:pStyle w:val="TableText"/>
              <w:rPr>
                <w:rStyle w:val="Blue"/>
                <w:color w:val="000000" w:themeColor="text1"/>
              </w:rPr>
            </w:pPr>
            <w:r w:rsidRPr="00252541">
              <w:rPr>
                <w:rStyle w:val="Blue"/>
                <w:rFonts w:cs="Arial"/>
                <w:color w:val="000000" w:themeColor="text1"/>
                <w:sz w:val="18"/>
                <w:szCs w:val="18"/>
              </w:rPr>
              <w:t>N/A</w:t>
            </w:r>
          </w:p>
        </w:tc>
        <w:tc>
          <w:tcPr>
            <w:tcW w:w="739" w:type="pct"/>
            <w:shd w:val="clear" w:color="auto" w:fill="auto"/>
          </w:tcPr>
          <w:p w14:paraId="3BDA863B" w14:textId="0A0ED176" w:rsidR="002E76F1" w:rsidRPr="00252541" w:rsidRDefault="002E76F1" w:rsidP="002E76F1">
            <w:pPr>
              <w:pStyle w:val="TableText"/>
              <w:rPr>
                <w:rStyle w:val="Blue"/>
                <w:rFonts w:cs="Arial"/>
                <w:color w:val="000000" w:themeColor="text1"/>
                <w:sz w:val="18"/>
                <w:szCs w:val="18"/>
              </w:rPr>
            </w:pPr>
            <w:r w:rsidRPr="00252541">
              <w:rPr>
                <w:rStyle w:val="Blue"/>
                <w:rFonts w:cs="Arial"/>
                <w:color w:val="000000" w:themeColor="text1"/>
                <w:sz w:val="18"/>
                <w:szCs w:val="18"/>
              </w:rPr>
              <w:t>Continuous 15-minute instantaneous or averaged flow except where 2-minute required by 2.4.1</w:t>
            </w:r>
          </w:p>
        </w:tc>
        <w:tc>
          <w:tcPr>
            <w:tcW w:w="683" w:type="pct"/>
            <w:shd w:val="clear" w:color="auto" w:fill="auto"/>
          </w:tcPr>
          <w:p w14:paraId="758654A9" w14:textId="77777777" w:rsidR="002E76F1" w:rsidRPr="00252541" w:rsidRDefault="002E76F1" w:rsidP="002E76F1">
            <w:pPr>
              <w:pStyle w:val="TableText"/>
              <w:rPr>
                <w:rStyle w:val="Blue"/>
                <w:rFonts w:cs="Arial"/>
                <w:color w:val="000000" w:themeColor="text1"/>
                <w:sz w:val="18"/>
                <w:szCs w:val="18"/>
              </w:rPr>
            </w:pPr>
            <w:r w:rsidRPr="00252541">
              <w:rPr>
                <w:rStyle w:val="Blue"/>
                <w:rFonts w:cs="Arial"/>
                <w:color w:val="000000" w:themeColor="text1"/>
                <w:sz w:val="18"/>
                <w:szCs w:val="18"/>
              </w:rPr>
              <w:t>Minimum</w:t>
            </w:r>
          </w:p>
          <w:p w14:paraId="495C4A25" w14:textId="6132ECF9" w:rsidR="002E76F1" w:rsidRPr="00252541" w:rsidRDefault="002E76F1" w:rsidP="002E76F1">
            <w:pPr>
              <w:pStyle w:val="TableText"/>
              <w:rPr>
                <w:rStyle w:val="Blue"/>
                <w:color w:val="000000" w:themeColor="text1"/>
              </w:rPr>
            </w:pPr>
            <w:r w:rsidRPr="00252541">
              <w:rPr>
                <w:rStyle w:val="Blue"/>
                <w:rFonts w:cs="Arial"/>
                <w:color w:val="000000" w:themeColor="text1"/>
                <w:sz w:val="18"/>
                <w:szCs w:val="18"/>
              </w:rPr>
              <w:t>Condition 3.1.</w:t>
            </w:r>
            <w:r w:rsidR="00691251" w:rsidRPr="00252541">
              <w:rPr>
                <w:rStyle w:val="Blue"/>
                <w:rFonts w:cs="Arial"/>
                <w:color w:val="000000" w:themeColor="text1"/>
                <w:sz w:val="18"/>
                <w:szCs w:val="18"/>
              </w:rPr>
              <w:t>2</w:t>
            </w:r>
            <w:r w:rsidRPr="00252541">
              <w:rPr>
                <w:rStyle w:val="Blue"/>
                <w:rFonts w:cs="Arial"/>
                <w:color w:val="000000" w:themeColor="text1"/>
                <w:sz w:val="18"/>
                <w:szCs w:val="18"/>
              </w:rPr>
              <w:t xml:space="preserve"> applies</w:t>
            </w:r>
          </w:p>
        </w:tc>
      </w:tr>
      <w:tr w:rsidR="002E76F1" w:rsidRPr="004921D8" w14:paraId="798E3C25" w14:textId="77777777" w:rsidTr="00252541">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252541">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197"/>
        <w:gridCol w:w="24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4632ED">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40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4632ED">
        <w:trPr>
          <w:cantSplit/>
        </w:trPr>
        <w:tc>
          <w:tcPr>
            <w:tcW w:w="1027" w:type="pct"/>
          </w:tcPr>
          <w:p w14:paraId="23BFDBC7" w14:textId="4FFE9C36" w:rsidR="003E7111" w:rsidRPr="00252541" w:rsidRDefault="00F85607" w:rsidP="000A07C9">
            <w:pPr>
              <w:pStyle w:val="TableText"/>
              <w:rPr>
                <w:rStyle w:val="Blue"/>
                <w:color w:val="000000" w:themeColor="text1"/>
                <w:sz w:val="18"/>
                <w:szCs w:val="18"/>
              </w:rPr>
            </w:pPr>
            <w:r w:rsidRPr="00252541">
              <w:rPr>
                <w:rStyle w:val="Blue"/>
                <w:color w:val="000000" w:themeColor="text1"/>
                <w:sz w:val="18"/>
                <w:szCs w:val="18"/>
              </w:rPr>
              <w:t xml:space="preserve">Settled </w:t>
            </w:r>
            <w:r w:rsidR="00F95B41" w:rsidRPr="00252541">
              <w:rPr>
                <w:rStyle w:val="Blue"/>
                <w:color w:val="000000" w:themeColor="text1"/>
                <w:sz w:val="18"/>
                <w:szCs w:val="18"/>
              </w:rPr>
              <w:t>s</w:t>
            </w:r>
            <w:r w:rsidR="00993A72" w:rsidRPr="00252541">
              <w:rPr>
                <w:rStyle w:val="Blue"/>
                <w:color w:val="000000" w:themeColor="text1"/>
                <w:sz w:val="18"/>
                <w:szCs w:val="18"/>
              </w:rPr>
              <w:t>torm sewage</w:t>
            </w:r>
          </w:p>
        </w:tc>
        <w:tc>
          <w:tcPr>
            <w:tcW w:w="1323" w:type="pct"/>
          </w:tcPr>
          <w:p w14:paraId="125F29AD" w14:textId="0DF30A68" w:rsidR="003E7111" w:rsidRPr="004632ED" w:rsidRDefault="00F85607" w:rsidP="00C30128">
            <w:pPr>
              <w:pStyle w:val="TableText"/>
              <w:rPr>
                <w:rStyle w:val="Blue"/>
                <w:rFonts w:ascii="Arial" w:hAnsi="Arial"/>
                <w:color w:val="000000" w:themeColor="text1"/>
                <w:sz w:val="18"/>
                <w:szCs w:val="18"/>
              </w:rPr>
            </w:pPr>
            <w:r w:rsidRPr="004632ED">
              <w:rPr>
                <w:rStyle w:val="Blue"/>
                <w:color w:val="000000" w:themeColor="text1"/>
                <w:sz w:val="18"/>
                <w:szCs w:val="18"/>
              </w:rPr>
              <w:t xml:space="preserve">Settled </w:t>
            </w:r>
            <w:r w:rsidR="006A658E" w:rsidRPr="004632ED">
              <w:rPr>
                <w:rStyle w:val="Blue"/>
                <w:color w:val="000000" w:themeColor="text1"/>
                <w:sz w:val="18"/>
                <w:szCs w:val="18"/>
              </w:rPr>
              <w:t>Storm Discharge Point</w:t>
            </w:r>
          </w:p>
        </w:tc>
        <w:tc>
          <w:tcPr>
            <w:tcW w:w="1248" w:type="pct"/>
          </w:tcPr>
          <w:p w14:paraId="67CE9727" w14:textId="1B411BD3" w:rsidR="003E7111" w:rsidRPr="004632ED" w:rsidRDefault="00D73390" w:rsidP="000A07C9">
            <w:pPr>
              <w:pStyle w:val="TableText"/>
              <w:rPr>
                <w:rStyle w:val="Blue"/>
                <w:color w:val="000000" w:themeColor="text1"/>
                <w:sz w:val="18"/>
                <w:szCs w:val="18"/>
              </w:rPr>
            </w:pPr>
            <w:r w:rsidRPr="004632ED">
              <w:rPr>
                <w:rStyle w:val="Blue"/>
                <w:color w:val="000000" w:themeColor="text1"/>
                <w:sz w:val="18"/>
                <w:szCs w:val="18"/>
              </w:rPr>
              <w:t>SJ 01962 78140</w:t>
            </w:r>
          </w:p>
        </w:tc>
        <w:tc>
          <w:tcPr>
            <w:tcW w:w="1402" w:type="pct"/>
          </w:tcPr>
          <w:p w14:paraId="7B89B40B" w14:textId="3F8C92B4" w:rsidR="003E7111" w:rsidRPr="004632ED" w:rsidRDefault="004632ED" w:rsidP="000A07C9">
            <w:pPr>
              <w:pStyle w:val="TableText"/>
              <w:rPr>
                <w:rStyle w:val="Blue"/>
                <w:color w:val="000000" w:themeColor="text1"/>
                <w:sz w:val="18"/>
                <w:szCs w:val="18"/>
              </w:rPr>
            </w:pPr>
            <w:r w:rsidRPr="004632ED">
              <w:rPr>
                <w:rStyle w:val="Blue"/>
                <w:color w:val="000000" w:themeColor="text1"/>
                <w:sz w:val="18"/>
                <w:szCs w:val="18"/>
              </w:rPr>
              <w:t>Tidal estuary of Afon Clwyd</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333"/>
        <w:gridCol w:w="1400"/>
        <w:gridCol w:w="1400"/>
        <w:gridCol w:w="1700"/>
        <w:gridCol w:w="1400"/>
        <w:gridCol w:w="15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lastRenderedPageBreak/>
              <w:t>Table S3.3 Storm sewage discharge settings</w:t>
            </w:r>
          </w:p>
        </w:tc>
      </w:tr>
      <w:tr w:rsidR="00166CA5" w:rsidRPr="004921D8" w14:paraId="7A87BD50" w14:textId="77777777" w:rsidTr="00C07CE4">
        <w:trPr>
          <w:cnfStyle w:val="100000000000" w:firstRow="1" w:lastRow="0" w:firstColumn="0" w:lastColumn="0" w:oddVBand="0" w:evenVBand="0" w:oddHBand="0" w:evenHBand="0" w:firstRowFirstColumn="0" w:firstRowLastColumn="0" w:lastRowFirstColumn="0" w:lastRowLastColumn="0"/>
          <w:tblHeader/>
        </w:trPr>
        <w:tc>
          <w:tcPr>
            <w:tcW w:w="13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4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5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C07CE4">
        <w:tc>
          <w:tcPr>
            <w:tcW w:w="1333" w:type="dxa"/>
          </w:tcPr>
          <w:p w14:paraId="4476A212" w14:textId="3AD7CA3C" w:rsidR="00166CA5" w:rsidRPr="004632ED" w:rsidRDefault="00F95B41" w:rsidP="00C30128">
            <w:pPr>
              <w:pStyle w:val="TableText"/>
              <w:rPr>
                <w:rStyle w:val="Blue"/>
                <w:rFonts w:cstheme="minorHAnsi"/>
                <w:color w:val="000000" w:themeColor="text1"/>
                <w:sz w:val="18"/>
                <w:szCs w:val="18"/>
              </w:rPr>
            </w:pPr>
            <w:r w:rsidRPr="004632ED">
              <w:rPr>
                <w:rStyle w:val="Blue"/>
                <w:color w:val="000000" w:themeColor="text1"/>
                <w:sz w:val="18"/>
                <w:szCs w:val="18"/>
              </w:rPr>
              <w:t>Settled storm</w:t>
            </w:r>
            <w:r w:rsidR="00993A72" w:rsidRPr="004632ED">
              <w:rPr>
                <w:rStyle w:val="Blue"/>
                <w:rFonts w:cstheme="minorHAnsi"/>
                <w:color w:val="000000" w:themeColor="text1"/>
                <w:sz w:val="18"/>
                <w:szCs w:val="18"/>
              </w:rPr>
              <w:t xml:space="preserve"> sewage</w:t>
            </w:r>
            <w:r w:rsidR="00166CA5" w:rsidRPr="004632ED">
              <w:rPr>
                <w:rStyle w:val="Blue"/>
                <w:rFonts w:cstheme="minorHAnsi"/>
                <w:color w:val="000000" w:themeColor="text1"/>
                <w:sz w:val="18"/>
                <w:szCs w:val="18"/>
              </w:rPr>
              <w:t xml:space="preserve"> via</w:t>
            </w:r>
            <w:r w:rsidRPr="004632ED">
              <w:rPr>
                <w:rStyle w:val="Blue"/>
                <w:rFonts w:cstheme="minorHAnsi"/>
                <w:color w:val="000000" w:themeColor="text1"/>
                <w:sz w:val="18"/>
                <w:szCs w:val="18"/>
              </w:rPr>
              <w:t xml:space="preserve"> </w:t>
            </w:r>
            <w:r w:rsidRPr="004632ED">
              <w:rPr>
                <w:rStyle w:val="Blue"/>
                <w:color w:val="000000" w:themeColor="text1"/>
                <w:sz w:val="18"/>
                <w:szCs w:val="18"/>
              </w:rPr>
              <w:t>Settled</w:t>
            </w:r>
            <w:r w:rsidR="00166CA5" w:rsidRPr="004632ED">
              <w:rPr>
                <w:rStyle w:val="Blue"/>
                <w:rFonts w:cstheme="minorHAnsi"/>
                <w:color w:val="000000" w:themeColor="text1"/>
                <w:sz w:val="18"/>
                <w:szCs w:val="18"/>
              </w:rPr>
              <w:t xml:space="preserve"> </w:t>
            </w:r>
            <w:r w:rsidR="00A2676D" w:rsidRPr="004632ED">
              <w:rPr>
                <w:rStyle w:val="Blue"/>
                <w:rFonts w:cstheme="minorHAnsi"/>
                <w:color w:val="000000" w:themeColor="text1"/>
                <w:sz w:val="18"/>
                <w:szCs w:val="18"/>
              </w:rPr>
              <w:t>Storm Discharge Point</w:t>
            </w:r>
          </w:p>
        </w:tc>
        <w:tc>
          <w:tcPr>
            <w:tcW w:w="1400" w:type="dxa"/>
          </w:tcPr>
          <w:p w14:paraId="163457B2" w14:textId="30562216" w:rsidR="00166CA5" w:rsidRPr="004632ED" w:rsidRDefault="00E043BD" w:rsidP="000A07C9">
            <w:pPr>
              <w:pStyle w:val="TableText"/>
              <w:rPr>
                <w:rStyle w:val="Blue"/>
                <w:rFonts w:cstheme="minorHAnsi"/>
                <w:color w:val="000000" w:themeColor="text1"/>
                <w:sz w:val="18"/>
                <w:szCs w:val="18"/>
              </w:rPr>
            </w:pPr>
            <w:r w:rsidRPr="004632ED">
              <w:rPr>
                <w:rStyle w:val="Blue"/>
                <w:color w:val="000000" w:themeColor="text1"/>
                <w:sz w:val="18"/>
                <w:szCs w:val="18"/>
              </w:rPr>
              <w:t>Settled s</w:t>
            </w:r>
            <w:r w:rsidR="00993A72" w:rsidRPr="004632ED">
              <w:rPr>
                <w:rStyle w:val="Blue"/>
                <w:rFonts w:cstheme="minorHAnsi"/>
                <w:color w:val="000000" w:themeColor="text1"/>
                <w:sz w:val="18"/>
                <w:szCs w:val="18"/>
              </w:rPr>
              <w:t>torm sewage</w:t>
            </w:r>
          </w:p>
        </w:tc>
        <w:tc>
          <w:tcPr>
            <w:tcW w:w="1400" w:type="dxa"/>
          </w:tcPr>
          <w:p w14:paraId="4E047977" w14:textId="25DFBA42" w:rsidR="00166CA5" w:rsidRPr="004632ED" w:rsidRDefault="004632ED" w:rsidP="00CA09E2">
            <w:pPr>
              <w:pStyle w:val="TableText"/>
              <w:rPr>
                <w:rStyle w:val="Blue"/>
                <w:rFonts w:cstheme="minorHAnsi"/>
                <w:color w:val="000000" w:themeColor="text1"/>
                <w:sz w:val="18"/>
                <w:szCs w:val="18"/>
              </w:rPr>
            </w:pPr>
            <w:r w:rsidRPr="004632ED">
              <w:rPr>
                <w:rStyle w:val="Blue"/>
                <w:rFonts w:cstheme="minorHAnsi"/>
                <w:color w:val="000000" w:themeColor="text1"/>
                <w:sz w:val="18"/>
                <w:szCs w:val="18"/>
              </w:rPr>
              <w:t>86</w:t>
            </w:r>
          </w:p>
        </w:tc>
        <w:tc>
          <w:tcPr>
            <w:tcW w:w="1700" w:type="dxa"/>
          </w:tcPr>
          <w:p w14:paraId="2DEE09A6" w14:textId="6E528C43" w:rsidR="00166CA5" w:rsidRPr="004632ED" w:rsidRDefault="00E411E1" w:rsidP="004632ED">
            <w:pPr>
              <w:pStyle w:val="TableText"/>
              <w:rPr>
                <w:rStyle w:val="Pink"/>
                <w:rFonts w:cstheme="minorHAnsi"/>
                <w:color w:val="000000" w:themeColor="text1"/>
                <w:sz w:val="18"/>
                <w:szCs w:val="18"/>
              </w:rPr>
            </w:pPr>
            <w:r w:rsidRPr="004632ED">
              <w:rPr>
                <w:rStyle w:val="Blue"/>
                <w:color w:val="000000" w:themeColor="text1"/>
                <w:sz w:val="18"/>
                <w:szCs w:val="18"/>
              </w:rPr>
              <w:t>No greater than 6 mm in more than 1 dimension</w:t>
            </w:r>
          </w:p>
        </w:tc>
        <w:tc>
          <w:tcPr>
            <w:tcW w:w="1400" w:type="dxa"/>
          </w:tcPr>
          <w:p w14:paraId="279704EA" w14:textId="728E231E" w:rsidR="00A515BD" w:rsidRPr="004632ED" w:rsidRDefault="000439EA" w:rsidP="004632ED">
            <w:pPr>
              <w:pStyle w:val="TableText"/>
              <w:rPr>
                <w:rStyle w:val="Blue"/>
                <w:rFonts w:cstheme="minorHAnsi"/>
                <w:color w:val="000000" w:themeColor="text1"/>
                <w:sz w:val="18"/>
                <w:szCs w:val="18"/>
                <w:highlight w:val="yellow"/>
              </w:rPr>
            </w:pPr>
            <w:r w:rsidRPr="004632ED">
              <w:rPr>
                <w:rStyle w:val="Blue"/>
                <w:color w:val="000000" w:themeColor="text1"/>
                <w:sz w:val="18"/>
                <w:szCs w:val="18"/>
              </w:rPr>
              <w:t>6 mm x 6 mm</w:t>
            </w:r>
          </w:p>
        </w:tc>
        <w:tc>
          <w:tcPr>
            <w:tcW w:w="1528" w:type="dxa"/>
          </w:tcPr>
          <w:p w14:paraId="58714155" w14:textId="094BD2C0" w:rsidR="00166CA5" w:rsidRPr="004632ED" w:rsidRDefault="004632ED" w:rsidP="00CA09E2">
            <w:pPr>
              <w:pStyle w:val="TableText"/>
              <w:rPr>
                <w:rStyle w:val="Blue"/>
                <w:rFonts w:cstheme="minorHAnsi"/>
                <w:color w:val="000000" w:themeColor="text1"/>
                <w:sz w:val="18"/>
                <w:szCs w:val="18"/>
              </w:rPr>
            </w:pPr>
            <w:r w:rsidRPr="004632ED">
              <w:rPr>
                <w:rStyle w:val="Blue"/>
                <w:rFonts w:cstheme="minorHAnsi"/>
                <w:color w:val="000000" w:themeColor="text1"/>
                <w:sz w:val="18"/>
                <w:szCs w:val="18"/>
              </w:rPr>
              <w:t>1600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533"/>
        <w:gridCol w:w="2301"/>
        <w:gridCol w:w="2200"/>
        <w:gridCol w:w="2767"/>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413C6A">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50"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7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413C6A">
        <w:trPr>
          <w:cantSplit/>
        </w:trPr>
        <w:tc>
          <w:tcPr>
            <w:tcW w:w="871" w:type="pct"/>
            <w:vMerge w:val="restart"/>
          </w:tcPr>
          <w:p w14:paraId="17E9934D" w14:textId="7E75FDCF" w:rsidR="00C96847" w:rsidRPr="004632ED" w:rsidRDefault="007D76F1" w:rsidP="00164190">
            <w:pPr>
              <w:pStyle w:val="TableText"/>
              <w:rPr>
                <w:rStyle w:val="Blue"/>
                <w:rFonts w:ascii="Arial" w:hAnsi="Arial"/>
                <w:color w:val="000000" w:themeColor="text1"/>
                <w:sz w:val="18"/>
                <w:szCs w:val="18"/>
              </w:rPr>
            </w:pPr>
            <w:r w:rsidRPr="004632ED">
              <w:rPr>
                <w:rStyle w:val="Blue"/>
                <w:color w:val="000000" w:themeColor="text1"/>
                <w:sz w:val="18"/>
                <w:szCs w:val="18"/>
              </w:rPr>
              <w:t xml:space="preserve">Settled storm </w:t>
            </w:r>
            <w:r w:rsidR="00C96847" w:rsidRPr="004632ED">
              <w:rPr>
                <w:rStyle w:val="Blue"/>
                <w:color w:val="000000" w:themeColor="text1"/>
                <w:sz w:val="18"/>
                <w:szCs w:val="18"/>
              </w:rPr>
              <w:t xml:space="preserve">sewage via </w:t>
            </w:r>
            <w:r w:rsidR="00C8409C" w:rsidRPr="004632ED">
              <w:rPr>
                <w:rStyle w:val="Blue"/>
                <w:color w:val="000000" w:themeColor="text1"/>
                <w:sz w:val="18"/>
                <w:szCs w:val="18"/>
              </w:rPr>
              <w:t xml:space="preserve">Settled </w:t>
            </w:r>
            <w:r w:rsidR="00A2676D" w:rsidRPr="004632ED">
              <w:rPr>
                <w:rStyle w:val="Blue"/>
                <w:color w:val="000000" w:themeColor="text1"/>
                <w:sz w:val="18"/>
                <w:szCs w:val="18"/>
              </w:rPr>
              <w:t>Storm Discharge Point</w:t>
            </w:r>
          </w:p>
        </w:tc>
        <w:tc>
          <w:tcPr>
            <w:tcW w:w="1307" w:type="pct"/>
          </w:tcPr>
          <w:p w14:paraId="6FBD8EC4" w14:textId="72FDAEBD" w:rsidR="00C96847" w:rsidRPr="004632ED" w:rsidRDefault="002430F4" w:rsidP="000A07C9">
            <w:pPr>
              <w:pStyle w:val="TableText"/>
              <w:rPr>
                <w:rStyle w:val="Blue"/>
                <w:rFonts w:ascii="Arial" w:hAnsi="Arial"/>
                <w:color w:val="000000" w:themeColor="text1"/>
                <w:sz w:val="18"/>
                <w:szCs w:val="18"/>
              </w:rPr>
            </w:pPr>
            <w:r w:rsidRPr="004632ED">
              <w:rPr>
                <w:rStyle w:val="Blue"/>
                <w:color w:val="000000" w:themeColor="text1"/>
                <w:sz w:val="18"/>
                <w:szCs w:val="18"/>
              </w:rPr>
              <w:t>Settled storm</w:t>
            </w:r>
            <w:r w:rsidR="00C96847" w:rsidRPr="004632ED">
              <w:rPr>
                <w:rStyle w:val="Blue"/>
                <w:color w:val="000000" w:themeColor="text1"/>
                <w:sz w:val="18"/>
                <w:szCs w:val="18"/>
              </w:rPr>
              <w:t xml:space="preserve"> effluent sampling</w:t>
            </w:r>
          </w:p>
        </w:tc>
        <w:tc>
          <w:tcPr>
            <w:tcW w:w="1250" w:type="pct"/>
          </w:tcPr>
          <w:p w14:paraId="561AF781" w14:textId="781CD80E" w:rsidR="00C96847" w:rsidRPr="004632ED" w:rsidRDefault="00413C6A" w:rsidP="000439EA">
            <w:pPr>
              <w:pStyle w:val="TableText"/>
              <w:rPr>
                <w:rStyle w:val="Blue"/>
                <w:color w:val="000000" w:themeColor="text1"/>
                <w:sz w:val="18"/>
                <w:szCs w:val="18"/>
              </w:rPr>
            </w:pPr>
            <w:r w:rsidRPr="00413C6A">
              <w:rPr>
                <w:rStyle w:val="Blue"/>
                <w:color w:val="000000" w:themeColor="text1"/>
                <w:sz w:val="18"/>
                <w:szCs w:val="18"/>
              </w:rPr>
              <w:t>SJ 01948 78367</w:t>
            </w:r>
          </w:p>
        </w:tc>
        <w:tc>
          <w:tcPr>
            <w:tcW w:w="1572" w:type="pct"/>
          </w:tcPr>
          <w:p w14:paraId="6395E4E8" w14:textId="61169240" w:rsidR="00C96847" w:rsidRPr="004632ED" w:rsidRDefault="004D27E9" w:rsidP="0045495C">
            <w:pPr>
              <w:pStyle w:val="TableText"/>
              <w:rPr>
                <w:rStyle w:val="Blue"/>
                <w:color w:val="000000" w:themeColor="text1"/>
                <w:sz w:val="18"/>
                <w:szCs w:val="18"/>
              </w:rPr>
            </w:pPr>
            <w:r w:rsidRPr="004632ED">
              <w:rPr>
                <w:rStyle w:val="Blue"/>
                <w:color w:val="000000" w:themeColor="text1"/>
                <w:sz w:val="18"/>
                <w:szCs w:val="18"/>
              </w:rPr>
              <w:t xml:space="preserve">Settled </w:t>
            </w:r>
            <w:r w:rsidR="006F247F" w:rsidRPr="004632ED">
              <w:rPr>
                <w:rStyle w:val="Blue"/>
                <w:color w:val="000000" w:themeColor="text1"/>
                <w:sz w:val="18"/>
                <w:szCs w:val="18"/>
              </w:rPr>
              <w:t>S</w:t>
            </w:r>
            <w:r w:rsidR="00C96847" w:rsidRPr="004632ED">
              <w:rPr>
                <w:rStyle w:val="Blue"/>
                <w:rFonts w:ascii="Arial" w:hAnsi="Arial"/>
                <w:color w:val="000000" w:themeColor="text1"/>
                <w:sz w:val="18"/>
                <w:szCs w:val="18"/>
              </w:rPr>
              <w:t>torm Sample Point</w:t>
            </w:r>
          </w:p>
        </w:tc>
      </w:tr>
      <w:tr w:rsidR="00C96847" w:rsidRPr="004921D8" w14:paraId="48AD10F0" w14:textId="77777777" w:rsidTr="00413C6A">
        <w:trPr>
          <w:cantSplit/>
        </w:trPr>
        <w:tc>
          <w:tcPr>
            <w:tcW w:w="871" w:type="pct"/>
            <w:vMerge/>
          </w:tcPr>
          <w:p w14:paraId="03C47634" w14:textId="029DB915" w:rsidR="00C96847" w:rsidRPr="004632ED" w:rsidRDefault="00C96847" w:rsidP="00C96847">
            <w:pPr>
              <w:pStyle w:val="TableText"/>
              <w:rPr>
                <w:rStyle w:val="Blue"/>
                <w:rFonts w:ascii="Arial" w:hAnsi="Arial"/>
                <w:color w:val="000000" w:themeColor="text1"/>
                <w:sz w:val="18"/>
                <w:szCs w:val="18"/>
              </w:rPr>
            </w:pPr>
          </w:p>
        </w:tc>
        <w:tc>
          <w:tcPr>
            <w:tcW w:w="1307" w:type="pct"/>
          </w:tcPr>
          <w:p w14:paraId="22F75F24" w14:textId="1A0553F9" w:rsidR="00C96847" w:rsidRPr="004632ED" w:rsidRDefault="00C96847" w:rsidP="004632ED">
            <w:pPr>
              <w:pStyle w:val="TableText"/>
              <w:rPr>
                <w:rStyle w:val="Blue"/>
                <w:rFonts w:ascii="Arial" w:hAnsi="Arial"/>
                <w:color w:val="000000" w:themeColor="text1"/>
                <w:sz w:val="18"/>
                <w:szCs w:val="18"/>
              </w:rPr>
            </w:pPr>
            <w:r w:rsidRPr="004632ED">
              <w:rPr>
                <w:rStyle w:val="Blue"/>
                <w:color w:val="000000" w:themeColor="text1"/>
                <w:sz w:val="18"/>
                <w:szCs w:val="18"/>
              </w:rPr>
              <w:t>Event duration monitoring</w:t>
            </w:r>
          </w:p>
        </w:tc>
        <w:tc>
          <w:tcPr>
            <w:tcW w:w="1250" w:type="pct"/>
            <w:shd w:val="clear" w:color="auto" w:fill="auto"/>
          </w:tcPr>
          <w:p w14:paraId="0709AF0A" w14:textId="32AB0C66" w:rsidR="00C96847" w:rsidRPr="004632ED" w:rsidRDefault="00413C6A" w:rsidP="000439EA">
            <w:pPr>
              <w:pStyle w:val="TableText"/>
              <w:rPr>
                <w:rStyle w:val="Blue"/>
                <w:color w:val="000000" w:themeColor="text1"/>
                <w:sz w:val="18"/>
                <w:szCs w:val="18"/>
              </w:rPr>
            </w:pPr>
            <w:r w:rsidRPr="00413C6A">
              <w:rPr>
                <w:rStyle w:val="Blue"/>
                <w:color w:val="000000" w:themeColor="text1"/>
                <w:sz w:val="18"/>
                <w:szCs w:val="18"/>
              </w:rPr>
              <w:t>SJ 01946 78369</w:t>
            </w:r>
          </w:p>
        </w:tc>
        <w:tc>
          <w:tcPr>
            <w:tcW w:w="1572" w:type="pct"/>
          </w:tcPr>
          <w:p w14:paraId="198CC6A3" w14:textId="2E948931" w:rsidR="00C96847" w:rsidRPr="004632ED" w:rsidRDefault="00237290" w:rsidP="00C96847">
            <w:pPr>
              <w:pStyle w:val="TableText"/>
              <w:rPr>
                <w:rStyle w:val="Blue"/>
                <w:rFonts w:ascii="Arial" w:hAnsi="Arial"/>
                <w:color w:val="000000" w:themeColor="text1"/>
                <w:sz w:val="18"/>
                <w:szCs w:val="18"/>
              </w:rPr>
            </w:pPr>
            <w:r w:rsidRPr="004632ED">
              <w:rPr>
                <w:rStyle w:val="Blue"/>
                <w:color w:val="000000" w:themeColor="text1"/>
                <w:sz w:val="18"/>
                <w:szCs w:val="18"/>
              </w:rPr>
              <w:t xml:space="preserve">Settled </w:t>
            </w:r>
            <w:r w:rsidR="006F247F" w:rsidRPr="004632ED">
              <w:rPr>
                <w:rStyle w:val="Blue"/>
                <w:color w:val="000000" w:themeColor="text1"/>
                <w:sz w:val="18"/>
                <w:szCs w:val="18"/>
              </w:rPr>
              <w:t>S</w:t>
            </w:r>
            <w:r w:rsidR="00C96847" w:rsidRPr="004632ED">
              <w:rPr>
                <w:rStyle w:val="Blue"/>
                <w:rFonts w:ascii="Arial" w:hAnsi="Arial"/>
                <w:color w:val="000000" w:themeColor="text1"/>
                <w:sz w:val="18"/>
                <w:szCs w:val="18"/>
              </w:rPr>
              <w:t>torm to Environment EDM Monitoring Point</w:t>
            </w:r>
          </w:p>
        </w:tc>
      </w:tr>
      <w:tr w:rsidR="00C96847" w:rsidRPr="004921D8" w14:paraId="5CE456F6" w14:textId="77777777" w:rsidTr="00413C6A">
        <w:trPr>
          <w:cantSplit/>
        </w:trPr>
        <w:tc>
          <w:tcPr>
            <w:tcW w:w="871" w:type="pct"/>
            <w:vMerge/>
          </w:tcPr>
          <w:p w14:paraId="7A3E4717" w14:textId="77777777" w:rsidR="00C96847" w:rsidRPr="004632ED" w:rsidRDefault="00C96847" w:rsidP="00C96847">
            <w:pPr>
              <w:pStyle w:val="TableText"/>
              <w:rPr>
                <w:rStyle w:val="Blue"/>
                <w:rFonts w:ascii="Arial" w:hAnsi="Arial"/>
                <w:color w:val="000000" w:themeColor="text1"/>
                <w:sz w:val="18"/>
                <w:szCs w:val="18"/>
              </w:rPr>
            </w:pPr>
          </w:p>
        </w:tc>
        <w:tc>
          <w:tcPr>
            <w:tcW w:w="1307" w:type="pct"/>
          </w:tcPr>
          <w:p w14:paraId="423A3FA8" w14:textId="5B34B3D4" w:rsidR="00C96847" w:rsidRPr="004632ED" w:rsidRDefault="00C96847" w:rsidP="00C96847">
            <w:pPr>
              <w:pStyle w:val="TableText"/>
              <w:rPr>
                <w:rStyle w:val="Blue"/>
                <w:color w:val="000000" w:themeColor="text1"/>
                <w:sz w:val="18"/>
                <w:szCs w:val="18"/>
              </w:rPr>
            </w:pPr>
            <w:r w:rsidRPr="004632ED">
              <w:rPr>
                <w:rStyle w:val="Blue"/>
                <w:color w:val="000000" w:themeColor="text1"/>
                <w:sz w:val="18"/>
                <w:szCs w:val="18"/>
              </w:rPr>
              <w:t>Flow passed forward monitoring</w:t>
            </w:r>
          </w:p>
        </w:tc>
        <w:tc>
          <w:tcPr>
            <w:tcW w:w="1250" w:type="pct"/>
            <w:shd w:val="clear" w:color="auto" w:fill="auto"/>
          </w:tcPr>
          <w:p w14:paraId="4FA8E513" w14:textId="6EEF2421" w:rsidR="00C96847" w:rsidRPr="004632ED" w:rsidRDefault="00413C6A" w:rsidP="00C96847">
            <w:pPr>
              <w:pStyle w:val="TableText"/>
              <w:rPr>
                <w:rStyle w:val="Blue"/>
                <w:color w:val="000000" w:themeColor="text1"/>
                <w:sz w:val="18"/>
                <w:szCs w:val="18"/>
              </w:rPr>
            </w:pPr>
            <w:r w:rsidRPr="00413C6A">
              <w:rPr>
                <w:rStyle w:val="Blue"/>
                <w:color w:val="000000" w:themeColor="text1"/>
                <w:sz w:val="18"/>
                <w:szCs w:val="18"/>
              </w:rPr>
              <w:t>SJ 01682 78592</w:t>
            </w:r>
          </w:p>
        </w:tc>
        <w:tc>
          <w:tcPr>
            <w:tcW w:w="1572" w:type="pct"/>
          </w:tcPr>
          <w:p w14:paraId="1D68E9F6" w14:textId="542AA2FB" w:rsidR="00C96847" w:rsidRPr="004632ED" w:rsidRDefault="00C96847" w:rsidP="00C96847">
            <w:pPr>
              <w:pStyle w:val="TableText"/>
              <w:rPr>
                <w:rStyle w:val="Blue"/>
                <w:rFonts w:ascii="Arial" w:hAnsi="Arial"/>
                <w:color w:val="000000" w:themeColor="text1"/>
                <w:sz w:val="18"/>
                <w:szCs w:val="18"/>
              </w:rPr>
            </w:pPr>
            <w:r w:rsidRPr="004632ED">
              <w:rPr>
                <w:rStyle w:val="Blue"/>
                <w:rFonts w:ascii="Arial" w:hAnsi="Arial"/>
                <w:color w:val="000000" w:themeColor="text1"/>
                <w:sz w:val="18"/>
                <w:szCs w:val="18"/>
              </w:rPr>
              <w:t>MCERTS FPF Monitoring Point</w:t>
            </w:r>
          </w:p>
        </w:tc>
      </w:tr>
      <w:tr w:rsidR="00C96847" w:rsidRPr="004921D8" w14:paraId="658BF29E" w14:textId="77777777" w:rsidTr="00413C6A">
        <w:trPr>
          <w:cantSplit/>
        </w:trPr>
        <w:tc>
          <w:tcPr>
            <w:tcW w:w="871" w:type="pct"/>
            <w:vMerge/>
          </w:tcPr>
          <w:p w14:paraId="3EE8F7FB" w14:textId="77777777" w:rsidR="00C96847" w:rsidRPr="004632ED" w:rsidRDefault="00C96847" w:rsidP="00C96847">
            <w:pPr>
              <w:pStyle w:val="TableText"/>
              <w:rPr>
                <w:rStyle w:val="Blue"/>
                <w:rFonts w:ascii="Arial" w:hAnsi="Arial"/>
                <w:color w:val="000000" w:themeColor="text1"/>
                <w:sz w:val="18"/>
                <w:szCs w:val="18"/>
              </w:rPr>
            </w:pPr>
          </w:p>
        </w:tc>
        <w:tc>
          <w:tcPr>
            <w:tcW w:w="1307" w:type="pct"/>
            <w:shd w:val="clear" w:color="auto" w:fill="auto"/>
          </w:tcPr>
          <w:p w14:paraId="0A7E1F25" w14:textId="248C1A37" w:rsidR="00C96847" w:rsidRPr="004632ED" w:rsidRDefault="00C96847" w:rsidP="00C96847">
            <w:pPr>
              <w:pStyle w:val="TableText"/>
              <w:rPr>
                <w:rStyle w:val="Blue"/>
                <w:color w:val="000000" w:themeColor="text1"/>
                <w:sz w:val="18"/>
                <w:szCs w:val="18"/>
              </w:rPr>
            </w:pPr>
            <w:r w:rsidRPr="004632ED">
              <w:rPr>
                <w:rStyle w:val="Blue"/>
                <w:color w:val="000000" w:themeColor="text1"/>
                <w:sz w:val="18"/>
                <w:szCs w:val="18"/>
              </w:rPr>
              <w:t xml:space="preserve">Overflow operation (into storm storage) monitoring </w:t>
            </w:r>
          </w:p>
        </w:tc>
        <w:tc>
          <w:tcPr>
            <w:tcW w:w="1250" w:type="pct"/>
            <w:shd w:val="clear" w:color="auto" w:fill="auto"/>
          </w:tcPr>
          <w:p w14:paraId="237D8272" w14:textId="0B0E4557" w:rsidR="00C96847" w:rsidRPr="004632ED" w:rsidRDefault="00413C6A" w:rsidP="00C96847">
            <w:pPr>
              <w:pStyle w:val="TableText"/>
              <w:rPr>
                <w:rStyle w:val="Blue"/>
                <w:color w:val="000000" w:themeColor="text1"/>
                <w:sz w:val="18"/>
                <w:szCs w:val="18"/>
              </w:rPr>
            </w:pPr>
            <w:r w:rsidRPr="00413C6A">
              <w:rPr>
                <w:rStyle w:val="Blue"/>
                <w:color w:val="000000" w:themeColor="text1"/>
                <w:sz w:val="18"/>
                <w:szCs w:val="18"/>
              </w:rPr>
              <w:t>SJ 01936 78394</w:t>
            </w:r>
          </w:p>
        </w:tc>
        <w:tc>
          <w:tcPr>
            <w:tcW w:w="1572" w:type="pct"/>
            <w:shd w:val="clear" w:color="auto" w:fill="auto"/>
          </w:tcPr>
          <w:p w14:paraId="21020524" w14:textId="16E2D7F6" w:rsidR="00C96847" w:rsidRPr="004632ED" w:rsidRDefault="00C96847" w:rsidP="00C96847">
            <w:pPr>
              <w:pStyle w:val="TableText"/>
              <w:rPr>
                <w:rStyle w:val="Blue"/>
                <w:rFonts w:ascii="Arial" w:hAnsi="Arial"/>
                <w:color w:val="000000" w:themeColor="text1"/>
                <w:sz w:val="18"/>
                <w:szCs w:val="18"/>
              </w:rPr>
            </w:pPr>
            <w:r w:rsidRPr="004632ED">
              <w:rPr>
                <w:rStyle w:val="Blue"/>
                <w:color w:val="000000" w:themeColor="text1"/>
                <w:sz w:val="18"/>
                <w:szCs w:val="18"/>
              </w:rPr>
              <w:t>EDM to Storm Tank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0439EA">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FABA048" w:rsidR="00410622" w:rsidRPr="004921D8" w:rsidRDefault="00926B5E" w:rsidP="004931A6">
            <w:pPr>
              <w:pStyle w:val="TableText"/>
              <w:rPr>
                <w:sz w:val="18"/>
                <w:szCs w:val="18"/>
              </w:rPr>
            </w:pPr>
            <w:r w:rsidRPr="004921D8">
              <w:rPr>
                <w:sz w:val="18"/>
                <w:szCs w:val="18"/>
              </w:rPr>
              <w:t>Monitoring point reference</w:t>
            </w:r>
          </w:p>
        </w:tc>
        <w:tc>
          <w:tcPr>
            <w:tcW w:w="1257" w:type="pct"/>
          </w:tcPr>
          <w:p w14:paraId="21170E5C" w14:textId="7BC837D5" w:rsidR="003D2C4A" w:rsidRPr="004921D8" w:rsidRDefault="00926B5E" w:rsidP="004931A6">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7C5EC91A" w14:textId="17FE5F7C" w:rsidR="004931A6" w:rsidRPr="004931A6" w:rsidRDefault="00275C27" w:rsidP="004931A6">
            <w:pPr>
              <w:pStyle w:val="TableText"/>
              <w:rPr>
                <w:rStyle w:val="Blue"/>
                <w:rFonts w:cstheme="minorHAnsi"/>
                <w:color w:val="000000" w:themeColor="text1"/>
                <w:sz w:val="18"/>
                <w:szCs w:val="18"/>
              </w:rPr>
            </w:pPr>
            <w:r w:rsidRPr="004931A6">
              <w:rPr>
                <w:rStyle w:val="Blue"/>
                <w:rFonts w:cs="Arial"/>
                <w:color w:val="000000" w:themeColor="text1"/>
                <w:sz w:val="18"/>
                <w:szCs w:val="18"/>
              </w:rPr>
              <w:t>Settled</w:t>
            </w:r>
            <w:r w:rsidR="002F0AC0" w:rsidRPr="004931A6">
              <w:rPr>
                <w:rStyle w:val="Blue"/>
                <w:rFonts w:cs="Arial"/>
                <w:color w:val="000000" w:themeColor="text1"/>
                <w:sz w:val="18"/>
                <w:szCs w:val="18"/>
              </w:rPr>
              <w:t xml:space="preserve"> s</w:t>
            </w:r>
            <w:r w:rsidRPr="004931A6">
              <w:rPr>
                <w:rStyle w:val="Blue"/>
                <w:rFonts w:cs="Arial"/>
                <w:color w:val="000000" w:themeColor="text1"/>
                <w:sz w:val="18"/>
                <w:szCs w:val="18"/>
              </w:rPr>
              <w:t>torm event recorder status operational</w:t>
            </w:r>
          </w:p>
          <w:p w14:paraId="2E8EF317" w14:textId="5C2856B0" w:rsidR="008E7F0A" w:rsidRPr="004931A6" w:rsidRDefault="008E7F0A" w:rsidP="008E7F0A">
            <w:pPr>
              <w:pStyle w:val="TableText"/>
              <w:rPr>
                <w:rStyle w:val="Blue"/>
                <w:rFonts w:cstheme="minorHAnsi"/>
                <w:color w:val="000000" w:themeColor="text1"/>
                <w:sz w:val="18"/>
                <w:szCs w:val="18"/>
              </w:rPr>
            </w:pPr>
          </w:p>
        </w:tc>
        <w:tc>
          <w:tcPr>
            <w:tcW w:w="1170" w:type="pct"/>
            <w:shd w:val="clear" w:color="auto" w:fill="auto"/>
          </w:tcPr>
          <w:p w14:paraId="3D107B71" w14:textId="5CE979ED" w:rsidR="008E7F0A" w:rsidRPr="004931A6" w:rsidRDefault="00502E33" w:rsidP="008E7F0A">
            <w:pPr>
              <w:pStyle w:val="TableText"/>
              <w:rPr>
                <w:rStyle w:val="Blue"/>
                <w:rFonts w:cstheme="minorHAnsi"/>
                <w:color w:val="000000" w:themeColor="text1"/>
                <w:sz w:val="18"/>
                <w:szCs w:val="18"/>
              </w:rPr>
            </w:pPr>
            <w:r w:rsidRPr="004931A6">
              <w:rPr>
                <w:rStyle w:val="Blue"/>
                <w:rFonts w:cs="Arial"/>
                <w:color w:val="000000" w:themeColor="text1"/>
                <w:sz w:val="18"/>
                <w:szCs w:val="18"/>
              </w:rPr>
              <w:t>Settled Storm to Environment EDM Monitoring Point</w:t>
            </w:r>
          </w:p>
        </w:tc>
        <w:tc>
          <w:tcPr>
            <w:tcW w:w="1257" w:type="pct"/>
            <w:shd w:val="clear" w:color="auto" w:fill="auto"/>
          </w:tcPr>
          <w:p w14:paraId="02B9071B"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Annually</w:t>
            </w:r>
          </w:p>
          <w:p w14:paraId="3C5C7FD5" w14:textId="0F5240EC" w:rsidR="008E7F0A" w:rsidRPr="004931A6" w:rsidRDefault="008E7F0A" w:rsidP="008E7F0A">
            <w:pPr>
              <w:pStyle w:val="TableText"/>
              <w:rPr>
                <w:rStyle w:val="Blue"/>
                <w:rFonts w:cstheme="minorHAnsi"/>
                <w:color w:val="000000" w:themeColor="text1"/>
                <w:sz w:val="18"/>
                <w:szCs w:val="18"/>
              </w:rPr>
            </w:pPr>
            <w:r w:rsidRPr="004931A6">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4931A6" w:rsidRDefault="008E7F0A" w:rsidP="008E7F0A">
            <w:pPr>
              <w:pStyle w:val="TableText"/>
              <w:rPr>
                <w:rStyle w:val="Blue"/>
                <w:rFonts w:cstheme="minorHAnsi"/>
                <w:color w:val="000000" w:themeColor="text1"/>
                <w:sz w:val="18"/>
                <w:szCs w:val="18"/>
              </w:rPr>
            </w:pPr>
            <w:r w:rsidRPr="004931A6">
              <w:rPr>
                <w:rStyle w:val="Blue"/>
                <w:rFonts w:cs="Arial"/>
                <w:color w:val="000000" w:themeColor="text1"/>
                <w:sz w:val="18"/>
                <w:szCs w:val="18"/>
              </w:rPr>
              <w:t>1</w:t>
            </w:r>
            <w:r w:rsidRPr="004931A6">
              <w:rPr>
                <w:rStyle w:val="Blue"/>
                <w:rFonts w:cs="Arial"/>
                <w:color w:val="000000" w:themeColor="text1"/>
                <w:sz w:val="18"/>
                <w:szCs w:val="18"/>
                <w:vertAlign w:val="superscript"/>
              </w:rPr>
              <w:t>st</w:t>
            </w:r>
            <w:r w:rsidRPr="004931A6">
              <w:rPr>
                <w:rStyle w:val="Blue"/>
                <w:rFonts w:cs="Arial"/>
                <w:color w:val="000000" w:themeColor="text1"/>
                <w:sz w:val="18"/>
                <w:szCs w:val="18"/>
              </w:rPr>
              <w:t xml:space="preserve"> January</w:t>
            </w:r>
          </w:p>
        </w:tc>
      </w:tr>
      <w:tr w:rsidR="008E7F0A" w:rsidRPr="00580228" w14:paraId="7727E64B" w14:textId="77777777" w:rsidTr="00B2242D">
        <w:trPr>
          <w:cantSplit/>
        </w:trPr>
        <w:tc>
          <w:tcPr>
            <w:tcW w:w="1568" w:type="pct"/>
            <w:shd w:val="clear" w:color="auto" w:fill="auto"/>
          </w:tcPr>
          <w:p w14:paraId="6CCE8A32" w14:textId="1BBB4353" w:rsidR="008E7F0A" w:rsidRPr="004931A6" w:rsidRDefault="002F0AC0" w:rsidP="002C5C9D">
            <w:pPr>
              <w:pStyle w:val="TableText"/>
              <w:rPr>
                <w:rStyle w:val="Blue"/>
                <w:rFonts w:ascii="Arial" w:hAnsi="Arial" w:cs="Arial"/>
                <w:color w:val="000000" w:themeColor="text1"/>
                <w:sz w:val="18"/>
                <w:szCs w:val="18"/>
              </w:rPr>
            </w:pPr>
            <w:r w:rsidRPr="004931A6">
              <w:rPr>
                <w:rStyle w:val="Blue"/>
                <w:rFonts w:cs="Arial"/>
                <w:color w:val="000000" w:themeColor="text1"/>
                <w:sz w:val="18"/>
                <w:szCs w:val="18"/>
              </w:rPr>
              <w:t>Settled storm</w:t>
            </w:r>
            <w:r w:rsidR="008E7F0A" w:rsidRPr="004931A6">
              <w:rPr>
                <w:rStyle w:val="Blue"/>
                <w:rFonts w:cs="Arial"/>
                <w:color w:val="000000" w:themeColor="text1"/>
                <w:sz w:val="18"/>
                <w:szCs w:val="18"/>
              </w:rPr>
              <w:t xml:space="preserve"> overflow performance, including total number of block-counted spills</w:t>
            </w:r>
          </w:p>
        </w:tc>
        <w:tc>
          <w:tcPr>
            <w:tcW w:w="1170" w:type="pct"/>
            <w:shd w:val="clear" w:color="auto" w:fill="auto"/>
          </w:tcPr>
          <w:p w14:paraId="56AD0223" w14:textId="4EA296AA" w:rsidR="008E7F0A" w:rsidRPr="004931A6" w:rsidRDefault="00B37EDF"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Settled </w:t>
            </w:r>
            <w:r w:rsidR="008E7F0A" w:rsidRPr="004931A6">
              <w:rPr>
                <w:rStyle w:val="Blue"/>
                <w:rFonts w:cs="Arial"/>
                <w:color w:val="000000" w:themeColor="text1"/>
                <w:sz w:val="18"/>
                <w:szCs w:val="18"/>
              </w:rPr>
              <w:t>Storm Sample Point</w:t>
            </w:r>
          </w:p>
          <w:p w14:paraId="4637DD0B"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and</w:t>
            </w:r>
          </w:p>
          <w:p w14:paraId="4A989A12" w14:textId="24D1236F" w:rsidR="008E7F0A" w:rsidRPr="004931A6" w:rsidRDefault="00B37EDF"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Settled </w:t>
            </w:r>
            <w:r w:rsidR="008E7F0A" w:rsidRPr="004931A6">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Annually</w:t>
            </w:r>
          </w:p>
          <w:p w14:paraId="5B5B92C2" w14:textId="72541E49"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Report to be submitted within 2 months</w:t>
            </w:r>
          </w:p>
        </w:tc>
        <w:tc>
          <w:tcPr>
            <w:tcW w:w="1005" w:type="pct"/>
            <w:shd w:val="clear" w:color="auto" w:fill="auto"/>
          </w:tcPr>
          <w:p w14:paraId="6319FDBB" w14:textId="3D790DE3"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1</w:t>
            </w:r>
            <w:r w:rsidRPr="004931A6">
              <w:rPr>
                <w:rStyle w:val="Blue"/>
                <w:rFonts w:cs="Arial"/>
                <w:color w:val="000000" w:themeColor="text1"/>
                <w:sz w:val="18"/>
                <w:szCs w:val="18"/>
                <w:vertAlign w:val="superscript"/>
              </w:rPr>
              <w:t>st</w:t>
            </w:r>
            <w:r w:rsidRPr="004931A6">
              <w:rPr>
                <w:rStyle w:val="Blue"/>
                <w:rFonts w:cs="Arial"/>
                <w:color w:val="000000" w:themeColor="text1"/>
                <w:sz w:val="18"/>
                <w:szCs w:val="18"/>
              </w:rPr>
              <w:t xml:space="preserve"> January</w:t>
            </w:r>
          </w:p>
        </w:tc>
      </w:tr>
      <w:tr w:rsidR="008E7F0A" w:rsidRPr="00580228" w14:paraId="0E993573" w14:textId="77777777" w:rsidTr="00B2242D">
        <w:trPr>
          <w:cantSplit/>
        </w:trPr>
        <w:tc>
          <w:tcPr>
            <w:tcW w:w="1568" w:type="pct"/>
            <w:shd w:val="clear" w:color="auto" w:fill="auto"/>
          </w:tcPr>
          <w:p w14:paraId="50BAB2A5" w14:textId="45867F35" w:rsidR="008E7F0A" w:rsidRPr="004931A6" w:rsidRDefault="008E7F0A" w:rsidP="002C5C9D">
            <w:pPr>
              <w:pStyle w:val="TableText"/>
              <w:rPr>
                <w:rStyle w:val="Blue"/>
                <w:rFonts w:ascii="Arial" w:hAnsi="Arial" w:cs="Arial"/>
                <w:color w:val="000000" w:themeColor="text1"/>
                <w:sz w:val="18"/>
                <w:szCs w:val="18"/>
              </w:rPr>
            </w:pPr>
            <w:r w:rsidRPr="004931A6">
              <w:rPr>
                <w:rStyle w:val="Blue"/>
                <w:rFonts w:cs="Arial"/>
                <w:color w:val="000000" w:themeColor="text1"/>
                <w:sz w:val="18"/>
                <w:szCs w:val="18"/>
              </w:rPr>
              <w:t>Duration of total spills</w:t>
            </w:r>
          </w:p>
        </w:tc>
        <w:tc>
          <w:tcPr>
            <w:tcW w:w="1170" w:type="pct"/>
            <w:shd w:val="clear" w:color="auto" w:fill="auto"/>
          </w:tcPr>
          <w:p w14:paraId="25645742" w14:textId="07136642" w:rsidR="008E7F0A" w:rsidRPr="004931A6" w:rsidRDefault="002C31BB"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Settled </w:t>
            </w:r>
            <w:r w:rsidR="008E7F0A" w:rsidRPr="004931A6">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Annually</w:t>
            </w:r>
          </w:p>
          <w:p w14:paraId="1574475C" w14:textId="481C6C3D"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Report to be submitted within 2 months</w:t>
            </w:r>
          </w:p>
        </w:tc>
        <w:tc>
          <w:tcPr>
            <w:tcW w:w="1005" w:type="pct"/>
            <w:shd w:val="clear" w:color="auto" w:fill="auto"/>
          </w:tcPr>
          <w:p w14:paraId="28E259BB" w14:textId="61DC79EA"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1</w:t>
            </w:r>
            <w:r w:rsidRPr="004931A6">
              <w:rPr>
                <w:rStyle w:val="Blue"/>
                <w:rFonts w:cs="Arial"/>
                <w:color w:val="000000" w:themeColor="text1"/>
                <w:sz w:val="18"/>
                <w:szCs w:val="18"/>
                <w:vertAlign w:val="superscript"/>
              </w:rPr>
              <w:t>st</w:t>
            </w:r>
            <w:r w:rsidRPr="004931A6">
              <w:rPr>
                <w:rStyle w:val="Blue"/>
                <w:rFonts w:cs="Arial"/>
                <w:color w:val="000000" w:themeColor="text1"/>
                <w:sz w:val="18"/>
                <w:szCs w:val="18"/>
              </w:rPr>
              <w:t xml:space="preserve"> January</w:t>
            </w:r>
          </w:p>
        </w:tc>
      </w:tr>
      <w:tr w:rsidR="008E7F0A" w:rsidRPr="00580228" w14:paraId="09A32CB4" w14:textId="77777777" w:rsidTr="00B2242D">
        <w:trPr>
          <w:cantSplit/>
        </w:trPr>
        <w:tc>
          <w:tcPr>
            <w:tcW w:w="1568" w:type="pct"/>
            <w:shd w:val="clear" w:color="auto" w:fill="auto"/>
          </w:tcPr>
          <w:p w14:paraId="2409DC27" w14:textId="6F1E0983" w:rsidR="004931A6" w:rsidRPr="004931A6" w:rsidRDefault="002F0AC0" w:rsidP="004931A6">
            <w:pPr>
              <w:pStyle w:val="TableText"/>
              <w:rPr>
                <w:rStyle w:val="Blue"/>
                <w:rFonts w:ascii="Arial" w:hAnsi="Arial" w:cs="Arial"/>
                <w:color w:val="000000" w:themeColor="text1"/>
                <w:sz w:val="18"/>
                <w:szCs w:val="18"/>
              </w:rPr>
            </w:pPr>
            <w:r w:rsidRPr="004931A6">
              <w:rPr>
                <w:rStyle w:val="Blue"/>
                <w:rFonts w:cs="Arial"/>
                <w:color w:val="000000" w:themeColor="text1"/>
                <w:sz w:val="18"/>
                <w:szCs w:val="18"/>
              </w:rPr>
              <w:t>Settled storm</w:t>
            </w:r>
            <w:r w:rsidR="008E7F0A" w:rsidRPr="004931A6">
              <w:rPr>
                <w:rStyle w:val="Blue"/>
                <w:rFonts w:cs="Arial"/>
                <w:color w:val="000000" w:themeColor="text1"/>
                <w:sz w:val="18"/>
                <w:szCs w:val="18"/>
              </w:rPr>
              <w:t xml:space="preserve"> sewage discharge start and end times</w:t>
            </w:r>
          </w:p>
          <w:p w14:paraId="2EB853C4" w14:textId="18BD7A39" w:rsidR="008E7F0A" w:rsidRPr="004931A6" w:rsidRDefault="008E7F0A" w:rsidP="008E7F0A">
            <w:pPr>
              <w:pStyle w:val="NormalWeb"/>
              <w:rPr>
                <w:rStyle w:val="Blue"/>
                <w:rFonts w:ascii="Arial" w:hAnsi="Arial" w:cs="Arial"/>
                <w:color w:val="000000" w:themeColor="text1"/>
                <w:sz w:val="18"/>
                <w:szCs w:val="18"/>
              </w:rPr>
            </w:pPr>
          </w:p>
        </w:tc>
        <w:tc>
          <w:tcPr>
            <w:tcW w:w="1170" w:type="pct"/>
            <w:shd w:val="clear" w:color="auto" w:fill="auto"/>
          </w:tcPr>
          <w:p w14:paraId="70723FE5" w14:textId="0B7CEEFD" w:rsidR="008E7F0A" w:rsidRPr="004931A6" w:rsidRDefault="002C31BB"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Settled </w:t>
            </w:r>
            <w:r w:rsidR="008E7F0A" w:rsidRPr="004931A6">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As specified by Natural Resources Wales</w:t>
            </w:r>
          </w:p>
        </w:tc>
      </w:tr>
      <w:tr w:rsidR="008E7F0A" w:rsidRPr="00580228" w14:paraId="2C4B30D6" w14:textId="77777777" w:rsidTr="00B2242D">
        <w:trPr>
          <w:cantSplit/>
        </w:trPr>
        <w:tc>
          <w:tcPr>
            <w:tcW w:w="1568" w:type="pct"/>
            <w:shd w:val="clear" w:color="auto" w:fill="auto"/>
          </w:tcPr>
          <w:p w14:paraId="5B9B3818" w14:textId="1069E8EC" w:rsidR="008E7F0A" w:rsidRPr="00706195" w:rsidRDefault="008E7F0A" w:rsidP="00706195">
            <w:pPr>
              <w:pStyle w:val="TableText"/>
              <w:rPr>
                <w:rStyle w:val="Blue"/>
                <w:sz w:val="18"/>
                <w:szCs w:val="18"/>
              </w:rPr>
            </w:pPr>
            <w:r w:rsidRPr="006C1522">
              <w:rPr>
                <w:rStyle w:val="Blue"/>
                <w:rFonts w:cs="Arial"/>
                <w:color w:val="000000" w:themeColor="text1"/>
                <w:sz w:val="18"/>
                <w:szCs w:val="18"/>
              </w:rPr>
              <w:t>Flow passed forward monitoring</w:t>
            </w:r>
          </w:p>
        </w:tc>
        <w:tc>
          <w:tcPr>
            <w:tcW w:w="1170" w:type="pct"/>
            <w:shd w:val="clear" w:color="auto" w:fill="auto"/>
          </w:tcPr>
          <w:p w14:paraId="6CC3DF76" w14:textId="4A196C17" w:rsidR="008E7F0A" w:rsidRPr="004931A6" w:rsidRDefault="008E7F0A" w:rsidP="008E7F0A">
            <w:pPr>
              <w:pStyle w:val="TableText"/>
              <w:rPr>
                <w:rStyle w:val="Blue"/>
                <w:rFonts w:cs="Arial"/>
                <w:color w:val="000000" w:themeColor="text1"/>
                <w:sz w:val="18"/>
                <w:szCs w:val="18"/>
              </w:rPr>
            </w:pPr>
            <w:r w:rsidRPr="004931A6">
              <w:rPr>
                <w:rStyle w:val="Blue"/>
                <w:rFonts w:cs="Calibri"/>
                <w:color w:val="000000" w:themeColor="text1"/>
                <w:sz w:val="18"/>
                <w:szCs w:val="18"/>
              </w:rPr>
              <w:t>MCERTS FPF Monitoring Point</w:t>
            </w:r>
          </w:p>
        </w:tc>
        <w:tc>
          <w:tcPr>
            <w:tcW w:w="1257" w:type="pct"/>
            <w:shd w:val="clear" w:color="auto" w:fill="auto"/>
          </w:tcPr>
          <w:p w14:paraId="4C549DB3"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Reports to be provided to Natural Resources Wales upon request </w:t>
            </w:r>
          </w:p>
          <w:p w14:paraId="31609D8A" w14:textId="6532B2B8"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E7F0A" w:rsidRPr="00580228" w:rsidRDefault="008E7F0A" w:rsidP="008E7F0A">
            <w:pPr>
              <w:pStyle w:val="TableText"/>
              <w:rPr>
                <w:rStyle w:val="Blue"/>
                <w:rFonts w:cs="Arial"/>
                <w:sz w:val="18"/>
                <w:szCs w:val="18"/>
              </w:rPr>
            </w:pPr>
          </w:p>
        </w:tc>
      </w:tr>
      <w:tr w:rsidR="008E7F0A" w:rsidRPr="00580228" w14:paraId="4D20021B" w14:textId="77777777" w:rsidTr="00B2242D">
        <w:trPr>
          <w:cantSplit/>
        </w:trPr>
        <w:tc>
          <w:tcPr>
            <w:tcW w:w="1568" w:type="pct"/>
            <w:shd w:val="clear" w:color="auto" w:fill="auto"/>
          </w:tcPr>
          <w:p w14:paraId="5B9D5848" w14:textId="29FEDEC6"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Overflow operation (into storm storage) yes/no or start and end times</w:t>
            </w:r>
          </w:p>
        </w:tc>
        <w:tc>
          <w:tcPr>
            <w:tcW w:w="1170" w:type="pct"/>
            <w:shd w:val="clear" w:color="auto" w:fill="auto"/>
          </w:tcPr>
          <w:p w14:paraId="3E50BA7E" w14:textId="31B5106C" w:rsidR="008E7F0A" w:rsidRPr="004931A6" w:rsidRDefault="008E7F0A" w:rsidP="008E7F0A">
            <w:pPr>
              <w:pStyle w:val="TableText"/>
              <w:rPr>
                <w:rStyle w:val="Blue"/>
                <w:rFonts w:cs="Arial"/>
                <w:color w:val="000000" w:themeColor="text1"/>
                <w:sz w:val="18"/>
                <w:szCs w:val="18"/>
              </w:rPr>
            </w:pPr>
            <w:r w:rsidRPr="004931A6">
              <w:rPr>
                <w:rStyle w:val="Blue"/>
                <w:rFonts w:cs="Calibri"/>
                <w:color w:val="000000" w:themeColor="text1"/>
                <w:sz w:val="18"/>
                <w:szCs w:val="18"/>
              </w:rPr>
              <w:t>EDM to Storm Tank Monitoring Point</w:t>
            </w:r>
          </w:p>
        </w:tc>
        <w:tc>
          <w:tcPr>
            <w:tcW w:w="1257" w:type="pct"/>
            <w:shd w:val="clear" w:color="auto" w:fill="auto"/>
          </w:tcPr>
          <w:p w14:paraId="0A43C572"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Reports to be provided to Natural Resources Wales upon request </w:t>
            </w:r>
          </w:p>
          <w:p w14:paraId="3A0F42AC" w14:textId="64FA6175"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E7F0A" w:rsidRPr="00580228" w:rsidRDefault="008E7F0A" w:rsidP="008E7F0A">
            <w:pPr>
              <w:pStyle w:val="TableText"/>
              <w:rPr>
                <w:rStyle w:val="Blue"/>
                <w:rFonts w:cs="Arial"/>
                <w:sz w:val="18"/>
                <w:szCs w:val="18"/>
              </w:rPr>
            </w:pPr>
          </w:p>
        </w:tc>
      </w:tr>
      <w:tr w:rsidR="008E7F0A" w:rsidRPr="00580228" w14:paraId="264D3387" w14:textId="77777777" w:rsidTr="00B2242D">
        <w:trPr>
          <w:cantSplit/>
        </w:trPr>
        <w:tc>
          <w:tcPr>
            <w:tcW w:w="1568" w:type="pct"/>
            <w:shd w:val="clear" w:color="auto" w:fill="auto"/>
          </w:tcPr>
          <w:p w14:paraId="26576B99" w14:textId="79A63BD8"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Overflow operation (into storm storage) monitoring status (operational / not operational)</w:t>
            </w:r>
          </w:p>
        </w:tc>
        <w:tc>
          <w:tcPr>
            <w:tcW w:w="1170" w:type="pct"/>
            <w:shd w:val="clear" w:color="auto" w:fill="auto"/>
          </w:tcPr>
          <w:p w14:paraId="02C7A6BA" w14:textId="7952C1AE" w:rsidR="008E7F0A" w:rsidRPr="004931A6" w:rsidRDefault="008E7F0A" w:rsidP="008E7F0A">
            <w:pPr>
              <w:pStyle w:val="TableText"/>
              <w:rPr>
                <w:rStyle w:val="Blue"/>
                <w:rFonts w:cs="Arial"/>
                <w:color w:val="000000" w:themeColor="text1"/>
                <w:sz w:val="18"/>
                <w:szCs w:val="18"/>
              </w:rPr>
            </w:pPr>
            <w:r w:rsidRPr="004931A6">
              <w:rPr>
                <w:rStyle w:val="Blue"/>
                <w:rFonts w:cs="Calibri"/>
                <w:color w:val="000000" w:themeColor="text1"/>
                <w:sz w:val="18"/>
                <w:szCs w:val="18"/>
              </w:rPr>
              <w:t>EDM to Storm Tank Monitoring Point</w:t>
            </w:r>
          </w:p>
        </w:tc>
        <w:tc>
          <w:tcPr>
            <w:tcW w:w="1257" w:type="pct"/>
            <w:shd w:val="clear" w:color="auto" w:fill="auto"/>
          </w:tcPr>
          <w:p w14:paraId="76DD25EC"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Reports to be provided to Natural Resources Wales upon request </w:t>
            </w:r>
          </w:p>
          <w:p w14:paraId="4053CE64" w14:textId="1D04B65D"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E7F0A" w:rsidRPr="00580228" w:rsidRDefault="008E7F0A" w:rsidP="008E7F0A">
            <w:pPr>
              <w:pStyle w:val="TableText"/>
              <w:rPr>
                <w:rStyle w:val="Blue"/>
                <w:rFonts w:cs="Arial"/>
                <w:sz w:val="18"/>
                <w:szCs w:val="18"/>
              </w:rPr>
            </w:pPr>
          </w:p>
        </w:tc>
      </w:tr>
      <w:tr w:rsidR="008E7F0A" w:rsidRPr="00580228" w14:paraId="33F0AB94" w14:textId="77777777" w:rsidTr="00B2242D">
        <w:trPr>
          <w:cantSplit/>
        </w:trPr>
        <w:tc>
          <w:tcPr>
            <w:tcW w:w="1568" w:type="pct"/>
            <w:shd w:val="clear" w:color="auto" w:fill="auto"/>
          </w:tcPr>
          <w:p w14:paraId="7ABE76A4" w14:textId="763D6B0B" w:rsidR="008E7F0A" w:rsidRPr="00580228" w:rsidRDefault="008E7F0A"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8E7F0A" w:rsidRPr="004931A6" w:rsidRDefault="008E7F0A" w:rsidP="008E7F0A">
            <w:pPr>
              <w:pStyle w:val="TableText"/>
              <w:rPr>
                <w:rStyle w:val="Blue"/>
                <w:rFonts w:cs="Calibri"/>
                <w:color w:val="000000" w:themeColor="text1"/>
                <w:sz w:val="18"/>
                <w:szCs w:val="18"/>
              </w:rPr>
            </w:pPr>
            <w:r w:rsidRPr="004931A6">
              <w:rPr>
                <w:rStyle w:val="Blue"/>
                <w:rFonts w:cs="Calibri"/>
                <w:color w:val="000000" w:themeColor="text1"/>
                <w:sz w:val="18"/>
                <w:szCs w:val="18"/>
              </w:rPr>
              <w:t xml:space="preserve">MCERTS FPF Monitoring Point </w:t>
            </w:r>
          </w:p>
          <w:p w14:paraId="1BBC2FE3" w14:textId="77777777" w:rsidR="008E7F0A" w:rsidRPr="004931A6" w:rsidRDefault="008E7F0A" w:rsidP="008E7F0A">
            <w:pPr>
              <w:pStyle w:val="TableText"/>
              <w:rPr>
                <w:rStyle w:val="Blue"/>
                <w:rFonts w:cs="Calibri"/>
                <w:color w:val="000000" w:themeColor="text1"/>
                <w:sz w:val="18"/>
                <w:szCs w:val="18"/>
              </w:rPr>
            </w:pPr>
            <w:r w:rsidRPr="004931A6">
              <w:rPr>
                <w:rStyle w:val="Blue"/>
                <w:rFonts w:cs="Calibri"/>
                <w:color w:val="000000" w:themeColor="text1"/>
                <w:sz w:val="18"/>
                <w:szCs w:val="18"/>
              </w:rPr>
              <w:t>and</w:t>
            </w:r>
          </w:p>
          <w:p w14:paraId="77DA5F0C" w14:textId="1D85C71F" w:rsidR="008E7F0A" w:rsidRPr="004931A6" w:rsidRDefault="008E7F0A" w:rsidP="008E7F0A">
            <w:pPr>
              <w:pStyle w:val="TableText"/>
              <w:rPr>
                <w:rStyle w:val="Blue"/>
                <w:rFonts w:cs="Arial"/>
                <w:color w:val="000000" w:themeColor="text1"/>
                <w:sz w:val="18"/>
                <w:szCs w:val="18"/>
              </w:rPr>
            </w:pPr>
            <w:r w:rsidRPr="004931A6">
              <w:rPr>
                <w:rStyle w:val="Blue"/>
                <w:rFonts w:cs="Calibri"/>
                <w:color w:val="000000" w:themeColor="text1"/>
                <w:sz w:val="18"/>
                <w:szCs w:val="18"/>
              </w:rPr>
              <w:t>EDM to Storm Tank Monitoring Point</w:t>
            </w:r>
          </w:p>
        </w:tc>
        <w:tc>
          <w:tcPr>
            <w:tcW w:w="1257" w:type="pct"/>
            <w:shd w:val="clear" w:color="auto" w:fill="auto"/>
          </w:tcPr>
          <w:p w14:paraId="3034B7D2"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From 01/01/2025:</w:t>
            </w:r>
          </w:p>
          <w:p w14:paraId="717CB8AC" w14:textId="7777777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Annually</w:t>
            </w:r>
          </w:p>
          <w:p w14:paraId="0F7D37BD" w14:textId="58C57FF7" w:rsidR="008E7F0A" w:rsidRPr="004931A6" w:rsidRDefault="008E7F0A" w:rsidP="008E7F0A">
            <w:pPr>
              <w:pStyle w:val="TableText"/>
              <w:rPr>
                <w:rStyle w:val="Blue"/>
                <w:rFonts w:cs="Arial"/>
                <w:color w:val="000000" w:themeColor="text1"/>
                <w:sz w:val="18"/>
                <w:szCs w:val="18"/>
              </w:rPr>
            </w:pPr>
            <w:r w:rsidRPr="004931A6">
              <w:rPr>
                <w:rStyle w:val="Blue"/>
                <w:rFonts w:cs="Arial"/>
                <w:color w:val="000000" w:themeColor="text1"/>
                <w:sz w:val="18"/>
                <w:szCs w:val="18"/>
              </w:rPr>
              <w:t>Report to be submitted within 2 months</w:t>
            </w:r>
          </w:p>
        </w:tc>
        <w:tc>
          <w:tcPr>
            <w:tcW w:w="1005" w:type="pct"/>
            <w:shd w:val="clear" w:color="auto" w:fill="auto"/>
          </w:tcPr>
          <w:p w14:paraId="2BCB0CB6" w14:textId="77777777" w:rsidR="008E7F0A" w:rsidRPr="00580228" w:rsidRDefault="008E7F0A"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E7F0A" w:rsidRPr="00580228" w:rsidRDefault="008E7F0A" w:rsidP="008E7F0A">
            <w:pPr>
              <w:pStyle w:val="TableText"/>
              <w:rPr>
                <w:rStyle w:val="Blue"/>
                <w:rFonts w:cs="Arial"/>
                <w:sz w:val="18"/>
                <w:szCs w:val="18"/>
              </w:rPr>
            </w:pP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499ADCB" w:rsidR="00E7768E" w:rsidRPr="004931A6" w:rsidRDefault="008066A9" w:rsidP="00E7768E">
            <w:pPr>
              <w:pStyle w:val="TableText"/>
              <w:rPr>
                <w:rStyle w:val="Blue"/>
                <w:color w:val="000000" w:themeColor="text1"/>
                <w:sz w:val="18"/>
                <w:szCs w:val="18"/>
              </w:rPr>
            </w:pPr>
            <w:r w:rsidRPr="004931A6">
              <w:rPr>
                <w:rStyle w:val="Blue"/>
                <w:rFonts w:cs="Arial"/>
                <w:color w:val="000000" w:themeColor="text1"/>
                <w:sz w:val="18"/>
                <w:szCs w:val="18"/>
              </w:rPr>
              <w:t>Settled storm</w:t>
            </w:r>
            <w:r w:rsidR="00E7768E" w:rsidRPr="004931A6">
              <w:rPr>
                <w:rStyle w:val="Blue"/>
                <w:color w:val="000000" w:themeColor="text1"/>
                <w:sz w:val="18"/>
                <w:szCs w:val="18"/>
              </w:rPr>
              <w:t xml:space="preserve"> overflow performance including number and duration of block-counted spills</w:t>
            </w:r>
          </w:p>
        </w:tc>
        <w:tc>
          <w:tcPr>
            <w:tcW w:w="3123" w:type="pct"/>
            <w:shd w:val="clear" w:color="auto" w:fill="auto"/>
          </w:tcPr>
          <w:p w14:paraId="3B19164E" w14:textId="797BD940" w:rsidR="00E7768E" w:rsidRPr="004931A6" w:rsidRDefault="00E7768E" w:rsidP="00E7768E">
            <w:pPr>
              <w:pStyle w:val="TableText"/>
              <w:rPr>
                <w:rStyle w:val="Blue"/>
                <w:color w:val="000000" w:themeColor="text1"/>
                <w:sz w:val="18"/>
                <w:szCs w:val="18"/>
              </w:rPr>
            </w:pPr>
            <w:r w:rsidRPr="004931A6">
              <w:rPr>
                <w:rStyle w:val="Blue"/>
                <w:color w:val="000000" w:themeColor="text1"/>
                <w:sz w:val="18"/>
                <w:szCs w:val="18"/>
              </w:rPr>
              <w:t>Annual summary report or other form as agreed in writing by Natural Resources Wales</w:t>
            </w:r>
          </w:p>
          <w:p w14:paraId="1EFA09BC" w14:textId="69ACFC60" w:rsidR="00E7768E" w:rsidRPr="004931A6"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252F6341" w14:textId="27DD8F58" w:rsidR="004931A6" w:rsidRPr="004931A6" w:rsidRDefault="00142F0E" w:rsidP="004931A6">
            <w:pPr>
              <w:pStyle w:val="TableText"/>
              <w:rPr>
                <w:rStyle w:val="Blue"/>
                <w:color w:val="000000" w:themeColor="text1"/>
                <w:sz w:val="18"/>
                <w:szCs w:val="18"/>
              </w:rPr>
            </w:pPr>
            <w:r w:rsidRPr="004931A6">
              <w:rPr>
                <w:rStyle w:val="Blue"/>
                <w:rFonts w:cs="Arial"/>
                <w:color w:val="000000" w:themeColor="text1"/>
                <w:sz w:val="18"/>
                <w:szCs w:val="18"/>
              </w:rPr>
              <w:t>Settled storm</w:t>
            </w:r>
            <w:r w:rsidR="00E7768E" w:rsidRPr="004931A6">
              <w:rPr>
                <w:rStyle w:val="Blue"/>
                <w:color w:val="000000" w:themeColor="text1"/>
                <w:sz w:val="18"/>
                <w:szCs w:val="18"/>
              </w:rPr>
              <w:t xml:space="preserve"> sewage discharge start and end times</w:t>
            </w:r>
          </w:p>
          <w:p w14:paraId="7612376F" w14:textId="428B7BF7" w:rsidR="00E7768E" w:rsidRPr="004931A6" w:rsidRDefault="00E7768E" w:rsidP="00E7768E">
            <w:pPr>
              <w:pStyle w:val="TableText"/>
              <w:rPr>
                <w:rStyle w:val="Blue"/>
                <w:color w:val="000000" w:themeColor="text1"/>
                <w:sz w:val="18"/>
                <w:szCs w:val="18"/>
              </w:rPr>
            </w:pPr>
          </w:p>
        </w:tc>
        <w:tc>
          <w:tcPr>
            <w:tcW w:w="3123" w:type="pct"/>
            <w:shd w:val="clear" w:color="auto" w:fill="auto"/>
          </w:tcPr>
          <w:p w14:paraId="33E58156" w14:textId="6EAE6720" w:rsidR="00E7768E" w:rsidRPr="004931A6" w:rsidRDefault="00E7768E" w:rsidP="00E7768E">
            <w:pPr>
              <w:pStyle w:val="TableText"/>
              <w:rPr>
                <w:rStyle w:val="Blue"/>
                <w:color w:val="000000" w:themeColor="text1"/>
                <w:sz w:val="18"/>
                <w:szCs w:val="18"/>
              </w:rPr>
            </w:pPr>
            <w:r w:rsidRPr="004931A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3E1E650A" w:rsidR="00E7768E" w:rsidRPr="004931A6" w:rsidRDefault="00142F0E" w:rsidP="004931A6">
            <w:pPr>
              <w:pStyle w:val="TableText"/>
              <w:rPr>
                <w:rStyle w:val="Blue"/>
                <w:color w:val="000000" w:themeColor="text1"/>
                <w:sz w:val="18"/>
                <w:szCs w:val="18"/>
              </w:rPr>
            </w:pPr>
            <w:r w:rsidRPr="004931A6">
              <w:rPr>
                <w:rStyle w:val="Blue"/>
                <w:rFonts w:cs="Arial"/>
                <w:color w:val="000000" w:themeColor="text1"/>
                <w:sz w:val="18"/>
                <w:szCs w:val="18"/>
              </w:rPr>
              <w:t>Settled storm</w:t>
            </w:r>
            <w:r w:rsidR="00E7768E" w:rsidRPr="004931A6">
              <w:rPr>
                <w:rStyle w:val="Blue"/>
                <w:color w:val="000000" w:themeColor="text1"/>
                <w:sz w:val="18"/>
                <w:szCs w:val="18"/>
              </w:rPr>
              <w:t xml:space="preserve"> overflow event recorder status (operational / not operational)</w:t>
            </w:r>
          </w:p>
        </w:tc>
        <w:tc>
          <w:tcPr>
            <w:tcW w:w="3123" w:type="pct"/>
            <w:shd w:val="clear" w:color="auto" w:fill="auto"/>
          </w:tcPr>
          <w:p w14:paraId="003AFD10" w14:textId="395700ED" w:rsidR="00E7768E" w:rsidRPr="004931A6" w:rsidRDefault="00E7768E" w:rsidP="00E7768E">
            <w:pPr>
              <w:pStyle w:val="TableText"/>
              <w:rPr>
                <w:rStyle w:val="Blue"/>
                <w:rFonts w:cs="Arial"/>
                <w:color w:val="000000" w:themeColor="text1"/>
                <w:sz w:val="18"/>
                <w:szCs w:val="18"/>
              </w:rPr>
            </w:pPr>
            <w:r w:rsidRPr="004931A6">
              <w:rPr>
                <w:rStyle w:val="Blue"/>
                <w:rFonts w:cs="Arial"/>
                <w:color w:val="000000" w:themeColor="text1"/>
                <w:sz w:val="18"/>
                <w:szCs w:val="18"/>
              </w:rPr>
              <w:t>Annual summary report or other form as agreed in writing by Natural Resources Wales</w:t>
            </w:r>
          </w:p>
          <w:p w14:paraId="5287B602" w14:textId="720AFF10" w:rsidR="00E7768E" w:rsidRPr="004931A6" w:rsidRDefault="00E7768E" w:rsidP="00E7768E">
            <w:pPr>
              <w:pStyle w:val="TableText"/>
              <w:rPr>
                <w:rStyle w:val="Blue"/>
                <w:color w:val="000000" w:themeColor="text1"/>
                <w:sz w:val="18"/>
                <w:szCs w:val="18"/>
              </w:rPr>
            </w:pPr>
            <w:r w:rsidRPr="004931A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431A1D10" w:rsidR="00E7768E" w:rsidRPr="004931A6" w:rsidRDefault="00E7768E" w:rsidP="00E7768E">
            <w:pPr>
              <w:pStyle w:val="TableText"/>
              <w:rPr>
                <w:rStyle w:val="Blue"/>
                <w:color w:val="000000" w:themeColor="text1"/>
                <w:sz w:val="18"/>
                <w:szCs w:val="18"/>
              </w:rPr>
            </w:pPr>
            <w:r w:rsidRPr="004931A6">
              <w:rPr>
                <w:rFonts w:cs="Arial"/>
                <w:color w:val="000000" w:themeColor="text1"/>
                <w:sz w:val="18"/>
                <w:szCs w:val="18"/>
              </w:rPr>
              <w:t xml:space="preserve">Investigation into the operation of the </w:t>
            </w:r>
            <w:r w:rsidR="007916D7" w:rsidRPr="004931A6">
              <w:rPr>
                <w:rStyle w:val="Blue"/>
                <w:rFonts w:cs="Arial"/>
                <w:color w:val="000000" w:themeColor="text1"/>
                <w:sz w:val="18"/>
                <w:szCs w:val="18"/>
              </w:rPr>
              <w:t>se</w:t>
            </w:r>
            <w:r w:rsidR="001869CF" w:rsidRPr="004931A6">
              <w:rPr>
                <w:rStyle w:val="Blue"/>
                <w:rFonts w:cs="Arial"/>
                <w:color w:val="000000" w:themeColor="text1"/>
                <w:sz w:val="18"/>
                <w:szCs w:val="18"/>
              </w:rPr>
              <w:t xml:space="preserve">ttled </w:t>
            </w:r>
            <w:r w:rsidRPr="004931A6">
              <w:rPr>
                <w:color w:val="000000" w:themeColor="text1"/>
                <w:sz w:val="18"/>
                <w:szCs w:val="18"/>
              </w:rPr>
              <w:t>storm</w:t>
            </w:r>
            <w:r w:rsidRPr="004931A6">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4931A6" w:rsidRDefault="00E7768E" w:rsidP="00E7768E">
            <w:pPr>
              <w:pStyle w:val="TableText"/>
              <w:rPr>
                <w:rStyle w:val="Blue"/>
                <w:color w:val="000000" w:themeColor="text1"/>
                <w:sz w:val="18"/>
                <w:szCs w:val="18"/>
              </w:rPr>
            </w:pPr>
            <w:r w:rsidRPr="004931A6">
              <w:rPr>
                <w:rStyle w:val="Blue"/>
                <w:color w:val="000000" w:themeColor="text1"/>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4931A6" w:rsidRDefault="00E7768E" w:rsidP="00E7768E">
            <w:pPr>
              <w:pStyle w:val="TableText"/>
              <w:rPr>
                <w:rStyle w:val="Blue"/>
                <w:color w:val="000000" w:themeColor="text1"/>
                <w:sz w:val="18"/>
                <w:szCs w:val="18"/>
              </w:rPr>
            </w:pPr>
            <w:r w:rsidRPr="004931A6">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4931A6" w:rsidRDefault="00E7768E" w:rsidP="00E7768E">
            <w:pPr>
              <w:pStyle w:val="TableText"/>
              <w:rPr>
                <w:rStyle w:val="Blue"/>
                <w:color w:val="000000" w:themeColor="text1"/>
                <w:sz w:val="18"/>
                <w:szCs w:val="18"/>
              </w:rPr>
            </w:pPr>
            <w:r w:rsidRPr="004931A6">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4931A6" w:rsidRDefault="00E7768E" w:rsidP="00E7768E">
            <w:pPr>
              <w:pStyle w:val="TableText"/>
              <w:rPr>
                <w:rStyle w:val="Blue"/>
                <w:color w:val="000000" w:themeColor="text1"/>
                <w:sz w:val="18"/>
                <w:szCs w:val="18"/>
              </w:rPr>
            </w:pPr>
            <w:r w:rsidRPr="004931A6">
              <w:rPr>
                <w:rStyle w:val="Blue"/>
                <w:color w:val="000000" w:themeColor="text1"/>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9A8144E"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E7E3A2B" w:rsidR="00926B5E" w:rsidRPr="004931A6" w:rsidRDefault="00A97ED0" w:rsidP="00926B5E">
            <w:pPr>
              <w:pStyle w:val="TableText"/>
              <w:rPr>
                <w:color w:val="000000" w:themeColor="text1"/>
              </w:rPr>
            </w:pPr>
            <w:r w:rsidRPr="004931A6">
              <w:rPr>
                <w:color w:val="000000" w:themeColor="text1"/>
              </w:rPr>
              <w:fldChar w:fldCharType="begin"/>
            </w:r>
            <w:r w:rsidRPr="004931A6">
              <w:rPr>
                <w:color w:val="000000" w:themeColor="text1"/>
              </w:rPr>
              <w:instrText xml:space="preserve"> MERGEFIELD Permit_number </w:instrText>
            </w:r>
            <w:r w:rsidRPr="004931A6">
              <w:rPr>
                <w:color w:val="000000" w:themeColor="text1"/>
              </w:rPr>
              <w:fldChar w:fldCharType="separate"/>
            </w:r>
            <w:r w:rsidR="000E46B8" w:rsidRPr="004931A6">
              <w:rPr>
                <w:noProof/>
                <w:color w:val="000000" w:themeColor="text1"/>
              </w:rPr>
              <w:t>NPSWQD004714</w:t>
            </w:r>
            <w:r w:rsidRPr="004931A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4931A6" w:rsidRDefault="00815D01" w:rsidP="00926B5E">
            <w:pPr>
              <w:pStyle w:val="TableText"/>
              <w:rPr>
                <w:color w:val="000000" w:themeColor="text1"/>
              </w:rPr>
            </w:pPr>
            <w:r w:rsidRPr="004931A6">
              <w:rPr>
                <w:color w:val="000000" w:themeColor="text1"/>
              </w:rPr>
              <w:t>D</w:t>
            </w:r>
            <w:r w:rsidRPr="004931A6">
              <w:rPr>
                <w:rFonts w:cstheme="minorHAnsi"/>
                <w:color w:val="000000" w:themeColor="text1"/>
              </w:rPr>
              <w:t>ŵ</w:t>
            </w:r>
            <w:r w:rsidRPr="004931A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CE27A8A" w:rsidR="00926B5E" w:rsidRPr="004931A6" w:rsidRDefault="00A97ED0" w:rsidP="00926B5E">
            <w:pPr>
              <w:pStyle w:val="TableText"/>
              <w:rPr>
                <w:color w:val="000000" w:themeColor="text1"/>
              </w:rPr>
            </w:pPr>
            <w:r w:rsidRPr="004931A6">
              <w:rPr>
                <w:color w:val="000000" w:themeColor="text1"/>
              </w:rPr>
              <w:fldChar w:fldCharType="begin"/>
            </w:r>
            <w:r w:rsidRPr="004931A6">
              <w:rPr>
                <w:color w:val="000000" w:themeColor="text1"/>
              </w:rPr>
              <w:instrText xml:space="preserve"> MERGEFIELD Site_name </w:instrText>
            </w:r>
            <w:r w:rsidRPr="004931A6">
              <w:rPr>
                <w:color w:val="000000" w:themeColor="text1"/>
              </w:rPr>
              <w:fldChar w:fldCharType="separate"/>
            </w:r>
            <w:r w:rsidR="000E46B8" w:rsidRPr="004931A6">
              <w:rPr>
                <w:noProof/>
                <w:color w:val="000000" w:themeColor="text1"/>
              </w:rPr>
              <w:t>Settled Storm Overflow at Rhuddlan Network Storage SPS</w:t>
            </w:r>
            <w:r w:rsidRPr="004931A6">
              <w:rPr>
                <w:color w:val="000000" w:themeColor="text1"/>
              </w:rPr>
              <w:fldChar w:fldCharType="end"/>
            </w:r>
            <w:r w:rsidRPr="004931A6">
              <w:rPr>
                <w:color w:val="000000" w:themeColor="text1"/>
              </w:rPr>
              <w:t xml:space="preserve">, </w:t>
            </w:r>
            <w:r w:rsidRPr="004931A6">
              <w:rPr>
                <w:color w:val="000000" w:themeColor="text1"/>
              </w:rPr>
              <w:fldChar w:fldCharType="begin"/>
            </w:r>
            <w:r w:rsidRPr="004931A6">
              <w:rPr>
                <w:color w:val="000000" w:themeColor="text1"/>
              </w:rPr>
              <w:instrText xml:space="preserve"> MERGEFIELD DSI_ADD2 </w:instrText>
            </w:r>
            <w:r w:rsidRPr="004931A6">
              <w:rPr>
                <w:color w:val="000000" w:themeColor="text1"/>
              </w:rPr>
              <w:fldChar w:fldCharType="separate"/>
            </w:r>
            <w:r w:rsidR="000E46B8" w:rsidRPr="004931A6">
              <w:rPr>
                <w:noProof/>
                <w:color w:val="000000" w:themeColor="text1"/>
              </w:rPr>
              <w:t>Tan-yr-Eglwys Road</w:t>
            </w:r>
            <w:r w:rsidRPr="004931A6">
              <w:rPr>
                <w:color w:val="000000" w:themeColor="text1"/>
              </w:rPr>
              <w:fldChar w:fldCharType="end"/>
            </w:r>
            <w:r w:rsidRPr="004931A6">
              <w:rPr>
                <w:color w:val="000000" w:themeColor="text1"/>
              </w:rPr>
              <w:t xml:space="preserve">, </w:t>
            </w:r>
            <w:r w:rsidRPr="004931A6">
              <w:rPr>
                <w:color w:val="000000" w:themeColor="text1"/>
              </w:rPr>
              <w:fldChar w:fldCharType="begin"/>
            </w:r>
            <w:r w:rsidRPr="004931A6">
              <w:rPr>
                <w:color w:val="000000" w:themeColor="text1"/>
              </w:rPr>
              <w:instrText xml:space="preserve"> MERGEFIELD DSI_ADD3 </w:instrText>
            </w:r>
            <w:r w:rsidRPr="004931A6">
              <w:rPr>
                <w:color w:val="000000" w:themeColor="text1"/>
              </w:rPr>
              <w:fldChar w:fldCharType="separate"/>
            </w:r>
            <w:r w:rsidR="000E46B8" w:rsidRPr="004931A6">
              <w:rPr>
                <w:noProof/>
                <w:color w:val="000000" w:themeColor="text1"/>
              </w:rPr>
              <w:t>Rhuddlan</w:t>
            </w:r>
            <w:r w:rsidRPr="004931A6">
              <w:rPr>
                <w:color w:val="000000" w:themeColor="text1"/>
              </w:rPr>
              <w:fldChar w:fldCharType="end"/>
            </w:r>
            <w:r w:rsidRPr="004931A6">
              <w:rPr>
                <w:color w:val="000000" w:themeColor="text1"/>
              </w:rPr>
              <w:t xml:space="preserve">, </w:t>
            </w:r>
            <w:r w:rsidRPr="004931A6">
              <w:rPr>
                <w:color w:val="000000" w:themeColor="text1"/>
              </w:rPr>
              <w:fldChar w:fldCharType="begin"/>
            </w:r>
            <w:r w:rsidRPr="004931A6">
              <w:rPr>
                <w:color w:val="000000" w:themeColor="text1"/>
              </w:rPr>
              <w:instrText xml:space="preserve"> MERGEFIELD DSI_ADD4 </w:instrText>
            </w:r>
            <w:r w:rsidRPr="004931A6">
              <w:rPr>
                <w:color w:val="000000" w:themeColor="text1"/>
              </w:rPr>
              <w:fldChar w:fldCharType="separate"/>
            </w:r>
            <w:r w:rsidR="000E46B8" w:rsidRPr="004931A6">
              <w:rPr>
                <w:noProof/>
                <w:color w:val="000000" w:themeColor="text1"/>
              </w:rPr>
              <w:t>Denbighshire</w:t>
            </w:r>
            <w:r w:rsidRPr="004931A6">
              <w:rPr>
                <w:color w:val="000000" w:themeColor="text1"/>
              </w:rPr>
              <w:fldChar w:fldCharType="end"/>
            </w:r>
            <w:r w:rsidRPr="004931A6">
              <w:rPr>
                <w:color w:val="000000" w:themeColor="text1"/>
              </w:rPr>
              <w:t xml:space="preserve">, </w:t>
            </w:r>
            <w:r w:rsidRPr="004931A6">
              <w:rPr>
                <w:color w:val="000000" w:themeColor="text1"/>
              </w:rPr>
              <w:fldChar w:fldCharType="begin"/>
            </w:r>
            <w:r w:rsidRPr="004931A6">
              <w:rPr>
                <w:color w:val="000000" w:themeColor="text1"/>
              </w:rPr>
              <w:instrText xml:space="preserve"> MERGEFIELD DSI_POST_CODE </w:instrText>
            </w:r>
            <w:r w:rsidRPr="004931A6">
              <w:rPr>
                <w:color w:val="000000" w:themeColor="text1"/>
              </w:rPr>
              <w:fldChar w:fldCharType="separate"/>
            </w:r>
            <w:r w:rsidR="000E46B8" w:rsidRPr="004931A6">
              <w:rPr>
                <w:noProof/>
                <w:color w:val="000000" w:themeColor="text1"/>
              </w:rPr>
              <w:t>LL18 5UD</w:t>
            </w:r>
            <w:r w:rsidRPr="004931A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4931A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7588F0D" w:rsidR="00926B5E" w:rsidRPr="004931A6" w:rsidRDefault="00E7768E" w:rsidP="004931A6">
            <w:pPr>
              <w:spacing w:before="60" w:after="60" w:line="240" w:lineRule="auto"/>
              <w:rPr>
                <w:color w:val="000000" w:themeColor="text1"/>
                <w:sz w:val="18"/>
                <w:szCs w:val="18"/>
              </w:rPr>
            </w:pPr>
            <w:r w:rsidRPr="004931A6">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31A6" w:rsidRDefault="00926B5E" w:rsidP="00926B5E">
            <w:pPr>
              <w:pStyle w:val="TableText"/>
              <w:rPr>
                <w:color w:val="000000" w:themeColor="text1"/>
                <w:sz w:val="18"/>
                <w:szCs w:val="18"/>
              </w:rPr>
            </w:pPr>
            <w:r w:rsidRPr="004931A6">
              <w:rPr>
                <w:color w:val="000000" w:themeColor="text1"/>
                <w:sz w:val="18"/>
                <w:szCs w:val="18"/>
              </w:rPr>
              <w:t>Date and time of the event</w:t>
            </w:r>
          </w:p>
        </w:tc>
        <w:tc>
          <w:tcPr>
            <w:tcW w:w="3516" w:type="pct"/>
          </w:tcPr>
          <w:p w14:paraId="2F4AEEC8" w14:textId="77777777" w:rsidR="00926B5E" w:rsidRPr="004931A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5260F6">
      <w:pPr>
        <w:pStyle w:val="Heading2"/>
        <w:spacing w:before="0" w:after="400"/>
        <w:ind w:left="567"/>
        <w:rPr>
          <w:sz w:val="36"/>
          <w:szCs w:val="28"/>
        </w:rPr>
      </w:pPr>
      <w:r w:rsidRPr="00C11DCD">
        <w:rPr>
          <w:sz w:val="36"/>
          <w:szCs w:val="28"/>
        </w:rPr>
        <w:lastRenderedPageBreak/>
        <w:t xml:space="preserve">Schedule 6 – Interpretation </w:t>
      </w:r>
    </w:p>
    <w:p w14:paraId="60352D6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“accident” means an accident that may result in pollution.</w:t>
      </w:r>
    </w:p>
    <w:p w14:paraId="731BF427"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1272624C"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4931C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5B6446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0C6A44C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3DD9D0C" w14:textId="77777777"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47DEC0E2" w14:textId="5B6474AF" w:rsidR="00DA7355" w:rsidRPr="00DA7355" w:rsidRDefault="00DA7355" w:rsidP="00E26D4C">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conditi</w:t>
      </w:r>
      <w:r w:rsidRPr="004931A6">
        <w:rPr>
          <w:rFonts w:ascii="Arial" w:hAnsi="Arial" w:cs="Arial"/>
          <w:sz w:val="18"/>
          <w:szCs w:val="18"/>
          <w:lang w:eastAsia="en-GB"/>
        </w:rPr>
        <w:t>ons 2.3.</w:t>
      </w:r>
      <w:r w:rsidR="004931A6" w:rsidRPr="004931A6">
        <w:rPr>
          <w:rFonts w:ascii="Arial" w:hAnsi="Arial" w:cs="Arial"/>
          <w:sz w:val="18"/>
          <w:szCs w:val="18"/>
          <w:lang w:eastAsia="en-GB"/>
        </w:rPr>
        <w:t>1</w:t>
      </w:r>
      <w:r w:rsidRPr="004931A6">
        <w:rPr>
          <w:rFonts w:ascii="Arial" w:hAnsi="Arial" w:cs="Arial"/>
          <w:sz w:val="18"/>
          <w:szCs w:val="18"/>
          <w:lang w:eastAsia="en-GB"/>
        </w:rPr>
        <w:t xml:space="preserve"> and 3.1.</w:t>
      </w:r>
      <w:r w:rsidR="004F2E84" w:rsidRPr="004931A6">
        <w:rPr>
          <w:rFonts w:ascii="Arial" w:hAnsi="Arial" w:cs="Arial"/>
          <w:sz w:val="18"/>
          <w:szCs w:val="18"/>
          <w:lang w:eastAsia="en-GB"/>
        </w:rPr>
        <w:t>2</w:t>
      </w:r>
      <w:r w:rsidRPr="004931A6">
        <w:rPr>
          <w:rFonts w:ascii="Arial" w:hAnsi="Arial" w:cs="Arial"/>
          <w:sz w:val="18"/>
          <w:szCs w:val="18"/>
          <w:lang w:eastAsia="en-GB"/>
        </w:rPr>
        <w:t xml:space="preserve"> means, the ra</w:t>
      </w:r>
      <w:r w:rsidRPr="00DA7355">
        <w:rPr>
          <w:rFonts w:ascii="Arial" w:hAnsi="Arial" w:cs="Arial"/>
          <w:sz w:val="18"/>
          <w:szCs w:val="18"/>
          <w:lang w:eastAsia="en-GB"/>
        </w:rPr>
        <w:t>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79A6AAE"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09FB611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0BC96F7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49C5676B"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351D4924"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3F8BB8AE"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38B370"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048D3CA" w14:textId="77777777" w:rsidR="00DA7355" w:rsidRPr="00DA7355" w:rsidRDefault="00DA7355" w:rsidP="00E26D4C">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54F1A8D9"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55E77D1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CB61F7D"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61E2D33A"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January,</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55CE4996"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5E9E073"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 xml:space="preserve">“significant pollution” means a </w:t>
      </w:r>
      <w:proofErr w:type="gramStart"/>
      <w:r w:rsidRPr="00DA7355">
        <w:rPr>
          <w:rFonts w:ascii="Arial" w:hAnsi="Arial" w:cs="Arial"/>
          <w:sz w:val="18"/>
          <w:szCs w:val="18"/>
          <w:lang w:eastAsia="en-GB"/>
        </w:rPr>
        <w:t>high level</w:t>
      </w:r>
      <w:proofErr w:type="gramEnd"/>
      <w:r w:rsidRPr="00DA7355">
        <w:rPr>
          <w:rFonts w:ascii="Arial" w:hAnsi="Arial" w:cs="Arial"/>
          <w:sz w:val="18"/>
          <w:szCs w:val="18"/>
          <w:lang w:eastAsia="en-GB"/>
        </w:rPr>
        <w:t xml:space="preserve"> impact incident as indicated by NRW incident classification system.</w:t>
      </w:r>
    </w:p>
    <w:p w14:paraId="58547743" w14:textId="77777777" w:rsidR="00DA7355" w:rsidRPr="00DA7355" w:rsidRDefault="00DA7355" w:rsidP="00E26D4C">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3B703D3A" w14:textId="5BC5D7C7" w:rsidR="00DA7355" w:rsidRPr="00DA7355" w:rsidRDefault="00DA7355" w:rsidP="00E26D4C">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A7355">
        <w:rPr>
          <w:rFonts w:ascii="Arial" w:hAnsi="Arial" w:cs="Arial"/>
          <w:iCs/>
          <w:sz w:val="18"/>
          <w:szCs w:val="18"/>
          <w:lang w:eastAsia="en-GB"/>
        </w:rPr>
        <w:t>taken into account</w:t>
      </w:r>
      <w:proofErr w:type="gramEnd"/>
      <w:r w:rsidRPr="00DA7355">
        <w:rPr>
          <w:rFonts w:ascii="Arial" w:hAnsi="Arial" w:cs="Arial"/>
          <w:iCs/>
          <w:sz w:val="18"/>
          <w:szCs w:val="18"/>
          <w:lang w:eastAsia="en-GB"/>
        </w:rPr>
        <w:t xml:space="preserve"> b</w:t>
      </w:r>
      <w:r w:rsidRPr="004931A6">
        <w:rPr>
          <w:rFonts w:ascii="Arial" w:hAnsi="Arial" w:cs="Arial"/>
          <w:iCs/>
          <w:sz w:val="18"/>
          <w:szCs w:val="18"/>
          <w:lang w:eastAsia="en-GB"/>
        </w:rPr>
        <w:t>y condition 3.1.</w:t>
      </w:r>
      <w:r w:rsidR="004F2E84" w:rsidRPr="004931A6">
        <w:rPr>
          <w:rFonts w:ascii="Arial" w:hAnsi="Arial" w:cs="Arial"/>
          <w:iCs/>
          <w:sz w:val="18"/>
          <w:szCs w:val="18"/>
          <w:lang w:eastAsia="en-GB"/>
        </w:rPr>
        <w:t>2.</w:t>
      </w:r>
    </w:p>
    <w:p w14:paraId="2D7FDC26" w14:textId="77777777" w:rsidR="00DA7355" w:rsidRPr="00DA7355" w:rsidRDefault="00DA7355" w:rsidP="00E26D4C">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42CAD9A3" w14:textId="77777777" w:rsidR="00DA7355" w:rsidRPr="00815D01" w:rsidRDefault="00DA7355"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4A0425D" w:rsidR="00926B5E" w:rsidRDefault="00E815BA" w:rsidP="00A9057C">
      <w:pPr>
        <w:pStyle w:val="Heading1"/>
        <w:ind w:left="567"/>
      </w:pPr>
      <w:r w:rsidRPr="00E815BA">
        <w:rPr>
          <w:noProof/>
        </w:rPr>
        <w:lastRenderedPageBreak/>
        <w:drawing>
          <wp:anchor distT="0" distB="0" distL="114300" distR="114300" simplePos="0" relativeHeight="251667456" behindDoc="0" locked="0" layoutInCell="1" allowOverlap="1" wp14:anchorId="73684E3D" wp14:editId="18C69E55">
            <wp:simplePos x="0" y="0"/>
            <wp:positionH relativeFrom="column">
              <wp:posOffset>119380</wp:posOffset>
            </wp:positionH>
            <wp:positionV relativeFrom="paragraph">
              <wp:posOffset>456565</wp:posOffset>
            </wp:positionV>
            <wp:extent cx="4832985" cy="4655185"/>
            <wp:effectExtent l="0" t="0" r="5715" b="0"/>
            <wp:wrapTight wrapText="bothSides">
              <wp:wrapPolygon edited="0">
                <wp:start x="0" y="0"/>
                <wp:lineTo x="0" y="21479"/>
                <wp:lineTo x="21540" y="21479"/>
                <wp:lineTo x="215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2985" cy="465518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B23EE9">
        <w:t>s</w:t>
      </w:r>
    </w:p>
    <w:p w14:paraId="070AB7C9" w14:textId="551EE520" w:rsidR="00815D01" w:rsidRPr="00815D01" w:rsidRDefault="00815D01" w:rsidP="00A9057C">
      <w:pPr>
        <w:pStyle w:val="Heading1"/>
        <w:ind w:left="567"/>
      </w:pPr>
    </w:p>
    <w:p w14:paraId="7604B186" w14:textId="77777777" w:rsidR="00AD1A70" w:rsidRDefault="00AD1A70" w:rsidP="000152F0">
      <w:pPr>
        <w:ind w:left="567"/>
        <w:rPr>
          <w:rFonts w:ascii="Arial" w:hAnsi="Arial"/>
          <w:szCs w:val="20"/>
        </w:rPr>
      </w:pPr>
    </w:p>
    <w:p w14:paraId="389D55D7" w14:textId="77777777" w:rsidR="00AD1A70" w:rsidRDefault="00AD1A70" w:rsidP="000152F0">
      <w:pPr>
        <w:ind w:left="567"/>
        <w:rPr>
          <w:rFonts w:ascii="Arial" w:hAnsi="Arial"/>
          <w:szCs w:val="20"/>
        </w:rPr>
      </w:pPr>
    </w:p>
    <w:p w14:paraId="5B77F805" w14:textId="77777777" w:rsidR="00AD1A70" w:rsidRDefault="00AD1A70" w:rsidP="000152F0">
      <w:pPr>
        <w:ind w:left="567"/>
        <w:rPr>
          <w:rFonts w:ascii="Arial" w:hAnsi="Arial"/>
          <w:szCs w:val="20"/>
        </w:rPr>
      </w:pPr>
    </w:p>
    <w:p w14:paraId="06717E0A" w14:textId="77777777" w:rsidR="00AD1A70" w:rsidRDefault="00AD1A70" w:rsidP="000152F0">
      <w:pPr>
        <w:ind w:left="567"/>
        <w:rPr>
          <w:rFonts w:ascii="Arial" w:hAnsi="Arial"/>
          <w:szCs w:val="20"/>
        </w:rPr>
      </w:pPr>
    </w:p>
    <w:p w14:paraId="06740EB7" w14:textId="77777777" w:rsidR="00AD1A70" w:rsidRDefault="00AD1A70" w:rsidP="000152F0">
      <w:pPr>
        <w:ind w:left="567"/>
        <w:rPr>
          <w:rFonts w:ascii="Arial" w:hAnsi="Arial"/>
          <w:szCs w:val="20"/>
        </w:rPr>
      </w:pPr>
    </w:p>
    <w:p w14:paraId="4DF97A9F" w14:textId="77777777" w:rsidR="00AD1A70" w:rsidRDefault="00AD1A70" w:rsidP="000152F0">
      <w:pPr>
        <w:ind w:left="567"/>
        <w:rPr>
          <w:rFonts w:ascii="Arial" w:hAnsi="Arial"/>
          <w:szCs w:val="20"/>
        </w:rPr>
      </w:pPr>
    </w:p>
    <w:p w14:paraId="07B5F7E0" w14:textId="77777777" w:rsidR="00AD1A70" w:rsidRDefault="00AD1A70" w:rsidP="000152F0">
      <w:pPr>
        <w:ind w:left="567"/>
        <w:rPr>
          <w:rFonts w:ascii="Arial" w:hAnsi="Arial"/>
          <w:szCs w:val="20"/>
        </w:rPr>
      </w:pPr>
    </w:p>
    <w:p w14:paraId="2AC48C1A" w14:textId="77777777" w:rsidR="00AD1A70" w:rsidRDefault="00AD1A70" w:rsidP="000152F0">
      <w:pPr>
        <w:ind w:left="567"/>
        <w:rPr>
          <w:rFonts w:ascii="Arial" w:hAnsi="Arial"/>
          <w:szCs w:val="20"/>
        </w:rPr>
      </w:pPr>
    </w:p>
    <w:p w14:paraId="47EC94CD" w14:textId="77777777" w:rsidR="00AD1A70" w:rsidRDefault="00AD1A70" w:rsidP="000152F0">
      <w:pPr>
        <w:ind w:left="567"/>
        <w:rPr>
          <w:rFonts w:ascii="Arial" w:hAnsi="Arial"/>
          <w:szCs w:val="20"/>
        </w:rPr>
      </w:pPr>
    </w:p>
    <w:p w14:paraId="6C80A70E" w14:textId="77777777" w:rsidR="00AD1A70" w:rsidRDefault="00AD1A70" w:rsidP="000152F0">
      <w:pPr>
        <w:ind w:left="567"/>
        <w:rPr>
          <w:rFonts w:ascii="Arial" w:hAnsi="Arial"/>
          <w:szCs w:val="20"/>
        </w:rPr>
      </w:pPr>
    </w:p>
    <w:p w14:paraId="4EE73BA2" w14:textId="77777777" w:rsidR="00AD1A70" w:rsidRDefault="00AD1A70" w:rsidP="000152F0">
      <w:pPr>
        <w:ind w:left="567"/>
        <w:rPr>
          <w:rFonts w:ascii="Arial" w:hAnsi="Arial"/>
          <w:szCs w:val="20"/>
        </w:rPr>
      </w:pPr>
    </w:p>
    <w:p w14:paraId="1DA7FE2A" w14:textId="77777777" w:rsidR="00AD1A70" w:rsidRDefault="00AD1A70" w:rsidP="000152F0">
      <w:pPr>
        <w:ind w:left="567"/>
        <w:rPr>
          <w:rFonts w:ascii="Arial" w:hAnsi="Arial"/>
          <w:szCs w:val="20"/>
        </w:rPr>
      </w:pPr>
    </w:p>
    <w:p w14:paraId="6F20E09E" w14:textId="77777777" w:rsidR="00AD1A70" w:rsidRDefault="00AD1A70" w:rsidP="000152F0">
      <w:pPr>
        <w:ind w:left="567"/>
        <w:rPr>
          <w:rFonts w:ascii="Arial" w:hAnsi="Arial"/>
          <w:szCs w:val="20"/>
        </w:rPr>
      </w:pPr>
    </w:p>
    <w:p w14:paraId="4A0C3F40" w14:textId="27D2CE39" w:rsidR="00AD1A70" w:rsidRDefault="00AD1A70" w:rsidP="000152F0">
      <w:pPr>
        <w:ind w:left="567"/>
        <w:rPr>
          <w:rFonts w:ascii="Arial" w:hAnsi="Arial"/>
          <w:szCs w:val="20"/>
        </w:rPr>
      </w:pPr>
    </w:p>
    <w:p w14:paraId="0A82E693" w14:textId="0D718809" w:rsidR="00AD1A70" w:rsidRDefault="00AD1A70" w:rsidP="000152F0">
      <w:pPr>
        <w:ind w:left="567"/>
        <w:rPr>
          <w:rFonts w:ascii="Arial" w:hAnsi="Arial"/>
          <w:szCs w:val="20"/>
        </w:rPr>
      </w:pPr>
    </w:p>
    <w:p w14:paraId="26C00BCD" w14:textId="14F41AA4" w:rsidR="00AD1A70" w:rsidRDefault="00AD1A70" w:rsidP="000152F0">
      <w:pPr>
        <w:ind w:left="567"/>
        <w:rPr>
          <w:rFonts w:ascii="Arial" w:hAnsi="Arial"/>
          <w:szCs w:val="20"/>
        </w:rPr>
      </w:pPr>
    </w:p>
    <w:p w14:paraId="6840B5ED" w14:textId="677E68BA" w:rsidR="00AD1A70" w:rsidRDefault="00AD1A70" w:rsidP="000152F0">
      <w:pPr>
        <w:ind w:left="567"/>
        <w:rPr>
          <w:rFonts w:ascii="Arial" w:hAnsi="Arial"/>
          <w:szCs w:val="20"/>
        </w:rPr>
      </w:pPr>
    </w:p>
    <w:p w14:paraId="3ED0225F" w14:textId="77848DD8" w:rsidR="00AD1A70" w:rsidRDefault="00AD1A70" w:rsidP="000152F0">
      <w:pPr>
        <w:ind w:left="567"/>
        <w:rPr>
          <w:rFonts w:ascii="Arial" w:hAnsi="Arial"/>
          <w:szCs w:val="20"/>
        </w:rPr>
      </w:pPr>
      <w:r w:rsidRPr="0043702D">
        <w:rPr>
          <w:noProof/>
        </w:rPr>
        <w:drawing>
          <wp:anchor distT="0" distB="0" distL="114300" distR="114300" simplePos="0" relativeHeight="251663360" behindDoc="0" locked="0" layoutInCell="1" allowOverlap="1" wp14:anchorId="0B26CD46" wp14:editId="50F8B2F9">
            <wp:simplePos x="0" y="0"/>
            <wp:positionH relativeFrom="column">
              <wp:posOffset>123190</wp:posOffset>
            </wp:positionH>
            <wp:positionV relativeFrom="paragraph">
              <wp:posOffset>37465</wp:posOffset>
            </wp:positionV>
            <wp:extent cx="4906010" cy="3630295"/>
            <wp:effectExtent l="0" t="0" r="8890" b="8255"/>
            <wp:wrapTight wrapText="bothSides">
              <wp:wrapPolygon edited="0">
                <wp:start x="0" y="0"/>
                <wp:lineTo x="0" y="21536"/>
                <wp:lineTo x="21555" y="21536"/>
                <wp:lineTo x="215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06010" cy="3630295"/>
                    </a:xfrm>
                    <a:prstGeom prst="rect">
                      <a:avLst/>
                    </a:prstGeom>
                  </pic:spPr>
                </pic:pic>
              </a:graphicData>
            </a:graphic>
            <wp14:sizeRelH relativeFrom="margin">
              <wp14:pctWidth>0</wp14:pctWidth>
            </wp14:sizeRelH>
            <wp14:sizeRelV relativeFrom="margin">
              <wp14:pctHeight>0</wp14:pctHeight>
            </wp14:sizeRelV>
          </wp:anchor>
        </w:drawing>
      </w:r>
    </w:p>
    <w:p w14:paraId="3D0B4FF9" w14:textId="4DE5CAE4" w:rsidR="00AD1A70" w:rsidRDefault="00AD1A70" w:rsidP="000152F0">
      <w:pPr>
        <w:ind w:left="567"/>
        <w:rPr>
          <w:rFonts w:ascii="Arial" w:hAnsi="Arial"/>
          <w:szCs w:val="20"/>
        </w:rPr>
      </w:pPr>
    </w:p>
    <w:p w14:paraId="23880DFC" w14:textId="77777777" w:rsidR="00AD1A70" w:rsidRDefault="00AD1A70" w:rsidP="000152F0">
      <w:pPr>
        <w:ind w:left="567"/>
        <w:rPr>
          <w:rFonts w:ascii="Arial" w:hAnsi="Arial"/>
          <w:szCs w:val="20"/>
        </w:rPr>
      </w:pPr>
    </w:p>
    <w:p w14:paraId="0FBCDCBE" w14:textId="77777777" w:rsidR="00AD1A70" w:rsidRDefault="00AD1A70" w:rsidP="000152F0">
      <w:pPr>
        <w:ind w:left="567"/>
        <w:rPr>
          <w:rFonts w:ascii="Arial" w:hAnsi="Arial"/>
          <w:szCs w:val="20"/>
        </w:rPr>
      </w:pPr>
    </w:p>
    <w:p w14:paraId="55D4D250" w14:textId="77777777" w:rsidR="00AD1A70" w:rsidRDefault="00AD1A70" w:rsidP="000152F0">
      <w:pPr>
        <w:ind w:left="567"/>
        <w:rPr>
          <w:rFonts w:ascii="Arial" w:hAnsi="Arial"/>
          <w:szCs w:val="20"/>
        </w:rPr>
      </w:pPr>
    </w:p>
    <w:p w14:paraId="0939C273" w14:textId="77777777" w:rsidR="00AD1A70" w:rsidRDefault="00AD1A70" w:rsidP="000152F0">
      <w:pPr>
        <w:ind w:left="567"/>
        <w:rPr>
          <w:rFonts w:ascii="Arial" w:hAnsi="Arial"/>
          <w:szCs w:val="20"/>
        </w:rPr>
      </w:pPr>
    </w:p>
    <w:p w14:paraId="75A84F6F" w14:textId="77777777" w:rsidR="00AD1A70" w:rsidRDefault="00AD1A70" w:rsidP="000152F0">
      <w:pPr>
        <w:ind w:left="567"/>
        <w:rPr>
          <w:rFonts w:ascii="Arial" w:hAnsi="Arial"/>
          <w:szCs w:val="20"/>
        </w:rPr>
      </w:pPr>
    </w:p>
    <w:p w14:paraId="1F6CAA2C" w14:textId="77777777" w:rsidR="00AD1A70" w:rsidRDefault="00AD1A70" w:rsidP="000152F0">
      <w:pPr>
        <w:ind w:left="567"/>
        <w:rPr>
          <w:rFonts w:ascii="Arial" w:hAnsi="Arial"/>
          <w:szCs w:val="20"/>
        </w:rPr>
      </w:pPr>
    </w:p>
    <w:p w14:paraId="72AD0170" w14:textId="77777777" w:rsidR="00AD1A70" w:rsidRDefault="00AD1A70" w:rsidP="000152F0">
      <w:pPr>
        <w:ind w:left="567"/>
        <w:rPr>
          <w:rFonts w:ascii="Arial" w:hAnsi="Arial"/>
          <w:szCs w:val="20"/>
        </w:rPr>
      </w:pPr>
    </w:p>
    <w:p w14:paraId="431DF96C" w14:textId="77777777" w:rsidR="00AD1A70" w:rsidRDefault="00AD1A70" w:rsidP="000152F0">
      <w:pPr>
        <w:ind w:left="567"/>
        <w:rPr>
          <w:rFonts w:ascii="Arial" w:hAnsi="Arial"/>
          <w:szCs w:val="20"/>
        </w:rPr>
      </w:pPr>
    </w:p>
    <w:p w14:paraId="4954BDEB" w14:textId="77777777" w:rsidR="00AD1A70" w:rsidRDefault="00AD1A70" w:rsidP="000152F0">
      <w:pPr>
        <w:ind w:left="567"/>
        <w:rPr>
          <w:rFonts w:ascii="Arial" w:hAnsi="Arial"/>
          <w:szCs w:val="20"/>
        </w:rPr>
      </w:pPr>
    </w:p>
    <w:p w14:paraId="78647D07" w14:textId="77777777" w:rsidR="00AD1A70" w:rsidRDefault="00AD1A70" w:rsidP="000152F0">
      <w:pPr>
        <w:ind w:left="567"/>
        <w:rPr>
          <w:rFonts w:ascii="Arial" w:hAnsi="Arial"/>
          <w:szCs w:val="20"/>
        </w:rPr>
      </w:pPr>
    </w:p>
    <w:p w14:paraId="399AC321" w14:textId="77777777" w:rsidR="00AD1A70" w:rsidRDefault="00AD1A70" w:rsidP="000152F0">
      <w:pPr>
        <w:ind w:left="567"/>
        <w:rPr>
          <w:rFonts w:ascii="Arial" w:hAnsi="Arial"/>
          <w:szCs w:val="20"/>
        </w:rPr>
      </w:pPr>
    </w:p>
    <w:p w14:paraId="53497A28" w14:textId="77777777" w:rsidR="00AD1A70" w:rsidRDefault="00AD1A70" w:rsidP="000152F0">
      <w:pPr>
        <w:ind w:left="567"/>
        <w:rPr>
          <w:rFonts w:ascii="Arial" w:hAnsi="Arial"/>
          <w:szCs w:val="20"/>
        </w:rPr>
      </w:pPr>
    </w:p>
    <w:p w14:paraId="3CA356F0" w14:textId="77777777" w:rsidR="00AD1A70" w:rsidRDefault="00AD1A70" w:rsidP="000152F0">
      <w:pPr>
        <w:ind w:left="567"/>
        <w:rPr>
          <w:rFonts w:ascii="Arial" w:hAnsi="Arial"/>
          <w:szCs w:val="20"/>
        </w:rPr>
      </w:pPr>
    </w:p>
    <w:p w14:paraId="6BA62E01" w14:textId="6C2A3D70" w:rsidR="000152F0" w:rsidRPr="00815D01" w:rsidRDefault="00AD1A70" w:rsidP="000152F0">
      <w:pPr>
        <w:ind w:left="567"/>
        <w:rPr>
          <w:rFonts w:ascii="Arial" w:hAnsi="Arial"/>
          <w:szCs w:val="20"/>
        </w:rPr>
      </w:pPr>
      <w:r w:rsidRPr="00AD1A70">
        <w:rPr>
          <w:noProof/>
        </w:rPr>
        <w:lastRenderedPageBreak/>
        <w:drawing>
          <wp:anchor distT="0" distB="0" distL="114300" distR="114300" simplePos="0" relativeHeight="251665408" behindDoc="0" locked="0" layoutInCell="1" allowOverlap="1" wp14:anchorId="2F8ADA36" wp14:editId="115D8E8B">
            <wp:simplePos x="0" y="0"/>
            <wp:positionH relativeFrom="column">
              <wp:posOffset>254395</wp:posOffset>
            </wp:positionH>
            <wp:positionV relativeFrom="paragraph">
              <wp:posOffset>0</wp:posOffset>
            </wp:positionV>
            <wp:extent cx="5400675" cy="5501005"/>
            <wp:effectExtent l="0" t="0" r="9525" b="4445"/>
            <wp:wrapTight wrapText="bothSides">
              <wp:wrapPolygon edited="0">
                <wp:start x="0" y="0"/>
                <wp:lineTo x="0" y="21543"/>
                <wp:lineTo x="21562" y="21543"/>
                <wp:lineTo x="215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675" cy="5501005"/>
                    </a:xfrm>
                    <a:prstGeom prst="rect">
                      <a:avLst/>
                    </a:prstGeom>
                  </pic:spPr>
                </pic:pic>
              </a:graphicData>
            </a:graphic>
            <wp14:sizeRelH relativeFrom="margin">
              <wp14:pctWidth>0</wp14:pctWidth>
            </wp14:sizeRelH>
            <wp14:sizeRelV relativeFrom="margin">
              <wp14:pctHeight>0</wp14:pctHeight>
            </wp14:sizeRelV>
          </wp:anchor>
        </w:drawing>
      </w:r>
      <w:r w:rsidR="000152F0"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000152F0"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7D71F" w14:textId="77777777" w:rsidR="00152320" w:rsidRDefault="00152320" w:rsidP="00FF16FF">
      <w:pPr>
        <w:spacing w:before="0" w:after="0" w:line="240" w:lineRule="auto"/>
      </w:pPr>
      <w:r>
        <w:separator/>
      </w:r>
    </w:p>
  </w:endnote>
  <w:endnote w:type="continuationSeparator" w:id="0">
    <w:p w14:paraId="57E0B165" w14:textId="77777777" w:rsidR="00152320" w:rsidRDefault="001523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7310A" w:rsidRDefault="00B873B4" w:rsidP="00B873B4">
    <w:pPr>
      <w:pStyle w:val="Footer"/>
      <w:rPr>
        <w:sz w:val="18"/>
        <w:szCs w:val="28"/>
      </w:rPr>
    </w:pPr>
    <w:r w:rsidRPr="00A7310A">
      <w:rPr>
        <w:sz w:val="18"/>
        <w:szCs w:val="28"/>
      </w:rPr>
      <w:t xml:space="preserve">Variation and consolidation </w:t>
    </w:r>
  </w:p>
  <w:p w14:paraId="341B42FE" w14:textId="0344C947" w:rsidR="002F400F" w:rsidRPr="00A7310A" w:rsidRDefault="00B873B4" w:rsidP="00B873B4">
    <w:pPr>
      <w:pStyle w:val="Footer"/>
      <w:rPr>
        <w:sz w:val="18"/>
        <w:szCs w:val="28"/>
      </w:rPr>
    </w:pPr>
    <w:r w:rsidRPr="00A7310A">
      <w:rPr>
        <w:sz w:val="18"/>
        <w:szCs w:val="28"/>
      </w:rPr>
      <w:t xml:space="preserve">number: </w:t>
    </w:r>
    <w:r w:rsidR="000E46B8" w:rsidRPr="000E46B8">
      <w:rPr>
        <w:sz w:val="18"/>
        <w:szCs w:val="28"/>
      </w:rPr>
      <w:t>PAN-021395</w:t>
    </w:r>
    <w:r w:rsidRPr="00A7310A">
      <w:rPr>
        <w:sz w:val="18"/>
        <w:szCs w:val="28"/>
      </w:rPr>
      <w:ptab w:relativeTo="margin" w:alignment="center" w:leader="none"/>
    </w:r>
    <w:r w:rsidRPr="00A7310A">
      <w:rPr>
        <w:sz w:val="18"/>
        <w:szCs w:val="28"/>
      </w:rPr>
      <w:t xml:space="preserve">Page </w:t>
    </w:r>
    <w:r w:rsidRPr="00A7310A">
      <w:rPr>
        <w:sz w:val="18"/>
        <w:szCs w:val="28"/>
      </w:rPr>
      <w:fldChar w:fldCharType="begin"/>
    </w:r>
    <w:r w:rsidRPr="00A7310A">
      <w:rPr>
        <w:sz w:val="18"/>
        <w:szCs w:val="28"/>
      </w:rPr>
      <w:instrText xml:space="preserve"> PAGE  \* roman  \* MERGEFORMAT </w:instrText>
    </w:r>
    <w:r w:rsidRPr="00A7310A">
      <w:rPr>
        <w:sz w:val="18"/>
        <w:szCs w:val="28"/>
      </w:rPr>
      <w:fldChar w:fldCharType="separate"/>
    </w:r>
    <w:r w:rsidRPr="00A7310A">
      <w:rPr>
        <w:noProof/>
        <w:sz w:val="18"/>
        <w:szCs w:val="28"/>
      </w:rPr>
      <w:t>i</w:t>
    </w:r>
    <w:r w:rsidRPr="00A7310A">
      <w:rPr>
        <w:sz w:val="18"/>
        <w:szCs w:val="28"/>
      </w:rPr>
      <w:fldChar w:fldCharType="end"/>
    </w:r>
    <w:r w:rsidRPr="00A7310A">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4669" w:rsidRDefault="00BC2C15" w:rsidP="00BC2C15">
    <w:pPr>
      <w:pStyle w:val="Footer"/>
      <w:rPr>
        <w:sz w:val="18"/>
        <w:szCs w:val="28"/>
      </w:rPr>
    </w:pPr>
    <w:r w:rsidRPr="00A04669">
      <w:rPr>
        <w:sz w:val="18"/>
        <w:szCs w:val="28"/>
      </w:rPr>
      <w:t>Permit number</w:t>
    </w:r>
    <w:r w:rsidR="00213FF7" w:rsidRPr="00A04669">
      <w:rPr>
        <w:sz w:val="18"/>
        <w:szCs w:val="28"/>
      </w:rPr>
      <w:t>:</w:t>
    </w:r>
    <w:r w:rsidRPr="00A04669">
      <w:rPr>
        <w:sz w:val="18"/>
        <w:szCs w:val="28"/>
      </w:rPr>
      <w:t xml:space="preserve"> </w:t>
    </w:r>
  </w:p>
  <w:p w14:paraId="2AD60707" w14:textId="1454EFA5" w:rsidR="00BC2C15" w:rsidRPr="00A04669" w:rsidRDefault="00252541" w:rsidP="00BC2C15">
    <w:pPr>
      <w:pStyle w:val="Footer"/>
      <w:rPr>
        <w:sz w:val="18"/>
        <w:szCs w:val="28"/>
      </w:rPr>
    </w:pPr>
    <w:r w:rsidRPr="00252541">
      <w:rPr>
        <w:sz w:val="18"/>
        <w:szCs w:val="28"/>
      </w:rPr>
      <w:t>NPSWQD004714</w:t>
    </w:r>
    <w:r w:rsidR="00BC2C15" w:rsidRPr="00A04669">
      <w:rPr>
        <w:sz w:val="18"/>
        <w:szCs w:val="28"/>
      </w:rPr>
      <w:ptab w:relativeTo="margin" w:alignment="center" w:leader="none"/>
    </w:r>
    <w:r w:rsidR="00BC2C15" w:rsidRPr="00A04669">
      <w:rPr>
        <w:sz w:val="18"/>
        <w:szCs w:val="28"/>
      </w:rPr>
      <w:t xml:space="preserve">Page </w:t>
    </w:r>
    <w:r w:rsidR="00BC2C15" w:rsidRPr="00A04669">
      <w:rPr>
        <w:sz w:val="18"/>
        <w:szCs w:val="28"/>
      </w:rPr>
      <w:fldChar w:fldCharType="begin"/>
    </w:r>
    <w:r w:rsidR="00BC2C15" w:rsidRPr="00A04669">
      <w:rPr>
        <w:sz w:val="18"/>
        <w:szCs w:val="28"/>
      </w:rPr>
      <w:instrText xml:space="preserve"> PAGE  \* Arabic  \* MERGEFORMAT </w:instrText>
    </w:r>
    <w:r w:rsidR="00BC2C15" w:rsidRPr="00A04669">
      <w:rPr>
        <w:sz w:val="18"/>
        <w:szCs w:val="28"/>
      </w:rPr>
      <w:fldChar w:fldCharType="separate"/>
    </w:r>
    <w:r w:rsidR="00BC2C15" w:rsidRPr="00A04669">
      <w:rPr>
        <w:sz w:val="18"/>
        <w:szCs w:val="28"/>
      </w:rPr>
      <w:t>1</w:t>
    </w:r>
    <w:r w:rsidR="00BC2C15" w:rsidRPr="00A04669">
      <w:rPr>
        <w:sz w:val="18"/>
        <w:szCs w:val="28"/>
      </w:rPr>
      <w:fldChar w:fldCharType="end"/>
    </w:r>
    <w:r w:rsidR="00BC2C15" w:rsidRPr="00A04669">
      <w:rPr>
        <w:sz w:val="18"/>
        <w:szCs w:val="28"/>
      </w:rPr>
      <w:t xml:space="preserve"> of </w:t>
    </w:r>
    <w:r w:rsidR="00A515BD" w:rsidRPr="00A04669">
      <w:rPr>
        <w:sz w:val="18"/>
        <w:szCs w:val="28"/>
      </w:rPr>
      <w:fldChar w:fldCharType="begin"/>
    </w:r>
    <w:r w:rsidR="00A515BD" w:rsidRPr="00A04669">
      <w:rPr>
        <w:sz w:val="18"/>
        <w:szCs w:val="28"/>
      </w:rPr>
      <w:instrText xml:space="preserve"> SECTIONPAGES  \* Arabic  \* MERGEFORMAT </w:instrText>
    </w:r>
    <w:r w:rsidR="00A515BD" w:rsidRPr="00A04669">
      <w:rPr>
        <w:sz w:val="18"/>
        <w:szCs w:val="28"/>
      </w:rPr>
      <w:fldChar w:fldCharType="separate"/>
    </w:r>
    <w:r w:rsidR="00746FBC">
      <w:rPr>
        <w:noProof/>
        <w:sz w:val="18"/>
        <w:szCs w:val="28"/>
      </w:rPr>
      <w:t>18</w:t>
    </w:r>
    <w:r w:rsidR="00A515BD" w:rsidRPr="00A04669">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8915C" w14:textId="77777777" w:rsidR="00152320" w:rsidRDefault="00152320" w:rsidP="00FF16FF">
      <w:pPr>
        <w:spacing w:before="0" w:after="0" w:line="240" w:lineRule="auto"/>
      </w:pPr>
      <w:r>
        <w:separator/>
      </w:r>
    </w:p>
  </w:footnote>
  <w:footnote w:type="continuationSeparator" w:id="0">
    <w:p w14:paraId="24E974CF" w14:textId="77777777" w:rsidR="00152320" w:rsidRDefault="0015232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39EA"/>
    <w:rsid w:val="00044839"/>
    <w:rsid w:val="0004546E"/>
    <w:rsid w:val="00046ABB"/>
    <w:rsid w:val="0005018E"/>
    <w:rsid w:val="0005121B"/>
    <w:rsid w:val="0005471E"/>
    <w:rsid w:val="00054D22"/>
    <w:rsid w:val="00071EE3"/>
    <w:rsid w:val="00072163"/>
    <w:rsid w:val="00074E3C"/>
    <w:rsid w:val="00075663"/>
    <w:rsid w:val="00080065"/>
    <w:rsid w:val="00081CC9"/>
    <w:rsid w:val="00083918"/>
    <w:rsid w:val="000842A8"/>
    <w:rsid w:val="00084820"/>
    <w:rsid w:val="000848DA"/>
    <w:rsid w:val="0008662E"/>
    <w:rsid w:val="000873B4"/>
    <w:rsid w:val="0009020A"/>
    <w:rsid w:val="00093EAC"/>
    <w:rsid w:val="00095A80"/>
    <w:rsid w:val="000A0711"/>
    <w:rsid w:val="000A07C9"/>
    <w:rsid w:val="000A5915"/>
    <w:rsid w:val="000A7D70"/>
    <w:rsid w:val="000B78BE"/>
    <w:rsid w:val="000C005B"/>
    <w:rsid w:val="000C2397"/>
    <w:rsid w:val="000C2E85"/>
    <w:rsid w:val="000C4CCC"/>
    <w:rsid w:val="000C7D1F"/>
    <w:rsid w:val="000C7DB1"/>
    <w:rsid w:val="000D0C73"/>
    <w:rsid w:val="000E46B8"/>
    <w:rsid w:val="000E4AB2"/>
    <w:rsid w:val="000E7E30"/>
    <w:rsid w:val="000F2263"/>
    <w:rsid w:val="000F3832"/>
    <w:rsid w:val="000F489D"/>
    <w:rsid w:val="000F4D84"/>
    <w:rsid w:val="000F4E63"/>
    <w:rsid w:val="000F7B49"/>
    <w:rsid w:val="00102824"/>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F0E"/>
    <w:rsid w:val="001468D4"/>
    <w:rsid w:val="00147932"/>
    <w:rsid w:val="00152320"/>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719"/>
    <w:rsid w:val="00170D3B"/>
    <w:rsid w:val="001731DE"/>
    <w:rsid w:val="001754D9"/>
    <w:rsid w:val="00177D84"/>
    <w:rsid w:val="00180A18"/>
    <w:rsid w:val="00181B83"/>
    <w:rsid w:val="001822C0"/>
    <w:rsid w:val="00182957"/>
    <w:rsid w:val="00182D39"/>
    <w:rsid w:val="001831D2"/>
    <w:rsid w:val="001837F3"/>
    <w:rsid w:val="001869CF"/>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D4A63"/>
    <w:rsid w:val="001E28C1"/>
    <w:rsid w:val="001F2280"/>
    <w:rsid w:val="001F4B89"/>
    <w:rsid w:val="001F73DB"/>
    <w:rsid w:val="002001F7"/>
    <w:rsid w:val="0020172C"/>
    <w:rsid w:val="00202ED2"/>
    <w:rsid w:val="002034E7"/>
    <w:rsid w:val="00204661"/>
    <w:rsid w:val="00206DEB"/>
    <w:rsid w:val="00207BD6"/>
    <w:rsid w:val="00213FF7"/>
    <w:rsid w:val="00215022"/>
    <w:rsid w:val="00222977"/>
    <w:rsid w:val="002256D6"/>
    <w:rsid w:val="00230911"/>
    <w:rsid w:val="00237290"/>
    <w:rsid w:val="00241DA4"/>
    <w:rsid w:val="002430F4"/>
    <w:rsid w:val="00243129"/>
    <w:rsid w:val="00252541"/>
    <w:rsid w:val="00254149"/>
    <w:rsid w:val="00255059"/>
    <w:rsid w:val="002554E8"/>
    <w:rsid w:val="00260A6C"/>
    <w:rsid w:val="00261EE0"/>
    <w:rsid w:val="00270028"/>
    <w:rsid w:val="00275C27"/>
    <w:rsid w:val="002809B4"/>
    <w:rsid w:val="002819C7"/>
    <w:rsid w:val="00284C34"/>
    <w:rsid w:val="00292253"/>
    <w:rsid w:val="00293756"/>
    <w:rsid w:val="00297198"/>
    <w:rsid w:val="002A1427"/>
    <w:rsid w:val="002A4D6A"/>
    <w:rsid w:val="002A5819"/>
    <w:rsid w:val="002B05E5"/>
    <w:rsid w:val="002B2ACB"/>
    <w:rsid w:val="002B2CA3"/>
    <w:rsid w:val="002B4FF5"/>
    <w:rsid w:val="002C2622"/>
    <w:rsid w:val="002C31BB"/>
    <w:rsid w:val="002C4385"/>
    <w:rsid w:val="002C5C73"/>
    <w:rsid w:val="002C5C9D"/>
    <w:rsid w:val="002D2987"/>
    <w:rsid w:val="002D3B58"/>
    <w:rsid w:val="002D3C83"/>
    <w:rsid w:val="002D3D59"/>
    <w:rsid w:val="002D792B"/>
    <w:rsid w:val="002D7BAA"/>
    <w:rsid w:val="002E35CE"/>
    <w:rsid w:val="002E76F1"/>
    <w:rsid w:val="002E7A03"/>
    <w:rsid w:val="002F0AC0"/>
    <w:rsid w:val="002F400F"/>
    <w:rsid w:val="003011B5"/>
    <w:rsid w:val="0030424F"/>
    <w:rsid w:val="00310BA3"/>
    <w:rsid w:val="00312211"/>
    <w:rsid w:val="00312866"/>
    <w:rsid w:val="00320E84"/>
    <w:rsid w:val="003212F7"/>
    <w:rsid w:val="0032230A"/>
    <w:rsid w:val="00327B68"/>
    <w:rsid w:val="0033391D"/>
    <w:rsid w:val="00334CEF"/>
    <w:rsid w:val="00336AF4"/>
    <w:rsid w:val="003371DA"/>
    <w:rsid w:val="003374F2"/>
    <w:rsid w:val="00341732"/>
    <w:rsid w:val="0034259E"/>
    <w:rsid w:val="003502F3"/>
    <w:rsid w:val="003503D1"/>
    <w:rsid w:val="0035059B"/>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959"/>
    <w:rsid w:val="003B2F1B"/>
    <w:rsid w:val="003B766F"/>
    <w:rsid w:val="003C0DEB"/>
    <w:rsid w:val="003D2C4A"/>
    <w:rsid w:val="003D3347"/>
    <w:rsid w:val="003D66A0"/>
    <w:rsid w:val="003E0C20"/>
    <w:rsid w:val="003E22C7"/>
    <w:rsid w:val="003E4CD4"/>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0622"/>
    <w:rsid w:val="00412AF0"/>
    <w:rsid w:val="00413C6A"/>
    <w:rsid w:val="004141B7"/>
    <w:rsid w:val="00414CDA"/>
    <w:rsid w:val="00414FE8"/>
    <w:rsid w:val="00415ABB"/>
    <w:rsid w:val="00420467"/>
    <w:rsid w:val="0042228E"/>
    <w:rsid w:val="00426068"/>
    <w:rsid w:val="004318A3"/>
    <w:rsid w:val="0043702D"/>
    <w:rsid w:val="00437DB5"/>
    <w:rsid w:val="004404C8"/>
    <w:rsid w:val="004444A5"/>
    <w:rsid w:val="00446000"/>
    <w:rsid w:val="00451160"/>
    <w:rsid w:val="00452109"/>
    <w:rsid w:val="00453FE7"/>
    <w:rsid w:val="0045495C"/>
    <w:rsid w:val="00460A33"/>
    <w:rsid w:val="00462713"/>
    <w:rsid w:val="004632ED"/>
    <w:rsid w:val="004645D2"/>
    <w:rsid w:val="00466AFD"/>
    <w:rsid w:val="0047000E"/>
    <w:rsid w:val="004707ED"/>
    <w:rsid w:val="00477004"/>
    <w:rsid w:val="00484F38"/>
    <w:rsid w:val="004851B4"/>
    <w:rsid w:val="00490297"/>
    <w:rsid w:val="004912F8"/>
    <w:rsid w:val="004921D8"/>
    <w:rsid w:val="004931A6"/>
    <w:rsid w:val="00493928"/>
    <w:rsid w:val="00494751"/>
    <w:rsid w:val="004A1600"/>
    <w:rsid w:val="004A6EAC"/>
    <w:rsid w:val="004B0AA6"/>
    <w:rsid w:val="004B2752"/>
    <w:rsid w:val="004B421E"/>
    <w:rsid w:val="004B6383"/>
    <w:rsid w:val="004C0588"/>
    <w:rsid w:val="004C3465"/>
    <w:rsid w:val="004C4BE5"/>
    <w:rsid w:val="004D0287"/>
    <w:rsid w:val="004D27E9"/>
    <w:rsid w:val="004D614E"/>
    <w:rsid w:val="004D624E"/>
    <w:rsid w:val="004D655D"/>
    <w:rsid w:val="004D7D56"/>
    <w:rsid w:val="004E37AA"/>
    <w:rsid w:val="004E51F8"/>
    <w:rsid w:val="004E5211"/>
    <w:rsid w:val="004E5F50"/>
    <w:rsid w:val="004F1ED8"/>
    <w:rsid w:val="004F23A3"/>
    <w:rsid w:val="004F2E84"/>
    <w:rsid w:val="00502E33"/>
    <w:rsid w:val="00511143"/>
    <w:rsid w:val="0051465E"/>
    <w:rsid w:val="00514B05"/>
    <w:rsid w:val="005153E1"/>
    <w:rsid w:val="00520D34"/>
    <w:rsid w:val="0052353C"/>
    <w:rsid w:val="0052400A"/>
    <w:rsid w:val="00524177"/>
    <w:rsid w:val="00524681"/>
    <w:rsid w:val="005260F6"/>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35DE"/>
    <w:rsid w:val="005865E3"/>
    <w:rsid w:val="0058734B"/>
    <w:rsid w:val="00590250"/>
    <w:rsid w:val="005919A4"/>
    <w:rsid w:val="00592E3B"/>
    <w:rsid w:val="005954C5"/>
    <w:rsid w:val="005B0E07"/>
    <w:rsid w:val="005B1D96"/>
    <w:rsid w:val="005B2CA1"/>
    <w:rsid w:val="005B6EAD"/>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4E3"/>
    <w:rsid w:val="006A658E"/>
    <w:rsid w:val="006A73AC"/>
    <w:rsid w:val="006B106F"/>
    <w:rsid w:val="006B2996"/>
    <w:rsid w:val="006B32F6"/>
    <w:rsid w:val="006B5637"/>
    <w:rsid w:val="006C0908"/>
    <w:rsid w:val="006C1522"/>
    <w:rsid w:val="006C3C61"/>
    <w:rsid w:val="006C5EAA"/>
    <w:rsid w:val="006C5F75"/>
    <w:rsid w:val="006D2DA4"/>
    <w:rsid w:val="006D54B7"/>
    <w:rsid w:val="006E0BA6"/>
    <w:rsid w:val="006E329D"/>
    <w:rsid w:val="006E435E"/>
    <w:rsid w:val="006F247F"/>
    <w:rsid w:val="006F628C"/>
    <w:rsid w:val="006F6E91"/>
    <w:rsid w:val="006F7093"/>
    <w:rsid w:val="006F745D"/>
    <w:rsid w:val="00702AA2"/>
    <w:rsid w:val="007036FF"/>
    <w:rsid w:val="00703D44"/>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486E"/>
    <w:rsid w:val="007313FD"/>
    <w:rsid w:val="007315C3"/>
    <w:rsid w:val="00733BBF"/>
    <w:rsid w:val="0073581F"/>
    <w:rsid w:val="0073697B"/>
    <w:rsid w:val="007373EE"/>
    <w:rsid w:val="007411AE"/>
    <w:rsid w:val="00741406"/>
    <w:rsid w:val="007414DB"/>
    <w:rsid w:val="007433E5"/>
    <w:rsid w:val="00746FBC"/>
    <w:rsid w:val="00747757"/>
    <w:rsid w:val="007507C3"/>
    <w:rsid w:val="007528F6"/>
    <w:rsid w:val="00753A78"/>
    <w:rsid w:val="00756D85"/>
    <w:rsid w:val="007636CC"/>
    <w:rsid w:val="00763CC4"/>
    <w:rsid w:val="007723E2"/>
    <w:rsid w:val="007743D7"/>
    <w:rsid w:val="00774910"/>
    <w:rsid w:val="00776D67"/>
    <w:rsid w:val="0078153E"/>
    <w:rsid w:val="00781A3D"/>
    <w:rsid w:val="007826C5"/>
    <w:rsid w:val="007857E3"/>
    <w:rsid w:val="007916D7"/>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1B26"/>
    <w:rsid w:val="007D2F13"/>
    <w:rsid w:val="007D42FA"/>
    <w:rsid w:val="007D707A"/>
    <w:rsid w:val="007D76F1"/>
    <w:rsid w:val="007D7E87"/>
    <w:rsid w:val="007E021B"/>
    <w:rsid w:val="007E025E"/>
    <w:rsid w:val="007E11C8"/>
    <w:rsid w:val="007E173F"/>
    <w:rsid w:val="007E2803"/>
    <w:rsid w:val="007E36CE"/>
    <w:rsid w:val="007E5838"/>
    <w:rsid w:val="007E59FD"/>
    <w:rsid w:val="007E5C2F"/>
    <w:rsid w:val="007F2A9E"/>
    <w:rsid w:val="007F40C1"/>
    <w:rsid w:val="007F4B1F"/>
    <w:rsid w:val="007F7C79"/>
    <w:rsid w:val="008021E8"/>
    <w:rsid w:val="008066A9"/>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650E"/>
    <w:rsid w:val="009110DA"/>
    <w:rsid w:val="00912C91"/>
    <w:rsid w:val="009156C1"/>
    <w:rsid w:val="009175C3"/>
    <w:rsid w:val="00921515"/>
    <w:rsid w:val="00926B5E"/>
    <w:rsid w:val="00930CBC"/>
    <w:rsid w:val="00937A29"/>
    <w:rsid w:val="00937AF6"/>
    <w:rsid w:val="00940C9C"/>
    <w:rsid w:val="00942B02"/>
    <w:rsid w:val="00943677"/>
    <w:rsid w:val="0095474E"/>
    <w:rsid w:val="00957ADD"/>
    <w:rsid w:val="009630E4"/>
    <w:rsid w:val="009637EE"/>
    <w:rsid w:val="0096666C"/>
    <w:rsid w:val="00971A55"/>
    <w:rsid w:val="00972306"/>
    <w:rsid w:val="00974EDB"/>
    <w:rsid w:val="00975699"/>
    <w:rsid w:val="00976000"/>
    <w:rsid w:val="00976D76"/>
    <w:rsid w:val="00980E80"/>
    <w:rsid w:val="00982A4B"/>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4669"/>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0BA1"/>
    <w:rsid w:val="00A515BD"/>
    <w:rsid w:val="00A53DEE"/>
    <w:rsid w:val="00A545FB"/>
    <w:rsid w:val="00A70220"/>
    <w:rsid w:val="00A71CD9"/>
    <w:rsid w:val="00A72C71"/>
    <w:rsid w:val="00A7310A"/>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A70"/>
    <w:rsid w:val="00AD5C3E"/>
    <w:rsid w:val="00AD687B"/>
    <w:rsid w:val="00AE2C46"/>
    <w:rsid w:val="00AE3212"/>
    <w:rsid w:val="00AE36E0"/>
    <w:rsid w:val="00AF15E2"/>
    <w:rsid w:val="00AF798D"/>
    <w:rsid w:val="00B02934"/>
    <w:rsid w:val="00B0315E"/>
    <w:rsid w:val="00B0450E"/>
    <w:rsid w:val="00B05DC6"/>
    <w:rsid w:val="00B14C57"/>
    <w:rsid w:val="00B1515B"/>
    <w:rsid w:val="00B23EE9"/>
    <w:rsid w:val="00B27A24"/>
    <w:rsid w:val="00B343E4"/>
    <w:rsid w:val="00B37EDF"/>
    <w:rsid w:val="00B43B14"/>
    <w:rsid w:val="00B467FD"/>
    <w:rsid w:val="00B53666"/>
    <w:rsid w:val="00B563C4"/>
    <w:rsid w:val="00B57914"/>
    <w:rsid w:val="00B625C1"/>
    <w:rsid w:val="00B63021"/>
    <w:rsid w:val="00B671D1"/>
    <w:rsid w:val="00B72417"/>
    <w:rsid w:val="00B73099"/>
    <w:rsid w:val="00B766EE"/>
    <w:rsid w:val="00B7784A"/>
    <w:rsid w:val="00B77C8D"/>
    <w:rsid w:val="00B80CF2"/>
    <w:rsid w:val="00B826B0"/>
    <w:rsid w:val="00B8400E"/>
    <w:rsid w:val="00B84794"/>
    <w:rsid w:val="00B873B4"/>
    <w:rsid w:val="00B9542C"/>
    <w:rsid w:val="00BA0AC8"/>
    <w:rsid w:val="00BA4FC0"/>
    <w:rsid w:val="00BA625F"/>
    <w:rsid w:val="00BB181D"/>
    <w:rsid w:val="00BB7817"/>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409C"/>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0117"/>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3390"/>
    <w:rsid w:val="00D74BBC"/>
    <w:rsid w:val="00D7792E"/>
    <w:rsid w:val="00D8131E"/>
    <w:rsid w:val="00D82845"/>
    <w:rsid w:val="00D8409D"/>
    <w:rsid w:val="00D90141"/>
    <w:rsid w:val="00D944CB"/>
    <w:rsid w:val="00D94A85"/>
    <w:rsid w:val="00D952C6"/>
    <w:rsid w:val="00DA3B32"/>
    <w:rsid w:val="00DA59D3"/>
    <w:rsid w:val="00DA7355"/>
    <w:rsid w:val="00DA76EA"/>
    <w:rsid w:val="00DB0FD0"/>
    <w:rsid w:val="00DB41DE"/>
    <w:rsid w:val="00DB4A5A"/>
    <w:rsid w:val="00DC0586"/>
    <w:rsid w:val="00DC4C7F"/>
    <w:rsid w:val="00DC567F"/>
    <w:rsid w:val="00DD52A1"/>
    <w:rsid w:val="00DD6C37"/>
    <w:rsid w:val="00DE3B1F"/>
    <w:rsid w:val="00DE4B72"/>
    <w:rsid w:val="00DE649D"/>
    <w:rsid w:val="00DE6A6F"/>
    <w:rsid w:val="00DE7E2F"/>
    <w:rsid w:val="00DF03FD"/>
    <w:rsid w:val="00DF5718"/>
    <w:rsid w:val="00DF628F"/>
    <w:rsid w:val="00DF781B"/>
    <w:rsid w:val="00E043BD"/>
    <w:rsid w:val="00E1051D"/>
    <w:rsid w:val="00E25589"/>
    <w:rsid w:val="00E26D4C"/>
    <w:rsid w:val="00E2702D"/>
    <w:rsid w:val="00E27039"/>
    <w:rsid w:val="00E32E45"/>
    <w:rsid w:val="00E3410A"/>
    <w:rsid w:val="00E35108"/>
    <w:rsid w:val="00E411E1"/>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15BA"/>
    <w:rsid w:val="00E83C68"/>
    <w:rsid w:val="00E92942"/>
    <w:rsid w:val="00E92A46"/>
    <w:rsid w:val="00EA01BD"/>
    <w:rsid w:val="00EA6F0E"/>
    <w:rsid w:val="00EA75D2"/>
    <w:rsid w:val="00EB0A6C"/>
    <w:rsid w:val="00EB0D1B"/>
    <w:rsid w:val="00EB1AF9"/>
    <w:rsid w:val="00EB4850"/>
    <w:rsid w:val="00EB71F5"/>
    <w:rsid w:val="00EC195E"/>
    <w:rsid w:val="00EC5754"/>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8E2"/>
    <w:rsid w:val="00F17AC1"/>
    <w:rsid w:val="00F20A32"/>
    <w:rsid w:val="00F23559"/>
    <w:rsid w:val="00F34250"/>
    <w:rsid w:val="00F35639"/>
    <w:rsid w:val="00F36D0C"/>
    <w:rsid w:val="00F42B24"/>
    <w:rsid w:val="00F43CDF"/>
    <w:rsid w:val="00F4666D"/>
    <w:rsid w:val="00F51451"/>
    <w:rsid w:val="00F539EE"/>
    <w:rsid w:val="00F53D95"/>
    <w:rsid w:val="00F54240"/>
    <w:rsid w:val="00F56B1D"/>
    <w:rsid w:val="00F6187E"/>
    <w:rsid w:val="00F6298B"/>
    <w:rsid w:val="00F661A1"/>
    <w:rsid w:val="00F67554"/>
    <w:rsid w:val="00F729AA"/>
    <w:rsid w:val="00F7315E"/>
    <w:rsid w:val="00F74AE5"/>
    <w:rsid w:val="00F756D7"/>
    <w:rsid w:val="00F80582"/>
    <w:rsid w:val="00F80CF7"/>
    <w:rsid w:val="00F80CFB"/>
    <w:rsid w:val="00F80D63"/>
    <w:rsid w:val="00F85607"/>
    <w:rsid w:val="00F860BB"/>
    <w:rsid w:val="00F86C9E"/>
    <w:rsid w:val="00F940C1"/>
    <w:rsid w:val="00F95B41"/>
    <w:rsid w:val="00FA1A55"/>
    <w:rsid w:val="00FA4076"/>
    <w:rsid w:val="00FB03C2"/>
    <w:rsid w:val="00FB2130"/>
    <w:rsid w:val="00FB3747"/>
    <w:rsid w:val="00FB7BEF"/>
    <w:rsid w:val="00FC0AD7"/>
    <w:rsid w:val="00FD06B0"/>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REGU-369-2756631</_dlc_DocId>
    <_dlc_DocIdUrl xmlns="9be56660-2c31-41ef-bc00-23e72f632f2a">
      <Url>https://cyfoethnaturiolcymru.sharepoint.com/teams/Regulatory/Permitting/_layouts/15/DocIdRedir.aspx?ID=REGU-369-2756631</Url>
      <Description>REGU-369-2756631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Overflow at Rhuddlan Network Storage SPS</Site_x0020_Name>
    <Internal_x002f_External xmlns="859f7ad6-93f6-4205-b62b-a17f28acbbac">Outgoing document</Internal_x002f_External>
    <Post_x0020_code xmlns="859f7ad6-93f6-4205-b62b-a17f28acbbac">LL18 5UD</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2024-09-23T23:00:00+00:00</Document_x0020_Date>
    <Facility_x0020_Address xmlns="859f7ad6-93f6-4205-b62b-a17f28acbbac">Tan-yr-Eglwys Road, Rhuddlan,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http://purl.org/dc/terms/"/>
    <ds:schemaRef ds:uri="cd6faf52-b12f-444c-a3fc-1f0e7a71d996"/>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421B8257-B8D5-41CC-82DA-84BC4C572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46</TotalTime>
  <Pages>22</Pages>
  <Words>4777</Words>
  <Characters>26804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(24/09/2024)</dc:title>
  <dc:subject/>
  <dc:creator>Dulson, Emma</dc:creator>
  <cp:lastModifiedBy>emma.dulson</cp:lastModifiedBy>
  <cp:revision>21</cp:revision>
  <dcterms:created xsi:type="dcterms:W3CDTF">2024-08-14T12:30:00Z</dcterms:created>
  <dcterms:modified xsi:type="dcterms:W3CDTF">2024-09-24T16:10:00Z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77aa18e2-0fdb-4367-98bc-d8f3993727e3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