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5F3AC8A7" w:rsidR="00E84C8B" w:rsidRPr="00C31D2C" w:rsidRDefault="00C77567"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217ABB8A">
            <wp:simplePos x="0" y="0"/>
            <wp:positionH relativeFrom="column">
              <wp:posOffset>-426720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14355AF"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C77567" w:rsidRDefault="00F41335" w:rsidP="00DF16C8">
      <w:pPr>
        <w:pStyle w:val="a"/>
        <w:ind w:left="851"/>
        <w:rPr>
          <w:rFonts w:cs="Arial"/>
          <w:szCs w:val="24"/>
        </w:rPr>
      </w:pPr>
      <w:r w:rsidRPr="00C77567">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0548E8" w:rsidRDefault="005B73A2" w:rsidP="0082402C">
      <w:pPr>
        <w:pStyle w:val="coverLicenceHolder"/>
        <w:pBdr>
          <w:top w:val="single" w:sz="4" w:space="25" w:color="auto"/>
        </w:pBdr>
        <w:ind w:left="3261"/>
        <w:rPr>
          <w:color w:val="000000" w:themeColor="text1"/>
          <w:sz w:val="22"/>
          <w:szCs w:val="22"/>
        </w:rPr>
      </w:pPr>
    </w:p>
    <w:p w14:paraId="3D54993D" w14:textId="3E571AA4" w:rsidR="005B73A2" w:rsidRPr="000548E8" w:rsidRDefault="00717300" w:rsidP="0082402C">
      <w:pPr>
        <w:pStyle w:val="coverLicenceHolder"/>
        <w:pBdr>
          <w:top w:val="single" w:sz="4" w:space="25" w:color="auto"/>
        </w:pBdr>
        <w:ind w:left="3261"/>
        <w:rPr>
          <w:color w:val="000000" w:themeColor="text1"/>
          <w:sz w:val="22"/>
          <w:szCs w:val="22"/>
        </w:rPr>
      </w:pPr>
      <w:r w:rsidRPr="000548E8">
        <w:rPr>
          <w:color w:val="000000" w:themeColor="text1"/>
          <w:sz w:val="22"/>
          <w:szCs w:val="22"/>
        </w:rPr>
        <w:fldChar w:fldCharType="begin"/>
      </w:r>
      <w:r w:rsidRPr="000548E8">
        <w:rPr>
          <w:color w:val="000000" w:themeColor="text1"/>
          <w:sz w:val="22"/>
          <w:szCs w:val="22"/>
        </w:rPr>
        <w:instrText xml:space="preserve"> MERGEFIELD Site_Name </w:instrText>
      </w:r>
      <w:r w:rsidRPr="000548E8">
        <w:rPr>
          <w:color w:val="000000" w:themeColor="text1"/>
          <w:sz w:val="22"/>
          <w:szCs w:val="22"/>
        </w:rPr>
        <w:fldChar w:fldCharType="separate"/>
      </w:r>
      <w:r w:rsidR="000548E8" w:rsidRPr="000548E8">
        <w:rPr>
          <w:noProof/>
          <w:color w:val="000000" w:themeColor="text1"/>
          <w:sz w:val="22"/>
          <w:szCs w:val="22"/>
        </w:rPr>
        <w:t>Llanrwst Wastewater Treatment Works</w:t>
      </w:r>
      <w:r w:rsidRPr="000548E8">
        <w:rPr>
          <w:color w:val="000000" w:themeColor="text1"/>
          <w:sz w:val="22"/>
          <w:szCs w:val="22"/>
        </w:rPr>
        <w:fldChar w:fldCharType="end"/>
      </w:r>
      <w:r w:rsidR="005B73A2" w:rsidRPr="000548E8">
        <w:rPr>
          <w:color w:val="000000" w:themeColor="text1"/>
          <w:sz w:val="22"/>
          <w:szCs w:val="22"/>
        </w:rPr>
        <w:t xml:space="preserve"> </w:t>
      </w:r>
    </w:p>
    <w:p w14:paraId="718782F6" w14:textId="18F9A133" w:rsidR="00717300" w:rsidRPr="000548E8" w:rsidRDefault="00717300" w:rsidP="0082402C">
      <w:pPr>
        <w:pStyle w:val="coverLicenceHolder"/>
        <w:pBdr>
          <w:top w:val="single" w:sz="4" w:space="25" w:color="auto"/>
        </w:pBdr>
        <w:ind w:left="3261"/>
        <w:rPr>
          <w:color w:val="000000" w:themeColor="text1"/>
          <w:sz w:val="22"/>
          <w:szCs w:val="22"/>
        </w:rPr>
      </w:pPr>
      <w:r w:rsidRPr="000548E8">
        <w:rPr>
          <w:color w:val="000000" w:themeColor="text1"/>
          <w:sz w:val="22"/>
          <w:szCs w:val="22"/>
        </w:rPr>
        <w:fldChar w:fldCharType="begin"/>
      </w:r>
      <w:r w:rsidRPr="000548E8">
        <w:rPr>
          <w:color w:val="000000" w:themeColor="text1"/>
          <w:sz w:val="22"/>
          <w:szCs w:val="22"/>
        </w:rPr>
        <w:instrText xml:space="preserve"> MERGEFIELD DSI_ADD2 </w:instrText>
      </w:r>
      <w:r w:rsidRPr="000548E8">
        <w:rPr>
          <w:color w:val="000000" w:themeColor="text1"/>
          <w:sz w:val="22"/>
          <w:szCs w:val="22"/>
        </w:rPr>
        <w:fldChar w:fldCharType="separate"/>
      </w:r>
      <w:r w:rsidR="000548E8" w:rsidRPr="000548E8">
        <w:rPr>
          <w:noProof/>
          <w:color w:val="000000" w:themeColor="text1"/>
          <w:sz w:val="22"/>
          <w:szCs w:val="22"/>
        </w:rPr>
        <w:t>Next to Car Park</w:t>
      </w:r>
      <w:r w:rsidRPr="000548E8">
        <w:rPr>
          <w:color w:val="000000" w:themeColor="text1"/>
          <w:sz w:val="22"/>
          <w:szCs w:val="22"/>
        </w:rPr>
        <w:fldChar w:fldCharType="end"/>
      </w:r>
    </w:p>
    <w:p w14:paraId="76B81458" w14:textId="79ABD454" w:rsidR="00717300" w:rsidRPr="000548E8" w:rsidRDefault="00717300" w:rsidP="0082402C">
      <w:pPr>
        <w:pStyle w:val="coverLicenceHolder"/>
        <w:pBdr>
          <w:top w:val="single" w:sz="4" w:space="25" w:color="auto"/>
        </w:pBdr>
        <w:ind w:left="3261"/>
        <w:rPr>
          <w:color w:val="000000" w:themeColor="text1"/>
          <w:sz w:val="22"/>
          <w:szCs w:val="22"/>
        </w:rPr>
      </w:pPr>
      <w:r w:rsidRPr="000548E8">
        <w:rPr>
          <w:color w:val="000000" w:themeColor="text1"/>
          <w:sz w:val="22"/>
          <w:szCs w:val="22"/>
        </w:rPr>
        <w:fldChar w:fldCharType="begin"/>
      </w:r>
      <w:r w:rsidRPr="000548E8">
        <w:rPr>
          <w:color w:val="000000" w:themeColor="text1"/>
          <w:sz w:val="22"/>
          <w:szCs w:val="22"/>
        </w:rPr>
        <w:instrText xml:space="preserve"> MERGEFIELD DSI_ADD3 </w:instrText>
      </w:r>
      <w:r w:rsidRPr="000548E8">
        <w:rPr>
          <w:color w:val="000000" w:themeColor="text1"/>
          <w:sz w:val="22"/>
          <w:szCs w:val="22"/>
        </w:rPr>
        <w:fldChar w:fldCharType="separate"/>
      </w:r>
      <w:r w:rsidR="000548E8" w:rsidRPr="000548E8">
        <w:rPr>
          <w:noProof/>
          <w:color w:val="000000" w:themeColor="text1"/>
          <w:sz w:val="22"/>
          <w:szCs w:val="22"/>
        </w:rPr>
        <w:t>Off Station Road</w:t>
      </w:r>
      <w:r w:rsidRPr="000548E8">
        <w:rPr>
          <w:color w:val="000000" w:themeColor="text1"/>
          <w:sz w:val="22"/>
          <w:szCs w:val="22"/>
        </w:rPr>
        <w:fldChar w:fldCharType="end"/>
      </w:r>
    </w:p>
    <w:p w14:paraId="6AD87CF2" w14:textId="77777777" w:rsidR="000548E8" w:rsidRPr="000548E8" w:rsidRDefault="00717300" w:rsidP="0082402C">
      <w:pPr>
        <w:pStyle w:val="coverLicenceHolder"/>
        <w:pBdr>
          <w:top w:val="single" w:sz="4" w:space="25" w:color="auto"/>
        </w:pBdr>
        <w:ind w:left="3261"/>
        <w:rPr>
          <w:noProof/>
          <w:color w:val="000000" w:themeColor="text1"/>
          <w:sz w:val="22"/>
          <w:szCs w:val="22"/>
        </w:rPr>
      </w:pPr>
      <w:r w:rsidRPr="000548E8">
        <w:rPr>
          <w:color w:val="000000" w:themeColor="text1"/>
          <w:sz w:val="22"/>
          <w:szCs w:val="22"/>
        </w:rPr>
        <w:fldChar w:fldCharType="begin"/>
      </w:r>
      <w:r w:rsidRPr="000548E8">
        <w:rPr>
          <w:color w:val="000000" w:themeColor="text1"/>
          <w:sz w:val="22"/>
          <w:szCs w:val="22"/>
        </w:rPr>
        <w:instrText xml:space="preserve"> MERGEFIELD DSI_ADD4 </w:instrText>
      </w:r>
      <w:r w:rsidRPr="000548E8">
        <w:rPr>
          <w:color w:val="000000" w:themeColor="text1"/>
          <w:sz w:val="22"/>
          <w:szCs w:val="22"/>
        </w:rPr>
        <w:fldChar w:fldCharType="separate"/>
      </w:r>
      <w:r w:rsidR="000548E8" w:rsidRPr="000548E8">
        <w:rPr>
          <w:noProof/>
          <w:color w:val="000000" w:themeColor="text1"/>
          <w:sz w:val="22"/>
          <w:szCs w:val="22"/>
        </w:rPr>
        <w:t>Llanrwst</w:t>
      </w:r>
    </w:p>
    <w:p w14:paraId="0EF17346" w14:textId="7AAA1AF1" w:rsidR="00717300" w:rsidRPr="000548E8" w:rsidRDefault="000548E8" w:rsidP="0082402C">
      <w:pPr>
        <w:pStyle w:val="coverLicenceHolder"/>
        <w:pBdr>
          <w:top w:val="single" w:sz="4" w:space="25" w:color="auto"/>
        </w:pBdr>
        <w:ind w:left="3261"/>
        <w:rPr>
          <w:color w:val="000000" w:themeColor="text1"/>
          <w:sz w:val="22"/>
          <w:szCs w:val="22"/>
        </w:rPr>
      </w:pPr>
      <w:r w:rsidRPr="000548E8">
        <w:rPr>
          <w:noProof/>
          <w:color w:val="000000" w:themeColor="text1"/>
          <w:sz w:val="22"/>
          <w:szCs w:val="22"/>
        </w:rPr>
        <w:t>Conwy</w:t>
      </w:r>
      <w:r w:rsidR="00717300" w:rsidRPr="000548E8">
        <w:rPr>
          <w:color w:val="000000" w:themeColor="text1"/>
          <w:sz w:val="22"/>
          <w:szCs w:val="22"/>
        </w:rPr>
        <w:fldChar w:fldCharType="end"/>
      </w:r>
    </w:p>
    <w:p w14:paraId="5FE00F48" w14:textId="626D515A" w:rsidR="005B73A2" w:rsidRPr="000548E8" w:rsidRDefault="00717300" w:rsidP="0082402C">
      <w:pPr>
        <w:pStyle w:val="coverLicenceHolder"/>
        <w:pBdr>
          <w:top w:val="single" w:sz="4" w:space="25" w:color="auto"/>
        </w:pBdr>
        <w:ind w:left="3261"/>
        <w:rPr>
          <w:color w:val="000000" w:themeColor="text1"/>
          <w:sz w:val="22"/>
          <w:szCs w:val="22"/>
        </w:rPr>
      </w:pPr>
      <w:r w:rsidRPr="000548E8">
        <w:rPr>
          <w:color w:val="000000" w:themeColor="text1"/>
          <w:sz w:val="22"/>
          <w:szCs w:val="22"/>
        </w:rPr>
        <w:fldChar w:fldCharType="begin"/>
      </w:r>
      <w:r w:rsidRPr="000548E8">
        <w:rPr>
          <w:color w:val="000000" w:themeColor="text1"/>
          <w:sz w:val="22"/>
          <w:szCs w:val="22"/>
        </w:rPr>
        <w:instrText xml:space="preserve"> MERGEFIELD DSI_POST_CODE </w:instrText>
      </w:r>
      <w:r w:rsidRPr="000548E8">
        <w:rPr>
          <w:color w:val="000000" w:themeColor="text1"/>
          <w:sz w:val="22"/>
          <w:szCs w:val="22"/>
        </w:rPr>
        <w:fldChar w:fldCharType="separate"/>
      </w:r>
      <w:r w:rsidR="000548E8" w:rsidRPr="000548E8">
        <w:rPr>
          <w:noProof/>
          <w:color w:val="000000" w:themeColor="text1"/>
          <w:sz w:val="22"/>
          <w:szCs w:val="22"/>
        </w:rPr>
        <w:t>LL26 0DF</w:t>
      </w:r>
      <w:r w:rsidRPr="000548E8">
        <w:rPr>
          <w:color w:val="000000" w:themeColor="text1"/>
          <w:sz w:val="22"/>
          <w:szCs w:val="22"/>
        </w:rPr>
        <w:fldChar w:fldCharType="end"/>
      </w:r>
    </w:p>
    <w:p w14:paraId="31B7289B" w14:textId="77777777" w:rsidR="005B73A2" w:rsidRPr="000548E8"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0548E8"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0548E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0548E8">
        <w:rPr>
          <w:rFonts w:cs="Arial"/>
          <w:color w:val="000000" w:themeColor="text1"/>
          <w:sz w:val="22"/>
          <w:szCs w:val="22"/>
        </w:rPr>
        <w:t>Variation</w:t>
      </w:r>
      <w:r w:rsidR="003F2D1E" w:rsidRPr="000548E8">
        <w:rPr>
          <w:rFonts w:cs="Arial"/>
          <w:color w:val="000000" w:themeColor="text1"/>
          <w:sz w:val="22"/>
          <w:szCs w:val="22"/>
        </w:rPr>
        <w:t xml:space="preserve"> </w:t>
      </w:r>
      <w:r w:rsidRPr="000548E8">
        <w:rPr>
          <w:rFonts w:cs="Arial"/>
          <w:color w:val="000000" w:themeColor="text1"/>
          <w:sz w:val="22"/>
          <w:szCs w:val="22"/>
        </w:rPr>
        <w:t>number</w:t>
      </w:r>
    </w:p>
    <w:p w14:paraId="47F2863B" w14:textId="2364DAFB" w:rsidR="003370AB" w:rsidRPr="000548E8"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0548E8">
        <w:rPr>
          <w:rFonts w:cs="Arial"/>
          <w:color w:val="000000" w:themeColor="text1"/>
          <w:sz w:val="22"/>
          <w:szCs w:val="22"/>
        </w:rPr>
        <w:fldChar w:fldCharType="begin"/>
      </w:r>
      <w:r w:rsidRPr="000548E8">
        <w:rPr>
          <w:rFonts w:cs="Arial"/>
          <w:color w:val="000000" w:themeColor="text1"/>
          <w:sz w:val="22"/>
          <w:szCs w:val="22"/>
        </w:rPr>
        <w:instrText xml:space="preserve"> MERGEFIELD PAN </w:instrText>
      </w:r>
      <w:r w:rsidRPr="000548E8">
        <w:rPr>
          <w:rFonts w:cs="Arial"/>
          <w:color w:val="000000" w:themeColor="text1"/>
          <w:sz w:val="22"/>
          <w:szCs w:val="22"/>
        </w:rPr>
        <w:fldChar w:fldCharType="separate"/>
      </w:r>
      <w:r w:rsidR="000548E8" w:rsidRPr="000548E8">
        <w:rPr>
          <w:rFonts w:cs="Arial"/>
          <w:noProof/>
          <w:color w:val="000000" w:themeColor="text1"/>
          <w:sz w:val="22"/>
          <w:szCs w:val="22"/>
        </w:rPr>
        <w:t>PAN-021520</w:t>
      </w:r>
      <w:r w:rsidRPr="000548E8">
        <w:rPr>
          <w:rFonts w:cs="Arial"/>
          <w:color w:val="000000" w:themeColor="text1"/>
          <w:sz w:val="22"/>
          <w:szCs w:val="22"/>
        </w:rPr>
        <w:fldChar w:fldCharType="end"/>
      </w:r>
    </w:p>
    <w:p w14:paraId="3E146199" w14:textId="77777777" w:rsidR="00E84C8B" w:rsidRPr="000548E8" w:rsidRDefault="004F05BF" w:rsidP="0082402C">
      <w:pPr>
        <w:pStyle w:val="coverAuthNos"/>
        <w:spacing w:before="480"/>
        <w:ind w:left="3261"/>
        <w:rPr>
          <w:rFonts w:cs="Arial"/>
          <w:color w:val="000000" w:themeColor="text1"/>
          <w:sz w:val="22"/>
          <w:szCs w:val="22"/>
          <w:lang w:val="de-DE"/>
        </w:rPr>
      </w:pPr>
      <w:r w:rsidRPr="000548E8">
        <w:rPr>
          <w:rFonts w:cs="Arial"/>
          <w:color w:val="000000" w:themeColor="text1"/>
          <w:sz w:val="22"/>
          <w:szCs w:val="22"/>
          <w:lang w:val="de-DE"/>
        </w:rPr>
        <w:t>P</w:t>
      </w:r>
      <w:r w:rsidR="00E84C8B" w:rsidRPr="000548E8">
        <w:rPr>
          <w:rFonts w:cs="Arial"/>
          <w:color w:val="000000" w:themeColor="text1"/>
          <w:sz w:val="22"/>
          <w:szCs w:val="22"/>
          <w:lang w:val="de-DE"/>
        </w:rPr>
        <w:t>ermit number</w:t>
      </w:r>
    </w:p>
    <w:p w14:paraId="2EF0EE18" w14:textId="44D00B7B" w:rsidR="00E84C8B" w:rsidRPr="000548E8" w:rsidRDefault="006C214E" w:rsidP="0082402C">
      <w:pPr>
        <w:pStyle w:val="coverAuthNos"/>
        <w:ind w:left="3261"/>
        <w:rPr>
          <w:rFonts w:cs="Arial"/>
          <w:color w:val="000000" w:themeColor="text1"/>
          <w:sz w:val="22"/>
          <w:szCs w:val="22"/>
          <w:lang w:val="de-DE"/>
        </w:rPr>
      </w:pPr>
      <w:r w:rsidRPr="000548E8">
        <w:rPr>
          <w:rFonts w:cs="Arial"/>
          <w:color w:val="000000" w:themeColor="text1"/>
          <w:sz w:val="22"/>
          <w:szCs w:val="22"/>
          <w:lang w:val="de-DE"/>
        </w:rPr>
        <w:fldChar w:fldCharType="begin"/>
      </w:r>
      <w:r w:rsidRPr="000548E8">
        <w:rPr>
          <w:rFonts w:cs="Arial"/>
          <w:color w:val="000000" w:themeColor="text1"/>
          <w:sz w:val="22"/>
          <w:szCs w:val="22"/>
          <w:lang w:val="de-DE"/>
        </w:rPr>
        <w:instrText xml:space="preserve"> MERGEFIELD "FE_Permit_Number" </w:instrText>
      </w:r>
      <w:r w:rsidRPr="000548E8">
        <w:rPr>
          <w:rFonts w:cs="Arial"/>
          <w:color w:val="000000" w:themeColor="text1"/>
          <w:sz w:val="22"/>
          <w:szCs w:val="22"/>
          <w:lang w:val="de-DE"/>
        </w:rPr>
        <w:fldChar w:fldCharType="separate"/>
      </w:r>
      <w:r w:rsidR="000548E8" w:rsidRPr="000548E8">
        <w:rPr>
          <w:rFonts w:cs="Arial"/>
          <w:noProof/>
          <w:color w:val="000000" w:themeColor="text1"/>
          <w:sz w:val="22"/>
          <w:szCs w:val="22"/>
          <w:lang w:val="de-DE"/>
        </w:rPr>
        <w:t>CG0019101</w:t>
      </w:r>
      <w:r w:rsidRPr="000548E8">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4EFE7BB" w:rsidR="00AC41E4" w:rsidRPr="000548E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0548E8">
        <w:rPr>
          <w:b/>
          <w:color w:val="000000" w:themeColor="text1"/>
          <w:sz w:val="36"/>
          <w:szCs w:val="36"/>
        </w:rPr>
        <w:lastRenderedPageBreak/>
        <w:fldChar w:fldCharType="begin"/>
      </w:r>
      <w:r w:rsidR="00717300" w:rsidRPr="000548E8">
        <w:rPr>
          <w:b/>
          <w:color w:val="000000" w:themeColor="text1"/>
          <w:sz w:val="36"/>
          <w:szCs w:val="36"/>
        </w:rPr>
        <w:instrText xml:space="preserve"> MERGEFIELD Site_Name </w:instrText>
      </w:r>
      <w:r w:rsidR="00717300" w:rsidRPr="000548E8">
        <w:rPr>
          <w:b/>
          <w:color w:val="000000" w:themeColor="text1"/>
          <w:sz w:val="36"/>
          <w:szCs w:val="36"/>
        </w:rPr>
        <w:fldChar w:fldCharType="separate"/>
      </w:r>
      <w:r w:rsidR="000548E8" w:rsidRPr="000548E8">
        <w:rPr>
          <w:b/>
          <w:noProof/>
          <w:color w:val="000000" w:themeColor="text1"/>
          <w:sz w:val="36"/>
          <w:szCs w:val="36"/>
        </w:rPr>
        <w:t>Llanrwst Wastewater Treatment Works</w:t>
      </w:r>
      <w:r w:rsidR="00717300" w:rsidRPr="000548E8">
        <w:rPr>
          <w:b/>
          <w:color w:val="000000" w:themeColor="text1"/>
          <w:sz w:val="36"/>
          <w:szCs w:val="36"/>
        </w:rPr>
        <w:fldChar w:fldCharType="end"/>
      </w:r>
    </w:p>
    <w:p w14:paraId="2E34D8F8" w14:textId="0C2EC085" w:rsidR="003370AB" w:rsidRPr="000548E8" w:rsidRDefault="00AF08C3" w:rsidP="003370AB">
      <w:pPr>
        <w:pStyle w:val="Heading1nonum"/>
        <w:spacing w:before="80" w:after="0" w:line="240" w:lineRule="auto"/>
        <w:jc w:val="center"/>
        <w:rPr>
          <w:color w:val="000000" w:themeColor="text1"/>
          <w:szCs w:val="36"/>
        </w:rPr>
      </w:pPr>
      <w:r w:rsidRPr="000548E8">
        <w:rPr>
          <w:color w:val="000000" w:themeColor="text1"/>
          <w:szCs w:val="36"/>
        </w:rPr>
        <w:t>P</w:t>
      </w:r>
      <w:r w:rsidR="003370AB" w:rsidRPr="000548E8">
        <w:rPr>
          <w:color w:val="000000" w:themeColor="text1"/>
          <w:szCs w:val="36"/>
        </w:rPr>
        <w:t xml:space="preserve">ermit </w:t>
      </w:r>
      <w:r w:rsidR="00BE5E02" w:rsidRPr="000548E8">
        <w:rPr>
          <w:color w:val="000000" w:themeColor="text1"/>
          <w:szCs w:val="36"/>
        </w:rPr>
        <w:t>n</w:t>
      </w:r>
      <w:r w:rsidR="003370AB" w:rsidRPr="000548E8">
        <w:rPr>
          <w:color w:val="000000" w:themeColor="text1"/>
          <w:szCs w:val="36"/>
        </w:rPr>
        <w:t xml:space="preserve">umber </w:t>
      </w:r>
      <w:r w:rsidR="00CC5CC5" w:rsidRPr="000548E8">
        <w:rPr>
          <w:color w:val="000000" w:themeColor="text1"/>
          <w:szCs w:val="36"/>
        </w:rPr>
        <w:fldChar w:fldCharType="begin"/>
      </w:r>
      <w:r w:rsidR="00CC5CC5" w:rsidRPr="000548E8">
        <w:rPr>
          <w:color w:val="000000" w:themeColor="text1"/>
          <w:szCs w:val="36"/>
        </w:rPr>
        <w:instrText xml:space="preserve"> MERGEFIELD FE_Permit_Number </w:instrText>
      </w:r>
      <w:r w:rsidR="00CC5CC5" w:rsidRPr="000548E8">
        <w:rPr>
          <w:color w:val="000000" w:themeColor="text1"/>
          <w:szCs w:val="36"/>
        </w:rPr>
        <w:fldChar w:fldCharType="separate"/>
      </w:r>
      <w:r w:rsidR="000548E8" w:rsidRPr="000548E8">
        <w:rPr>
          <w:noProof/>
          <w:color w:val="000000" w:themeColor="text1"/>
          <w:szCs w:val="36"/>
        </w:rPr>
        <w:t>CG0019101</w:t>
      </w:r>
      <w:r w:rsidR="00CC5CC5" w:rsidRPr="000548E8">
        <w:rPr>
          <w:color w:val="000000" w:themeColor="text1"/>
          <w:szCs w:val="36"/>
        </w:rPr>
        <w:fldChar w:fldCharType="end"/>
      </w:r>
    </w:p>
    <w:bookmarkEnd w:id="0"/>
    <w:bookmarkEnd w:id="1"/>
    <w:p w14:paraId="3C746A8D" w14:textId="77777777" w:rsidR="003370AB" w:rsidRPr="000548E8" w:rsidRDefault="003370AB" w:rsidP="003370AB">
      <w:pPr>
        <w:pStyle w:val="Heading1nonum"/>
        <w:rPr>
          <w:color w:val="000000" w:themeColor="text1"/>
        </w:rPr>
      </w:pPr>
      <w:r w:rsidRPr="000548E8">
        <w:rPr>
          <w:color w:val="000000" w:themeColor="text1"/>
        </w:rPr>
        <w:t>Introductory note</w:t>
      </w:r>
    </w:p>
    <w:p w14:paraId="59286F80" w14:textId="77777777" w:rsidR="003370AB" w:rsidRPr="000548E8" w:rsidRDefault="003370AB" w:rsidP="003370AB">
      <w:pPr>
        <w:pStyle w:val="Heading2a"/>
        <w:spacing w:before="120"/>
        <w:rPr>
          <w:i w:val="0"/>
          <w:color w:val="000000" w:themeColor="text1"/>
        </w:rPr>
      </w:pPr>
      <w:r w:rsidRPr="000548E8">
        <w:rPr>
          <w:i w:val="0"/>
          <w:color w:val="000000" w:themeColor="text1"/>
        </w:rPr>
        <w:t xml:space="preserve">This introductory note does not form a part of the </w:t>
      </w:r>
      <w:r w:rsidR="008679AD" w:rsidRPr="000548E8">
        <w:rPr>
          <w:i w:val="0"/>
          <w:color w:val="000000" w:themeColor="text1"/>
        </w:rPr>
        <w:t>notice.</w:t>
      </w:r>
    </w:p>
    <w:p w14:paraId="7F4A57E4" w14:textId="77777777" w:rsidR="00E84C8B" w:rsidRPr="000548E8" w:rsidRDefault="00E84C8B" w:rsidP="00167FFA">
      <w:pPr>
        <w:tabs>
          <w:tab w:val="left" w:pos="-720"/>
          <w:tab w:val="left" w:pos="0"/>
          <w:tab w:val="left" w:pos="972"/>
        </w:tabs>
        <w:spacing w:line="270" w:lineRule="exact"/>
        <w:rPr>
          <w:rFonts w:ascii="Arial" w:hAnsi="Arial" w:cs="Arial"/>
          <w:color w:val="000000" w:themeColor="text1"/>
        </w:rPr>
      </w:pPr>
    </w:p>
    <w:p w14:paraId="621AB039" w14:textId="1EF8F99A" w:rsidR="00952C06" w:rsidRDefault="0090270F" w:rsidP="00167FFA">
      <w:pPr>
        <w:pStyle w:val="BodyText2"/>
        <w:tabs>
          <w:tab w:val="left" w:pos="-720"/>
          <w:tab w:val="left" w:pos="0"/>
          <w:tab w:val="left" w:pos="972"/>
        </w:tabs>
        <w:spacing w:line="270" w:lineRule="exact"/>
        <w:jc w:val="left"/>
        <w:rPr>
          <w:rFonts w:cs="Arial"/>
          <w:sz w:val="22"/>
          <w:szCs w:val="22"/>
        </w:rPr>
      </w:pPr>
      <w:r w:rsidRPr="000548E8">
        <w:rPr>
          <w:rFonts w:cs="Arial"/>
          <w:color w:val="000000" w:themeColor="text1"/>
          <w:sz w:val="22"/>
          <w:szCs w:val="22"/>
        </w:rPr>
        <w:t>The following</w:t>
      </w:r>
      <w:r w:rsidR="00E84C8B" w:rsidRPr="000548E8">
        <w:rPr>
          <w:rFonts w:cs="Arial"/>
          <w:color w:val="000000" w:themeColor="text1"/>
          <w:sz w:val="22"/>
          <w:szCs w:val="22"/>
        </w:rPr>
        <w:t xml:space="preserve"> </w:t>
      </w:r>
      <w:r w:rsidR="0010272E" w:rsidRPr="000548E8">
        <w:rPr>
          <w:rFonts w:cs="Arial"/>
          <w:color w:val="000000" w:themeColor="text1"/>
          <w:sz w:val="22"/>
          <w:szCs w:val="22"/>
        </w:rPr>
        <w:t xml:space="preserve">notice </w:t>
      </w:r>
      <w:r w:rsidR="00E84C8B" w:rsidRPr="000548E8">
        <w:rPr>
          <w:rFonts w:cs="Arial"/>
          <w:color w:val="000000" w:themeColor="text1"/>
          <w:sz w:val="22"/>
          <w:szCs w:val="22"/>
        </w:rPr>
        <w:t>gives notice of the variation</w:t>
      </w:r>
      <w:r w:rsidR="004F05BF" w:rsidRPr="000548E8">
        <w:rPr>
          <w:rFonts w:cs="Arial"/>
          <w:color w:val="000000" w:themeColor="text1"/>
          <w:sz w:val="22"/>
          <w:szCs w:val="22"/>
        </w:rPr>
        <w:t xml:space="preserve"> and consolidation</w:t>
      </w:r>
      <w:r w:rsidR="00E84C8B" w:rsidRPr="000548E8">
        <w:rPr>
          <w:rFonts w:cs="Arial"/>
          <w:color w:val="000000" w:themeColor="text1"/>
          <w:sz w:val="22"/>
          <w:szCs w:val="22"/>
        </w:rPr>
        <w:t xml:space="preserve"> </w:t>
      </w:r>
      <w:r w:rsidR="00952C06" w:rsidRPr="000548E8">
        <w:rPr>
          <w:rFonts w:cs="Arial"/>
          <w:color w:val="000000" w:themeColor="text1"/>
          <w:sz w:val="22"/>
          <w:szCs w:val="22"/>
        </w:rPr>
        <w:t xml:space="preserve">of </w:t>
      </w:r>
      <w:r w:rsidR="008872C9" w:rsidRPr="000548E8">
        <w:rPr>
          <w:rFonts w:cs="Arial"/>
          <w:color w:val="000000" w:themeColor="text1"/>
          <w:sz w:val="22"/>
          <w:szCs w:val="22"/>
        </w:rPr>
        <w:t>environmental permits</w:t>
      </w:r>
      <w:r w:rsidR="00CC5CC5" w:rsidRPr="000548E8">
        <w:rPr>
          <w:rFonts w:cs="Arial"/>
          <w:color w:val="000000" w:themeColor="text1"/>
          <w:sz w:val="22"/>
          <w:szCs w:val="22"/>
        </w:rPr>
        <w:t xml:space="preserve"> </w:t>
      </w:r>
      <w:r w:rsidR="00CC5CC5" w:rsidRPr="000548E8">
        <w:rPr>
          <w:rFonts w:cs="Arial"/>
          <w:color w:val="000000" w:themeColor="text1"/>
          <w:sz w:val="22"/>
          <w:szCs w:val="22"/>
        </w:rPr>
        <w:fldChar w:fldCharType="begin"/>
      </w:r>
      <w:r w:rsidR="00CC5CC5" w:rsidRPr="000548E8">
        <w:rPr>
          <w:rFonts w:cs="Arial"/>
          <w:color w:val="000000" w:themeColor="text1"/>
          <w:sz w:val="22"/>
          <w:szCs w:val="22"/>
        </w:rPr>
        <w:instrText xml:space="preserve"> MERGEFIELD FE_Permit_Number </w:instrText>
      </w:r>
      <w:r w:rsidR="00CC5CC5" w:rsidRPr="000548E8">
        <w:rPr>
          <w:rFonts w:cs="Arial"/>
          <w:color w:val="000000" w:themeColor="text1"/>
          <w:sz w:val="22"/>
          <w:szCs w:val="22"/>
        </w:rPr>
        <w:fldChar w:fldCharType="separate"/>
      </w:r>
      <w:r w:rsidR="000548E8" w:rsidRPr="000548E8">
        <w:rPr>
          <w:rFonts w:cs="Arial"/>
          <w:noProof/>
          <w:color w:val="000000" w:themeColor="text1"/>
          <w:sz w:val="22"/>
          <w:szCs w:val="22"/>
        </w:rPr>
        <w:t>CG0019101</w:t>
      </w:r>
      <w:r w:rsidR="00CC5CC5" w:rsidRPr="000548E8">
        <w:rPr>
          <w:rFonts w:cs="Arial"/>
          <w:color w:val="000000" w:themeColor="text1"/>
          <w:sz w:val="22"/>
          <w:szCs w:val="22"/>
        </w:rPr>
        <w:fldChar w:fldCharType="end"/>
      </w:r>
      <w:r w:rsidR="008872C9" w:rsidRPr="000548E8">
        <w:rPr>
          <w:rFonts w:cs="Arial"/>
          <w:color w:val="000000" w:themeColor="text1"/>
          <w:sz w:val="22"/>
          <w:szCs w:val="22"/>
        </w:rPr>
        <w:t xml:space="preserve"> and </w:t>
      </w:r>
      <w:r w:rsidR="00CC5CC5" w:rsidRPr="000548E8">
        <w:rPr>
          <w:rFonts w:cs="Arial"/>
          <w:color w:val="000000" w:themeColor="text1"/>
          <w:sz w:val="22"/>
          <w:szCs w:val="22"/>
        </w:rPr>
        <w:fldChar w:fldCharType="begin"/>
      </w:r>
      <w:r w:rsidR="00CC5CC5" w:rsidRPr="000548E8">
        <w:rPr>
          <w:rFonts w:cs="Arial"/>
          <w:color w:val="000000" w:themeColor="text1"/>
          <w:sz w:val="22"/>
          <w:szCs w:val="22"/>
        </w:rPr>
        <w:instrText xml:space="preserve"> MERGEFIELD Storm_Permit_Number </w:instrText>
      </w:r>
      <w:r w:rsidR="00CC5CC5" w:rsidRPr="000548E8">
        <w:rPr>
          <w:rFonts w:cs="Arial"/>
          <w:color w:val="000000" w:themeColor="text1"/>
          <w:sz w:val="22"/>
          <w:szCs w:val="22"/>
        </w:rPr>
        <w:fldChar w:fldCharType="separate"/>
      </w:r>
      <w:r w:rsidR="000548E8" w:rsidRPr="000548E8">
        <w:rPr>
          <w:rFonts w:cs="Arial"/>
          <w:noProof/>
          <w:color w:val="000000" w:themeColor="text1"/>
          <w:sz w:val="22"/>
          <w:szCs w:val="22"/>
        </w:rPr>
        <w:t>CG0062001</w:t>
      </w:r>
      <w:r w:rsidR="00CC5CC5" w:rsidRPr="000548E8">
        <w:rPr>
          <w:rFonts w:cs="Arial"/>
          <w:color w:val="000000" w:themeColor="text1"/>
          <w:sz w:val="22"/>
          <w:szCs w:val="22"/>
        </w:rPr>
        <w:fldChar w:fldCharType="end"/>
      </w:r>
      <w:r w:rsidR="008872C9" w:rsidRPr="000548E8">
        <w:rPr>
          <w:rFonts w:cs="Arial"/>
          <w:color w:val="000000" w:themeColor="text1"/>
          <w:sz w:val="22"/>
          <w:szCs w:val="22"/>
        </w:rPr>
        <w:t xml:space="preserve"> referre</w:t>
      </w:r>
      <w:r w:rsidR="008872C9" w:rsidRPr="00E1303A">
        <w:rPr>
          <w:rFonts w:cs="Arial"/>
          <w:sz w:val="22"/>
          <w:szCs w:val="22"/>
        </w:rPr>
        <w:t>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w:t>
      </w:r>
      <w:r w:rsidRPr="000548E8">
        <w:rPr>
          <w:rStyle w:val="Pink"/>
          <w:rFonts w:ascii="Arial" w:hAnsi="Arial" w:cs="Arial"/>
          <w:color w:val="000000" w:themeColor="text1"/>
          <w:sz w:val="22"/>
          <w:szCs w:val="22"/>
        </w:rPr>
        <w:t>he National Environment Programme. This permit requires the operator to install overflow operation monitoring into storm storage</w:t>
      </w:r>
      <w:r w:rsidR="00241CD5" w:rsidRPr="000548E8">
        <w:rPr>
          <w:rStyle w:val="Pink"/>
          <w:rFonts w:ascii="Arial" w:hAnsi="Arial" w:cs="Arial"/>
          <w:color w:val="000000" w:themeColor="text1"/>
          <w:sz w:val="22"/>
          <w:szCs w:val="22"/>
        </w:rPr>
        <w:t xml:space="preserve"> and</w:t>
      </w:r>
      <w:r w:rsidRPr="000548E8">
        <w:rPr>
          <w:rStyle w:val="Pink"/>
          <w:rFonts w:ascii="Arial" w:hAnsi="Arial" w:cs="Arial"/>
          <w:color w:val="000000" w:themeColor="text1"/>
          <w:sz w:val="22"/>
          <w:szCs w:val="22"/>
        </w:rPr>
        <w:t xml:space="preserve"> MCERTS flow monitoring to record flow passed forward</w:t>
      </w:r>
      <w:r w:rsidR="00257853" w:rsidRPr="000548E8">
        <w:rPr>
          <w:rStyle w:val="Pink"/>
          <w:rFonts w:ascii="Arial" w:hAnsi="Arial" w:cs="Arial"/>
          <w:color w:val="000000" w:themeColor="text1"/>
          <w:sz w:val="22"/>
          <w:szCs w:val="22"/>
        </w:rPr>
        <w:t>.</w:t>
      </w:r>
      <w:r w:rsidRPr="000548E8">
        <w:rPr>
          <w:rStyle w:val="Pink"/>
          <w:rFonts w:ascii="Arial" w:hAnsi="Arial" w:cs="Arial"/>
          <w:color w:val="000000" w:themeColor="text1"/>
          <w:sz w:val="22"/>
          <w:szCs w:val="22"/>
        </w:rPr>
        <w:t xml:space="preserve"> </w:t>
      </w:r>
      <w:r w:rsidR="004E232E" w:rsidRPr="000548E8">
        <w:rPr>
          <w:rStyle w:val="Pink"/>
          <w:rFonts w:ascii="Arial" w:hAnsi="Arial" w:cs="Arial"/>
          <w:color w:val="000000" w:themeColor="text1"/>
          <w:sz w:val="22"/>
          <w:szCs w:val="22"/>
        </w:rPr>
        <w:t xml:space="preserve">Compliance assessment against flow passed forward and overflow operation into storm storage will be carried out for the first full calendar year after both monitors have </w:t>
      </w:r>
      <w:r w:rsidR="004E232E" w:rsidRPr="004E232E">
        <w:rPr>
          <w:rStyle w:val="Pink"/>
          <w:rFonts w:ascii="Arial" w:hAnsi="Arial" w:cs="Arial"/>
          <w:color w:val="auto"/>
          <w:sz w:val="22"/>
          <w:szCs w:val="22"/>
        </w:rPr>
        <w:t>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4FB0F5D8"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0548E8">
              <w:rPr>
                <w:rFonts w:ascii="Arial" w:hAnsi="Arial" w:cs="Arial"/>
                <w:noProof/>
                <w:color w:val="FFFFFF"/>
                <w:sz w:val="22"/>
                <w:szCs w:val="22"/>
              </w:rPr>
              <w:t>CG0019101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2876ADD8" w:rsidR="00201A51" w:rsidRPr="000548E8" w:rsidRDefault="00201A51" w:rsidP="009619D1">
            <w:pPr>
              <w:pStyle w:val="Tablebody"/>
              <w:spacing w:before="40" w:after="40" w:line="270" w:lineRule="exact"/>
              <w:rPr>
                <w:rFonts w:ascii="Arial" w:hAnsi="Arial" w:cs="Arial"/>
                <w:color w:val="000000" w:themeColor="text1"/>
                <w:sz w:val="22"/>
                <w:szCs w:val="22"/>
              </w:rPr>
            </w:pPr>
            <w:r w:rsidRPr="000548E8">
              <w:rPr>
                <w:rFonts w:ascii="Arial" w:hAnsi="Arial" w:cs="Arial"/>
                <w:color w:val="000000" w:themeColor="text1"/>
                <w:sz w:val="22"/>
                <w:szCs w:val="22"/>
              </w:rPr>
              <w:t xml:space="preserve">Regulator-initiated variation </w:t>
            </w:r>
            <w:r w:rsidRPr="000548E8">
              <w:rPr>
                <w:rFonts w:ascii="Arial" w:hAnsi="Arial" w:cs="Arial"/>
                <w:color w:val="000000" w:themeColor="text1"/>
                <w:sz w:val="22"/>
                <w:szCs w:val="22"/>
              </w:rPr>
              <w:fldChar w:fldCharType="begin"/>
            </w:r>
            <w:r w:rsidRPr="000548E8">
              <w:rPr>
                <w:rFonts w:ascii="Arial" w:hAnsi="Arial" w:cs="Arial"/>
                <w:color w:val="000000" w:themeColor="text1"/>
                <w:sz w:val="22"/>
                <w:szCs w:val="22"/>
              </w:rPr>
              <w:instrText xml:space="preserve"> MERGEFIELD PAN </w:instrText>
            </w:r>
            <w:r w:rsidRPr="000548E8">
              <w:rPr>
                <w:rFonts w:ascii="Arial" w:hAnsi="Arial" w:cs="Arial"/>
                <w:color w:val="000000" w:themeColor="text1"/>
                <w:sz w:val="22"/>
                <w:szCs w:val="22"/>
              </w:rPr>
              <w:fldChar w:fldCharType="separate"/>
            </w:r>
            <w:r w:rsidR="000548E8" w:rsidRPr="000548E8">
              <w:rPr>
                <w:rFonts w:ascii="Arial" w:hAnsi="Arial" w:cs="Arial"/>
                <w:noProof/>
                <w:color w:val="000000" w:themeColor="text1"/>
                <w:sz w:val="22"/>
                <w:szCs w:val="22"/>
              </w:rPr>
              <w:t>PAN-021520</w:t>
            </w:r>
            <w:r w:rsidRPr="000548E8">
              <w:rPr>
                <w:rFonts w:ascii="Arial" w:hAnsi="Arial" w:cs="Arial"/>
                <w:color w:val="000000" w:themeColor="text1"/>
                <w:sz w:val="22"/>
                <w:szCs w:val="22"/>
              </w:rPr>
              <w:fldChar w:fldCharType="end"/>
            </w:r>
          </w:p>
        </w:tc>
        <w:tc>
          <w:tcPr>
            <w:tcW w:w="1559" w:type="dxa"/>
            <w:tcBorders>
              <w:left w:val="nil"/>
              <w:right w:val="nil"/>
            </w:tcBorders>
          </w:tcPr>
          <w:p w14:paraId="56AF8206" w14:textId="0D76C476" w:rsidR="00201A51" w:rsidRPr="000548E8" w:rsidRDefault="000548E8" w:rsidP="009619D1">
            <w:pPr>
              <w:pStyle w:val="Tablebody"/>
              <w:spacing w:before="40" w:after="40" w:line="270" w:lineRule="exact"/>
              <w:rPr>
                <w:rFonts w:ascii="Arial" w:hAnsi="Arial" w:cs="Arial"/>
                <w:color w:val="000000" w:themeColor="text1"/>
                <w:sz w:val="22"/>
                <w:szCs w:val="22"/>
              </w:rPr>
            </w:pPr>
            <w:r w:rsidRPr="000548E8">
              <w:rPr>
                <w:rFonts w:ascii="Arial" w:hAnsi="Arial" w:cs="Arial"/>
                <w:color w:val="000000" w:themeColor="text1"/>
                <w:sz w:val="22"/>
                <w:szCs w:val="22"/>
              </w:rPr>
              <w:t>27/03/2023</w:t>
            </w:r>
          </w:p>
        </w:tc>
        <w:tc>
          <w:tcPr>
            <w:tcW w:w="3827" w:type="dxa"/>
            <w:tcBorders>
              <w:left w:val="nil"/>
              <w:right w:val="nil"/>
            </w:tcBorders>
          </w:tcPr>
          <w:p w14:paraId="261C0F00" w14:textId="4AB2AB28"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34174CD2"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w:t>
            </w:r>
            <w:r w:rsidRPr="000548E8">
              <w:rPr>
                <w:rFonts w:ascii="Arial" w:hAnsi="Arial" w:cs="Arial"/>
                <w:color w:val="000000" w:themeColor="text1"/>
                <w:sz w:val="22"/>
                <w:szCs w:val="22"/>
              </w:rPr>
              <w:t xml:space="preserve">ation determined </w:t>
            </w:r>
            <w:r w:rsidR="00CC5CC5" w:rsidRPr="000548E8">
              <w:rPr>
                <w:rFonts w:ascii="Arial" w:hAnsi="Arial" w:cs="Arial"/>
                <w:color w:val="000000" w:themeColor="text1"/>
                <w:sz w:val="22"/>
                <w:szCs w:val="22"/>
              </w:rPr>
              <w:fldChar w:fldCharType="begin"/>
            </w:r>
            <w:r w:rsidR="00CC5CC5" w:rsidRPr="000548E8">
              <w:rPr>
                <w:rFonts w:ascii="Arial" w:hAnsi="Arial" w:cs="Arial"/>
                <w:color w:val="000000" w:themeColor="text1"/>
                <w:sz w:val="22"/>
                <w:szCs w:val="22"/>
              </w:rPr>
              <w:instrText xml:space="preserve"> MERGEFIELD FE_Permit_Number </w:instrText>
            </w:r>
            <w:r w:rsidR="00CC5CC5" w:rsidRPr="000548E8">
              <w:rPr>
                <w:rFonts w:ascii="Arial" w:hAnsi="Arial" w:cs="Arial"/>
                <w:color w:val="000000" w:themeColor="text1"/>
                <w:sz w:val="22"/>
                <w:szCs w:val="22"/>
              </w:rPr>
              <w:fldChar w:fldCharType="separate"/>
            </w:r>
            <w:r w:rsidR="000548E8" w:rsidRPr="000548E8">
              <w:rPr>
                <w:rFonts w:ascii="Arial" w:hAnsi="Arial" w:cs="Arial"/>
                <w:noProof/>
                <w:color w:val="000000" w:themeColor="text1"/>
                <w:sz w:val="22"/>
                <w:szCs w:val="22"/>
              </w:rPr>
              <w:t>CG0019101</w:t>
            </w:r>
            <w:r w:rsidR="00CC5CC5" w:rsidRPr="000548E8">
              <w:rPr>
                <w:rFonts w:ascii="Arial" w:hAnsi="Arial" w:cs="Arial"/>
                <w:color w:val="000000" w:themeColor="text1"/>
                <w:sz w:val="22"/>
                <w:szCs w:val="22"/>
              </w:rPr>
              <w:fldChar w:fldCharType="end"/>
            </w:r>
            <w:r w:rsidRPr="000548E8">
              <w:rPr>
                <w:rFonts w:ascii="Arial" w:hAnsi="Arial" w:cs="Arial"/>
                <w:color w:val="000000" w:themeColor="text1"/>
                <w:sz w:val="22"/>
                <w:szCs w:val="22"/>
              </w:rPr>
              <w:t xml:space="preserve"> </w:t>
            </w:r>
          </w:p>
        </w:tc>
        <w:tc>
          <w:tcPr>
            <w:tcW w:w="1559" w:type="dxa"/>
            <w:tcBorders>
              <w:left w:val="nil"/>
              <w:right w:val="nil"/>
            </w:tcBorders>
          </w:tcPr>
          <w:p w14:paraId="59A3BE79" w14:textId="5DC74E4C" w:rsidR="00A40593" w:rsidRPr="00CE57D2" w:rsidRDefault="00C77567" w:rsidP="00E1303A">
            <w:pPr>
              <w:pStyle w:val="Tablebody"/>
              <w:spacing w:before="40" w:after="40" w:line="270" w:lineRule="exact"/>
              <w:rPr>
                <w:rFonts w:ascii="Arial" w:hAnsi="Arial" w:cs="Arial"/>
                <w:color w:val="auto"/>
                <w:sz w:val="22"/>
                <w:szCs w:val="22"/>
              </w:rPr>
            </w:pPr>
            <w:r w:rsidRPr="00C77567">
              <w:rPr>
                <w:rFonts w:ascii="Arial" w:hAnsi="Arial" w:cs="Arial"/>
                <w:color w:val="000000" w:themeColor="text1"/>
                <w:sz w:val="22"/>
                <w:szCs w:val="22"/>
              </w:rPr>
              <w:t>27/09/2024</w:t>
            </w:r>
          </w:p>
        </w:tc>
        <w:tc>
          <w:tcPr>
            <w:tcW w:w="3827" w:type="dxa"/>
            <w:tcBorders>
              <w:left w:val="nil"/>
              <w:right w:val="nil"/>
            </w:tcBorders>
          </w:tcPr>
          <w:p w14:paraId="79CEFF18" w14:textId="30E93804"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w:t>
            </w:r>
            <w:r w:rsidRPr="000548E8">
              <w:rPr>
                <w:rFonts w:ascii="Arial" w:hAnsi="Arial" w:cs="Arial"/>
                <w:color w:val="000000" w:themeColor="text1"/>
                <w:sz w:val="22"/>
                <w:szCs w:val="22"/>
              </w:rPr>
              <w:t xml:space="preserve"> and consolidated permit issued in modern condition format</w:t>
            </w:r>
            <w:r w:rsidR="00FB2CFC" w:rsidRPr="000548E8">
              <w:rPr>
                <w:rFonts w:ascii="Arial" w:hAnsi="Arial" w:cs="Arial"/>
                <w:color w:val="000000" w:themeColor="text1"/>
                <w:sz w:val="22"/>
                <w:szCs w:val="22"/>
              </w:rPr>
              <w:t xml:space="preserve"> to Dŵr Cymru Cyfyngedig</w:t>
            </w:r>
            <w:r w:rsidRPr="000548E8">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3D4127B8"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0548E8">
              <w:rPr>
                <w:rFonts w:ascii="Arial" w:hAnsi="Arial" w:cs="Arial"/>
                <w:noProof/>
                <w:color w:val="FFFFFF"/>
                <w:sz w:val="22"/>
                <w:szCs w:val="22"/>
              </w:rPr>
              <w:t>CG0062001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AC28A2" w:rsidRPr="008016C5" w14:paraId="499171AC" w14:textId="77777777" w:rsidTr="00AC28A2">
        <w:tc>
          <w:tcPr>
            <w:tcW w:w="2694" w:type="dxa"/>
            <w:tcBorders>
              <w:top w:val="single" w:sz="6" w:space="0" w:color="auto"/>
              <w:left w:val="nil"/>
              <w:bottom w:val="single" w:sz="6" w:space="0" w:color="auto"/>
              <w:right w:val="nil"/>
            </w:tcBorders>
          </w:tcPr>
          <w:p w14:paraId="4EA5B910" w14:textId="77777777" w:rsidR="00AC28A2" w:rsidRPr="008B5C9E" w:rsidRDefault="00AC28A2" w:rsidP="00AC28A2">
            <w:pPr>
              <w:pStyle w:val="Tablebody"/>
              <w:spacing w:beforeLines="20" w:before="48" w:afterLines="20" w:after="48" w:line="276" w:lineRule="auto"/>
              <w:rPr>
                <w:rFonts w:ascii="Arial" w:hAnsi="Arial" w:cs="Arial"/>
                <w:color w:val="auto"/>
                <w:sz w:val="22"/>
                <w:szCs w:val="22"/>
              </w:rPr>
            </w:pPr>
            <w:r w:rsidRPr="008B5C9E">
              <w:rPr>
                <w:rFonts w:ascii="Arial" w:hAnsi="Arial" w:cs="Arial"/>
                <w:color w:val="auto"/>
                <w:sz w:val="22"/>
                <w:szCs w:val="22"/>
              </w:rPr>
              <w:t>Regulator-initiated variation</w:t>
            </w:r>
          </w:p>
          <w:p w14:paraId="406DC6AA" w14:textId="46B9818A" w:rsidR="00AC28A2" w:rsidRPr="00D555F3" w:rsidRDefault="00AC28A2" w:rsidP="00AC28A2">
            <w:pPr>
              <w:pStyle w:val="Tablebody"/>
              <w:spacing w:before="40" w:after="40" w:line="270" w:lineRule="exact"/>
              <w:rPr>
                <w:rFonts w:ascii="Arial" w:hAnsi="Arial" w:cs="Arial"/>
                <w:color w:val="FF0000"/>
                <w:sz w:val="22"/>
                <w:szCs w:val="22"/>
              </w:rPr>
            </w:pPr>
            <w:r w:rsidRPr="008B5C9E">
              <w:rPr>
                <w:rFonts w:ascii="Arial" w:hAnsi="Arial" w:cs="Arial"/>
                <w:color w:val="auto"/>
                <w:sz w:val="22"/>
                <w:szCs w:val="22"/>
              </w:rPr>
              <w:t xml:space="preserve">Application </w:t>
            </w:r>
            <w:r w:rsidRPr="008B5C9E">
              <w:rPr>
                <w:rFonts w:ascii="Arial" w:hAnsi="Arial" w:cs="Arial"/>
                <w:noProof/>
                <w:color w:val="auto"/>
                <w:sz w:val="22"/>
                <w:szCs w:val="22"/>
              </w:rPr>
              <w:t>PAN-009511</w:t>
            </w:r>
          </w:p>
        </w:tc>
        <w:tc>
          <w:tcPr>
            <w:tcW w:w="1417" w:type="dxa"/>
            <w:tcBorders>
              <w:top w:val="single" w:sz="6" w:space="0" w:color="auto"/>
              <w:left w:val="nil"/>
              <w:bottom w:val="single" w:sz="6" w:space="0" w:color="auto"/>
              <w:right w:val="nil"/>
            </w:tcBorders>
          </w:tcPr>
          <w:p w14:paraId="2B789431" w14:textId="77777777" w:rsidR="00AC28A2" w:rsidRPr="008B5C9E" w:rsidRDefault="00AC28A2" w:rsidP="00AC28A2">
            <w:pPr>
              <w:pStyle w:val="Tablebody"/>
              <w:spacing w:beforeLines="20" w:before="48" w:afterLines="20" w:after="48" w:line="276" w:lineRule="auto"/>
              <w:rPr>
                <w:rFonts w:ascii="Arial" w:hAnsi="Arial" w:cs="Arial"/>
                <w:color w:val="auto"/>
                <w:sz w:val="22"/>
                <w:szCs w:val="22"/>
              </w:rPr>
            </w:pPr>
            <w:r w:rsidRPr="008B5C9E">
              <w:rPr>
                <w:rFonts w:ascii="Arial" w:hAnsi="Arial" w:cs="Arial"/>
                <w:color w:val="auto"/>
                <w:sz w:val="22"/>
                <w:szCs w:val="22"/>
              </w:rPr>
              <w:t>Duly Made</w:t>
            </w:r>
          </w:p>
          <w:p w14:paraId="04169861" w14:textId="4BD9DDBD" w:rsidR="00AC28A2" w:rsidRPr="00D555F3" w:rsidRDefault="00AC28A2" w:rsidP="00AC28A2">
            <w:pPr>
              <w:pStyle w:val="Tablebody"/>
              <w:spacing w:before="40" w:after="40" w:line="270" w:lineRule="exact"/>
              <w:rPr>
                <w:rFonts w:ascii="Arial" w:hAnsi="Arial" w:cs="Arial"/>
                <w:color w:val="FF0000"/>
                <w:sz w:val="22"/>
                <w:szCs w:val="22"/>
              </w:rPr>
            </w:pPr>
            <w:r w:rsidRPr="008B5C9E">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5DEE8B84" w:rsidR="00AC28A2" w:rsidRPr="00D555F3" w:rsidRDefault="00AC28A2" w:rsidP="00AC28A2">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C28A2" w:rsidRPr="008016C5" w14:paraId="58BA8E1A" w14:textId="77777777" w:rsidTr="00AC28A2">
        <w:tc>
          <w:tcPr>
            <w:tcW w:w="2694" w:type="dxa"/>
            <w:tcBorders>
              <w:top w:val="single" w:sz="6" w:space="0" w:color="auto"/>
              <w:left w:val="nil"/>
              <w:bottom w:val="single" w:sz="6" w:space="0" w:color="auto"/>
              <w:right w:val="nil"/>
            </w:tcBorders>
          </w:tcPr>
          <w:p w14:paraId="632E8543" w14:textId="77777777" w:rsidR="00AC28A2" w:rsidRPr="008B5C9E" w:rsidRDefault="00AC28A2" w:rsidP="00AC28A2">
            <w:pPr>
              <w:pStyle w:val="Tablebody"/>
              <w:spacing w:beforeLines="20" w:before="48" w:afterLines="20" w:after="48" w:line="276" w:lineRule="auto"/>
              <w:rPr>
                <w:rFonts w:ascii="Arial" w:hAnsi="Arial" w:cs="Arial"/>
                <w:color w:val="auto"/>
                <w:sz w:val="22"/>
                <w:szCs w:val="22"/>
              </w:rPr>
            </w:pPr>
            <w:r w:rsidRPr="008B5C9E">
              <w:rPr>
                <w:rFonts w:ascii="Arial" w:hAnsi="Arial" w:cs="Arial"/>
                <w:color w:val="auto"/>
                <w:sz w:val="22"/>
                <w:szCs w:val="22"/>
              </w:rPr>
              <w:t>Variation Issued</w:t>
            </w:r>
          </w:p>
          <w:p w14:paraId="25D3A296" w14:textId="0ABB55DA" w:rsidR="00AC28A2" w:rsidRPr="00D555F3" w:rsidRDefault="00AC28A2" w:rsidP="00AC28A2">
            <w:pPr>
              <w:pStyle w:val="Tablebody"/>
              <w:spacing w:before="40" w:after="40" w:line="270" w:lineRule="exact"/>
              <w:rPr>
                <w:rFonts w:ascii="Arial" w:hAnsi="Arial" w:cs="Arial"/>
                <w:color w:val="FF0000"/>
                <w:sz w:val="22"/>
                <w:szCs w:val="22"/>
              </w:rPr>
            </w:pPr>
            <w:r w:rsidRPr="008B5C9E">
              <w:rPr>
                <w:rFonts w:ascii="Arial" w:hAnsi="Arial" w:cs="Arial"/>
                <w:noProof/>
                <w:color w:val="auto"/>
                <w:sz w:val="22"/>
                <w:szCs w:val="22"/>
              </w:rPr>
              <w:t>CG0062001</w:t>
            </w:r>
          </w:p>
        </w:tc>
        <w:tc>
          <w:tcPr>
            <w:tcW w:w="1417" w:type="dxa"/>
            <w:tcBorders>
              <w:top w:val="single" w:sz="6" w:space="0" w:color="auto"/>
              <w:left w:val="nil"/>
              <w:bottom w:val="single" w:sz="6" w:space="0" w:color="auto"/>
              <w:right w:val="nil"/>
            </w:tcBorders>
          </w:tcPr>
          <w:p w14:paraId="431118C1" w14:textId="5C529C52" w:rsidR="00AC28A2" w:rsidRPr="00D555F3" w:rsidRDefault="00AC28A2" w:rsidP="00AC28A2">
            <w:pPr>
              <w:pStyle w:val="Tablebody"/>
              <w:spacing w:before="40" w:after="40" w:line="270" w:lineRule="exact"/>
              <w:rPr>
                <w:rFonts w:ascii="Arial" w:hAnsi="Arial" w:cs="Arial"/>
                <w:color w:val="FF0000"/>
                <w:sz w:val="22"/>
                <w:szCs w:val="22"/>
              </w:rPr>
            </w:pPr>
            <w:r w:rsidRPr="00FD18D4">
              <w:rPr>
                <w:rFonts w:ascii="Arial" w:hAnsi="Arial" w:cs="Arial"/>
                <w:color w:val="auto"/>
                <w:sz w:val="22"/>
                <w:szCs w:val="22"/>
              </w:rPr>
              <w:t>01/05/2020</w:t>
            </w:r>
          </w:p>
        </w:tc>
        <w:tc>
          <w:tcPr>
            <w:tcW w:w="3935" w:type="dxa"/>
            <w:tcBorders>
              <w:top w:val="single" w:sz="6" w:space="0" w:color="auto"/>
              <w:left w:val="nil"/>
              <w:bottom w:val="single" w:sz="6" w:space="0" w:color="auto"/>
              <w:right w:val="nil"/>
            </w:tcBorders>
          </w:tcPr>
          <w:p w14:paraId="01EF69CD" w14:textId="0C3F0823" w:rsidR="00AC28A2" w:rsidRPr="00D555F3" w:rsidRDefault="00AC28A2" w:rsidP="00AC28A2">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22226166" w:rsidR="00F02853" w:rsidRPr="00CE4EE0" w:rsidRDefault="00F02853" w:rsidP="00F02853">
            <w:pPr>
              <w:pStyle w:val="Tablebody"/>
              <w:spacing w:before="40" w:after="40" w:line="270" w:lineRule="exact"/>
              <w:rPr>
                <w:rFonts w:ascii="Arial" w:hAnsi="Arial" w:cs="Arial"/>
                <w:color w:val="000000" w:themeColor="text1"/>
                <w:sz w:val="22"/>
                <w:szCs w:val="22"/>
              </w:rPr>
            </w:pPr>
            <w:r w:rsidRPr="00CE4EE0">
              <w:rPr>
                <w:rFonts w:ascii="Arial" w:hAnsi="Arial" w:cs="Arial"/>
                <w:color w:val="000000" w:themeColor="text1"/>
                <w:sz w:val="22"/>
                <w:szCs w:val="22"/>
              </w:rPr>
              <w:t xml:space="preserve">Regulator-initiated variation </w:t>
            </w:r>
            <w:r w:rsidRPr="00CE4EE0">
              <w:rPr>
                <w:rFonts w:ascii="Arial" w:hAnsi="Arial" w:cs="Arial"/>
                <w:color w:val="000000" w:themeColor="text1"/>
                <w:sz w:val="22"/>
                <w:szCs w:val="22"/>
              </w:rPr>
              <w:fldChar w:fldCharType="begin"/>
            </w:r>
            <w:r w:rsidRPr="00CE4EE0">
              <w:rPr>
                <w:rFonts w:ascii="Arial" w:hAnsi="Arial" w:cs="Arial"/>
                <w:color w:val="000000" w:themeColor="text1"/>
                <w:sz w:val="22"/>
                <w:szCs w:val="22"/>
              </w:rPr>
              <w:instrText xml:space="preserve"> MERGEFIELD "PAN" </w:instrText>
            </w:r>
            <w:r w:rsidRPr="00CE4EE0">
              <w:rPr>
                <w:rFonts w:ascii="Arial" w:hAnsi="Arial" w:cs="Arial"/>
                <w:color w:val="000000" w:themeColor="text1"/>
                <w:sz w:val="22"/>
                <w:szCs w:val="22"/>
              </w:rPr>
              <w:fldChar w:fldCharType="separate"/>
            </w:r>
            <w:r w:rsidR="000548E8" w:rsidRPr="00CE4EE0">
              <w:rPr>
                <w:rFonts w:ascii="Arial" w:hAnsi="Arial" w:cs="Arial"/>
                <w:noProof/>
                <w:color w:val="000000" w:themeColor="text1"/>
                <w:sz w:val="22"/>
                <w:szCs w:val="22"/>
              </w:rPr>
              <w:t>PAN-021520</w:t>
            </w:r>
            <w:r w:rsidRPr="00CE4EE0">
              <w:rPr>
                <w:rFonts w:ascii="Arial" w:hAnsi="Arial" w:cs="Arial"/>
                <w:color w:val="000000" w:themeColor="text1"/>
                <w:sz w:val="22"/>
                <w:szCs w:val="22"/>
              </w:rPr>
              <w:fldChar w:fldCharType="end"/>
            </w:r>
            <w:r w:rsidRPr="00CE4EE0">
              <w:rPr>
                <w:rFonts w:ascii="Arial" w:hAnsi="Arial" w:cs="Arial"/>
                <w:color w:val="000000" w:themeColor="text1"/>
                <w:sz w:val="22"/>
                <w:szCs w:val="22"/>
              </w:rPr>
              <w:t xml:space="preserve"> </w:t>
            </w:r>
          </w:p>
        </w:tc>
        <w:tc>
          <w:tcPr>
            <w:tcW w:w="1417" w:type="dxa"/>
            <w:tcBorders>
              <w:left w:val="nil"/>
              <w:right w:val="nil"/>
            </w:tcBorders>
          </w:tcPr>
          <w:p w14:paraId="43676E7F" w14:textId="67DF5909" w:rsidR="00F02853" w:rsidRPr="00CE4EE0" w:rsidRDefault="00CE4EE0" w:rsidP="00F02853">
            <w:pPr>
              <w:pStyle w:val="Tablebody"/>
              <w:spacing w:before="40" w:after="40" w:line="270" w:lineRule="exact"/>
              <w:rPr>
                <w:rFonts w:ascii="Arial" w:hAnsi="Arial" w:cs="Arial"/>
                <w:color w:val="000000" w:themeColor="text1"/>
                <w:sz w:val="22"/>
                <w:szCs w:val="22"/>
              </w:rPr>
            </w:pPr>
            <w:r w:rsidRPr="00CE4EE0">
              <w:rPr>
                <w:rFonts w:ascii="Arial" w:hAnsi="Arial" w:cs="Arial"/>
                <w:color w:val="000000" w:themeColor="text1"/>
                <w:sz w:val="22"/>
                <w:szCs w:val="22"/>
              </w:rPr>
              <w:t>27/03/2023</w:t>
            </w:r>
          </w:p>
        </w:tc>
        <w:tc>
          <w:tcPr>
            <w:tcW w:w="3935" w:type="dxa"/>
            <w:tcBorders>
              <w:left w:val="nil"/>
              <w:right w:val="nil"/>
            </w:tcBorders>
          </w:tcPr>
          <w:p w14:paraId="7206D9C5" w14:textId="575D2C19" w:rsidR="00F02853" w:rsidRPr="00CE4EE0" w:rsidRDefault="00F02853" w:rsidP="00F02853">
            <w:pPr>
              <w:pStyle w:val="Tablebody"/>
              <w:spacing w:before="40" w:after="40" w:line="270" w:lineRule="exact"/>
              <w:rPr>
                <w:rFonts w:ascii="Arial" w:hAnsi="Arial" w:cs="Arial"/>
                <w:color w:val="000000" w:themeColor="text1"/>
                <w:sz w:val="22"/>
                <w:szCs w:val="22"/>
              </w:rPr>
            </w:pPr>
            <w:r w:rsidRPr="00CE4EE0">
              <w:rPr>
                <w:rFonts w:ascii="Arial" w:hAnsi="Arial" w:cs="Arial"/>
                <w:color w:val="000000" w:themeColor="text1"/>
                <w:sz w:val="22"/>
                <w:szCs w:val="22"/>
              </w:rPr>
              <w:t xml:space="preserve">Consolidation of settled storm overflow discharge into permit </w:t>
            </w:r>
            <w:r w:rsidRPr="00CE4EE0">
              <w:rPr>
                <w:rFonts w:ascii="Arial" w:hAnsi="Arial" w:cs="Arial"/>
                <w:color w:val="000000" w:themeColor="text1"/>
                <w:sz w:val="22"/>
                <w:szCs w:val="22"/>
              </w:rPr>
              <w:fldChar w:fldCharType="begin"/>
            </w:r>
            <w:r w:rsidRPr="00CE4EE0">
              <w:rPr>
                <w:rFonts w:ascii="Arial" w:hAnsi="Arial" w:cs="Arial"/>
                <w:color w:val="000000" w:themeColor="text1"/>
                <w:sz w:val="22"/>
                <w:szCs w:val="22"/>
              </w:rPr>
              <w:instrText xml:space="preserve"> MERGEFIELD FE_Permit_Number </w:instrText>
            </w:r>
            <w:r w:rsidRPr="00CE4EE0">
              <w:rPr>
                <w:rFonts w:ascii="Arial" w:hAnsi="Arial" w:cs="Arial"/>
                <w:color w:val="000000" w:themeColor="text1"/>
                <w:sz w:val="22"/>
                <w:szCs w:val="22"/>
              </w:rPr>
              <w:fldChar w:fldCharType="separate"/>
            </w:r>
            <w:r w:rsidR="000548E8" w:rsidRPr="00CE4EE0">
              <w:rPr>
                <w:rFonts w:ascii="Arial" w:hAnsi="Arial" w:cs="Arial"/>
                <w:noProof/>
                <w:color w:val="000000" w:themeColor="text1"/>
                <w:sz w:val="22"/>
                <w:szCs w:val="22"/>
              </w:rPr>
              <w:t>CG0019101</w:t>
            </w:r>
            <w:r w:rsidRPr="00CE4EE0">
              <w:rPr>
                <w:rFonts w:ascii="Arial" w:hAnsi="Arial" w:cs="Arial"/>
                <w:color w:val="000000" w:themeColor="text1"/>
                <w:sz w:val="22"/>
                <w:szCs w:val="22"/>
              </w:rPr>
              <w:fldChar w:fldCharType="end"/>
            </w:r>
            <w:r w:rsidRPr="00CE4EE0">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1BBE7B2B"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w:t>
            </w:r>
            <w:r w:rsidRPr="00CE4EE0">
              <w:rPr>
                <w:rFonts w:ascii="Arial" w:hAnsi="Arial" w:cs="Arial"/>
                <w:color w:val="000000" w:themeColor="text1"/>
                <w:sz w:val="22"/>
                <w:szCs w:val="22"/>
              </w:rPr>
              <w:t xml:space="preserve">ion determined </w:t>
            </w:r>
            <w:r w:rsidR="00093C7B" w:rsidRPr="00CE4EE0">
              <w:rPr>
                <w:rFonts w:ascii="Arial" w:hAnsi="Arial" w:cs="Arial"/>
                <w:color w:val="000000" w:themeColor="text1"/>
                <w:sz w:val="22"/>
                <w:szCs w:val="22"/>
              </w:rPr>
              <w:fldChar w:fldCharType="begin"/>
            </w:r>
            <w:r w:rsidR="00093C7B" w:rsidRPr="00CE4EE0">
              <w:rPr>
                <w:rFonts w:ascii="Arial" w:hAnsi="Arial" w:cs="Arial"/>
                <w:color w:val="000000" w:themeColor="text1"/>
                <w:sz w:val="22"/>
                <w:szCs w:val="22"/>
              </w:rPr>
              <w:instrText xml:space="preserve"> MERGEFIELD FE_Permit_Number </w:instrText>
            </w:r>
            <w:r w:rsidR="00093C7B" w:rsidRPr="00CE4EE0">
              <w:rPr>
                <w:rFonts w:ascii="Arial" w:hAnsi="Arial" w:cs="Arial"/>
                <w:color w:val="000000" w:themeColor="text1"/>
                <w:sz w:val="22"/>
                <w:szCs w:val="22"/>
              </w:rPr>
              <w:fldChar w:fldCharType="separate"/>
            </w:r>
            <w:r w:rsidR="000548E8" w:rsidRPr="00CE4EE0">
              <w:rPr>
                <w:rFonts w:ascii="Arial" w:hAnsi="Arial" w:cs="Arial"/>
                <w:noProof/>
                <w:color w:val="000000" w:themeColor="text1"/>
                <w:sz w:val="22"/>
                <w:szCs w:val="22"/>
              </w:rPr>
              <w:t>CG0019101</w:t>
            </w:r>
            <w:r w:rsidR="00093C7B" w:rsidRPr="00CE4EE0">
              <w:rPr>
                <w:rFonts w:ascii="Arial" w:hAnsi="Arial" w:cs="Arial"/>
                <w:color w:val="000000" w:themeColor="text1"/>
                <w:sz w:val="22"/>
                <w:szCs w:val="22"/>
              </w:rPr>
              <w:fldChar w:fldCharType="end"/>
            </w:r>
          </w:p>
        </w:tc>
        <w:tc>
          <w:tcPr>
            <w:tcW w:w="1417" w:type="dxa"/>
            <w:tcBorders>
              <w:left w:val="nil"/>
              <w:right w:val="nil"/>
            </w:tcBorders>
          </w:tcPr>
          <w:p w14:paraId="73460816" w14:textId="079D8BD1" w:rsidR="00E1303A" w:rsidRPr="00C77567" w:rsidRDefault="00C77567" w:rsidP="00A83F3D">
            <w:pPr>
              <w:pStyle w:val="Tablebody"/>
              <w:spacing w:before="40" w:after="40" w:line="270" w:lineRule="exact"/>
              <w:rPr>
                <w:rFonts w:ascii="Arial" w:hAnsi="Arial" w:cs="Arial"/>
                <w:color w:val="000000" w:themeColor="text1"/>
                <w:sz w:val="22"/>
                <w:szCs w:val="22"/>
              </w:rPr>
            </w:pPr>
            <w:r w:rsidRPr="00C77567">
              <w:rPr>
                <w:rFonts w:ascii="Arial" w:hAnsi="Arial" w:cs="Arial"/>
                <w:color w:val="000000" w:themeColor="text1"/>
                <w:sz w:val="22"/>
                <w:szCs w:val="22"/>
              </w:rPr>
              <w:t>27/09/2024</w:t>
            </w:r>
          </w:p>
        </w:tc>
        <w:tc>
          <w:tcPr>
            <w:tcW w:w="3935" w:type="dxa"/>
            <w:tcBorders>
              <w:left w:val="nil"/>
              <w:right w:val="nil"/>
            </w:tcBorders>
          </w:tcPr>
          <w:p w14:paraId="60B13C6F" w14:textId="77C31E52"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w:t>
            </w:r>
            <w:r w:rsidRPr="00CE4EE0">
              <w:rPr>
                <w:rFonts w:ascii="Arial" w:hAnsi="Arial" w:cs="Arial"/>
                <w:color w:val="000000" w:themeColor="text1"/>
                <w:sz w:val="22"/>
                <w:szCs w:val="22"/>
              </w:rPr>
              <w:t xml:space="preserve">ed and consolidated permit issued </w:t>
            </w:r>
            <w:r w:rsidR="005C74C6" w:rsidRPr="00CE4EE0">
              <w:rPr>
                <w:rFonts w:ascii="Arial" w:hAnsi="Arial" w:cs="Arial"/>
                <w:color w:val="000000" w:themeColor="text1"/>
                <w:sz w:val="22"/>
                <w:szCs w:val="22"/>
              </w:rPr>
              <w:t xml:space="preserve">in modern condition format </w:t>
            </w:r>
            <w:r w:rsidRPr="00CE4EE0">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4EE0" w:rsidRDefault="00CE57D2" w:rsidP="00A40593">
      <w:pPr>
        <w:pStyle w:val="Heading3nonum"/>
        <w:spacing w:before="0"/>
        <w:ind w:right="1701"/>
        <w:rPr>
          <w:rFonts w:cs="Arial"/>
          <w:bCs/>
          <w:color w:val="000000" w:themeColor="text1"/>
          <w:sz w:val="22"/>
          <w:szCs w:val="22"/>
        </w:rPr>
      </w:pPr>
      <w:r w:rsidRPr="00CE4EE0">
        <w:rPr>
          <w:rFonts w:cs="Arial"/>
          <w:bCs/>
          <w:color w:val="000000" w:themeColor="text1"/>
          <w:sz w:val="22"/>
          <w:szCs w:val="22"/>
        </w:rPr>
        <w:t>p</w:t>
      </w:r>
      <w:r w:rsidR="00A40593" w:rsidRPr="00CE4EE0">
        <w:rPr>
          <w:rFonts w:cs="Arial"/>
          <w:bCs/>
          <w:color w:val="000000" w:themeColor="text1"/>
          <w:sz w:val="22"/>
          <w:szCs w:val="22"/>
        </w:rPr>
        <w:t>ermit number</w:t>
      </w:r>
      <w:r w:rsidR="00D555F3" w:rsidRPr="00CE4EE0">
        <w:rPr>
          <w:rFonts w:cs="Arial"/>
          <w:bCs/>
          <w:color w:val="000000" w:themeColor="text1"/>
          <w:sz w:val="22"/>
          <w:szCs w:val="22"/>
        </w:rPr>
        <w:t>s</w:t>
      </w:r>
    </w:p>
    <w:p w14:paraId="0FDB94C2" w14:textId="795EB80A" w:rsidR="00093C7B" w:rsidRPr="00CE4EE0" w:rsidRDefault="00093C7B" w:rsidP="00A40593">
      <w:pPr>
        <w:pStyle w:val="Data"/>
        <w:ind w:right="1701"/>
        <w:rPr>
          <w:rStyle w:val="licenceno"/>
          <w:rFonts w:cs="Arial"/>
          <w:color w:val="000000" w:themeColor="text1"/>
          <w:sz w:val="22"/>
          <w:szCs w:val="22"/>
        </w:rPr>
      </w:pPr>
      <w:r w:rsidRPr="00CE4EE0">
        <w:rPr>
          <w:rStyle w:val="licenceno"/>
          <w:rFonts w:cs="Arial"/>
          <w:color w:val="000000" w:themeColor="text1"/>
          <w:sz w:val="22"/>
          <w:szCs w:val="22"/>
        </w:rPr>
        <w:fldChar w:fldCharType="begin"/>
      </w:r>
      <w:r w:rsidRPr="00CE4EE0">
        <w:rPr>
          <w:rStyle w:val="licenceno"/>
          <w:rFonts w:cs="Arial"/>
          <w:color w:val="000000" w:themeColor="text1"/>
          <w:sz w:val="22"/>
          <w:szCs w:val="22"/>
        </w:rPr>
        <w:instrText xml:space="preserve"> MERGEFIELD FE_Permit_Number </w:instrText>
      </w:r>
      <w:r w:rsidRPr="00CE4EE0">
        <w:rPr>
          <w:rStyle w:val="licenceno"/>
          <w:rFonts w:cs="Arial"/>
          <w:color w:val="000000" w:themeColor="text1"/>
          <w:sz w:val="22"/>
          <w:szCs w:val="22"/>
        </w:rPr>
        <w:fldChar w:fldCharType="separate"/>
      </w:r>
      <w:r w:rsidR="000548E8" w:rsidRPr="00CE4EE0">
        <w:rPr>
          <w:rStyle w:val="licenceno"/>
          <w:rFonts w:cs="Arial"/>
          <w:noProof/>
          <w:color w:val="000000" w:themeColor="text1"/>
          <w:sz w:val="22"/>
          <w:szCs w:val="22"/>
        </w:rPr>
        <w:t>CG0019101</w:t>
      </w:r>
      <w:r w:rsidRPr="00CE4EE0">
        <w:rPr>
          <w:rStyle w:val="licenceno"/>
          <w:rFonts w:cs="Arial"/>
          <w:color w:val="000000" w:themeColor="text1"/>
          <w:sz w:val="22"/>
          <w:szCs w:val="22"/>
        </w:rPr>
        <w:fldChar w:fldCharType="end"/>
      </w:r>
    </w:p>
    <w:p w14:paraId="57B812F7" w14:textId="23266EE3" w:rsidR="00D555F3" w:rsidRPr="00CE4EE0" w:rsidRDefault="00093C7B" w:rsidP="00A40593">
      <w:pPr>
        <w:pStyle w:val="Data"/>
        <w:ind w:right="1701"/>
        <w:rPr>
          <w:rStyle w:val="licenceno"/>
          <w:rFonts w:cs="Arial"/>
          <w:color w:val="000000" w:themeColor="text1"/>
          <w:sz w:val="22"/>
          <w:szCs w:val="22"/>
        </w:rPr>
      </w:pPr>
      <w:r w:rsidRPr="00CE4EE0">
        <w:rPr>
          <w:rStyle w:val="licenceno"/>
          <w:rFonts w:cs="Arial"/>
          <w:color w:val="000000" w:themeColor="text1"/>
          <w:sz w:val="22"/>
          <w:szCs w:val="22"/>
        </w:rPr>
        <w:fldChar w:fldCharType="begin"/>
      </w:r>
      <w:r w:rsidRPr="00CE4EE0">
        <w:rPr>
          <w:rStyle w:val="licenceno"/>
          <w:rFonts w:cs="Arial"/>
          <w:color w:val="000000" w:themeColor="text1"/>
          <w:sz w:val="22"/>
          <w:szCs w:val="22"/>
        </w:rPr>
        <w:instrText xml:space="preserve"> MERGEFIELD Storm_Permit_Number </w:instrText>
      </w:r>
      <w:r w:rsidRPr="00CE4EE0">
        <w:rPr>
          <w:rStyle w:val="licenceno"/>
          <w:rFonts w:cs="Arial"/>
          <w:color w:val="000000" w:themeColor="text1"/>
          <w:sz w:val="22"/>
          <w:szCs w:val="22"/>
        </w:rPr>
        <w:fldChar w:fldCharType="separate"/>
      </w:r>
      <w:r w:rsidR="000548E8" w:rsidRPr="00CE4EE0">
        <w:rPr>
          <w:rStyle w:val="licenceno"/>
          <w:rFonts w:cs="Arial"/>
          <w:noProof/>
          <w:color w:val="000000" w:themeColor="text1"/>
          <w:sz w:val="22"/>
          <w:szCs w:val="22"/>
        </w:rPr>
        <w:t>CG0062001</w:t>
      </w:r>
      <w:r w:rsidRPr="00CE4EE0">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CE4EE0" w:rsidRDefault="00420953" w:rsidP="00420953">
      <w:pPr>
        <w:pStyle w:val="Data"/>
        <w:spacing w:line="276" w:lineRule="auto"/>
        <w:ind w:right="23"/>
        <w:rPr>
          <w:b w:val="0"/>
          <w:color w:val="000000" w:themeColor="text1"/>
          <w:sz w:val="22"/>
          <w:szCs w:val="22"/>
        </w:rPr>
      </w:pPr>
      <w:r w:rsidRPr="00CE4EE0">
        <w:rPr>
          <w:b w:val="0"/>
          <w:color w:val="000000" w:themeColor="text1"/>
          <w:sz w:val="22"/>
          <w:szCs w:val="22"/>
        </w:rPr>
        <w:t xml:space="preserve">to operate </w:t>
      </w:r>
      <w:r w:rsidRPr="00CE4EE0">
        <w:rPr>
          <w:rFonts w:cs="Arial"/>
          <w:b w:val="0"/>
          <w:color w:val="000000" w:themeColor="text1"/>
          <w:sz w:val="22"/>
          <w:szCs w:val="22"/>
        </w:rPr>
        <w:t>a water discharge activity</w:t>
      </w:r>
      <w:r w:rsidRPr="00CE4EE0">
        <w:rPr>
          <w:b w:val="0"/>
          <w:color w:val="000000" w:themeColor="text1"/>
          <w:sz w:val="22"/>
          <w:szCs w:val="22"/>
        </w:rPr>
        <w:t xml:space="preserve"> at</w:t>
      </w:r>
    </w:p>
    <w:p w14:paraId="3DF9DFCE" w14:textId="7B9F13B7" w:rsidR="00CE57D2" w:rsidRPr="00CE4EE0" w:rsidRDefault="00CE57D2" w:rsidP="00420953">
      <w:pPr>
        <w:pStyle w:val="Data"/>
        <w:spacing w:line="276" w:lineRule="auto"/>
        <w:ind w:right="23"/>
        <w:rPr>
          <w:rStyle w:val="change"/>
          <w:rFonts w:cs="Arial"/>
          <w:bCs/>
          <w:color w:val="000000" w:themeColor="text1"/>
          <w:sz w:val="22"/>
          <w:szCs w:val="22"/>
        </w:rPr>
      </w:pPr>
      <w:r w:rsidRPr="00CE4EE0">
        <w:rPr>
          <w:bCs/>
          <w:color w:val="000000" w:themeColor="text1"/>
          <w:sz w:val="22"/>
          <w:szCs w:val="22"/>
        </w:rPr>
        <w:fldChar w:fldCharType="begin"/>
      </w:r>
      <w:r w:rsidRPr="00CE4EE0">
        <w:rPr>
          <w:bCs/>
          <w:color w:val="000000" w:themeColor="text1"/>
          <w:sz w:val="22"/>
          <w:szCs w:val="22"/>
        </w:rPr>
        <w:instrText xml:space="preserve"> MERGEFIELD Site_Name </w:instrText>
      </w:r>
      <w:r w:rsidRPr="00CE4EE0">
        <w:rPr>
          <w:bCs/>
          <w:color w:val="000000" w:themeColor="text1"/>
          <w:sz w:val="22"/>
          <w:szCs w:val="22"/>
        </w:rPr>
        <w:fldChar w:fldCharType="separate"/>
      </w:r>
      <w:r w:rsidR="000548E8" w:rsidRPr="00CE4EE0">
        <w:rPr>
          <w:bCs/>
          <w:noProof/>
          <w:color w:val="000000" w:themeColor="text1"/>
          <w:sz w:val="22"/>
          <w:szCs w:val="22"/>
        </w:rPr>
        <w:t>Llanrwst Wastewater Treatment Works</w:t>
      </w:r>
      <w:r w:rsidRPr="00CE4EE0">
        <w:rPr>
          <w:bCs/>
          <w:color w:val="000000" w:themeColor="text1"/>
          <w:sz w:val="22"/>
          <w:szCs w:val="22"/>
        </w:rPr>
        <w:fldChar w:fldCharType="end"/>
      </w:r>
    </w:p>
    <w:p w14:paraId="360BC02C" w14:textId="5E2D9C83" w:rsidR="00E84C8B" w:rsidRPr="00CE4EE0" w:rsidRDefault="00CE57D2" w:rsidP="00167FFA">
      <w:pPr>
        <w:pStyle w:val="Data"/>
        <w:rPr>
          <w:rStyle w:val="change"/>
          <w:rFonts w:cs="Arial"/>
          <w:color w:val="000000" w:themeColor="text1"/>
          <w:sz w:val="22"/>
          <w:szCs w:val="22"/>
        </w:rPr>
      </w:pPr>
      <w:r w:rsidRPr="00CE4EE0">
        <w:rPr>
          <w:rStyle w:val="change"/>
          <w:rFonts w:cs="Arial"/>
          <w:color w:val="000000" w:themeColor="text1"/>
          <w:sz w:val="22"/>
          <w:szCs w:val="22"/>
        </w:rPr>
        <w:fldChar w:fldCharType="begin"/>
      </w:r>
      <w:r w:rsidRPr="00CE4EE0">
        <w:rPr>
          <w:rStyle w:val="change"/>
          <w:rFonts w:cs="Arial"/>
          <w:color w:val="000000" w:themeColor="text1"/>
          <w:sz w:val="22"/>
          <w:szCs w:val="22"/>
        </w:rPr>
        <w:instrText xml:space="preserve"> MERGEFIELD DSI_ADD2 </w:instrText>
      </w:r>
      <w:r w:rsidRPr="00CE4EE0">
        <w:rPr>
          <w:rStyle w:val="change"/>
          <w:rFonts w:cs="Arial"/>
          <w:color w:val="000000" w:themeColor="text1"/>
          <w:sz w:val="22"/>
          <w:szCs w:val="22"/>
        </w:rPr>
        <w:fldChar w:fldCharType="separate"/>
      </w:r>
      <w:r w:rsidR="000548E8" w:rsidRPr="00CE4EE0">
        <w:rPr>
          <w:rStyle w:val="change"/>
          <w:rFonts w:cs="Arial"/>
          <w:noProof/>
          <w:color w:val="000000" w:themeColor="text1"/>
          <w:sz w:val="22"/>
          <w:szCs w:val="22"/>
        </w:rPr>
        <w:t>Next to Car Park</w:t>
      </w:r>
      <w:r w:rsidRPr="00CE4EE0">
        <w:rPr>
          <w:rStyle w:val="change"/>
          <w:rFonts w:cs="Arial"/>
          <w:color w:val="000000" w:themeColor="text1"/>
          <w:sz w:val="22"/>
          <w:szCs w:val="22"/>
        </w:rPr>
        <w:fldChar w:fldCharType="end"/>
      </w:r>
    </w:p>
    <w:p w14:paraId="7BD825C2" w14:textId="6F43E7E0" w:rsidR="00E84C8B" w:rsidRPr="00CE4EE0" w:rsidRDefault="00CE57D2" w:rsidP="00167FFA">
      <w:pPr>
        <w:pStyle w:val="Data"/>
        <w:rPr>
          <w:rStyle w:val="change"/>
          <w:rFonts w:cs="Arial"/>
          <w:color w:val="000000" w:themeColor="text1"/>
          <w:sz w:val="22"/>
          <w:szCs w:val="22"/>
        </w:rPr>
      </w:pPr>
      <w:r w:rsidRPr="00CE4EE0">
        <w:rPr>
          <w:rStyle w:val="change"/>
          <w:rFonts w:cs="Arial"/>
          <w:color w:val="000000" w:themeColor="text1"/>
          <w:sz w:val="22"/>
          <w:szCs w:val="22"/>
        </w:rPr>
        <w:fldChar w:fldCharType="begin"/>
      </w:r>
      <w:r w:rsidRPr="00CE4EE0">
        <w:rPr>
          <w:rStyle w:val="change"/>
          <w:rFonts w:cs="Arial"/>
          <w:color w:val="000000" w:themeColor="text1"/>
          <w:sz w:val="22"/>
          <w:szCs w:val="22"/>
        </w:rPr>
        <w:instrText xml:space="preserve"> MERGEFIELD DSI_ADD3 </w:instrText>
      </w:r>
      <w:r w:rsidRPr="00CE4EE0">
        <w:rPr>
          <w:rStyle w:val="change"/>
          <w:rFonts w:cs="Arial"/>
          <w:color w:val="000000" w:themeColor="text1"/>
          <w:sz w:val="22"/>
          <w:szCs w:val="22"/>
        </w:rPr>
        <w:fldChar w:fldCharType="separate"/>
      </w:r>
      <w:r w:rsidR="000548E8" w:rsidRPr="00CE4EE0">
        <w:rPr>
          <w:rStyle w:val="change"/>
          <w:rFonts w:cs="Arial"/>
          <w:noProof/>
          <w:color w:val="000000" w:themeColor="text1"/>
          <w:sz w:val="22"/>
          <w:szCs w:val="22"/>
        </w:rPr>
        <w:t>Off Station Road</w:t>
      </w:r>
      <w:r w:rsidRPr="00CE4EE0">
        <w:rPr>
          <w:rStyle w:val="change"/>
          <w:rFonts w:cs="Arial"/>
          <w:color w:val="000000" w:themeColor="text1"/>
          <w:sz w:val="22"/>
          <w:szCs w:val="22"/>
        </w:rPr>
        <w:fldChar w:fldCharType="end"/>
      </w:r>
    </w:p>
    <w:p w14:paraId="4D5E4840" w14:textId="77777777" w:rsidR="00CE4EE0" w:rsidRPr="00CE4EE0" w:rsidRDefault="00CE57D2" w:rsidP="00167FFA">
      <w:pPr>
        <w:pStyle w:val="Data"/>
        <w:rPr>
          <w:rStyle w:val="change"/>
          <w:rFonts w:cs="Arial"/>
          <w:noProof/>
          <w:color w:val="000000" w:themeColor="text1"/>
          <w:sz w:val="22"/>
          <w:szCs w:val="22"/>
        </w:rPr>
      </w:pPr>
      <w:r w:rsidRPr="00CE4EE0">
        <w:rPr>
          <w:rStyle w:val="change"/>
          <w:rFonts w:cs="Arial"/>
          <w:color w:val="000000" w:themeColor="text1"/>
          <w:sz w:val="22"/>
          <w:szCs w:val="22"/>
        </w:rPr>
        <w:fldChar w:fldCharType="begin"/>
      </w:r>
      <w:r w:rsidRPr="00CE4EE0">
        <w:rPr>
          <w:rStyle w:val="change"/>
          <w:rFonts w:cs="Arial"/>
          <w:color w:val="000000" w:themeColor="text1"/>
          <w:sz w:val="22"/>
          <w:szCs w:val="22"/>
        </w:rPr>
        <w:instrText xml:space="preserve"> MERGEFIELD DSI_ADD4 </w:instrText>
      </w:r>
      <w:r w:rsidRPr="00CE4EE0">
        <w:rPr>
          <w:rStyle w:val="change"/>
          <w:rFonts w:cs="Arial"/>
          <w:color w:val="000000" w:themeColor="text1"/>
          <w:sz w:val="22"/>
          <w:szCs w:val="22"/>
        </w:rPr>
        <w:fldChar w:fldCharType="separate"/>
      </w:r>
      <w:r w:rsidR="000548E8" w:rsidRPr="00CE4EE0">
        <w:rPr>
          <w:rStyle w:val="change"/>
          <w:rFonts w:cs="Arial"/>
          <w:noProof/>
          <w:color w:val="000000" w:themeColor="text1"/>
          <w:sz w:val="22"/>
          <w:szCs w:val="22"/>
        </w:rPr>
        <w:t>Llanrwst</w:t>
      </w:r>
    </w:p>
    <w:p w14:paraId="2E2D7226" w14:textId="7CC930B3" w:rsidR="00E84C8B" w:rsidRPr="00CE4EE0" w:rsidRDefault="000548E8" w:rsidP="00167FFA">
      <w:pPr>
        <w:pStyle w:val="Data"/>
        <w:rPr>
          <w:rStyle w:val="change"/>
          <w:rFonts w:cs="Arial"/>
          <w:color w:val="000000" w:themeColor="text1"/>
          <w:sz w:val="22"/>
          <w:szCs w:val="22"/>
        </w:rPr>
      </w:pPr>
      <w:r w:rsidRPr="00CE4EE0">
        <w:rPr>
          <w:rStyle w:val="change"/>
          <w:rFonts w:cs="Arial"/>
          <w:noProof/>
          <w:color w:val="000000" w:themeColor="text1"/>
          <w:sz w:val="22"/>
          <w:szCs w:val="22"/>
        </w:rPr>
        <w:t>Conwy</w:t>
      </w:r>
      <w:r w:rsidR="00CE57D2" w:rsidRPr="00CE4EE0">
        <w:rPr>
          <w:rStyle w:val="change"/>
          <w:rFonts w:cs="Arial"/>
          <w:color w:val="000000" w:themeColor="text1"/>
          <w:sz w:val="22"/>
          <w:szCs w:val="22"/>
        </w:rPr>
        <w:fldChar w:fldCharType="end"/>
      </w:r>
    </w:p>
    <w:p w14:paraId="2080DA39" w14:textId="7B619211" w:rsidR="00E84C8B" w:rsidRPr="00CE4EE0" w:rsidRDefault="00CE57D2" w:rsidP="00167FFA">
      <w:pPr>
        <w:pStyle w:val="Data"/>
        <w:rPr>
          <w:rStyle w:val="change"/>
          <w:rFonts w:cs="Arial"/>
          <w:color w:val="000000" w:themeColor="text1"/>
          <w:sz w:val="22"/>
          <w:szCs w:val="22"/>
        </w:rPr>
      </w:pPr>
      <w:r w:rsidRPr="00CE4EE0">
        <w:rPr>
          <w:rStyle w:val="change"/>
          <w:rFonts w:cs="Arial"/>
          <w:color w:val="000000" w:themeColor="text1"/>
          <w:sz w:val="22"/>
          <w:szCs w:val="22"/>
        </w:rPr>
        <w:fldChar w:fldCharType="begin"/>
      </w:r>
      <w:r w:rsidRPr="00CE4EE0">
        <w:rPr>
          <w:rStyle w:val="change"/>
          <w:rFonts w:cs="Arial"/>
          <w:color w:val="000000" w:themeColor="text1"/>
          <w:sz w:val="22"/>
          <w:szCs w:val="22"/>
        </w:rPr>
        <w:instrText xml:space="preserve"> MERGEFIELD DSI_POST_CODE </w:instrText>
      </w:r>
      <w:r w:rsidRPr="00CE4EE0">
        <w:rPr>
          <w:rStyle w:val="change"/>
          <w:rFonts w:cs="Arial"/>
          <w:color w:val="000000" w:themeColor="text1"/>
          <w:sz w:val="22"/>
          <w:szCs w:val="22"/>
        </w:rPr>
        <w:fldChar w:fldCharType="separate"/>
      </w:r>
      <w:r w:rsidR="000548E8" w:rsidRPr="00CE4EE0">
        <w:rPr>
          <w:rStyle w:val="change"/>
          <w:rFonts w:cs="Arial"/>
          <w:noProof/>
          <w:color w:val="000000" w:themeColor="text1"/>
          <w:sz w:val="22"/>
          <w:szCs w:val="22"/>
        </w:rPr>
        <w:t>LL26 0DF</w:t>
      </w:r>
      <w:r w:rsidRPr="00CE4EE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0209E85" w:rsidR="00E84C8B" w:rsidRDefault="00E84C8B" w:rsidP="00167FFA">
      <w:pPr>
        <w:pStyle w:val="Heading3nonum"/>
        <w:spacing w:before="0"/>
        <w:rPr>
          <w:rFonts w:cs="Arial"/>
          <w:color w:val="FF0000"/>
          <w:sz w:val="22"/>
          <w:szCs w:val="22"/>
        </w:rPr>
      </w:pPr>
      <w:r w:rsidRPr="00C31D2C">
        <w:rPr>
          <w:rFonts w:cs="Arial"/>
          <w:sz w:val="22"/>
          <w:szCs w:val="22"/>
        </w:rPr>
        <w:t>The notice shall take effect f</w:t>
      </w:r>
      <w:r w:rsidRPr="00C77567">
        <w:rPr>
          <w:rFonts w:cs="Arial"/>
          <w:color w:val="000000" w:themeColor="text1"/>
          <w:sz w:val="22"/>
          <w:szCs w:val="22"/>
        </w:rPr>
        <w:t xml:space="preserve">rom </w:t>
      </w:r>
      <w:r w:rsidR="00C77567" w:rsidRPr="00C77567">
        <w:rPr>
          <w:rFonts w:cs="Arial"/>
          <w:b/>
          <w:bCs/>
          <w:color w:val="000000" w:themeColor="text1"/>
          <w:sz w:val="22"/>
          <w:szCs w:val="22"/>
        </w:rPr>
        <w:t>04/10/2024</w:t>
      </w:r>
    </w:p>
    <w:p w14:paraId="0216E301" w14:textId="77777777" w:rsidR="00643A32" w:rsidRDefault="00643A32" w:rsidP="00167FFA">
      <w:pPr>
        <w:pStyle w:val="Heading3nonum"/>
        <w:spacing w:before="0"/>
        <w:rPr>
          <w:rFonts w:cs="Arial"/>
          <w:color w:val="FF0000"/>
          <w:sz w:val="22"/>
          <w:szCs w:val="22"/>
        </w:rPr>
      </w:pPr>
    </w:p>
    <w:p w14:paraId="430F5CD4" w14:textId="24D01B46"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consolidated</w:t>
      </w:r>
      <w:r w:rsidRPr="00CE4EE0">
        <w:rPr>
          <w:rFonts w:cs="Arial"/>
          <w:b/>
          <w:color w:val="000000" w:themeColor="text1"/>
          <w:sz w:val="22"/>
          <w:szCs w:val="22"/>
        </w:rPr>
        <w:t xml:space="preserve"> permit is </w:t>
      </w:r>
      <w:r w:rsidR="00093C7B" w:rsidRPr="00CE4EE0">
        <w:rPr>
          <w:rStyle w:val="licenceno"/>
          <w:rFonts w:cs="Arial"/>
          <w:b/>
          <w:color w:val="000000" w:themeColor="text1"/>
          <w:sz w:val="22"/>
          <w:szCs w:val="22"/>
        </w:rPr>
        <w:fldChar w:fldCharType="begin"/>
      </w:r>
      <w:r w:rsidR="00093C7B" w:rsidRPr="00CE4EE0">
        <w:rPr>
          <w:rStyle w:val="licenceno"/>
          <w:rFonts w:cs="Arial"/>
          <w:b/>
          <w:color w:val="000000" w:themeColor="text1"/>
          <w:sz w:val="22"/>
          <w:szCs w:val="22"/>
        </w:rPr>
        <w:instrText xml:space="preserve"> MERGEFIELD FE_Permit_Number </w:instrText>
      </w:r>
      <w:r w:rsidR="00093C7B" w:rsidRPr="00CE4EE0">
        <w:rPr>
          <w:rStyle w:val="licenceno"/>
          <w:rFonts w:cs="Arial"/>
          <w:b/>
          <w:color w:val="000000" w:themeColor="text1"/>
          <w:sz w:val="22"/>
          <w:szCs w:val="22"/>
        </w:rPr>
        <w:fldChar w:fldCharType="separate"/>
      </w:r>
      <w:r w:rsidR="000548E8" w:rsidRPr="00CE4EE0">
        <w:rPr>
          <w:rStyle w:val="licenceno"/>
          <w:rFonts w:cs="Arial"/>
          <w:b/>
          <w:noProof/>
          <w:color w:val="000000" w:themeColor="text1"/>
          <w:sz w:val="22"/>
          <w:szCs w:val="22"/>
        </w:rPr>
        <w:t>CG0019101</w:t>
      </w:r>
      <w:r w:rsidR="00093C7B" w:rsidRPr="00CE4EE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35BCA6FE" w:rsidR="005B73A2" w:rsidRPr="00C77567" w:rsidRDefault="00C77567" w:rsidP="003842F1">
            <w:pPr>
              <w:pStyle w:val="Heading3nonum"/>
              <w:spacing w:before="0"/>
              <w:ind w:right="-135"/>
              <w:jc w:val="center"/>
              <w:rPr>
                <w:rFonts w:cs="Arial"/>
                <w:b/>
                <w:color w:val="000000" w:themeColor="text1"/>
                <w:sz w:val="22"/>
                <w:szCs w:val="22"/>
              </w:rPr>
            </w:pPr>
            <w:r w:rsidRPr="00C77567">
              <w:rPr>
                <w:rFonts w:cs="Arial"/>
                <w:b/>
                <w:color w:val="000000" w:themeColor="text1"/>
                <w:sz w:val="22"/>
                <w:szCs w:val="22"/>
              </w:rPr>
              <w:t>Joanne Fitton</w:t>
            </w:r>
          </w:p>
        </w:tc>
        <w:tc>
          <w:tcPr>
            <w:tcW w:w="2410" w:type="dxa"/>
            <w:vAlign w:val="center"/>
          </w:tcPr>
          <w:p w14:paraId="2B127805" w14:textId="5759E0BF" w:rsidR="00E84C8B" w:rsidRPr="00C77567" w:rsidRDefault="00C77567" w:rsidP="003842F1">
            <w:pPr>
              <w:pStyle w:val="Heading3nonum"/>
              <w:spacing w:before="0"/>
              <w:ind w:right="34"/>
              <w:jc w:val="center"/>
              <w:rPr>
                <w:rFonts w:cs="Arial"/>
                <w:b/>
                <w:color w:val="000000" w:themeColor="text1"/>
                <w:sz w:val="22"/>
                <w:szCs w:val="22"/>
              </w:rPr>
            </w:pPr>
            <w:r w:rsidRPr="00C77567">
              <w:rPr>
                <w:rFonts w:cs="Arial"/>
                <w:b/>
                <w:color w:val="000000" w:themeColor="text1"/>
                <w:sz w:val="22"/>
                <w:szCs w:val="22"/>
              </w:rPr>
              <w:t>27/09/2024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CE4EE0"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CE4EE0">
        <w:rPr>
          <w:b/>
          <w:i w:val="0"/>
          <w:color w:val="000000" w:themeColor="text1"/>
          <w:sz w:val="22"/>
          <w:szCs w:val="22"/>
        </w:rPr>
        <w:lastRenderedPageBreak/>
        <w:t xml:space="preserve">Schedule 1 </w:t>
      </w:r>
    </w:p>
    <w:p w14:paraId="6BA96C0F" w14:textId="77777777" w:rsidR="00297DC5" w:rsidRPr="00CE4EE0" w:rsidRDefault="00297DC5" w:rsidP="00297DC5">
      <w:pPr>
        <w:spacing w:before="120" w:line="270" w:lineRule="exact"/>
        <w:rPr>
          <w:rFonts w:ascii="Arial" w:hAnsi="Arial" w:cs="Arial"/>
          <w:color w:val="000000" w:themeColor="text1"/>
          <w:sz w:val="22"/>
          <w:szCs w:val="22"/>
        </w:rPr>
      </w:pPr>
      <w:r w:rsidRPr="00CE4EE0">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CE4EE0" w:rsidRDefault="006C6EA9" w:rsidP="00AE64EF">
      <w:pPr>
        <w:pStyle w:val="Heading3nonum"/>
        <w:rPr>
          <w:rFonts w:cs="Arial"/>
          <w:color w:val="000000" w:themeColor="text1"/>
          <w:sz w:val="22"/>
          <w:szCs w:val="22"/>
        </w:rPr>
      </w:pPr>
    </w:p>
    <w:p w14:paraId="2FBFEC08" w14:textId="77777777" w:rsidR="006C6EA9" w:rsidRPr="00CE4EE0" w:rsidRDefault="006C6EA9" w:rsidP="006C6EA9">
      <w:pPr>
        <w:pStyle w:val="Heading3nonum"/>
        <w:rPr>
          <w:rFonts w:cs="Arial"/>
          <w:b/>
          <w:color w:val="000000" w:themeColor="text1"/>
          <w:sz w:val="22"/>
          <w:szCs w:val="22"/>
        </w:rPr>
      </w:pPr>
      <w:r w:rsidRPr="00CE4EE0">
        <w:rPr>
          <w:rFonts w:cs="Arial"/>
          <w:b/>
          <w:color w:val="000000" w:themeColor="text1"/>
          <w:sz w:val="22"/>
          <w:szCs w:val="22"/>
        </w:rPr>
        <w:t xml:space="preserve">Schedule 2 – </w:t>
      </w:r>
      <w:r w:rsidR="000C3304" w:rsidRPr="00CE4EE0">
        <w:rPr>
          <w:rFonts w:cs="Arial"/>
          <w:b/>
          <w:color w:val="000000" w:themeColor="text1"/>
          <w:sz w:val="22"/>
          <w:szCs w:val="22"/>
        </w:rPr>
        <w:t>consolidated</w:t>
      </w:r>
      <w:r w:rsidRPr="00CE4EE0">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CE4EE0">
        <w:rPr>
          <w:rFonts w:cs="Arial"/>
          <w:color w:val="000000" w:themeColor="text1"/>
          <w:sz w:val="22"/>
          <w:szCs w:val="22"/>
        </w:rPr>
        <w:t>Consolidated</w:t>
      </w:r>
      <w:r w:rsidR="006C6EA9" w:rsidRPr="00CE4EE0">
        <w:rPr>
          <w:rFonts w:cs="Arial"/>
          <w:color w:val="000000" w:themeColor="text1"/>
          <w:sz w:val="22"/>
          <w:szCs w:val="22"/>
        </w:rPr>
        <w:t xml:space="preserve"> perm</w:t>
      </w:r>
      <w:r w:rsidR="006C6EA9" w:rsidRPr="0006520B">
        <w:rPr>
          <w:rFonts w:cs="Arial"/>
          <w:color w:val="auto"/>
          <w:sz w:val="22"/>
          <w:szCs w:val="22"/>
        </w:rPr>
        <w:t>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4EE0" w:rsidRDefault="008321E6" w:rsidP="00597064">
      <w:pPr>
        <w:pStyle w:val="Act"/>
        <w:ind w:left="567"/>
        <w:rPr>
          <w:bCs/>
          <w:color w:val="000000" w:themeColor="text1"/>
          <w:sz w:val="22"/>
          <w:szCs w:val="22"/>
        </w:rPr>
      </w:pPr>
      <w:r w:rsidRPr="00CE4EE0">
        <w:rPr>
          <w:bCs/>
          <w:color w:val="000000" w:themeColor="text1"/>
          <w:sz w:val="22"/>
          <w:szCs w:val="22"/>
        </w:rPr>
        <w:t xml:space="preserve">Permit number </w:t>
      </w:r>
    </w:p>
    <w:p w14:paraId="64EE5CD4" w14:textId="144116C2" w:rsidR="008321E6" w:rsidRPr="00CE4EE0" w:rsidRDefault="00093C7B" w:rsidP="00597064">
      <w:pPr>
        <w:pStyle w:val="Data"/>
        <w:ind w:left="567" w:right="1701"/>
        <w:rPr>
          <w:rStyle w:val="licenceno"/>
          <w:color w:val="000000" w:themeColor="text1"/>
          <w:sz w:val="22"/>
          <w:szCs w:val="22"/>
        </w:rPr>
      </w:pPr>
      <w:r w:rsidRPr="00CE4EE0">
        <w:rPr>
          <w:rStyle w:val="licenceno"/>
          <w:color w:val="000000" w:themeColor="text1"/>
          <w:sz w:val="22"/>
          <w:szCs w:val="22"/>
        </w:rPr>
        <w:fldChar w:fldCharType="begin"/>
      </w:r>
      <w:r w:rsidRPr="00CE4EE0">
        <w:rPr>
          <w:rStyle w:val="licenceno"/>
          <w:color w:val="000000" w:themeColor="text1"/>
          <w:sz w:val="22"/>
          <w:szCs w:val="22"/>
        </w:rPr>
        <w:instrText xml:space="preserve"> MERGEFIELD FE_Permit_Number </w:instrText>
      </w:r>
      <w:r w:rsidRPr="00CE4EE0">
        <w:rPr>
          <w:rStyle w:val="licenceno"/>
          <w:color w:val="000000" w:themeColor="text1"/>
          <w:sz w:val="22"/>
          <w:szCs w:val="22"/>
        </w:rPr>
        <w:fldChar w:fldCharType="separate"/>
      </w:r>
      <w:r w:rsidR="000548E8" w:rsidRPr="00CE4EE0">
        <w:rPr>
          <w:rStyle w:val="licenceno"/>
          <w:noProof/>
          <w:color w:val="000000" w:themeColor="text1"/>
          <w:sz w:val="22"/>
          <w:szCs w:val="22"/>
        </w:rPr>
        <w:t>CG0019101</w:t>
      </w:r>
      <w:r w:rsidRPr="00CE4EE0">
        <w:rPr>
          <w:rStyle w:val="licenceno"/>
          <w:color w:val="000000" w:themeColor="text1"/>
          <w:sz w:val="22"/>
          <w:szCs w:val="22"/>
        </w:rPr>
        <w:fldChar w:fldCharType="end"/>
      </w:r>
    </w:p>
    <w:p w14:paraId="276C14AC" w14:textId="2DE3B351" w:rsidR="008321E6" w:rsidRPr="00AA28B2" w:rsidRDefault="008321E6" w:rsidP="00597064">
      <w:pPr>
        <w:pStyle w:val="Heading3nonum"/>
        <w:ind w:left="567"/>
        <w:rPr>
          <w:color w:val="000000" w:themeColor="text1"/>
          <w:sz w:val="22"/>
          <w:szCs w:val="22"/>
        </w:rPr>
      </w:pPr>
      <w:r w:rsidRPr="00CE4EE0">
        <w:rPr>
          <w:color w:val="000000" w:themeColor="text1"/>
          <w:sz w:val="22"/>
          <w:szCs w:val="22"/>
        </w:rPr>
        <w:t xml:space="preserve">This is the consolidated permit referred to in the variation and consolidation notice for </w:t>
      </w:r>
      <w:r w:rsidR="00266F1E" w:rsidRPr="00CE4EE0">
        <w:rPr>
          <w:color w:val="000000" w:themeColor="text1"/>
          <w:sz w:val="22"/>
          <w:szCs w:val="22"/>
        </w:rPr>
        <w:t>variation</w:t>
      </w:r>
      <w:r w:rsidRPr="00CE4EE0">
        <w:rPr>
          <w:color w:val="000000" w:themeColor="text1"/>
          <w:sz w:val="22"/>
          <w:szCs w:val="22"/>
        </w:rPr>
        <w:t xml:space="preserve"> </w:t>
      </w:r>
      <w:r w:rsidR="00CE57D2" w:rsidRPr="00CE4EE0">
        <w:rPr>
          <w:color w:val="000000" w:themeColor="text1"/>
          <w:sz w:val="22"/>
          <w:szCs w:val="22"/>
        </w:rPr>
        <w:fldChar w:fldCharType="begin"/>
      </w:r>
      <w:r w:rsidR="00CE57D2" w:rsidRPr="00CE4EE0">
        <w:rPr>
          <w:color w:val="000000" w:themeColor="text1"/>
          <w:sz w:val="22"/>
          <w:szCs w:val="22"/>
        </w:rPr>
        <w:instrText xml:space="preserve"> MERGEFIELD PAN </w:instrText>
      </w:r>
      <w:r w:rsidR="00CE57D2" w:rsidRPr="00CE4EE0">
        <w:rPr>
          <w:color w:val="000000" w:themeColor="text1"/>
          <w:sz w:val="22"/>
          <w:szCs w:val="22"/>
        </w:rPr>
        <w:fldChar w:fldCharType="separate"/>
      </w:r>
      <w:r w:rsidR="000548E8" w:rsidRPr="00CE4EE0">
        <w:rPr>
          <w:noProof/>
          <w:color w:val="000000" w:themeColor="text1"/>
          <w:sz w:val="22"/>
          <w:szCs w:val="22"/>
        </w:rPr>
        <w:t>PAN-021520</w:t>
      </w:r>
      <w:r w:rsidR="00CE57D2" w:rsidRPr="00CE4EE0">
        <w:rPr>
          <w:color w:val="000000" w:themeColor="text1"/>
          <w:sz w:val="22"/>
          <w:szCs w:val="22"/>
        </w:rPr>
        <w:fldChar w:fldCharType="end"/>
      </w:r>
      <w:r w:rsidRPr="00CE4EE0">
        <w:rPr>
          <w:color w:val="000000" w:themeColor="text1"/>
          <w:sz w:val="22"/>
          <w:szCs w:val="22"/>
        </w:rPr>
        <w:t xml:space="preserve"> au</w:t>
      </w:r>
      <w:r w:rsidRPr="0049139F">
        <w:rPr>
          <w:sz w:val="22"/>
          <w:szCs w:val="22"/>
        </w:rPr>
        <w:t>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CE4EE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w:t>
      </w:r>
      <w:r w:rsidRPr="00CE4EE0">
        <w:rPr>
          <w:rFonts w:ascii="Arial" w:hAnsi="Arial"/>
          <w:color w:val="000000" w:themeColor="text1"/>
          <w:sz w:val="22"/>
          <w:szCs w:val="22"/>
          <w:lang w:eastAsia="en-US"/>
        </w:rPr>
        <w:t xml:space="preserve"> operate a water discharge activity</w:t>
      </w:r>
      <w:r w:rsidR="00D550B9" w:rsidRPr="00CE4EE0">
        <w:rPr>
          <w:rFonts w:ascii="Arial" w:hAnsi="Arial"/>
          <w:color w:val="000000" w:themeColor="text1"/>
          <w:sz w:val="22"/>
          <w:szCs w:val="22"/>
          <w:lang w:eastAsia="en-US"/>
        </w:rPr>
        <w:t xml:space="preserve"> at</w:t>
      </w:r>
    </w:p>
    <w:p w14:paraId="318EB4AB" w14:textId="27C5235B" w:rsidR="008321E6" w:rsidRPr="00CE4EE0" w:rsidRDefault="00CE57D2" w:rsidP="00597064">
      <w:pPr>
        <w:pStyle w:val="Data"/>
        <w:ind w:left="567" w:right="1701"/>
        <w:rPr>
          <w:rStyle w:val="change"/>
          <w:color w:val="000000" w:themeColor="text1"/>
          <w:sz w:val="22"/>
          <w:szCs w:val="22"/>
        </w:rPr>
      </w:pPr>
      <w:r w:rsidRPr="00CE4EE0">
        <w:rPr>
          <w:rStyle w:val="change"/>
          <w:color w:val="000000" w:themeColor="text1"/>
          <w:sz w:val="22"/>
          <w:szCs w:val="22"/>
        </w:rPr>
        <w:fldChar w:fldCharType="begin"/>
      </w:r>
      <w:r w:rsidRPr="00CE4EE0">
        <w:rPr>
          <w:rStyle w:val="change"/>
          <w:color w:val="000000" w:themeColor="text1"/>
          <w:sz w:val="22"/>
          <w:szCs w:val="22"/>
        </w:rPr>
        <w:instrText xml:space="preserve"> MERGEFIELD Site_Name </w:instrText>
      </w:r>
      <w:r w:rsidRPr="00CE4EE0">
        <w:rPr>
          <w:rStyle w:val="change"/>
          <w:color w:val="000000" w:themeColor="text1"/>
          <w:sz w:val="22"/>
          <w:szCs w:val="22"/>
        </w:rPr>
        <w:fldChar w:fldCharType="separate"/>
      </w:r>
      <w:r w:rsidR="000548E8" w:rsidRPr="00CE4EE0">
        <w:rPr>
          <w:rStyle w:val="change"/>
          <w:noProof/>
          <w:color w:val="000000" w:themeColor="text1"/>
          <w:sz w:val="22"/>
          <w:szCs w:val="22"/>
        </w:rPr>
        <w:t>Llanrwst Wastewater Treatment Works</w:t>
      </w:r>
      <w:r w:rsidRPr="00CE4EE0">
        <w:rPr>
          <w:rStyle w:val="change"/>
          <w:color w:val="000000" w:themeColor="text1"/>
          <w:sz w:val="22"/>
          <w:szCs w:val="22"/>
        </w:rPr>
        <w:fldChar w:fldCharType="end"/>
      </w:r>
    </w:p>
    <w:p w14:paraId="4AB5C7C8" w14:textId="4A86545D" w:rsidR="008321E6" w:rsidRPr="00CE4EE0" w:rsidRDefault="00CE57D2" w:rsidP="00597064">
      <w:pPr>
        <w:pStyle w:val="Data"/>
        <w:ind w:left="567"/>
        <w:rPr>
          <w:rStyle w:val="change"/>
          <w:color w:val="000000" w:themeColor="text1"/>
          <w:sz w:val="22"/>
          <w:szCs w:val="22"/>
        </w:rPr>
      </w:pPr>
      <w:r w:rsidRPr="00CE4EE0">
        <w:rPr>
          <w:rStyle w:val="change"/>
          <w:color w:val="000000" w:themeColor="text1"/>
          <w:sz w:val="22"/>
          <w:szCs w:val="22"/>
        </w:rPr>
        <w:fldChar w:fldCharType="begin"/>
      </w:r>
      <w:r w:rsidRPr="00CE4EE0">
        <w:rPr>
          <w:rStyle w:val="change"/>
          <w:color w:val="000000" w:themeColor="text1"/>
          <w:sz w:val="22"/>
          <w:szCs w:val="22"/>
        </w:rPr>
        <w:instrText xml:space="preserve"> MERGEFIELD DSI_ADD2 </w:instrText>
      </w:r>
      <w:r w:rsidRPr="00CE4EE0">
        <w:rPr>
          <w:rStyle w:val="change"/>
          <w:color w:val="000000" w:themeColor="text1"/>
          <w:sz w:val="22"/>
          <w:szCs w:val="22"/>
        </w:rPr>
        <w:fldChar w:fldCharType="separate"/>
      </w:r>
      <w:r w:rsidR="000548E8" w:rsidRPr="00CE4EE0">
        <w:rPr>
          <w:rStyle w:val="change"/>
          <w:noProof/>
          <w:color w:val="000000" w:themeColor="text1"/>
          <w:sz w:val="22"/>
          <w:szCs w:val="22"/>
        </w:rPr>
        <w:t>Next to Car Park</w:t>
      </w:r>
      <w:r w:rsidRPr="00CE4EE0">
        <w:rPr>
          <w:rStyle w:val="change"/>
          <w:color w:val="000000" w:themeColor="text1"/>
          <w:sz w:val="22"/>
          <w:szCs w:val="22"/>
        </w:rPr>
        <w:fldChar w:fldCharType="end"/>
      </w:r>
    </w:p>
    <w:p w14:paraId="3ABE1E52" w14:textId="392D4595" w:rsidR="008321E6" w:rsidRPr="00CE4EE0" w:rsidRDefault="00CE57D2" w:rsidP="00597064">
      <w:pPr>
        <w:pStyle w:val="Data"/>
        <w:ind w:left="567"/>
        <w:rPr>
          <w:rStyle w:val="change"/>
          <w:color w:val="000000" w:themeColor="text1"/>
          <w:sz w:val="22"/>
          <w:szCs w:val="22"/>
        </w:rPr>
      </w:pPr>
      <w:r w:rsidRPr="00CE4EE0">
        <w:rPr>
          <w:rStyle w:val="change"/>
          <w:color w:val="000000" w:themeColor="text1"/>
          <w:sz w:val="22"/>
          <w:szCs w:val="22"/>
        </w:rPr>
        <w:fldChar w:fldCharType="begin"/>
      </w:r>
      <w:r w:rsidRPr="00CE4EE0">
        <w:rPr>
          <w:rStyle w:val="change"/>
          <w:color w:val="000000" w:themeColor="text1"/>
          <w:sz w:val="22"/>
          <w:szCs w:val="22"/>
        </w:rPr>
        <w:instrText xml:space="preserve"> MERGEFIELD DSI_ADD3 </w:instrText>
      </w:r>
      <w:r w:rsidRPr="00CE4EE0">
        <w:rPr>
          <w:rStyle w:val="change"/>
          <w:color w:val="000000" w:themeColor="text1"/>
          <w:sz w:val="22"/>
          <w:szCs w:val="22"/>
        </w:rPr>
        <w:fldChar w:fldCharType="separate"/>
      </w:r>
      <w:r w:rsidR="000548E8" w:rsidRPr="00CE4EE0">
        <w:rPr>
          <w:rStyle w:val="change"/>
          <w:noProof/>
          <w:color w:val="000000" w:themeColor="text1"/>
          <w:sz w:val="22"/>
          <w:szCs w:val="22"/>
        </w:rPr>
        <w:t>Off Station Road</w:t>
      </w:r>
      <w:r w:rsidRPr="00CE4EE0">
        <w:rPr>
          <w:rStyle w:val="change"/>
          <w:color w:val="000000" w:themeColor="text1"/>
          <w:sz w:val="22"/>
          <w:szCs w:val="22"/>
        </w:rPr>
        <w:fldChar w:fldCharType="end"/>
      </w:r>
    </w:p>
    <w:p w14:paraId="3F90FAA2" w14:textId="77777777" w:rsidR="00CE4EE0" w:rsidRPr="00CE4EE0" w:rsidRDefault="00CE57D2" w:rsidP="00597064">
      <w:pPr>
        <w:pStyle w:val="Data"/>
        <w:ind w:left="567"/>
        <w:rPr>
          <w:rStyle w:val="change"/>
          <w:noProof/>
          <w:color w:val="000000" w:themeColor="text1"/>
          <w:sz w:val="22"/>
          <w:szCs w:val="22"/>
        </w:rPr>
      </w:pPr>
      <w:r w:rsidRPr="00CE4EE0">
        <w:rPr>
          <w:rStyle w:val="change"/>
          <w:color w:val="000000" w:themeColor="text1"/>
          <w:sz w:val="22"/>
          <w:szCs w:val="22"/>
        </w:rPr>
        <w:fldChar w:fldCharType="begin"/>
      </w:r>
      <w:r w:rsidRPr="00CE4EE0">
        <w:rPr>
          <w:rStyle w:val="change"/>
          <w:color w:val="000000" w:themeColor="text1"/>
          <w:sz w:val="22"/>
          <w:szCs w:val="22"/>
        </w:rPr>
        <w:instrText xml:space="preserve"> MERGEFIELD DSI_ADD4 </w:instrText>
      </w:r>
      <w:r w:rsidRPr="00CE4EE0">
        <w:rPr>
          <w:rStyle w:val="change"/>
          <w:color w:val="000000" w:themeColor="text1"/>
          <w:sz w:val="22"/>
          <w:szCs w:val="22"/>
        </w:rPr>
        <w:fldChar w:fldCharType="separate"/>
      </w:r>
      <w:r w:rsidR="000548E8" w:rsidRPr="00CE4EE0">
        <w:rPr>
          <w:rStyle w:val="change"/>
          <w:noProof/>
          <w:color w:val="000000" w:themeColor="text1"/>
          <w:sz w:val="22"/>
          <w:szCs w:val="22"/>
        </w:rPr>
        <w:t>Llanrwst</w:t>
      </w:r>
    </w:p>
    <w:p w14:paraId="2A9E0163" w14:textId="2D520B87" w:rsidR="008321E6" w:rsidRPr="00CE4EE0" w:rsidRDefault="000548E8" w:rsidP="00597064">
      <w:pPr>
        <w:pStyle w:val="Data"/>
        <w:ind w:left="567"/>
        <w:rPr>
          <w:rStyle w:val="change"/>
          <w:color w:val="000000" w:themeColor="text1"/>
          <w:sz w:val="22"/>
          <w:szCs w:val="22"/>
        </w:rPr>
      </w:pPr>
      <w:r w:rsidRPr="00CE4EE0">
        <w:rPr>
          <w:rStyle w:val="change"/>
          <w:noProof/>
          <w:color w:val="000000" w:themeColor="text1"/>
          <w:sz w:val="22"/>
          <w:szCs w:val="22"/>
        </w:rPr>
        <w:t>Conwy</w:t>
      </w:r>
      <w:r w:rsidR="00CE57D2" w:rsidRPr="00CE4EE0">
        <w:rPr>
          <w:rStyle w:val="change"/>
          <w:color w:val="000000" w:themeColor="text1"/>
          <w:sz w:val="22"/>
          <w:szCs w:val="22"/>
        </w:rPr>
        <w:fldChar w:fldCharType="end"/>
      </w:r>
    </w:p>
    <w:p w14:paraId="0AA80564" w14:textId="129EB3A1" w:rsidR="008321E6" w:rsidRPr="00CE4EE0" w:rsidRDefault="00CE57D2" w:rsidP="00597064">
      <w:pPr>
        <w:pStyle w:val="Data"/>
        <w:ind w:left="567"/>
        <w:rPr>
          <w:rStyle w:val="change"/>
          <w:color w:val="000000" w:themeColor="text1"/>
          <w:sz w:val="22"/>
          <w:szCs w:val="22"/>
        </w:rPr>
      </w:pPr>
      <w:r w:rsidRPr="00CE4EE0">
        <w:rPr>
          <w:rStyle w:val="change"/>
          <w:color w:val="000000" w:themeColor="text1"/>
          <w:sz w:val="22"/>
          <w:szCs w:val="22"/>
        </w:rPr>
        <w:fldChar w:fldCharType="begin"/>
      </w:r>
      <w:r w:rsidRPr="00CE4EE0">
        <w:rPr>
          <w:rStyle w:val="change"/>
          <w:color w:val="000000" w:themeColor="text1"/>
          <w:sz w:val="22"/>
          <w:szCs w:val="22"/>
        </w:rPr>
        <w:instrText xml:space="preserve"> MERGEFIELD DSI_POST_CODE </w:instrText>
      </w:r>
      <w:r w:rsidRPr="00CE4EE0">
        <w:rPr>
          <w:rStyle w:val="change"/>
          <w:color w:val="000000" w:themeColor="text1"/>
          <w:sz w:val="22"/>
          <w:szCs w:val="22"/>
        </w:rPr>
        <w:fldChar w:fldCharType="separate"/>
      </w:r>
      <w:r w:rsidR="000548E8" w:rsidRPr="00CE4EE0">
        <w:rPr>
          <w:rStyle w:val="change"/>
          <w:noProof/>
          <w:color w:val="000000" w:themeColor="text1"/>
          <w:sz w:val="22"/>
          <w:szCs w:val="22"/>
        </w:rPr>
        <w:t>LL26 0DF</w:t>
      </w:r>
      <w:r w:rsidRPr="00CE4EE0">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3FEA1260" w:rsidR="001274C9" w:rsidRDefault="001274C9" w:rsidP="001274C9">
      <w:pPr>
        <w:pStyle w:val="Heading3nonum"/>
        <w:spacing w:before="0"/>
        <w:ind w:left="567"/>
        <w:rPr>
          <w:sz w:val="22"/>
          <w:szCs w:val="22"/>
        </w:rPr>
      </w:pPr>
      <w:r>
        <w:rPr>
          <w:sz w:val="22"/>
          <w:szCs w:val="22"/>
        </w:rPr>
        <w:t>The permit variation and consolidation shall take effect</w:t>
      </w:r>
      <w:r w:rsidRPr="00C77567">
        <w:rPr>
          <w:color w:val="000000" w:themeColor="text1"/>
          <w:sz w:val="22"/>
          <w:szCs w:val="22"/>
        </w:rPr>
        <w:t xml:space="preserve"> from </w:t>
      </w:r>
      <w:r w:rsidR="00C77567" w:rsidRPr="00C77567">
        <w:rPr>
          <w:b/>
          <w:bCs/>
          <w:color w:val="000000" w:themeColor="text1"/>
          <w:sz w:val="22"/>
          <w:szCs w:val="22"/>
        </w:rPr>
        <w:t>04/10/2024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77567" w:rsidRPr="0049139F" w14:paraId="770649E1" w14:textId="77777777" w:rsidTr="00597064">
        <w:trPr>
          <w:trHeight w:hRule="exact" w:val="977"/>
        </w:trPr>
        <w:tc>
          <w:tcPr>
            <w:tcW w:w="5387" w:type="dxa"/>
            <w:vAlign w:val="center"/>
          </w:tcPr>
          <w:p w14:paraId="7D3BF979" w14:textId="55B6296A" w:rsidR="00C77567" w:rsidRPr="00950D58" w:rsidRDefault="00C77567" w:rsidP="00C77567">
            <w:pPr>
              <w:pStyle w:val="Heading3nonum"/>
              <w:spacing w:before="0"/>
              <w:ind w:left="-108" w:right="34"/>
              <w:jc w:val="center"/>
              <w:rPr>
                <w:sz w:val="22"/>
                <w:szCs w:val="22"/>
              </w:rPr>
            </w:pPr>
            <w:r w:rsidRPr="00C77567">
              <w:rPr>
                <w:rFonts w:cs="Arial"/>
                <w:b/>
                <w:color w:val="000000" w:themeColor="text1"/>
                <w:sz w:val="22"/>
                <w:szCs w:val="22"/>
              </w:rPr>
              <w:t>Joanne Fitton</w:t>
            </w:r>
          </w:p>
        </w:tc>
        <w:tc>
          <w:tcPr>
            <w:tcW w:w="2551" w:type="dxa"/>
            <w:vAlign w:val="center"/>
          </w:tcPr>
          <w:p w14:paraId="00DE9BA9" w14:textId="1BA8D7DF" w:rsidR="00C77567" w:rsidRPr="00950D58" w:rsidRDefault="00C77567" w:rsidP="00C77567">
            <w:pPr>
              <w:pStyle w:val="Heading3nonum"/>
              <w:spacing w:before="0" w:line="240" w:lineRule="auto"/>
              <w:ind w:left="-108"/>
              <w:jc w:val="center"/>
              <w:rPr>
                <w:b/>
                <w:color w:val="FF0000"/>
                <w:sz w:val="22"/>
                <w:szCs w:val="22"/>
              </w:rPr>
            </w:pPr>
            <w:r w:rsidRPr="00C77567">
              <w:rPr>
                <w:rFonts w:cs="Arial"/>
                <w:b/>
                <w:color w:val="000000" w:themeColor="text1"/>
                <w:sz w:val="22"/>
                <w:szCs w:val="22"/>
              </w:rPr>
              <w:t>27/09/2024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59DBA0F6" w:rsidR="00821962" w:rsidRPr="003A1ACB"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 xml:space="preserve">are the subject of conditions prefixed by 2.3 shall be applied at the locations shown, or otherwise described, in </w:t>
      </w:r>
      <w:r w:rsidRPr="003A1ACB">
        <w:rPr>
          <w:rStyle w:val="Red"/>
          <w:rFonts w:cs="Arial"/>
          <w:color w:val="000000" w:themeColor="text1"/>
          <w:sz w:val="18"/>
          <w:szCs w:val="18"/>
        </w:rPr>
        <w:t>schedule 7</w:t>
      </w:r>
      <w:r w:rsidRPr="003A1ACB">
        <w:rPr>
          <w:rFonts w:cs="Arial"/>
          <w:color w:val="000000" w:themeColor="text1"/>
          <w:sz w:val="18"/>
          <w:szCs w:val="18"/>
        </w:rPr>
        <w:t>.</w:t>
      </w:r>
    </w:p>
    <w:p w14:paraId="03FE6FA5" w14:textId="77777777" w:rsidR="00821962" w:rsidRPr="003A1ACB" w:rsidRDefault="00821962" w:rsidP="007704A9">
      <w:pPr>
        <w:pStyle w:val="Bullet0"/>
        <w:tabs>
          <w:tab w:val="num" w:pos="1134"/>
        </w:tabs>
        <w:spacing w:before="120"/>
        <w:ind w:hanging="113"/>
        <w:rPr>
          <w:rStyle w:val="Red"/>
          <w:rFonts w:cs="Arial"/>
          <w:color w:val="000000" w:themeColor="text1"/>
        </w:rPr>
      </w:pPr>
      <w:r w:rsidRPr="003A1ACB">
        <w:rPr>
          <w:rStyle w:val="Red"/>
          <w:rFonts w:cs="Arial"/>
          <w:color w:val="000000" w:themeColor="text1"/>
        </w:rPr>
        <w:t>Operating techniques</w:t>
      </w:r>
    </w:p>
    <w:p w14:paraId="2FCEE6A9" w14:textId="785C3428" w:rsidR="00821962" w:rsidRPr="003A1ACB" w:rsidRDefault="00821962" w:rsidP="000558BB">
      <w:pPr>
        <w:pStyle w:val="Bullet1"/>
        <w:tabs>
          <w:tab w:val="num" w:pos="1134"/>
        </w:tabs>
        <w:spacing w:before="0"/>
        <w:ind w:left="1134" w:hanging="567"/>
        <w:rPr>
          <w:rStyle w:val="Red"/>
          <w:rFonts w:cs="Arial"/>
          <w:color w:val="000000" w:themeColor="text1"/>
          <w:sz w:val="18"/>
          <w:szCs w:val="18"/>
        </w:rPr>
      </w:pPr>
      <w:r w:rsidRPr="003A1ACB">
        <w:rPr>
          <w:rStyle w:val="Red"/>
          <w:rFonts w:cs="Arial"/>
          <w:color w:val="000000" w:themeColor="text1"/>
          <w:sz w:val="18"/>
          <w:szCs w:val="18"/>
        </w:rPr>
        <w:t>For the activit</w:t>
      </w:r>
      <w:r w:rsidR="00744FD6" w:rsidRPr="003A1ACB">
        <w:rPr>
          <w:rStyle w:val="Red"/>
          <w:rFonts w:cs="Arial"/>
          <w:color w:val="000000" w:themeColor="text1"/>
          <w:sz w:val="18"/>
          <w:szCs w:val="18"/>
        </w:rPr>
        <w:t>y</w:t>
      </w:r>
      <w:r w:rsidR="00F23135" w:rsidRPr="003A1ACB">
        <w:rPr>
          <w:rStyle w:val="Red"/>
          <w:rFonts w:cs="Arial"/>
          <w:color w:val="000000" w:themeColor="text1"/>
          <w:sz w:val="18"/>
          <w:szCs w:val="18"/>
        </w:rPr>
        <w:t xml:space="preserve"> </w:t>
      </w:r>
      <w:r w:rsidRPr="003A1ACB">
        <w:rPr>
          <w:rStyle w:val="Red"/>
          <w:rFonts w:cs="Arial"/>
          <w:color w:val="000000" w:themeColor="text1"/>
          <w:sz w:val="18"/>
          <w:szCs w:val="18"/>
        </w:rPr>
        <w:t>A1</w:t>
      </w:r>
      <w:r w:rsidR="00744FD6" w:rsidRPr="003A1ACB">
        <w:rPr>
          <w:rStyle w:val="Red"/>
          <w:rFonts w:cs="Arial"/>
          <w:color w:val="000000" w:themeColor="text1"/>
          <w:sz w:val="18"/>
          <w:szCs w:val="18"/>
        </w:rPr>
        <w:t>,</w:t>
      </w:r>
      <w:r w:rsidRPr="003A1ACB">
        <w:rPr>
          <w:rStyle w:val="Red"/>
          <w:rFonts w:cs="Arial"/>
          <w:color w:val="000000" w:themeColor="text1"/>
          <w:sz w:val="18"/>
          <w:szCs w:val="18"/>
        </w:rPr>
        <w:t xml:space="preserve"> referenced in schedule 1, table S1.1</w:t>
      </w:r>
      <w:r w:rsidR="00744FD6" w:rsidRPr="003A1ACB">
        <w:rPr>
          <w:rStyle w:val="Red"/>
          <w:rFonts w:cs="Arial"/>
          <w:color w:val="000000" w:themeColor="text1"/>
          <w:sz w:val="18"/>
          <w:szCs w:val="18"/>
        </w:rPr>
        <w:t>,</w:t>
      </w:r>
      <w:r w:rsidRPr="003A1ACB">
        <w:rPr>
          <w:rStyle w:val="Red"/>
          <w:rFonts w:cs="Arial"/>
          <w:color w:val="000000" w:themeColor="text1"/>
          <w:sz w:val="18"/>
          <w:szCs w:val="18"/>
        </w:rPr>
        <w:t xml:space="preserve"> </w:t>
      </w:r>
      <w:r w:rsidR="00744FD6" w:rsidRPr="003A1ACB">
        <w:rPr>
          <w:rStyle w:val="Red"/>
          <w:rFonts w:cs="Arial"/>
          <w:color w:val="000000" w:themeColor="text1"/>
          <w:sz w:val="18"/>
          <w:szCs w:val="18"/>
        </w:rPr>
        <w:t>t</w:t>
      </w:r>
      <w:r w:rsidRPr="003A1ACB">
        <w:rPr>
          <w:rStyle w:val="Red"/>
          <w:rFonts w:cs="Arial"/>
          <w:color w:val="000000" w:themeColor="text1"/>
          <w:sz w:val="18"/>
          <w:szCs w:val="18"/>
        </w:rPr>
        <w:t>he operator shall comply with the relevant requirements of the Urban Waste Water Treatment (England and Wales) Regulations 1994.</w:t>
      </w:r>
    </w:p>
    <w:p w14:paraId="73FD36C1" w14:textId="53D7826F" w:rsidR="00821962" w:rsidRPr="00DA7542" w:rsidRDefault="00821962" w:rsidP="000558BB">
      <w:pPr>
        <w:pStyle w:val="Bullet1"/>
        <w:tabs>
          <w:tab w:val="num" w:pos="1134"/>
        </w:tabs>
        <w:spacing w:before="0"/>
        <w:ind w:left="1134" w:hanging="567"/>
        <w:rPr>
          <w:rFonts w:cs="Arial"/>
          <w:sz w:val="18"/>
          <w:szCs w:val="18"/>
        </w:rPr>
      </w:pPr>
      <w:r w:rsidRPr="003A1ACB">
        <w:rPr>
          <w:rFonts w:cs="Arial"/>
          <w:color w:val="000000" w:themeColor="text1"/>
          <w:sz w:val="18"/>
          <w:szCs w:val="18"/>
        </w:rPr>
        <w:t>For the discharge specifi</w:t>
      </w:r>
      <w:r w:rsidRPr="00DA7542">
        <w:rPr>
          <w:rFonts w:cs="Arial"/>
          <w:sz w:val="18"/>
          <w:szCs w:val="18"/>
        </w:rPr>
        <w:t>ed in table S3.3:</w:t>
      </w:r>
    </w:p>
    <w:p w14:paraId="542A8AC4" w14:textId="77777777" w:rsidR="00821962" w:rsidRPr="003A1ACB"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discharge shall only occur when and only for as long as the flow passed forward is equa</w:t>
      </w:r>
      <w:r w:rsidRPr="003A1ACB">
        <w:rPr>
          <w:rFonts w:cs="Arial"/>
          <w:color w:val="000000" w:themeColor="text1"/>
          <w:sz w:val="18"/>
          <w:szCs w:val="18"/>
        </w:rPr>
        <w:t>l to or greater than the overflow setting indicated due to rainfall and/or snow melt.</w:t>
      </w:r>
    </w:p>
    <w:p w14:paraId="7F1A5665" w14:textId="77777777" w:rsidR="00DA7542" w:rsidRPr="003A1ACB" w:rsidRDefault="00DA7542" w:rsidP="000558BB">
      <w:pPr>
        <w:pStyle w:val="aBullet"/>
        <w:tabs>
          <w:tab w:val="num" w:pos="1701"/>
        </w:tabs>
        <w:spacing w:before="0"/>
        <w:ind w:left="1701" w:hanging="567"/>
        <w:rPr>
          <w:color w:val="000000" w:themeColor="text1"/>
          <w:sz w:val="18"/>
          <w:szCs w:val="18"/>
        </w:rPr>
      </w:pPr>
      <w:r w:rsidRPr="003A1AC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3A1ACB" w:rsidRDefault="00DA7542" w:rsidP="000558BB">
      <w:pPr>
        <w:pStyle w:val="aBullet"/>
        <w:tabs>
          <w:tab w:val="num" w:pos="1701"/>
        </w:tabs>
        <w:spacing w:before="0"/>
        <w:ind w:left="1701" w:hanging="567"/>
        <w:rPr>
          <w:color w:val="000000" w:themeColor="text1"/>
          <w:sz w:val="18"/>
          <w:szCs w:val="18"/>
        </w:rPr>
      </w:pPr>
      <w:r w:rsidRPr="003A1ACB">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3A1ACB">
        <w:rPr>
          <w:color w:val="000000" w:themeColor="text1"/>
          <w:sz w:val="18"/>
          <w:szCs w:val="18"/>
        </w:rPr>
        <w:t>emptied</w:t>
      </w:r>
      <w:proofErr w:type="gramEnd"/>
      <w:r w:rsidRPr="003A1ACB">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3A1ACB" w:rsidRDefault="00821962" w:rsidP="000558BB">
      <w:pPr>
        <w:pStyle w:val="aBullet"/>
        <w:tabs>
          <w:tab w:val="num" w:pos="1701"/>
        </w:tabs>
        <w:spacing w:before="0"/>
        <w:ind w:left="1701" w:hanging="567"/>
        <w:rPr>
          <w:rStyle w:val="Red"/>
          <w:rFonts w:cs="Arial"/>
          <w:color w:val="000000" w:themeColor="text1"/>
          <w:sz w:val="18"/>
          <w:szCs w:val="18"/>
        </w:rPr>
      </w:pPr>
      <w:r w:rsidRPr="003A1ACB">
        <w:rPr>
          <w:rStyle w:val="Red"/>
          <w:rFonts w:cs="Arial"/>
          <w:color w:val="000000" w:themeColor="text1"/>
          <w:sz w:val="18"/>
          <w:szCs w:val="18"/>
        </w:rPr>
        <w:t>The discharge shall not be comminuted or macerated and shall have passed through screens as specified</w:t>
      </w:r>
      <w:r w:rsidR="006A07E0" w:rsidRPr="003A1ACB">
        <w:rPr>
          <w:rStyle w:val="Red"/>
          <w:rFonts w:cs="Arial"/>
          <w:color w:val="000000" w:themeColor="text1"/>
          <w:sz w:val="18"/>
          <w:szCs w:val="18"/>
        </w:rPr>
        <w:t xml:space="preserve"> </w:t>
      </w:r>
      <w:r w:rsidRPr="003A1AC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3A1ACB" w:rsidRDefault="00821962" w:rsidP="000558BB">
      <w:pPr>
        <w:pStyle w:val="aBullet"/>
        <w:tabs>
          <w:tab w:val="num" w:pos="1701"/>
        </w:tabs>
        <w:spacing w:before="0"/>
        <w:ind w:left="1701" w:hanging="567"/>
        <w:rPr>
          <w:rStyle w:val="Red"/>
          <w:rFonts w:cs="Arial"/>
          <w:color w:val="000000" w:themeColor="text1"/>
          <w:sz w:val="18"/>
          <w:szCs w:val="18"/>
        </w:rPr>
      </w:pPr>
      <w:r w:rsidRPr="003A1ACB">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3A1ACB"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w:t>
      </w:r>
      <w:r w:rsidRPr="003A1ACB">
        <w:rPr>
          <w:rStyle w:val="Red"/>
          <w:rFonts w:cs="Arial"/>
          <w:color w:val="auto"/>
        </w:rPr>
        <w:t>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3A1ACB">
        <w:rPr>
          <w:rStyle w:val="Red"/>
          <w:rFonts w:cs="Arial"/>
          <w:color w:val="auto"/>
          <w:sz w:val="18"/>
          <w:szCs w:val="18"/>
        </w:rPr>
        <w:t>For the activity</w:t>
      </w:r>
      <w:r w:rsidR="00205733" w:rsidRPr="003A1ACB">
        <w:rPr>
          <w:rStyle w:val="Red"/>
          <w:rFonts w:cs="Arial"/>
          <w:color w:val="auto"/>
          <w:sz w:val="18"/>
          <w:szCs w:val="18"/>
        </w:rPr>
        <w:t xml:space="preserve"> </w:t>
      </w:r>
      <w:r w:rsidRPr="003A1ACB">
        <w:rPr>
          <w:rStyle w:val="Red"/>
          <w:rFonts w:cs="Arial"/>
          <w:color w:val="auto"/>
          <w:sz w:val="18"/>
          <w:szCs w:val="18"/>
        </w:rPr>
        <w:t>A2, the flow passed forward monitoring readings required by condition 3.3.1 and tables S3.1 and S3.4 must b</w:t>
      </w:r>
      <w:r w:rsidRPr="00C62353">
        <w:rPr>
          <w:rStyle w:val="Red"/>
          <w:rFonts w:cs="Arial"/>
          <w:color w:val="auto"/>
          <w:sz w:val="18"/>
          <w:szCs w:val="18"/>
        </w:rPr>
        <w:t>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3A1ACB" w:rsidRDefault="00821962" w:rsidP="007704A9">
      <w:pPr>
        <w:pStyle w:val="Bullet0"/>
        <w:tabs>
          <w:tab w:val="num" w:pos="1134"/>
        </w:tabs>
        <w:spacing w:before="120"/>
        <w:ind w:hanging="113"/>
        <w:rPr>
          <w:rFonts w:cs="Arial"/>
          <w:color w:val="000000" w:themeColor="text1"/>
        </w:rPr>
      </w:pPr>
      <w:r w:rsidRPr="00A445C6">
        <w:rPr>
          <w:rFonts w:cs="Arial"/>
        </w:rPr>
        <w:t>Emissions to</w:t>
      </w:r>
      <w:r w:rsidRPr="003A1ACB">
        <w:rPr>
          <w:rFonts w:cs="Arial"/>
          <w:color w:val="000000" w:themeColor="text1"/>
        </w:rPr>
        <w:t xml:space="preserve"> water</w:t>
      </w:r>
    </w:p>
    <w:p w14:paraId="21B27BDA" w14:textId="77777777" w:rsidR="00821962" w:rsidRPr="003A1ACB" w:rsidRDefault="00821962" w:rsidP="0033116C">
      <w:pPr>
        <w:pStyle w:val="Bullet1"/>
        <w:tabs>
          <w:tab w:val="num" w:pos="1134"/>
        </w:tabs>
        <w:spacing w:before="0"/>
        <w:ind w:left="1134" w:hanging="567"/>
        <w:rPr>
          <w:rFonts w:cs="Arial"/>
          <w:color w:val="000000" w:themeColor="text1"/>
          <w:sz w:val="18"/>
          <w:szCs w:val="18"/>
        </w:rPr>
      </w:pPr>
      <w:r w:rsidRPr="003A1ACB">
        <w:rPr>
          <w:rFonts w:cs="Arial"/>
          <w:color w:val="000000" w:themeColor="text1"/>
          <w:sz w:val="18"/>
          <w:szCs w:val="18"/>
        </w:rPr>
        <w:t>The limits given in schedule 3 table S3.1 shall not be exceeded.</w:t>
      </w:r>
    </w:p>
    <w:p w14:paraId="57461EC1" w14:textId="1E84569B" w:rsidR="00821962" w:rsidRPr="003A1ACB" w:rsidRDefault="00821962" w:rsidP="0033116C">
      <w:pPr>
        <w:pStyle w:val="Bullet1"/>
        <w:tabs>
          <w:tab w:val="num" w:pos="1134"/>
        </w:tabs>
        <w:spacing w:before="0"/>
        <w:ind w:left="1134" w:hanging="567"/>
        <w:rPr>
          <w:rStyle w:val="Red"/>
          <w:rFonts w:cs="Arial"/>
          <w:color w:val="000000" w:themeColor="text1"/>
          <w:sz w:val="18"/>
          <w:szCs w:val="18"/>
        </w:rPr>
      </w:pPr>
      <w:r w:rsidRPr="003A1AC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3749CFF2"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3A1ACB"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w:t>
      </w:r>
      <w:r w:rsidRPr="003A1ACB">
        <w:rPr>
          <w:rStyle w:val="Red"/>
          <w:rFonts w:cs="Arial"/>
          <w:color w:val="000000" w:themeColor="text1"/>
          <w:sz w:val="18"/>
          <w:szCs w:val="18"/>
        </w:rPr>
        <w:t>usual weather conditions and their impact on the operation of the works.</w:t>
      </w:r>
    </w:p>
    <w:p w14:paraId="659D4142" w14:textId="77777777" w:rsidR="00821962" w:rsidRPr="003A1ACB"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3A1ACB" w:rsidRDefault="00821962" w:rsidP="0033116C">
      <w:pPr>
        <w:pStyle w:val="aBullet"/>
        <w:tabs>
          <w:tab w:val="num" w:pos="1701"/>
        </w:tabs>
        <w:spacing w:before="0"/>
        <w:ind w:left="1701" w:hanging="567"/>
        <w:rPr>
          <w:rStyle w:val="Red"/>
          <w:rFonts w:cs="Arial"/>
          <w:color w:val="000000" w:themeColor="text1"/>
          <w:sz w:val="18"/>
          <w:szCs w:val="18"/>
        </w:rPr>
      </w:pPr>
      <w:r w:rsidRPr="003A1ACB">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3A1ACB">
        <w:rPr>
          <w:rStyle w:val="Red"/>
          <w:rFonts w:cs="Arial"/>
          <w:color w:val="000000" w:themeColor="text1"/>
          <w:sz w:val="18"/>
          <w:szCs w:val="18"/>
        </w:rPr>
        <w:t xml:space="preserve">operation of the waste water treatment works, shall be </w:t>
      </w:r>
      <w:proofErr w:type="gramStart"/>
      <w:r w:rsidRPr="003A1ACB">
        <w:rPr>
          <w:rStyle w:val="Red"/>
          <w:rFonts w:cs="Arial"/>
          <w:color w:val="000000" w:themeColor="text1"/>
          <w:sz w:val="18"/>
          <w:szCs w:val="18"/>
        </w:rPr>
        <w:t>taken into account</w:t>
      </w:r>
      <w:proofErr w:type="gramEnd"/>
      <w:r w:rsidRPr="003A1ACB">
        <w:rPr>
          <w:rStyle w:val="Red"/>
          <w:rFonts w:cs="Arial"/>
          <w:color w:val="000000" w:themeColor="text1"/>
          <w:sz w:val="18"/>
          <w:szCs w:val="18"/>
        </w:rPr>
        <w:t xml:space="preserve"> in deciding whether or not the emission limit has been complied with.</w:t>
      </w:r>
    </w:p>
    <w:p w14:paraId="342B2781" w14:textId="77777777" w:rsidR="00821962" w:rsidRPr="003A1ACB" w:rsidRDefault="00821962" w:rsidP="0033116C">
      <w:pPr>
        <w:pStyle w:val="aBullet"/>
        <w:tabs>
          <w:tab w:val="num" w:pos="1701"/>
        </w:tabs>
        <w:spacing w:before="0"/>
        <w:ind w:left="1701" w:hanging="567"/>
        <w:rPr>
          <w:rStyle w:val="Red"/>
          <w:rFonts w:cs="Arial"/>
          <w:color w:val="000000" w:themeColor="text1"/>
          <w:sz w:val="18"/>
          <w:szCs w:val="18"/>
        </w:rPr>
      </w:pPr>
      <w:r w:rsidRPr="003A1ACB">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3A1ACB" w:rsidRDefault="00821962" w:rsidP="0033116C">
      <w:pPr>
        <w:pStyle w:val="aBullet"/>
        <w:tabs>
          <w:tab w:val="num" w:pos="1701"/>
        </w:tabs>
        <w:spacing w:before="0"/>
        <w:ind w:left="1701" w:hanging="567"/>
        <w:rPr>
          <w:rStyle w:val="Red"/>
          <w:rFonts w:cs="Arial"/>
          <w:color w:val="000000" w:themeColor="text1"/>
          <w:sz w:val="18"/>
          <w:szCs w:val="18"/>
        </w:rPr>
      </w:pPr>
      <w:r w:rsidRPr="003A1ACB">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3A1ACB"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assessm</w:t>
      </w:r>
      <w:r w:rsidRPr="003A1ACB">
        <w:rPr>
          <w:rStyle w:val="Red"/>
          <w:rFonts w:cs="Arial"/>
          <w:color w:val="000000" w:themeColor="text1"/>
          <w:sz w:val="18"/>
          <w:szCs w:val="18"/>
        </w:rPr>
        <w:t xml:space="preserve">ent calendar year and, </w:t>
      </w:r>
    </w:p>
    <w:p w14:paraId="288483DE" w14:textId="77777777" w:rsidR="002B344C" w:rsidRPr="003A1ACB"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3A1ACB">
        <w:rPr>
          <w:rStyle w:val="Red"/>
          <w:rFonts w:cs="Arial"/>
          <w:color w:val="000000" w:themeColor="text1"/>
          <w:sz w:val="18"/>
          <w:szCs w:val="18"/>
        </w:rPr>
        <w:t xml:space="preserve">two or more exceedances have occurred in the preceding 4 calendar years. </w:t>
      </w:r>
    </w:p>
    <w:p w14:paraId="7EC3AF57" w14:textId="58C6855C" w:rsidR="002B344C" w:rsidRPr="003A1ACB" w:rsidRDefault="009561D3" w:rsidP="0056080C">
      <w:pPr>
        <w:pStyle w:val="aiBullet"/>
        <w:keepNext/>
        <w:keepLines/>
        <w:numPr>
          <w:ilvl w:val="0"/>
          <w:numId w:val="0"/>
        </w:numPr>
        <w:spacing w:before="0"/>
        <w:ind w:left="1701"/>
        <w:rPr>
          <w:rStyle w:val="Red"/>
          <w:rFonts w:cs="Arial"/>
          <w:color w:val="000000" w:themeColor="text1"/>
          <w:sz w:val="18"/>
          <w:szCs w:val="18"/>
        </w:rPr>
      </w:pPr>
      <w:r w:rsidRPr="003A1ACB">
        <w:rPr>
          <w:rStyle w:val="Red"/>
          <w:rFonts w:cs="Arial"/>
          <w:color w:val="000000" w:themeColor="text1"/>
          <w:sz w:val="18"/>
          <w:szCs w:val="18"/>
        </w:rPr>
        <w:t>Only exceedances from a calendar year after 31 December 202</w:t>
      </w:r>
      <w:r w:rsidR="009C727E" w:rsidRPr="003A1ACB">
        <w:rPr>
          <w:rStyle w:val="Red"/>
          <w:rFonts w:cs="Arial"/>
          <w:color w:val="000000" w:themeColor="text1"/>
          <w:sz w:val="18"/>
          <w:szCs w:val="18"/>
        </w:rPr>
        <w:t>4</w:t>
      </w:r>
      <w:r w:rsidR="008F0548" w:rsidRPr="003A1ACB">
        <w:rPr>
          <w:rStyle w:val="Red"/>
          <w:rFonts w:cs="Arial"/>
          <w:color w:val="000000" w:themeColor="text1"/>
          <w:sz w:val="18"/>
          <w:szCs w:val="18"/>
        </w:rPr>
        <w:t xml:space="preserve"> </w:t>
      </w:r>
      <w:r w:rsidRPr="003A1ACB">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3A1ACB"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purpo</w:t>
      </w:r>
      <w:r w:rsidRPr="003A1ACB">
        <w:rPr>
          <w:rStyle w:val="Red"/>
          <w:color w:val="000000" w:themeColor="text1"/>
          <w:sz w:val="18"/>
          <w:szCs w:val="18"/>
        </w:rPr>
        <w:t>se of this condition the following readings shall not be used in the assessment.</w:t>
      </w:r>
    </w:p>
    <w:p w14:paraId="17CDB1D2" w14:textId="77777777" w:rsidR="006E592F" w:rsidRPr="003A1ACB" w:rsidRDefault="006E592F" w:rsidP="0033116C">
      <w:pPr>
        <w:pStyle w:val="aiBullet"/>
        <w:tabs>
          <w:tab w:val="clear" w:pos="1588"/>
          <w:tab w:val="num" w:pos="1985"/>
        </w:tabs>
        <w:spacing w:before="0"/>
        <w:ind w:left="1985" w:hanging="312"/>
        <w:rPr>
          <w:rStyle w:val="Red"/>
          <w:color w:val="000000" w:themeColor="text1"/>
          <w:sz w:val="18"/>
          <w:szCs w:val="18"/>
        </w:rPr>
      </w:pPr>
      <w:r w:rsidRPr="003A1ACB">
        <w:rPr>
          <w:rStyle w:val="Red"/>
          <w:color w:val="000000" w:themeColor="text1"/>
          <w:sz w:val="18"/>
          <w:szCs w:val="18"/>
        </w:rPr>
        <w:t>data that is not ‘good’ data; or</w:t>
      </w:r>
    </w:p>
    <w:p w14:paraId="492B911E" w14:textId="1913205C" w:rsidR="006E592F" w:rsidRPr="003A1ACB" w:rsidRDefault="006E592F" w:rsidP="0033116C">
      <w:pPr>
        <w:pStyle w:val="aiBullet"/>
        <w:tabs>
          <w:tab w:val="clear" w:pos="1588"/>
          <w:tab w:val="num" w:pos="1985"/>
        </w:tabs>
        <w:spacing w:before="0"/>
        <w:ind w:left="1985" w:hanging="312"/>
        <w:rPr>
          <w:rStyle w:val="Red"/>
          <w:color w:val="000000" w:themeColor="text1"/>
          <w:sz w:val="18"/>
          <w:szCs w:val="18"/>
        </w:rPr>
      </w:pPr>
      <w:r w:rsidRPr="003A1ACB">
        <w:rPr>
          <w:rStyle w:val="Red"/>
          <w:color w:val="000000" w:themeColor="text1"/>
          <w:sz w:val="18"/>
          <w:szCs w:val="18"/>
        </w:rPr>
        <w:t>the first flow reading taken after the start of each overflow event</w:t>
      </w:r>
      <w:r w:rsidR="00EC15BA" w:rsidRPr="003A1ACB">
        <w:rPr>
          <w:rStyle w:val="Red"/>
          <w:color w:val="000000" w:themeColor="text1"/>
          <w:sz w:val="18"/>
          <w:szCs w:val="18"/>
        </w:rPr>
        <w:t>;</w:t>
      </w:r>
      <w:r w:rsidRPr="003A1ACB">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88F36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w:t>
      </w:r>
      <w:r w:rsidRPr="003A1ACB">
        <w:rPr>
          <w:rFonts w:cs="Arial"/>
          <w:iCs/>
          <w:color w:val="000000" w:themeColor="text1"/>
          <w:sz w:val="18"/>
          <w:szCs w:val="18"/>
        </w:rPr>
        <w:t>rposes of 3.1.</w:t>
      </w:r>
      <w:r w:rsidR="001348A2" w:rsidRPr="003A1ACB">
        <w:rPr>
          <w:rFonts w:cs="Arial"/>
          <w:iCs/>
          <w:color w:val="000000" w:themeColor="text1"/>
          <w:sz w:val="18"/>
          <w:szCs w:val="18"/>
        </w:rPr>
        <w:t>6</w:t>
      </w:r>
      <w:r w:rsidRPr="003A1ACB">
        <w:rPr>
          <w:rFonts w:cs="Arial"/>
          <w:iCs/>
          <w:color w:val="000000" w:themeColor="text1"/>
          <w:sz w:val="18"/>
          <w:szCs w:val="18"/>
        </w:rPr>
        <w:t xml:space="preserve"> (a) </w:t>
      </w:r>
      <w:r w:rsidRPr="00742596">
        <w:rPr>
          <w:rFonts w:cs="Arial"/>
          <w:iCs/>
          <w:sz w:val="18"/>
          <w:szCs w:val="18"/>
        </w:rPr>
        <w:t>(iii)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w:t>
      </w:r>
      <w:r w:rsidRPr="00205733">
        <w:rPr>
          <w:rFonts w:cs="Arial"/>
          <w:iCs/>
          <w:color w:val="000000" w:themeColor="text1"/>
          <w:sz w:val="18"/>
          <w:szCs w:val="18"/>
        </w:rPr>
        <w:lastRenderedPageBreak/>
        <w:t>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1082F1C5" w:rsidR="006E592F" w:rsidRPr="003A1ACB"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For any readings to be considered for the purpo</w:t>
      </w:r>
      <w:r w:rsidRPr="003A1ACB">
        <w:rPr>
          <w:rStyle w:val="Red"/>
          <w:color w:val="000000" w:themeColor="text1"/>
          <w:sz w:val="18"/>
          <w:szCs w:val="18"/>
        </w:rPr>
        <w:t xml:space="preserve">ses of </w:t>
      </w:r>
      <w:r w:rsidR="009565D3" w:rsidRPr="003A1ACB">
        <w:rPr>
          <w:rStyle w:val="Red"/>
          <w:color w:val="000000" w:themeColor="text1"/>
          <w:sz w:val="18"/>
          <w:szCs w:val="18"/>
        </w:rPr>
        <w:t>3.1.</w:t>
      </w:r>
      <w:r w:rsidR="001348A2" w:rsidRPr="003A1ACB">
        <w:rPr>
          <w:rStyle w:val="Red"/>
          <w:color w:val="000000" w:themeColor="text1"/>
          <w:sz w:val="18"/>
          <w:szCs w:val="18"/>
        </w:rPr>
        <w:t>6</w:t>
      </w:r>
      <w:r w:rsidR="009565D3" w:rsidRPr="003A1ACB">
        <w:rPr>
          <w:rStyle w:val="Red"/>
          <w:color w:val="000000" w:themeColor="text1"/>
          <w:sz w:val="18"/>
          <w:szCs w:val="18"/>
        </w:rPr>
        <w:t xml:space="preserve"> </w:t>
      </w:r>
      <w:r w:rsidRPr="003A1ACB">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EC2644" w:rsidR="00AF06AD" w:rsidRPr="00205733" w:rsidRDefault="00AF06AD" w:rsidP="0033116C">
      <w:pPr>
        <w:pStyle w:val="aBullet"/>
        <w:tabs>
          <w:tab w:val="num" w:pos="1701"/>
        </w:tabs>
        <w:spacing w:before="0"/>
        <w:ind w:left="1701" w:hanging="567"/>
        <w:rPr>
          <w:rStyle w:val="Red"/>
          <w:color w:val="000000" w:themeColor="text1"/>
          <w:sz w:val="18"/>
          <w:szCs w:val="18"/>
        </w:rPr>
      </w:pPr>
      <w:r w:rsidRPr="003A1ACB">
        <w:rPr>
          <w:rStyle w:val="Red"/>
          <w:color w:val="000000" w:themeColor="text1"/>
          <w:sz w:val="18"/>
          <w:szCs w:val="18"/>
        </w:rPr>
        <w:t xml:space="preserve">Records demonstrating that the requirements of </w:t>
      </w:r>
      <w:r w:rsidR="007338D3" w:rsidRPr="003A1ACB">
        <w:rPr>
          <w:rStyle w:val="Red"/>
          <w:color w:val="000000" w:themeColor="text1"/>
          <w:sz w:val="18"/>
          <w:szCs w:val="18"/>
        </w:rPr>
        <w:t>3.1.</w:t>
      </w:r>
      <w:r w:rsidR="001348A2" w:rsidRPr="003A1ACB">
        <w:rPr>
          <w:rStyle w:val="Red"/>
          <w:color w:val="000000" w:themeColor="text1"/>
          <w:sz w:val="18"/>
          <w:szCs w:val="18"/>
        </w:rPr>
        <w:t>6</w:t>
      </w:r>
      <w:r w:rsidR="00C1542A" w:rsidRPr="003A1ACB">
        <w:rPr>
          <w:rStyle w:val="Red"/>
          <w:color w:val="000000" w:themeColor="text1"/>
          <w:sz w:val="18"/>
          <w:szCs w:val="18"/>
        </w:rPr>
        <w:t xml:space="preserve"> </w:t>
      </w:r>
      <w:r w:rsidRPr="003A1ACB">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2BB78772" w:rsidR="00821962" w:rsidRPr="003A1ACB"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Accessible monitoring points shall be provided and maintained to enable the emissions monitoring prog</w:t>
      </w:r>
      <w:r w:rsidRPr="003A1ACB">
        <w:rPr>
          <w:rStyle w:val="Red"/>
          <w:rFonts w:cs="Arial"/>
          <w:color w:val="000000" w:themeColor="text1"/>
          <w:sz w:val="18"/>
          <w:szCs w:val="18"/>
        </w:rPr>
        <w:t>ramme and the environmental or other monitoring to be carried out at the monitoring points specified in table S3.4 of schedule 3 and shown marked on the site plan</w:t>
      </w:r>
      <w:r w:rsidR="00205733" w:rsidRPr="003A1ACB">
        <w:rPr>
          <w:rStyle w:val="Red"/>
          <w:rFonts w:cs="Arial"/>
          <w:color w:val="000000" w:themeColor="text1"/>
          <w:sz w:val="18"/>
          <w:szCs w:val="18"/>
        </w:rPr>
        <w:t>(</w:t>
      </w:r>
      <w:r w:rsidRPr="003A1ACB">
        <w:rPr>
          <w:rStyle w:val="Red"/>
          <w:rFonts w:cs="Arial"/>
          <w:color w:val="000000" w:themeColor="text1"/>
          <w:sz w:val="18"/>
          <w:szCs w:val="18"/>
        </w:rPr>
        <w:t>s</w:t>
      </w:r>
      <w:r w:rsidR="00205733" w:rsidRPr="003A1ACB">
        <w:rPr>
          <w:rStyle w:val="Red"/>
          <w:rFonts w:cs="Arial"/>
          <w:color w:val="000000" w:themeColor="text1"/>
          <w:sz w:val="18"/>
          <w:szCs w:val="18"/>
        </w:rPr>
        <w:t>)</w:t>
      </w:r>
      <w:r w:rsidRPr="003A1ACB">
        <w:rPr>
          <w:rStyle w:val="Red"/>
          <w:rFonts w:cs="Arial"/>
          <w:color w:val="000000" w:themeColor="text1"/>
          <w:sz w:val="18"/>
          <w:szCs w:val="18"/>
        </w:rPr>
        <w:t xml:space="preserve"> in schedule 7. </w:t>
      </w:r>
    </w:p>
    <w:p w14:paraId="4BD4E88D" w14:textId="77777777" w:rsidR="00821962" w:rsidRPr="003A1ACB" w:rsidRDefault="00821962" w:rsidP="0033116C">
      <w:pPr>
        <w:pStyle w:val="Bullet1"/>
        <w:tabs>
          <w:tab w:val="num" w:pos="1134"/>
        </w:tabs>
        <w:spacing w:before="0"/>
        <w:ind w:left="1134" w:hanging="567"/>
        <w:rPr>
          <w:rStyle w:val="Red"/>
          <w:rFonts w:cs="Arial"/>
          <w:color w:val="000000" w:themeColor="text1"/>
          <w:sz w:val="18"/>
          <w:szCs w:val="18"/>
        </w:rPr>
      </w:pPr>
      <w:r w:rsidRPr="003A1ACB">
        <w:rPr>
          <w:rStyle w:val="Red"/>
          <w:rFonts w:cs="Arial"/>
          <w:color w:val="000000" w:themeColor="text1"/>
          <w:sz w:val="18"/>
          <w:szCs w:val="18"/>
        </w:rPr>
        <w:t>The monitoring programme for the parameters subject to schedule 3B shall be:</w:t>
      </w:r>
    </w:p>
    <w:p w14:paraId="41EA47DB" w14:textId="77777777" w:rsidR="00821962" w:rsidRPr="003A1ACB" w:rsidRDefault="00821962" w:rsidP="0033116C">
      <w:pPr>
        <w:pStyle w:val="aBullet"/>
        <w:tabs>
          <w:tab w:val="num" w:pos="1701"/>
        </w:tabs>
        <w:spacing w:before="0"/>
        <w:ind w:left="1701" w:hanging="567"/>
        <w:rPr>
          <w:rStyle w:val="Red"/>
          <w:rFonts w:cs="Arial"/>
          <w:color w:val="000000" w:themeColor="text1"/>
          <w:sz w:val="18"/>
          <w:szCs w:val="18"/>
        </w:rPr>
      </w:pPr>
      <w:r w:rsidRPr="003A1ACB">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3A1ACB" w:rsidRDefault="00821962" w:rsidP="0033116C">
      <w:pPr>
        <w:pStyle w:val="aBullet"/>
        <w:tabs>
          <w:tab w:val="num" w:pos="1701"/>
        </w:tabs>
        <w:spacing w:before="0"/>
        <w:ind w:left="1701" w:hanging="567"/>
        <w:rPr>
          <w:rStyle w:val="Red"/>
          <w:rFonts w:cs="Arial"/>
          <w:color w:val="000000" w:themeColor="text1"/>
          <w:sz w:val="18"/>
          <w:szCs w:val="18"/>
        </w:rPr>
      </w:pPr>
      <w:r w:rsidRPr="003A1ACB">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3A1ACB" w:rsidRDefault="00821962" w:rsidP="0033116C">
      <w:pPr>
        <w:pStyle w:val="Bullet1"/>
        <w:tabs>
          <w:tab w:val="num" w:pos="1134"/>
        </w:tabs>
        <w:spacing w:before="0"/>
        <w:ind w:left="1134" w:hanging="567"/>
        <w:rPr>
          <w:rStyle w:val="Red"/>
          <w:rFonts w:cs="Arial"/>
          <w:color w:val="000000" w:themeColor="text1"/>
          <w:sz w:val="18"/>
          <w:szCs w:val="18"/>
        </w:rPr>
      </w:pPr>
      <w:r w:rsidRPr="003A1ACB">
        <w:rPr>
          <w:rStyle w:val="Red"/>
          <w:rFonts w:cs="Arial"/>
          <w:color w:val="000000" w:themeColor="text1"/>
          <w:sz w:val="18"/>
          <w:szCs w:val="18"/>
        </w:rPr>
        <w:t xml:space="preserve">After becoming </w:t>
      </w:r>
      <w:proofErr w:type="gramStart"/>
      <w:r w:rsidRPr="003A1ACB">
        <w:rPr>
          <w:rStyle w:val="Red"/>
          <w:rFonts w:cs="Arial"/>
          <w:color w:val="000000" w:themeColor="text1"/>
          <w:sz w:val="18"/>
          <w:szCs w:val="18"/>
        </w:rPr>
        <w:t>aware, or</w:t>
      </w:r>
      <w:proofErr w:type="gramEnd"/>
      <w:r w:rsidRPr="003A1ACB">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3A1ACB" w:rsidRDefault="00821962" w:rsidP="0033116C">
      <w:pPr>
        <w:pStyle w:val="Bullet1"/>
        <w:tabs>
          <w:tab w:val="num" w:pos="1134"/>
        </w:tabs>
        <w:spacing w:before="0"/>
        <w:ind w:left="1134" w:hanging="567"/>
        <w:rPr>
          <w:rStyle w:val="Red"/>
          <w:rFonts w:cs="Arial"/>
          <w:color w:val="000000" w:themeColor="text1"/>
          <w:sz w:val="18"/>
          <w:szCs w:val="18"/>
        </w:rPr>
      </w:pPr>
      <w:r w:rsidRPr="003A1ACB">
        <w:rPr>
          <w:rStyle w:val="Red"/>
          <w:rFonts w:cs="Arial"/>
          <w:color w:val="000000" w:themeColor="text1"/>
          <w:sz w:val="18"/>
          <w:szCs w:val="18"/>
        </w:rPr>
        <w:t xml:space="preserve">The monitoring programme for the parameters subject to schedule 3C shall be: </w:t>
      </w:r>
    </w:p>
    <w:p w14:paraId="4EB37E90" w14:textId="77777777" w:rsidR="00821962" w:rsidRPr="003A1ACB" w:rsidRDefault="00821962" w:rsidP="00FA1C8C">
      <w:pPr>
        <w:pStyle w:val="aBullet"/>
        <w:numPr>
          <w:ilvl w:val="0"/>
          <w:numId w:val="12"/>
        </w:numPr>
        <w:spacing w:before="0"/>
        <w:ind w:left="1843" w:hanging="567"/>
        <w:rPr>
          <w:rStyle w:val="Red"/>
          <w:rFonts w:cs="Arial"/>
          <w:color w:val="000000" w:themeColor="text1"/>
          <w:sz w:val="18"/>
          <w:szCs w:val="18"/>
        </w:rPr>
      </w:pPr>
      <w:r w:rsidRPr="003A1ACB">
        <w:rPr>
          <w:rStyle w:val="Red"/>
          <w:rFonts w:cs="Arial"/>
          <w:color w:val="000000" w:themeColor="text1"/>
          <w:sz w:val="18"/>
          <w:szCs w:val="18"/>
        </w:rPr>
        <w:t xml:space="preserve">pre-scheduled before each calendar </w:t>
      </w:r>
      <w:proofErr w:type="gramStart"/>
      <w:r w:rsidRPr="003A1ACB">
        <w:rPr>
          <w:rStyle w:val="Red"/>
          <w:rFonts w:cs="Arial"/>
          <w:color w:val="000000" w:themeColor="text1"/>
          <w:sz w:val="18"/>
          <w:szCs w:val="18"/>
        </w:rPr>
        <w:t>year;</w:t>
      </w:r>
      <w:proofErr w:type="gramEnd"/>
      <w:r w:rsidRPr="003A1ACB">
        <w:rPr>
          <w:rStyle w:val="Red"/>
          <w:rFonts w:cs="Arial"/>
          <w:color w:val="000000" w:themeColor="text1"/>
          <w:sz w:val="18"/>
          <w:szCs w:val="18"/>
        </w:rPr>
        <w:t xml:space="preserve"> </w:t>
      </w:r>
    </w:p>
    <w:p w14:paraId="570B42B0" w14:textId="77777777" w:rsidR="00821962" w:rsidRPr="003A1ACB" w:rsidRDefault="00821962" w:rsidP="00FA1C8C">
      <w:pPr>
        <w:pStyle w:val="Bullet1"/>
        <w:numPr>
          <w:ilvl w:val="0"/>
          <w:numId w:val="12"/>
        </w:numPr>
        <w:spacing w:before="0"/>
        <w:ind w:left="1843" w:hanging="567"/>
        <w:rPr>
          <w:rStyle w:val="Red"/>
          <w:color w:val="000000" w:themeColor="text1"/>
          <w:sz w:val="18"/>
          <w:szCs w:val="18"/>
        </w:rPr>
      </w:pPr>
      <w:r w:rsidRPr="003A1ACB">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3A1ACB" w:rsidRDefault="00821962" w:rsidP="00FA1C8C">
      <w:pPr>
        <w:pStyle w:val="Bullet1"/>
        <w:numPr>
          <w:ilvl w:val="0"/>
          <w:numId w:val="12"/>
        </w:numPr>
        <w:spacing w:before="0"/>
        <w:ind w:left="1843" w:hanging="567"/>
        <w:rPr>
          <w:rStyle w:val="Red"/>
          <w:rFonts w:cs="Arial"/>
          <w:color w:val="000000" w:themeColor="text1"/>
          <w:sz w:val="18"/>
          <w:szCs w:val="18"/>
        </w:rPr>
      </w:pPr>
      <w:r w:rsidRPr="003A1ACB">
        <w:rPr>
          <w:rStyle w:val="Red"/>
          <w:color w:val="000000" w:themeColor="text1"/>
          <w:sz w:val="18"/>
          <w:szCs w:val="18"/>
        </w:rPr>
        <w:t xml:space="preserve">samples must be collected at approximately equal intervals during the year from different days of </w:t>
      </w:r>
      <w:r w:rsidRPr="003A1ACB">
        <w:rPr>
          <w:rStyle w:val="Red"/>
          <w:rFonts w:cs="Arial"/>
          <w:color w:val="000000" w:themeColor="text1"/>
          <w:sz w:val="18"/>
          <w:szCs w:val="18"/>
        </w:rPr>
        <w:t>the week and approximately 10% of sampl</w:t>
      </w:r>
      <w:r w:rsidR="00E61407" w:rsidRPr="003A1ACB">
        <w:rPr>
          <w:rStyle w:val="Red"/>
          <w:rFonts w:cs="Arial"/>
          <w:color w:val="000000" w:themeColor="text1"/>
          <w:sz w:val="18"/>
          <w:szCs w:val="18"/>
        </w:rPr>
        <w:t xml:space="preserve">es should be taken at weekends. </w:t>
      </w:r>
    </w:p>
    <w:p w14:paraId="30968949" w14:textId="2FD8533E" w:rsidR="00821962" w:rsidRPr="003A1ACB" w:rsidRDefault="00821962" w:rsidP="0033116C">
      <w:pPr>
        <w:pStyle w:val="Bullet1"/>
        <w:spacing w:before="0"/>
        <w:ind w:hanging="539"/>
        <w:rPr>
          <w:rStyle w:val="Red"/>
          <w:rFonts w:cs="Arial"/>
          <w:color w:val="000000" w:themeColor="text1"/>
          <w:sz w:val="18"/>
          <w:szCs w:val="18"/>
        </w:rPr>
      </w:pPr>
      <w:r w:rsidRPr="003A1ACB">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3A1ACB">
        <w:rPr>
          <w:rStyle w:val="Red"/>
          <w:rFonts w:cs="Arial"/>
          <w:color w:val="000000" w:themeColor="text1"/>
          <w:sz w:val="18"/>
          <w:szCs w:val="18"/>
        </w:rPr>
        <w:t>t</w:t>
      </w:r>
      <w:r w:rsidRPr="003A1ACB">
        <w:rPr>
          <w:rStyle w:val="Red"/>
          <w:rFonts w:cs="Arial"/>
          <w:color w:val="000000" w:themeColor="text1"/>
          <w:sz w:val="18"/>
          <w:szCs w:val="18"/>
        </w:rPr>
        <w:t xml:space="preserve"> and the reschedule date as soon as reasonably practicable. </w:t>
      </w:r>
    </w:p>
    <w:p w14:paraId="640894F5" w14:textId="0BE0C1F3"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A1ACB"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w:t>
      </w:r>
      <w:r w:rsidRPr="003A1ACB">
        <w:rPr>
          <w:color w:val="000000" w:themeColor="text1"/>
          <w:sz w:val="18"/>
          <w:szCs w:val="18"/>
        </w:rPr>
        <w:t>ion limit which has caused, is causing or may cause significant pollution; and</w:t>
      </w:r>
    </w:p>
    <w:p w14:paraId="43C0CECD" w14:textId="77777777" w:rsidR="00821962" w:rsidRPr="003A1ACB" w:rsidRDefault="00821962" w:rsidP="00107B87">
      <w:pPr>
        <w:pStyle w:val="AlphaBulletL3"/>
        <w:tabs>
          <w:tab w:val="clear" w:pos="2160"/>
          <w:tab w:val="num" w:pos="1701"/>
        </w:tabs>
        <w:spacing w:before="0"/>
        <w:ind w:left="1701" w:hanging="567"/>
        <w:rPr>
          <w:color w:val="000000" w:themeColor="text1"/>
          <w:sz w:val="18"/>
          <w:szCs w:val="18"/>
        </w:rPr>
      </w:pPr>
      <w:r w:rsidRPr="003A1ACB">
        <w:rPr>
          <w:color w:val="000000" w:themeColor="text1"/>
          <w:sz w:val="18"/>
          <w:szCs w:val="18"/>
        </w:rPr>
        <w:t xml:space="preserve">any breach of a limit specified in schedule 3 table S3.1 </w:t>
      </w:r>
      <w:r w:rsidRPr="003A1ACB">
        <w:rPr>
          <w:rStyle w:val="Red"/>
          <w:color w:val="000000" w:themeColor="text1"/>
          <w:sz w:val="18"/>
          <w:szCs w:val="18"/>
        </w:rPr>
        <w:t>(including individual exceedances of limits which are covered by condition 3.1.2)</w:t>
      </w:r>
      <w:r w:rsidRPr="003A1ACB">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A1ACB">
        <w:rPr>
          <w:color w:val="000000" w:themeColor="text1"/>
          <w:sz w:val="18"/>
          <w:szCs w:val="18"/>
        </w:rPr>
        <w:t xml:space="preserve">Any other significant adverse environmental effects, </w:t>
      </w:r>
      <w:r w:rsidRPr="003375BF">
        <w:rPr>
          <w:sz w:val="18"/>
          <w:szCs w:val="18"/>
        </w:rPr>
        <w:t>which may have been caused by the activity, shall also be notified to Natural Resources Wales as soon as reasonably practicable following detection.</w:t>
      </w:r>
    </w:p>
    <w:p w14:paraId="4D162C5D" w14:textId="77777777" w:rsidR="00821962" w:rsidRPr="003A1ACB"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schedule 5 to t</w:t>
      </w:r>
      <w:r w:rsidRPr="003A1ACB">
        <w:rPr>
          <w:color w:val="000000" w:themeColor="text1"/>
          <w:sz w:val="18"/>
          <w:szCs w:val="18"/>
        </w:rPr>
        <w:t>his permit within the time period specified in that schedule.</w:t>
      </w:r>
    </w:p>
    <w:p w14:paraId="66B0DCB3" w14:textId="154D5E3E" w:rsidR="00821962" w:rsidRPr="003A1ACB" w:rsidRDefault="00821962" w:rsidP="00107B87">
      <w:pPr>
        <w:pStyle w:val="Bullet1"/>
        <w:tabs>
          <w:tab w:val="num" w:pos="1134"/>
        </w:tabs>
        <w:spacing w:before="0"/>
        <w:ind w:left="1134" w:hanging="567"/>
        <w:rPr>
          <w:rStyle w:val="Red"/>
          <w:color w:val="000000" w:themeColor="text1"/>
          <w:sz w:val="18"/>
          <w:szCs w:val="18"/>
        </w:rPr>
      </w:pPr>
      <w:r w:rsidRPr="003A1ACB">
        <w:rPr>
          <w:rStyle w:val="Red"/>
          <w:color w:val="000000" w:themeColor="text1"/>
          <w:sz w:val="18"/>
          <w:szCs w:val="18"/>
        </w:rPr>
        <w:t>Where Natural Resources Wales has requested in writing that it shall be notified when the operator is to undertake monitoring and/or spot sampling specified in schedule 3B</w:t>
      </w:r>
      <w:r w:rsidR="00A66D70" w:rsidRPr="003A1ACB">
        <w:rPr>
          <w:rStyle w:val="Red"/>
          <w:color w:val="000000" w:themeColor="text1"/>
          <w:sz w:val="18"/>
          <w:szCs w:val="18"/>
        </w:rPr>
        <w:t xml:space="preserve"> &amp; </w:t>
      </w:r>
      <w:r w:rsidRPr="003A1ACB">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3A1ACB">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3A1ACB">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A1ACB" w:rsidRDefault="00821962" w:rsidP="00107B87">
      <w:pPr>
        <w:pStyle w:val="aBullet"/>
        <w:tabs>
          <w:tab w:val="num" w:pos="1701"/>
        </w:tabs>
        <w:spacing w:before="0"/>
        <w:ind w:left="1701" w:hanging="567"/>
        <w:rPr>
          <w:color w:val="000000" w:themeColor="text1"/>
          <w:sz w:val="18"/>
          <w:szCs w:val="18"/>
        </w:rPr>
      </w:pPr>
      <w:r w:rsidRPr="003A1ACB">
        <w:rPr>
          <w:color w:val="000000" w:themeColor="text1"/>
          <w:sz w:val="18"/>
          <w:szCs w:val="18"/>
        </w:rPr>
        <w:t>the notification shall contain a description of the proposed change.</w:t>
      </w:r>
    </w:p>
    <w:p w14:paraId="48E426E8" w14:textId="35484C8D" w:rsidR="00821962" w:rsidRPr="003A1ACB" w:rsidRDefault="00821962" w:rsidP="00107B87">
      <w:pPr>
        <w:pStyle w:val="Bullet1"/>
        <w:tabs>
          <w:tab w:val="num" w:pos="1134"/>
        </w:tabs>
        <w:spacing w:before="0"/>
        <w:ind w:left="1134" w:hanging="567"/>
        <w:rPr>
          <w:rStyle w:val="Red"/>
          <w:color w:val="000000" w:themeColor="text1"/>
          <w:sz w:val="18"/>
          <w:szCs w:val="18"/>
        </w:rPr>
      </w:pPr>
      <w:r w:rsidRPr="003A1ACB">
        <w:rPr>
          <w:rStyle w:val="Red"/>
          <w:color w:val="000000" w:themeColor="text1"/>
          <w:sz w:val="18"/>
          <w:szCs w:val="18"/>
        </w:rPr>
        <w:t>For the activity</w:t>
      </w:r>
      <w:r w:rsidR="00F23135" w:rsidRPr="003A1ACB">
        <w:rPr>
          <w:rStyle w:val="Red"/>
          <w:color w:val="000000" w:themeColor="text1"/>
          <w:sz w:val="18"/>
          <w:szCs w:val="18"/>
        </w:rPr>
        <w:t xml:space="preserve"> </w:t>
      </w:r>
      <w:r w:rsidRPr="003A1ACB">
        <w:rPr>
          <w:rStyle w:val="Red"/>
          <w:color w:val="000000" w:themeColor="text1"/>
          <w:sz w:val="18"/>
          <w:szCs w:val="18"/>
        </w:rPr>
        <w:t>A1</w:t>
      </w:r>
      <w:r w:rsidR="00B04DA6" w:rsidRPr="003A1ACB">
        <w:rPr>
          <w:rStyle w:val="Red"/>
          <w:color w:val="000000" w:themeColor="text1"/>
          <w:sz w:val="18"/>
          <w:szCs w:val="18"/>
        </w:rPr>
        <w:t>,</w:t>
      </w:r>
      <w:r w:rsidRPr="003A1ACB">
        <w:rPr>
          <w:rStyle w:val="Red"/>
          <w:color w:val="000000" w:themeColor="text1"/>
          <w:sz w:val="18"/>
          <w:szCs w:val="18"/>
        </w:rPr>
        <w:t xml:space="preserve"> referenced in schedule 1, table S1.1</w:t>
      </w:r>
      <w:r w:rsidR="00B04DA6" w:rsidRPr="003A1ACB">
        <w:rPr>
          <w:rStyle w:val="Red"/>
          <w:color w:val="000000" w:themeColor="text1"/>
          <w:sz w:val="18"/>
          <w:szCs w:val="18"/>
        </w:rPr>
        <w:t>,</w:t>
      </w:r>
      <w:r w:rsidRPr="003A1ACB">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3A1ACB">
        <w:rPr>
          <w:rStyle w:val="Red"/>
          <w:color w:val="000000" w:themeColor="text1"/>
          <w:sz w:val="18"/>
          <w:szCs w:val="18"/>
        </w:rPr>
        <w:t>Natural</w:t>
      </w:r>
      <w:r w:rsidRPr="003A1ACB">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43132FBE" w:rsidR="00821962" w:rsidRPr="003A1ACB" w:rsidRDefault="00821962" w:rsidP="00821962">
            <w:pPr>
              <w:pStyle w:val="TableText"/>
              <w:rPr>
                <w:rStyle w:val="Blue"/>
                <w:color w:val="000000" w:themeColor="text1"/>
                <w:sz w:val="18"/>
                <w:szCs w:val="18"/>
              </w:rPr>
            </w:pPr>
            <w:r w:rsidRPr="003A1ACB">
              <w:rPr>
                <w:rStyle w:val="Blue"/>
                <w:color w:val="000000" w:themeColor="text1"/>
                <w:sz w:val="18"/>
                <w:szCs w:val="18"/>
              </w:rPr>
              <w:t xml:space="preserve">Discharge of secondary treated sewage effluent via </w:t>
            </w:r>
            <w:r w:rsidR="002D50FC" w:rsidRPr="003A1ACB">
              <w:rPr>
                <w:rStyle w:val="Blue"/>
                <w:color w:val="000000" w:themeColor="text1"/>
                <w:sz w:val="18"/>
                <w:szCs w:val="18"/>
              </w:rPr>
              <w:t>Final Effluent Discharge Point</w:t>
            </w:r>
          </w:p>
        </w:tc>
        <w:tc>
          <w:tcPr>
            <w:tcW w:w="1171" w:type="pct"/>
            <w:shd w:val="clear" w:color="auto" w:fill="auto"/>
          </w:tcPr>
          <w:p w14:paraId="7479940B" w14:textId="0BCAA873" w:rsidR="00821962" w:rsidRPr="003A1ACB" w:rsidRDefault="00D56820" w:rsidP="00821962">
            <w:pPr>
              <w:pStyle w:val="TableText"/>
              <w:rPr>
                <w:rStyle w:val="Red"/>
                <w:color w:val="000000" w:themeColor="text1"/>
                <w:sz w:val="18"/>
                <w:szCs w:val="18"/>
              </w:rPr>
            </w:pPr>
            <w:r w:rsidRPr="003A1ACB">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3A1ACB" w:rsidRDefault="00821962" w:rsidP="00821962">
            <w:pPr>
              <w:pStyle w:val="TableText"/>
              <w:rPr>
                <w:rStyle w:val="Blue"/>
                <w:color w:val="000000" w:themeColor="text1"/>
                <w:sz w:val="18"/>
                <w:szCs w:val="18"/>
              </w:rPr>
            </w:pPr>
            <w:r w:rsidRPr="003A1ACB">
              <w:rPr>
                <w:rStyle w:val="Blue"/>
                <w:color w:val="000000" w:themeColor="text1"/>
                <w:sz w:val="18"/>
                <w:szCs w:val="18"/>
              </w:rPr>
              <w:t xml:space="preserve">Discharge of settled storm sewage via </w:t>
            </w:r>
            <w:r w:rsidR="002D50FC" w:rsidRPr="003A1ACB">
              <w:rPr>
                <w:rStyle w:val="Blue"/>
                <w:color w:val="000000" w:themeColor="text1"/>
                <w:sz w:val="18"/>
                <w:szCs w:val="18"/>
              </w:rPr>
              <w:t>Settled Storm Discharge Point</w:t>
            </w:r>
          </w:p>
        </w:tc>
        <w:tc>
          <w:tcPr>
            <w:tcW w:w="1171" w:type="pct"/>
            <w:shd w:val="clear" w:color="auto" w:fill="auto"/>
          </w:tcPr>
          <w:p w14:paraId="3B382FBD" w14:textId="184F1619" w:rsidR="00821962" w:rsidRPr="003A1ACB" w:rsidRDefault="00D56820" w:rsidP="00821962">
            <w:pPr>
              <w:pStyle w:val="TableText"/>
              <w:rPr>
                <w:color w:val="000000" w:themeColor="text1"/>
                <w:sz w:val="18"/>
                <w:szCs w:val="18"/>
              </w:rPr>
            </w:pPr>
            <w:r w:rsidRPr="003A1ACB">
              <w:rPr>
                <w:color w:val="000000" w:themeColor="text1"/>
                <w:sz w:val="18"/>
                <w:szCs w:val="18"/>
              </w:rPr>
              <w:t>N/A</w:t>
            </w:r>
          </w:p>
        </w:tc>
      </w:tr>
    </w:tbl>
    <w:p w14:paraId="60C93C84" w14:textId="77777777" w:rsidR="003A1ACB" w:rsidRDefault="003A1ACB" w:rsidP="00117092">
      <w:pPr>
        <w:pStyle w:val="Heading1"/>
        <w:spacing w:after="400"/>
        <w:ind w:left="567"/>
        <w:rPr>
          <w:sz w:val="36"/>
        </w:rPr>
      </w:pPr>
    </w:p>
    <w:p w14:paraId="24F22B7C" w14:textId="77777777" w:rsidR="003A1ACB" w:rsidRDefault="003A1ACB">
      <w:pPr>
        <w:rPr>
          <w:rFonts w:ascii="Arial" w:hAnsi="Arial"/>
          <w:b/>
          <w:kern w:val="28"/>
          <w:sz w:val="36"/>
        </w:rPr>
      </w:pPr>
      <w:r>
        <w:rPr>
          <w:sz w:val="36"/>
        </w:rPr>
        <w:br w:type="page"/>
      </w:r>
    </w:p>
    <w:p w14:paraId="7867BDD9" w14:textId="232386AC"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3500E852" w:rsidR="00007D91" w:rsidRPr="001F4EC0" w:rsidRDefault="00007D91" w:rsidP="008A08E9">
            <w:pPr>
              <w:pStyle w:val="TableText"/>
              <w:rPr>
                <w:rStyle w:val="Blue"/>
                <w:sz w:val="18"/>
                <w:szCs w:val="18"/>
              </w:rPr>
            </w:pPr>
            <w:r w:rsidRPr="00016002">
              <w:rPr>
                <w:rStyle w:val="Blue"/>
                <w:color w:val="000000" w:themeColor="text1"/>
                <w:sz w:val="18"/>
                <w:szCs w:val="18"/>
              </w:rPr>
              <w:t xml:space="preserve">A1 </w:t>
            </w:r>
            <w:r w:rsidRPr="003A1ACB">
              <w:rPr>
                <w:rStyle w:val="Blue"/>
                <w:color w:val="000000" w:themeColor="text1"/>
                <w:sz w:val="18"/>
                <w:szCs w:val="18"/>
              </w:rPr>
              <w:t>Secondary treated sewage effluent via Final Effluent Discharge Point</w:t>
            </w:r>
          </w:p>
        </w:tc>
        <w:tc>
          <w:tcPr>
            <w:tcW w:w="764" w:type="pct"/>
            <w:shd w:val="clear" w:color="auto" w:fill="auto"/>
          </w:tcPr>
          <w:p w14:paraId="7C2F150C"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Dry weather flow</w:t>
            </w:r>
          </w:p>
        </w:tc>
        <w:tc>
          <w:tcPr>
            <w:tcW w:w="647" w:type="pct"/>
            <w:shd w:val="clear" w:color="auto" w:fill="auto"/>
          </w:tcPr>
          <w:p w14:paraId="354759EE" w14:textId="2C2B940B" w:rsidR="00007D91" w:rsidRPr="008B55B5" w:rsidRDefault="003A1ACB"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955</w:t>
            </w:r>
            <w:r w:rsidR="00007D91" w:rsidRPr="008B55B5">
              <w:rPr>
                <w:rStyle w:val="Blue"/>
                <w:rFonts w:cs="Calibri"/>
                <w:color w:val="000000" w:themeColor="text1"/>
                <w:sz w:val="18"/>
                <w:szCs w:val="18"/>
              </w:rPr>
              <w:t xml:space="preserve"> m</w:t>
            </w:r>
            <w:r w:rsidR="00007D91" w:rsidRPr="008B55B5">
              <w:rPr>
                <w:rStyle w:val="Blue"/>
                <w:rFonts w:cs="Calibri"/>
                <w:color w:val="000000" w:themeColor="text1"/>
                <w:sz w:val="18"/>
                <w:szCs w:val="18"/>
                <w:vertAlign w:val="superscript"/>
              </w:rPr>
              <w:t>3</w:t>
            </w:r>
            <w:r w:rsidR="00007D91" w:rsidRPr="008B55B5">
              <w:rPr>
                <w:rStyle w:val="Blue"/>
                <w:rFonts w:cs="Calibri"/>
                <w:color w:val="000000" w:themeColor="text1"/>
                <w:sz w:val="18"/>
                <w:szCs w:val="18"/>
              </w:rPr>
              <w:t>/day</w:t>
            </w:r>
          </w:p>
          <w:p w14:paraId="0D51E0F2" w14:textId="77777777" w:rsidR="00007D91" w:rsidRPr="008B55B5" w:rsidRDefault="00007D91" w:rsidP="008A08E9">
            <w:pPr>
              <w:pStyle w:val="TableText"/>
              <w:rPr>
                <w:rStyle w:val="Blue"/>
                <w:rFonts w:cs="Calibri"/>
                <w:color w:val="000000" w:themeColor="text1"/>
                <w:sz w:val="18"/>
                <w:szCs w:val="18"/>
              </w:rPr>
            </w:pPr>
          </w:p>
          <w:p w14:paraId="192F6375" w14:textId="77777777" w:rsidR="00007D91" w:rsidRPr="008B55B5"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Total daily volume</w:t>
            </w:r>
          </w:p>
        </w:tc>
        <w:tc>
          <w:tcPr>
            <w:tcW w:w="647" w:type="pct"/>
            <w:shd w:val="clear" w:color="auto" w:fill="auto"/>
          </w:tcPr>
          <w:p w14:paraId="116996CA"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 xml:space="preserve">N/A                                                                </w:t>
            </w:r>
          </w:p>
        </w:tc>
        <w:tc>
          <w:tcPr>
            <w:tcW w:w="809" w:type="pct"/>
            <w:shd w:val="clear" w:color="auto" w:fill="auto"/>
          </w:tcPr>
          <w:p w14:paraId="1ACA8134"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Continuous</w:t>
            </w:r>
          </w:p>
        </w:tc>
        <w:tc>
          <w:tcPr>
            <w:tcW w:w="713" w:type="pct"/>
            <w:shd w:val="clear" w:color="auto" w:fill="auto"/>
          </w:tcPr>
          <w:p w14:paraId="65CB55BF" w14:textId="02C1A4CE"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Condition</w:t>
            </w:r>
            <w:r w:rsidR="009A54D1" w:rsidRPr="008B55B5">
              <w:rPr>
                <w:rStyle w:val="Blue"/>
                <w:rFonts w:cs="Calibri"/>
                <w:color w:val="000000" w:themeColor="text1"/>
                <w:sz w:val="18"/>
                <w:szCs w:val="18"/>
              </w:rPr>
              <w:t>s</w:t>
            </w:r>
            <w:r w:rsidRPr="008B55B5">
              <w:rPr>
                <w:rStyle w:val="Blue"/>
                <w:rFonts w:cs="Calibri"/>
                <w:color w:val="000000" w:themeColor="text1"/>
                <w:sz w:val="18"/>
                <w:szCs w:val="18"/>
              </w:rPr>
              <w:t xml:space="preserve"> 3.1.5 and 3.3.10 appl</w:t>
            </w:r>
            <w:r w:rsidR="009A54D1" w:rsidRPr="008B55B5">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15 minutes</w:t>
            </w:r>
          </w:p>
        </w:tc>
        <w:tc>
          <w:tcPr>
            <w:tcW w:w="647" w:type="pct"/>
            <w:shd w:val="clear" w:color="auto" w:fill="auto"/>
          </w:tcPr>
          <w:p w14:paraId="27AD08D8"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N/A</w:t>
            </w:r>
          </w:p>
        </w:tc>
        <w:tc>
          <w:tcPr>
            <w:tcW w:w="809" w:type="pct"/>
            <w:shd w:val="clear" w:color="auto" w:fill="auto"/>
          </w:tcPr>
          <w:p w14:paraId="343904E3"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Continuous</w:t>
            </w:r>
          </w:p>
        </w:tc>
        <w:tc>
          <w:tcPr>
            <w:tcW w:w="713" w:type="pct"/>
            <w:shd w:val="clear" w:color="auto" w:fill="auto"/>
          </w:tcPr>
          <w:p w14:paraId="0A7D37B5"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ATU-BOD as O</w:t>
            </w:r>
            <w:r w:rsidRPr="008B55B5">
              <w:rPr>
                <w:rStyle w:val="Blue"/>
                <w:rFonts w:cs="Calibri"/>
                <w:color w:val="000000" w:themeColor="text1"/>
                <w:sz w:val="18"/>
                <w:szCs w:val="18"/>
                <w:vertAlign w:val="subscript"/>
              </w:rPr>
              <w:t>2</w:t>
            </w:r>
          </w:p>
        </w:tc>
        <w:tc>
          <w:tcPr>
            <w:tcW w:w="647" w:type="pct"/>
            <w:shd w:val="clear" w:color="auto" w:fill="auto"/>
          </w:tcPr>
          <w:p w14:paraId="2C7745E3" w14:textId="2D1F64C6" w:rsidR="00007D91" w:rsidRPr="008B55B5" w:rsidRDefault="008B55B5"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40</w:t>
            </w:r>
            <w:r w:rsidR="00007D91" w:rsidRPr="008B55B5">
              <w:rPr>
                <w:rStyle w:val="Blue"/>
                <w:rFonts w:cs="Calibri"/>
                <w:color w:val="000000" w:themeColor="text1"/>
                <w:sz w:val="18"/>
                <w:szCs w:val="18"/>
              </w:rPr>
              <w:t xml:space="preserve"> mg/l</w:t>
            </w:r>
          </w:p>
        </w:tc>
        <w:tc>
          <w:tcPr>
            <w:tcW w:w="809" w:type="pct"/>
            <w:shd w:val="clear" w:color="auto" w:fill="auto"/>
          </w:tcPr>
          <w:p w14:paraId="76C0E389"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N/A</w:t>
            </w:r>
          </w:p>
        </w:tc>
        <w:tc>
          <w:tcPr>
            <w:tcW w:w="809" w:type="pct"/>
            <w:shd w:val="clear" w:color="auto" w:fill="auto"/>
          </w:tcPr>
          <w:p w14:paraId="7400165B"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Look up table</w:t>
            </w:r>
          </w:p>
          <w:p w14:paraId="72826455" w14:textId="77777777" w:rsidR="00007D91" w:rsidRPr="008B55B5" w:rsidRDefault="00007D91" w:rsidP="008A08E9">
            <w:pPr>
              <w:pStyle w:val="TableText"/>
              <w:rPr>
                <w:rStyle w:val="Blue"/>
                <w:rFonts w:cs="Calibri"/>
                <w:color w:val="000000" w:themeColor="text1"/>
                <w:sz w:val="18"/>
                <w:szCs w:val="18"/>
              </w:rPr>
            </w:pPr>
            <w:r w:rsidRPr="008B55B5">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8B55B5" w:rsidRDefault="008807AF" w:rsidP="008807AF">
            <w:pPr>
              <w:pStyle w:val="TableText"/>
              <w:rPr>
                <w:rStyle w:val="Blue"/>
                <w:rFonts w:cs="Calibri"/>
                <w:color w:val="000000" w:themeColor="text1"/>
                <w:sz w:val="18"/>
                <w:szCs w:val="18"/>
              </w:rPr>
            </w:pPr>
            <w:r w:rsidRPr="008B55B5">
              <w:rPr>
                <w:rStyle w:val="Blue"/>
                <w:rFonts w:cs="Calibri"/>
                <w:color w:val="000000" w:themeColor="text1"/>
                <w:sz w:val="18"/>
                <w:szCs w:val="18"/>
              </w:rPr>
              <w:t>Suspended solids (measured after drying at 105°C)</w:t>
            </w:r>
          </w:p>
        </w:tc>
        <w:tc>
          <w:tcPr>
            <w:tcW w:w="647" w:type="pct"/>
            <w:shd w:val="clear" w:color="auto" w:fill="auto"/>
          </w:tcPr>
          <w:p w14:paraId="6C9ACF4C" w14:textId="10E6EFE0" w:rsidR="008807AF" w:rsidRPr="008B55B5" w:rsidRDefault="008B55B5" w:rsidP="008807AF">
            <w:pPr>
              <w:pStyle w:val="TableText"/>
              <w:rPr>
                <w:rStyle w:val="Blue"/>
                <w:rFonts w:cs="Calibri"/>
                <w:color w:val="000000" w:themeColor="text1"/>
                <w:sz w:val="18"/>
                <w:szCs w:val="18"/>
              </w:rPr>
            </w:pPr>
            <w:r w:rsidRPr="008B55B5">
              <w:rPr>
                <w:rStyle w:val="Blue"/>
                <w:rFonts w:cs="Calibri"/>
                <w:color w:val="000000" w:themeColor="text1"/>
                <w:sz w:val="18"/>
                <w:szCs w:val="18"/>
              </w:rPr>
              <w:t>60</w:t>
            </w:r>
            <w:r w:rsidR="008807AF" w:rsidRPr="008B55B5">
              <w:rPr>
                <w:rStyle w:val="Blue"/>
                <w:rFonts w:cs="Calibri"/>
                <w:color w:val="000000" w:themeColor="text1"/>
                <w:sz w:val="18"/>
                <w:szCs w:val="18"/>
              </w:rPr>
              <w:t xml:space="preserve"> mg/l</w:t>
            </w:r>
          </w:p>
        </w:tc>
        <w:tc>
          <w:tcPr>
            <w:tcW w:w="809" w:type="pct"/>
            <w:shd w:val="clear" w:color="auto" w:fill="auto"/>
          </w:tcPr>
          <w:p w14:paraId="0A0F76E5" w14:textId="77777777" w:rsidR="008807AF" w:rsidRPr="008B55B5" w:rsidRDefault="008807AF" w:rsidP="008807AF">
            <w:pPr>
              <w:pStyle w:val="TableText"/>
              <w:rPr>
                <w:rStyle w:val="Blue"/>
                <w:rFonts w:cs="Calibri"/>
                <w:color w:val="000000" w:themeColor="text1"/>
                <w:sz w:val="18"/>
                <w:szCs w:val="18"/>
              </w:rPr>
            </w:pPr>
            <w:r w:rsidRPr="008B55B5">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8B55B5" w:rsidRDefault="008807AF" w:rsidP="008807AF">
            <w:pPr>
              <w:pStyle w:val="TableText"/>
              <w:rPr>
                <w:rStyle w:val="Blue"/>
                <w:rFonts w:cs="Calibri"/>
                <w:color w:val="000000" w:themeColor="text1"/>
                <w:sz w:val="18"/>
                <w:szCs w:val="18"/>
              </w:rPr>
            </w:pPr>
            <w:r w:rsidRPr="008B55B5">
              <w:rPr>
                <w:rStyle w:val="Blue"/>
                <w:rFonts w:cs="Calibri"/>
                <w:color w:val="000000" w:themeColor="text1"/>
                <w:sz w:val="18"/>
                <w:szCs w:val="18"/>
              </w:rPr>
              <w:t>N/A</w:t>
            </w:r>
          </w:p>
        </w:tc>
        <w:tc>
          <w:tcPr>
            <w:tcW w:w="809" w:type="pct"/>
            <w:shd w:val="clear" w:color="auto" w:fill="auto"/>
          </w:tcPr>
          <w:p w14:paraId="527030A2" w14:textId="77777777" w:rsidR="008807AF" w:rsidRPr="008B55B5" w:rsidRDefault="008807AF" w:rsidP="008807AF">
            <w:pPr>
              <w:pStyle w:val="TableText"/>
              <w:rPr>
                <w:rStyle w:val="Blue"/>
                <w:rFonts w:cs="Calibri"/>
                <w:color w:val="000000" w:themeColor="text1"/>
                <w:sz w:val="18"/>
                <w:szCs w:val="18"/>
              </w:rPr>
            </w:pPr>
            <w:r w:rsidRPr="008B55B5">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8B55B5" w:rsidRDefault="008807AF" w:rsidP="008807AF">
            <w:pPr>
              <w:pStyle w:val="TableText"/>
              <w:rPr>
                <w:rStyle w:val="Blue"/>
                <w:rFonts w:cs="Calibri"/>
                <w:color w:val="000000" w:themeColor="text1"/>
                <w:sz w:val="18"/>
                <w:szCs w:val="18"/>
              </w:rPr>
            </w:pPr>
            <w:r w:rsidRPr="008B55B5">
              <w:rPr>
                <w:rStyle w:val="Blue"/>
                <w:rFonts w:cs="Calibri"/>
                <w:color w:val="000000" w:themeColor="text1"/>
                <w:sz w:val="18"/>
                <w:szCs w:val="18"/>
              </w:rPr>
              <w:t>Look up table</w:t>
            </w:r>
          </w:p>
          <w:p w14:paraId="5A620B85" w14:textId="77777777" w:rsidR="008807AF" w:rsidRPr="008B55B5" w:rsidRDefault="008807AF" w:rsidP="008807AF">
            <w:pPr>
              <w:pStyle w:val="TableText"/>
              <w:rPr>
                <w:rStyle w:val="Blue"/>
                <w:rFonts w:cs="Calibri"/>
                <w:color w:val="000000" w:themeColor="text1"/>
                <w:sz w:val="18"/>
                <w:szCs w:val="18"/>
              </w:rPr>
            </w:pPr>
            <w:r w:rsidRPr="008B55B5">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Visible oil or grease</w:t>
            </w:r>
          </w:p>
        </w:tc>
        <w:tc>
          <w:tcPr>
            <w:tcW w:w="647" w:type="pct"/>
            <w:shd w:val="clear" w:color="auto" w:fill="auto"/>
          </w:tcPr>
          <w:p w14:paraId="55AF1ABB"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Instantaneous (visual examination)</w:t>
            </w:r>
          </w:p>
        </w:tc>
        <w:tc>
          <w:tcPr>
            <w:tcW w:w="647" w:type="pct"/>
            <w:shd w:val="clear" w:color="auto" w:fill="auto"/>
          </w:tcPr>
          <w:p w14:paraId="7CB9AB60"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N/A</w:t>
            </w:r>
          </w:p>
        </w:tc>
        <w:tc>
          <w:tcPr>
            <w:tcW w:w="809" w:type="pct"/>
            <w:shd w:val="clear" w:color="auto" w:fill="auto"/>
          </w:tcPr>
          <w:p w14:paraId="79F073FD"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N/A</w:t>
            </w:r>
          </w:p>
        </w:tc>
        <w:tc>
          <w:tcPr>
            <w:tcW w:w="713" w:type="pct"/>
            <w:shd w:val="clear" w:color="auto" w:fill="auto"/>
          </w:tcPr>
          <w:p w14:paraId="189EA354"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No significant trace</w:t>
            </w:r>
          </w:p>
          <w:p w14:paraId="18EC8F15"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ATU-BOD as O</w:t>
            </w:r>
            <w:r w:rsidRPr="008B55B5">
              <w:rPr>
                <w:rStyle w:val="Blue"/>
                <w:color w:val="000000" w:themeColor="text1"/>
                <w:sz w:val="18"/>
                <w:szCs w:val="18"/>
                <w:vertAlign w:val="subscript"/>
              </w:rPr>
              <w:t>2</w:t>
            </w:r>
            <w:r w:rsidRPr="008B55B5">
              <w:rPr>
                <w:rStyle w:val="Blue"/>
                <w:color w:val="000000" w:themeColor="text1"/>
                <w:sz w:val="18"/>
                <w:szCs w:val="18"/>
              </w:rPr>
              <w:t xml:space="preserve"> (UWWTR)</w:t>
            </w:r>
          </w:p>
        </w:tc>
        <w:tc>
          <w:tcPr>
            <w:tcW w:w="647" w:type="pct"/>
            <w:shd w:val="clear" w:color="auto" w:fill="auto"/>
          </w:tcPr>
          <w:p w14:paraId="6E2DF96F"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24-hour composite</w:t>
            </w:r>
          </w:p>
        </w:tc>
        <w:tc>
          <w:tcPr>
            <w:tcW w:w="647" w:type="pct"/>
            <w:vMerge w:val="restart"/>
            <w:shd w:val="clear" w:color="auto" w:fill="auto"/>
          </w:tcPr>
          <w:p w14:paraId="12ED1E3E"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Look up table</w:t>
            </w:r>
          </w:p>
          <w:p w14:paraId="67E3545F"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ATU-BOD as O</w:t>
            </w:r>
            <w:r w:rsidRPr="008B55B5">
              <w:rPr>
                <w:rStyle w:val="Blue"/>
                <w:color w:val="000000" w:themeColor="text1"/>
                <w:sz w:val="18"/>
                <w:szCs w:val="18"/>
                <w:vertAlign w:val="subscript"/>
              </w:rPr>
              <w:t>2</w:t>
            </w:r>
            <w:r w:rsidRPr="008B55B5">
              <w:rPr>
                <w:rStyle w:val="Blue"/>
                <w:color w:val="000000" w:themeColor="text1"/>
                <w:sz w:val="18"/>
                <w:szCs w:val="18"/>
              </w:rPr>
              <w:t xml:space="preserve"> (UWWTR)</w:t>
            </w:r>
          </w:p>
        </w:tc>
        <w:tc>
          <w:tcPr>
            <w:tcW w:w="647" w:type="pct"/>
            <w:shd w:val="clear" w:color="auto" w:fill="auto"/>
          </w:tcPr>
          <w:p w14:paraId="3AE743BD"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25 mg/l</w:t>
            </w:r>
          </w:p>
        </w:tc>
        <w:tc>
          <w:tcPr>
            <w:tcW w:w="809" w:type="pct"/>
            <w:vMerge/>
            <w:shd w:val="clear" w:color="auto" w:fill="auto"/>
          </w:tcPr>
          <w:p w14:paraId="551E721D" w14:textId="77777777" w:rsidR="008807AF" w:rsidRPr="008B55B5"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8B55B5"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8B55B5"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8B55B5"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ATU-BOD as O</w:t>
            </w:r>
            <w:r w:rsidRPr="008B55B5">
              <w:rPr>
                <w:rStyle w:val="Blue"/>
                <w:color w:val="000000" w:themeColor="text1"/>
                <w:sz w:val="18"/>
                <w:szCs w:val="18"/>
                <w:vertAlign w:val="subscript"/>
              </w:rPr>
              <w:t>2</w:t>
            </w:r>
            <w:r w:rsidRPr="008B55B5">
              <w:rPr>
                <w:rStyle w:val="Blue"/>
                <w:color w:val="000000" w:themeColor="text1"/>
                <w:sz w:val="18"/>
                <w:szCs w:val="18"/>
              </w:rPr>
              <w:t xml:space="preserve"> (UWWTR)</w:t>
            </w:r>
          </w:p>
        </w:tc>
        <w:tc>
          <w:tcPr>
            <w:tcW w:w="647" w:type="pct"/>
            <w:shd w:val="clear" w:color="auto" w:fill="auto"/>
          </w:tcPr>
          <w:p w14:paraId="79D0C0BE"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50 mg/l</w:t>
            </w:r>
          </w:p>
        </w:tc>
        <w:tc>
          <w:tcPr>
            <w:tcW w:w="809" w:type="pct"/>
            <w:shd w:val="clear" w:color="auto" w:fill="auto"/>
          </w:tcPr>
          <w:p w14:paraId="587F36D4" w14:textId="4EFC4090"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24-hour composite</w:t>
            </w:r>
          </w:p>
        </w:tc>
        <w:tc>
          <w:tcPr>
            <w:tcW w:w="647" w:type="pct"/>
            <w:shd w:val="clear" w:color="auto" w:fill="auto"/>
          </w:tcPr>
          <w:p w14:paraId="23673BF5"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As specified in schedule 3C</w:t>
            </w:r>
          </w:p>
          <w:p w14:paraId="5CE90D22" w14:textId="77777777" w:rsidR="008807AF" w:rsidRPr="008B55B5"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Maximum</w:t>
            </w:r>
          </w:p>
          <w:p w14:paraId="526F0210"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COD as O</w:t>
            </w:r>
            <w:r w:rsidRPr="008B55B5">
              <w:rPr>
                <w:rStyle w:val="Blue"/>
                <w:color w:val="000000" w:themeColor="text1"/>
                <w:sz w:val="18"/>
                <w:szCs w:val="18"/>
                <w:vertAlign w:val="subscript"/>
              </w:rPr>
              <w:t>2</w:t>
            </w:r>
            <w:r w:rsidRPr="008B55B5">
              <w:rPr>
                <w:rStyle w:val="Blue"/>
                <w:color w:val="000000" w:themeColor="text1"/>
                <w:sz w:val="18"/>
                <w:szCs w:val="18"/>
              </w:rPr>
              <w:t xml:space="preserve"> (UWWTR)</w:t>
            </w:r>
          </w:p>
        </w:tc>
        <w:tc>
          <w:tcPr>
            <w:tcW w:w="647" w:type="pct"/>
            <w:shd w:val="clear" w:color="auto" w:fill="auto"/>
          </w:tcPr>
          <w:p w14:paraId="59655CC8"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24-hour composite</w:t>
            </w:r>
          </w:p>
        </w:tc>
        <w:tc>
          <w:tcPr>
            <w:tcW w:w="647" w:type="pct"/>
            <w:vMerge w:val="restart"/>
            <w:shd w:val="clear" w:color="auto" w:fill="auto"/>
          </w:tcPr>
          <w:p w14:paraId="01C5387F"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 xml:space="preserve">To be compliant a sample has to meet the 75% </w:t>
            </w:r>
            <w:r w:rsidRPr="008B55B5">
              <w:rPr>
                <w:rStyle w:val="Blue"/>
                <w:color w:val="000000" w:themeColor="text1"/>
                <w:sz w:val="18"/>
                <w:szCs w:val="18"/>
              </w:rPr>
              <w:lastRenderedPageBreak/>
              <w:t xml:space="preserve">removal standard or the 125 mg/l limit not both </w:t>
            </w:r>
          </w:p>
        </w:tc>
        <w:tc>
          <w:tcPr>
            <w:tcW w:w="809" w:type="pct"/>
            <w:vMerge w:val="restart"/>
            <w:shd w:val="clear" w:color="auto" w:fill="auto"/>
          </w:tcPr>
          <w:p w14:paraId="0615205B"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lastRenderedPageBreak/>
              <w:t>As specified in schedule 3C</w:t>
            </w:r>
          </w:p>
        </w:tc>
        <w:tc>
          <w:tcPr>
            <w:tcW w:w="713" w:type="pct"/>
            <w:vMerge w:val="restart"/>
            <w:shd w:val="clear" w:color="auto" w:fill="auto"/>
          </w:tcPr>
          <w:p w14:paraId="7386E9B9"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Look up table</w:t>
            </w:r>
          </w:p>
          <w:p w14:paraId="19C1448D"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lastRenderedPageBreak/>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COD as O</w:t>
            </w:r>
            <w:r w:rsidRPr="008B55B5">
              <w:rPr>
                <w:rStyle w:val="Blue"/>
                <w:color w:val="000000" w:themeColor="text1"/>
                <w:sz w:val="18"/>
                <w:szCs w:val="18"/>
                <w:vertAlign w:val="subscript"/>
              </w:rPr>
              <w:t>2</w:t>
            </w:r>
            <w:r w:rsidRPr="008B55B5">
              <w:rPr>
                <w:rStyle w:val="Blue"/>
                <w:color w:val="000000" w:themeColor="text1"/>
                <w:sz w:val="18"/>
                <w:szCs w:val="18"/>
              </w:rPr>
              <w:t xml:space="preserve"> (UWWTR)</w:t>
            </w:r>
          </w:p>
        </w:tc>
        <w:tc>
          <w:tcPr>
            <w:tcW w:w="647" w:type="pct"/>
            <w:shd w:val="clear" w:color="auto" w:fill="auto"/>
          </w:tcPr>
          <w:p w14:paraId="13944A87"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125 mg/l</w:t>
            </w:r>
          </w:p>
        </w:tc>
        <w:tc>
          <w:tcPr>
            <w:tcW w:w="809" w:type="pct"/>
            <w:vMerge/>
            <w:shd w:val="clear" w:color="auto" w:fill="auto"/>
          </w:tcPr>
          <w:p w14:paraId="3AFBE31A" w14:textId="77777777" w:rsidR="008807AF" w:rsidRPr="008B55B5"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8B55B5"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8B55B5"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8B55B5"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COD as O</w:t>
            </w:r>
            <w:r w:rsidRPr="008B55B5">
              <w:rPr>
                <w:rStyle w:val="Blue"/>
                <w:color w:val="000000" w:themeColor="text1"/>
                <w:sz w:val="18"/>
                <w:szCs w:val="18"/>
                <w:vertAlign w:val="subscript"/>
              </w:rPr>
              <w:t>2</w:t>
            </w:r>
            <w:r w:rsidRPr="008B55B5">
              <w:rPr>
                <w:rStyle w:val="Blue"/>
                <w:color w:val="000000" w:themeColor="text1"/>
                <w:sz w:val="18"/>
                <w:szCs w:val="18"/>
              </w:rPr>
              <w:t xml:space="preserve"> (UWWTR)</w:t>
            </w:r>
          </w:p>
        </w:tc>
        <w:tc>
          <w:tcPr>
            <w:tcW w:w="647" w:type="pct"/>
            <w:shd w:val="clear" w:color="auto" w:fill="auto"/>
          </w:tcPr>
          <w:p w14:paraId="3341AFC4"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250 mg/l</w:t>
            </w:r>
          </w:p>
        </w:tc>
        <w:tc>
          <w:tcPr>
            <w:tcW w:w="809" w:type="pct"/>
            <w:shd w:val="clear" w:color="auto" w:fill="auto"/>
          </w:tcPr>
          <w:p w14:paraId="7A00C093" w14:textId="564F079B"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24-hour composite</w:t>
            </w:r>
          </w:p>
        </w:tc>
        <w:tc>
          <w:tcPr>
            <w:tcW w:w="647" w:type="pct"/>
            <w:shd w:val="clear" w:color="auto" w:fill="auto"/>
          </w:tcPr>
          <w:p w14:paraId="09E8C775"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As specified in schedule 3C</w:t>
            </w:r>
          </w:p>
          <w:p w14:paraId="1011C0AA" w14:textId="77777777" w:rsidR="008807AF" w:rsidRPr="008B55B5"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Maximum</w:t>
            </w:r>
          </w:p>
          <w:p w14:paraId="1E9942B5" w14:textId="77777777" w:rsidR="008807AF" w:rsidRPr="008B55B5" w:rsidRDefault="008807AF" w:rsidP="008807AF">
            <w:pPr>
              <w:pStyle w:val="TableText"/>
              <w:rPr>
                <w:rStyle w:val="Blue"/>
                <w:color w:val="000000" w:themeColor="text1"/>
                <w:sz w:val="18"/>
                <w:szCs w:val="18"/>
              </w:rPr>
            </w:pPr>
            <w:r w:rsidRPr="008B55B5">
              <w:rPr>
                <w:rStyle w:val="Blue"/>
                <w:color w:val="000000" w:themeColor="text1"/>
                <w:sz w:val="18"/>
                <w:szCs w:val="18"/>
              </w:rPr>
              <w:t>(Condition 3.1.4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w:t>
            </w:r>
            <w:r w:rsidRPr="008B55B5">
              <w:rPr>
                <w:rStyle w:val="Blue"/>
                <w:color w:val="000000" w:themeColor="text1"/>
                <w:sz w:val="18"/>
                <w:szCs w:val="18"/>
              </w:rPr>
              <w:t>orm 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8B55B5" w:rsidRDefault="008807AF" w:rsidP="008807AF">
            <w:pPr>
              <w:pStyle w:val="TableText"/>
              <w:rPr>
                <w:rStyle w:val="Blue"/>
                <w:rFonts w:cs="Arial"/>
                <w:color w:val="000000" w:themeColor="text1"/>
                <w:sz w:val="18"/>
                <w:szCs w:val="18"/>
              </w:rPr>
            </w:pPr>
            <w:r w:rsidRPr="008B55B5">
              <w:rPr>
                <w:rStyle w:val="Blue"/>
                <w:rFonts w:cs="Arial"/>
                <w:color w:val="000000" w:themeColor="text1"/>
                <w:sz w:val="18"/>
                <w:szCs w:val="18"/>
              </w:rPr>
              <w:t xml:space="preserve">Flow passed forward </w:t>
            </w:r>
          </w:p>
        </w:tc>
        <w:tc>
          <w:tcPr>
            <w:tcW w:w="647" w:type="pct"/>
            <w:shd w:val="clear" w:color="auto" w:fill="auto"/>
          </w:tcPr>
          <w:p w14:paraId="0A1FA3EF" w14:textId="07752D6C" w:rsidR="008807AF" w:rsidRPr="008B55B5" w:rsidRDefault="008B55B5" w:rsidP="008807AF">
            <w:pPr>
              <w:pStyle w:val="TableText"/>
              <w:rPr>
                <w:rStyle w:val="Blue"/>
                <w:rFonts w:cs="Arial"/>
                <w:color w:val="000000" w:themeColor="text1"/>
                <w:sz w:val="18"/>
                <w:szCs w:val="18"/>
              </w:rPr>
            </w:pPr>
            <w:r w:rsidRPr="008B55B5">
              <w:rPr>
                <w:rStyle w:val="Blue"/>
                <w:rFonts w:cs="Arial"/>
                <w:color w:val="000000" w:themeColor="text1"/>
                <w:sz w:val="18"/>
                <w:szCs w:val="18"/>
              </w:rPr>
              <w:t>29</w:t>
            </w:r>
            <w:r w:rsidR="008807AF" w:rsidRPr="008B55B5">
              <w:rPr>
                <w:rStyle w:val="Blue"/>
                <w:rFonts w:cs="Arial"/>
                <w:color w:val="000000" w:themeColor="text1"/>
                <w:sz w:val="18"/>
                <w:szCs w:val="18"/>
              </w:rPr>
              <w:t xml:space="preserve"> l/s</w:t>
            </w:r>
          </w:p>
        </w:tc>
        <w:tc>
          <w:tcPr>
            <w:tcW w:w="809" w:type="pct"/>
            <w:shd w:val="clear" w:color="auto" w:fill="auto"/>
          </w:tcPr>
          <w:p w14:paraId="7AE0B7A0" w14:textId="7786B40B" w:rsidR="008807AF" w:rsidRPr="008B55B5" w:rsidRDefault="008807AF" w:rsidP="008807AF">
            <w:pPr>
              <w:pStyle w:val="TableText"/>
              <w:rPr>
                <w:rStyle w:val="Blue"/>
                <w:rFonts w:cs="Arial"/>
                <w:color w:val="000000" w:themeColor="text1"/>
                <w:sz w:val="18"/>
                <w:szCs w:val="18"/>
              </w:rPr>
            </w:pPr>
            <w:r w:rsidRPr="008B55B5">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8B55B5" w:rsidRDefault="008807AF" w:rsidP="008807AF">
            <w:pPr>
              <w:pStyle w:val="TableText"/>
              <w:rPr>
                <w:rStyle w:val="Blue"/>
                <w:rFonts w:cs="Arial"/>
                <w:color w:val="000000" w:themeColor="text1"/>
                <w:sz w:val="18"/>
                <w:szCs w:val="18"/>
              </w:rPr>
            </w:pPr>
            <w:r w:rsidRPr="008B55B5">
              <w:rPr>
                <w:rStyle w:val="Blue"/>
                <w:rFonts w:cs="Arial"/>
                <w:color w:val="000000" w:themeColor="text1"/>
                <w:sz w:val="18"/>
                <w:szCs w:val="18"/>
              </w:rPr>
              <w:t>N/A</w:t>
            </w:r>
          </w:p>
        </w:tc>
        <w:tc>
          <w:tcPr>
            <w:tcW w:w="809" w:type="pct"/>
            <w:shd w:val="clear" w:color="auto" w:fill="auto"/>
          </w:tcPr>
          <w:p w14:paraId="29C3920A" w14:textId="66E4F331" w:rsidR="008807AF" w:rsidRPr="008B55B5" w:rsidRDefault="008807AF" w:rsidP="008807AF">
            <w:pPr>
              <w:pStyle w:val="TableText"/>
              <w:rPr>
                <w:rStyle w:val="Blue"/>
                <w:rFonts w:cs="Arial"/>
                <w:color w:val="000000" w:themeColor="text1"/>
                <w:sz w:val="18"/>
                <w:szCs w:val="18"/>
              </w:rPr>
            </w:pPr>
            <w:r w:rsidRPr="008B55B5">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8B55B5" w:rsidRDefault="008807AF" w:rsidP="008807AF">
            <w:pPr>
              <w:pStyle w:val="TableText"/>
              <w:rPr>
                <w:rStyle w:val="Blue"/>
                <w:rFonts w:cs="Arial"/>
                <w:color w:val="000000" w:themeColor="text1"/>
                <w:sz w:val="18"/>
                <w:szCs w:val="18"/>
              </w:rPr>
            </w:pPr>
            <w:r w:rsidRPr="008B55B5">
              <w:rPr>
                <w:rStyle w:val="Blue"/>
                <w:rFonts w:cs="Arial"/>
                <w:color w:val="000000" w:themeColor="text1"/>
                <w:sz w:val="18"/>
                <w:szCs w:val="18"/>
              </w:rPr>
              <w:t>Minimum</w:t>
            </w:r>
          </w:p>
          <w:p w14:paraId="2C056914" w14:textId="6B508833" w:rsidR="008807AF" w:rsidRPr="008B55B5" w:rsidRDefault="008807AF" w:rsidP="008807AF">
            <w:pPr>
              <w:pStyle w:val="TableText"/>
              <w:rPr>
                <w:rStyle w:val="Blue"/>
                <w:rFonts w:cs="Arial"/>
                <w:color w:val="000000" w:themeColor="text1"/>
                <w:sz w:val="18"/>
                <w:szCs w:val="18"/>
              </w:rPr>
            </w:pPr>
            <w:r w:rsidRPr="008B55B5">
              <w:rPr>
                <w:rStyle w:val="Blue"/>
                <w:rFonts w:cs="Arial"/>
                <w:color w:val="000000" w:themeColor="text1"/>
                <w:sz w:val="18"/>
                <w:szCs w:val="18"/>
              </w:rPr>
              <w:t>Condition 3.1.</w:t>
            </w:r>
            <w:r w:rsidR="001348A2" w:rsidRPr="008B55B5">
              <w:rPr>
                <w:rStyle w:val="Blue"/>
                <w:rFonts w:cs="Arial"/>
                <w:color w:val="000000" w:themeColor="text1"/>
                <w:sz w:val="18"/>
                <w:szCs w:val="18"/>
              </w:rPr>
              <w:t>6</w:t>
            </w:r>
            <w:r w:rsidRPr="008B55B5">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48AA46BB"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9940A7" w:rsidRPr="00C25946" w14:paraId="2787901F" w14:textId="77777777" w:rsidTr="00C43ABD">
        <w:trPr>
          <w:cantSplit/>
        </w:trPr>
        <w:tc>
          <w:tcPr>
            <w:tcW w:w="1533" w:type="pct"/>
            <w:shd w:val="clear" w:color="auto" w:fill="auto"/>
          </w:tcPr>
          <w:p w14:paraId="1E24E62B" w14:textId="0FF0FAA7" w:rsidR="009940A7" w:rsidRPr="009940A7" w:rsidRDefault="009940A7" w:rsidP="00821962">
            <w:pPr>
              <w:pStyle w:val="TableText"/>
              <w:rPr>
                <w:rStyle w:val="Blue"/>
                <w:color w:val="000000" w:themeColor="text1"/>
                <w:sz w:val="18"/>
                <w:szCs w:val="18"/>
              </w:rPr>
            </w:pPr>
            <w:r w:rsidRPr="009940A7">
              <w:rPr>
                <w:rStyle w:val="Blue"/>
                <w:color w:val="000000" w:themeColor="text1"/>
                <w:sz w:val="18"/>
                <w:szCs w:val="18"/>
              </w:rPr>
              <w:t>A1 Secondary treated sewage effluent</w:t>
            </w:r>
          </w:p>
        </w:tc>
        <w:tc>
          <w:tcPr>
            <w:tcW w:w="1209" w:type="pct"/>
            <w:shd w:val="clear" w:color="auto" w:fill="auto"/>
          </w:tcPr>
          <w:p w14:paraId="089EC9A7" w14:textId="1C3819A5" w:rsidR="009940A7" w:rsidRPr="009940A7" w:rsidRDefault="009940A7" w:rsidP="00821962">
            <w:pPr>
              <w:pStyle w:val="TableText"/>
              <w:rPr>
                <w:rStyle w:val="Blue"/>
                <w:color w:val="000000" w:themeColor="text1"/>
                <w:sz w:val="18"/>
                <w:szCs w:val="18"/>
              </w:rPr>
            </w:pPr>
            <w:r w:rsidRPr="009940A7">
              <w:rPr>
                <w:rStyle w:val="Blue"/>
                <w:color w:val="000000" w:themeColor="text1"/>
                <w:sz w:val="18"/>
                <w:szCs w:val="18"/>
              </w:rPr>
              <w:t>Final Effluent Discharge Point</w:t>
            </w:r>
          </w:p>
        </w:tc>
        <w:tc>
          <w:tcPr>
            <w:tcW w:w="1210" w:type="pct"/>
            <w:shd w:val="clear" w:color="auto" w:fill="auto"/>
          </w:tcPr>
          <w:p w14:paraId="4EAAD0D4" w14:textId="263AB376" w:rsidR="009940A7" w:rsidRPr="009940A7" w:rsidRDefault="009940A7" w:rsidP="00821962">
            <w:pPr>
              <w:pStyle w:val="TableText"/>
              <w:rPr>
                <w:rStyle w:val="Blue"/>
                <w:color w:val="000000" w:themeColor="text1"/>
                <w:sz w:val="18"/>
                <w:szCs w:val="18"/>
              </w:rPr>
            </w:pPr>
            <w:r w:rsidRPr="009940A7">
              <w:rPr>
                <w:rStyle w:val="Blue"/>
                <w:color w:val="000000" w:themeColor="text1"/>
                <w:sz w:val="18"/>
                <w:szCs w:val="18"/>
              </w:rPr>
              <w:t>SH 79457 61794</w:t>
            </w:r>
          </w:p>
        </w:tc>
        <w:tc>
          <w:tcPr>
            <w:tcW w:w="1048" w:type="pct"/>
            <w:vMerge w:val="restart"/>
            <w:shd w:val="clear" w:color="auto" w:fill="auto"/>
          </w:tcPr>
          <w:p w14:paraId="0A1A2199" w14:textId="6BB16E0A" w:rsidR="009940A7" w:rsidRPr="009940A7" w:rsidRDefault="009940A7" w:rsidP="00821962">
            <w:pPr>
              <w:pStyle w:val="TableText"/>
              <w:rPr>
                <w:rStyle w:val="Blue"/>
                <w:color w:val="000000" w:themeColor="text1"/>
                <w:sz w:val="18"/>
                <w:szCs w:val="18"/>
              </w:rPr>
            </w:pPr>
            <w:r w:rsidRPr="009940A7">
              <w:rPr>
                <w:rStyle w:val="Blue"/>
                <w:color w:val="000000" w:themeColor="text1"/>
                <w:sz w:val="18"/>
                <w:szCs w:val="18"/>
              </w:rPr>
              <w:t>Afon Conwy</w:t>
            </w:r>
          </w:p>
        </w:tc>
      </w:tr>
      <w:tr w:rsidR="009940A7" w:rsidRPr="00C25946" w14:paraId="30E1B04B" w14:textId="77777777" w:rsidTr="00C43ABD">
        <w:trPr>
          <w:cantSplit/>
        </w:trPr>
        <w:tc>
          <w:tcPr>
            <w:tcW w:w="1533" w:type="pct"/>
            <w:shd w:val="clear" w:color="auto" w:fill="auto"/>
          </w:tcPr>
          <w:p w14:paraId="16B0CF2E" w14:textId="77777777" w:rsidR="009940A7" w:rsidRPr="009940A7" w:rsidRDefault="009940A7" w:rsidP="00821962">
            <w:pPr>
              <w:pStyle w:val="TableText"/>
              <w:rPr>
                <w:rStyle w:val="Blue"/>
                <w:color w:val="000000" w:themeColor="text1"/>
                <w:sz w:val="18"/>
                <w:szCs w:val="18"/>
              </w:rPr>
            </w:pPr>
            <w:r w:rsidRPr="009940A7">
              <w:rPr>
                <w:rStyle w:val="Blue"/>
                <w:color w:val="000000" w:themeColor="text1"/>
                <w:sz w:val="18"/>
                <w:szCs w:val="18"/>
              </w:rPr>
              <w:t>A2 Settled storm sewage</w:t>
            </w:r>
          </w:p>
        </w:tc>
        <w:tc>
          <w:tcPr>
            <w:tcW w:w="1209" w:type="pct"/>
            <w:shd w:val="clear" w:color="auto" w:fill="auto"/>
          </w:tcPr>
          <w:p w14:paraId="1808C9FE" w14:textId="49E3EB78" w:rsidR="009940A7" w:rsidRPr="009940A7" w:rsidRDefault="009940A7" w:rsidP="00821962">
            <w:pPr>
              <w:pStyle w:val="TableText"/>
              <w:rPr>
                <w:rStyle w:val="Blue"/>
                <w:color w:val="000000" w:themeColor="text1"/>
                <w:sz w:val="18"/>
                <w:szCs w:val="18"/>
              </w:rPr>
            </w:pPr>
            <w:r w:rsidRPr="009940A7">
              <w:rPr>
                <w:rStyle w:val="Blue"/>
                <w:color w:val="000000" w:themeColor="text1"/>
                <w:sz w:val="18"/>
                <w:szCs w:val="18"/>
              </w:rPr>
              <w:t>Settled Storm Discharge Point</w:t>
            </w:r>
          </w:p>
        </w:tc>
        <w:tc>
          <w:tcPr>
            <w:tcW w:w="1210" w:type="pct"/>
            <w:shd w:val="clear" w:color="auto" w:fill="auto"/>
          </w:tcPr>
          <w:p w14:paraId="2439C42E" w14:textId="0938AF34" w:rsidR="009940A7" w:rsidRPr="009940A7" w:rsidRDefault="009940A7" w:rsidP="00821962">
            <w:pPr>
              <w:pStyle w:val="TableText"/>
              <w:rPr>
                <w:rStyle w:val="Blue"/>
                <w:color w:val="000000" w:themeColor="text1"/>
                <w:sz w:val="18"/>
                <w:szCs w:val="18"/>
              </w:rPr>
            </w:pPr>
            <w:r w:rsidRPr="009940A7">
              <w:rPr>
                <w:rStyle w:val="Blue"/>
                <w:color w:val="000000" w:themeColor="text1"/>
                <w:sz w:val="18"/>
                <w:szCs w:val="18"/>
              </w:rPr>
              <w:t>SH 79481 61776</w:t>
            </w:r>
          </w:p>
        </w:tc>
        <w:tc>
          <w:tcPr>
            <w:tcW w:w="1048" w:type="pct"/>
            <w:vMerge/>
            <w:shd w:val="clear" w:color="auto" w:fill="auto"/>
          </w:tcPr>
          <w:p w14:paraId="5727E74F" w14:textId="0E436AE9" w:rsidR="009940A7" w:rsidRPr="009940A7" w:rsidRDefault="009940A7"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561"/>
        <w:gridCol w:w="991"/>
        <w:gridCol w:w="1561"/>
        <w:gridCol w:w="1418"/>
        <w:gridCol w:w="1273"/>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9940A7" w:rsidRPr="0073697B" w14:paraId="1617DCD7" w14:textId="77777777" w:rsidTr="009940A7">
        <w:trPr>
          <w:cantSplit/>
          <w:tblHeader/>
        </w:trPr>
        <w:tc>
          <w:tcPr>
            <w:tcW w:w="1129" w:type="pct"/>
            <w:shd w:val="clear" w:color="auto" w:fill="auto"/>
          </w:tcPr>
          <w:p w14:paraId="5DE376BF" w14:textId="09966AEB" w:rsidR="009940A7" w:rsidRPr="009940A7" w:rsidRDefault="009940A7" w:rsidP="00BB22EC">
            <w:pPr>
              <w:pStyle w:val="TableText"/>
              <w:keepNext/>
              <w:rPr>
                <w:b/>
                <w:color w:val="000000" w:themeColor="text1"/>
                <w:sz w:val="18"/>
                <w:szCs w:val="18"/>
              </w:rPr>
            </w:pPr>
            <w:r w:rsidRPr="009940A7">
              <w:rPr>
                <w:b/>
                <w:color w:val="000000" w:themeColor="text1"/>
                <w:sz w:val="18"/>
                <w:szCs w:val="18"/>
              </w:rPr>
              <w:t xml:space="preserve">Effluents and discharge points </w:t>
            </w:r>
          </w:p>
        </w:tc>
        <w:tc>
          <w:tcPr>
            <w:tcW w:w="888" w:type="pct"/>
            <w:shd w:val="clear" w:color="auto" w:fill="auto"/>
          </w:tcPr>
          <w:p w14:paraId="7A4F6323" w14:textId="77777777" w:rsidR="009940A7" w:rsidRPr="009940A7" w:rsidRDefault="009940A7" w:rsidP="00BB22EC">
            <w:pPr>
              <w:pStyle w:val="TableText"/>
              <w:keepNext/>
              <w:rPr>
                <w:b/>
                <w:color w:val="000000" w:themeColor="text1"/>
                <w:sz w:val="18"/>
                <w:szCs w:val="18"/>
              </w:rPr>
            </w:pPr>
            <w:r w:rsidRPr="009940A7">
              <w:rPr>
                <w:b/>
                <w:color w:val="000000" w:themeColor="text1"/>
                <w:sz w:val="18"/>
                <w:szCs w:val="18"/>
              </w:rPr>
              <w:t>Description of discharge</w:t>
            </w:r>
          </w:p>
        </w:tc>
        <w:tc>
          <w:tcPr>
            <w:tcW w:w="564" w:type="pct"/>
            <w:shd w:val="clear" w:color="auto" w:fill="auto"/>
          </w:tcPr>
          <w:p w14:paraId="529B292E" w14:textId="77777777" w:rsidR="009940A7" w:rsidRPr="009940A7" w:rsidRDefault="009940A7" w:rsidP="00BB22EC">
            <w:pPr>
              <w:pStyle w:val="TableText"/>
              <w:keepNext/>
              <w:rPr>
                <w:b/>
                <w:color w:val="000000" w:themeColor="text1"/>
                <w:sz w:val="18"/>
                <w:szCs w:val="18"/>
              </w:rPr>
            </w:pPr>
            <w:r w:rsidRPr="009940A7">
              <w:rPr>
                <w:b/>
                <w:color w:val="000000" w:themeColor="text1"/>
                <w:sz w:val="18"/>
                <w:szCs w:val="18"/>
              </w:rPr>
              <w:t>Overflow setting l/s</w:t>
            </w:r>
          </w:p>
        </w:tc>
        <w:tc>
          <w:tcPr>
            <w:tcW w:w="888" w:type="pct"/>
            <w:shd w:val="clear" w:color="auto" w:fill="auto"/>
          </w:tcPr>
          <w:p w14:paraId="2587A01B" w14:textId="77777777" w:rsidR="009940A7" w:rsidRPr="009940A7" w:rsidRDefault="009940A7" w:rsidP="00BB22EC">
            <w:pPr>
              <w:pStyle w:val="TableText"/>
              <w:keepNext/>
              <w:rPr>
                <w:rStyle w:val="Red"/>
                <w:b/>
                <w:color w:val="000000" w:themeColor="text1"/>
                <w:sz w:val="18"/>
                <w:szCs w:val="18"/>
              </w:rPr>
            </w:pPr>
            <w:r w:rsidRPr="009940A7">
              <w:rPr>
                <w:rStyle w:val="Red"/>
                <w:b/>
                <w:color w:val="000000" w:themeColor="text1"/>
                <w:sz w:val="18"/>
                <w:szCs w:val="18"/>
              </w:rPr>
              <w:t>Maximum size of solid matter</w:t>
            </w:r>
          </w:p>
        </w:tc>
        <w:tc>
          <w:tcPr>
            <w:tcW w:w="807" w:type="pct"/>
            <w:shd w:val="clear" w:color="auto" w:fill="auto"/>
          </w:tcPr>
          <w:p w14:paraId="5F15EFD8" w14:textId="77777777" w:rsidR="009940A7" w:rsidRPr="009940A7" w:rsidRDefault="009940A7" w:rsidP="00BB22EC">
            <w:pPr>
              <w:pStyle w:val="TableText"/>
              <w:keepNext/>
              <w:rPr>
                <w:rStyle w:val="Red"/>
                <w:b/>
                <w:color w:val="000000" w:themeColor="text1"/>
                <w:sz w:val="18"/>
                <w:szCs w:val="18"/>
              </w:rPr>
            </w:pPr>
            <w:r w:rsidRPr="009940A7">
              <w:rPr>
                <w:rStyle w:val="Red"/>
                <w:b/>
                <w:color w:val="000000" w:themeColor="text1"/>
                <w:sz w:val="18"/>
                <w:szCs w:val="18"/>
              </w:rPr>
              <w:t>Screen aperture size</w:t>
            </w:r>
          </w:p>
        </w:tc>
        <w:tc>
          <w:tcPr>
            <w:tcW w:w="724" w:type="pct"/>
            <w:shd w:val="clear" w:color="auto" w:fill="auto"/>
          </w:tcPr>
          <w:p w14:paraId="5B1A2C07" w14:textId="1B5FE1ED" w:rsidR="009940A7" w:rsidRPr="009940A7" w:rsidRDefault="009940A7" w:rsidP="00C43ABD">
            <w:pPr>
              <w:pStyle w:val="TableText"/>
              <w:keepNext/>
              <w:rPr>
                <w:b/>
                <w:color w:val="000000" w:themeColor="text1"/>
              </w:rPr>
            </w:pPr>
            <w:r w:rsidRPr="009940A7">
              <w:rPr>
                <w:b/>
                <w:color w:val="000000" w:themeColor="text1"/>
                <w:sz w:val="18"/>
                <w:szCs w:val="18"/>
              </w:rPr>
              <w:t>Minimum storage capacity m</w:t>
            </w:r>
            <w:r w:rsidRPr="009940A7">
              <w:rPr>
                <w:b/>
                <w:color w:val="000000" w:themeColor="text1"/>
                <w:sz w:val="18"/>
                <w:szCs w:val="18"/>
                <w:vertAlign w:val="superscript"/>
              </w:rPr>
              <w:t>3</w:t>
            </w:r>
          </w:p>
        </w:tc>
      </w:tr>
      <w:tr w:rsidR="009940A7" w:rsidRPr="004B2752" w14:paraId="3F792841" w14:textId="77777777" w:rsidTr="009940A7">
        <w:trPr>
          <w:cantSplit/>
        </w:trPr>
        <w:tc>
          <w:tcPr>
            <w:tcW w:w="1129" w:type="pct"/>
            <w:shd w:val="clear" w:color="auto" w:fill="auto"/>
          </w:tcPr>
          <w:p w14:paraId="2C7FE4D8" w14:textId="038CD33C" w:rsidR="009940A7" w:rsidRPr="009940A7" w:rsidRDefault="009940A7" w:rsidP="00BD2940">
            <w:pPr>
              <w:pStyle w:val="TableText"/>
              <w:rPr>
                <w:rStyle w:val="Blue"/>
                <w:color w:val="000000" w:themeColor="text1"/>
                <w:sz w:val="18"/>
                <w:szCs w:val="18"/>
              </w:rPr>
            </w:pPr>
            <w:r w:rsidRPr="009940A7">
              <w:rPr>
                <w:rStyle w:val="Blue"/>
                <w:color w:val="000000" w:themeColor="text1"/>
                <w:sz w:val="18"/>
                <w:szCs w:val="18"/>
              </w:rPr>
              <w:t>A2 Settled storm sewage via Settled Storm Discharge Point</w:t>
            </w:r>
          </w:p>
        </w:tc>
        <w:tc>
          <w:tcPr>
            <w:tcW w:w="888" w:type="pct"/>
            <w:shd w:val="clear" w:color="auto" w:fill="auto"/>
          </w:tcPr>
          <w:p w14:paraId="417B09E9" w14:textId="77777777" w:rsidR="009940A7" w:rsidRPr="009940A7" w:rsidRDefault="009940A7" w:rsidP="00BD2940">
            <w:pPr>
              <w:pStyle w:val="TableText"/>
              <w:rPr>
                <w:rStyle w:val="Blue"/>
                <w:color w:val="000000" w:themeColor="text1"/>
                <w:sz w:val="18"/>
                <w:szCs w:val="18"/>
              </w:rPr>
            </w:pPr>
            <w:r w:rsidRPr="009940A7">
              <w:rPr>
                <w:rStyle w:val="Blue"/>
                <w:color w:val="000000" w:themeColor="text1"/>
                <w:sz w:val="18"/>
                <w:szCs w:val="18"/>
              </w:rPr>
              <w:t>Settled storm sewage</w:t>
            </w:r>
          </w:p>
        </w:tc>
        <w:tc>
          <w:tcPr>
            <w:tcW w:w="564" w:type="pct"/>
            <w:shd w:val="clear" w:color="auto" w:fill="auto"/>
          </w:tcPr>
          <w:p w14:paraId="28380883" w14:textId="46DEBA69" w:rsidR="009940A7" w:rsidRPr="009940A7" w:rsidRDefault="009940A7" w:rsidP="00BD2940">
            <w:pPr>
              <w:pStyle w:val="TableText"/>
              <w:rPr>
                <w:rStyle w:val="Blue"/>
                <w:color w:val="000000" w:themeColor="text1"/>
                <w:sz w:val="18"/>
                <w:szCs w:val="18"/>
              </w:rPr>
            </w:pPr>
            <w:r w:rsidRPr="009940A7">
              <w:rPr>
                <w:rStyle w:val="Blue"/>
                <w:color w:val="000000" w:themeColor="text1"/>
                <w:sz w:val="18"/>
                <w:szCs w:val="18"/>
              </w:rPr>
              <w:t>29</w:t>
            </w:r>
          </w:p>
        </w:tc>
        <w:tc>
          <w:tcPr>
            <w:tcW w:w="888" w:type="pct"/>
            <w:shd w:val="clear" w:color="auto" w:fill="auto"/>
          </w:tcPr>
          <w:p w14:paraId="014A6706" w14:textId="236A3104" w:rsidR="009940A7" w:rsidRPr="009940A7" w:rsidRDefault="009940A7" w:rsidP="009940A7">
            <w:pPr>
              <w:pStyle w:val="TableText"/>
              <w:rPr>
                <w:rStyle w:val="Pink"/>
                <w:color w:val="000000" w:themeColor="text1"/>
                <w:sz w:val="18"/>
                <w:szCs w:val="18"/>
              </w:rPr>
            </w:pPr>
            <w:r w:rsidRPr="009940A7">
              <w:rPr>
                <w:rStyle w:val="Blue"/>
                <w:color w:val="000000" w:themeColor="text1"/>
                <w:sz w:val="18"/>
                <w:szCs w:val="18"/>
              </w:rPr>
              <w:t>No greater than 6 mm in more than 1 dimension</w:t>
            </w:r>
          </w:p>
        </w:tc>
        <w:tc>
          <w:tcPr>
            <w:tcW w:w="807" w:type="pct"/>
            <w:shd w:val="clear" w:color="auto" w:fill="auto"/>
          </w:tcPr>
          <w:p w14:paraId="4A3C9429" w14:textId="7F8D5FA0" w:rsidR="009940A7" w:rsidRPr="009940A7" w:rsidRDefault="009940A7" w:rsidP="009940A7">
            <w:pPr>
              <w:pStyle w:val="TableText"/>
              <w:rPr>
                <w:rStyle w:val="Pink"/>
                <w:color w:val="000000" w:themeColor="text1"/>
                <w:sz w:val="18"/>
                <w:szCs w:val="18"/>
              </w:rPr>
            </w:pPr>
            <w:r w:rsidRPr="009940A7">
              <w:rPr>
                <w:rStyle w:val="Blue"/>
                <w:color w:val="000000" w:themeColor="text1"/>
                <w:sz w:val="18"/>
                <w:szCs w:val="18"/>
              </w:rPr>
              <w:t>6 mm x 6 mm</w:t>
            </w:r>
          </w:p>
        </w:tc>
        <w:tc>
          <w:tcPr>
            <w:tcW w:w="724" w:type="pct"/>
            <w:shd w:val="clear" w:color="auto" w:fill="auto"/>
          </w:tcPr>
          <w:p w14:paraId="3C77154E" w14:textId="05F39142" w:rsidR="009940A7" w:rsidRPr="009940A7" w:rsidRDefault="009940A7" w:rsidP="009940A7">
            <w:pPr>
              <w:pStyle w:val="TableText"/>
              <w:rPr>
                <w:rStyle w:val="Blue"/>
                <w:color w:val="000000" w:themeColor="text1"/>
                <w:sz w:val="18"/>
                <w:szCs w:val="18"/>
              </w:rPr>
            </w:pPr>
            <w:r w:rsidRPr="009940A7">
              <w:rPr>
                <w:rStyle w:val="Blue"/>
                <w:color w:val="000000" w:themeColor="text1"/>
                <w:sz w:val="18"/>
                <w:szCs w:val="18"/>
              </w:rPr>
              <w:t>209</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CC083D">
        <w:trPr>
          <w:cantSplit/>
        </w:trPr>
        <w:tc>
          <w:tcPr>
            <w:tcW w:w="968" w:type="pct"/>
            <w:vMerge w:val="restart"/>
            <w:shd w:val="clear" w:color="auto" w:fill="auto"/>
          </w:tcPr>
          <w:p w14:paraId="4404843D" w14:textId="0F9BE46C" w:rsidR="00924E8D" w:rsidRPr="009940A7" w:rsidRDefault="00924E8D" w:rsidP="008A08E9">
            <w:pPr>
              <w:pStyle w:val="TableText"/>
              <w:rPr>
                <w:rStyle w:val="Blue"/>
                <w:color w:val="000000" w:themeColor="text1"/>
                <w:sz w:val="18"/>
                <w:szCs w:val="18"/>
              </w:rPr>
            </w:pPr>
            <w:r w:rsidRPr="009940A7">
              <w:rPr>
                <w:rStyle w:val="Blue"/>
                <w:color w:val="000000" w:themeColor="text1"/>
                <w:sz w:val="18"/>
                <w:szCs w:val="18"/>
              </w:rPr>
              <w:t>A1 Secondary treated sewage effluent via Final Effluent Discharge Point</w:t>
            </w:r>
          </w:p>
        </w:tc>
        <w:tc>
          <w:tcPr>
            <w:tcW w:w="1371" w:type="pct"/>
            <w:shd w:val="clear" w:color="auto" w:fill="auto"/>
          </w:tcPr>
          <w:p w14:paraId="6F8CB25C" w14:textId="7B3B8BB6" w:rsidR="00CC083D" w:rsidRPr="009940A7" w:rsidRDefault="00471AAA" w:rsidP="00CC083D">
            <w:pPr>
              <w:pStyle w:val="TableText"/>
              <w:rPr>
                <w:rStyle w:val="Blue"/>
                <w:color w:val="000000" w:themeColor="text1"/>
                <w:sz w:val="18"/>
                <w:szCs w:val="18"/>
              </w:rPr>
            </w:pPr>
            <w:r w:rsidRPr="009940A7">
              <w:rPr>
                <w:rStyle w:val="Blue"/>
                <w:color w:val="000000" w:themeColor="text1"/>
                <w:sz w:val="18"/>
                <w:szCs w:val="18"/>
              </w:rPr>
              <w:t>UWWTR</w:t>
            </w:r>
            <w:r w:rsidR="00924E8D" w:rsidRPr="009940A7">
              <w:rPr>
                <w:rStyle w:val="Blue"/>
                <w:color w:val="000000" w:themeColor="text1"/>
                <w:sz w:val="18"/>
                <w:szCs w:val="18"/>
              </w:rPr>
              <w:t xml:space="preserve"> </w:t>
            </w:r>
            <w:r w:rsidR="00143D8C" w:rsidRPr="009940A7">
              <w:rPr>
                <w:rStyle w:val="Blue"/>
                <w:color w:val="000000" w:themeColor="text1"/>
                <w:sz w:val="18"/>
                <w:szCs w:val="18"/>
              </w:rPr>
              <w:t>i</w:t>
            </w:r>
            <w:r w:rsidR="00924E8D" w:rsidRPr="009940A7">
              <w:rPr>
                <w:rStyle w:val="Blue"/>
                <w:color w:val="000000" w:themeColor="text1"/>
                <w:sz w:val="18"/>
                <w:szCs w:val="18"/>
              </w:rPr>
              <w:t>nlet sampling</w:t>
            </w:r>
          </w:p>
        </w:tc>
        <w:tc>
          <w:tcPr>
            <w:tcW w:w="1211" w:type="pct"/>
            <w:shd w:val="clear" w:color="auto" w:fill="auto"/>
          </w:tcPr>
          <w:p w14:paraId="03A35728" w14:textId="1EEF9D46" w:rsidR="00924E8D" w:rsidRPr="008A6FA6" w:rsidRDefault="008A6FA6" w:rsidP="008A08E9">
            <w:pPr>
              <w:pStyle w:val="TableText"/>
              <w:rPr>
                <w:rStyle w:val="Blue"/>
                <w:color w:val="000000" w:themeColor="text1"/>
                <w:sz w:val="18"/>
                <w:szCs w:val="18"/>
              </w:rPr>
            </w:pPr>
            <w:r w:rsidRPr="008A6FA6">
              <w:rPr>
                <w:rStyle w:val="Blue"/>
                <w:color w:val="000000" w:themeColor="text1"/>
                <w:sz w:val="18"/>
                <w:szCs w:val="18"/>
              </w:rPr>
              <w:t>SH 79444 61867</w:t>
            </w:r>
          </w:p>
        </w:tc>
        <w:tc>
          <w:tcPr>
            <w:tcW w:w="1450" w:type="pct"/>
            <w:shd w:val="clear" w:color="auto" w:fill="auto"/>
          </w:tcPr>
          <w:p w14:paraId="2C534404" w14:textId="5222F85B" w:rsidR="00924E8D" w:rsidRPr="009940A7" w:rsidRDefault="00924E8D" w:rsidP="008A08E9">
            <w:pPr>
              <w:pStyle w:val="TableText"/>
              <w:rPr>
                <w:rStyle w:val="Blue"/>
                <w:color w:val="000000" w:themeColor="text1"/>
                <w:sz w:val="18"/>
                <w:szCs w:val="18"/>
              </w:rPr>
            </w:pPr>
            <w:r w:rsidRPr="009940A7">
              <w:rPr>
                <w:rStyle w:val="Blue"/>
                <w:color w:val="000000" w:themeColor="text1"/>
                <w:sz w:val="18"/>
                <w:szCs w:val="18"/>
              </w:rPr>
              <w:t>UWWTR Inlet Sample Point</w:t>
            </w:r>
          </w:p>
        </w:tc>
      </w:tr>
      <w:tr w:rsidR="00924E8D" w:rsidRPr="001F4EC0" w14:paraId="1992A3CA" w14:textId="77777777" w:rsidTr="008A6FA6">
        <w:trPr>
          <w:cantSplit/>
          <w:trHeight w:val="144"/>
        </w:trPr>
        <w:tc>
          <w:tcPr>
            <w:tcW w:w="968" w:type="pct"/>
            <w:vMerge/>
            <w:shd w:val="clear" w:color="auto" w:fill="auto"/>
          </w:tcPr>
          <w:p w14:paraId="18EECD90" w14:textId="77777777" w:rsidR="00924E8D" w:rsidRPr="009940A7" w:rsidRDefault="00924E8D" w:rsidP="00A24F75">
            <w:pPr>
              <w:pStyle w:val="TableText"/>
              <w:rPr>
                <w:rStyle w:val="Blue"/>
                <w:color w:val="000000" w:themeColor="text1"/>
                <w:sz w:val="18"/>
                <w:szCs w:val="18"/>
              </w:rPr>
            </w:pPr>
          </w:p>
        </w:tc>
        <w:tc>
          <w:tcPr>
            <w:tcW w:w="1371" w:type="pct"/>
            <w:shd w:val="clear" w:color="auto" w:fill="auto"/>
          </w:tcPr>
          <w:p w14:paraId="1C50BC72" w14:textId="5D6F516C" w:rsidR="00924E8D" w:rsidRPr="009940A7" w:rsidRDefault="00924E8D" w:rsidP="00A24F75">
            <w:pPr>
              <w:pStyle w:val="TableText"/>
              <w:rPr>
                <w:rStyle w:val="Blue"/>
                <w:color w:val="000000" w:themeColor="text1"/>
                <w:sz w:val="18"/>
                <w:szCs w:val="18"/>
              </w:rPr>
            </w:pPr>
            <w:r w:rsidRPr="009940A7">
              <w:rPr>
                <w:rStyle w:val="Blue"/>
                <w:color w:val="000000" w:themeColor="text1"/>
                <w:sz w:val="18"/>
                <w:szCs w:val="18"/>
              </w:rPr>
              <w:t>Final effluent sampling</w:t>
            </w:r>
          </w:p>
        </w:tc>
        <w:tc>
          <w:tcPr>
            <w:tcW w:w="1211" w:type="pct"/>
            <w:shd w:val="clear" w:color="auto" w:fill="auto"/>
          </w:tcPr>
          <w:p w14:paraId="605A1E8E" w14:textId="10DC2E18" w:rsidR="00924E8D" w:rsidRPr="008A6FA6" w:rsidRDefault="008A6FA6" w:rsidP="00A24F75">
            <w:pPr>
              <w:pStyle w:val="TableText"/>
              <w:rPr>
                <w:rStyle w:val="Blue"/>
                <w:color w:val="000000" w:themeColor="text1"/>
                <w:sz w:val="18"/>
                <w:szCs w:val="18"/>
              </w:rPr>
            </w:pPr>
            <w:r w:rsidRPr="008A6FA6">
              <w:rPr>
                <w:rStyle w:val="Blue"/>
                <w:color w:val="000000" w:themeColor="text1"/>
                <w:sz w:val="18"/>
                <w:szCs w:val="18"/>
              </w:rPr>
              <w:t>SH 79461 61812</w:t>
            </w:r>
          </w:p>
        </w:tc>
        <w:tc>
          <w:tcPr>
            <w:tcW w:w="1450" w:type="pct"/>
            <w:shd w:val="clear" w:color="auto" w:fill="auto"/>
          </w:tcPr>
          <w:p w14:paraId="7C530FD0" w14:textId="3D0D554B" w:rsidR="00924E8D" w:rsidRPr="009940A7" w:rsidRDefault="00924E8D" w:rsidP="00A24F75">
            <w:pPr>
              <w:pStyle w:val="TableText"/>
              <w:rPr>
                <w:rStyle w:val="Blue"/>
                <w:color w:val="000000" w:themeColor="text1"/>
                <w:sz w:val="18"/>
                <w:szCs w:val="18"/>
              </w:rPr>
            </w:pPr>
            <w:r w:rsidRPr="009940A7">
              <w:rPr>
                <w:rStyle w:val="Blue"/>
                <w:color w:val="000000" w:themeColor="text1"/>
                <w:sz w:val="18"/>
                <w:szCs w:val="18"/>
              </w:rPr>
              <w:t>Final Effluent Sample Point</w:t>
            </w:r>
          </w:p>
        </w:tc>
      </w:tr>
      <w:tr w:rsidR="00924E8D" w:rsidRPr="001F4EC0" w14:paraId="3794B3F0" w14:textId="77777777" w:rsidTr="008A6FA6">
        <w:trPr>
          <w:cantSplit/>
          <w:trHeight w:val="362"/>
        </w:trPr>
        <w:tc>
          <w:tcPr>
            <w:tcW w:w="968" w:type="pct"/>
            <w:vMerge/>
            <w:shd w:val="clear" w:color="auto" w:fill="auto"/>
          </w:tcPr>
          <w:p w14:paraId="55300DDF" w14:textId="77777777" w:rsidR="00924E8D" w:rsidRPr="009940A7" w:rsidRDefault="00924E8D" w:rsidP="00A24F75">
            <w:pPr>
              <w:pStyle w:val="TableText"/>
              <w:rPr>
                <w:rStyle w:val="Blue"/>
                <w:color w:val="000000" w:themeColor="text1"/>
                <w:sz w:val="18"/>
                <w:szCs w:val="18"/>
              </w:rPr>
            </w:pPr>
          </w:p>
        </w:tc>
        <w:tc>
          <w:tcPr>
            <w:tcW w:w="1371" w:type="pct"/>
            <w:shd w:val="clear" w:color="auto" w:fill="auto"/>
          </w:tcPr>
          <w:p w14:paraId="2F910AD1" w14:textId="26E3BD8F" w:rsidR="00924E8D" w:rsidRPr="009940A7" w:rsidRDefault="00471AAA" w:rsidP="00A24F75">
            <w:pPr>
              <w:pStyle w:val="TableText"/>
              <w:rPr>
                <w:rStyle w:val="Blue"/>
                <w:color w:val="000000" w:themeColor="text1"/>
                <w:sz w:val="18"/>
                <w:szCs w:val="18"/>
              </w:rPr>
            </w:pPr>
            <w:r w:rsidRPr="009940A7">
              <w:rPr>
                <w:rStyle w:val="Blue"/>
                <w:color w:val="000000" w:themeColor="text1"/>
                <w:sz w:val="18"/>
                <w:szCs w:val="18"/>
              </w:rPr>
              <w:t>MCERTS continuous flow monitoring</w:t>
            </w:r>
          </w:p>
        </w:tc>
        <w:tc>
          <w:tcPr>
            <w:tcW w:w="1211" w:type="pct"/>
            <w:shd w:val="clear" w:color="auto" w:fill="auto"/>
          </w:tcPr>
          <w:p w14:paraId="6A58AF7E" w14:textId="6D844556" w:rsidR="00924E8D" w:rsidRPr="008A6FA6" w:rsidRDefault="008A6FA6" w:rsidP="00A24F75">
            <w:pPr>
              <w:pStyle w:val="TableText"/>
              <w:rPr>
                <w:rStyle w:val="Blue"/>
                <w:color w:val="000000" w:themeColor="text1"/>
                <w:sz w:val="18"/>
                <w:szCs w:val="18"/>
              </w:rPr>
            </w:pPr>
            <w:r w:rsidRPr="008A6FA6">
              <w:rPr>
                <w:rStyle w:val="Blue"/>
                <w:color w:val="000000" w:themeColor="text1"/>
                <w:sz w:val="18"/>
                <w:szCs w:val="18"/>
              </w:rPr>
              <w:t>SH 79453 61864</w:t>
            </w:r>
          </w:p>
        </w:tc>
        <w:tc>
          <w:tcPr>
            <w:tcW w:w="1450" w:type="pct"/>
            <w:shd w:val="clear" w:color="auto" w:fill="auto"/>
          </w:tcPr>
          <w:p w14:paraId="67515E1F" w14:textId="5237B4E1" w:rsidR="00924E8D" w:rsidRPr="009940A7" w:rsidRDefault="00924E8D" w:rsidP="00A24F75">
            <w:pPr>
              <w:pStyle w:val="TableText"/>
              <w:rPr>
                <w:rStyle w:val="Blue"/>
                <w:color w:val="000000" w:themeColor="text1"/>
                <w:sz w:val="18"/>
                <w:szCs w:val="18"/>
              </w:rPr>
            </w:pPr>
            <w:r w:rsidRPr="009940A7">
              <w:rPr>
                <w:rStyle w:val="Blue"/>
                <w:color w:val="000000" w:themeColor="text1"/>
                <w:sz w:val="18"/>
                <w:szCs w:val="18"/>
              </w:rPr>
              <w:t>MCERTS Flow Monitoring Point</w:t>
            </w:r>
          </w:p>
        </w:tc>
      </w:tr>
      <w:tr w:rsidR="00924E8D" w:rsidRPr="001F4EC0" w14:paraId="47470E09" w14:textId="77777777" w:rsidTr="00CC083D">
        <w:trPr>
          <w:cantSplit/>
          <w:trHeight w:val="270"/>
        </w:trPr>
        <w:tc>
          <w:tcPr>
            <w:tcW w:w="968" w:type="pct"/>
            <w:vMerge/>
            <w:shd w:val="clear" w:color="auto" w:fill="auto"/>
          </w:tcPr>
          <w:p w14:paraId="6EA58297" w14:textId="77777777" w:rsidR="00924E8D" w:rsidRPr="009940A7" w:rsidRDefault="00924E8D" w:rsidP="00A24F75">
            <w:pPr>
              <w:pStyle w:val="TableText"/>
              <w:rPr>
                <w:rStyle w:val="Blue"/>
                <w:color w:val="000000" w:themeColor="text1"/>
                <w:sz w:val="18"/>
                <w:szCs w:val="18"/>
              </w:rPr>
            </w:pPr>
          </w:p>
        </w:tc>
        <w:tc>
          <w:tcPr>
            <w:tcW w:w="1371" w:type="pct"/>
            <w:shd w:val="clear" w:color="auto" w:fill="auto"/>
          </w:tcPr>
          <w:p w14:paraId="5E8FC6D3" w14:textId="75187FE2" w:rsidR="00924E8D" w:rsidRPr="009940A7" w:rsidRDefault="00924E8D" w:rsidP="00A24F75">
            <w:pPr>
              <w:pStyle w:val="TableText"/>
              <w:rPr>
                <w:rStyle w:val="Blue"/>
                <w:color w:val="000000" w:themeColor="text1"/>
                <w:sz w:val="18"/>
                <w:szCs w:val="18"/>
              </w:rPr>
            </w:pPr>
            <w:r w:rsidRPr="009940A7">
              <w:rPr>
                <w:rStyle w:val="Blue"/>
                <w:color w:val="000000" w:themeColor="text1"/>
                <w:sz w:val="18"/>
                <w:szCs w:val="18"/>
              </w:rPr>
              <w:t>UWWTR sampling</w:t>
            </w:r>
          </w:p>
        </w:tc>
        <w:tc>
          <w:tcPr>
            <w:tcW w:w="1211" w:type="pct"/>
            <w:shd w:val="clear" w:color="auto" w:fill="auto"/>
          </w:tcPr>
          <w:p w14:paraId="4CCB831D" w14:textId="4DFEEEC8" w:rsidR="00924E8D" w:rsidRPr="008A6FA6" w:rsidRDefault="008A6FA6" w:rsidP="00A24F75">
            <w:pPr>
              <w:pStyle w:val="TableText"/>
              <w:rPr>
                <w:rStyle w:val="Blue"/>
                <w:color w:val="000000" w:themeColor="text1"/>
                <w:sz w:val="18"/>
                <w:szCs w:val="18"/>
              </w:rPr>
            </w:pPr>
            <w:r w:rsidRPr="008A6FA6">
              <w:rPr>
                <w:rStyle w:val="Blue"/>
                <w:color w:val="000000" w:themeColor="text1"/>
                <w:sz w:val="18"/>
                <w:szCs w:val="18"/>
              </w:rPr>
              <w:t>SH 79461 61812</w:t>
            </w:r>
          </w:p>
        </w:tc>
        <w:tc>
          <w:tcPr>
            <w:tcW w:w="1450" w:type="pct"/>
            <w:shd w:val="clear" w:color="auto" w:fill="auto"/>
          </w:tcPr>
          <w:p w14:paraId="3671D00B" w14:textId="715FF723" w:rsidR="00924E8D" w:rsidRPr="009940A7" w:rsidRDefault="00471AAA" w:rsidP="00A24F75">
            <w:pPr>
              <w:pStyle w:val="TableText"/>
              <w:rPr>
                <w:rStyle w:val="Blue"/>
                <w:color w:val="000000" w:themeColor="text1"/>
                <w:sz w:val="18"/>
                <w:szCs w:val="18"/>
              </w:rPr>
            </w:pPr>
            <w:r w:rsidRPr="009940A7">
              <w:rPr>
                <w:rStyle w:val="Blue"/>
                <w:color w:val="000000" w:themeColor="text1"/>
                <w:sz w:val="18"/>
                <w:szCs w:val="18"/>
              </w:rPr>
              <w:t>UWWTR Sample Point</w:t>
            </w:r>
          </w:p>
        </w:tc>
      </w:tr>
      <w:tr w:rsidR="00A24F75" w:rsidRPr="001F4EC0" w14:paraId="100AE65F" w14:textId="77777777" w:rsidTr="00CC083D">
        <w:trPr>
          <w:cantSplit/>
        </w:trPr>
        <w:tc>
          <w:tcPr>
            <w:tcW w:w="968" w:type="pct"/>
            <w:vMerge w:val="restart"/>
            <w:shd w:val="clear" w:color="auto" w:fill="auto"/>
          </w:tcPr>
          <w:p w14:paraId="5EC7CE82" w14:textId="44F5DDB0" w:rsidR="00A24F75" w:rsidRPr="009940A7" w:rsidRDefault="00A24F75" w:rsidP="00A24F75">
            <w:pPr>
              <w:pStyle w:val="TableText"/>
              <w:rPr>
                <w:rStyle w:val="Blue"/>
                <w:color w:val="000000" w:themeColor="text1"/>
                <w:sz w:val="18"/>
                <w:szCs w:val="18"/>
              </w:rPr>
            </w:pPr>
            <w:r w:rsidRPr="009940A7">
              <w:rPr>
                <w:rStyle w:val="Blue"/>
                <w:color w:val="000000" w:themeColor="text1"/>
                <w:sz w:val="18"/>
                <w:szCs w:val="18"/>
              </w:rPr>
              <w:t xml:space="preserve">A2 Settled storm sewage via </w:t>
            </w:r>
            <w:r w:rsidR="002D50FC" w:rsidRPr="009940A7">
              <w:rPr>
                <w:rStyle w:val="Blue"/>
                <w:color w:val="000000" w:themeColor="text1"/>
                <w:sz w:val="18"/>
                <w:szCs w:val="18"/>
              </w:rPr>
              <w:t>Settled Storm Discharge Point</w:t>
            </w:r>
          </w:p>
          <w:p w14:paraId="324A46A4" w14:textId="77777777" w:rsidR="00A24F75" w:rsidRPr="009940A7" w:rsidRDefault="00A24F75" w:rsidP="00A24F75">
            <w:pPr>
              <w:pStyle w:val="TableText"/>
              <w:rPr>
                <w:rStyle w:val="Blue"/>
                <w:color w:val="000000" w:themeColor="text1"/>
                <w:sz w:val="18"/>
                <w:szCs w:val="18"/>
              </w:rPr>
            </w:pPr>
          </w:p>
        </w:tc>
        <w:tc>
          <w:tcPr>
            <w:tcW w:w="1371" w:type="pct"/>
            <w:shd w:val="clear" w:color="auto" w:fill="auto"/>
          </w:tcPr>
          <w:p w14:paraId="6684CD41" w14:textId="77A9A9B3" w:rsidR="00A24F75" w:rsidRPr="009940A7" w:rsidRDefault="00A24F75" w:rsidP="00A24F75">
            <w:pPr>
              <w:pStyle w:val="TableText"/>
              <w:rPr>
                <w:rStyle w:val="Blue"/>
                <w:color w:val="000000" w:themeColor="text1"/>
                <w:sz w:val="18"/>
                <w:szCs w:val="18"/>
              </w:rPr>
            </w:pPr>
            <w:r w:rsidRPr="009940A7">
              <w:rPr>
                <w:rStyle w:val="Blue"/>
                <w:color w:val="000000" w:themeColor="text1"/>
                <w:sz w:val="18"/>
                <w:szCs w:val="18"/>
              </w:rPr>
              <w:t>S</w:t>
            </w:r>
            <w:r w:rsidR="00471AAA" w:rsidRPr="009940A7">
              <w:rPr>
                <w:rStyle w:val="Blue"/>
                <w:color w:val="000000" w:themeColor="text1"/>
                <w:sz w:val="18"/>
                <w:szCs w:val="18"/>
              </w:rPr>
              <w:t>ettled s</w:t>
            </w:r>
            <w:r w:rsidRPr="009940A7">
              <w:rPr>
                <w:rStyle w:val="Blue"/>
                <w:color w:val="000000" w:themeColor="text1"/>
                <w:sz w:val="18"/>
                <w:szCs w:val="18"/>
              </w:rPr>
              <w:t xml:space="preserve">torm </w:t>
            </w:r>
            <w:r w:rsidR="00322FF4" w:rsidRPr="009940A7">
              <w:rPr>
                <w:rStyle w:val="Blue"/>
                <w:color w:val="000000" w:themeColor="text1"/>
                <w:sz w:val="18"/>
                <w:szCs w:val="18"/>
              </w:rPr>
              <w:t>e</w:t>
            </w:r>
            <w:r w:rsidRPr="009940A7">
              <w:rPr>
                <w:rStyle w:val="Blue"/>
                <w:color w:val="000000" w:themeColor="text1"/>
                <w:sz w:val="18"/>
                <w:szCs w:val="18"/>
              </w:rPr>
              <w:t>ffluent sampling</w:t>
            </w:r>
          </w:p>
        </w:tc>
        <w:tc>
          <w:tcPr>
            <w:tcW w:w="1211" w:type="pct"/>
            <w:shd w:val="clear" w:color="auto" w:fill="auto"/>
          </w:tcPr>
          <w:p w14:paraId="0FC321FD" w14:textId="3B920D1B" w:rsidR="00A24F75" w:rsidRPr="008A6FA6" w:rsidRDefault="008A6FA6" w:rsidP="00A24F75">
            <w:pPr>
              <w:pStyle w:val="TableText"/>
              <w:rPr>
                <w:rStyle w:val="Blue"/>
                <w:color w:val="000000" w:themeColor="text1"/>
                <w:sz w:val="18"/>
                <w:szCs w:val="18"/>
              </w:rPr>
            </w:pPr>
            <w:r w:rsidRPr="008A6FA6">
              <w:rPr>
                <w:rStyle w:val="Blue"/>
                <w:color w:val="000000" w:themeColor="text1"/>
                <w:sz w:val="18"/>
                <w:szCs w:val="18"/>
              </w:rPr>
              <w:t>SH 79562 61829</w:t>
            </w:r>
          </w:p>
        </w:tc>
        <w:tc>
          <w:tcPr>
            <w:tcW w:w="1450" w:type="pct"/>
            <w:shd w:val="clear" w:color="auto" w:fill="auto"/>
          </w:tcPr>
          <w:p w14:paraId="4BFBA58D" w14:textId="2DA405A2" w:rsidR="00A24F75" w:rsidRPr="009940A7" w:rsidRDefault="008453FF" w:rsidP="00A24F75">
            <w:pPr>
              <w:pStyle w:val="TableText"/>
              <w:rPr>
                <w:rStyle w:val="Blue"/>
                <w:color w:val="000000" w:themeColor="text1"/>
                <w:sz w:val="18"/>
                <w:szCs w:val="18"/>
              </w:rPr>
            </w:pPr>
            <w:r w:rsidRPr="009940A7">
              <w:rPr>
                <w:rStyle w:val="Blue"/>
                <w:color w:val="000000" w:themeColor="text1"/>
                <w:sz w:val="18"/>
                <w:szCs w:val="18"/>
              </w:rPr>
              <w:t>Settled Storm Sample Point</w:t>
            </w:r>
          </w:p>
        </w:tc>
      </w:tr>
      <w:tr w:rsidR="00A24F75" w:rsidRPr="001F4EC0" w14:paraId="415862EE" w14:textId="77777777" w:rsidTr="00CC083D">
        <w:trPr>
          <w:cantSplit/>
        </w:trPr>
        <w:tc>
          <w:tcPr>
            <w:tcW w:w="968" w:type="pct"/>
            <w:vMerge/>
            <w:shd w:val="clear" w:color="auto" w:fill="auto"/>
          </w:tcPr>
          <w:p w14:paraId="0D347D51" w14:textId="77777777" w:rsidR="00A24F75" w:rsidRPr="001F4EC0" w:rsidRDefault="00A24F75" w:rsidP="00A24F75">
            <w:pPr>
              <w:pStyle w:val="TableText"/>
              <w:rPr>
                <w:rStyle w:val="Blue"/>
                <w:sz w:val="18"/>
                <w:szCs w:val="18"/>
              </w:rPr>
            </w:pPr>
          </w:p>
        </w:tc>
        <w:tc>
          <w:tcPr>
            <w:tcW w:w="1371" w:type="pct"/>
            <w:shd w:val="clear" w:color="auto" w:fill="auto"/>
          </w:tcPr>
          <w:p w14:paraId="31B845BF" w14:textId="73158EDD" w:rsidR="00A104DC" w:rsidRPr="009940A7" w:rsidRDefault="00A24F75" w:rsidP="00777E27">
            <w:pPr>
              <w:pStyle w:val="TableText"/>
              <w:rPr>
                <w:rStyle w:val="Blue"/>
                <w:color w:val="000000" w:themeColor="text1"/>
                <w:sz w:val="18"/>
                <w:szCs w:val="18"/>
              </w:rPr>
            </w:pPr>
            <w:r w:rsidRPr="009940A7">
              <w:rPr>
                <w:rStyle w:val="Blue"/>
                <w:color w:val="000000" w:themeColor="text1"/>
                <w:sz w:val="18"/>
                <w:szCs w:val="18"/>
              </w:rPr>
              <w:t>Event duration monitoring</w:t>
            </w:r>
          </w:p>
        </w:tc>
        <w:tc>
          <w:tcPr>
            <w:tcW w:w="1211" w:type="pct"/>
            <w:shd w:val="clear" w:color="auto" w:fill="auto"/>
          </w:tcPr>
          <w:p w14:paraId="05588882" w14:textId="0F8DB386" w:rsidR="00A24F75" w:rsidRPr="008A6FA6" w:rsidRDefault="008A6FA6" w:rsidP="00A24F75">
            <w:pPr>
              <w:pStyle w:val="TableText"/>
              <w:rPr>
                <w:rStyle w:val="Blue"/>
                <w:color w:val="000000" w:themeColor="text1"/>
                <w:sz w:val="18"/>
                <w:szCs w:val="18"/>
              </w:rPr>
            </w:pPr>
            <w:r w:rsidRPr="008A6FA6">
              <w:rPr>
                <w:rStyle w:val="Blue"/>
                <w:color w:val="000000" w:themeColor="text1"/>
                <w:sz w:val="18"/>
                <w:szCs w:val="18"/>
              </w:rPr>
              <w:t>SH 79468 61827</w:t>
            </w:r>
          </w:p>
        </w:tc>
        <w:tc>
          <w:tcPr>
            <w:tcW w:w="1450" w:type="pct"/>
            <w:shd w:val="clear" w:color="auto" w:fill="auto"/>
          </w:tcPr>
          <w:p w14:paraId="307987B8" w14:textId="0066200A" w:rsidR="00A24F75" w:rsidRPr="009940A7" w:rsidRDefault="00A24F75" w:rsidP="00A24F75">
            <w:pPr>
              <w:pStyle w:val="TableText"/>
              <w:rPr>
                <w:rStyle w:val="Blue"/>
                <w:color w:val="000000" w:themeColor="text1"/>
                <w:sz w:val="18"/>
                <w:szCs w:val="18"/>
              </w:rPr>
            </w:pPr>
            <w:r w:rsidRPr="009940A7">
              <w:rPr>
                <w:rStyle w:val="Blue"/>
                <w:color w:val="000000" w:themeColor="text1"/>
                <w:sz w:val="18"/>
                <w:szCs w:val="18"/>
              </w:rPr>
              <w:t>Settled Storm to Environment EDM Monitoring Point</w:t>
            </w:r>
          </w:p>
        </w:tc>
      </w:tr>
      <w:tr w:rsidR="00A24F75" w:rsidRPr="001F4EC0" w14:paraId="4572E0EF" w14:textId="77777777" w:rsidTr="00CC083D">
        <w:trPr>
          <w:cantSplit/>
        </w:trPr>
        <w:tc>
          <w:tcPr>
            <w:tcW w:w="96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59072490" w14:textId="77777777" w:rsidR="00A24F75" w:rsidRPr="009940A7" w:rsidRDefault="00A24F75" w:rsidP="00A24F75">
            <w:pPr>
              <w:pStyle w:val="TableText"/>
              <w:rPr>
                <w:rStyle w:val="Blue"/>
                <w:color w:val="000000" w:themeColor="text1"/>
                <w:sz w:val="18"/>
                <w:szCs w:val="18"/>
              </w:rPr>
            </w:pPr>
            <w:r w:rsidRPr="009940A7">
              <w:rPr>
                <w:rStyle w:val="Blue"/>
                <w:color w:val="000000" w:themeColor="text1"/>
                <w:sz w:val="18"/>
                <w:szCs w:val="18"/>
              </w:rPr>
              <w:t>Flow passed forward monitoring</w:t>
            </w:r>
          </w:p>
        </w:tc>
        <w:tc>
          <w:tcPr>
            <w:tcW w:w="1211" w:type="pct"/>
            <w:shd w:val="clear" w:color="auto" w:fill="auto"/>
          </w:tcPr>
          <w:p w14:paraId="021281DB" w14:textId="7BACE495" w:rsidR="00A24F75" w:rsidRPr="008A6FA6" w:rsidRDefault="008A6FA6" w:rsidP="00A24F75">
            <w:pPr>
              <w:pStyle w:val="TableText"/>
              <w:rPr>
                <w:rStyle w:val="Blue"/>
                <w:color w:val="000000" w:themeColor="text1"/>
                <w:sz w:val="18"/>
                <w:szCs w:val="18"/>
              </w:rPr>
            </w:pPr>
            <w:r w:rsidRPr="008A6FA6">
              <w:rPr>
                <w:rStyle w:val="Blue"/>
                <w:color w:val="000000" w:themeColor="text1"/>
                <w:sz w:val="18"/>
                <w:szCs w:val="18"/>
              </w:rPr>
              <w:t>SH 79453 61864</w:t>
            </w:r>
          </w:p>
        </w:tc>
        <w:tc>
          <w:tcPr>
            <w:tcW w:w="1450" w:type="pct"/>
            <w:shd w:val="clear" w:color="auto" w:fill="auto"/>
          </w:tcPr>
          <w:p w14:paraId="1B0C645C" w14:textId="0B822174" w:rsidR="00A24F75" w:rsidRPr="009940A7" w:rsidRDefault="00A24F75" w:rsidP="00A24F75">
            <w:pPr>
              <w:pStyle w:val="TableText"/>
              <w:rPr>
                <w:rStyle w:val="Blue"/>
                <w:color w:val="000000" w:themeColor="text1"/>
                <w:sz w:val="18"/>
                <w:szCs w:val="18"/>
              </w:rPr>
            </w:pPr>
            <w:r w:rsidRPr="009940A7">
              <w:rPr>
                <w:rStyle w:val="Blue"/>
                <w:color w:val="000000" w:themeColor="text1"/>
                <w:sz w:val="18"/>
                <w:szCs w:val="18"/>
              </w:rPr>
              <w:t>MCERTS FPF Monitoring Point</w:t>
            </w:r>
          </w:p>
        </w:tc>
      </w:tr>
      <w:tr w:rsidR="00A24F75" w:rsidRPr="001F4EC0" w14:paraId="54C27632" w14:textId="77777777" w:rsidTr="00CC083D">
        <w:trPr>
          <w:cantSplit/>
        </w:trPr>
        <w:tc>
          <w:tcPr>
            <w:tcW w:w="96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211" w:type="pct"/>
            <w:shd w:val="clear" w:color="auto" w:fill="auto"/>
          </w:tcPr>
          <w:p w14:paraId="5A6D07EB" w14:textId="4F0BE949" w:rsidR="00A24F75" w:rsidRPr="008A6FA6" w:rsidRDefault="008A6FA6" w:rsidP="00A24F75">
            <w:pPr>
              <w:pStyle w:val="TableText"/>
              <w:rPr>
                <w:rStyle w:val="Blue"/>
                <w:color w:val="000000" w:themeColor="text1"/>
                <w:sz w:val="18"/>
                <w:szCs w:val="18"/>
              </w:rPr>
            </w:pPr>
            <w:r w:rsidRPr="008A6FA6">
              <w:rPr>
                <w:rStyle w:val="Blue"/>
                <w:color w:val="000000" w:themeColor="text1"/>
                <w:sz w:val="18"/>
                <w:szCs w:val="18"/>
              </w:rPr>
              <w:t>SH 79559 61825</w:t>
            </w:r>
          </w:p>
        </w:tc>
        <w:tc>
          <w:tcPr>
            <w:tcW w:w="1450" w:type="pct"/>
            <w:shd w:val="clear" w:color="auto" w:fill="auto"/>
          </w:tcPr>
          <w:p w14:paraId="23D59BB0" w14:textId="25E5D882" w:rsidR="00A24F75" w:rsidRPr="009940A7" w:rsidRDefault="00A24F75" w:rsidP="00A24F75">
            <w:pPr>
              <w:pStyle w:val="TableText"/>
              <w:rPr>
                <w:rStyle w:val="Blue"/>
                <w:color w:val="000000" w:themeColor="text1"/>
                <w:sz w:val="18"/>
                <w:szCs w:val="18"/>
              </w:rPr>
            </w:pPr>
            <w:r w:rsidRPr="009940A7">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420C1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420C13" w:rsidRDefault="00821962" w:rsidP="00821962">
            <w:pPr>
              <w:pStyle w:val="TableText"/>
              <w:rPr>
                <w:rStyle w:val="Red"/>
                <w:b/>
                <w:color w:val="000000" w:themeColor="text1"/>
                <w:sz w:val="18"/>
                <w:szCs w:val="18"/>
              </w:rPr>
            </w:pPr>
            <w:r w:rsidRPr="00420C13">
              <w:rPr>
                <w:rStyle w:val="Red"/>
                <w:b/>
                <w:color w:val="000000" w:themeColor="text1"/>
                <w:sz w:val="18"/>
                <w:szCs w:val="18"/>
              </w:rPr>
              <w:t>Number of s</w:t>
            </w:r>
            <w:bookmarkStart w:id="7" w:name="_Hlt511551491"/>
            <w:bookmarkEnd w:id="7"/>
            <w:r w:rsidRPr="00420C13">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420C13" w:rsidRDefault="00821962" w:rsidP="00821962">
            <w:pPr>
              <w:pStyle w:val="TableText"/>
              <w:rPr>
                <w:rStyle w:val="Red"/>
                <w:b/>
                <w:color w:val="000000" w:themeColor="text1"/>
                <w:sz w:val="18"/>
                <w:szCs w:val="18"/>
              </w:rPr>
            </w:pPr>
            <w:r w:rsidRPr="00420C13">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4–7  </w:t>
            </w:r>
          </w:p>
        </w:tc>
        <w:tc>
          <w:tcPr>
            <w:tcW w:w="2660" w:type="pct"/>
            <w:shd w:val="clear" w:color="auto" w:fill="auto"/>
          </w:tcPr>
          <w:p w14:paraId="42B64EF4"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8–16</w:t>
            </w:r>
          </w:p>
        </w:tc>
        <w:tc>
          <w:tcPr>
            <w:tcW w:w="2660" w:type="pct"/>
            <w:shd w:val="clear" w:color="auto" w:fill="auto"/>
          </w:tcPr>
          <w:p w14:paraId="553C9E2F"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17–28 </w:t>
            </w:r>
          </w:p>
        </w:tc>
        <w:tc>
          <w:tcPr>
            <w:tcW w:w="2660" w:type="pct"/>
            <w:shd w:val="clear" w:color="auto" w:fill="auto"/>
          </w:tcPr>
          <w:p w14:paraId="1FA9AC3B"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29–40 </w:t>
            </w:r>
          </w:p>
        </w:tc>
        <w:tc>
          <w:tcPr>
            <w:tcW w:w="2660" w:type="pct"/>
            <w:shd w:val="clear" w:color="auto" w:fill="auto"/>
          </w:tcPr>
          <w:p w14:paraId="737B05C8"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41–53  </w:t>
            </w:r>
          </w:p>
        </w:tc>
        <w:tc>
          <w:tcPr>
            <w:tcW w:w="2660" w:type="pct"/>
            <w:shd w:val="clear" w:color="auto" w:fill="auto"/>
          </w:tcPr>
          <w:p w14:paraId="27663C27"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54–67  </w:t>
            </w:r>
          </w:p>
        </w:tc>
        <w:tc>
          <w:tcPr>
            <w:tcW w:w="2660" w:type="pct"/>
            <w:shd w:val="clear" w:color="auto" w:fill="auto"/>
          </w:tcPr>
          <w:p w14:paraId="2BB8AE66"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68–81  </w:t>
            </w:r>
          </w:p>
        </w:tc>
        <w:tc>
          <w:tcPr>
            <w:tcW w:w="2660" w:type="pct"/>
            <w:shd w:val="clear" w:color="auto" w:fill="auto"/>
          </w:tcPr>
          <w:p w14:paraId="0CE70478"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82–95 </w:t>
            </w:r>
          </w:p>
        </w:tc>
        <w:tc>
          <w:tcPr>
            <w:tcW w:w="2660" w:type="pct"/>
            <w:shd w:val="clear" w:color="auto" w:fill="auto"/>
          </w:tcPr>
          <w:p w14:paraId="1E5AD8F5"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96–110 </w:t>
            </w:r>
          </w:p>
        </w:tc>
        <w:tc>
          <w:tcPr>
            <w:tcW w:w="2660" w:type="pct"/>
            <w:shd w:val="clear" w:color="auto" w:fill="auto"/>
          </w:tcPr>
          <w:p w14:paraId="6CD2DE18"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111–125  </w:t>
            </w:r>
          </w:p>
        </w:tc>
        <w:tc>
          <w:tcPr>
            <w:tcW w:w="2660" w:type="pct"/>
            <w:shd w:val="clear" w:color="auto" w:fill="auto"/>
          </w:tcPr>
          <w:p w14:paraId="158ED147"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126–140  </w:t>
            </w:r>
          </w:p>
        </w:tc>
        <w:tc>
          <w:tcPr>
            <w:tcW w:w="2660" w:type="pct"/>
            <w:shd w:val="clear" w:color="auto" w:fill="auto"/>
          </w:tcPr>
          <w:p w14:paraId="27B678A1"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141–155  </w:t>
            </w:r>
          </w:p>
        </w:tc>
        <w:tc>
          <w:tcPr>
            <w:tcW w:w="2660" w:type="pct"/>
            <w:shd w:val="clear" w:color="auto" w:fill="auto"/>
          </w:tcPr>
          <w:p w14:paraId="52E83AAB"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156–171  </w:t>
            </w:r>
          </w:p>
        </w:tc>
        <w:tc>
          <w:tcPr>
            <w:tcW w:w="2660" w:type="pct"/>
            <w:shd w:val="clear" w:color="auto" w:fill="auto"/>
          </w:tcPr>
          <w:p w14:paraId="25E39731"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172–187 </w:t>
            </w:r>
          </w:p>
        </w:tc>
        <w:tc>
          <w:tcPr>
            <w:tcW w:w="2660" w:type="pct"/>
            <w:shd w:val="clear" w:color="auto" w:fill="auto"/>
          </w:tcPr>
          <w:p w14:paraId="3966E173"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188–203  </w:t>
            </w:r>
          </w:p>
        </w:tc>
        <w:tc>
          <w:tcPr>
            <w:tcW w:w="2660" w:type="pct"/>
            <w:shd w:val="clear" w:color="auto" w:fill="auto"/>
          </w:tcPr>
          <w:p w14:paraId="2ABFDEF0"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204–219  </w:t>
            </w:r>
          </w:p>
        </w:tc>
        <w:tc>
          <w:tcPr>
            <w:tcW w:w="2660" w:type="pct"/>
            <w:shd w:val="clear" w:color="auto" w:fill="auto"/>
          </w:tcPr>
          <w:p w14:paraId="353C2567"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220–235  </w:t>
            </w:r>
          </w:p>
        </w:tc>
        <w:tc>
          <w:tcPr>
            <w:tcW w:w="2660" w:type="pct"/>
            <w:shd w:val="clear" w:color="auto" w:fill="auto"/>
          </w:tcPr>
          <w:p w14:paraId="218D44CA"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236–251 </w:t>
            </w:r>
          </w:p>
        </w:tc>
        <w:tc>
          <w:tcPr>
            <w:tcW w:w="2660" w:type="pct"/>
            <w:shd w:val="clear" w:color="auto" w:fill="auto"/>
          </w:tcPr>
          <w:p w14:paraId="31593D21"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252–268 </w:t>
            </w:r>
          </w:p>
        </w:tc>
        <w:tc>
          <w:tcPr>
            <w:tcW w:w="2660" w:type="pct"/>
            <w:shd w:val="clear" w:color="auto" w:fill="auto"/>
          </w:tcPr>
          <w:p w14:paraId="3636FFC5"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269–284  </w:t>
            </w:r>
          </w:p>
        </w:tc>
        <w:tc>
          <w:tcPr>
            <w:tcW w:w="2660" w:type="pct"/>
            <w:shd w:val="clear" w:color="auto" w:fill="auto"/>
          </w:tcPr>
          <w:p w14:paraId="4B0FF9BE"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285–300  </w:t>
            </w:r>
          </w:p>
        </w:tc>
        <w:tc>
          <w:tcPr>
            <w:tcW w:w="2660" w:type="pct"/>
            <w:shd w:val="clear" w:color="auto" w:fill="auto"/>
          </w:tcPr>
          <w:p w14:paraId="7A66DB6F"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301–317 </w:t>
            </w:r>
          </w:p>
        </w:tc>
        <w:tc>
          <w:tcPr>
            <w:tcW w:w="2660" w:type="pct"/>
            <w:shd w:val="clear" w:color="auto" w:fill="auto"/>
          </w:tcPr>
          <w:p w14:paraId="6637C2EC"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318–334  </w:t>
            </w:r>
          </w:p>
        </w:tc>
        <w:tc>
          <w:tcPr>
            <w:tcW w:w="2660" w:type="pct"/>
            <w:shd w:val="clear" w:color="auto" w:fill="auto"/>
          </w:tcPr>
          <w:p w14:paraId="72661C33"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335–350 </w:t>
            </w:r>
          </w:p>
        </w:tc>
        <w:tc>
          <w:tcPr>
            <w:tcW w:w="2660" w:type="pct"/>
            <w:shd w:val="clear" w:color="auto" w:fill="auto"/>
          </w:tcPr>
          <w:p w14:paraId="0B6064EA"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351–365 </w:t>
            </w:r>
          </w:p>
        </w:tc>
        <w:tc>
          <w:tcPr>
            <w:tcW w:w="2660" w:type="pct"/>
            <w:shd w:val="clear" w:color="auto" w:fill="auto"/>
          </w:tcPr>
          <w:p w14:paraId="47E295A7"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 25</w:t>
            </w:r>
          </w:p>
        </w:tc>
      </w:tr>
    </w:tbl>
    <w:p w14:paraId="49D74364" w14:textId="7E82CC65" w:rsidR="00821962" w:rsidRPr="00D932BD" w:rsidRDefault="005D2F25" w:rsidP="00420C13">
      <w:pPr>
        <w:pStyle w:val="Heading1NotIndexed"/>
        <w:ind w:left="567"/>
        <w:rPr>
          <w:rStyle w:val="Pink"/>
          <w:rFonts w:cs="Arial"/>
          <w:sz w:val="18"/>
        </w:rPr>
      </w:pPr>
      <w:r>
        <w:rPr>
          <w:rStyle w:val="Red"/>
        </w:rPr>
        <w:br w:type="page"/>
      </w:r>
    </w:p>
    <w:p w14:paraId="62412E37" w14:textId="77777777" w:rsidR="00821962" w:rsidRPr="00420C13" w:rsidRDefault="00821962" w:rsidP="00821962">
      <w:pPr>
        <w:pStyle w:val="Heading1NotIndexed"/>
        <w:ind w:left="567"/>
        <w:rPr>
          <w:rStyle w:val="Red"/>
          <w:color w:val="000000" w:themeColor="text1"/>
        </w:rPr>
      </w:pPr>
      <w:r w:rsidRPr="00420C13">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420C13" w:rsidRPr="00420C13" w14:paraId="3D92488B" w14:textId="77777777" w:rsidTr="001F4EC0">
        <w:trPr>
          <w:cantSplit/>
          <w:tblHeader/>
        </w:trPr>
        <w:tc>
          <w:tcPr>
            <w:tcW w:w="808" w:type="pct"/>
            <w:shd w:val="clear" w:color="auto" w:fill="auto"/>
          </w:tcPr>
          <w:p w14:paraId="7996DA7B" w14:textId="77777777" w:rsidR="00821962" w:rsidRPr="00420C13" w:rsidRDefault="00821962" w:rsidP="00821962">
            <w:pPr>
              <w:pStyle w:val="TableText"/>
              <w:rPr>
                <w:rStyle w:val="Red"/>
                <w:b/>
                <w:color w:val="000000" w:themeColor="text1"/>
                <w:sz w:val="18"/>
                <w:szCs w:val="18"/>
              </w:rPr>
            </w:pPr>
            <w:r w:rsidRPr="00420C13">
              <w:rPr>
                <w:rStyle w:val="Red"/>
                <w:b/>
                <w:color w:val="000000" w:themeColor="text1"/>
                <w:sz w:val="18"/>
                <w:szCs w:val="18"/>
              </w:rPr>
              <w:t>Tier 2 Category</w:t>
            </w:r>
          </w:p>
        </w:tc>
        <w:tc>
          <w:tcPr>
            <w:tcW w:w="712" w:type="pct"/>
            <w:shd w:val="clear" w:color="auto" w:fill="auto"/>
          </w:tcPr>
          <w:p w14:paraId="2B488D1B" w14:textId="77777777" w:rsidR="00821962" w:rsidRPr="00420C13" w:rsidRDefault="00821962" w:rsidP="00821962">
            <w:pPr>
              <w:pStyle w:val="TableText"/>
              <w:rPr>
                <w:rStyle w:val="Red"/>
                <w:b/>
                <w:color w:val="000000" w:themeColor="text1"/>
                <w:sz w:val="18"/>
                <w:szCs w:val="18"/>
              </w:rPr>
            </w:pPr>
            <w:r w:rsidRPr="00420C13">
              <w:rPr>
                <w:rStyle w:val="Red"/>
                <w:b/>
                <w:color w:val="000000" w:themeColor="text1"/>
                <w:sz w:val="18"/>
                <w:szCs w:val="18"/>
              </w:rPr>
              <w:t>Parameter</w:t>
            </w:r>
          </w:p>
        </w:tc>
        <w:tc>
          <w:tcPr>
            <w:tcW w:w="740" w:type="pct"/>
            <w:shd w:val="clear" w:color="auto" w:fill="auto"/>
          </w:tcPr>
          <w:p w14:paraId="195A185B" w14:textId="77777777" w:rsidR="00821962" w:rsidRPr="00420C13" w:rsidRDefault="00821962" w:rsidP="00821962">
            <w:pPr>
              <w:pStyle w:val="TableText"/>
              <w:rPr>
                <w:rStyle w:val="Red"/>
                <w:b/>
                <w:color w:val="000000" w:themeColor="text1"/>
                <w:sz w:val="18"/>
                <w:szCs w:val="18"/>
              </w:rPr>
            </w:pPr>
            <w:r w:rsidRPr="00420C13">
              <w:rPr>
                <w:rStyle w:val="Red"/>
                <w:b/>
                <w:color w:val="000000" w:themeColor="text1"/>
                <w:sz w:val="18"/>
                <w:szCs w:val="18"/>
              </w:rPr>
              <w:t xml:space="preserve">`Normal frequency` of samples per year </w:t>
            </w:r>
          </w:p>
          <w:p w14:paraId="306522D7" w14:textId="77777777" w:rsidR="00821962" w:rsidRPr="00420C13"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420C13" w:rsidRDefault="00821962" w:rsidP="00821962">
            <w:pPr>
              <w:pStyle w:val="TableText"/>
              <w:rPr>
                <w:rStyle w:val="Red"/>
                <w:b/>
                <w:color w:val="000000" w:themeColor="text1"/>
                <w:sz w:val="18"/>
                <w:szCs w:val="18"/>
              </w:rPr>
            </w:pPr>
            <w:r w:rsidRPr="00420C13">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420C13" w:rsidRDefault="00821962" w:rsidP="00821962">
            <w:pPr>
              <w:pStyle w:val="TableText"/>
              <w:rPr>
                <w:rStyle w:val="Red"/>
                <w:b/>
                <w:color w:val="000000" w:themeColor="text1"/>
                <w:sz w:val="18"/>
                <w:szCs w:val="18"/>
              </w:rPr>
            </w:pPr>
            <w:r w:rsidRPr="00420C13">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420C13" w:rsidRDefault="00821962" w:rsidP="00821962">
            <w:pPr>
              <w:pStyle w:val="TableText"/>
              <w:rPr>
                <w:rStyle w:val="Red"/>
                <w:b/>
                <w:color w:val="000000" w:themeColor="text1"/>
                <w:sz w:val="18"/>
                <w:szCs w:val="18"/>
              </w:rPr>
            </w:pPr>
            <w:r w:rsidRPr="00420C13">
              <w:rPr>
                <w:rStyle w:val="Red"/>
                <w:b/>
                <w:color w:val="000000" w:themeColor="text1"/>
                <w:sz w:val="18"/>
                <w:szCs w:val="18"/>
              </w:rPr>
              <w:t>Out of hours samples</w:t>
            </w:r>
          </w:p>
        </w:tc>
      </w:tr>
      <w:tr w:rsidR="00420C13" w:rsidRPr="00420C13" w14:paraId="4EE36B7F" w14:textId="77777777" w:rsidTr="001F4EC0">
        <w:trPr>
          <w:cantSplit/>
        </w:trPr>
        <w:tc>
          <w:tcPr>
            <w:tcW w:w="808" w:type="pct"/>
            <w:shd w:val="clear" w:color="auto" w:fill="auto"/>
          </w:tcPr>
          <w:p w14:paraId="2FF5D97C" w14:textId="7D882156"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&gt; 5m3/d (but not in tier 3) with numeric limits for ammoniacal nitrogen (expressed as N), nutrients, hazardous pollutants, UWWTR self</w:t>
            </w:r>
            <w:r w:rsidR="005B1FFD" w:rsidRPr="00420C13">
              <w:rPr>
                <w:rStyle w:val="Red"/>
                <w:color w:val="000000" w:themeColor="text1"/>
                <w:sz w:val="18"/>
                <w:szCs w:val="18"/>
              </w:rPr>
              <w:t>-</w:t>
            </w:r>
            <w:r w:rsidRPr="00420C13">
              <w:rPr>
                <w:rStyle w:val="Red"/>
                <w:color w:val="000000" w:themeColor="text1"/>
                <w:sz w:val="18"/>
                <w:szCs w:val="18"/>
              </w:rPr>
              <w:t>monitoring</w:t>
            </w:r>
          </w:p>
        </w:tc>
        <w:tc>
          <w:tcPr>
            <w:tcW w:w="712" w:type="pct"/>
            <w:shd w:val="clear" w:color="auto" w:fill="auto"/>
          </w:tcPr>
          <w:p w14:paraId="05A52D7C"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 xml:space="preserve">Sanitary </w:t>
            </w:r>
          </w:p>
          <w:p w14:paraId="2CCEB3CE" w14:textId="77777777" w:rsidR="00821962" w:rsidRPr="00420C13" w:rsidRDefault="00821962" w:rsidP="00821962">
            <w:pPr>
              <w:pStyle w:val="TableText"/>
              <w:rPr>
                <w:rStyle w:val="Red"/>
                <w:color w:val="000000" w:themeColor="text1"/>
                <w:sz w:val="18"/>
                <w:szCs w:val="18"/>
              </w:rPr>
            </w:pPr>
          </w:p>
          <w:p w14:paraId="10D4C3CD" w14:textId="77777777" w:rsidR="00821962" w:rsidRPr="00420C13" w:rsidRDefault="00821962" w:rsidP="00821962">
            <w:pPr>
              <w:pStyle w:val="TableText"/>
              <w:rPr>
                <w:rStyle w:val="Red"/>
                <w:color w:val="000000" w:themeColor="text1"/>
                <w:sz w:val="18"/>
                <w:szCs w:val="18"/>
              </w:rPr>
            </w:pPr>
          </w:p>
          <w:p w14:paraId="4D683A68" w14:textId="77777777" w:rsidR="00821962" w:rsidRPr="00420C13" w:rsidRDefault="00821962" w:rsidP="00821962">
            <w:pPr>
              <w:pStyle w:val="TableText"/>
              <w:rPr>
                <w:rStyle w:val="Red"/>
                <w:color w:val="000000" w:themeColor="text1"/>
                <w:sz w:val="18"/>
                <w:szCs w:val="18"/>
              </w:rPr>
            </w:pPr>
          </w:p>
          <w:p w14:paraId="329584B2" w14:textId="77777777" w:rsidR="00821962" w:rsidRPr="00420C13" w:rsidRDefault="00821962" w:rsidP="00821962">
            <w:pPr>
              <w:pStyle w:val="TableText"/>
              <w:rPr>
                <w:rStyle w:val="Red"/>
                <w:color w:val="000000" w:themeColor="text1"/>
                <w:sz w:val="18"/>
                <w:szCs w:val="18"/>
              </w:rPr>
            </w:pPr>
          </w:p>
          <w:p w14:paraId="2D105D22" w14:textId="77777777" w:rsidR="00821962" w:rsidRPr="00420C13" w:rsidRDefault="00821962" w:rsidP="00821962">
            <w:pPr>
              <w:pStyle w:val="TableText"/>
              <w:rPr>
                <w:rStyle w:val="Red"/>
                <w:color w:val="000000" w:themeColor="text1"/>
                <w:sz w:val="18"/>
                <w:szCs w:val="18"/>
              </w:rPr>
            </w:pPr>
          </w:p>
          <w:p w14:paraId="67D1AB3B" w14:textId="77777777" w:rsidR="00821962" w:rsidRPr="00420C13" w:rsidRDefault="00821962" w:rsidP="00821962">
            <w:pPr>
              <w:pStyle w:val="TableText"/>
              <w:rPr>
                <w:rStyle w:val="Red"/>
                <w:color w:val="000000" w:themeColor="text1"/>
                <w:sz w:val="18"/>
                <w:szCs w:val="18"/>
              </w:rPr>
            </w:pPr>
          </w:p>
          <w:p w14:paraId="71A2D404"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Non sanitary</w:t>
            </w:r>
          </w:p>
        </w:tc>
        <w:tc>
          <w:tcPr>
            <w:tcW w:w="740" w:type="pct"/>
            <w:shd w:val="clear" w:color="auto" w:fill="auto"/>
          </w:tcPr>
          <w:p w14:paraId="0EAC98A3"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12</w:t>
            </w:r>
          </w:p>
          <w:p w14:paraId="0E68705F" w14:textId="77777777" w:rsidR="00821962" w:rsidRPr="00420C13" w:rsidRDefault="00821962" w:rsidP="00821962">
            <w:pPr>
              <w:pStyle w:val="TableText"/>
              <w:rPr>
                <w:rStyle w:val="Red"/>
                <w:color w:val="000000" w:themeColor="text1"/>
                <w:sz w:val="18"/>
                <w:szCs w:val="18"/>
              </w:rPr>
            </w:pPr>
          </w:p>
          <w:p w14:paraId="57ABA71B" w14:textId="77777777" w:rsidR="00821962" w:rsidRPr="00420C13" w:rsidRDefault="00821962" w:rsidP="00821962">
            <w:pPr>
              <w:pStyle w:val="TableText"/>
              <w:rPr>
                <w:rStyle w:val="Red"/>
                <w:color w:val="000000" w:themeColor="text1"/>
                <w:sz w:val="18"/>
                <w:szCs w:val="18"/>
              </w:rPr>
            </w:pPr>
          </w:p>
          <w:p w14:paraId="6F36924B" w14:textId="77777777" w:rsidR="00821962" w:rsidRPr="00420C13" w:rsidRDefault="00821962" w:rsidP="00821962">
            <w:pPr>
              <w:pStyle w:val="TableText"/>
              <w:rPr>
                <w:rStyle w:val="Red"/>
                <w:color w:val="000000" w:themeColor="text1"/>
                <w:sz w:val="18"/>
                <w:szCs w:val="18"/>
              </w:rPr>
            </w:pPr>
          </w:p>
          <w:p w14:paraId="1B973F22" w14:textId="77777777" w:rsidR="00821962" w:rsidRPr="00420C13" w:rsidRDefault="00821962" w:rsidP="00821962">
            <w:pPr>
              <w:pStyle w:val="TableText"/>
              <w:rPr>
                <w:rStyle w:val="Red"/>
                <w:color w:val="000000" w:themeColor="text1"/>
                <w:sz w:val="18"/>
                <w:szCs w:val="18"/>
              </w:rPr>
            </w:pPr>
          </w:p>
          <w:p w14:paraId="145DC6CF" w14:textId="77777777" w:rsidR="00821962" w:rsidRPr="00420C13" w:rsidRDefault="00821962" w:rsidP="00821962">
            <w:pPr>
              <w:pStyle w:val="TableText"/>
              <w:rPr>
                <w:rStyle w:val="Red"/>
                <w:color w:val="000000" w:themeColor="text1"/>
                <w:sz w:val="18"/>
                <w:szCs w:val="18"/>
              </w:rPr>
            </w:pPr>
          </w:p>
          <w:p w14:paraId="6CA0A34D" w14:textId="77777777" w:rsidR="00821962" w:rsidRPr="00420C13" w:rsidRDefault="00821962" w:rsidP="00821962">
            <w:pPr>
              <w:pStyle w:val="TableText"/>
              <w:rPr>
                <w:rStyle w:val="Red"/>
                <w:color w:val="000000" w:themeColor="text1"/>
                <w:sz w:val="18"/>
                <w:szCs w:val="18"/>
              </w:rPr>
            </w:pPr>
          </w:p>
          <w:p w14:paraId="69A5B256"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6</w:t>
            </w:r>
          </w:p>
        </w:tc>
        <w:tc>
          <w:tcPr>
            <w:tcW w:w="983" w:type="pct"/>
            <w:shd w:val="clear" w:color="auto" w:fill="auto"/>
          </w:tcPr>
          <w:p w14:paraId="14B786B4"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6</w:t>
            </w:r>
          </w:p>
          <w:p w14:paraId="5FB76BB9" w14:textId="77777777" w:rsidR="00821962" w:rsidRPr="00420C13" w:rsidRDefault="00821962" w:rsidP="00821962">
            <w:pPr>
              <w:pStyle w:val="TableText"/>
              <w:rPr>
                <w:rStyle w:val="Red"/>
                <w:color w:val="000000" w:themeColor="text1"/>
                <w:sz w:val="18"/>
                <w:szCs w:val="18"/>
              </w:rPr>
            </w:pPr>
          </w:p>
          <w:p w14:paraId="1AAC8B39" w14:textId="77777777" w:rsidR="00821962" w:rsidRPr="00420C13" w:rsidRDefault="00821962" w:rsidP="00821962">
            <w:pPr>
              <w:pStyle w:val="TableText"/>
              <w:rPr>
                <w:rStyle w:val="Red"/>
                <w:color w:val="000000" w:themeColor="text1"/>
                <w:sz w:val="18"/>
                <w:szCs w:val="18"/>
              </w:rPr>
            </w:pPr>
          </w:p>
          <w:p w14:paraId="6865DC93" w14:textId="77777777" w:rsidR="00821962" w:rsidRPr="00420C13" w:rsidRDefault="00821962" w:rsidP="00821962">
            <w:pPr>
              <w:pStyle w:val="TableText"/>
              <w:rPr>
                <w:rStyle w:val="Red"/>
                <w:color w:val="000000" w:themeColor="text1"/>
                <w:sz w:val="18"/>
                <w:szCs w:val="18"/>
              </w:rPr>
            </w:pPr>
          </w:p>
          <w:p w14:paraId="26CBEF8F" w14:textId="77777777" w:rsidR="00821962" w:rsidRPr="00420C13" w:rsidRDefault="00821962" w:rsidP="00821962">
            <w:pPr>
              <w:pStyle w:val="TableText"/>
              <w:rPr>
                <w:rStyle w:val="Red"/>
                <w:color w:val="000000" w:themeColor="text1"/>
                <w:sz w:val="18"/>
                <w:szCs w:val="18"/>
              </w:rPr>
            </w:pPr>
          </w:p>
          <w:p w14:paraId="78B219F6" w14:textId="77777777" w:rsidR="00821962" w:rsidRPr="00420C13" w:rsidRDefault="00821962" w:rsidP="00821962">
            <w:pPr>
              <w:pStyle w:val="TableText"/>
              <w:rPr>
                <w:rStyle w:val="Red"/>
                <w:color w:val="000000" w:themeColor="text1"/>
                <w:sz w:val="18"/>
                <w:szCs w:val="18"/>
              </w:rPr>
            </w:pPr>
          </w:p>
          <w:p w14:paraId="639AEA7A" w14:textId="77777777" w:rsidR="00821962" w:rsidRPr="00420C13" w:rsidRDefault="00821962" w:rsidP="00821962">
            <w:pPr>
              <w:pStyle w:val="TableText"/>
              <w:rPr>
                <w:rStyle w:val="Red"/>
                <w:color w:val="000000" w:themeColor="text1"/>
                <w:sz w:val="18"/>
                <w:szCs w:val="18"/>
              </w:rPr>
            </w:pPr>
          </w:p>
          <w:p w14:paraId="49222AC1"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6</w:t>
            </w:r>
          </w:p>
        </w:tc>
        <w:tc>
          <w:tcPr>
            <w:tcW w:w="864" w:type="pct"/>
            <w:shd w:val="clear" w:color="auto" w:fill="auto"/>
          </w:tcPr>
          <w:p w14:paraId="3ECEFF30"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12</w:t>
            </w:r>
          </w:p>
          <w:p w14:paraId="26209C72" w14:textId="77777777" w:rsidR="00821962" w:rsidRPr="00420C13" w:rsidRDefault="00821962" w:rsidP="00821962">
            <w:pPr>
              <w:pStyle w:val="TableText"/>
              <w:rPr>
                <w:rStyle w:val="Red"/>
                <w:color w:val="000000" w:themeColor="text1"/>
                <w:sz w:val="18"/>
                <w:szCs w:val="18"/>
              </w:rPr>
            </w:pPr>
          </w:p>
          <w:p w14:paraId="4C1E8A3E" w14:textId="77777777" w:rsidR="00821962" w:rsidRPr="00420C13" w:rsidRDefault="00821962" w:rsidP="00821962">
            <w:pPr>
              <w:pStyle w:val="TableText"/>
              <w:rPr>
                <w:rStyle w:val="Red"/>
                <w:color w:val="000000" w:themeColor="text1"/>
                <w:sz w:val="18"/>
                <w:szCs w:val="18"/>
              </w:rPr>
            </w:pPr>
          </w:p>
          <w:p w14:paraId="4AAA5BA4" w14:textId="77777777" w:rsidR="00821962" w:rsidRPr="00420C13" w:rsidRDefault="00821962" w:rsidP="00821962">
            <w:pPr>
              <w:pStyle w:val="TableText"/>
              <w:rPr>
                <w:rStyle w:val="Red"/>
                <w:color w:val="000000" w:themeColor="text1"/>
                <w:sz w:val="18"/>
                <w:szCs w:val="18"/>
              </w:rPr>
            </w:pPr>
          </w:p>
          <w:p w14:paraId="048A8ABB" w14:textId="77777777" w:rsidR="00821962" w:rsidRPr="00420C13" w:rsidRDefault="00821962" w:rsidP="00821962">
            <w:pPr>
              <w:pStyle w:val="TableText"/>
              <w:rPr>
                <w:rStyle w:val="Red"/>
                <w:color w:val="000000" w:themeColor="text1"/>
                <w:sz w:val="18"/>
                <w:szCs w:val="18"/>
              </w:rPr>
            </w:pPr>
          </w:p>
          <w:p w14:paraId="51F8EDD7" w14:textId="77777777" w:rsidR="00821962" w:rsidRPr="00420C13" w:rsidRDefault="00821962" w:rsidP="00821962">
            <w:pPr>
              <w:pStyle w:val="TableText"/>
              <w:rPr>
                <w:rStyle w:val="Red"/>
                <w:color w:val="000000" w:themeColor="text1"/>
                <w:sz w:val="18"/>
                <w:szCs w:val="18"/>
              </w:rPr>
            </w:pPr>
          </w:p>
          <w:p w14:paraId="55C93D00" w14:textId="77777777" w:rsidR="00821962" w:rsidRPr="00420C13" w:rsidRDefault="00821962" w:rsidP="00821962">
            <w:pPr>
              <w:pStyle w:val="TableText"/>
              <w:rPr>
                <w:rStyle w:val="Red"/>
                <w:color w:val="000000" w:themeColor="text1"/>
                <w:sz w:val="18"/>
                <w:szCs w:val="18"/>
              </w:rPr>
            </w:pPr>
          </w:p>
          <w:p w14:paraId="2436186C"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6</w:t>
            </w:r>
          </w:p>
        </w:tc>
        <w:tc>
          <w:tcPr>
            <w:tcW w:w="894" w:type="pct"/>
            <w:shd w:val="clear" w:color="auto" w:fill="auto"/>
          </w:tcPr>
          <w:p w14:paraId="4A539E88"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For 12 samples 1 out of hours sample per annum, for 6, 1 every 2 years on average</w:t>
            </w:r>
          </w:p>
          <w:p w14:paraId="04F5A333" w14:textId="77777777" w:rsidR="00821962" w:rsidRPr="00420C13" w:rsidRDefault="00821962" w:rsidP="00821962">
            <w:pPr>
              <w:pStyle w:val="TableText"/>
              <w:rPr>
                <w:rStyle w:val="Red"/>
                <w:color w:val="000000" w:themeColor="text1"/>
                <w:sz w:val="18"/>
                <w:szCs w:val="18"/>
              </w:rPr>
            </w:pPr>
          </w:p>
          <w:p w14:paraId="5E827C32" w14:textId="77777777" w:rsidR="00821962" w:rsidRPr="00420C13" w:rsidRDefault="00821962" w:rsidP="00821962">
            <w:pPr>
              <w:pStyle w:val="TableText"/>
              <w:rPr>
                <w:rStyle w:val="Red"/>
                <w:color w:val="000000" w:themeColor="text1"/>
                <w:sz w:val="18"/>
                <w:szCs w:val="18"/>
              </w:rPr>
            </w:pPr>
          </w:p>
        </w:tc>
      </w:tr>
      <w:tr w:rsidR="00420C13" w:rsidRPr="00420C13" w14:paraId="4F1044D6" w14:textId="77777777" w:rsidTr="001F4EC0">
        <w:trPr>
          <w:cantSplit/>
        </w:trPr>
        <w:tc>
          <w:tcPr>
            <w:tcW w:w="808" w:type="pct"/>
            <w:shd w:val="clear" w:color="auto" w:fill="auto"/>
          </w:tcPr>
          <w:p w14:paraId="059FBF1B"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Sanitary</w:t>
            </w:r>
          </w:p>
        </w:tc>
        <w:tc>
          <w:tcPr>
            <w:tcW w:w="740" w:type="pct"/>
            <w:shd w:val="clear" w:color="auto" w:fill="auto"/>
          </w:tcPr>
          <w:p w14:paraId="49614BE5"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12</w:t>
            </w:r>
          </w:p>
        </w:tc>
        <w:tc>
          <w:tcPr>
            <w:tcW w:w="983" w:type="pct"/>
            <w:shd w:val="clear" w:color="auto" w:fill="auto"/>
          </w:tcPr>
          <w:p w14:paraId="34A97B6A"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4</w:t>
            </w:r>
          </w:p>
        </w:tc>
        <w:tc>
          <w:tcPr>
            <w:tcW w:w="864" w:type="pct"/>
            <w:shd w:val="clear" w:color="auto" w:fill="auto"/>
          </w:tcPr>
          <w:p w14:paraId="64F06893"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12</w:t>
            </w:r>
          </w:p>
        </w:tc>
        <w:tc>
          <w:tcPr>
            <w:tcW w:w="894" w:type="pct"/>
            <w:shd w:val="clear" w:color="auto" w:fill="auto"/>
          </w:tcPr>
          <w:p w14:paraId="75E8ABC9" w14:textId="77777777" w:rsidR="00821962" w:rsidRPr="00420C13" w:rsidRDefault="00821962" w:rsidP="00821962">
            <w:pPr>
              <w:pStyle w:val="TableText"/>
              <w:rPr>
                <w:rStyle w:val="Red"/>
                <w:color w:val="000000" w:themeColor="text1"/>
                <w:sz w:val="18"/>
                <w:szCs w:val="18"/>
              </w:rPr>
            </w:pPr>
            <w:r w:rsidRPr="00420C13">
              <w:rPr>
                <w:rStyle w:val="Red"/>
                <w:color w:val="000000" w:themeColor="text1"/>
                <w:sz w:val="18"/>
                <w:szCs w:val="18"/>
              </w:rPr>
              <w:t>For 12 samples 1 out of hours sample per annum, for 4, 1 every 3 years on average</w:t>
            </w:r>
          </w:p>
          <w:p w14:paraId="7A133CCC" w14:textId="77777777" w:rsidR="00821962" w:rsidRPr="00420C13" w:rsidRDefault="00821962" w:rsidP="00821962">
            <w:pPr>
              <w:pStyle w:val="TableText"/>
              <w:rPr>
                <w:rStyle w:val="Red"/>
                <w:color w:val="000000" w:themeColor="text1"/>
                <w:sz w:val="18"/>
                <w:szCs w:val="18"/>
              </w:rPr>
            </w:pPr>
          </w:p>
        </w:tc>
      </w:tr>
    </w:tbl>
    <w:p w14:paraId="3E2DA0C8" w14:textId="77777777" w:rsidR="00821962" w:rsidRPr="00420C13" w:rsidRDefault="00821962" w:rsidP="00821962">
      <w:pPr>
        <w:tabs>
          <w:tab w:val="left" w:pos="900"/>
        </w:tabs>
        <w:rPr>
          <w:color w:val="000000" w:themeColor="text1"/>
          <w:sz w:val="18"/>
          <w:szCs w:val="18"/>
        </w:rPr>
      </w:pPr>
      <w:r w:rsidRPr="00420C13">
        <w:rPr>
          <w:color w:val="000000" w:themeColor="text1"/>
          <w:sz w:val="18"/>
          <w:szCs w:val="18"/>
        </w:rPr>
        <w:tab/>
      </w:r>
    </w:p>
    <w:p w14:paraId="121E4032" w14:textId="77777777" w:rsidR="00821962" w:rsidRPr="00420C13" w:rsidRDefault="005D2F25" w:rsidP="00821962">
      <w:pPr>
        <w:pStyle w:val="Heading1NotIndexed"/>
        <w:ind w:left="567"/>
        <w:rPr>
          <w:rStyle w:val="Red"/>
          <w:color w:val="000000" w:themeColor="text1"/>
        </w:rPr>
      </w:pPr>
      <w:r>
        <w:rPr>
          <w:rStyle w:val="Red"/>
        </w:rPr>
        <w:br w:type="page"/>
      </w:r>
      <w:r w:rsidR="00821962" w:rsidRPr="00420C13">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420C13" w:rsidRPr="00420C13" w14:paraId="716031BF" w14:textId="77777777" w:rsidTr="001F4EC0">
        <w:trPr>
          <w:cantSplit/>
          <w:tblHeader/>
        </w:trPr>
        <w:tc>
          <w:tcPr>
            <w:tcW w:w="1010" w:type="pct"/>
            <w:shd w:val="clear" w:color="auto" w:fill="auto"/>
          </w:tcPr>
          <w:p w14:paraId="2D916AF9" w14:textId="77777777" w:rsidR="00821962" w:rsidRPr="00420C13" w:rsidRDefault="00821962" w:rsidP="00821962">
            <w:pPr>
              <w:pStyle w:val="TableText"/>
              <w:rPr>
                <w:rStyle w:val="Red"/>
                <w:rFonts w:eastAsia="Calibri"/>
                <w:b/>
                <w:color w:val="000000" w:themeColor="text1"/>
                <w:sz w:val="18"/>
                <w:szCs w:val="18"/>
              </w:rPr>
            </w:pPr>
            <w:r w:rsidRPr="00420C13">
              <w:rPr>
                <w:rStyle w:val="Red"/>
                <w:b/>
                <w:color w:val="000000" w:themeColor="text1"/>
                <w:sz w:val="18"/>
                <w:szCs w:val="18"/>
              </w:rPr>
              <w:t>Population equivalent</w:t>
            </w:r>
          </w:p>
        </w:tc>
        <w:tc>
          <w:tcPr>
            <w:tcW w:w="1330" w:type="pct"/>
            <w:shd w:val="clear" w:color="auto" w:fill="auto"/>
          </w:tcPr>
          <w:p w14:paraId="3EC19DC3" w14:textId="77777777" w:rsidR="00821962" w:rsidRPr="00420C13" w:rsidRDefault="00821962" w:rsidP="00821962">
            <w:pPr>
              <w:pStyle w:val="TableText"/>
              <w:rPr>
                <w:rStyle w:val="Red"/>
                <w:rFonts w:eastAsia="Calibri"/>
                <w:b/>
                <w:color w:val="000000" w:themeColor="text1"/>
                <w:sz w:val="18"/>
                <w:szCs w:val="18"/>
              </w:rPr>
            </w:pPr>
            <w:r w:rsidRPr="00420C13">
              <w:rPr>
                <w:rStyle w:val="Red"/>
                <w:b/>
                <w:color w:val="000000" w:themeColor="text1"/>
                <w:sz w:val="18"/>
                <w:szCs w:val="18"/>
              </w:rPr>
              <w:t>Samples per year</w:t>
            </w:r>
          </w:p>
        </w:tc>
        <w:tc>
          <w:tcPr>
            <w:tcW w:w="1330" w:type="pct"/>
            <w:shd w:val="clear" w:color="auto" w:fill="auto"/>
          </w:tcPr>
          <w:p w14:paraId="24CE0A5F" w14:textId="77777777" w:rsidR="00821962" w:rsidRPr="00420C13" w:rsidRDefault="00821962" w:rsidP="00821962">
            <w:pPr>
              <w:pStyle w:val="TableText"/>
              <w:rPr>
                <w:rStyle w:val="Red"/>
                <w:rFonts w:eastAsia="Calibri"/>
                <w:b/>
                <w:color w:val="000000" w:themeColor="text1"/>
                <w:sz w:val="18"/>
                <w:szCs w:val="18"/>
              </w:rPr>
            </w:pPr>
            <w:r w:rsidRPr="00420C13">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420C13" w:rsidRDefault="00821962" w:rsidP="00821962">
            <w:pPr>
              <w:pStyle w:val="TableText"/>
              <w:rPr>
                <w:rStyle w:val="Red"/>
                <w:rFonts w:eastAsia="Calibri"/>
                <w:b/>
                <w:color w:val="000000" w:themeColor="text1"/>
                <w:sz w:val="18"/>
                <w:szCs w:val="18"/>
              </w:rPr>
            </w:pPr>
            <w:r w:rsidRPr="00420C13">
              <w:rPr>
                <w:rStyle w:val="Red"/>
                <w:b/>
                <w:color w:val="000000" w:themeColor="text1"/>
                <w:sz w:val="18"/>
                <w:szCs w:val="18"/>
              </w:rPr>
              <w:t>Following an UWWTR exceedance or failure return to the higher frequency in the year that follows, samples per year</w:t>
            </w:r>
          </w:p>
        </w:tc>
      </w:tr>
      <w:tr w:rsidR="00420C13" w:rsidRPr="00420C13" w14:paraId="375358CC" w14:textId="77777777" w:rsidTr="001F4EC0">
        <w:trPr>
          <w:cantSplit/>
        </w:trPr>
        <w:tc>
          <w:tcPr>
            <w:tcW w:w="1010" w:type="pct"/>
            <w:shd w:val="clear" w:color="auto" w:fill="auto"/>
          </w:tcPr>
          <w:p w14:paraId="1261572A"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2,000 to 9,999</w:t>
            </w:r>
          </w:p>
          <w:p w14:paraId="3B599397" w14:textId="77777777" w:rsidR="00821962" w:rsidRPr="00420C13"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12</w:t>
            </w:r>
          </w:p>
        </w:tc>
        <w:tc>
          <w:tcPr>
            <w:tcW w:w="1330" w:type="pct"/>
            <w:shd w:val="clear" w:color="auto" w:fill="auto"/>
          </w:tcPr>
          <w:p w14:paraId="22642273"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4</w:t>
            </w:r>
          </w:p>
        </w:tc>
        <w:tc>
          <w:tcPr>
            <w:tcW w:w="1330" w:type="pct"/>
            <w:shd w:val="clear" w:color="auto" w:fill="auto"/>
          </w:tcPr>
          <w:p w14:paraId="768A6BB8"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12</w:t>
            </w:r>
          </w:p>
        </w:tc>
      </w:tr>
      <w:tr w:rsidR="00420C13" w:rsidRPr="00420C13" w14:paraId="3A5A7D2E" w14:textId="77777777" w:rsidTr="001F4EC0">
        <w:trPr>
          <w:cantSplit/>
        </w:trPr>
        <w:tc>
          <w:tcPr>
            <w:tcW w:w="1010" w:type="pct"/>
            <w:shd w:val="clear" w:color="auto" w:fill="auto"/>
          </w:tcPr>
          <w:p w14:paraId="138253C4"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10,000 to 49,999</w:t>
            </w:r>
          </w:p>
          <w:p w14:paraId="09D44EE3" w14:textId="77777777" w:rsidR="00821962" w:rsidRPr="00420C13"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12</w:t>
            </w:r>
          </w:p>
        </w:tc>
        <w:tc>
          <w:tcPr>
            <w:tcW w:w="1330" w:type="pct"/>
            <w:shd w:val="clear" w:color="auto" w:fill="auto"/>
          </w:tcPr>
          <w:p w14:paraId="12B45B8D"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N/A</w:t>
            </w:r>
          </w:p>
        </w:tc>
        <w:tc>
          <w:tcPr>
            <w:tcW w:w="1330" w:type="pct"/>
            <w:shd w:val="clear" w:color="auto" w:fill="auto"/>
          </w:tcPr>
          <w:p w14:paraId="2C28F562"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N/A</w:t>
            </w:r>
          </w:p>
        </w:tc>
      </w:tr>
      <w:tr w:rsidR="00420C13" w:rsidRPr="00420C13" w14:paraId="4E8281F1" w14:textId="77777777" w:rsidTr="001F4EC0">
        <w:trPr>
          <w:cantSplit/>
        </w:trPr>
        <w:tc>
          <w:tcPr>
            <w:tcW w:w="1010" w:type="pct"/>
            <w:shd w:val="clear" w:color="auto" w:fill="auto"/>
          </w:tcPr>
          <w:p w14:paraId="3C81199D"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50,000 or over</w:t>
            </w:r>
          </w:p>
          <w:p w14:paraId="3FC075F3" w14:textId="77777777" w:rsidR="00821962" w:rsidRPr="00420C13"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24</w:t>
            </w:r>
          </w:p>
        </w:tc>
        <w:tc>
          <w:tcPr>
            <w:tcW w:w="1330" w:type="pct"/>
            <w:shd w:val="clear" w:color="auto" w:fill="auto"/>
          </w:tcPr>
          <w:p w14:paraId="3B5DE3A4"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N/A</w:t>
            </w:r>
          </w:p>
        </w:tc>
        <w:tc>
          <w:tcPr>
            <w:tcW w:w="1330" w:type="pct"/>
            <w:shd w:val="clear" w:color="auto" w:fill="auto"/>
          </w:tcPr>
          <w:p w14:paraId="1BF2D92E" w14:textId="77777777" w:rsidR="00821962" w:rsidRPr="00420C13" w:rsidRDefault="00821962" w:rsidP="00821962">
            <w:pPr>
              <w:pStyle w:val="TableText"/>
              <w:rPr>
                <w:rStyle w:val="Red"/>
                <w:rFonts w:eastAsia="Calibri"/>
                <w:color w:val="000000" w:themeColor="text1"/>
                <w:sz w:val="18"/>
                <w:szCs w:val="18"/>
              </w:rPr>
            </w:pPr>
            <w:r w:rsidRPr="00420C13">
              <w:rPr>
                <w:rStyle w:val="Red"/>
                <w:color w:val="000000" w:themeColor="text1"/>
                <w:sz w:val="18"/>
                <w:szCs w:val="18"/>
              </w:rPr>
              <w:t>N/A</w:t>
            </w:r>
          </w:p>
        </w:tc>
      </w:tr>
    </w:tbl>
    <w:p w14:paraId="4756CF7A" w14:textId="77777777" w:rsidR="00821962" w:rsidRPr="00796C48" w:rsidRDefault="005D2F25" w:rsidP="00CC083D">
      <w:pPr>
        <w:pStyle w:val="Heading1"/>
        <w:spacing w:after="240"/>
        <w:ind w:left="567"/>
        <w:rPr>
          <w:sz w:val="36"/>
        </w:rPr>
      </w:pPr>
      <w:r w:rsidRPr="00420C13">
        <w:rPr>
          <w:color w:val="000000" w:themeColor="text1"/>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41119007" w:rsidR="004B69F2" w:rsidRPr="00D64CDE" w:rsidRDefault="00D55C1F" w:rsidP="00420C13">
            <w:pPr>
              <w:pStyle w:val="TableText"/>
              <w:rPr>
                <w:b/>
                <w:i/>
                <w:iCs/>
                <w:sz w:val="18"/>
                <w:szCs w:val="18"/>
              </w:rPr>
            </w:pPr>
            <w:r w:rsidRPr="001F4EC0">
              <w:rPr>
                <w:b/>
                <w:sz w:val="18"/>
                <w:szCs w:val="18"/>
              </w:rPr>
              <w:t>Monitoring point reference</w:t>
            </w:r>
          </w:p>
        </w:tc>
        <w:tc>
          <w:tcPr>
            <w:tcW w:w="1082" w:type="pct"/>
            <w:shd w:val="clear" w:color="auto" w:fill="auto"/>
          </w:tcPr>
          <w:p w14:paraId="010BCC74" w14:textId="5DFD11AF" w:rsidR="00D64CDE" w:rsidRPr="001F4EC0" w:rsidRDefault="00D55C1F" w:rsidP="00420C13">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D7D36ED"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treated sewage efflu</w:t>
            </w:r>
            <w:r w:rsidRPr="00420C13">
              <w:rPr>
                <w:rStyle w:val="Blue"/>
                <w:rFonts w:cs="Arial"/>
                <w:color w:val="000000" w:themeColor="text1"/>
                <w:sz w:val="18"/>
                <w:szCs w:val="18"/>
              </w:rPr>
              <w:t xml:space="preserve">ent via </w:t>
            </w:r>
            <w:r w:rsidR="002D50FC" w:rsidRPr="00420C13">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420C13" w:rsidRDefault="00385ED6" w:rsidP="00821962">
            <w:pPr>
              <w:pStyle w:val="TableText"/>
              <w:rPr>
                <w:rStyle w:val="Blue"/>
                <w:rFonts w:cs="Arial"/>
                <w:color w:val="000000" w:themeColor="text1"/>
                <w:sz w:val="18"/>
                <w:szCs w:val="18"/>
              </w:rPr>
            </w:pPr>
            <w:r w:rsidRPr="00420C13">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420C13" w:rsidRDefault="00385ED6" w:rsidP="00821962">
            <w:pPr>
              <w:pStyle w:val="TableText"/>
              <w:rPr>
                <w:rStyle w:val="Blue"/>
                <w:rFonts w:cs="Arial"/>
                <w:color w:val="000000" w:themeColor="text1"/>
                <w:sz w:val="18"/>
                <w:szCs w:val="18"/>
              </w:rPr>
            </w:pPr>
            <w:r w:rsidRPr="00420C13">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529E8D06" w:rsidR="00D55C1F" w:rsidRPr="00420C13" w:rsidRDefault="00D55C1F" w:rsidP="00821962">
            <w:pPr>
              <w:pStyle w:val="TableText"/>
              <w:rPr>
                <w:rStyle w:val="Blue"/>
                <w:rFonts w:cs="Arial"/>
                <w:color w:val="000000" w:themeColor="text1"/>
                <w:sz w:val="18"/>
                <w:szCs w:val="18"/>
              </w:rPr>
            </w:pPr>
            <w:r w:rsidRPr="00420C13">
              <w:rPr>
                <w:rStyle w:val="Blue"/>
                <w:rFonts w:cs="Arial"/>
                <w:color w:val="000000" w:themeColor="text1"/>
                <w:sz w:val="18"/>
                <w:szCs w:val="18"/>
              </w:rPr>
              <w:t>UWWTR - ATU-BOD as O</w:t>
            </w:r>
            <w:r w:rsidRPr="00420C13">
              <w:rPr>
                <w:rStyle w:val="Blue"/>
                <w:rFonts w:cs="Arial"/>
                <w:color w:val="000000" w:themeColor="text1"/>
                <w:sz w:val="18"/>
                <w:szCs w:val="18"/>
                <w:vertAlign w:val="subscript"/>
              </w:rPr>
              <w:t>2</w:t>
            </w:r>
            <w:r w:rsidRPr="00420C13">
              <w:rPr>
                <w:rStyle w:val="Blue"/>
                <w:rFonts w:cs="Arial"/>
                <w:color w:val="000000" w:themeColor="text1"/>
                <w:sz w:val="18"/>
                <w:szCs w:val="18"/>
              </w:rPr>
              <w:t>, COD as O</w:t>
            </w:r>
            <w:r w:rsidRPr="00420C13">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420C13" w:rsidRDefault="00385ED6" w:rsidP="00385ED6">
            <w:pPr>
              <w:pStyle w:val="TableText"/>
              <w:rPr>
                <w:rStyle w:val="Blue"/>
                <w:rFonts w:cs="Arial"/>
                <w:color w:val="000000" w:themeColor="text1"/>
                <w:sz w:val="18"/>
                <w:szCs w:val="18"/>
              </w:rPr>
            </w:pPr>
            <w:r w:rsidRPr="00420C13">
              <w:rPr>
                <w:rStyle w:val="Blue"/>
                <w:rFonts w:cs="Arial"/>
                <w:color w:val="000000" w:themeColor="text1"/>
                <w:sz w:val="18"/>
                <w:szCs w:val="18"/>
              </w:rPr>
              <w:t>UWWTR Inlet Sample Point</w:t>
            </w:r>
          </w:p>
          <w:p w14:paraId="11E06A5E" w14:textId="77777777" w:rsidR="00385ED6" w:rsidRPr="00420C13" w:rsidRDefault="00385ED6" w:rsidP="00385ED6">
            <w:pPr>
              <w:pStyle w:val="TableText"/>
              <w:rPr>
                <w:rStyle w:val="Blue"/>
                <w:rFonts w:cs="Arial"/>
                <w:color w:val="000000" w:themeColor="text1"/>
                <w:sz w:val="18"/>
                <w:szCs w:val="18"/>
              </w:rPr>
            </w:pPr>
            <w:r w:rsidRPr="00420C13">
              <w:rPr>
                <w:rStyle w:val="Blue"/>
                <w:rFonts w:cs="Arial"/>
                <w:color w:val="000000" w:themeColor="text1"/>
                <w:sz w:val="18"/>
                <w:szCs w:val="18"/>
              </w:rPr>
              <w:t>and</w:t>
            </w:r>
          </w:p>
          <w:p w14:paraId="515A9C00" w14:textId="695D4661" w:rsidR="00D55C1F" w:rsidRPr="00420C13" w:rsidRDefault="00385ED6" w:rsidP="00385ED6">
            <w:pPr>
              <w:pStyle w:val="TableText"/>
              <w:rPr>
                <w:rStyle w:val="Blue"/>
                <w:rFonts w:cs="Arial"/>
                <w:color w:val="000000" w:themeColor="text1"/>
                <w:sz w:val="18"/>
                <w:szCs w:val="18"/>
              </w:rPr>
            </w:pPr>
            <w:r w:rsidRPr="00420C13">
              <w:rPr>
                <w:rStyle w:val="Blue"/>
                <w:rFonts w:cs="Arial"/>
                <w:color w:val="000000" w:themeColor="text1"/>
                <w:sz w:val="18"/>
                <w:szCs w:val="18"/>
              </w:rPr>
              <w:t>UWWTR Sample Point</w:t>
            </w:r>
          </w:p>
        </w:tc>
        <w:tc>
          <w:tcPr>
            <w:tcW w:w="1082" w:type="pct"/>
            <w:shd w:val="clear" w:color="auto" w:fill="auto"/>
          </w:tcPr>
          <w:p w14:paraId="1C1F7B0D" w14:textId="77777777" w:rsidR="00D55C1F" w:rsidRPr="00420C13" w:rsidRDefault="00D55C1F" w:rsidP="00821962">
            <w:pPr>
              <w:pStyle w:val="TableText"/>
              <w:rPr>
                <w:rStyle w:val="Blue"/>
                <w:rFonts w:cs="Arial"/>
                <w:color w:val="000000" w:themeColor="text1"/>
                <w:sz w:val="18"/>
                <w:szCs w:val="18"/>
              </w:rPr>
            </w:pPr>
            <w:r w:rsidRPr="00420C13">
              <w:rPr>
                <w:rStyle w:val="Blue"/>
                <w:rFonts w:cs="Arial"/>
                <w:color w:val="000000" w:themeColor="text1"/>
                <w:sz w:val="18"/>
                <w:szCs w:val="18"/>
              </w:rPr>
              <w:t>Monthly</w:t>
            </w:r>
          </w:p>
          <w:p w14:paraId="7EC06D66" w14:textId="77777777" w:rsidR="00D55C1F" w:rsidRPr="00420C13" w:rsidRDefault="00D55C1F" w:rsidP="00821962">
            <w:pPr>
              <w:pStyle w:val="TableText"/>
              <w:rPr>
                <w:rStyle w:val="Blue"/>
                <w:rFonts w:cs="Arial"/>
                <w:color w:val="000000" w:themeColor="text1"/>
                <w:sz w:val="18"/>
                <w:szCs w:val="18"/>
              </w:rPr>
            </w:pPr>
            <w:r w:rsidRPr="00420C13">
              <w:rPr>
                <w:rStyle w:val="Blue"/>
                <w:rFonts w:cs="Arial"/>
                <w:color w:val="000000" w:themeColor="text1"/>
                <w:sz w:val="18"/>
                <w:szCs w:val="18"/>
              </w:rPr>
              <w:t>Report to be submitted within 28 days</w:t>
            </w:r>
          </w:p>
        </w:tc>
        <w:tc>
          <w:tcPr>
            <w:tcW w:w="915" w:type="pct"/>
            <w:shd w:val="clear" w:color="auto" w:fill="auto"/>
          </w:tcPr>
          <w:p w14:paraId="3731CD6E" w14:textId="6750BCE8" w:rsidR="00D55C1F" w:rsidRPr="00420C13" w:rsidRDefault="005D6B44" w:rsidP="00420C13">
            <w:pPr>
              <w:pStyle w:val="TableText"/>
              <w:rPr>
                <w:rStyle w:val="Blue"/>
                <w:rFonts w:cs="Arial"/>
                <w:color w:val="000000" w:themeColor="text1"/>
                <w:sz w:val="18"/>
                <w:szCs w:val="18"/>
              </w:rPr>
            </w:pPr>
            <w:r w:rsidRPr="00420C13">
              <w:rPr>
                <w:rStyle w:val="Blue"/>
                <w:rFonts w:cs="Arial"/>
                <w:color w:val="000000" w:themeColor="text1"/>
                <w:sz w:val="18"/>
                <w:szCs w:val="18"/>
              </w:rPr>
              <w:t>1</w:t>
            </w:r>
            <w:r w:rsidRPr="00420C13">
              <w:rPr>
                <w:rStyle w:val="Blue"/>
                <w:rFonts w:cs="Arial"/>
                <w:color w:val="000000" w:themeColor="text1"/>
                <w:sz w:val="18"/>
                <w:szCs w:val="18"/>
                <w:vertAlign w:val="superscript"/>
              </w:rPr>
              <w:t>st</w:t>
            </w:r>
            <w:r w:rsidRPr="00420C13">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B743324" w:rsidR="00D55C1F" w:rsidRPr="00420C13" w:rsidRDefault="00D55C1F" w:rsidP="00821962">
            <w:pPr>
              <w:pStyle w:val="TableText"/>
              <w:rPr>
                <w:rStyle w:val="Blue"/>
                <w:rFonts w:cs="Arial"/>
                <w:color w:val="000000" w:themeColor="text1"/>
                <w:sz w:val="18"/>
                <w:szCs w:val="18"/>
              </w:rPr>
            </w:pPr>
            <w:r w:rsidRPr="00420C13">
              <w:rPr>
                <w:rStyle w:val="Blue"/>
                <w:rFonts w:cs="Arial"/>
                <w:color w:val="000000" w:themeColor="text1"/>
                <w:sz w:val="18"/>
                <w:szCs w:val="18"/>
              </w:rPr>
              <w:t>Operator Self</w:t>
            </w:r>
            <w:r w:rsidR="005B1FFD" w:rsidRPr="00420C13">
              <w:rPr>
                <w:rStyle w:val="Blue"/>
                <w:rFonts w:cs="Arial"/>
                <w:color w:val="000000" w:themeColor="text1"/>
                <w:sz w:val="18"/>
                <w:szCs w:val="18"/>
              </w:rPr>
              <w:t>-</w:t>
            </w:r>
            <w:r w:rsidRPr="00420C13">
              <w:rPr>
                <w:rStyle w:val="Blue"/>
                <w:rFonts w:cs="Arial"/>
                <w:color w:val="000000" w:themeColor="text1"/>
                <w:sz w:val="18"/>
                <w:szCs w:val="18"/>
              </w:rPr>
              <w:t>Monitoring - ATU-BOD as O</w:t>
            </w:r>
            <w:r w:rsidRPr="00420C13">
              <w:rPr>
                <w:rStyle w:val="Blue"/>
                <w:rFonts w:cs="Arial"/>
                <w:color w:val="000000" w:themeColor="text1"/>
                <w:sz w:val="18"/>
                <w:szCs w:val="18"/>
                <w:vertAlign w:val="subscript"/>
              </w:rPr>
              <w:t>2</w:t>
            </w:r>
            <w:r w:rsidRPr="00420C13">
              <w:rPr>
                <w:rStyle w:val="Blue"/>
                <w:rFonts w:cs="Arial"/>
                <w:color w:val="000000" w:themeColor="text1"/>
                <w:sz w:val="18"/>
                <w:szCs w:val="18"/>
              </w:rPr>
              <w:t>, suspended solids (measured after drying at 105</w:t>
            </w:r>
            <w:r w:rsidR="005B1FFD" w:rsidRPr="00420C13">
              <w:rPr>
                <w:rStyle w:val="Blue"/>
                <w:rFonts w:cs="Arial"/>
                <w:color w:val="000000" w:themeColor="text1"/>
                <w:sz w:val="18"/>
                <w:szCs w:val="18"/>
              </w:rPr>
              <w:t>°</w:t>
            </w:r>
            <w:r w:rsidRPr="00420C13">
              <w:rPr>
                <w:rStyle w:val="Blue"/>
                <w:rFonts w:cs="Arial"/>
                <w:color w:val="000000" w:themeColor="text1"/>
                <w:sz w:val="18"/>
                <w:szCs w:val="18"/>
              </w:rPr>
              <w:t>C)</w:t>
            </w:r>
          </w:p>
        </w:tc>
        <w:tc>
          <w:tcPr>
            <w:tcW w:w="1000" w:type="pct"/>
            <w:shd w:val="clear" w:color="auto" w:fill="auto"/>
          </w:tcPr>
          <w:p w14:paraId="2BF90434" w14:textId="1F1C65D0" w:rsidR="00D55C1F" w:rsidRPr="00420C13" w:rsidRDefault="00385ED6" w:rsidP="00821962">
            <w:pPr>
              <w:pStyle w:val="TableText"/>
              <w:rPr>
                <w:rStyle w:val="Blue"/>
                <w:rFonts w:cs="Arial"/>
                <w:color w:val="000000" w:themeColor="text1"/>
                <w:sz w:val="18"/>
                <w:szCs w:val="18"/>
              </w:rPr>
            </w:pPr>
            <w:r w:rsidRPr="00420C13">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420C13" w:rsidRDefault="00D55C1F" w:rsidP="00821962">
            <w:pPr>
              <w:pStyle w:val="TableText"/>
              <w:rPr>
                <w:rStyle w:val="Blue"/>
                <w:rFonts w:cs="Arial"/>
                <w:color w:val="000000" w:themeColor="text1"/>
                <w:sz w:val="18"/>
                <w:szCs w:val="18"/>
              </w:rPr>
            </w:pPr>
            <w:r w:rsidRPr="00420C13">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420C13" w:rsidRDefault="00385ED6" w:rsidP="00821962">
            <w:pPr>
              <w:pStyle w:val="TableText"/>
              <w:rPr>
                <w:rStyle w:val="Blue"/>
                <w:rFonts w:cs="Arial"/>
                <w:color w:val="000000" w:themeColor="text1"/>
                <w:sz w:val="18"/>
                <w:szCs w:val="18"/>
              </w:rPr>
            </w:pPr>
            <w:r w:rsidRPr="00420C13">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 xml:space="preserve">A2 Settled </w:t>
            </w:r>
            <w:r w:rsidRPr="00420C13">
              <w:rPr>
                <w:rStyle w:val="Blue"/>
                <w:rFonts w:cs="Arial"/>
                <w:color w:val="000000" w:themeColor="text1"/>
                <w:sz w:val="18"/>
                <w:szCs w:val="18"/>
              </w:rPr>
              <w:t>storm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420C13" w:rsidRDefault="00A46A15" w:rsidP="00A46A15">
            <w:pPr>
              <w:pStyle w:val="TableText"/>
              <w:rPr>
                <w:rStyle w:val="Blue"/>
                <w:rFonts w:cs="Arial"/>
                <w:color w:val="000000" w:themeColor="text1"/>
                <w:sz w:val="18"/>
                <w:szCs w:val="18"/>
              </w:rPr>
            </w:pPr>
            <w:r w:rsidRPr="00420C13">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shd w:val="clear" w:color="auto" w:fill="auto"/>
          </w:tcPr>
          <w:p w14:paraId="47EA0BD5" w14:textId="77777777" w:rsidR="00A46A15" w:rsidRPr="00420C13" w:rsidRDefault="00A46A15" w:rsidP="00A46A15">
            <w:pPr>
              <w:pStyle w:val="TableText"/>
              <w:rPr>
                <w:rStyle w:val="Blue"/>
                <w:rFonts w:cs="Arial"/>
                <w:color w:val="000000" w:themeColor="text1"/>
                <w:sz w:val="18"/>
                <w:szCs w:val="18"/>
              </w:rPr>
            </w:pPr>
            <w:r w:rsidRPr="00420C13">
              <w:rPr>
                <w:rStyle w:val="Blue"/>
                <w:rFonts w:cs="Arial"/>
                <w:color w:val="000000" w:themeColor="text1"/>
                <w:sz w:val="18"/>
                <w:szCs w:val="18"/>
              </w:rPr>
              <w:t>Settled Storm Sample Point</w:t>
            </w:r>
          </w:p>
          <w:p w14:paraId="4A7E7283" w14:textId="315AE8A7" w:rsidR="00A46A15" w:rsidRPr="00420C13" w:rsidRDefault="00A46A15" w:rsidP="00A46A15">
            <w:pPr>
              <w:pStyle w:val="TableText"/>
              <w:rPr>
                <w:rStyle w:val="Blue"/>
                <w:rFonts w:cs="Arial"/>
                <w:color w:val="000000" w:themeColor="text1"/>
                <w:sz w:val="18"/>
                <w:szCs w:val="18"/>
              </w:rPr>
            </w:pPr>
            <w:r w:rsidRPr="00420C13">
              <w:rPr>
                <w:rStyle w:val="Blue"/>
                <w:rFonts w:cs="Arial"/>
                <w:color w:val="000000" w:themeColor="text1"/>
                <w:sz w:val="18"/>
                <w:szCs w:val="18"/>
              </w:rPr>
              <w:t>and</w:t>
            </w:r>
          </w:p>
          <w:p w14:paraId="18452865" w14:textId="0F158709" w:rsidR="00A46A15" w:rsidRPr="00420C13" w:rsidRDefault="00A46A15" w:rsidP="00A46A15">
            <w:pPr>
              <w:pStyle w:val="TableText"/>
              <w:rPr>
                <w:rStyle w:val="Blue"/>
                <w:rFonts w:cs="Arial"/>
                <w:color w:val="000000" w:themeColor="text1"/>
                <w:sz w:val="18"/>
                <w:szCs w:val="18"/>
              </w:rPr>
            </w:pPr>
            <w:r w:rsidRPr="00420C13">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420C13" w:rsidRDefault="00A46A15" w:rsidP="00A46A15">
            <w:pPr>
              <w:pStyle w:val="TableText"/>
              <w:rPr>
                <w:rStyle w:val="Blue"/>
                <w:rFonts w:cs="Arial"/>
                <w:color w:val="000000" w:themeColor="text1"/>
                <w:sz w:val="18"/>
                <w:szCs w:val="18"/>
              </w:rPr>
            </w:pPr>
            <w:r w:rsidRPr="00420C13">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420C13" w:rsidRDefault="00A46A15" w:rsidP="00A46A15">
            <w:pPr>
              <w:pStyle w:val="TableText"/>
              <w:rPr>
                <w:rStyle w:val="Blue"/>
                <w:rFonts w:cs="Arial"/>
                <w:color w:val="000000" w:themeColor="text1"/>
                <w:sz w:val="18"/>
                <w:szCs w:val="18"/>
              </w:rPr>
            </w:pPr>
            <w:r w:rsidRPr="00420C13">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420C13" w:rsidRDefault="00A46A15" w:rsidP="00A46A15">
            <w:pPr>
              <w:pStyle w:val="TableText"/>
              <w:rPr>
                <w:rStyle w:val="Blue"/>
                <w:rFonts w:cs="Calibri"/>
                <w:color w:val="000000" w:themeColor="text1"/>
                <w:sz w:val="18"/>
                <w:szCs w:val="18"/>
              </w:rPr>
            </w:pPr>
            <w:r w:rsidRPr="00420C13">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420C13" w:rsidRDefault="00A46A15" w:rsidP="00A46A15">
            <w:pPr>
              <w:pStyle w:val="TableText"/>
              <w:rPr>
                <w:rStyle w:val="Blue"/>
                <w:rFonts w:cs="Arial"/>
                <w:color w:val="000000" w:themeColor="text1"/>
                <w:sz w:val="18"/>
                <w:szCs w:val="18"/>
              </w:rPr>
            </w:pPr>
            <w:r w:rsidRPr="00420C13">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420C13" w:rsidRDefault="00A46A15" w:rsidP="00A46A15">
            <w:pPr>
              <w:pStyle w:val="TableText"/>
              <w:rPr>
                <w:rStyle w:val="Blue"/>
                <w:rFonts w:cs="Arial"/>
                <w:color w:val="000000" w:themeColor="text1"/>
                <w:sz w:val="18"/>
                <w:szCs w:val="18"/>
              </w:rPr>
            </w:pPr>
            <w:r w:rsidRPr="00420C13">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420C13" w:rsidRDefault="00A46A15" w:rsidP="00A46A15">
            <w:pPr>
              <w:pStyle w:val="TableText"/>
              <w:rPr>
                <w:rStyle w:val="Blue"/>
                <w:rFonts w:cs="Calibri"/>
                <w:color w:val="000000" w:themeColor="text1"/>
                <w:sz w:val="18"/>
                <w:szCs w:val="18"/>
              </w:rPr>
            </w:pPr>
            <w:r w:rsidRPr="00420C13">
              <w:rPr>
                <w:rStyle w:val="Blue"/>
                <w:rFonts w:cs="Calibri"/>
                <w:color w:val="000000" w:themeColor="text1"/>
                <w:sz w:val="18"/>
                <w:szCs w:val="18"/>
              </w:rPr>
              <w:t xml:space="preserve">MCERTS FPF Monitoring Point </w:t>
            </w:r>
          </w:p>
          <w:p w14:paraId="0079F445" w14:textId="77777777" w:rsidR="00A46A15" w:rsidRPr="00420C13" w:rsidRDefault="00A46A15" w:rsidP="00A46A15">
            <w:pPr>
              <w:pStyle w:val="TableText"/>
              <w:rPr>
                <w:rStyle w:val="Blue"/>
                <w:rFonts w:cs="Calibri"/>
                <w:color w:val="000000" w:themeColor="text1"/>
                <w:sz w:val="18"/>
                <w:szCs w:val="18"/>
              </w:rPr>
            </w:pPr>
            <w:r w:rsidRPr="00420C13">
              <w:rPr>
                <w:rStyle w:val="Blue"/>
                <w:rFonts w:cs="Calibri"/>
                <w:color w:val="000000" w:themeColor="text1"/>
                <w:sz w:val="18"/>
                <w:szCs w:val="18"/>
              </w:rPr>
              <w:t>and</w:t>
            </w:r>
          </w:p>
          <w:p w14:paraId="171CDB0C" w14:textId="58CE615C" w:rsidR="00A46A15" w:rsidRPr="00420C13" w:rsidRDefault="00A46A15" w:rsidP="00A46A15">
            <w:pPr>
              <w:pStyle w:val="TableText"/>
              <w:rPr>
                <w:rStyle w:val="Blue"/>
                <w:rFonts w:cs="Arial"/>
                <w:color w:val="000000" w:themeColor="text1"/>
                <w:sz w:val="18"/>
                <w:szCs w:val="18"/>
              </w:rPr>
            </w:pPr>
            <w:r w:rsidRPr="00420C13">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420C13" w:rsidRDefault="005A4024" w:rsidP="005A4024">
            <w:pPr>
              <w:pStyle w:val="TableText"/>
              <w:rPr>
                <w:rStyle w:val="Blue"/>
                <w:rFonts w:cs="Arial"/>
                <w:color w:val="auto"/>
                <w:sz w:val="18"/>
                <w:szCs w:val="18"/>
              </w:rPr>
            </w:pPr>
            <w:r w:rsidRPr="00420C13">
              <w:rPr>
                <w:rStyle w:val="Blue"/>
                <w:rFonts w:cs="Arial"/>
                <w:color w:val="auto"/>
                <w:sz w:val="18"/>
                <w:szCs w:val="18"/>
              </w:rPr>
              <w:t>From 01/01/202</w:t>
            </w:r>
            <w:r w:rsidR="00012ECA" w:rsidRPr="00420C13">
              <w:rPr>
                <w:rStyle w:val="Blue"/>
                <w:rFonts w:cs="Arial"/>
                <w:color w:val="auto"/>
                <w:sz w:val="18"/>
                <w:szCs w:val="18"/>
              </w:rPr>
              <w:t>5</w:t>
            </w:r>
            <w:r w:rsidRPr="00420C13">
              <w:rPr>
                <w:rStyle w:val="Blue"/>
                <w:rFonts w:cs="Arial"/>
                <w:color w:val="auto"/>
                <w:sz w:val="18"/>
                <w:szCs w:val="18"/>
              </w:rPr>
              <w:t>:</w:t>
            </w:r>
          </w:p>
          <w:p w14:paraId="720BD219" w14:textId="17717ADF" w:rsidR="00A46A15" w:rsidRPr="00420C13" w:rsidRDefault="00A46A15" w:rsidP="00A46A15">
            <w:pPr>
              <w:pStyle w:val="TableText"/>
              <w:rPr>
                <w:rStyle w:val="Blue"/>
                <w:rFonts w:cs="Arial"/>
                <w:color w:val="auto"/>
                <w:sz w:val="18"/>
                <w:szCs w:val="18"/>
              </w:rPr>
            </w:pPr>
            <w:r w:rsidRPr="00420C13">
              <w:rPr>
                <w:rStyle w:val="Blue"/>
                <w:rFonts w:cs="Arial"/>
                <w:color w:val="auto"/>
                <w:sz w:val="18"/>
                <w:szCs w:val="18"/>
              </w:rPr>
              <w:t>Annually</w:t>
            </w:r>
          </w:p>
          <w:p w14:paraId="5C01F37F" w14:textId="6318008A" w:rsidR="00A46A15" w:rsidRPr="00420C13" w:rsidRDefault="00A46A15" w:rsidP="00200A79">
            <w:pPr>
              <w:pStyle w:val="TableText"/>
              <w:rPr>
                <w:rStyle w:val="Blue"/>
                <w:rFonts w:cs="Arial"/>
                <w:sz w:val="18"/>
                <w:szCs w:val="18"/>
              </w:rPr>
            </w:pPr>
            <w:r w:rsidRPr="00420C13">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0F6E0327" w:rsidR="00821962" w:rsidRPr="00420C13" w:rsidRDefault="00821962" w:rsidP="00821962">
            <w:pPr>
              <w:pStyle w:val="TableText"/>
              <w:rPr>
                <w:rStyle w:val="Blue"/>
                <w:color w:val="000000" w:themeColor="text1"/>
                <w:sz w:val="18"/>
                <w:szCs w:val="18"/>
              </w:rPr>
            </w:pPr>
            <w:r w:rsidRPr="00420C13">
              <w:rPr>
                <w:rStyle w:val="Blue"/>
                <w:color w:val="000000" w:themeColor="text1"/>
                <w:sz w:val="18"/>
                <w:szCs w:val="18"/>
              </w:rPr>
              <w:t>UWWTR – ATU-BOD as O</w:t>
            </w:r>
            <w:r w:rsidRPr="00420C13">
              <w:rPr>
                <w:rStyle w:val="Blue"/>
                <w:color w:val="000000" w:themeColor="text1"/>
                <w:sz w:val="18"/>
                <w:szCs w:val="18"/>
                <w:vertAlign w:val="subscript"/>
              </w:rPr>
              <w:t>2</w:t>
            </w:r>
            <w:r w:rsidRPr="00420C13">
              <w:rPr>
                <w:rStyle w:val="Blue"/>
                <w:color w:val="000000" w:themeColor="text1"/>
                <w:sz w:val="18"/>
                <w:szCs w:val="18"/>
              </w:rPr>
              <w:t>, COD as O</w:t>
            </w:r>
            <w:r w:rsidRPr="00420C13">
              <w:rPr>
                <w:rStyle w:val="Blue"/>
                <w:color w:val="000000" w:themeColor="text1"/>
                <w:sz w:val="18"/>
                <w:szCs w:val="18"/>
                <w:vertAlign w:val="subscript"/>
              </w:rPr>
              <w:t>2</w:t>
            </w:r>
          </w:p>
        </w:tc>
        <w:tc>
          <w:tcPr>
            <w:tcW w:w="3136" w:type="pct"/>
            <w:shd w:val="clear" w:color="auto" w:fill="auto"/>
          </w:tcPr>
          <w:p w14:paraId="7B07EABF" w14:textId="77777777" w:rsidR="00821962" w:rsidRPr="00420C13" w:rsidRDefault="00821962" w:rsidP="00821962">
            <w:pPr>
              <w:pStyle w:val="TableText"/>
              <w:rPr>
                <w:rStyle w:val="Blue"/>
                <w:color w:val="000000" w:themeColor="text1"/>
                <w:sz w:val="18"/>
                <w:szCs w:val="18"/>
              </w:rPr>
            </w:pPr>
            <w:r w:rsidRPr="00420C13">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2FCCE5B2" w:rsidR="00821962" w:rsidRPr="00420C13" w:rsidRDefault="00821962" w:rsidP="00821962">
            <w:pPr>
              <w:pStyle w:val="TableText"/>
              <w:rPr>
                <w:rStyle w:val="Blue"/>
                <w:color w:val="000000" w:themeColor="text1"/>
                <w:sz w:val="18"/>
                <w:szCs w:val="18"/>
              </w:rPr>
            </w:pPr>
            <w:r w:rsidRPr="00420C13">
              <w:rPr>
                <w:rStyle w:val="Blue"/>
                <w:color w:val="000000" w:themeColor="text1"/>
                <w:sz w:val="18"/>
                <w:szCs w:val="18"/>
              </w:rPr>
              <w:t>OSM - ATU-BOD as O</w:t>
            </w:r>
            <w:r w:rsidRPr="00420C13">
              <w:rPr>
                <w:rStyle w:val="Blue"/>
                <w:color w:val="000000" w:themeColor="text1"/>
                <w:sz w:val="18"/>
                <w:szCs w:val="18"/>
                <w:vertAlign w:val="subscript"/>
              </w:rPr>
              <w:t>2</w:t>
            </w:r>
            <w:r w:rsidRPr="00420C13">
              <w:rPr>
                <w:rStyle w:val="Blue"/>
                <w:color w:val="000000" w:themeColor="text1"/>
                <w:sz w:val="18"/>
                <w:szCs w:val="18"/>
              </w:rPr>
              <w:t>, suspended solids (measured after drying at 105</w:t>
            </w:r>
            <w:r w:rsidR="005B1FFD" w:rsidRPr="00420C13">
              <w:rPr>
                <w:rStyle w:val="Blue"/>
                <w:color w:val="000000" w:themeColor="text1"/>
                <w:sz w:val="18"/>
                <w:szCs w:val="18"/>
              </w:rPr>
              <w:t>°</w:t>
            </w:r>
            <w:r w:rsidRPr="00420C13">
              <w:rPr>
                <w:rStyle w:val="Blue"/>
                <w:color w:val="000000" w:themeColor="text1"/>
                <w:sz w:val="18"/>
                <w:szCs w:val="18"/>
              </w:rPr>
              <w:t>C)</w:t>
            </w:r>
          </w:p>
        </w:tc>
        <w:tc>
          <w:tcPr>
            <w:tcW w:w="3136" w:type="pct"/>
            <w:shd w:val="clear" w:color="auto" w:fill="auto"/>
          </w:tcPr>
          <w:p w14:paraId="359B95CC" w14:textId="77777777" w:rsidR="00821962" w:rsidRPr="00420C13" w:rsidRDefault="00821962" w:rsidP="00821962">
            <w:pPr>
              <w:pStyle w:val="TableText"/>
              <w:rPr>
                <w:rStyle w:val="Blue"/>
                <w:color w:val="000000" w:themeColor="text1"/>
                <w:sz w:val="18"/>
                <w:szCs w:val="18"/>
              </w:rPr>
            </w:pPr>
            <w:r w:rsidRPr="00420C13">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BE2CE95" w:rsidR="00821962" w:rsidRPr="00420C13" w:rsidRDefault="00FB770A" w:rsidP="00821962">
            <w:pPr>
              <w:pStyle w:val="TableText"/>
              <w:rPr>
                <w:color w:val="000000" w:themeColor="text1"/>
              </w:rPr>
            </w:pPr>
            <w:r w:rsidRPr="00420C13">
              <w:rPr>
                <w:color w:val="000000" w:themeColor="text1"/>
              </w:rPr>
              <w:fldChar w:fldCharType="begin"/>
            </w:r>
            <w:r w:rsidRPr="00420C13">
              <w:rPr>
                <w:color w:val="000000" w:themeColor="text1"/>
              </w:rPr>
              <w:instrText xml:space="preserve"> MERGEFIELD FE_Permit_Number </w:instrText>
            </w:r>
            <w:r w:rsidRPr="00420C13">
              <w:rPr>
                <w:color w:val="000000" w:themeColor="text1"/>
              </w:rPr>
              <w:fldChar w:fldCharType="separate"/>
            </w:r>
            <w:r w:rsidR="000548E8" w:rsidRPr="00420C13">
              <w:rPr>
                <w:noProof/>
                <w:color w:val="000000" w:themeColor="text1"/>
              </w:rPr>
              <w:t>CG0019101</w:t>
            </w:r>
            <w:r w:rsidRPr="00420C1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20C13" w:rsidRDefault="009C28CB" w:rsidP="00821962">
            <w:pPr>
              <w:pStyle w:val="TableText"/>
              <w:rPr>
                <w:color w:val="000000" w:themeColor="text1"/>
              </w:rPr>
            </w:pPr>
            <w:r w:rsidRPr="00420C13">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78E46E2" w:rsidR="00821962" w:rsidRPr="00420C13" w:rsidRDefault="00556AC5" w:rsidP="00821962">
            <w:pPr>
              <w:pStyle w:val="TableText"/>
              <w:rPr>
                <w:color w:val="000000" w:themeColor="text1"/>
              </w:rPr>
            </w:pPr>
            <w:r w:rsidRPr="00420C13">
              <w:rPr>
                <w:color w:val="000000" w:themeColor="text1"/>
              </w:rPr>
              <w:fldChar w:fldCharType="begin"/>
            </w:r>
            <w:r w:rsidRPr="00420C13">
              <w:rPr>
                <w:color w:val="000000" w:themeColor="text1"/>
              </w:rPr>
              <w:instrText xml:space="preserve"> MERGEFIELD Site_Name </w:instrText>
            </w:r>
            <w:r w:rsidRPr="00420C13">
              <w:rPr>
                <w:color w:val="000000" w:themeColor="text1"/>
              </w:rPr>
              <w:fldChar w:fldCharType="separate"/>
            </w:r>
            <w:r w:rsidR="000548E8" w:rsidRPr="00420C13">
              <w:rPr>
                <w:noProof/>
                <w:color w:val="000000" w:themeColor="text1"/>
              </w:rPr>
              <w:t>Llanrwst Wastewater Treatment Works</w:t>
            </w:r>
            <w:r w:rsidRPr="00420C13">
              <w:rPr>
                <w:color w:val="000000" w:themeColor="text1"/>
              </w:rPr>
              <w:fldChar w:fldCharType="end"/>
            </w:r>
            <w:r w:rsidRPr="00420C13">
              <w:rPr>
                <w:color w:val="000000" w:themeColor="text1"/>
              </w:rPr>
              <w:t xml:space="preserve">, </w:t>
            </w:r>
            <w:r w:rsidR="009C28CB" w:rsidRPr="00420C13">
              <w:rPr>
                <w:color w:val="000000" w:themeColor="text1"/>
              </w:rPr>
              <w:fldChar w:fldCharType="begin"/>
            </w:r>
            <w:r w:rsidR="009C28CB" w:rsidRPr="00420C13">
              <w:rPr>
                <w:color w:val="000000" w:themeColor="text1"/>
              </w:rPr>
              <w:instrText xml:space="preserve"> MERGEFIELD DSI_ADD2 </w:instrText>
            </w:r>
            <w:r w:rsidR="009C28CB" w:rsidRPr="00420C13">
              <w:rPr>
                <w:color w:val="000000" w:themeColor="text1"/>
              </w:rPr>
              <w:fldChar w:fldCharType="separate"/>
            </w:r>
            <w:r w:rsidR="000548E8" w:rsidRPr="00420C13">
              <w:rPr>
                <w:noProof/>
                <w:color w:val="000000" w:themeColor="text1"/>
              </w:rPr>
              <w:t>Next to Car Park</w:t>
            </w:r>
            <w:r w:rsidR="009C28CB" w:rsidRPr="00420C13">
              <w:rPr>
                <w:color w:val="000000" w:themeColor="text1"/>
              </w:rPr>
              <w:fldChar w:fldCharType="end"/>
            </w:r>
            <w:r w:rsidR="009C28CB" w:rsidRPr="00420C13">
              <w:rPr>
                <w:color w:val="000000" w:themeColor="text1"/>
              </w:rPr>
              <w:t xml:space="preserve">, </w:t>
            </w:r>
            <w:r w:rsidR="009C28CB" w:rsidRPr="00420C13">
              <w:rPr>
                <w:color w:val="000000" w:themeColor="text1"/>
              </w:rPr>
              <w:fldChar w:fldCharType="begin"/>
            </w:r>
            <w:r w:rsidR="009C28CB" w:rsidRPr="00420C13">
              <w:rPr>
                <w:color w:val="000000" w:themeColor="text1"/>
              </w:rPr>
              <w:instrText xml:space="preserve"> MERGEFIELD DSI_ADD3 </w:instrText>
            </w:r>
            <w:r w:rsidR="009C28CB" w:rsidRPr="00420C13">
              <w:rPr>
                <w:color w:val="000000" w:themeColor="text1"/>
              </w:rPr>
              <w:fldChar w:fldCharType="separate"/>
            </w:r>
            <w:r w:rsidR="000548E8" w:rsidRPr="00420C13">
              <w:rPr>
                <w:noProof/>
                <w:color w:val="000000" w:themeColor="text1"/>
              </w:rPr>
              <w:t>Off Station Road</w:t>
            </w:r>
            <w:r w:rsidR="009C28CB" w:rsidRPr="00420C13">
              <w:rPr>
                <w:color w:val="000000" w:themeColor="text1"/>
              </w:rPr>
              <w:fldChar w:fldCharType="end"/>
            </w:r>
            <w:r w:rsidR="009C28CB" w:rsidRPr="00420C13">
              <w:rPr>
                <w:color w:val="000000" w:themeColor="text1"/>
              </w:rPr>
              <w:t xml:space="preserve">, </w:t>
            </w:r>
            <w:r w:rsidR="009C28CB" w:rsidRPr="00420C13">
              <w:rPr>
                <w:color w:val="000000" w:themeColor="text1"/>
              </w:rPr>
              <w:fldChar w:fldCharType="begin"/>
            </w:r>
            <w:r w:rsidR="009C28CB" w:rsidRPr="00420C13">
              <w:rPr>
                <w:color w:val="000000" w:themeColor="text1"/>
              </w:rPr>
              <w:instrText xml:space="preserve"> MERGEFIELD DSI_ADD4 </w:instrText>
            </w:r>
            <w:r w:rsidR="009C28CB" w:rsidRPr="00420C13">
              <w:rPr>
                <w:color w:val="000000" w:themeColor="text1"/>
              </w:rPr>
              <w:fldChar w:fldCharType="separate"/>
            </w:r>
            <w:r w:rsidR="000548E8" w:rsidRPr="00420C13">
              <w:rPr>
                <w:noProof/>
                <w:color w:val="000000" w:themeColor="text1"/>
              </w:rPr>
              <w:t>Llanrwst</w:t>
            </w:r>
            <w:r w:rsidR="00420C13" w:rsidRPr="00420C13">
              <w:rPr>
                <w:noProof/>
                <w:color w:val="000000" w:themeColor="text1"/>
              </w:rPr>
              <w:t xml:space="preserve">, </w:t>
            </w:r>
            <w:r w:rsidR="000548E8" w:rsidRPr="00420C13">
              <w:rPr>
                <w:noProof/>
                <w:color w:val="000000" w:themeColor="text1"/>
              </w:rPr>
              <w:t>Conwy</w:t>
            </w:r>
            <w:r w:rsidR="009C28CB" w:rsidRPr="00420C13">
              <w:rPr>
                <w:color w:val="000000" w:themeColor="text1"/>
              </w:rPr>
              <w:fldChar w:fldCharType="end"/>
            </w:r>
            <w:r w:rsidR="009C28CB" w:rsidRPr="00420C13">
              <w:rPr>
                <w:color w:val="000000" w:themeColor="text1"/>
              </w:rPr>
              <w:t xml:space="preserve">, </w:t>
            </w:r>
            <w:r w:rsidR="009C28CB" w:rsidRPr="00420C13">
              <w:rPr>
                <w:color w:val="000000" w:themeColor="text1"/>
              </w:rPr>
              <w:fldChar w:fldCharType="begin"/>
            </w:r>
            <w:r w:rsidR="009C28CB" w:rsidRPr="00420C13">
              <w:rPr>
                <w:color w:val="000000" w:themeColor="text1"/>
              </w:rPr>
              <w:instrText xml:space="preserve"> MERGEFIELD DSI_POST_CODE </w:instrText>
            </w:r>
            <w:r w:rsidR="009C28CB" w:rsidRPr="00420C13">
              <w:rPr>
                <w:color w:val="000000" w:themeColor="text1"/>
              </w:rPr>
              <w:fldChar w:fldCharType="separate"/>
            </w:r>
            <w:r w:rsidR="000548E8" w:rsidRPr="00420C13">
              <w:rPr>
                <w:noProof/>
                <w:color w:val="000000" w:themeColor="text1"/>
              </w:rPr>
              <w:t>LL26 0DF</w:t>
            </w:r>
            <w:r w:rsidR="009C28CB" w:rsidRPr="00420C1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3FEB1E71" w:rsidR="00821962" w:rsidRPr="00420C13" w:rsidRDefault="00821962" w:rsidP="00420C13">
            <w:pPr>
              <w:pStyle w:val="TableText"/>
              <w:rPr>
                <w:b/>
                <w:color w:val="000000" w:themeColor="text1"/>
                <w:sz w:val="18"/>
                <w:szCs w:val="18"/>
              </w:rPr>
            </w:pPr>
            <w:r w:rsidRPr="00420C13">
              <w:rPr>
                <w:rStyle w:val="Red"/>
                <w:b/>
                <w:color w:val="000000" w:themeColor="text1"/>
                <w:sz w:val="18"/>
                <w:szCs w:val="18"/>
              </w:rPr>
              <w:t xml:space="preserve">To be notified within 7 days of detection unless otherwise agreed in writing by </w:t>
            </w:r>
            <w:r w:rsidR="004D6158" w:rsidRPr="00420C13">
              <w:rPr>
                <w:rStyle w:val="Red"/>
                <w:b/>
                <w:color w:val="000000" w:themeColor="text1"/>
                <w:sz w:val="18"/>
                <w:szCs w:val="18"/>
              </w:rPr>
              <w:t>Natural</w:t>
            </w:r>
            <w:r w:rsidRPr="00420C13">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420C13" w:rsidRDefault="00821962" w:rsidP="00821962">
            <w:pPr>
              <w:pStyle w:val="TableText"/>
              <w:rPr>
                <w:color w:val="000000" w:themeColor="text1"/>
                <w:sz w:val="18"/>
                <w:szCs w:val="18"/>
              </w:rPr>
            </w:pPr>
            <w:r w:rsidRPr="00420C13">
              <w:rPr>
                <w:color w:val="000000" w:themeColor="text1"/>
                <w:sz w:val="18"/>
                <w:szCs w:val="18"/>
              </w:rPr>
              <w:t>Date and time of the event</w:t>
            </w:r>
          </w:p>
        </w:tc>
        <w:tc>
          <w:tcPr>
            <w:tcW w:w="3531" w:type="pct"/>
            <w:shd w:val="clear" w:color="auto" w:fill="auto"/>
          </w:tcPr>
          <w:p w14:paraId="092A5FEA" w14:textId="77777777" w:rsidR="00821962" w:rsidRPr="00420C13"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76D5FE3" w:rsidR="00821962" w:rsidRPr="00420C13" w:rsidRDefault="00821962" w:rsidP="00420C13">
            <w:pPr>
              <w:pStyle w:val="TableText"/>
              <w:rPr>
                <w:rStyle w:val="PinkBold"/>
                <w:b w:val="0"/>
                <w:color w:val="000000" w:themeColor="text1"/>
                <w:sz w:val="18"/>
                <w:szCs w:val="18"/>
              </w:rPr>
            </w:pPr>
            <w:r w:rsidRPr="00420C13">
              <w:rPr>
                <w:b/>
                <w:color w:val="000000" w:themeColor="text1"/>
                <w:sz w:val="18"/>
                <w:szCs w:val="18"/>
              </w:rPr>
              <w:t xml:space="preserve">(b) Notification requirements for the breach of a limit specified in schedule 3 table S3.1 </w:t>
            </w:r>
            <w:r w:rsidRPr="00420C13">
              <w:rPr>
                <w:rStyle w:val="Red"/>
                <w:b/>
                <w:color w:val="000000" w:themeColor="text1"/>
                <w:sz w:val="18"/>
                <w:szCs w:val="18"/>
              </w:rPr>
              <w:t>(including individual exceedances of limits which are covered by condition 3.1.2)</w:t>
            </w:r>
            <w:r w:rsidR="00391687" w:rsidRPr="00420C13">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420C13" w:rsidRDefault="00821962" w:rsidP="00821962">
            <w:pPr>
              <w:pStyle w:val="TableText"/>
              <w:rPr>
                <w:rStyle w:val="Red"/>
                <w:b/>
                <w:color w:val="000000" w:themeColor="text1"/>
                <w:sz w:val="18"/>
                <w:szCs w:val="18"/>
              </w:rPr>
            </w:pPr>
            <w:r w:rsidRPr="00420C13">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23A2744B" w:rsidR="00821962" w:rsidRPr="00420C13" w:rsidRDefault="00821962" w:rsidP="00420C13">
            <w:pPr>
              <w:pStyle w:val="TableText"/>
              <w:rPr>
                <w:color w:val="000000" w:themeColor="text1"/>
                <w:sz w:val="18"/>
                <w:szCs w:val="18"/>
              </w:rPr>
            </w:pPr>
            <w:r w:rsidRPr="00420C13">
              <w:rPr>
                <w:rStyle w:val="Blue"/>
                <w:color w:val="000000" w:themeColor="text1"/>
                <w:sz w:val="18"/>
                <w:szCs w:val="18"/>
              </w:rPr>
              <w:t>e.g. OSM/UWWTR</w:t>
            </w:r>
            <w:r w:rsidR="00F2606C" w:rsidRPr="00420C13">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32287D1" w:rsidR="00821962" w:rsidRPr="00420C13" w:rsidRDefault="00821962" w:rsidP="00420C13">
            <w:pPr>
              <w:pStyle w:val="TableText"/>
              <w:rPr>
                <w:rStyle w:val="Pink"/>
                <w:color w:val="000000" w:themeColor="text1"/>
                <w:sz w:val="18"/>
                <w:szCs w:val="18"/>
              </w:rPr>
            </w:pPr>
            <w:r w:rsidRPr="00420C13">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420C13"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2B3CEF6"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w:t>
      </w:r>
      <w:r w:rsidRPr="00420C13">
        <w:rPr>
          <w:rStyle w:val="Red"/>
          <w:rFonts w:ascii="Arial" w:hAnsi="Arial" w:cs="Arial"/>
          <w:color w:val="000000" w:themeColor="text1"/>
          <w:sz w:val="18"/>
          <w:szCs w:val="18"/>
        </w:rPr>
        <w:t>e activity</w:t>
      </w:r>
      <w:r w:rsidR="00F6168E" w:rsidRPr="00420C13">
        <w:rPr>
          <w:rStyle w:val="Red"/>
          <w:rFonts w:ascii="Arial" w:hAnsi="Arial" w:cs="Arial"/>
          <w:color w:val="000000" w:themeColor="text1"/>
          <w:sz w:val="18"/>
          <w:szCs w:val="18"/>
        </w:rPr>
        <w:t xml:space="preserve"> </w:t>
      </w:r>
      <w:r w:rsidRPr="00420C13">
        <w:rPr>
          <w:rStyle w:val="Red"/>
          <w:rFonts w:ascii="Arial" w:hAnsi="Arial" w:cs="Arial"/>
          <w:color w:val="000000" w:themeColor="text1"/>
          <w:sz w:val="18"/>
          <w:szCs w:val="18"/>
        </w:rPr>
        <w:t>A</w:t>
      </w:r>
      <w:r w:rsidR="00F6168E" w:rsidRPr="00420C13">
        <w:rPr>
          <w:rStyle w:val="Red"/>
          <w:rFonts w:ascii="Arial" w:hAnsi="Arial" w:cs="Arial"/>
          <w:color w:val="000000" w:themeColor="text1"/>
          <w:sz w:val="18"/>
          <w:szCs w:val="18"/>
        </w:rPr>
        <w:t>1</w:t>
      </w:r>
      <w:r w:rsidR="005B1FFD" w:rsidRPr="00420C13">
        <w:rPr>
          <w:rStyle w:val="Red"/>
          <w:rFonts w:ascii="Arial" w:hAnsi="Arial" w:cs="Arial"/>
          <w:color w:val="000000" w:themeColor="text1"/>
          <w:sz w:val="18"/>
          <w:szCs w:val="18"/>
        </w:rPr>
        <w:t>,</w:t>
      </w:r>
      <w:r w:rsidRPr="00420C13">
        <w:rPr>
          <w:rStyle w:val="Red"/>
          <w:rFonts w:ascii="Arial" w:hAnsi="Arial" w:cs="Arial"/>
          <w:color w:val="000000" w:themeColor="text1"/>
          <w:sz w:val="18"/>
          <w:szCs w:val="18"/>
        </w:rPr>
        <w:t xml:space="preserve"> refe</w:t>
      </w:r>
      <w:r w:rsidRPr="00F6168E">
        <w:rPr>
          <w:rStyle w:val="Red"/>
          <w:rFonts w:ascii="Arial" w:hAnsi="Arial" w:cs="Arial"/>
          <w:color w:val="000000" w:themeColor="text1"/>
          <w:sz w:val="18"/>
          <w:szCs w:val="18"/>
        </w:rPr>
        <w:t>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45AA324"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w:t>
      </w:r>
      <w:r w:rsidRPr="00420C13">
        <w:rPr>
          <w:rFonts w:ascii="Arial" w:hAnsi="Arial" w:cs="Arial"/>
          <w:color w:val="000000" w:themeColor="text1"/>
          <w:sz w:val="18"/>
          <w:szCs w:val="18"/>
        </w:rPr>
        <w:t>ions 2.3.</w:t>
      </w:r>
      <w:r w:rsidR="00420C13" w:rsidRPr="00420C13">
        <w:rPr>
          <w:rFonts w:ascii="Arial" w:hAnsi="Arial" w:cs="Arial"/>
          <w:color w:val="000000" w:themeColor="text1"/>
          <w:sz w:val="18"/>
          <w:szCs w:val="18"/>
        </w:rPr>
        <w:t>2</w:t>
      </w:r>
      <w:r w:rsidRPr="00420C13">
        <w:rPr>
          <w:rFonts w:ascii="Arial" w:hAnsi="Arial" w:cs="Arial"/>
          <w:color w:val="000000" w:themeColor="text1"/>
          <w:sz w:val="18"/>
          <w:szCs w:val="18"/>
        </w:rPr>
        <w:t xml:space="preserve"> and 3.1.</w:t>
      </w:r>
      <w:r w:rsidR="001348A2" w:rsidRPr="00420C13">
        <w:rPr>
          <w:rFonts w:ascii="Arial" w:hAnsi="Arial" w:cs="Arial"/>
          <w:color w:val="000000" w:themeColor="text1"/>
          <w:sz w:val="18"/>
          <w:szCs w:val="18"/>
        </w:rPr>
        <w:t>6</w:t>
      </w:r>
      <w:r w:rsidRPr="00420C13">
        <w:rPr>
          <w:rFonts w:ascii="Arial" w:hAnsi="Arial" w:cs="Arial"/>
          <w:color w:val="000000" w:themeColor="text1"/>
          <w:sz w:val="18"/>
          <w:szCs w:val="18"/>
        </w:rPr>
        <w:t xml:space="preserve"> me</w:t>
      </w:r>
      <w:r w:rsidRPr="00FE40B4">
        <w:rPr>
          <w:rFonts w:ascii="Arial" w:hAnsi="Arial" w:cs="Arial"/>
          <w:sz w:val="18"/>
          <w:szCs w:val="18"/>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1F412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w:t>
      </w:r>
      <w:r w:rsidRPr="00420C13">
        <w:rPr>
          <w:rFonts w:ascii="Arial" w:hAnsi="Arial" w:cs="Arial"/>
          <w:iCs/>
          <w:sz w:val="18"/>
          <w:szCs w:val="18"/>
        </w:rPr>
        <w:t xml:space="preserve">y the operator. Allowances for time delays in flow response through the WwTW are </w:t>
      </w:r>
      <w:proofErr w:type="gramStart"/>
      <w:r w:rsidRPr="00420C13">
        <w:rPr>
          <w:rFonts w:ascii="Arial" w:hAnsi="Arial" w:cs="Arial"/>
          <w:iCs/>
          <w:sz w:val="18"/>
          <w:szCs w:val="18"/>
        </w:rPr>
        <w:t>taken into account</w:t>
      </w:r>
      <w:proofErr w:type="gramEnd"/>
      <w:r w:rsidRPr="00420C13">
        <w:rPr>
          <w:rFonts w:ascii="Arial" w:hAnsi="Arial" w:cs="Arial"/>
          <w:iCs/>
          <w:sz w:val="18"/>
          <w:szCs w:val="18"/>
        </w:rPr>
        <w:t xml:space="preserve"> by condition 3.1.</w:t>
      </w:r>
      <w:r w:rsidR="001348A2" w:rsidRPr="00420C13">
        <w:rPr>
          <w:rFonts w:ascii="Arial" w:hAnsi="Arial" w:cs="Arial"/>
          <w:iCs/>
          <w:sz w:val="18"/>
          <w:szCs w:val="18"/>
        </w:rPr>
        <w:t>6</w:t>
      </w:r>
      <w:r w:rsidR="00A46A15" w:rsidRPr="00420C13">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7E48F732" w:rsidR="00821962" w:rsidRDefault="00DB59D4" w:rsidP="00420C13">
      <w:pPr>
        <w:pStyle w:val="Heading1"/>
        <w:spacing w:before="0" w:after="400"/>
        <w:ind w:left="567"/>
        <w:rPr>
          <w:sz w:val="36"/>
        </w:rPr>
      </w:pPr>
      <w:r w:rsidRPr="00DB59D4">
        <w:rPr>
          <w:noProof/>
        </w:rPr>
        <w:lastRenderedPageBreak/>
        <w:drawing>
          <wp:anchor distT="0" distB="0" distL="114300" distR="114300" simplePos="0" relativeHeight="251660288" behindDoc="0" locked="0" layoutInCell="1" allowOverlap="1" wp14:anchorId="45207D89" wp14:editId="7F834C6C">
            <wp:simplePos x="0" y="0"/>
            <wp:positionH relativeFrom="column">
              <wp:posOffset>290830</wp:posOffset>
            </wp:positionH>
            <wp:positionV relativeFrom="paragraph">
              <wp:posOffset>429260</wp:posOffset>
            </wp:positionV>
            <wp:extent cx="5749290" cy="3996055"/>
            <wp:effectExtent l="0" t="0" r="3810" b="4445"/>
            <wp:wrapTight wrapText="bothSides">
              <wp:wrapPolygon edited="0">
                <wp:start x="0" y="0"/>
                <wp:lineTo x="0" y="21521"/>
                <wp:lineTo x="21543" y="21521"/>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690"/>
                    <a:stretch/>
                  </pic:blipFill>
                  <pic:spPr bwMode="auto">
                    <a:xfrm>
                      <a:off x="0" y="0"/>
                      <a:ext cx="5749290" cy="3996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9B6E" w14:textId="77777777" w:rsidR="00993EA1" w:rsidRDefault="00993EA1">
      <w:r>
        <w:separator/>
      </w:r>
    </w:p>
  </w:endnote>
  <w:endnote w:type="continuationSeparator" w:id="0">
    <w:p w14:paraId="2EE22131" w14:textId="77777777" w:rsidR="00993EA1" w:rsidRDefault="00993EA1">
      <w:r>
        <w:continuationSeparator/>
      </w:r>
    </w:p>
  </w:endnote>
  <w:endnote w:type="continuationNotice" w:id="1">
    <w:p w14:paraId="523F9486" w14:textId="77777777" w:rsidR="00993EA1" w:rsidRDefault="00993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1804D5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0548E8" w:rsidRPr="000548E8">
      <w:t xml:space="preserve"> </w:t>
    </w:r>
    <w:r w:rsidR="000548E8" w:rsidRPr="000548E8">
      <w:rPr>
        <w:rFonts w:ascii="Arial" w:hAnsi="Arial"/>
        <w:sz w:val="18"/>
        <w:szCs w:val="18"/>
      </w:rPr>
      <w:t>PAN-021520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245E1C6" w:rsidR="002B5D5F" w:rsidRPr="000B393C" w:rsidRDefault="003A1ACB" w:rsidP="00FB1541">
    <w:pPr>
      <w:pStyle w:val="Footer"/>
      <w:rPr>
        <w:sz w:val="18"/>
        <w:szCs w:val="18"/>
      </w:rPr>
    </w:pPr>
    <w:r w:rsidRPr="003A1ACB">
      <w:rPr>
        <w:rFonts w:ascii="Arial" w:hAnsi="Arial" w:cs="Arial"/>
        <w:sz w:val="18"/>
        <w:szCs w:val="18"/>
      </w:rPr>
      <w:t>CG0019101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77567">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FFC6" w14:textId="77777777" w:rsidR="00993EA1" w:rsidRDefault="00993EA1">
      <w:r>
        <w:separator/>
      </w:r>
    </w:p>
  </w:footnote>
  <w:footnote w:type="continuationSeparator" w:id="0">
    <w:p w14:paraId="57D24C27" w14:textId="77777777" w:rsidR="00993EA1" w:rsidRDefault="00993EA1">
      <w:r>
        <w:continuationSeparator/>
      </w:r>
    </w:p>
  </w:footnote>
  <w:footnote w:type="continuationNotice" w:id="1">
    <w:p w14:paraId="24B0AF8B" w14:textId="77777777" w:rsidR="00993EA1" w:rsidRDefault="00993E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597639152">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48E8"/>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1ACB"/>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20C13"/>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2C00"/>
    <w:rsid w:val="00755590"/>
    <w:rsid w:val="0076354E"/>
    <w:rsid w:val="00767E7B"/>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6FA6"/>
    <w:rsid w:val="008A79F2"/>
    <w:rsid w:val="008B01F0"/>
    <w:rsid w:val="008B0FAD"/>
    <w:rsid w:val="008B1F34"/>
    <w:rsid w:val="008B55B5"/>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40A7"/>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28A2"/>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567"/>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4EE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B59D4"/>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70009">
      <w:bodyDiv w:val="1"/>
      <w:marLeft w:val="0"/>
      <w:marRight w:val="0"/>
      <w:marTop w:val="0"/>
      <w:marBottom w:val="0"/>
      <w:divBdr>
        <w:top w:val="none" w:sz="0" w:space="0" w:color="auto"/>
        <w:left w:val="none" w:sz="0" w:space="0" w:color="auto"/>
        <w:bottom w:val="none" w:sz="0" w:space="0" w:color="auto"/>
        <w:right w:val="none" w:sz="0" w:space="0" w:color="auto"/>
      </w:divBdr>
    </w:div>
    <w:div w:id="142159790">
      <w:bodyDiv w:val="1"/>
      <w:marLeft w:val="0"/>
      <w:marRight w:val="0"/>
      <w:marTop w:val="0"/>
      <w:marBottom w:val="0"/>
      <w:divBdr>
        <w:top w:val="none" w:sz="0" w:space="0" w:color="auto"/>
        <w:left w:val="none" w:sz="0" w:space="0" w:color="auto"/>
        <w:bottom w:val="none" w:sz="0" w:space="0" w:color="auto"/>
        <w:right w:val="none" w:sz="0" w:space="0" w:color="auto"/>
      </w:divBdr>
    </w:div>
    <w:div w:id="275530608">
      <w:bodyDiv w:val="1"/>
      <w:marLeft w:val="0"/>
      <w:marRight w:val="0"/>
      <w:marTop w:val="0"/>
      <w:marBottom w:val="0"/>
      <w:divBdr>
        <w:top w:val="none" w:sz="0" w:space="0" w:color="auto"/>
        <w:left w:val="none" w:sz="0" w:space="0" w:color="auto"/>
        <w:bottom w:val="none" w:sz="0" w:space="0" w:color="auto"/>
        <w:right w:val="none" w:sz="0" w:space="0" w:color="auto"/>
      </w:divBdr>
    </w:div>
    <w:div w:id="36368090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19856482">
      <w:bodyDiv w:val="1"/>
      <w:marLeft w:val="0"/>
      <w:marRight w:val="0"/>
      <w:marTop w:val="0"/>
      <w:marBottom w:val="0"/>
      <w:divBdr>
        <w:top w:val="none" w:sz="0" w:space="0" w:color="auto"/>
        <w:left w:val="none" w:sz="0" w:space="0" w:color="auto"/>
        <w:bottom w:val="none" w:sz="0" w:space="0" w:color="auto"/>
        <w:right w:val="none" w:sz="0" w:space="0" w:color="auto"/>
      </w:divBdr>
    </w:div>
    <w:div w:id="553156471">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864901680">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35438025">
      <w:bodyDiv w:val="1"/>
      <w:marLeft w:val="0"/>
      <w:marRight w:val="0"/>
      <w:marTop w:val="0"/>
      <w:marBottom w:val="0"/>
      <w:divBdr>
        <w:top w:val="none" w:sz="0" w:space="0" w:color="auto"/>
        <w:left w:val="none" w:sz="0" w:space="0" w:color="auto"/>
        <w:bottom w:val="none" w:sz="0" w:space="0" w:color="auto"/>
        <w:right w:val="none" w:sz="0" w:space="0" w:color="auto"/>
      </w:divBdr>
    </w:div>
    <w:div w:id="1471557750">
      <w:bodyDiv w:val="1"/>
      <w:marLeft w:val="0"/>
      <w:marRight w:val="0"/>
      <w:marTop w:val="0"/>
      <w:marBottom w:val="0"/>
      <w:divBdr>
        <w:top w:val="none" w:sz="0" w:space="0" w:color="auto"/>
        <w:left w:val="none" w:sz="0" w:space="0" w:color="auto"/>
        <w:bottom w:val="none" w:sz="0" w:space="0" w:color="auto"/>
        <w:right w:val="none" w:sz="0" w:space="0" w:color="auto"/>
      </w:divBdr>
    </w:div>
    <w:div w:id="1517386985">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1972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REGU-369-2756590</_dlc_DocId>
    <_dlc_DocIdUrl xmlns="9be56660-2c31-41ef-bc00-23e72f632f2a">
      <Url>https://cyfoethnaturiolcymru.sharepoint.com/teams/Regulatory/Permitting/_layouts/15/DocIdRedir.aspx?ID=REGU-369-2756590</Url>
      <Description>REGU-369-2756590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Llanrwst Wastewater Treatment Works</Site_x0020_Name>
    <Internal_x002f_External xmlns="859f7ad6-93f6-4205-b62b-a17f28acbbac">Outgoing document</Internal_x002f_External>
    <Post_x0020_code xmlns="859f7ad6-93f6-4205-b62b-a17f28acbbac">LL26 0DF</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2024-09-26T23:00:00+00:00</Document_x0020_Date>
    <Facility_x0020_Address xmlns="859f7ad6-93f6-4205-b62b-a17f28acbbac">Next to Car Park, Off Station Road, Llanrwst,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7D2BE05A-39A5-4695-8251-8F73A8E47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6A4F051-EA83-4317-AA35-88BB9027C6DE}">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9be56660-2c31-41ef-bc00-23e72f632f2a"/>
    <ds:schemaRef ds:uri="http://purl.org/dc/elements/1.1/"/>
    <ds:schemaRef ds:uri="cd6faf52-b12f-444c-a3fc-1f0e7a71d996"/>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29</Pages>
  <Words>7519</Words>
  <Characters>41263</Characters>
  <Application>Microsoft Office Word</Application>
  <DocSecurity>0</DocSecurity>
  <Lines>343</Lines>
  <Paragraphs>97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(27/09/2024)</dc:title>
  <dc:subject/>
  <dc:creator>Dulson, Emma</dc:creator>
  <cp:keywords>233 08 SD69, 233-08-SD69, 23308SD69</cp:keywords>
  <dc:description>233_08_SD69, version 3_x000d_
Issue date: 06/001/2011</dc:description>
  <cp:lastModifiedBy>emma.dulson</cp:lastModifiedBy>
  <cp:revision>12</cp:revision>
  <dcterms:created xsi:type="dcterms:W3CDTF">2024-08-12T16:04:00Z</dcterms:created>
  <dcterms:modified xsi:type="dcterms:W3CDTF">2024-09-27T10:20:00Z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f08bfef9-a0f5-486f-acc3-70f5d719a697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