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643F4536" w:rsidR="004A6CAD" w:rsidRPr="004A6CAD" w:rsidRDefault="004A6CAD" w:rsidP="004A6CAD">
      <w:pPr>
        <w:pStyle w:val="BodyText"/>
        <w:ind w:firstLine="720"/>
        <w:rPr>
          <w:b/>
          <w:noProof/>
          <w:color w:val="auto"/>
        </w:rPr>
      </w:pPr>
      <w:r w:rsidRPr="004A6CAD">
        <w:rPr>
          <w:b/>
          <w:noProof/>
          <w:color w:val="auto"/>
        </w:rPr>
        <w:t>A</w:t>
      </w:r>
      <w:r w:rsidR="001E7551">
        <w:rPr>
          <w:b/>
          <w:noProof/>
          <w:color w:val="auto"/>
        </w:rPr>
        <w:t>bril Industrial Waxes</w:t>
      </w:r>
      <w:r w:rsidRPr="004A6CAD">
        <w:rPr>
          <w:b/>
          <w:noProof/>
          <w:color w:val="auto"/>
        </w:rPr>
        <w:t xml:space="preserve"> Limited</w:t>
      </w:r>
    </w:p>
    <w:p w14:paraId="35A16185" w14:textId="77777777" w:rsidR="001E7551" w:rsidRDefault="001E7551" w:rsidP="004A6CAD">
      <w:pPr>
        <w:pStyle w:val="BodyText"/>
        <w:ind w:firstLine="720"/>
        <w:rPr>
          <w:b/>
          <w:noProof/>
          <w:color w:val="auto"/>
        </w:rPr>
      </w:pPr>
      <w:r>
        <w:rPr>
          <w:b/>
          <w:noProof/>
          <w:color w:val="auto"/>
        </w:rPr>
        <w:t>Unit 6</w:t>
      </w:r>
    </w:p>
    <w:p w14:paraId="7538384C" w14:textId="77777777" w:rsidR="001E7551" w:rsidRDefault="001E7551" w:rsidP="004A6CAD">
      <w:pPr>
        <w:pStyle w:val="BodyText"/>
        <w:ind w:firstLine="720"/>
        <w:rPr>
          <w:b/>
          <w:noProof/>
          <w:color w:val="auto"/>
        </w:rPr>
      </w:pPr>
      <w:r>
        <w:rPr>
          <w:b/>
          <w:noProof/>
          <w:color w:val="auto"/>
        </w:rPr>
        <w:t>Munday Industrial Estate</w:t>
      </w:r>
    </w:p>
    <w:p w14:paraId="0C4CB375" w14:textId="77777777" w:rsidR="001E7551" w:rsidRDefault="001E7551" w:rsidP="004A6CAD">
      <w:pPr>
        <w:pStyle w:val="BodyText"/>
        <w:ind w:firstLine="720"/>
        <w:rPr>
          <w:b/>
          <w:noProof/>
          <w:color w:val="auto"/>
        </w:rPr>
      </w:pPr>
      <w:r>
        <w:rPr>
          <w:b/>
          <w:noProof/>
          <w:color w:val="auto"/>
        </w:rPr>
        <w:t>58-66 Morley Road</w:t>
      </w:r>
    </w:p>
    <w:p w14:paraId="23D95EC9" w14:textId="77777777" w:rsidR="001E7551" w:rsidRDefault="001E7551" w:rsidP="004A6CAD">
      <w:pPr>
        <w:pStyle w:val="BodyText"/>
        <w:ind w:firstLine="720"/>
        <w:rPr>
          <w:b/>
          <w:noProof/>
          <w:color w:val="auto"/>
        </w:rPr>
      </w:pPr>
      <w:r>
        <w:rPr>
          <w:b/>
          <w:noProof/>
          <w:color w:val="auto"/>
        </w:rPr>
        <w:t>Tonbridge</w:t>
      </w:r>
    </w:p>
    <w:p w14:paraId="505979FA" w14:textId="77777777" w:rsidR="001E7551" w:rsidRDefault="001E7551" w:rsidP="004A6CAD">
      <w:pPr>
        <w:pStyle w:val="BodyText"/>
        <w:ind w:firstLine="720"/>
        <w:rPr>
          <w:b/>
          <w:noProof/>
          <w:color w:val="auto"/>
        </w:rPr>
      </w:pPr>
      <w:r>
        <w:rPr>
          <w:b/>
          <w:noProof/>
          <w:color w:val="auto"/>
        </w:rPr>
        <w:t>Kent</w:t>
      </w:r>
    </w:p>
    <w:p w14:paraId="11F1388E" w14:textId="77777777" w:rsidR="001E7551" w:rsidRDefault="001E7551" w:rsidP="004A6CAD">
      <w:pPr>
        <w:pStyle w:val="BodyText"/>
        <w:ind w:firstLine="720"/>
        <w:rPr>
          <w:b/>
          <w:noProof/>
          <w:color w:val="auto"/>
        </w:rPr>
      </w:pPr>
      <w:r>
        <w:rPr>
          <w:b/>
          <w:noProof/>
          <w:color w:val="auto"/>
        </w:rPr>
        <w:t>TN9 1RP</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5D6221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4A6CAD" w:rsidRPr="00D75A6A">
        <w:rPr>
          <w:rFonts w:cs="Arial"/>
          <w:b/>
          <w:noProof/>
          <w:sz w:val="22"/>
          <w:szCs w:val="22"/>
          <w:lang w:val="en-US"/>
        </w:rPr>
        <w:t>BV</w:t>
      </w:r>
      <w:r w:rsidR="001E7551">
        <w:rPr>
          <w:rFonts w:cs="Arial"/>
          <w:b/>
          <w:noProof/>
          <w:sz w:val="22"/>
          <w:szCs w:val="22"/>
          <w:lang w:val="en-US"/>
        </w:rPr>
        <w:t>5858IW</w:t>
      </w:r>
    </w:p>
    <w:p w14:paraId="45D00ADA" w14:textId="3F902A67"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1E7551">
        <w:rPr>
          <w:rFonts w:cs="Arial"/>
          <w:b/>
          <w:sz w:val="22"/>
          <w:szCs w:val="22"/>
          <w:lang w:val="en-US"/>
        </w:rPr>
        <w:t>Pyle Waxes EPR/BV5858IW</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7774A"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2A56790" w14:textId="77777777" w:rsidR="00B7774A" w:rsidRDefault="00B7774A" w:rsidP="00553924">
      <w:pPr>
        <w:suppressAutoHyphens/>
        <w:rPr>
          <w:rFonts w:cs="Arial"/>
          <w:b/>
          <w:spacing w:val="-3"/>
        </w:rPr>
      </w:pPr>
    </w:p>
    <w:p w14:paraId="01A2A75D" w14:textId="77777777" w:rsidR="00B7774A" w:rsidRDefault="00B7774A" w:rsidP="00553924">
      <w:pPr>
        <w:suppressAutoHyphens/>
        <w:rPr>
          <w:rFonts w:cs="Arial"/>
          <w:b/>
          <w:spacing w:val="-3"/>
        </w:rPr>
      </w:pPr>
    </w:p>
    <w:p w14:paraId="2220EB20" w14:textId="7E82F94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08CBD21D" w14:textId="78B5A730" w:rsidR="00B7774A" w:rsidRPr="00D75A6A" w:rsidRDefault="000D3FEA" w:rsidP="00B7774A">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00B7774A">
        <w:rPr>
          <w:rFonts w:cs="Arial"/>
          <w:spacing w:val="-3"/>
        </w:rPr>
        <w:tab/>
      </w:r>
      <w:r w:rsidR="00B7774A">
        <w:rPr>
          <w:rFonts w:cs="Arial"/>
          <w:spacing w:val="-3"/>
        </w:rPr>
        <w:tab/>
      </w:r>
      <w:r w:rsidR="00B7774A">
        <w:rPr>
          <w:rFonts w:cs="Arial"/>
          <w:spacing w:val="-3"/>
        </w:rPr>
        <w:tab/>
      </w:r>
      <w:r w:rsidRPr="009C73FB">
        <w:rPr>
          <w:rFonts w:cs="Arial"/>
          <w:b/>
          <w:spacing w:val="-3"/>
        </w:rPr>
        <w:t xml:space="preserve"> </w:t>
      </w:r>
      <w:r w:rsidR="00B7774A" w:rsidRPr="00D75A6A">
        <w:rPr>
          <w:rFonts w:cs="Arial"/>
          <w:b/>
          <w:bCs/>
          <w:color w:val="000000"/>
          <w:sz w:val="22"/>
          <w:szCs w:val="22"/>
        </w:rPr>
        <w:t>Kelly Sherratt</w:t>
      </w:r>
    </w:p>
    <w:p w14:paraId="0E48484D" w14:textId="77777777" w:rsidR="00B7774A" w:rsidRPr="00D75A6A" w:rsidRDefault="00B7774A" w:rsidP="00B7774A">
      <w:pPr>
        <w:ind w:left="3600" w:firstLine="720"/>
        <w:rPr>
          <w:rFonts w:cs="Arial"/>
          <w:b/>
          <w:bCs/>
          <w:sz w:val="22"/>
          <w:szCs w:val="22"/>
        </w:rPr>
      </w:pPr>
      <w:r w:rsidRPr="00D75A6A">
        <w:rPr>
          <w:rFonts w:cs="Arial"/>
          <w:b/>
          <w:bCs/>
          <w:sz w:val="22"/>
          <w:szCs w:val="22"/>
        </w:rPr>
        <w:t>South Central Industry Regulation Team Leader</w:t>
      </w:r>
    </w:p>
    <w:p w14:paraId="63E8DEA0" w14:textId="060A7A6F"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7774A"/>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REGU-409-3559315</_dlc_DocId>
    <_dlc_DocIdUrl xmlns="9be56660-2c31-41ef-bc00-23e72f632f2a">
      <Url>https://cyfoethnaturiolcymru.sharepoint.com/teams/Regulatory/Permitting/_layouts/15/DocIdRedir.aspx?ID=REGU-409-3559315</Url>
      <Description>REGU-409-3559315</Description>
    </_dlc_DocIdUrl>
    <Site_x0020_Name xmlns="859f7ad6-93f6-4205-b62b-a17f28acbbac">Abril Industrial Waxes</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6BZ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Sturmi Way, Village Farm Ind Est, Pyle, Bridgend CF33 6BZ</Facility_x0020_Address>
    <Environment_x0020_Sub_x0020_Folder xmlns="859f7ad6-93f6-4205-b62b-a17f28acbbac">Licence supervision</Environment_x0020_Sub_x0020_Folder>
    <Customer_x0020_Name xmlns="859f7ad6-93f6-4205-b62b-a17f28acbbac">Abril Industrial Waxes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170A79-0A97-4E79-B9A4-063241025250}"/>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4755F07-C297-4143-AA2F-9B0FAFDBA81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2024-09-30T20:06:00Z</dcterms:created>
  <dcterms:modified xsi:type="dcterms:W3CDTF">2024-09-30T20:06:00Z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4d8dfd47-3778-43bb-81e0-d06ca9c61855</vt:lpwstr>
  </property>
  <property fmtid="{D5CDD505-2E9C-101B-9397-08002B2CF9AE}" pid="8" name="MediaServiceImageTags">
    <vt:lpwstr/>
  </property>
</Properties>
</file>