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customXml/itemProps5.xml" ContentType="application/vnd.openxmlformats-officedocument.customXmlProperties+xml"/>
  <Override PartName="/customXml/itemProps6.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tbl>
      <w:tblPr>
        <w:tblW w:w="10478" w:type="dxa"/>
        <w:tblLayout w:type="fixed"/>
        <w:tblLook w:val="0000" w:firstRow="0" w:lastRow="0" w:firstColumn="0" w:lastColumn="0" w:noHBand="0" w:noVBand="0"/>
      </w:tblPr>
      <w:tblGrid>
        <w:gridCol w:w="5239"/>
        <w:gridCol w:w="5239"/>
      </w:tblGrid>
      <w:tr w:rsidR="00D75DAC" w:rsidRPr="00D75A6A" w14:paraId="61CD13DE" w14:textId="77777777" w:rsidTr="00C56D88">
        <w:trPr>
          <w:trHeight w:val="771"/>
        </w:trPr>
        <w:tc>
          <w:tcPr>
            <w:tcW w:w="5239" w:type="dxa"/>
          </w:tcPr>
          <w:p w14:paraId="58F96FB0" w14:textId="77777777" w:rsidR="003F5ADA" w:rsidRPr="00D75A6A" w:rsidRDefault="001838E0" w:rsidP="001457F5">
            <w:pPr>
              <w:pStyle w:val="EndnoteText"/>
              <w:ind w:hanging="108"/>
              <w:rPr>
                <w:rFonts w:cs="Arial"/>
                <w:sz w:val="22"/>
                <w:szCs w:val="22"/>
              </w:rPr>
            </w:pPr>
            <w:r w:rsidRPr="00D75A6A">
              <w:rPr>
                <w:rFonts w:cs="Arial"/>
                <w:sz w:val="22"/>
                <w:szCs w:val="22"/>
              </w:rPr>
              <w:t>Company Secretary and/or Director</w:t>
            </w:r>
          </w:p>
          <w:p w14:paraId="57E69B5C" w14:textId="3449B73C" w:rsidR="006D64F8" w:rsidRDefault="00C26254" w:rsidP="00AB387D">
            <w:pPr>
              <w:pStyle w:val="EndnoteText"/>
              <w:ind w:hanging="108"/>
              <w:rPr>
                <w:rFonts w:cs="Arial"/>
                <w:noProof/>
                <w:sz w:val="22"/>
                <w:szCs w:val="22"/>
              </w:rPr>
            </w:pPr>
            <w:r>
              <w:rPr>
                <w:rFonts w:cs="Arial"/>
                <w:noProof/>
                <w:sz w:val="22"/>
                <w:szCs w:val="22"/>
              </w:rPr>
              <w:t>C</w:t>
            </w:r>
            <w:r w:rsidR="00097EAF">
              <w:rPr>
                <w:rFonts w:cs="Arial"/>
                <w:noProof/>
                <w:sz w:val="22"/>
                <w:szCs w:val="22"/>
              </w:rPr>
              <w:t>e</w:t>
            </w:r>
            <w:r w:rsidR="00E63E83">
              <w:rPr>
                <w:rFonts w:cs="Arial"/>
                <w:noProof/>
                <w:sz w:val="22"/>
                <w:szCs w:val="22"/>
              </w:rPr>
              <w:t xml:space="preserve">mex UK Materials </w:t>
            </w:r>
            <w:r w:rsidR="006D64F8" w:rsidRPr="00D75A6A">
              <w:rPr>
                <w:rFonts w:cs="Arial"/>
                <w:noProof/>
                <w:sz w:val="22"/>
                <w:szCs w:val="22"/>
              </w:rPr>
              <w:t>Limited</w:t>
            </w:r>
          </w:p>
          <w:p w14:paraId="439DD6C7" w14:textId="0535B4EC" w:rsidR="00E63E83" w:rsidRDefault="00E63E83" w:rsidP="00E63E83">
            <w:pPr>
              <w:pStyle w:val="EndnoteText"/>
              <w:ind w:hanging="108"/>
              <w:rPr>
                <w:rFonts w:cs="Arial"/>
                <w:noProof/>
                <w:sz w:val="22"/>
                <w:szCs w:val="22"/>
              </w:rPr>
            </w:pPr>
            <w:r>
              <w:rPr>
                <w:rFonts w:cs="Arial"/>
                <w:noProof/>
                <w:sz w:val="22"/>
                <w:szCs w:val="22"/>
              </w:rPr>
              <w:t>Cemex House</w:t>
            </w:r>
          </w:p>
          <w:p w14:paraId="27C0630C" w14:textId="5FEACD41" w:rsidR="00E63E83" w:rsidRDefault="00E63E83" w:rsidP="00E63E83">
            <w:pPr>
              <w:pStyle w:val="EndnoteText"/>
              <w:ind w:hanging="108"/>
              <w:rPr>
                <w:rFonts w:cs="Arial"/>
                <w:noProof/>
                <w:sz w:val="22"/>
                <w:szCs w:val="22"/>
              </w:rPr>
            </w:pPr>
            <w:r>
              <w:rPr>
                <w:rFonts w:cs="Arial"/>
                <w:noProof/>
                <w:sz w:val="22"/>
                <w:szCs w:val="22"/>
              </w:rPr>
              <w:t>Binley Business Park</w:t>
            </w:r>
          </w:p>
          <w:p w14:paraId="6D0B8EC9" w14:textId="0C6192F8" w:rsidR="00E63E83" w:rsidRDefault="00E63E83" w:rsidP="00E63E83">
            <w:pPr>
              <w:pStyle w:val="EndnoteText"/>
              <w:ind w:hanging="108"/>
              <w:rPr>
                <w:rFonts w:cs="Arial"/>
                <w:noProof/>
                <w:sz w:val="22"/>
                <w:szCs w:val="22"/>
              </w:rPr>
            </w:pPr>
            <w:r>
              <w:rPr>
                <w:rFonts w:cs="Arial"/>
                <w:noProof/>
                <w:sz w:val="22"/>
                <w:szCs w:val="22"/>
              </w:rPr>
              <w:t>Harry Weston Road</w:t>
            </w:r>
          </w:p>
          <w:p w14:paraId="15451D41" w14:textId="4FE8924B" w:rsidR="00E63E83" w:rsidRDefault="00E63E83" w:rsidP="00E63E83">
            <w:pPr>
              <w:pStyle w:val="EndnoteText"/>
              <w:ind w:hanging="108"/>
              <w:rPr>
                <w:rFonts w:cs="Arial"/>
                <w:noProof/>
                <w:sz w:val="22"/>
                <w:szCs w:val="22"/>
              </w:rPr>
            </w:pPr>
            <w:r>
              <w:rPr>
                <w:rFonts w:cs="Arial"/>
                <w:noProof/>
                <w:sz w:val="22"/>
                <w:szCs w:val="22"/>
              </w:rPr>
              <w:t>Coventry</w:t>
            </w:r>
          </w:p>
          <w:p w14:paraId="65825BF5" w14:textId="655D1894" w:rsidR="00E63E83" w:rsidRDefault="00E63E83" w:rsidP="00E63E83">
            <w:pPr>
              <w:pStyle w:val="EndnoteText"/>
              <w:ind w:hanging="108"/>
              <w:rPr>
                <w:rFonts w:cs="Arial"/>
                <w:noProof/>
                <w:sz w:val="22"/>
                <w:szCs w:val="22"/>
              </w:rPr>
            </w:pPr>
            <w:r>
              <w:rPr>
                <w:rFonts w:cs="Arial"/>
                <w:noProof/>
                <w:sz w:val="22"/>
                <w:szCs w:val="22"/>
              </w:rPr>
              <w:t>England</w:t>
            </w:r>
          </w:p>
          <w:p w14:paraId="6549B15D" w14:textId="0F2EB39D" w:rsidR="00E63E83" w:rsidRDefault="00E63E83" w:rsidP="00E63E83">
            <w:pPr>
              <w:pStyle w:val="EndnoteText"/>
              <w:ind w:hanging="108"/>
              <w:rPr>
                <w:rFonts w:cs="Arial"/>
                <w:noProof/>
                <w:sz w:val="22"/>
                <w:szCs w:val="22"/>
              </w:rPr>
            </w:pPr>
            <w:r>
              <w:rPr>
                <w:rFonts w:cs="Arial"/>
                <w:noProof/>
                <w:sz w:val="22"/>
                <w:szCs w:val="22"/>
              </w:rPr>
              <w:t>CV3 2TY</w:t>
            </w:r>
          </w:p>
          <w:p w14:paraId="434D60A5" w14:textId="0F68BF30" w:rsidR="00554F38" w:rsidRPr="00D75A6A" w:rsidRDefault="00554F38" w:rsidP="004A110F">
            <w:pPr>
              <w:pStyle w:val="EndnoteText"/>
              <w:rPr>
                <w:rFonts w:cs="Arial"/>
                <w:noProof/>
                <w:sz w:val="22"/>
                <w:szCs w:val="22"/>
              </w:rPr>
            </w:pPr>
          </w:p>
        </w:tc>
        <w:tc>
          <w:tcPr>
            <w:tcW w:w="5239" w:type="dxa"/>
          </w:tcPr>
          <w:p w14:paraId="0A816F37" w14:textId="5E71D04B" w:rsidR="003F5ADA" w:rsidRPr="00D75A6A" w:rsidRDefault="001838E0" w:rsidP="00197239">
            <w:pPr>
              <w:pStyle w:val="EndnoteText"/>
              <w:rPr>
                <w:rFonts w:cs="Arial"/>
                <w:b/>
                <w:sz w:val="22"/>
                <w:szCs w:val="22"/>
                <w:lang w:val="en-US"/>
              </w:rPr>
            </w:pPr>
            <w:r w:rsidRPr="00D75A6A">
              <w:rPr>
                <w:rFonts w:cs="Arial"/>
                <w:b/>
                <w:sz w:val="22"/>
                <w:szCs w:val="22"/>
                <w:lang w:val="en-US"/>
              </w:rPr>
              <w:t>Our ref: EPR/</w:t>
            </w:r>
            <w:r w:rsidR="00E63E83">
              <w:rPr>
                <w:rFonts w:cs="Arial"/>
                <w:b/>
                <w:noProof/>
                <w:sz w:val="22"/>
                <w:szCs w:val="22"/>
                <w:lang w:val="en-US"/>
              </w:rPr>
              <w:t>MP3036SS</w:t>
            </w:r>
          </w:p>
          <w:p w14:paraId="22943938" w14:textId="77777777" w:rsidR="003F5ADA" w:rsidRPr="00D75A6A" w:rsidRDefault="001838E0" w:rsidP="00197239">
            <w:pPr>
              <w:pStyle w:val="EndnoteText"/>
              <w:rPr>
                <w:rFonts w:cs="Arial"/>
                <w:sz w:val="22"/>
                <w:szCs w:val="22"/>
                <w:lang w:val="en-US"/>
              </w:rPr>
            </w:pPr>
            <w:r w:rsidRPr="00D75A6A">
              <w:rPr>
                <w:rFonts w:cs="Arial"/>
                <w:sz w:val="22"/>
                <w:szCs w:val="22"/>
                <w:lang w:val="en-US"/>
              </w:rPr>
              <w:tab/>
            </w:r>
          </w:p>
          <w:p w14:paraId="2B63E194" w14:textId="018E839C" w:rsidR="003F5ADA" w:rsidRPr="00D75A6A" w:rsidRDefault="001838E0" w:rsidP="00197239">
            <w:pPr>
              <w:pStyle w:val="EndnoteText"/>
              <w:rPr>
                <w:rFonts w:cs="Arial"/>
                <w:sz w:val="22"/>
                <w:szCs w:val="22"/>
                <w:lang w:val="en-US"/>
              </w:rPr>
            </w:pPr>
            <w:r w:rsidRPr="00D75A6A">
              <w:rPr>
                <w:rFonts w:cs="Arial"/>
                <w:b/>
                <w:sz w:val="22"/>
                <w:szCs w:val="22"/>
                <w:lang w:val="en-US"/>
              </w:rPr>
              <w:t xml:space="preserve">Date: </w:t>
            </w:r>
            <w:r w:rsidR="006D64F8" w:rsidRPr="00D75A6A">
              <w:rPr>
                <w:rFonts w:cs="Arial"/>
                <w:b/>
                <w:sz w:val="22"/>
                <w:szCs w:val="22"/>
                <w:lang w:val="en-US"/>
              </w:rPr>
              <w:t>2</w:t>
            </w:r>
            <w:r w:rsidR="00F65B0A">
              <w:rPr>
                <w:rFonts w:cs="Arial"/>
                <w:b/>
                <w:sz w:val="22"/>
                <w:szCs w:val="22"/>
                <w:lang w:val="en-US"/>
              </w:rPr>
              <w:t>3</w:t>
            </w:r>
            <w:r w:rsidRPr="00D75A6A">
              <w:rPr>
                <w:rFonts w:cs="Arial"/>
                <w:b/>
                <w:sz w:val="22"/>
                <w:szCs w:val="22"/>
                <w:lang w:val="en-US"/>
              </w:rPr>
              <w:t>/0</w:t>
            </w:r>
            <w:r w:rsidR="0077109A" w:rsidRPr="00D75A6A">
              <w:rPr>
                <w:rFonts w:cs="Arial"/>
                <w:b/>
                <w:sz w:val="22"/>
                <w:szCs w:val="22"/>
                <w:lang w:val="en-US"/>
              </w:rPr>
              <w:t>9</w:t>
            </w:r>
            <w:r w:rsidRPr="00D75A6A">
              <w:rPr>
                <w:rFonts w:cs="Arial"/>
                <w:b/>
                <w:sz w:val="22"/>
                <w:szCs w:val="22"/>
                <w:lang w:val="en-US"/>
              </w:rPr>
              <w:t>/202</w:t>
            </w:r>
            <w:r w:rsidR="0077109A" w:rsidRPr="00D75A6A">
              <w:rPr>
                <w:rFonts w:cs="Arial"/>
                <w:b/>
                <w:sz w:val="22"/>
                <w:szCs w:val="22"/>
                <w:lang w:val="en-US"/>
              </w:rPr>
              <w:t>4</w:t>
            </w:r>
          </w:p>
          <w:p w14:paraId="31D1A224" w14:textId="77777777" w:rsidR="003F5ADA" w:rsidRPr="00D75A6A" w:rsidRDefault="003F5ADA" w:rsidP="00197239">
            <w:pPr>
              <w:pStyle w:val="EndnoteText"/>
              <w:rPr>
                <w:rFonts w:cs="Arial"/>
                <w:sz w:val="22"/>
                <w:szCs w:val="22"/>
                <w:lang w:val="en-US"/>
              </w:rPr>
            </w:pPr>
          </w:p>
          <w:p w14:paraId="5245FB78" w14:textId="77777777" w:rsidR="003F5ADA" w:rsidRPr="00D75A6A" w:rsidRDefault="003F5ADA" w:rsidP="00197239">
            <w:pPr>
              <w:pStyle w:val="EndnoteText"/>
              <w:rPr>
                <w:rFonts w:cs="Arial"/>
                <w:sz w:val="22"/>
                <w:szCs w:val="22"/>
                <w:lang w:val="en-US"/>
              </w:rPr>
            </w:pPr>
          </w:p>
        </w:tc>
      </w:tr>
    </w:tbl>
    <w:p w14:paraId="13800D5C" w14:textId="77777777" w:rsidR="003F5ADA" w:rsidRPr="00D75A6A" w:rsidRDefault="003F5ADA" w:rsidP="00197239">
      <w:pPr>
        <w:pStyle w:val="EndnoteText"/>
        <w:rPr>
          <w:rFonts w:cs="Arial"/>
          <w:sz w:val="22"/>
          <w:szCs w:val="22"/>
          <w:lang w:val="en-US"/>
        </w:rPr>
      </w:pPr>
    </w:p>
    <w:p w14:paraId="328D3081" w14:textId="77777777" w:rsidR="003F5ADA" w:rsidRPr="00D75A6A" w:rsidRDefault="001838E0" w:rsidP="00197239">
      <w:pPr>
        <w:pStyle w:val="EndnoteText"/>
        <w:rPr>
          <w:rFonts w:cs="Arial"/>
          <w:sz w:val="22"/>
          <w:szCs w:val="22"/>
          <w:lang w:val="en-US"/>
        </w:rPr>
      </w:pPr>
      <w:r w:rsidRPr="00D75A6A">
        <w:rPr>
          <w:rFonts w:cs="Arial"/>
          <w:sz w:val="22"/>
          <w:szCs w:val="22"/>
          <w:lang w:val="en-US"/>
        </w:rPr>
        <w:t>Dear Sir/Madam</w:t>
      </w:r>
    </w:p>
    <w:p w14:paraId="6C266A91" w14:textId="77777777" w:rsidR="003F5ADA" w:rsidRPr="00D75A6A" w:rsidRDefault="003F5ADA" w:rsidP="00197239">
      <w:pPr>
        <w:pStyle w:val="EndnoteText"/>
        <w:rPr>
          <w:rFonts w:cs="Arial"/>
          <w:b/>
          <w:sz w:val="22"/>
          <w:szCs w:val="22"/>
          <w:lang w:val="en-US"/>
        </w:rPr>
      </w:pPr>
    </w:p>
    <w:p w14:paraId="18D326DA" w14:textId="3826A5BB" w:rsidR="003F5ADA" w:rsidRPr="00D75A6A" w:rsidRDefault="001838E0" w:rsidP="00197239">
      <w:pPr>
        <w:pStyle w:val="EndnoteText"/>
        <w:rPr>
          <w:rFonts w:cs="Arial"/>
          <w:b/>
          <w:sz w:val="22"/>
          <w:szCs w:val="22"/>
          <w:lang w:val="en-US"/>
        </w:rPr>
      </w:pPr>
      <w:r w:rsidRPr="00D75A6A">
        <w:rPr>
          <w:rFonts w:cs="Arial"/>
          <w:b/>
          <w:sz w:val="22"/>
          <w:szCs w:val="22"/>
          <w:lang w:val="en-US"/>
        </w:rPr>
        <w:t>Permit reference: EPR/</w:t>
      </w:r>
      <w:r w:rsidR="00E63E83">
        <w:rPr>
          <w:rFonts w:cs="Arial"/>
          <w:b/>
          <w:noProof/>
          <w:sz w:val="22"/>
          <w:szCs w:val="22"/>
          <w:lang w:val="en-US"/>
        </w:rPr>
        <w:t>MP3036SS</w:t>
      </w:r>
    </w:p>
    <w:p w14:paraId="77863B81" w14:textId="7C9CD6DA" w:rsidR="003F5ADA" w:rsidRPr="00D75A6A" w:rsidRDefault="001838E0" w:rsidP="00EA35D9">
      <w:pPr>
        <w:pStyle w:val="EndnoteText"/>
        <w:rPr>
          <w:rFonts w:cs="Arial"/>
          <w:b/>
          <w:sz w:val="22"/>
          <w:szCs w:val="22"/>
          <w:lang w:val="en-US"/>
        </w:rPr>
      </w:pPr>
      <w:r w:rsidRPr="00D75A6A">
        <w:rPr>
          <w:rFonts w:cs="Arial"/>
          <w:b/>
          <w:sz w:val="22"/>
          <w:szCs w:val="22"/>
          <w:lang w:val="en-US"/>
        </w:rPr>
        <w:t xml:space="preserve">Operator: </w:t>
      </w:r>
      <w:r w:rsidR="00C26254">
        <w:rPr>
          <w:rFonts w:cs="Arial"/>
          <w:b/>
          <w:noProof/>
          <w:sz w:val="22"/>
          <w:szCs w:val="22"/>
          <w:lang w:val="en-US"/>
        </w:rPr>
        <w:t>C</w:t>
      </w:r>
      <w:r w:rsidR="00097EAF">
        <w:rPr>
          <w:rFonts w:cs="Arial"/>
          <w:b/>
          <w:noProof/>
          <w:sz w:val="22"/>
          <w:szCs w:val="22"/>
          <w:lang w:val="en-US"/>
        </w:rPr>
        <w:t>e</w:t>
      </w:r>
      <w:r w:rsidR="00E63E83">
        <w:rPr>
          <w:rFonts w:cs="Arial"/>
          <w:b/>
          <w:noProof/>
          <w:sz w:val="22"/>
          <w:szCs w:val="22"/>
          <w:lang w:val="en-US"/>
        </w:rPr>
        <w:t xml:space="preserve">mex UK Materials </w:t>
      </w:r>
      <w:r w:rsidR="004A110F" w:rsidRPr="00D75A6A">
        <w:rPr>
          <w:rFonts w:cs="Arial"/>
          <w:b/>
          <w:noProof/>
          <w:sz w:val="22"/>
          <w:szCs w:val="22"/>
          <w:lang w:val="en-US"/>
        </w:rPr>
        <w:t>Ltd</w:t>
      </w:r>
    </w:p>
    <w:p w14:paraId="720A2191" w14:textId="4FA9B1BA" w:rsidR="005C2995" w:rsidRPr="00D75A6A" w:rsidRDefault="001838E0" w:rsidP="00F90FD2">
      <w:pPr>
        <w:pStyle w:val="EndnoteText"/>
        <w:rPr>
          <w:rFonts w:cs="Arial"/>
          <w:b/>
          <w:sz w:val="22"/>
          <w:szCs w:val="22"/>
          <w:lang w:val="en-US"/>
        </w:rPr>
      </w:pPr>
      <w:r w:rsidRPr="00D75A6A">
        <w:rPr>
          <w:rFonts w:cs="Arial"/>
          <w:b/>
          <w:sz w:val="22"/>
          <w:szCs w:val="22"/>
          <w:lang w:val="en-US"/>
        </w:rPr>
        <w:t>Facility:</w:t>
      </w:r>
      <w:r w:rsidR="004A110F" w:rsidRPr="00D75A6A">
        <w:rPr>
          <w:rFonts w:cs="Arial"/>
          <w:b/>
          <w:sz w:val="22"/>
          <w:szCs w:val="22"/>
          <w:lang w:val="en-US"/>
        </w:rPr>
        <w:t xml:space="preserve"> </w:t>
      </w:r>
      <w:r w:rsidR="00E63E83">
        <w:rPr>
          <w:rFonts w:cs="Arial"/>
          <w:b/>
          <w:sz w:val="22"/>
          <w:szCs w:val="22"/>
          <w:lang w:val="en-US"/>
        </w:rPr>
        <w:t>Whitehall Landfill</w:t>
      </w:r>
    </w:p>
    <w:p w14:paraId="37F28246" w14:textId="77777777" w:rsidR="003F5ADA" w:rsidRDefault="003F5ADA" w:rsidP="00683120">
      <w:pPr>
        <w:pStyle w:val="BodyText"/>
        <w:rPr>
          <w:b/>
          <w:sz w:val="22"/>
          <w:szCs w:val="22"/>
          <w:u w:val="single"/>
        </w:rPr>
      </w:pPr>
    </w:p>
    <w:p w14:paraId="7D1CC56E" w14:textId="08134B80" w:rsidR="00EF1270" w:rsidRPr="00EF1270" w:rsidRDefault="00EF1270" w:rsidP="0077109A">
      <w:pPr>
        <w:pStyle w:val="BodyText"/>
        <w:rPr>
          <w:b/>
          <w:bCs/>
          <w:u w:val="single"/>
        </w:rPr>
      </w:pPr>
      <w:r w:rsidRPr="00EF1270">
        <w:rPr>
          <w:b/>
          <w:bCs/>
          <w:u w:val="single"/>
        </w:rPr>
        <w:t>Climate change adaptation survey</w:t>
      </w:r>
    </w:p>
    <w:p w14:paraId="6BA76DCB" w14:textId="77777777" w:rsidR="00EF1270" w:rsidRDefault="00EF1270" w:rsidP="0077109A">
      <w:pPr>
        <w:pStyle w:val="BodyText"/>
      </w:pPr>
    </w:p>
    <w:p w14:paraId="53E4C27A" w14:textId="732849E3" w:rsidR="0077109A" w:rsidRDefault="0077109A" w:rsidP="0077109A">
      <w:pPr>
        <w:pStyle w:val="BodyText"/>
      </w:pPr>
      <w:r>
        <w:t xml:space="preserve">As an operator of an EPR permit, you need to understand if climate change impacts could increase the risk of an environmental incident or non-compliance with your permit. </w:t>
      </w:r>
    </w:p>
    <w:p w14:paraId="051DE795" w14:textId="720B1EA6" w:rsidR="0077109A" w:rsidRDefault="0077109A" w:rsidP="0077109A">
      <w:pPr>
        <w:pStyle w:val="BodyText"/>
      </w:pPr>
      <w:r>
        <w:t xml:space="preserve">We expect you to assess climate change impacts that have already occurred and those that will occur in the future. Climate change impacts need to be embedded into </w:t>
      </w:r>
      <w:r w:rsidR="00A63F2C">
        <w:t xml:space="preserve">your </w:t>
      </w:r>
      <w:r>
        <w:t>procedures for assessing the risk of environment incidents</w:t>
      </w:r>
      <w:r w:rsidR="00352AF8">
        <w:t xml:space="preserve"> and non compliances and for planning and carrying out the necessary measures to control them.</w:t>
      </w:r>
    </w:p>
    <w:p w14:paraId="48F47EC1" w14:textId="77777777" w:rsidR="00352AF8" w:rsidRDefault="00352AF8" w:rsidP="00352AF8">
      <w:pPr>
        <w:pStyle w:val="NormalWeb"/>
        <w:shd w:val="clear" w:color="auto" w:fill="FFFFFF"/>
        <w:spacing w:before="0" w:beforeAutospacing="0" w:after="300" w:afterAutospacing="0"/>
        <w:rPr>
          <w:rFonts w:ascii="Arial" w:eastAsia="Times New Roman" w:hAnsi="Arial" w:cs="Times New Roman"/>
          <w:sz w:val="24"/>
          <w:szCs w:val="20"/>
          <w:lang w:eastAsia="en-US"/>
        </w:rPr>
      </w:pPr>
      <w:r w:rsidRPr="00352AF8">
        <w:rPr>
          <w:rFonts w:ascii="Arial" w:eastAsia="Times New Roman" w:hAnsi="Arial" w:cs="Times New Roman"/>
          <w:sz w:val="24"/>
          <w:szCs w:val="20"/>
          <w:lang w:eastAsia="en-US"/>
        </w:rPr>
        <w:t>Guidance on best practice for climate change adaptation is continually improving and we are now seeking to review the extent to which EPR operators are aware of and implementing good and best practice related to climate change. </w:t>
      </w:r>
    </w:p>
    <w:p w14:paraId="752E874C" w14:textId="11AFAAC5" w:rsidR="008D2D5B" w:rsidRDefault="00352AF8" w:rsidP="00352AF8">
      <w:pPr>
        <w:pStyle w:val="NormalWeb"/>
        <w:shd w:val="clear" w:color="auto" w:fill="FFFFFF"/>
        <w:spacing w:before="0" w:beforeAutospacing="0" w:after="300" w:afterAutospacing="0"/>
        <w:rPr>
          <w:rFonts w:ascii="Arial" w:eastAsia="Times New Roman" w:hAnsi="Arial" w:cs="Times New Roman"/>
          <w:sz w:val="24"/>
          <w:szCs w:val="20"/>
          <w:lang w:eastAsia="en-US"/>
        </w:rPr>
      </w:pPr>
      <w:r w:rsidRPr="00352AF8">
        <w:rPr>
          <w:rFonts w:ascii="Arial" w:eastAsia="Times New Roman" w:hAnsi="Arial" w:cs="Times New Roman"/>
          <w:sz w:val="24"/>
          <w:szCs w:val="20"/>
          <w:lang w:eastAsia="en-US"/>
        </w:rPr>
        <w:t xml:space="preserve">We have developed a </w:t>
      </w:r>
      <w:r>
        <w:rPr>
          <w:rFonts w:ascii="Arial" w:eastAsia="Times New Roman" w:hAnsi="Arial" w:cs="Times New Roman"/>
          <w:sz w:val="24"/>
          <w:szCs w:val="20"/>
          <w:lang w:eastAsia="en-US"/>
        </w:rPr>
        <w:t xml:space="preserve">short </w:t>
      </w:r>
      <w:r w:rsidR="00A77164">
        <w:rPr>
          <w:rFonts w:ascii="Arial" w:eastAsia="Times New Roman" w:hAnsi="Arial" w:cs="Times New Roman"/>
          <w:sz w:val="24"/>
          <w:szCs w:val="20"/>
          <w:lang w:eastAsia="en-US"/>
        </w:rPr>
        <w:t xml:space="preserve">online </w:t>
      </w:r>
      <w:r w:rsidRPr="00352AF8">
        <w:rPr>
          <w:rFonts w:ascii="Arial" w:eastAsia="Times New Roman" w:hAnsi="Arial" w:cs="Times New Roman"/>
          <w:sz w:val="24"/>
          <w:szCs w:val="20"/>
          <w:lang w:eastAsia="en-US"/>
        </w:rPr>
        <w:t xml:space="preserve">survey to </w:t>
      </w:r>
      <w:r>
        <w:rPr>
          <w:rFonts w:ascii="Arial" w:eastAsia="Times New Roman" w:hAnsi="Arial" w:cs="Times New Roman"/>
          <w:sz w:val="24"/>
          <w:szCs w:val="20"/>
          <w:lang w:eastAsia="en-US"/>
        </w:rPr>
        <w:t xml:space="preserve">gather this information to better understand what </w:t>
      </w:r>
      <w:r w:rsidRPr="00352AF8">
        <w:rPr>
          <w:rFonts w:ascii="Arial" w:eastAsia="Times New Roman" w:hAnsi="Arial" w:cs="Times New Roman"/>
          <w:sz w:val="24"/>
          <w:szCs w:val="20"/>
          <w:lang w:eastAsia="en-US"/>
        </w:rPr>
        <w:t xml:space="preserve">guidance and measures </w:t>
      </w:r>
      <w:r>
        <w:rPr>
          <w:rFonts w:ascii="Arial" w:eastAsia="Times New Roman" w:hAnsi="Arial" w:cs="Times New Roman"/>
          <w:sz w:val="24"/>
          <w:szCs w:val="20"/>
          <w:lang w:eastAsia="en-US"/>
        </w:rPr>
        <w:t>operators</w:t>
      </w:r>
      <w:r w:rsidRPr="00352AF8">
        <w:rPr>
          <w:rFonts w:ascii="Arial" w:eastAsia="Times New Roman" w:hAnsi="Arial" w:cs="Times New Roman"/>
          <w:sz w:val="24"/>
          <w:szCs w:val="20"/>
          <w:lang w:eastAsia="en-US"/>
        </w:rPr>
        <w:t xml:space="preserve"> use or plan to use for climate change adaptation</w:t>
      </w:r>
      <w:r>
        <w:rPr>
          <w:rFonts w:ascii="Arial" w:eastAsia="Times New Roman" w:hAnsi="Arial" w:cs="Times New Roman"/>
          <w:sz w:val="24"/>
          <w:szCs w:val="20"/>
          <w:lang w:eastAsia="en-US"/>
        </w:rPr>
        <w:t xml:space="preserve">. </w:t>
      </w:r>
      <w:r w:rsidR="0077109A" w:rsidRPr="00352AF8">
        <w:rPr>
          <w:rFonts w:ascii="Arial" w:eastAsia="Times New Roman" w:hAnsi="Arial" w:cs="Times New Roman"/>
          <w:sz w:val="24"/>
          <w:szCs w:val="20"/>
          <w:lang w:eastAsia="en-US"/>
        </w:rPr>
        <w:t>We will use th</w:t>
      </w:r>
      <w:r w:rsidRPr="00352AF8">
        <w:rPr>
          <w:rFonts w:ascii="Arial" w:eastAsia="Times New Roman" w:hAnsi="Arial" w:cs="Times New Roman"/>
          <w:sz w:val="24"/>
          <w:szCs w:val="20"/>
          <w:lang w:eastAsia="en-US"/>
        </w:rPr>
        <w:t>is</w:t>
      </w:r>
      <w:r w:rsidR="0077109A" w:rsidRPr="00352AF8">
        <w:rPr>
          <w:rFonts w:ascii="Arial" w:eastAsia="Times New Roman" w:hAnsi="Arial" w:cs="Times New Roman"/>
          <w:sz w:val="24"/>
          <w:szCs w:val="20"/>
          <w:lang w:eastAsia="en-US"/>
        </w:rPr>
        <w:t xml:space="preserve"> information as intelligence to </w:t>
      </w:r>
      <w:r w:rsidRPr="00352AF8">
        <w:rPr>
          <w:rFonts w:ascii="Arial" w:eastAsia="Times New Roman" w:hAnsi="Arial" w:cs="Times New Roman"/>
          <w:sz w:val="24"/>
          <w:szCs w:val="20"/>
          <w:lang w:eastAsia="en-US"/>
        </w:rPr>
        <w:t>inform and shape our future regulatory approach</w:t>
      </w:r>
      <w:r w:rsidR="008D2D5B">
        <w:rPr>
          <w:rFonts w:ascii="Arial" w:eastAsia="Times New Roman" w:hAnsi="Arial" w:cs="Times New Roman"/>
          <w:sz w:val="24"/>
          <w:szCs w:val="20"/>
          <w:lang w:eastAsia="en-US"/>
        </w:rPr>
        <w:t xml:space="preserve"> to climate change adaptation</w:t>
      </w:r>
      <w:r w:rsidR="00A63F2C">
        <w:rPr>
          <w:rFonts w:ascii="Arial" w:eastAsia="Times New Roman" w:hAnsi="Arial" w:cs="Times New Roman"/>
          <w:sz w:val="24"/>
          <w:szCs w:val="20"/>
          <w:lang w:eastAsia="en-US"/>
        </w:rPr>
        <w:t>, whilst</w:t>
      </w:r>
      <w:r w:rsidR="008D2D5B">
        <w:rPr>
          <w:rFonts w:ascii="Arial" w:eastAsia="Times New Roman" w:hAnsi="Arial" w:cs="Times New Roman"/>
          <w:sz w:val="24"/>
          <w:szCs w:val="20"/>
          <w:lang w:eastAsia="en-US"/>
        </w:rPr>
        <w:t xml:space="preserve"> provid</w:t>
      </w:r>
      <w:r w:rsidR="00A63F2C">
        <w:rPr>
          <w:rFonts w:ascii="Arial" w:eastAsia="Times New Roman" w:hAnsi="Arial" w:cs="Times New Roman"/>
          <w:sz w:val="24"/>
          <w:szCs w:val="20"/>
          <w:lang w:eastAsia="en-US"/>
        </w:rPr>
        <w:t>ing</w:t>
      </w:r>
      <w:r w:rsidR="008D2D5B">
        <w:rPr>
          <w:rFonts w:ascii="Arial" w:eastAsia="Times New Roman" w:hAnsi="Arial" w:cs="Times New Roman"/>
          <w:sz w:val="24"/>
          <w:szCs w:val="20"/>
          <w:lang w:eastAsia="en-US"/>
        </w:rPr>
        <w:t xml:space="preserve"> an opportunity for us to </w:t>
      </w:r>
      <w:r w:rsidR="00BE2534">
        <w:rPr>
          <w:rFonts w:ascii="Arial" w:eastAsia="Times New Roman" w:hAnsi="Arial" w:cs="Times New Roman"/>
          <w:sz w:val="24"/>
          <w:szCs w:val="20"/>
          <w:lang w:eastAsia="en-US"/>
        </w:rPr>
        <w:t xml:space="preserve">engage with regulated facilities and </w:t>
      </w:r>
      <w:r w:rsidR="008D2D5B">
        <w:rPr>
          <w:rFonts w:ascii="Arial" w:eastAsia="Times New Roman" w:hAnsi="Arial" w:cs="Times New Roman"/>
          <w:sz w:val="24"/>
          <w:szCs w:val="20"/>
          <w:lang w:eastAsia="en-US"/>
        </w:rPr>
        <w:t>review progress in future years</w:t>
      </w:r>
      <w:r w:rsidRPr="00352AF8">
        <w:rPr>
          <w:rFonts w:ascii="Arial" w:eastAsia="Times New Roman" w:hAnsi="Arial" w:cs="Times New Roman"/>
          <w:sz w:val="24"/>
          <w:szCs w:val="20"/>
          <w:lang w:eastAsia="en-US"/>
        </w:rPr>
        <w:t xml:space="preserve">. </w:t>
      </w:r>
    </w:p>
    <w:p w14:paraId="7452FC9B" w14:textId="4F8CDB9C" w:rsidR="008D2D5B" w:rsidRPr="00352AF8" w:rsidRDefault="008D2D5B" w:rsidP="00352AF8">
      <w:pPr>
        <w:pStyle w:val="NormalWeb"/>
        <w:shd w:val="clear" w:color="auto" w:fill="FFFFFF"/>
        <w:spacing w:before="0" w:beforeAutospacing="0" w:after="300" w:afterAutospacing="0"/>
        <w:rPr>
          <w:rFonts w:ascii="Arial" w:eastAsia="Times New Roman" w:hAnsi="Arial" w:cs="Times New Roman"/>
          <w:sz w:val="24"/>
          <w:szCs w:val="20"/>
          <w:lang w:eastAsia="en-US"/>
        </w:rPr>
      </w:pPr>
      <w:r>
        <w:rPr>
          <w:rFonts w:ascii="Arial" w:eastAsia="Times New Roman" w:hAnsi="Arial" w:cs="Times New Roman"/>
          <w:sz w:val="24"/>
          <w:szCs w:val="20"/>
          <w:lang w:eastAsia="en-US"/>
        </w:rPr>
        <w:t xml:space="preserve">The impacts of climate change are site specific and geographically unique therefore, if you </w:t>
      </w:r>
      <w:r w:rsidR="00EF7DCD">
        <w:rPr>
          <w:rFonts w:ascii="Arial" w:eastAsia="Times New Roman" w:hAnsi="Arial" w:cs="Times New Roman"/>
          <w:sz w:val="24"/>
          <w:szCs w:val="20"/>
          <w:lang w:eastAsia="en-US"/>
        </w:rPr>
        <w:t xml:space="preserve">have </w:t>
      </w:r>
      <w:r>
        <w:rPr>
          <w:rFonts w:ascii="Arial" w:eastAsia="Times New Roman" w:hAnsi="Arial" w:cs="Times New Roman"/>
          <w:sz w:val="24"/>
          <w:szCs w:val="20"/>
          <w:lang w:eastAsia="en-US"/>
        </w:rPr>
        <w:t xml:space="preserve">more than one site in Wales, you will need to complete the </w:t>
      </w:r>
      <w:r w:rsidR="00A77164">
        <w:rPr>
          <w:rFonts w:ascii="Arial" w:eastAsia="Times New Roman" w:hAnsi="Arial" w:cs="Times New Roman"/>
          <w:sz w:val="24"/>
          <w:szCs w:val="20"/>
          <w:lang w:eastAsia="en-US"/>
        </w:rPr>
        <w:t xml:space="preserve">online </w:t>
      </w:r>
      <w:r>
        <w:rPr>
          <w:rFonts w:ascii="Arial" w:eastAsia="Times New Roman" w:hAnsi="Arial" w:cs="Times New Roman"/>
          <w:sz w:val="24"/>
          <w:szCs w:val="20"/>
          <w:lang w:eastAsia="en-US"/>
        </w:rPr>
        <w:t>survey for each.</w:t>
      </w:r>
    </w:p>
    <w:p w14:paraId="75378907" w14:textId="41110478" w:rsidR="003631F7" w:rsidRDefault="008D2D5B" w:rsidP="0077109A">
      <w:pPr>
        <w:pStyle w:val="BodyText"/>
      </w:pPr>
      <w:r>
        <w:t>The</w:t>
      </w:r>
      <w:r w:rsidR="00A77164">
        <w:t xml:space="preserve"> online</w:t>
      </w:r>
      <w:r>
        <w:t xml:space="preserve"> survey </w:t>
      </w:r>
      <w:r w:rsidR="00A63F2C">
        <w:t xml:space="preserve">is mandatory, </w:t>
      </w:r>
      <w:r w:rsidR="00EF1DD6">
        <w:t>will</w:t>
      </w:r>
      <w:r>
        <w:t xml:space="preserve"> take approximately </w:t>
      </w:r>
      <w:r w:rsidR="00F633B0">
        <w:t>45</w:t>
      </w:r>
      <w:r>
        <w:t xml:space="preserve"> minutes to complete and should be based on your current position.</w:t>
      </w:r>
      <w:r w:rsidR="00EF1DD6">
        <w:t xml:space="preserve"> </w:t>
      </w:r>
      <w:r w:rsidR="007D548A">
        <w:t xml:space="preserve">Failure to </w:t>
      </w:r>
      <w:r w:rsidR="002745D4">
        <w:t>satisfy th</w:t>
      </w:r>
      <w:r w:rsidR="00E868C7">
        <w:t>e</w:t>
      </w:r>
      <w:r w:rsidR="002745D4">
        <w:t xml:space="preserve"> formal Information Notice </w:t>
      </w:r>
      <w:r w:rsidR="00E868C7">
        <w:t>(</w:t>
      </w:r>
      <w:r w:rsidR="002745D4">
        <w:t xml:space="preserve">by </w:t>
      </w:r>
      <w:r w:rsidR="007D548A">
        <w:t>complet</w:t>
      </w:r>
      <w:r w:rsidR="002745D4">
        <w:t>ing</w:t>
      </w:r>
      <w:r w:rsidR="007D548A">
        <w:t xml:space="preserve"> this</w:t>
      </w:r>
      <w:r w:rsidR="00A77164">
        <w:t xml:space="preserve"> online</w:t>
      </w:r>
      <w:r w:rsidR="007D548A">
        <w:t xml:space="preserve"> survey</w:t>
      </w:r>
      <w:r w:rsidR="00E868C7">
        <w:t>)</w:t>
      </w:r>
      <w:r w:rsidR="007D548A">
        <w:t xml:space="preserve"> could result in formal </w:t>
      </w:r>
      <w:r w:rsidR="00442F27">
        <w:t xml:space="preserve">enforcement </w:t>
      </w:r>
      <w:r w:rsidR="007D548A">
        <w:t>action being taken by NRW against your company</w:t>
      </w:r>
      <w:r w:rsidR="00442F27">
        <w:t xml:space="preserve"> which </w:t>
      </w:r>
      <w:r w:rsidR="007D548A">
        <w:t xml:space="preserve">affect your EPR subsistence fees in the next financial year. </w:t>
      </w:r>
      <w:r w:rsidR="0077109A" w:rsidRPr="00A46588">
        <w:t xml:space="preserve">To complete this </w:t>
      </w:r>
      <w:r w:rsidR="00A77164">
        <w:t xml:space="preserve">online </w:t>
      </w:r>
      <w:proofErr w:type="gramStart"/>
      <w:r w:rsidR="0077109A" w:rsidRPr="00A46588">
        <w:t>survey</w:t>
      </w:r>
      <w:proofErr w:type="gramEnd"/>
      <w:r w:rsidR="0077109A" w:rsidRPr="00A46588">
        <w:t xml:space="preserve"> you will need </w:t>
      </w:r>
      <w:r w:rsidR="00EF1DD6">
        <w:t>to know what standard</w:t>
      </w:r>
      <w:r w:rsidR="003631F7">
        <w:t>s</w:t>
      </w:r>
      <w:r w:rsidR="00EF1DD6">
        <w:t xml:space="preserve"> and guidance you have used or plan to use </w:t>
      </w:r>
      <w:r w:rsidR="0077109A" w:rsidRPr="00A46588">
        <w:t xml:space="preserve">for </w:t>
      </w:r>
      <w:r w:rsidR="0077109A">
        <w:t>c</w:t>
      </w:r>
      <w:r w:rsidR="0077109A" w:rsidRPr="00A46588">
        <w:t xml:space="preserve">limate </w:t>
      </w:r>
      <w:r w:rsidR="0077109A">
        <w:t>c</w:t>
      </w:r>
      <w:r w:rsidR="0077109A" w:rsidRPr="00A46588">
        <w:t xml:space="preserve">hange </w:t>
      </w:r>
      <w:r w:rsidR="0077109A">
        <w:t>a</w:t>
      </w:r>
      <w:r w:rsidR="0077109A" w:rsidRPr="00A46588">
        <w:t xml:space="preserve">daptation. </w:t>
      </w:r>
    </w:p>
    <w:p w14:paraId="793DE05C" w14:textId="10F06ABF" w:rsidR="003F5ADA" w:rsidRPr="00F12D32" w:rsidRDefault="003631F7" w:rsidP="00F12D32">
      <w:pPr>
        <w:pStyle w:val="BodyText"/>
      </w:pPr>
      <w:r>
        <w:t xml:space="preserve">You must complete the </w:t>
      </w:r>
      <w:r w:rsidR="00A81BDE">
        <w:t xml:space="preserve">mandatory </w:t>
      </w:r>
      <w:r w:rsidR="00A77164">
        <w:t xml:space="preserve">online </w:t>
      </w:r>
      <w:r>
        <w:t xml:space="preserve">survey via the link provided by </w:t>
      </w:r>
      <w:r w:rsidR="0073318A">
        <w:rPr>
          <w:b/>
          <w:bCs/>
        </w:rPr>
        <w:t>8</w:t>
      </w:r>
      <w:r w:rsidR="00C15C83">
        <w:rPr>
          <w:b/>
          <w:bCs/>
        </w:rPr>
        <w:t xml:space="preserve"> November</w:t>
      </w:r>
      <w:r w:rsidRPr="003631F7">
        <w:rPr>
          <w:b/>
          <w:bCs/>
        </w:rPr>
        <w:t xml:space="preserve"> 2024</w:t>
      </w:r>
      <w:r>
        <w:t>.</w:t>
      </w:r>
    </w:p>
    <w:p w14:paraId="55D51FE2" w14:textId="77777777" w:rsidR="003F5ADA" w:rsidRDefault="003F5ADA" w:rsidP="004767BF">
      <w:pPr>
        <w:jc w:val="both"/>
        <w:outlineLvl w:val="0"/>
        <w:rPr>
          <w:sz w:val="22"/>
          <w:szCs w:val="22"/>
          <w:highlight w:val="yellow"/>
        </w:rPr>
      </w:pPr>
    </w:p>
    <w:p w14:paraId="7963E7AE" w14:textId="633C96BB" w:rsidR="003F5ADA" w:rsidRPr="00554F38" w:rsidRDefault="001838E0" w:rsidP="00D75A6A">
      <w:pPr>
        <w:outlineLvl w:val="0"/>
      </w:pPr>
      <w:r w:rsidRPr="00554F38">
        <w:t>If you have any questions, please email,</w:t>
      </w:r>
      <w:r w:rsidR="004A110F" w:rsidRPr="004A110F">
        <w:t xml:space="preserve"> </w:t>
      </w:r>
      <w:hyperlink r:id="rId13" w:history="1">
        <w:r w:rsidR="00D75A6A" w:rsidRPr="00E01D4A">
          <w:rPr>
            <w:rStyle w:val="Hyperlink"/>
          </w:rPr>
          <w:t>industryregulation.southcentral@cyfoethnaturiolcymru.gov.uk</w:t>
        </w:r>
      </w:hyperlink>
      <w:r w:rsidR="00D75A6A">
        <w:t xml:space="preserve"> </w:t>
      </w:r>
      <w:r w:rsidR="003631F7" w:rsidRPr="00554F38">
        <w:t>q</w:t>
      </w:r>
      <w:r w:rsidRPr="00554F38">
        <w:t xml:space="preserve">uoting your permit reference.  </w:t>
      </w:r>
    </w:p>
    <w:p w14:paraId="08BBED42" w14:textId="77777777" w:rsidR="003F5ADA" w:rsidRPr="00554F38" w:rsidRDefault="003F5ADA" w:rsidP="00313BA5">
      <w:pPr>
        <w:jc w:val="both"/>
        <w:outlineLvl w:val="0"/>
      </w:pPr>
    </w:p>
    <w:p w14:paraId="2C89B7F2" w14:textId="77777777" w:rsidR="003F5ADA" w:rsidRPr="00554F38" w:rsidRDefault="001838E0" w:rsidP="00F61008">
      <w:pPr>
        <w:autoSpaceDE w:val="0"/>
        <w:autoSpaceDN w:val="0"/>
        <w:adjustRightInd w:val="0"/>
        <w:jc w:val="both"/>
      </w:pPr>
      <w:r w:rsidRPr="00554F38">
        <w:t xml:space="preserve">Yours sincerely, </w:t>
      </w:r>
    </w:p>
    <w:p w14:paraId="09E207DB" w14:textId="23BDB593" w:rsidR="004A110F" w:rsidRDefault="004A110F" w:rsidP="00F61008">
      <w:pPr>
        <w:autoSpaceDE w:val="0"/>
        <w:autoSpaceDN w:val="0"/>
        <w:adjustRightInd w:val="0"/>
        <w:jc w:val="both"/>
        <w:rPr>
          <w:rFonts w:cs="Arial"/>
          <w:color w:val="000000"/>
          <w:sz w:val="22"/>
          <w:szCs w:val="22"/>
          <w:lang w:eastAsia="en-GB"/>
        </w:rPr>
      </w:pPr>
    </w:p>
    <w:p w14:paraId="44F7F0F7" w14:textId="77777777" w:rsidR="00D75A6A" w:rsidRDefault="00D75A6A" w:rsidP="00F61008">
      <w:pPr>
        <w:autoSpaceDE w:val="0"/>
        <w:autoSpaceDN w:val="0"/>
        <w:adjustRightInd w:val="0"/>
        <w:jc w:val="both"/>
        <w:rPr>
          <w:rFonts w:cs="Arial"/>
          <w:color w:val="000000"/>
          <w:sz w:val="22"/>
          <w:szCs w:val="22"/>
          <w:lang w:eastAsia="en-GB"/>
        </w:rPr>
      </w:pPr>
    </w:p>
    <w:p w14:paraId="3F0DAE82" w14:textId="23043D63" w:rsidR="004A110F" w:rsidRPr="00D75A6A" w:rsidRDefault="00D75A6A" w:rsidP="00F61008">
      <w:pPr>
        <w:autoSpaceDE w:val="0"/>
        <w:autoSpaceDN w:val="0"/>
        <w:adjustRightInd w:val="0"/>
        <w:jc w:val="both"/>
        <w:rPr>
          <w:rFonts w:cs="Arial"/>
          <w:b/>
          <w:bCs/>
          <w:color w:val="000000"/>
          <w:sz w:val="22"/>
          <w:szCs w:val="22"/>
          <w:lang w:eastAsia="en-GB"/>
        </w:rPr>
      </w:pPr>
      <w:r w:rsidRPr="00D75A6A">
        <w:rPr>
          <w:rFonts w:cs="Arial"/>
          <w:b/>
          <w:bCs/>
          <w:color w:val="000000"/>
          <w:sz w:val="22"/>
          <w:szCs w:val="22"/>
          <w:lang w:eastAsia="en-GB"/>
        </w:rPr>
        <w:t>Kelly Sherratt</w:t>
      </w:r>
    </w:p>
    <w:p w14:paraId="5910FD61" w14:textId="5900508B" w:rsidR="003631F7" w:rsidRPr="00D75A6A" w:rsidRDefault="00D75A6A" w:rsidP="00D75A6A">
      <w:pPr>
        <w:rPr>
          <w:rFonts w:cs="Arial"/>
          <w:b/>
          <w:bCs/>
          <w:sz w:val="22"/>
          <w:szCs w:val="22"/>
        </w:rPr>
      </w:pPr>
      <w:r w:rsidRPr="00D75A6A">
        <w:rPr>
          <w:rFonts w:cs="Arial"/>
          <w:b/>
          <w:bCs/>
          <w:sz w:val="22"/>
          <w:szCs w:val="22"/>
        </w:rPr>
        <w:t>South Central Industry Regulation Team Leader</w:t>
      </w:r>
    </w:p>
    <w:p w14:paraId="22102A4D" w14:textId="2F84C0B7" w:rsidR="003F5ADA" w:rsidRDefault="001838E0" w:rsidP="00F12D32">
      <w:pPr>
        <w:autoSpaceDE w:val="0"/>
        <w:autoSpaceDN w:val="0"/>
        <w:adjustRightInd w:val="0"/>
        <w:jc w:val="both"/>
        <w:rPr>
          <w:rFonts w:cs="Arial"/>
          <w:b/>
          <w:bCs/>
          <w:color w:val="000000"/>
          <w:sz w:val="22"/>
          <w:szCs w:val="22"/>
          <w:lang w:eastAsia="en-GB"/>
        </w:rPr>
      </w:pPr>
      <w:r w:rsidRPr="00301BEB">
        <w:rPr>
          <w:rFonts w:cs="Arial"/>
          <w:b/>
          <w:bCs/>
          <w:color w:val="000000"/>
          <w:sz w:val="22"/>
          <w:szCs w:val="22"/>
          <w:lang w:eastAsia="en-GB"/>
        </w:rPr>
        <w:t>Natural Resources Wales</w:t>
      </w:r>
    </w:p>
    <w:p w14:paraId="212F9B40" w14:textId="77777777" w:rsidR="00F12D32" w:rsidRDefault="00F12D32" w:rsidP="00F12D32">
      <w:pPr>
        <w:autoSpaceDE w:val="0"/>
        <w:autoSpaceDN w:val="0"/>
        <w:adjustRightInd w:val="0"/>
        <w:jc w:val="both"/>
        <w:rPr>
          <w:rFonts w:cs="Arial"/>
          <w:b/>
          <w:bCs/>
          <w:color w:val="000000"/>
          <w:sz w:val="22"/>
          <w:szCs w:val="22"/>
          <w:lang w:eastAsia="en-GB"/>
        </w:rPr>
      </w:pPr>
    </w:p>
    <w:p w14:paraId="1B2139D4" w14:textId="77777777" w:rsidR="00F12D32" w:rsidRPr="00F12D32" w:rsidRDefault="00F12D32" w:rsidP="00F12D32">
      <w:pPr>
        <w:autoSpaceDE w:val="0"/>
        <w:autoSpaceDN w:val="0"/>
        <w:adjustRightInd w:val="0"/>
        <w:jc w:val="both"/>
        <w:rPr>
          <w:rFonts w:cs="Arial"/>
          <w:b/>
          <w:bCs/>
          <w:color w:val="000000"/>
          <w:sz w:val="22"/>
          <w:szCs w:val="22"/>
          <w:lang w:eastAsia="en-GB"/>
        </w:rPr>
      </w:pPr>
    </w:p>
    <w:p w14:paraId="6133A31D" w14:textId="77777777" w:rsidR="003F5ADA" w:rsidRDefault="003F5ADA" w:rsidP="00F61008">
      <w:pPr>
        <w:autoSpaceDE w:val="0"/>
        <w:autoSpaceDN w:val="0"/>
        <w:adjustRightInd w:val="0"/>
        <w:jc w:val="both"/>
        <w:rPr>
          <w:rFonts w:cs="Arial"/>
          <w:bCs/>
          <w:color w:val="FF0000"/>
          <w:sz w:val="22"/>
          <w:szCs w:val="22"/>
          <w:lang w:val="en-US"/>
        </w:rPr>
      </w:pPr>
    </w:p>
    <w:p w14:paraId="09E11A1D" w14:textId="42509721" w:rsidR="00F12D32" w:rsidRPr="00D75A6A" w:rsidRDefault="00F12D32" w:rsidP="00F61008">
      <w:pPr>
        <w:autoSpaceDE w:val="0"/>
        <w:autoSpaceDN w:val="0"/>
        <w:adjustRightInd w:val="0"/>
        <w:jc w:val="both"/>
        <w:rPr>
          <w:rFonts w:cs="Arial"/>
          <w:bCs/>
          <w:sz w:val="22"/>
          <w:szCs w:val="22"/>
          <w:lang w:val="en-US"/>
        </w:rPr>
      </w:pPr>
    </w:p>
    <w:sectPr w:rsidR="00F12D32" w:rsidRPr="00D75A6A" w:rsidSect="003F5ADA">
      <w:headerReference w:type="even" r:id="rId14"/>
      <w:headerReference w:type="default" r:id="rId15"/>
      <w:footerReference w:type="even" r:id="rId16"/>
      <w:footerReference w:type="default" r:id="rId17"/>
      <w:headerReference w:type="first" r:id="rId18"/>
      <w:pgSz w:w="11906" w:h="16838" w:code="9"/>
      <w:pgMar w:top="706" w:right="1440" w:bottom="302" w:left="1440" w:header="288" w:footer="418" w:gutter="0"/>
      <w:pgNumType w:start="1"/>
      <w:cols w:space="720" w:equalWidth="0">
        <w:col w:w="9026" w:space="720"/>
      </w:cols>
      <w:noEndnote/>
      <w:titlePg/>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6EC4BD00" w14:textId="77777777" w:rsidR="006E7584" w:rsidRDefault="001838E0">
      <w:r>
        <w:separator/>
      </w:r>
    </w:p>
  </w:endnote>
  <w:endnote w:type="continuationSeparator" w:id="0">
    <w:p w14:paraId="1A0B4C45" w14:textId="77777777" w:rsidR="006E7584" w:rsidRDefault="001838E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B58E3AC" w14:textId="77777777" w:rsidR="003F5ADA" w:rsidRDefault="001838E0">
    <w:pPr>
      <w:pStyle w:val="Footer"/>
      <w:framePr w:wrap="around"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separate"/>
    </w:r>
    <w:r>
      <w:rPr>
        <w:rStyle w:val="PageNumber"/>
        <w:noProof/>
      </w:rPr>
      <w:t>1</w:t>
    </w:r>
    <w:r>
      <w:rPr>
        <w:rStyle w:val="PageNumber"/>
      </w:rPr>
      <w:fldChar w:fldCharType="end"/>
    </w:r>
  </w:p>
  <w:p w14:paraId="4C232050" w14:textId="77777777" w:rsidR="003F5ADA" w:rsidRDefault="003F5ADA">
    <w:pPr>
      <w:pStyle w:val="Footer"/>
      <w:rPr>
        <w:rStyle w:val="PageNumber"/>
        <w:noProof/>
      </w:rPr>
    </w:pPr>
  </w:p>
  <w:p w14:paraId="7A9B8D60" w14:textId="77777777" w:rsidR="003F5ADA" w:rsidRDefault="001838E0">
    <w:pPr>
      <w:pStyle w:val="Footer"/>
    </w:pPr>
    <w:r>
      <w:rPr>
        <w:rStyle w:val="PageNumber"/>
        <w:noProof/>
      </w:rPr>
      <w:t>Cont/d..</w:t>
    </w:r>
  </w:p>
  <w:p w14:paraId="3C8BA6CB" w14:textId="77777777" w:rsidR="003F5ADA" w:rsidRDefault="001838E0">
    <w:pPr>
      <w:pStyle w:val="Footer"/>
      <w:jc w:val="right"/>
      <w:rPr>
        <w:sz w:val="16"/>
      </w:rPr>
    </w:pPr>
    <w:r>
      <w:rPr>
        <w:noProof/>
        <w:sz w:val="16"/>
      </w:rPr>
      <w:t>https://cyfoethnaturiolcymru-my.sharepoint.com/personal/emma_jones_cyfoethnaturiolcymru_gov_uk/documents/desktop/mailmerge/regulation 61(1) notice covering letter.docx</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1F3C2AE" w14:textId="77777777" w:rsidR="003F5ADA" w:rsidRDefault="003F5ADA">
    <w:pPr>
      <w:pStyle w:val="Footer"/>
      <w:framePr w:wrap="around" w:vAnchor="text" w:hAnchor="margin" w:xAlign="center" w:y="1"/>
      <w:rPr>
        <w:rStyle w:val="PageNumber"/>
      </w:rPr>
    </w:pPr>
  </w:p>
  <w:p w14:paraId="5F8088C4" w14:textId="77777777" w:rsidR="003F5ADA" w:rsidRDefault="003F5ADA">
    <w:pPr>
      <w:pStyle w:val="Footer"/>
      <w:framePr w:wrap="around" w:vAnchor="text" w:hAnchor="margin" w:xAlign="center" w:y="1"/>
      <w:rPr>
        <w:rStyle w:val="PageNumber"/>
      </w:rPr>
    </w:pPr>
  </w:p>
  <w:p w14:paraId="77C4DAF6" w14:textId="0F46ACC2" w:rsidR="00D75A6A" w:rsidRDefault="001838E0" w:rsidP="00AD29EA">
    <w:pPr>
      <w:widowControl w:val="0"/>
      <w:autoSpaceDE w:val="0"/>
      <w:autoSpaceDN w:val="0"/>
      <w:adjustRightInd w:val="0"/>
      <w:spacing w:line="288" w:lineRule="auto"/>
      <w:textAlignment w:val="center"/>
      <w:rPr>
        <w:rFonts w:cs="Arial"/>
        <w:color w:val="000000"/>
        <w:sz w:val="16"/>
        <w:szCs w:val="16"/>
      </w:rPr>
    </w:pPr>
    <w:proofErr w:type="spellStart"/>
    <w:r w:rsidRPr="00922A97">
      <w:rPr>
        <w:rFonts w:cs="Arial"/>
        <w:color w:val="000000"/>
        <w:sz w:val="16"/>
        <w:szCs w:val="16"/>
      </w:rPr>
      <w:t>Ffôn</w:t>
    </w:r>
    <w:proofErr w:type="spellEnd"/>
    <w:r w:rsidRPr="00922A97">
      <w:rPr>
        <w:rFonts w:cs="Arial"/>
        <w:color w:val="000000"/>
        <w:sz w:val="16"/>
        <w:szCs w:val="16"/>
      </w:rPr>
      <w:t>/Tel</w:t>
    </w:r>
    <w:r w:rsidRPr="00922A97">
      <w:rPr>
        <w:rFonts w:cs="Arial"/>
        <w:color w:val="000000"/>
        <w:sz w:val="16"/>
        <w:szCs w:val="16"/>
      </w:rPr>
      <w:tab/>
    </w:r>
    <w:r w:rsidRPr="00922A97">
      <w:rPr>
        <w:rFonts w:cs="Arial"/>
        <w:color w:val="000000"/>
        <w:sz w:val="16"/>
        <w:szCs w:val="16"/>
      </w:rPr>
      <w:tab/>
    </w:r>
    <w:r w:rsidRPr="00922A97">
      <w:rPr>
        <w:sz w:val="16"/>
        <w:szCs w:val="16"/>
      </w:rPr>
      <w:t>03000 65 3000</w:t>
    </w:r>
    <w:r w:rsidRPr="00922A97">
      <w:rPr>
        <w:rFonts w:cs="Arial"/>
        <w:color w:val="000000"/>
        <w:sz w:val="16"/>
        <w:szCs w:val="16"/>
      </w:rPr>
      <w:br/>
    </w:r>
    <w:proofErr w:type="spellStart"/>
    <w:r w:rsidRPr="00922A97">
      <w:rPr>
        <w:rFonts w:cs="Arial"/>
        <w:color w:val="000000"/>
        <w:sz w:val="16"/>
        <w:szCs w:val="16"/>
      </w:rPr>
      <w:t>Ebost</w:t>
    </w:r>
    <w:proofErr w:type="spellEnd"/>
    <w:r w:rsidRPr="00922A97">
      <w:rPr>
        <w:rFonts w:cs="Arial"/>
        <w:color w:val="000000"/>
        <w:sz w:val="16"/>
        <w:szCs w:val="16"/>
      </w:rPr>
      <w:t>/Email</w:t>
    </w:r>
    <w:r w:rsidRPr="00922A97">
      <w:rPr>
        <w:rFonts w:cs="Arial"/>
        <w:color w:val="000000"/>
        <w:sz w:val="16"/>
        <w:szCs w:val="16"/>
      </w:rPr>
      <w:tab/>
    </w:r>
    <w:hyperlink r:id="rId1" w:history="1">
      <w:r w:rsidR="00D75A6A" w:rsidRPr="00E01D4A">
        <w:rPr>
          <w:rStyle w:val="Hyperlink"/>
          <w:rFonts w:cs="Arial"/>
          <w:sz w:val="16"/>
          <w:szCs w:val="16"/>
        </w:rPr>
        <w:t>industryregulation.southcentral@cyfoethnaturiolcymru.gov.uk</w:t>
      </w:r>
    </w:hyperlink>
  </w:p>
  <w:p w14:paraId="193331E2" w14:textId="77777777" w:rsidR="003F5ADA" w:rsidRPr="00922A97" w:rsidRDefault="001838E0" w:rsidP="00AD29EA">
    <w:pPr>
      <w:widowControl w:val="0"/>
      <w:autoSpaceDE w:val="0"/>
      <w:autoSpaceDN w:val="0"/>
      <w:adjustRightInd w:val="0"/>
      <w:spacing w:line="288" w:lineRule="auto"/>
      <w:textAlignment w:val="center"/>
      <w:rPr>
        <w:rFonts w:cs="Arial"/>
        <w:color w:val="000000"/>
        <w:sz w:val="16"/>
        <w:szCs w:val="16"/>
      </w:rPr>
    </w:pPr>
    <w:r w:rsidRPr="00922A97">
      <w:rPr>
        <w:rFonts w:cs="Arial"/>
        <w:color w:val="000000"/>
        <w:sz w:val="16"/>
        <w:szCs w:val="16"/>
      </w:rPr>
      <w:tab/>
    </w:r>
  </w:p>
  <w:p w14:paraId="5C0D6219" w14:textId="28EF0672" w:rsidR="003F5ADA" w:rsidRPr="00922A97" w:rsidRDefault="001838E0" w:rsidP="00AD29EA">
    <w:pPr>
      <w:rPr>
        <w:rFonts w:cs="Arial"/>
        <w:color w:val="000000"/>
        <w:sz w:val="16"/>
        <w:szCs w:val="16"/>
      </w:rPr>
    </w:pPr>
    <w:r w:rsidRPr="00922A97">
      <w:rPr>
        <w:rFonts w:cs="Arial"/>
        <w:color w:val="000000"/>
        <w:sz w:val="16"/>
        <w:szCs w:val="16"/>
      </w:rPr>
      <w:t xml:space="preserve">Gwasanaeth Trwyddedu, Cyfoeth Naturiol Cymru, </w:t>
    </w:r>
    <w:proofErr w:type="spellStart"/>
    <w:r w:rsidR="00284209">
      <w:rPr>
        <w:rFonts w:cs="Arial"/>
        <w:color w:val="000000"/>
        <w:sz w:val="16"/>
        <w:szCs w:val="16"/>
      </w:rPr>
      <w:t>Adeilad</w:t>
    </w:r>
    <w:proofErr w:type="spellEnd"/>
    <w:r w:rsidR="00284209">
      <w:rPr>
        <w:rFonts w:cs="Arial"/>
        <w:color w:val="000000"/>
        <w:sz w:val="16"/>
        <w:szCs w:val="16"/>
      </w:rPr>
      <w:t xml:space="preserve"> y </w:t>
    </w:r>
    <w:proofErr w:type="spellStart"/>
    <w:r w:rsidR="00284209">
      <w:rPr>
        <w:rFonts w:cs="Arial"/>
        <w:color w:val="000000"/>
        <w:sz w:val="16"/>
        <w:szCs w:val="16"/>
      </w:rPr>
      <w:t>Goron</w:t>
    </w:r>
    <w:proofErr w:type="spellEnd"/>
    <w:r w:rsidR="00284209">
      <w:rPr>
        <w:rFonts w:cs="Arial"/>
        <w:color w:val="000000"/>
        <w:sz w:val="16"/>
        <w:szCs w:val="16"/>
      </w:rPr>
      <w:t>, Parc Cathays,</w:t>
    </w:r>
    <w:r w:rsidRPr="00922A97">
      <w:rPr>
        <w:rFonts w:cs="Arial"/>
        <w:color w:val="000000"/>
        <w:sz w:val="16"/>
        <w:szCs w:val="16"/>
      </w:rPr>
      <w:t xml:space="preserve"> Caerdydd</w:t>
    </w:r>
    <w:r w:rsidR="00284209">
      <w:rPr>
        <w:rFonts w:cs="Arial"/>
        <w:color w:val="000000"/>
        <w:sz w:val="16"/>
        <w:szCs w:val="16"/>
      </w:rPr>
      <w:t xml:space="preserve">, </w:t>
    </w:r>
    <w:r w:rsidRPr="00922A97">
      <w:rPr>
        <w:rFonts w:cs="Arial"/>
        <w:color w:val="000000"/>
        <w:sz w:val="16"/>
        <w:szCs w:val="16"/>
      </w:rPr>
      <w:t>CF</w:t>
    </w:r>
    <w:r w:rsidR="00284209">
      <w:rPr>
        <w:rFonts w:cs="Arial"/>
        <w:color w:val="000000"/>
        <w:sz w:val="16"/>
        <w:szCs w:val="16"/>
      </w:rPr>
      <w:t>10 3NQ</w:t>
    </w:r>
  </w:p>
  <w:p w14:paraId="08793F5D" w14:textId="594C64F5" w:rsidR="003F5ADA" w:rsidRPr="00922A97" w:rsidRDefault="001838E0" w:rsidP="00AD29EA">
    <w:pPr>
      <w:rPr>
        <w:rFonts w:cs="Arial"/>
        <w:color w:val="000000"/>
        <w:sz w:val="16"/>
        <w:szCs w:val="16"/>
      </w:rPr>
    </w:pPr>
    <w:r w:rsidRPr="00922A97">
      <w:rPr>
        <w:rFonts w:cs="Arial"/>
        <w:color w:val="000000"/>
        <w:sz w:val="16"/>
        <w:szCs w:val="16"/>
      </w:rPr>
      <w:t>Permitting Service, Natural Resources Wales, C</w:t>
    </w:r>
    <w:r w:rsidR="00284209">
      <w:rPr>
        <w:rFonts w:cs="Arial"/>
        <w:color w:val="000000"/>
        <w:sz w:val="16"/>
        <w:szCs w:val="16"/>
      </w:rPr>
      <w:t>rown Buildings</w:t>
    </w:r>
    <w:r w:rsidRPr="00922A97">
      <w:rPr>
        <w:rFonts w:cs="Arial"/>
        <w:color w:val="000000"/>
        <w:sz w:val="16"/>
        <w:szCs w:val="16"/>
      </w:rPr>
      <w:t xml:space="preserve">, </w:t>
    </w:r>
    <w:r w:rsidR="00284209">
      <w:rPr>
        <w:rFonts w:cs="Arial"/>
        <w:color w:val="000000"/>
        <w:sz w:val="16"/>
        <w:szCs w:val="16"/>
      </w:rPr>
      <w:t>Cathays Park</w:t>
    </w:r>
    <w:r w:rsidRPr="00922A97">
      <w:rPr>
        <w:rFonts w:cs="Arial"/>
        <w:color w:val="000000"/>
        <w:sz w:val="16"/>
        <w:szCs w:val="16"/>
      </w:rPr>
      <w:t>, Cardiff. CF</w:t>
    </w:r>
    <w:r w:rsidR="00284209">
      <w:rPr>
        <w:rFonts w:cs="Arial"/>
        <w:color w:val="000000"/>
        <w:sz w:val="16"/>
        <w:szCs w:val="16"/>
      </w:rPr>
      <w:t>10 3NQ</w:t>
    </w:r>
  </w:p>
  <w:p w14:paraId="2E8083F1" w14:textId="77777777" w:rsidR="003F5ADA" w:rsidRPr="00922A97" w:rsidRDefault="003F5ADA" w:rsidP="00AD29EA">
    <w:pPr>
      <w:rPr>
        <w:rFonts w:cs="Arial"/>
        <w:color w:val="000000"/>
        <w:sz w:val="16"/>
        <w:szCs w:val="16"/>
      </w:rPr>
    </w:pPr>
  </w:p>
  <w:p w14:paraId="13526E06" w14:textId="77777777" w:rsidR="003F5ADA" w:rsidRPr="00922A97" w:rsidRDefault="001838E0" w:rsidP="00AD29EA">
    <w:pPr>
      <w:widowControl w:val="0"/>
      <w:autoSpaceDE w:val="0"/>
      <w:autoSpaceDN w:val="0"/>
      <w:adjustRightInd w:val="0"/>
      <w:spacing w:line="288" w:lineRule="auto"/>
      <w:ind w:right="-241"/>
      <w:textAlignment w:val="center"/>
      <w:rPr>
        <w:rFonts w:cs="Arial"/>
        <w:color w:val="000000"/>
        <w:sz w:val="16"/>
        <w:szCs w:val="16"/>
      </w:rPr>
    </w:pPr>
    <w:r w:rsidRPr="00922A97">
      <w:rPr>
        <w:rFonts w:cs="Arial"/>
        <w:color w:val="000000"/>
        <w:sz w:val="16"/>
        <w:szCs w:val="16"/>
      </w:rPr>
      <w:t>Gwefan/Website</w:t>
    </w:r>
    <w:r w:rsidRPr="00922A97">
      <w:rPr>
        <w:rFonts w:cs="Arial"/>
        <w:color w:val="000000"/>
        <w:sz w:val="16"/>
        <w:szCs w:val="16"/>
      </w:rPr>
      <w:tab/>
    </w:r>
    <w:hyperlink r:id="rId2" w:history="1">
      <w:r w:rsidRPr="00922A97">
        <w:rPr>
          <w:rStyle w:val="Hyperlink"/>
          <w:rFonts w:cs="Arial"/>
          <w:sz w:val="16"/>
          <w:szCs w:val="16"/>
        </w:rPr>
        <w:t>www.cyfoethnaturiolcymru.gov.uk</w:t>
      </w:r>
    </w:hyperlink>
    <w:r w:rsidRPr="00922A97">
      <w:rPr>
        <w:rFonts w:cs="Arial"/>
        <w:color w:val="000000"/>
        <w:sz w:val="16"/>
        <w:szCs w:val="16"/>
      </w:rPr>
      <w:t xml:space="preserve"> </w:t>
    </w:r>
    <w:r w:rsidRPr="00922A97">
      <w:rPr>
        <w:rFonts w:cs="Arial"/>
        <w:color w:val="000000"/>
        <w:sz w:val="16"/>
        <w:szCs w:val="16"/>
      </w:rPr>
      <w:tab/>
    </w:r>
    <w:r w:rsidRPr="00922A97">
      <w:rPr>
        <w:rFonts w:cs="Arial"/>
        <w:color w:val="000000"/>
        <w:sz w:val="16"/>
        <w:szCs w:val="16"/>
      </w:rPr>
      <w:tab/>
      <w:t>Croesewir gohebiaeth yn y Gymraeg a'r Saesneg</w:t>
    </w:r>
  </w:p>
  <w:p w14:paraId="5C539BDE" w14:textId="77777777" w:rsidR="003F5ADA" w:rsidRPr="00BC3A82" w:rsidRDefault="00903E89" w:rsidP="00AD29EA">
    <w:pPr>
      <w:ind w:left="2835" w:right="-483" w:hanging="1395"/>
      <w:rPr>
        <w:rFonts w:cs="Arial"/>
        <w:color w:val="000000"/>
        <w:spacing w:val="-2"/>
        <w:sz w:val="16"/>
        <w:szCs w:val="16"/>
      </w:rPr>
    </w:pPr>
    <w:hyperlink r:id="rId3" w:history="1">
      <w:r w:rsidR="001838E0" w:rsidRPr="00922A97">
        <w:rPr>
          <w:rStyle w:val="Hyperlink"/>
          <w:rFonts w:cs="Arial"/>
          <w:sz w:val="16"/>
          <w:szCs w:val="16"/>
        </w:rPr>
        <w:t>www.naturalresourceswales.gov.uk</w:t>
      </w:r>
    </w:hyperlink>
    <w:r w:rsidR="001838E0" w:rsidRPr="00922A97">
      <w:rPr>
        <w:rFonts w:cs="Arial"/>
        <w:color w:val="000000"/>
        <w:sz w:val="16"/>
        <w:szCs w:val="16"/>
      </w:rPr>
      <w:tab/>
    </w:r>
    <w:r w:rsidR="001838E0" w:rsidRPr="00922A97">
      <w:rPr>
        <w:rFonts w:cs="Arial"/>
        <w:color w:val="000000"/>
        <w:sz w:val="16"/>
        <w:szCs w:val="16"/>
      </w:rPr>
      <w:tab/>
      <w:t>Correspondence welcomed in Welsh and English</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0E0DC9C6" w14:textId="77777777" w:rsidR="006E7584" w:rsidRDefault="001838E0">
      <w:r>
        <w:separator/>
      </w:r>
    </w:p>
  </w:footnote>
  <w:footnote w:type="continuationSeparator" w:id="0">
    <w:p w14:paraId="2ED42256" w14:textId="77777777" w:rsidR="006E7584" w:rsidRDefault="001838E0">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8E6DF13" w14:textId="77777777" w:rsidR="003F5ADA" w:rsidRDefault="001838E0">
    <w:pPr>
      <w:pStyle w:val="Header"/>
      <w:numPr>
        <w:ilvl w:val="0"/>
        <w:numId w:val="1"/>
      </w:numPr>
      <w:jc w:val="center"/>
    </w:pPr>
    <w:r>
      <w:fldChar w:fldCharType="begin"/>
    </w:r>
    <w:r>
      <w:instrText xml:space="preserve"> PAGE </w:instrText>
    </w:r>
    <w:r>
      <w:fldChar w:fldCharType="separate"/>
    </w:r>
    <w:r>
      <w:rPr>
        <w:noProof/>
      </w:rPr>
      <w:t>1</w:t>
    </w:r>
    <w:r>
      <w:fldChar w:fldCharType="end"/>
    </w:r>
    <w:r>
      <w:t xml:space="preserve"> -</w:t>
    </w:r>
  </w:p>
  <w:p w14:paraId="4C08C686" w14:textId="77777777" w:rsidR="003F5ADA" w:rsidRDefault="003F5ADA">
    <w:pPr>
      <w:pStyle w:val="Header"/>
      <w:jc w:val="cent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33A0C6F" w14:textId="77777777" w:rsidR="003F5ADA" w:rsidRDefault="001838E0">
    <w:pPr>
      <w:pStyle w:val="Header"/>
    </w:pPr>
    <w:r>
      <w:tab/>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1ACCBF6" w14:textId="77777777" w:rsidR="003F5ADA" w:rsidRDefault="001838E0">
    <w:pPr>
      <w:pStyle w:val="Header"/>
    </w:pPr>
    <w:r w:rsidRPr="00DC6C79">
      <w:rPr>
        <w:noProof/>
        <w:lang w:eastAsia="en-GB"/>
      </w:rPr>
      <w:drawing>
        <wp:inline distT="0" distB="0" distL="0" distR="0" wp14:anchorId="02B8DFC6" wp14:editId="096D70DF">
          <wp:extent cx="1604010" cy="1232452"/>
          <wp:effectExtent l="0" t="0" r="0" b="6350"/>
          <wp:docPr id="2" name="Picture 2" descr="NRW_logo_RGB_stack"/>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Picture 1" descr="NRW_logo_RGB_stack"/>
                  <pic:cNvPicPr>
                    <a:picLocks noChangeAspect="1" noChangeArrowheads="1"/>
                  </pic:cNvPicPr>
                </pic:nvPicPr>
                <pic:blipFill>
                  <a:blip r:embed="rId1">
                    <a:extLst>
                      <a:ext uri="{28A0092B-C50C-407E-A947-70E740481C1C}">
                        <a14:useLocalDpi xmlns:a14="http://schemas.microsoft.com/office/drawing/2010/main" val="0"/>
                      </a:ext>
                    </a:extLst>
                  </a:blip>
                  <a:stretch>
                    <a:fillRect/>
                  </a:stretch>
                </pic:blipFill>
                <pic:spPr bwMode="auto">
                  <a:xfrm>
                    <a:off x="0" y="0"/>
                    <a:ext cx="1633119" cy="1254818"/>
                  </a:xfrm>
                  <a:prstGeom prst="rect">
                    <a:avLst/>
                  </a:prstGeom>
                  <a:noFill/>
                  <a:ln>
                    <a:noFill/>
                  </a:ln>
                </pic:spPr>
              </pic:pic>
            </a:graphicData>
          </a:graphic>
        </wp:inline>
      </w:drawing>
    </w:r>
  </w:p>
  <w:p w14:paraId="4D195AEF" w14:textId="77777777" w:rsidR="003F5ADA" w:rsidRDefault="003F5ADA">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1">
    <w:nsid w:val="FFFFFF7C"/>
    <w:multiLevelType w:val="singleLevel"/>
    <w:tmpl w:val="D5860814"/>
    <w:lvl w:ilvl="0">
      <w:start w:val="1"/>
      <w:numFmt w:val="decimal"/>
      <w:pStyle w:val="ListNumber5"/>
      <w:lvlText w:val="%1."/>
      <w:lvlJc w:val="left"/>
      <w:pPr>
        <w:tabs>
          <w:tab w:val="num" w:pos="1492"/>
        </w:tabs>
        <w:ind w:left="1492" w:hanging="360"/>
      </w:pPr>
    </w:lvl>
  </w:abstractNum>
  <w:abstractNum w:abstractNumId="1" w15:restartNumberingAfterBreak="1">
    <w:nsid w:val="FFFFFF7D"/>
    <w:multiLevelType w:val="singleLevel"/>
    <w:tmpl w:val="86BEA808"/>
    <w:lvl w:ilvl="0">
      <w:start w:val="1"/>
      <w:numFmt w:val="decimal"/>
      <w:pStyle w:val="ListNumber4"/>
      <w:lvlText w:val="%1."/>
      <w:lvlJc w:val="left"/>
      <w:pPr>
        <w:tabs>
          <w:tab w:val="num" w:pos="1209"/>
        </w:tabs>
        <w:ind w:left="1209" w:hanging="360"/>
      </w:pPr>
    </w:lvl>
  </w:abstractNum>
  <w:abstractNum w:abstractNumId="2" w15:restartNumberingAfterBreak="1">
    <w:nsid w:val="FFFFFF7E"/>
    <w:multiLevelType w:val="singleLevel"/>
    <w:tmpl w:val="585677DE"/>
    <w:lvl w:ilvl="0">
      <w:start w:val="1"/>
      <w:numFmt w:val="decimal"/>
      <w:pStyle w:val="ListNumber3"/>
      <w:lvlText w:val="%1."/>
      <w:lvlJc w:val="left"/>
      <w:pPr>
        <w:tabs>
          <w:tab w:val="num" w:pos="926"/>
        </w:tabs>
        <w:ind w:left="926" w:hanging="360"/>
      </w:pPr>
    </w:lvl>
  </w:abstractNum>
  <w:abstractNum w:abstractNumId="3" w15:restartNumberingAfterBreak="1">
    <w:nsid w:val="FFFFFF7F"/>
    <w:multiLevelType w:val="singleLevel"/>
    <w:tmpl w:val="DD5EF310"/>
    <w:lvl w:ilvl="0">
      <w:start w:val="1"/>
      <w:numFmt w:val="decimal"/>
      <w:pStyle w:val="ListNumber2"/>
      <w:lvlText w:val="%1."/>
      <w:lvlJc w:val="left"/>
      <w:pPr>
        <w:tabs>
          <w:tab w:val="num" w:pos="643"/>
        </w:tabs>
        <w:ind w:left="643" w:hanging="360"/>
      </w:pPr>
    </w:lvl>
  </w:abstractNum>
  <w:abstractNum w:abstractNumId="4" w15:restartNumberingAfterBreak="1">
    <w:nsid w:val="FFFFFF80"/>
    <w:multiLevelType w:val="singleLevel"/>
    <w:tmpl w:val="18F6EE16"/>
    <w:lvl w:ilvl="0">
      <w:start w:val="1"/>
      <w:numFmt w:val="bullet"/>
      <w:pStyle w:val="ListBullet5"/>
      <w:lvlText w:val=""/>
      <w:lvlJc w:val="left"/>
      <w:pPr>
        <w:tabs>
          <w:tab w:val="num" w:pos="1492"/>
        </w:tabs>
        <w:ind w:left="1492" w:hanging="360"/>
      </w:pPr>
      <w:rPr>
        <w:rFonts w:ascii="Symbol" w:hAnsi="Symbol" w:hint="default"/>
      </w:rPr>
    </w:lvl>
  </w:abstractNum>
  <w:abstractNum w:abstractNumId="5" w15:restartNumberingAfterBreak="1">
    <w:nsid w:val="FFFFFF81"/>
    <w:multiLevelType w:val="singleLevel"/>
    <w:tmpl w:val="BA2CB826"/>
    <w:lvl w:ilvl="0">
      <w:start w:val="1"/>
      <w:numFmt w:val="bullet"/>
      <w:pStyle w:val="ListBullet4"/>
      <w:lvlText w:val=""/>
      <w:lvlJc w:val="left"/>
      <w:pPr>
        <w:tabs>
          <w:tab w:val="num" w:pos="1209"/>
        </w:tabs>
        <w:ind w:left="1209" w:hanging="360"/>
      </w:pPr>
      <w:rPr>
        <w:rFonts w:ascii="Symbol" w:hAnsi="Symbol" w:hint="default"/>
      </w:rPr>
    </w:lvl>
  </w:abstractNum>
  <w:abstractNum w:abstractNumId="6" w15:restartNumberingAfterBreak="1">
    <w:nsid w:val="FFFFFF82"/>
    <w:multiLevelType w:val="singleLevel"/>
    <w:tmpl w:val="CAC6BFD4"/>
    <w:lvl w:ilvl="0">
      <w:start w:val="1"/>
      <w:numFmt w:val="bullet"/>
      <w:pStyle w:val="ListBullet3"/>
      <w:lvlText w:val=""/>
      <w:lvlJc w:val="left"/>
      <w:pPr>
        <w:tabs>
          <w:tab w:val="num" w:pos="926"/>
        </w:tabs>
        <w:ind w:left="926" w:hanging="360"/>
      </w:pPr>
      <w:rPr>
        <w:rFonts w:ascii="Symbol" w:hAnsi="Symbol" w:hint="default"/>
      </w:rPr>
    </w:lvl>
  </w:abstractNum>
  <w:abstractNum w:abstractNumId="7" w15:restartNumberingAfterBreak="1">
    <w:nsid w:val="FFFFFF83"/>
    <w:multiLevelType w:val="singleLevel"/>
    <w:tmpl w:val="D982DFF4"/>
    <w:lvl w:ilvl="0">
      <w:start w:val="1"/>
      <w:numFmt w:val="bullet"/>
      <w:pStyle w:val="ListBullet2"/>
      <w:lvlText w:val=""/>
      <w:lvlJc w:val="left"/>
      <w:pPr>
        <w:tabs>
          <w:tab w:val="num" w:pos="643"/>
        </w:tabs>
        <w:ind w:left="643" w:hanging="360"/>
      </w:pPr>
      <w:rPr>
        <w:rFonts w:ascii="Symbol" w:hAnsi="Symbol" w:hint="default"/>
      </w:rPr>
    </w:lvl>
  </w:abstractNum>
  <w:abstractNum w:abstractNumId="8" w15:restartNumberingAfterBreak="1">
    <w:nsid w:val="FFFFFF88"/>
    <w:multiLevelType w:val="singleLevel"/>
    <w:tmpl w:val="797E71E2"/>
    <w:lvl w:ilvl="0">
      <w:start w:val="1"/>
      <w:numFmt w:val="decimal"/>
      <w:pStyle w:val="ListNumber"/>
      <w:lvlText w:val="%1."/>
      <w:lvlJc w:val="left"/>
      <w:pPr>
        <w:tabs>
          <w:tab w:val="num" w:pos="360"/>
        </w:tabs>
        <w:ind w:left="360" w:hanging="360"/>
      </w:pPr>
    </w:lvl>
  </w:abstractNum>
  <w:abstractNum w:abstractNumId="9" w15:restartNumberingAfterBreak="1">
    <w:nsid w:val="FFFFFF89"/>
    <w:multiLevelType w:val="singleLevel"/>
    <w:tmpl w:val="CCA67DB2"/>
    <w:lvl w:ilvl="0">
      <w:start w:val="1"/>
      <w:numFmt w:val="bullet"/>
      <w:pStyle w:val="ListBullet"/>
      <w:lvlText w:val=""/>
      <w:lvlJc w:val="left"/>
      <w:pPr>
        <w:tabs>
          <w:tab w:val="num" w:pos="360"/>
        </w:tabs>
        <w:ind w:left="360" w:hanging="360"/>
      </w:pPr>
      <w:rPr>
        <w:rFonts w:ascii="Symbol" w:hAnsi="Symbol" w:hint="default"/>
      </w:rPr>
    </w:lvl>
  </w:abstractNum>
  <w:abstractNum w:abstractNumId="10" w15:restartNumberingAfterBreak="1">
    <w:nsid w:val="05292513"/>
    <w:multiLevelType w:val="hybridMultilevel"/>
    <w:tmpl w:val="81FC23EE"/>
    <w:lvl w:ilvl="0" w:tplc="C8F4B922">
      <w:start w:val="6"/>
      <w:numFmt w:val="decimal"/>
      <w:lvlText w:val="%1"/>
      <w:lvlJc w:val="left"/>
      <w:pPr>
        <w:tabs>
          <w:tab w:val="num" w:pos="720"/>
        </w:tabs>
        <w:ind w:left="720" w:hanging="360"/>
      </w:pPr>
      <w:rPr>
        <w:rFonts w:hint="default"/>
      </w:rPr>
    </w:lvl>
    <w:lvl w:ilvl="1" w:tplc="CF3818B4" w:tentative="1">
      <w:start w:val="1"/>
      <w:numFmt w:val="lowerLetter"/>
      <w:lvlText w:val="%2."/>
      <w:lvlJc w:val="left"/>
      <w:pPr>
        <w:tabs>
          <w:tab w:val="num" w:pos="1440"/>
        </w:tabs>
        <w:ind w:left="1440" w:hanging="360"/>
      </w:pPr>
    </w:lvl>
    <w:lvl w:ilvl="2" w:tplc="281C0EAE" w:tentative="1">
      <w:start w:val="1"/>
      <w:numFmt w:val="lowerRoman"/>
      <w:lvlText w:val="%3."/>
      <w:lvlJc w:val="right"/>
      <w:pPr>
        <w:tabs>
          <w:tab w:val="num" w:pos="2160"/>
        </w:tabs>
        <w:ind w:left="2160" w:hanging="180"/>
      </w:pPr>
    </w:lvl>
    <w:lvl w:ilvl="3" w:tplc="8D129574" w:tentative="1">
      <w:start w:val="1"/>
      <w:numFmt w:val="decimal"/>
      <w:lvlText w:val="%4."/>
      <w:lvlJc w:val="left"/>
      <w:pPr>
        <w:tabs>
          <w:tab w:val="num" w:pos="2880"/>
        </w:tabs>
        <w:ind w:left="2880" w:hanging="360"/>
      </w:pPr>
    </w:lvl>
    <w:lvl w:ilvl="4" w:tplc="04462918" w:tentative="1">
      <w:start w:val="1"/>
      <w:numFmt w:val="lowerLetter"/>
      <w:lvlText w:val="%5."/>
      <w:lvlJc w:val="left"/>
      <w:pPr>
        <w:tabs>
          <w:tab w:val="num" w:pos="3600"/>
        </w:tabs>
        <w:ind w:left="3600" w:hanging="360"/>
      </w:pPr>
    </w:lvl>
    <w:lvl w:ilvl="5" w:tplc="000C3816" w:tentative="1">
      <w:start w:val="1"/>
      <w:numFmt w:val="lowerRoman"/>
      <w:lvlText w:val="%6."/>
      <w:lvlJc w:val="right"/>
      <w:pPr>
        <w:tabs>
          <w:tab w:val="num" w:pos="4320"/>
        </w:tabs>
        <w:ind w:left="4320" w:hanging="180"/>
      </w:pPr>
    </w:lvl>
    <w:lvl w:ilvl="6" w:tplc="06FA142C" w:tentative="1">
      <w:start w:val="1"/>
      <w:numFmt w:val="decimal"/>
      <w:lvlText w:val="%7."/>
      <w:lvlJc w:val="left"/>
      <w:pPr>
        <w:tabs>
          <w:tab w:val="num" w:pos="5040"/>
        </w:tabs>
        <w:ind w:left="5040" w:hanging="360"/>
      </w:pPr>
    </w:lvl>
    <w:lvl w:ilvl="7" w:tplc="617EA9DC" w:tentative="1">
      <w:start w:val="1"/>
      <w:numFmt w:val="lowerLetter"/>
      <w:lvlText w:val="%8."/>
      <w:lvlJc w:val="left"/>
      <w:pPr>
        <w:tabs>
          <w:tab w:val="num" w:pos="5760"/>
        </w:tabs>
        <w:ind w:left="5760" w:hanging="360"/>
      </w:pPr>
    </w:lvl>
    <w:lvl w:ilvl="8" w:tplc="EDE62BA6" w:tentative="1">
      <w:start w:val="1"/>
      <w:numFmt w:val="lowerRoman"/>
      <w:lvlText w:val="%9."/>
      <w:lvlJc w:val="right"/>
      <w:pPr>
        <w:tabs>
          <w:tab w:val="num" w:pos="6480"/>
        </w:tabs>
        <w:ind w:left="6480" w:hanging="180"/>
      </w:pPr>
    </w:lvl>
  </w:abstractNum>
  <w:abstractNum w:abstractNumId="11" w15:restartNumberingAfterBreak="1">
    <w:nsid w:val="07AD17B0"/>
    <w:multiLevelType w:val="hybridMultilevel"/>
    <w:tmpl w:val="E3FCF966"/>
    <w:lvl w:ilvl="0" w:tplc="59F699E8">
      <w:start w:val="1"/>
      <w:numFmt w:val="bullet"/>
      <w:lvlText w:val=""/>
      <w:lvlJc w:val="left"/>
      <w:pPr>
        <w:tabs>
          <w:tab w:val="num" w:pos="1080"/>
        </w:tabs>
        <w:ind w:left="1080" w:hanging="360"/>
      </w:pPr>
      <w:rPr>
        <w:rFonts w:ascii="Wingdings" w:hAnsi="Wingdings" w:hint="default"/>
      </w:rPr>
    </w:lvl>
    <w:lvl w:ilvl="1" w:tplc="C07AB42E" w:tentative="1">
      <w:start w:val="1"/>
      <w:numFmt w:val="bullet"/>
      <w:lvlText w:val="o"/>
      <w:lvlJc w:val="left"/>
      <w:pPr>
        <w:tabs>
          <w:tab w:val="num" w:pos="1800"/>
        </w:tabs>
        <w:ind w:left="1800" w:hanging="360"/>
      </w:pPr>
      <w:rPr>
        <w:rFonts w:ascii="Courier New" w:hAnsi="Courier New" w:hint="default"/>
      </w:rPr>
    </w:lvl>
    <w:lvl w:ilvl="2" w:tplc="D010B0D4" w:tentative="1">
      <w:start w:val="1"/>
      <w:numFmt w:val="bullet"/>
      <w:lvlText w:val=""/>
      <w:lvlJc w:val="left"/>
      <w:pPr>
        <w:tabs>
          <w:tab w:val="num" w:pos="2520"/>
        </w:tabs>
        <w:ind w:left="2520" w:hanging="360"/>
      </w:pPr>
      <w:rPr>
        <w:rFonts w:ascii="Wingdings" w:hAnsi="Wingdings" w:hint="default"/>
      </w:rPr>
    </w:lvl>
    <w:lvl w:ilvl="3" w:tplc="4CAA806A" w:tentative="1">
      <w:start w:val="1"/>
      <w:numFmt w:val="bullet"/>
      <w:lvlText w:val=""/>
      <w:lvlJc w:val="left"/>
      <w:pPr>
        <w:tabs>
          <w:tab w:val="num" w:pos="3240"/>
        </w:tabs>
        <w:ind w:left="3240" w:hanging="360"/>
      </w:pPr>
      <w:rPr>
        <w:rFonts w:ascii="Symbol" w:hAnsi="Symbol" w:hint="default"/>
      </w:rPr>
    </w:lvl>
    <w:lvl w:ilvl="4" w:tplc="043E31B2" w:tentative="1">
      <w:start w:val="1"/>
      <w:numFmt w:val="bullet"/>
      <w:lvlText w:val="o"/>
      <w:lvlJc w:val="left"/>
      <w:pPr>
        <w:tabs>
          <w:tab w:val="num" w:pos="3960"/>
        </w:tabs>
        <w:ind w:left="3960" w:hanging="360"/>
      </w:pPr>
      <w:rPr>
        <w:rFonts w:ascii="Courier New" w:hAnsi="Courier New" w:hint="default"/>
      </w:rPr>
    </w:lvl>
    <w:lvl w:ilvl="5" w:tplc="E59401F2" w:tentative="1">
      <w:start w:val="1"/>
      <w:numFmt w:val="bullet"/>
      <w:lvlText w:val=""/>
      <w:lvlJc w:val="left"/>
      <w:pPr>
        <w:tabs>
          <w:tab w:val="num" w:pos="4680"/>
        </w:tabs>
        <w:ind w:left="4680" w:hanging="360"/>
      </w:pPr>
      <w:rPr>
        <w:rFonts w:ascii="Wingdings" w:hAnsi="Wingdings" w:hint="default"/>
      </w:rPr>
    </w:lvl>
    <w:lvl w:ilvl="6" w:tplc="17B4A260" w:tentative="1">
      <w:start w:val="1"/>
      <w:numFmt w:val="bullet"/>
      <w:lvlText w:val=""/>
      <w:lvlJc w:val="left"/>
      <w:pPr>
        <w:tabs>
          <w:tab w:val="num" w:pos="5400"/>
        </w:tabs>
        <w:ind w:left="5400" w:hanging="360"/>
      </w:pPr>
      <w:rPr>
        <w:rFonts w:ascii="Symbol" w:hAnsi="Symbol" w:hint="default"/>
      </w:rPr>
    </w:lvl>
    <w:lvl w:ilvl="7" w:tplc="B2FAC818" w:tentative="1">
      <w:start w:val="1"/>
      <w:numFmt w:val="bullet"/>
      <w:lvlText w:val="o"/>
      <w:lvlJc w:val="left"/>
      <w:pPr>
        <w:tabs>
          <w:tab w:val="num" w:pos="6120"/>
        </w:tabs>
        <w:ind w:left="6120" w:hanging="360"/>
      </w:pPr>
      <w:rPr>
        <w:rFonts w:ascii="Courier New" w:hAnsi="Courier New" w:hint="default"/>
      </w:rPr>
    </w:lvl>
    <w:lvl w:ilvl="8" w:tplc="FF0E7126" w:tentative="1">
      <w:start w:val="1"/>
      <w:numFmt w:val="bullet"/>
      <w:lvlText w:val=""/>
      <w:lvlJc w:val="left"/>
      <w:pPr>
        <w:tabs>
          <w:tab w:val="num" w:pos="6840"/>
        </w:tabs>
        <w:ind w:left="6840" w:hanging="360"/>
      </w:pPr>
      <w:rPr>
        <w:rFonts w:ascii="Wingdings" w:hAnsi="Wingdings" w:hint="default"/>
      </w:rPr>
    </w:lvl>
  </w:abstractNum>
  <w:abstractNum w:abstractNumId="12" w15:restartNumberingAfterBreak="1">
    <w:nsid w:val="1CCF6522"/>
    <w:multiLevelType w:val="singleLevel"/>
    <w:tmpl w:val="0409000F"/>
    <w:lvl w:ilvl="0">
      <w:start w:val="1"/>
      <w:numFmt w:val="decimal"/>
      <w:lvlText w:val="%1."/>
      <w:lvlJc w:val="left"/>
      <w:pPr>
        <w:tabs>
          <w:tab w:val="num" w:pos="360"/>
        </w:tabs>
        <w:ind w:left="360" w:hanging="360"/>
      </w:pPr>
    </w:lvl>
  </w:abstractNum>
  <w:abstractNum w:abstractNumId="13" w15:restartNumberingAfterBreak="1">
    <w:nsid w:val="27D12473"/>
    <w:multiLevelType w:val="hybridMultilevel"/>
    <w:tmpl w:val="FB244A06"/>
    <w:lvl w:ilvl="0" w:tplc="360E3F56">
      <w:start w:val="1"/>
      <w:numFmt w:val="bullet"/>
      <w:lvlText w:val=""/>
      <w:lvlJc w:val="left"/>
      <w:pPr>
        <w:tabs>
          <w:tab w:val="num" w:pos="720"/>
        </w:tabs>
        <w:ind w:left="720" w:hanging="360"/>
      </w:pPr>
      <w:rPr>
        <w:rFonts w:ascii="Symbol" w:hAnsi="Symbol" w:hint="default"/>
      </w:rPr>
    </w:lvl>
    <w:lvl w:ilvl="1" w:tplc="2C10B0BC" w:tentative="1">
      <w:start w:val="1"/>
      <w:numFmt w:val="bullet"/>
      <w:lvlText w:val="o"/>
      <w:lvlJc w:val="left"/>
      <w:pPr>
        <w:tabs>
          <w:tab w:val="num" w:pos="1440"/>
        </w:tabs>
        <w:ind w:left="1440" w:hanging="360"/>
      </w:pPr>
      <w:rPr>
        <w:rFonts w:ascii="Courier New" w:hAnsi="Courier New" w:hint="default"/>
      </w:rPr>
    </w:lvl>
    <w:lvl w:ilvl="2" w:tplc="BFB87BD6" w:tentative="1">
      <w:start w:val="1"/>
      <w:numFmt w:val="bullet"/>
      <w:lvlText w:val=""/>
      <w:lvlJc w:val="left"/>
      <w:pPr>
        <w:tabs>
          <w:tab w:val="num" w:pos="2160"/>
        </w:tabs>
        <w:ind w:left="2160" w:hanging="360"/>
      </w:pPr>
      <w:rPr>
        <w:rFonts w:ascii="Wingdings" w:hAnsi="Wingdings" w:hint="default"/>
      </w:rPr>
    </w:lvl>
    <w:lvl w:ilvl="3" w:tplc="671647FC" w:tentative="1">
      <w:start w:val="1"/>
      <w:numFmt w:val="bullet"/>
      <w:lvlText w:val=""/>
      <w:lvlJc w:val="left"/>
      <w:pPr>
        <w:tabs>
          <w:tab w:val="num" w:pos="2880"/>
        </w:tabs>
        <w:ind w:left="2880" w:hanging="360"/>
      </w:pPr>
      <w:rPr>
        <w:rFonts w:ascii="Symbol" w:hAnsi="Symbol" w:hint="default"/>
      </w:rPr>
    </w:lvl>
    <w:lvl w:ilvl="4" w:tplc="E6AAB066" w:tentative="1">
      <w:start w:val="1"/>
      <w:numFmt w:val="bullet"/>
      <w:lvlText w:val="o"/>
      <w:lvlJc w:val="left"/>
      <w:pPr>
        <w:tabs>
          <w:tab w:val="num" w:pos="3600"/>
        </w:tabs>
        <w:ind w:left="3600" w:hanging="360"/>
      </w:pPr>
      <w:rPr>
        <w:rFonts w:ascii="Courier New" w:hAnsi="Courier New" w:hint="default"/>
      </w:rPr>
    </w:lvl>
    <w:lvl w:ilvl="5" w:tplc="BFE68BC2" w:tentative="1">
      <w:start w:val="1"/>
      <w:numFmt w:val="bullet"/>
      <w:lvlText w:val=""/>
      <w:lvlJc w:val="left"/>
      <w:pPr>
        <w:tabs>
          <w:tab w:val="num" w:pos="4320"/>
        </w:tabs>
        <w:ind w:left="4320" w:hanging="360"/>
      </w:pPr>
      <w:rPr>
        <w:rFonts w:ascii="Wingdings" w:hAnsi="Wingdings" w:hint="default"/>
      </w:rPr>
    </w:lvl>
    <w:lvl w:ilvl="6" w:tplc="224282A2" w:tentative="1">
      <w:start w:val="1"/>
      <w:numFmt w:val="bullet"/>
      <w:lvlText w:val=""/>
      <w:lvlJc w:val="left"/>
      <w:pPr>
        <w:tabs>
          <w:tab w:val="num" w:pos="5040"/>
        </w:tabs>
        <w:ind w:left="5040" w:hanging="360"/>
      </w:pPr>
      <w:rPr>
        <w:rFonts w:ascii="Symbol" w:hAnsi="Symbol" w:hint="default"/>
      </w:rPr>
    </w:lvl>
    <w:lvl w:ilvl="7" w:tplc="FC96A762" w:tentative="1">
      <w:start w:val="1"/>
      <w:numFmt w:val="bullet"/>
      <w:lvlText w:val="o"/>
      <w:lvlJc w:val="left"/>
      <w:pPr>
        <w:tabs>
          <w:tab w:val="num" w:pos="5760"/>
        </w:tabs>
        <w:ind w:left="5760" w:hanging="360"/>
      </w:pPr>
      <w:rPr>
        <w:rFonts w:ascii="Courier New" w:hAnsi="Courier New" w:hint="default"/>
      </w:rPr>
    </w:lvl>
    <w:lvl w:ilvl="8" w:tplc="FD32F6DA" w:tentative="1">
      <w:start w:val="1"/>
      <w:numFmt w:val="bullet"/>
      <w:lvlText w:val=""/>
      <w:lvlJc w:val="left"/>
      <w:pPr>
        <w:tabs>
          <w:tab w:val="num" w:pos="6480"/>
        </w:tabs>
        <w:ind w:left="6480" w:hanging="360"/>
      </w:pPr>
      <w:rPr>
        <w:rFonts w:ascii="Wingdings" w:hAnsi="Wingdings" w:hint="default"/>
      </w:rPr>
    </w:lvl>
  </w:abstractNum>
  <w:abstractNum w:abstractNumId="14" w15:restartNumberingAfterBreak="1">
    <w:nsid w:val="312F1A47"/>
    <w:multiLevelType w:val="hybridMultilevel"/>
    <w:tmpl w:val="B9C2F824"/>
    <w:lvl w:ilvl="0" w:tplc="5600B1C4">
      <w:start w:val="1"/>
      <w:numFmt w:val="decimal"/>
      <w:lvlText w:val="%1."/>
      <w:lvlJc w:val="left"/>
      <w:pPr>
        <w:tabs>
          <w:tab w:val="num" w:pos="720"/>
        </w:tabs>
        <w:ind w:left="720" w:hanging="360"/>
      </w:pPr>
      <w:rPr>
        <w:rFonts w:hint="default"/>
      </w:rPr>
    </w:lvl>
    <w:lvl w:ilvl="1" w:tplc="456EE180" w:tentative="1">
      <w:start w:val="1"/>
      <w:numFmt w:val="lowerLetter"/>
      <w:lvlText w:val="%2."/>
      <w:lvlJc w:val="left"/>
      <w:pPr>
        <w:tabs>
          <w:tab w:val="num" w:pos="1440"/>
        </w:tabs>
        <w:ind w:left="1440" w:hanging="360"/>
      </w:pPr>
    </w:lvl>
    <w:lvl w:ilvl="2" w:tplc="A302FAF4" w:tentative="1">
      <w:start w:val="1"/>
      <w:numFmt w:val="lowerRoman"/>
      <w:lvlText w:val="%3."/>
      <w:lvlJc w:val="right"/>
      <w:pPr>
        <w:tabs>
          <w:tab w:val="num" w:pos="2160"/>
        </w:tabs>
        <w:ind w:left="2160" w:hanging="180"/>
      </w:pPr>
    </w:lvl>
    <w:lvl w:ilvl="3" w:tplc="0CB6F39C" w:tentative="1">
      <w:start w:val="1"/>
      <w:numFmt w:val="decimal"/>
      <w:lvlText w:val="%4."/>
      <w:lvlJc w:val="left"/>
      <w:pPr>
        <w:tabs>
          <w:tab w:val="num" w:pos="2880"/>
        </w:tabs>
        <w:ind w:left="2880" w:hanging="360"/>
      </w:pPr>
    </w:lvl>
    <w:lvl w:ilvl="4" w:tplc="399CA864" w:tentative="1">
      <w:start w:val="1"/>
      <w:numFmt w:val="lowerLetter"/>
      <w:lvlText w:val="%5."/>
      <w:lvlJc w:val="left"/>
      <w:pPr>
        <w:tabs>
          <w:tab w:val="num" w:pos="3600"/>
        </w:tabs>
        <w:ind w:left="3600" w:hanging="360"/>
      </w:pPr>
    </w:lvl>
    <w:lvl w:ilvl="5" w:tplc="8D486556" w:tentative="1">
      <w:start w:val="1"/>
      <w:numFmt w:val="lowerRoman"/>
      <w:lvlText w:val="%6."/>
      <w:lvlJc w:val="right"/>
      <w:pPr>
        <w:tabs>
          <w:tab w:val="num" w:pos="4320"/>
        </w:tabs>
        <w:ind w:left="4320" w:hanging="180"/>
      </w:pPr>
    </w:lvl>
    <w:lvl w:ilvl="6" w:tplc="F5C08888" w:tentative="1">
      <w:start w:val="1"/>
      <w:numFmt w:val="decimal"/>
      <w:lvlText w:val="%7."/>
      <w:lvlJc w:val="left"/>
      <w:pPr>
        <w:tabs>
          <w:tab w:val="num" w:pos="5040"/>
        </w:tabs>
        <w:ind w:left="5040" w:hanging="360"/>
      </w:pPr>
    </w:lvl>
    <w:lvl w:ilvl="7" w:tplc="366ACE36" w:tentative="1">
      <w:start w:val="1"/>
      <w:numFmt w:val="lowerLetter"/>
      <w:lvlText w:val="%8."/>
      <w:lvlJc w:val="left"/>
      <w:pPr>
        <w:tabs>
          <w:tab w:val="num" w:pos="5760"/>
        </w:tabs>
        <w:ind w:left="5760" w:hanging="360"/>
      </w:pPr>
    </w:lvl>
    <w:lvl w:ilvl="8" w:tplc="866EC2AA" w:tentative="1">
      <w:start w:val="1"/>
      <w:numFmt w:val="lowerRoman"/>
      <w:lvlText w:val="%9."/>
      <w:lvlJc w:val="right"/>
      <w:pPr>
        <w:tabs>
          <w:tab w:val="num" w:pos="6480"/>
        </w:tabs>
        <w:ind w:left="6480" w:hanging="180"/>
      </w:pPr>
    </w:lvl>
  </w:abstractNum>
  <w:abstractNum w:abstractNumId="15" w15:restartNumberingAfterBreak="1">
    <w:nsid w:val="3C1837EF"/>
    <w:multiLevelType w:val="multilevel"/>
    <w:tmpl w:val="01B6E93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6" w15:restartNumberingAfterBreak="1">
    <w:nsid w:val="46806336"/>
    <w:multiLevelType w:val="hybridMultilevel"/>
    <w:tmpl w:val="94446A4A"/>
    <w:lvl w:ilvl="0" w:tplc="9C3E8ABE">
      <w:start w:val="1"/>
      <w:numFmt w:val="bullet"/>
      <w:lvlText w:val=""/>
      <w:lvlJc w:val="left"/>
      <w:pPr>
        <w:tabs>
          <w:tab w:val="num" w:pos="720"/>
        </w:tabs>
        <w:ind w:left="720" w:hanging="360"/>
      </w:pPr>
      <w:rPr>
        <w:rFonts w:ascii="Symbol" w:hAnsi="Symbol" w:hint="default"/>
      </w:rPr>
    </w:lvl>
    <w:lvl w:ilvl="1" w:tplc="4118BAB6" w:tentative="1">
      <w:start w:val="1"/>
      <w:numFmt w:val="bullet"/>
      <w:lvlText w:val="o"/>
      <w:lvlJc w:val="left"/>
      <w:pPr>
        <w:tabs>
          <w:tab w:val="num" w:pos="1440"/>
        </w:tabs>
        <w:ind w:left="1440" w:hanging="360"/>
      </w:pPr>
      <w:rPr>
        <w:rFonts w:ascii="Courier New" w:hAnsi="Courier New" w:hint="default"/>
      </w:rPr>
    </w:lvl>
    <w:lvl w:ilvl="2" w:tplc="81284588" w:tentative="1">
      <w:start w:val="1"/>
      <w:numFmt w:val="bullet"/>
      <w:lvlText w:val=""/>
      <w:lvlJc w:val="left"/>
      <w:pPr>
        <w:tabs>
          <w:tab w:val="num" w:pos="2160"/>
        </w:tabs>
        <w:ind w:left="2160" w:hanging="360"/>
      </w:pPr>
      <w:rPr>
        <w:rFonts w:ascii="Wingdings" w:hAnsi="Wingdings" w:hint="default"/>
      </w:rPr>
    </w:lvl>
    <w:lvl w:ilvl="3" w:tplc="F378F67A" w:tentative="1">
      <w:start w:val="1"/>
      <w:numFmt w:val="bullet"/>
      <w:lvlText w:val=""/>
      <w:lvlJc w:val="left"/>
      <w:pPr>
        <w:tabs>
          <w:tab w:val="num" w:pos="2880"/>
        </w:tabs>
        <w:ind w:left="2880" w:hanging="360"/>
      </w:pPr>
      <w:rPr>
        <w:rFonts w:ascii="Symbol" w:hAnsi="Symbol" w:hint="default"/>
      </w:rPr>
    </w:lvl>
    <w:lvl w:ilvl="4" w:tplc="27DA3D86" w:tentative="1">
      <w:start w:val="1"/>
      <w:numFmt w:val="bullet"/>
      <w:lvlText w:val="o"/>
      <w:lvlJc w:val="left"/>
      <w:pPr>
        <w:tabs>
          <w:tab w:val="num" w:pos="3600"/>
        </w:tabs>
        <w:ind w:left="3600" w:hanging="360"/>
      </w:pPr>
      <w:rPr>
        <w:rFonts w:ascii="Courier New" w:hAnsi="Courier New" w:hint="default"/>
      </w:rPr>
    </w:lvl>
    <w:lvl w:ilvl="5" w:tplc="AEEC194E" w:tentative="1">
      <w:start w:val="1"/>
      <w:numFmt w:val="bullet"/>
      <w:lvlText w:val=""/>
      <w:lvlJc w:val="left"/>
      <w:pPr>
        <w:tabs>
          <w:tab w:val="num" w:pos="4320"/>
        </w:tabs>
        <w:ind w:left="4320" w:hanging="360"/>
      </w:pPr>
      <w:rPr>
        <w:rFonts w:ascii="Wingdings" w:hAnsi="Wingdings" w:hint="default"/>
      </w:rPr>
    </w:lvl>
    <w:lvl w:ilvl="6" w:tplc="41ACF64A" w:tentative="1">
      <w:start w:val="1"/>
      <w:numFmt w:val="bullet"/>
      <w:lvlText w:val=""/>
      <w:lvlJc w:val="left"/>
      <w:pPr>
        <w:tabs>
          <w:tab w:val="num" w:pos="5040"/>
        </w:tabs>
        <w:ind w:left="5040" w:hanging="360"/>
      </w:pPr>
      <w:rPr>
        <w:rFonts w:ascii="Symbol" w:hAnsi="Symbol" w:hint="default"/>
      </w:rPr>
    </w:lvl>
    <w:lvl w:ilvl="7" w:tplc="1A9297E2" w:tentative="1">
      <w:start w:val="1"/>
      <w:numFmt w:val="bullet"/>
      <w:lvlText w:val="o"/>
      <w:lvlJc w:val="left"/>
      <w:pPr>
        <w:tabs>
          <w:tab w:val="num" w:pos="5760"/>
        </w:tabs>
        <w:ind w:left="5760" w:hanging="360"/>
      </w:pPr>
      <w:rPr>
        <w:rFonts w:ascii="Courier New" w:hAnsi="Courier New" w:hint="default"/>
      </w:rPr>
    </w:lvl>
    <w:lvl w:ilvl="8" w:tplc="50402844" w:tentative="1">
      <w:start w:val="1"/>
      <w:numFmt w:val="bullet"/>
      <w:lvlText w:val=""/>
      <w:lvlJc w:val="left"/>
      <w:pPr>
        <w:tabs>
          <w:tab w:val="num" w:pos="6480"/>
        </w:tabs>
        <w:ind w:left="6480" w:hanging="360"/>
      </w:pPr>
      <w:rPr>
        <w:rFonts w:ascii="Wingdings" w:hAnsi="Wingdings" w:hint="default"/>
      </w:rPr>
    </w:lvl>
  </w:abstractNum>
  <w:abstractNum w:abstractNumId="17" w15:restartNumberingAfterBreak="1">
    <w:nsid w:val="4A027FF2"/>
    <w:multiLevelType w:val="hybridMultilevel"/>
    <w:tmpl w:val="5FFA5DC0"/>
    <w:lvl w:ilvl="0" w:tplc="872AF87A">
      <w:start w:val="5"/>
      <w:numFmt w:val="decimal"/>
      <w:lvlText w:val="%1"/>
      <w:lvlJc w:val="left"/>
      <w:pPr>
        <w:tabs>
          <w:tab w:val="num" w:pos="720"/>
        </w:tabs>
        <w:ind w:left="720" w:hanging="360"/>
      </w:pPr>
      <w:rPr>
        <w:rFonts w:hint="default"/>
      </w:rPr>
    </w:lvl>
    <w:lvl w:ilvl="1" w:tplc="1E1C9BDA" w:tentative="1">
      <w:start w:val="1"/>
      <w:numFmt w:val="lowerLetter"/>
      <w:lvlText w:val="%2."/>
      <w:lvlJc w:val="left"/>
      <w:pPr>
        <w:tabs>
          <w:tab w:val="num" w:pos="1440"/>
        </w:tabs>
        <w:ind w:left="1440" w:hanging="360"/>
      </w:pPr>
    </w:lvl>
    <w:lvl w:ilvl="2" w:tplc="75D85BC0" w:tentative="1">
      <w:start w:val="1"/>
      <w:numFmt w:val="lowerRoman"/>
      <w:lvlText w:val="%3."/>
      <w:lvlJc w:val="right"/>
      <w:pPr>
        <w:tabs>
          <w:tab w:val="num" w:pos="2160"/>
        </w:tabs>
        <w:ind w:left="2160" w:hanging="180"/>
      </w:pPr>
    </w:lvl>
    <w:lvl w:ilvl="3" w:tplc="4BF6B4D4" w:tentative="1">
      <w:start w:val="1"/>
      <w:numFmt w:val="decimal"/>
      <w:lvlText w:val="%4."/>
      <w:lvlJc w:val="left"/>
      <w:pPr>
        <w:tabs>
          <w:tab w:val="num" w:pos="2880"/>
        </w:tabs>
        <w:ind w:left="2880" w:hanging="360"/>
      </w:pPr>
    </w:lvl>
    <w:lvl w:ilvl="4" w:tplc="C5283B7E" w:tentative="1">
      <w:start w:val="1"/>
      <w:numFmt w:val="lowerLetter"/>
      <w:lvlText w:val="%5."/>
      <w:lvlJc w:val="left"/>
      <w:pPr>
        <w:tabs>
          <w:tab w:val="num" w:pos="3600"/>
        </w:tabs>
        <w:ind w:left="3600" w:hanging="360"/>
      </w:pPr>
    </w:lvl>
    <w:lvl w:ilvl="5" w:tplc="C8FAA270" w:tentative="1">
      <w:start w:val="1"/>
      <w:numFmt w:val="lowerRoman"/>
      <w:lvlText w:val="%6."/>
      <w:lvlJc w:val="right"/>
      <w:pPr>
        <w:tabs>
          <w:tab w:val="num" w:pos="4320"/>
        </w:tabs>
        <w:ind w:left="4320" w:hanging="180"/>
      </w:pPr>
    </w:lvl>
    <w:lvl w:ilvl="6" w:tplc="2D00AD3E" w:tentative="1">
      <w:start w:val="1"/>
      <w:numFmt w:val="decimal"/>
      <w:lvlText w:val="%7."/>
      <w:lvlJc w:val="left"/>
      <w:pPr>
        <w:tabs>
          <w:tab w:val="num" w:pos="5040"/>
        </w:tabs>
        <w:ind w:left="5040" w:hanging="360"/>
      </w:pPr>
    </w:lvl>
    <w:lvl w:ilvl="7" w:tplc="AAA65700" w:tentative="1">
      <w:start w:val="1"/>
      <w:numFmt w:val="lowerLetter"/>
      <w:lvlText w:val="%8."/>
      <w:lvlJc w:val="left"/>
      <w:pPr>
        <w:tabs>
          <w:tab w:val="num" w:pos="5760"/>
        </w:tabs>
        <w:ind w:left="5760" w:hanging="360"/>
      </w:pPr>
    </w:lvl>
    <w:lvl w:ilvl="8" w:tplc="11BE0C80" w:tentative="1">
      <w:start w:val="1"/>
      <w:numFmt w:val="lowerRoman"/>
      <w:lvlText w:val="%9."/>
      <w:lvlJc w:val="right"/>
      <w:pPr>
        <w:tabs>
          <w:tab w:val="num" w:pos="6480"/>
        </w:tabs>
        <w:ind w:left="6480" w:hanging="180"/>
      </w:pPr>
    </w:lvl>
  </w:abstractNum>
  <w:abstractNum w:abstractNumId="18" w15:restartNumberingAfterBreak="1">
    <w:nsid w:val="4DC0090E"/>
    <w:multiLevelType w:val="hybridMultilevel"/>
    <w:tmpl w:val="288625B4"/>
    <w:lvl w:ilvl="0" w:tplc="B5C01A92">
      <w:start w:val="1"/>
      <w:numFmt w:val="decimal"/>
      <w:lvlText w:val="%1."/>
      <w:lvlJc w:val="left"/>
      <w:pPr>
        <w:ind w:left="720" w:hanging="360"/>
      </w:pPr>
    </w:lvl>
    <w:lvl w:ilvl="1" w:tplc="C83071B6" w:tentative="1">
      <w:start w:val="1"/>
      <w:numFmt w:val="lowerLetter"/>
      <w:lvlText w:val="%2."/>
      <w:lvlJc w:val="left"/>
      <w:pPr>
        <w:ind w:left="1440" w:hanging="360"/>
      </w:pPr>
    </w:lvl>
    <w:lvl w:ilvl="2" w:tplc="CC207412" w:tentative="1">
      <w:start w:val="1"/>
      <w:numFmt w:val="lowerRoman"/>
      <w:lvlText w:val="%3."/>
      <w:lvlJc w:val="right"/>
      <w:pPr>
        <w:ind w:left="2160" w:hanging="180"/>
      </w:pPr>
    </w:lvl>
    <w:lvl w:ilvl="3" w:tplc="6C440D2A" w:tentative="1">
      <w:start w:val="1"/>
      <w:numFmt w:val="decimal"/>
      <w:lvlText w:val="%4."/>
      <w:lvlJc w:val="left"/>
      <w:pPr>
        <w:ind w:left="2880" w:hanging="360"/>
      </w:pPr>
    </w:lvl>
    <w:lvl w:ilvl="4" w:tplc="76C60744" w:tentative="1">
      <w:start w:val="1"/>
      <w:numFmt w:val="lowerLetter"/>
      <w:lvlText w:val="%5."/>
      <w:lvlJc w:val="left"/>
      <w:pPr>
        <w:ind w:left="3600" w:hanging="360"/>
      </w:pPr>
    </w:lvl>
    <w:lvl w:ilvl="5" w:tplc="0F9E7866" w:tentative="1">
      <w:start w:val="1"/>
      <w:numFmt w:val="lowerRoman"/>
      <w:lvlText w:val="%6."/>
      <w:lvlJc w:val="right"/>
      <w:pPr>
        <w:ind w:left="4320" w:hanging="180"/>
      </w:pPr>
    </w:lvl>
    <w:lvl w:ilvl="6" w:tplc="4D042346" w:tentative="1">
      <w:start w:val="1"/>
      <w:numFmt w:val="decimal"/>
      <w:lvlText w:val="%7."/>
      <w:lvlJc w:val="left"/>
      <w:pPr>
        <w:ind w:left="5040" w:hanging="360"/>
      </w:pPr>
    </w:lvl>
    <w:lvl w:ilvl="7" w:tplc="95846CC8" w:tentative="1">
      <w:start w:val="1"/>
      <w:numFmt w:val="lowerLetter"/>
      <w:lvlText w:val="%8."/>
      <w:lvlJc w:val="left"/>
      <w:pPr>
        <w:ind w:left="5760" w:hanging="360"/>
      </w:pPr>
    </w:lvl>
    <w:lvl w:ilvl="8" w:tplc="C5E68C26" w:tentative="1">
      <w:start w:val="1"/>
      <w:numFmt w:val="lowerRoman"/>
      <w:lvlText w:val="%9."/>
      <w:lvlJc w:val="right"/>
      <w:pPr>
        <w:ind w:left="6480" w:hanging="180"/>
      </w:pPr>
    </w:lvl>
  </w:abstractNum>
  <w:abstractNum w:abstractNumId="19" w15:restartNumberingAfterBreak="1">
    <w:nsid w:val="4F13507D"/>
    <w:multiLevelType w:val="singleLevel"/>
    <w:tmpl w:val="08C4CAA8"/>
    <w:lvl w:ilvl="0">
      <w:numFmt w:val="bullet"/>
      <w:lvlText w:val="-"/>
      <w:lvlJc w:val="left"/>
      <w:pPr>
        <w:tabs>
          <w:tab w:val="num" w:pos="360"/>
        </w:tabs>
        <w:ind w:left="360" w:hanging="360"/>
      </w:pPr>
      <w:rPr>
        <w:rFonts w:hint="default"/>
      </w:rPr>
    </w:lvl>
  </w:abstractNum>
  <w:abstractNum w:abstractNumId="20" w15:restartNumberingAfterBreak="1">
    <w:nsid w:val="53EC4B9F"/>
    <w:multiLevelType w:val="hybridMultilevel"/>
    <w:tmpl w:val="D472BAF2"/>
    <w:lvl w:ilvl="0" w:tplc="F3023FDA">
      <w:start w:val="1"/>
      <w:numFmt w:val="bullet"/>
      <w:lvlText w:val=""/>
      <w:lvlJc w:val="left"/>
      <w:pPr>
        <w:ind w:left="1080" w:hanging="360"/>
      </w:pPr>
      <w:rPr>
        <w:rFonts w:ascii="Symbol" w:hAnsi="Symbol" w:hint="default"/>
      </w:rPr>
    </w:lvl>
    <w:lvl w:ilvl="1" w:tplc="05C2555C" w:tentative="1">
      <w:start w:val="1"/>
      <w:numFmt w:val="bullet"/>
      <w:lvlText w:val="o"/>
      <w:lvlJc w:val="left"/>
      <w:pPr>
        <w:ind w:left="1800" w:hanging="360"/>
      </w:pPr>
      <w:rPr>
        <w:rFonts w:ascii="Courier New" w:hAnsi="Courier New" w:cs="Courier New" w:hint="default"/>
      </w:rPr>
    </w:lvl>
    <w:lvl w:ilvl="2" w:tplc="25D0280C" w:tentative="1">
      <w:start w:val="1"/>
      <w:numFmt w:val="bullet"/>
      <w:lvlText w:val=""/>
      <w:lvlJc w:val="left"/>
      <w:pPr>
        <w:ind w:left="2520" w:hanging="360"/>
      </w:pPr>
      <w:rPr>
        <w:rFonts w:ascii="Wingdings" w:hAnsi="Wingdings" w:hint="default"/>
      </w:rPr>
    </w:lvl>
    <w:lvl w:ilvl="3" w:tplc="AB684864" w:tentative="1">
      <w:start w:val="1"/>
      <w:numFmt w:val="bullet"/>
      <w:lvlText w:val=""/>
      <w:lvlJc w:val="left"/>
      <w:pPr>
        <w:ind w:left="3240" w:hanging="360"/>
      </w:pPr>
      <w:rPr>
        <w:rFonts w:ascii="Symbol" w:hAnsi="Symbol" w:hint="default"/>
      </w:rPr>
    </w:lvl>
    <w:lvl w:ilvl="4" w:tplc="76342F8C" w:tentative="1">
      <w:start w:val="1"/>
      <w:numFmt w:val="bullet"/>
      <w:lvlText w:val="o"/>
      <w:lvlJc w:val="left"/>
      <w:pPr>
        <w:ind w:left="3960" w:hanging="360"/>
      </w:pPr>
      <w:rPr>
        <w:rFonts w:ascii="Courier New" w:hAnsi="Courier New" w:cs="Courier New" w:hint="default"/>
      </w:rPr>
    </w:lvl>
    <w:lvl w:ilvl="5" w:tplc="919EFA38" w:tentative="1">
      <w:start w:val="1"/>
      <w:numFmt w:val="bullet"/>
      <w:lvlText w:val=""/>
      <w:lvlJc w:val="left"/>
      <w:pPr>
        <w:ind w:left="4680" w:hanging="360"/>
      </w:pPr>
      <w:rPr>
        <w:rFonts w:ascii="Wingdings" w:hAnsi="Wingdings" w:hint="default"/>
      </w:rPr>
    </w:lvl>
    <w:lvl w:ilvl="6" w:tplc="F0187090" w:tentative="1">
      <w:start w:val="1"/>
      <w:numFmt w:val="bullet"/>
      <w:lvlText w:val=""/>
      <w:lvlJc w:val="left"/>
      <w:pPr>
        <w:ind w:left="5400" w:hanging="360"/>
      </w:pPr>
      <w:rPr>
        <w:rFonts w:ascii="Symbol" w:hAnsi="Symbol" w:hint="default"/>
      </w:rPr>
    </w:lvl>
    <w:lvl w:ilvl="7" w:tplc="C1F46912" w:tentative="1">
      <w:start w:val="1"/>
      <w:numFmt w:val="bullet"/>
      <w:lvlText w:val="o"/>
      <w:lvlJc w:val="left"/>
      <w:pPr>
        <w:ind w:left="6120" w:hanging="360"/>
      </w:pPr>
      <w:rPr>
        <w:rFonts w:ascii="Courier New" w:hAnsi="Courier New" w:cs="Courier New" w:hint="default"/>
      </w:rPr>
    </w:lvl>
    <w:lvl w:ilvl="8" w:tplc="416094F2" w:tentative="1">
      <w:start w:val="1"/>
      <w:numFmt w:val="bullet"/>
      <w:lvlText w:val=""/>
      <w:lvlJc w:val="left"/>
      <w:pPr>
        <w:ind w:left="6840" w:hanging="360"/>
      </w:pPr>
      <w:rPr>
        <w:rFonts w:ascii="Wingdings" w:hAnsi="Wingdings" w:hint="default"/>
      </w:rPr>
    </w:lvl>
  </w:abstractNum>
  <w:abstractNum w:abstractNumId="21" w15:restartNumberingAfterBreak="1">
    <w:nsid w:val="5F952897"/>
    <w:multiLevelType w:val="singleLevel"/>
    <w:tmpl w:val="880E169A"/>
    <w:lvl w:ilvl="0">
      <w:start w:val="1"/>
      <w:numFmt w:val="decimal"/>
      <w:lvlText w:val="%1."/>
      <w:lvlJc w:val="left"/>
      <w:pPr>
        <w:tabs>
          <w:tab w:val="num" w:pos="360"/>
        </w:tabs>
        <w:ind w:left="360" w:hanging="360"/>
      </w:pPr>
      <w:rPr>
        <w:strike w:val="0"/>
        <w:dstrike w:val="0"/>
      </w:rPr>
    </w:lvl>
  </w:abstractNum>
  <w:abstractNum w:abstractNumId="22" w15:restartNumberingAfterBreak="1">
    <w:nsid w:val="68BE7BC9"/>
    <w:multiLevelType w:val="hybridMultilevel"/>
    <w:tmpl w:val="47A84828"/>
    <w:lvl w:ilvl="0" w:tplc="774C12F0">
      <w:start w:val="1"/>
      <w:numFmt w:val="bullet"/>
      <w:lvlText w:val=""/>
      <w:lvlJc w:val="left"/>
      <w:pPr>
        <w:tabs>
          <w:tab w:val="num" w:pos="720"/>
        </w:tabs>
        <w:ind w:left="720" w:hanging="360"/>
      </w:pPr>
      <w:rPr>
        <w:rFonts w:ascii="Symbol" w:hAnsi="Symbol" w:hint="default"/>
      </w:rPr>
    </w:lvl>
    <w:lvl w:ilvl="1" w:tplc="C9FC5612" w:tentative="1">
      <w:start w:val="1"/>
      <w:numFmt w:val="bullet"/>
      <w:lvlText w:val="o"/>
      <w:lvlJc w:val="left"/>
      <w:pPr>
        <w:tabs>
          <w:tab w:val="num" w:pos="1440"/>
        </w:tabs>
        <w:ind w:left="1440" w:hanging="360"/>
      </w:pPr>
      <w:rPr>
        <w:rFonts w:ascii="Courier New" w:hAnsi="Courier New" w:hint="default"/>
      </w:rPr>
    </w:lvl>
    <w:lvl w:ilvl="2" w:tplc="4A44A2DA" w:tentative="1">
      <w:start w:val="1"/>
      <w:numFmt w:val="bullet"/>
      <w:lvlText w:val=""/>
      <w:lvlJc w:val="left"/>
      <w:pPr>
        <w:tabs>
          <w:tab w:val="num" w:pos="2160"/>
        </w:tabs>
        <w:ind w:left="2160" w:hanging="360"/>
      </w:pPr>
      <w:rPr>
        <w:rFonts w:ascii="Wingdings" w:hAnsi="Wingdings" w:hint="default"/>
      </w:rPr>
    </w:lvl>
    <w:lvl w:ilvl="3" w:tplc="0226B104" w:tentative="1">
      <w:start w:val="1"/>
      <w:numFmt w:val="bullet"/>
      <w:lvlText w:val=""/>
      <w:lvlJc w:val="left"/>
      <w:pPr>
        <w:tabs>
          <w:tab w:val="num" w:pos="2880"/>
        </w:tabs>
        <w:ind w:left="2880" w:hanging="360"/>
      </w:pPr>
      <w:rPr>
        <w:rFonts w:ascii="Symbol" w:hAnsi="Symbol" w:hint="default"/>
      </w:rPr>
    </w:lvl>
    <w:lvl w:ilvl="4" w:tplc="5D7CD39C" w:tentative="1">
      <w:start w:val="1"/>
      <w:numFmt w:val="bullet"/>
      <w:lvlText w:val="o"/>
      <w:lvlJc w:val="left"/>
      <w:pPr>
        <w:tabs>
          <w:tab w:val="num" w:pos="3600"/>
        </w:tabs>
        <w:ind w:left="3600" w:hanging="360"/>
      </w:pPr>
      <w:rPr>
        <w:rFonts w:ascii="Courier New" w:hAnsi="Courier New" w:hint="default"/>
      </w:rPr>
    </w:lvl>
    <w:lvl w:ilvl="5" w:tplc="7F963348" w:tentative="1">
      <w:start w:val="1"/>
      <w:numFmt w:val="bullet"/>
      <w:lvlText w:val=""/>
      <w:lvlJc w:val="left"/>
      <w:pPr>
        <w:tabs>
          <w:tab w:val="num" w:pos="4320"/>
        </w:tabs>
        <w:ind w:left="4320" w:hanging="360"/>
      </w:pPr>
      <w:rPr>
        <w:rFonts w:ascii="Wingdings" w:hAnsi="Wingdings" w:hint="default"/>
      </w:rPr>
    </w:lvl>
    <w:lvl w:ilvl="6" w:tplc="E1728C56" w:tentative="1">
      <w:start w:val="1"/>
      <w:numFmt w:val="bullet"/>
      <w:lvlText w:val=""/>
      <w:lvlJc w:val="left"/>
      <w:pPr>
        <w:tabs>
          <w:tab w:val="num" w:pos="5040"/>
        </w:tabs>
        <w:ind w:left="5040" w:hanging="360"/>
      </w:pPr>
      <w:rPr>
        <w:rFonts w:ascii="Symbol" w:hAnsi="Symbol" w:hint="default"/>
      </w:rPr>
    </w:lvl>
    <w:lvl w:ilvl="7" w:tplc="42A2C5FA" w:tentative="1">
      <w:start w:val="1"/>
      <w:numFmt w:val="bullet"/>
      <w:lvlText w:val="o"/>
      <w:lvlJc w:val="left"/>
      <w:pPr>
        <w:tabs>
          <w:tab w:val="num" w:pos="5760"/>
        </w:tabs>
        <w:ind w:left="5760" w:hanging="360"/>
      </w:pPr>
      <w:rPr>
        <w:rFonts w:ascii="Courier New" w:hAnsi="Courier New" w:hint="default"/>
      </w:rPr>
    </w:lvl>
    <w:lvl w:ilvl="8" w:tplc="B5DC4330" w:tentative="1">
      <w:start w:val="1"/>
      <w:numFmt w:val="bullet"/>
      <w:lvlText w:val=""/>
      <w:lvlJc w:val="left"/>
      <w:pPr>
        <w:tabs>
          <w:tab w:val="num" w:pos="6480"/>
        </w:tabs>
        <w:ind w:left="6480" w:hanging="360"/>
      </w:pPr>
      <w:rPr>
        <w:rFonts w:ascii="Wingdings" w:hAnsi="Wingdings" w:hint="default"/>
      </w:rPr>
    </w:lvl>
  </w:abstractNum>
  <w:abstractNum w:abstractNumId="23" w15:restartNumberingAfterBreak="1">
    <w:nsid w:val="6A174197"/>
    <w:multiLevelType w:val="hybridMultilevel"/>
    <w:tmpl w:val="E1307F76"/>
    <w:lvl w:ilvl="0" w:tplc="F32A55E2">
      <w:start w:val="1"/>
      <w:numFmt w:val="bullet"/>
      <w:lvlText w:val=""/>
      <w:lvlJc w:val="left"/>
      <w:pPr>
        <w:ind w:left="720" w:hanging="360"/>
      </w:pPr>
      <w:rPr>
        <w:rFonts w:ascii="Symbol" w:hAnsi="Symbol" w:hint="default"/>
      </w:rPr>
    </w:lvl>
    <w:lvl w:ilvl="1" w:tplc="34783EB8" w:tentative="1">
      <w:start w:val="1"/>
      <w:numFmt w:val="bullet"/>
      <w:lvlText w:val="o"/>
      <w:lvlJc w:val="left"/>
      <w:pPr>
        <w:ind w:left="1440" w:hanging="360"/>
      </w:pPr>
      <w:rPr>
        <w:rFonts w:ascii="Courier New" w:hAnsi="Courier New" w:cs="Courier New" w:hint="default"/>
      </w:rPr>
    </w:lvl>
    <w:lvl w:ilvl="2" w:tplc="8E9C6E4E" w:tentative="1">
      <w:start w:val="1"/>
      <w:numFmt w:val="bullet"/>
      <w:lvlText w:val=""/>
      <w:lvlJc w:val="left"/>
      <w:pPr>
        <w:ind w:left="2160" w:hanging="360"/>
      </w:pPr>
      <w:rPr>
        <w:rFonts w:ascii="Wingdings" w:hAnsi="Wingdings" w:hint="default"/>
      </w:rPr>
    </w:lvl>
    <w:lvl w:ilvl="3" w:tplc="295E731C" w:tentative="1">
      <w:start w:val="1"/>
      <w:numFmt w:val="bullet"/>
      <w:lvlText w:val=""/>
      <w:lvlJc w:val="left"/>
      <w:pPr>
        <w:ind w:left="2880" w:hanging="360"/>
      </w:pPr>
      <w:rPr>
        <w:rFonts w:ascii="Symbol" w:hAnsi="Symbol" w:hint="default"/>
      </w:rPr>
    </w:lvl>
    <w:lvl w:ilvl="4" w:tplc="7C66E07C" w:tentative="1">
      <w:start w:val="1"/>
      <w:numFmt w:val="bullet"/>
      <w:lvlText w:val="o"/>
      <w:lvlJc w:val="left"/>
      <w:pPr>
        <w:ind w:left="3600" w:hanging="360"/>
      </w:pPr>
      <w:rPr>
        <w:rFonts w:ascii="Courier New" w:hAnsi="Courier New" w:cs="Courier New" w:hint="default"/>
      </w:rPr>
    </w:lvl>
    <w:lvl w:ilvl="5" w:tplc="84B6DBC8" w:tentative="1">
      <w:start w:val="1"/>
      <w:numFmt w:val="bullet"/>
      <w:lvlText w:val=""/>
      <w:lvlJc w:val="left"/>
      <w:pPr>
        <w:ind w:left="4320" w:hanging="360"/>
      </w:pPr>
      <w:rPr>
        <w:rFonts w:ascii="Wingdings" w:hAnsi="Wingdings" w:hint="default"/>
      </w:rPr>
    </w:lvl>
    <w:lvl w:ilvl="6" w:tplc="3B0A7498" w:tentative="1">
      <w:start w:val="1"/>
      <w:numFmt w:val="bullet"/>
      <w:lvlText w:val=""/>
      <w:lvlJc w:val="left"/>
      <w:pPr>
        <w:ind w:left="5040" w:hanging="360"/>
      </w:pPr>
      <w:rPr>
        <w:rFonts w:ascii="Symbol" w:hAnsi="Symbol" w:hint="default"/>
      </w:rPr>
    </w:lvl>
    <w:lvl w:ilvl="7" w:tplc="780A9D5A" w:tentative="1">
      <w:start w:val="1"/>
      <w:numFmt w:val="bullet"/>
      <w:lvlText w:val="o"/>
      <w:lvlJc w:val="left"/>
      <w:pPr>
        <w:ind w:left="5760" w:hanging="360"/>
      </w:pPr>
      <w:rPr>
        <w:rFonts w:ascii="Courier New" w:hAnsi="Courier New" w:cs="Courier New" w:hint="default"/>
      </w:rPr>
    </w:lvl>
    <w:lvl w:ilvl="8" w:tplc="271A8644" w:tentative="1">
      <w:start w:val="1"/>
      <w:numFmt w:val="bullet"/>
      <w:lvlText w:val=""/>
      <w:lvlJc w:val="left"/>
      <w:pPr>
        <w:ind w:left="6480" w:hanging="360"/>
      </w:pPr>
      <w:rPr>
        <w:rFonts w:ascii="Wingdings" w:hAnsi="Wingdings" w:hint="default"/>
      </w:rPr>
    </w:lvl>
  </w:abstractNum>
  <w:abstractNum w:abstractNumId="24" w15:restartNumberingAfterBreak="1">
    <w:nsid w:val="745E1135"/>
    <w:multiLevelType w:val="hybridMultilevel"/>
    <w:tmpl w:val="66E4A8BA"/>
    <w:lvl w:ilvl="0" w:tplc="70E0D502">
      <w:start w:val="4"/>
      <w:numFmt w:val="decimal"/>
      <w:lvlText w:val="%1."/>
      <w:lvlJc w:val="left"/>
      <w:pPr>
        <w:tabs>
          <w:tab w:val="num" w:pos="720"/>
        </w:tabs>
        <w:ind w:left="720" w:hanging="360"/>
      </w:pPr>
      <w:rPr>
        <w:rFonts w:hint="default"/>
      </w:rPr>
    </w:lvl>
    <w:lvl w:ilvl="1" w:tplc="4F54D25C" w:tentative="1">
      <w:start w:val="1"/>
      <w:numFmt w:val="lowerLetter"/>
      <w:lvlText w:val="%2."/>
      <w:lvlJc w:val="left"/>
      <w:pPr>
        <w:tabs>
          <w:tab w:val="num" w:pos="1440"/>
        </w:tabs>
        <w:ind w:left="1440" w:hanging="360"/>
      </w:pPr>
    </w:lvl>
    <w:lvl w:ilvl="2" w:tplc="A41E8704" w:tentative="1">
      <w:start w:val="1"/>
      <w:numFmt w:val="lowerRoman"/>
      <w:lvlText w:val="%3."/>
      <w:lvlJc w:val="right"/>
      <w:pPr>
        <w:tabs>
          <w:tab w:val="num" w:pos="2160"/>
        </w:tabs>
        <w:ind w:left="2160" w:hanging="180"/>
      </w:pPr>
    </w:lvl>
    <w:lvl w:ilvl="3" w:tplc="49DE5894" w:tentative="1">
      <w:start w:val="1"/>
      <w:numFmt w:val="decimal"/>
      <w:lvlText w:val="%4."/>
      <w:lvlJc w:val="left"/>
      <w:pPr>
        <w:tabs>
          <w:tab w:val="num" w:pos="2880"/>
        </w:tabs>
        <w:ind w:left="2880" w:hanging="360"/>
      </w:pPr>
    </w:lvl>
    <w:lvl w:ilvl="4" w:tplc="BC64FB10" w:tentative="1">
      <w:start w:val="1"/>
      <w:numFmt w:val="lowerLetter"/>
      <w:lvlText w:val="%5."/>
      <w:lvlJc w:val="left"/>
      <w:pPr>
        <w:tabs>
          <w:tab w:val="num" w:pos="3600"/>
        </w:tabs>
        <w:ind w:left="3600" w:hanging="360"/>
      </w:pPr>
    </w:lvl>
    <w:lvl w:ilvl="5" w:tplc="3EE8B618" w:tentative="1">
      <w:start w:val="1"/>
      <w:numFmt w:val="lowerRoman"/>
      <w:lvlText w:val="%6."/>
      <w:lvlJc w:val="right"/>
      <w:pPr>
        <w:tabs>
          <w:tab w:val="num" w:pos="4320"/>
        </w:tabs>
        <w:ind w:left="4320" w:hanging="180"/>
      </w:pPr>
    </w:lvl>
    <w:lvl w:ilvl="6" w:tplc="6D860A20" w:tentative="1">
      <w:start w:val="1"/>
      <w:numFmt w:val="decimal"/>
      <w:lvlText w:val="%7."/>
      <w:lvlJc w:val="left"/>
      <w:pPr>
        <w:tabs>
          <w:tab w:val="num" w:pos="5040"/>
        </w:tabs>
        <w:ind w:left="5040" w:hanging="360"/>
      </w:pPr>
    </w:lvl>
    <w:lvl w:ilvl="7" w:tplc="BCEA0EB6" w:tentative="1">
      <w:start w:val="1"/>
      <w:numFmt w:val="lowerLetter"/>
      <w:lvlText w:val="%8."/>
      <w:lvlJc w:val="left"/>
      <w:pPr>
        <w:tabs>
          <w:tab w:val="num" w:pos="5760"/>
        </w:tabs>
        <w:ind w:left="5760" w:hanging="360"/>
      </w:pPr>
    </w:lvl>
    <w:lvl w:ilvl="8" w:tplc="C02016BE" w:tentative="1">
      <w:start w:val="1"/>
      <w:numFmt w:val="lowerRoman"/>
      <w:lvlText w:val="%9."/>
      <w:lvlJc w:val="right"/>
      <w:pPr>
        <w:tabs>
          <w:tab w:val="num" w:pos="6480"/>
        </w:tabs>
        <w:ind w:left="6480" w:hanging="180"/>
      </w:pPr>
    </w:lvl>
  </w:abstractNum>
  <w:abstractNum w:abstractNumId="25" w15:restartNumberingAfterBreak="1">
    <w:nsid w:val="752F5A27"/>
    <w:multiLevelType w:val="hybridMultilevel"/>
    <w:tmpl w:val="5A1ECE4E"/>
    <w:lvl w:ilvl="0" w:tplc="6F188742">
      <w:start w:val="5"/>
      <w:numFmt w:val="decimal"/>
      <w:lvlText w:val="%1"/>
      <w:lvlJc w:val="left"/>
      <w:pPr>
        <w:tabs>
          <w:tab w:val="num" w:pos="720"/>
        </w:tabs>
        <w:ind w:left="720" w:hanging="360"/>
      </w:pPr>
      <w:rPr>
        <w:rFonts w:hint="default"/>
      </w:rPr>
    </w:lvl>
    <w:lvl w:ilvl="1" w:tplc="62AA98D0" w:tentative="1">
      <w:start w:val="1"/>
      <w:numFmt w:val="lowerLetter"/>
      <w:lvlText w:val="%2."/>
      <w:lvlJc w:val="left"/>
      <w:pPr>
        <w:tabs>
          <w:tab w:val="num" w:pos="1440"/>
        </w:tabs>
        <w:ind w:left="1440" w:hanging="360"/>
      </w:pPr>
    </w:lvl>
    <w:lvl w:ilvl="2" w:tplc="EB68B062" w:tentative="1">
      <w:start w:val="1"/>
      <w:numFmt w:val="lowerRoman"/>
      <w:lvlText w:val="%3."/>
      <w:lvlJc w:val="right"/>
      <w:pPr>
        <w:tabs>
          <w:tab w:val="num" w:pos="2160"/>
        </w:tabs>
        <w:ind w:left="2160" w:hanging="180"/>
      </w:pPr>
    </w:lvl>
    <w:lvl w:ilvl="3" w:tplc="4A5C1F60" w:tentative="1">
      <w:start w:val="1"/>
      <w:numFmt w:val="decimal"/>
      <w:lvlText w:val="%4."/>
      <w:lvlJc w:val="left"/>
      <w:pPr>
        <w:tabs>
          <w:tab w:val="num" w:pos="2880"/>
        </w:tabs>
        <w:ind w:left="2880" w:hanging="360"/>
      </w:pPr>
    </w:lvl>
    <w:lvl w:ilvl="4" w:tplc="E8328320" w:tentative="1">
      <w:start w:val="1"/>
      <w:numFmt w:val="lowerLetter"/>
      <w:lvlText w:val="%5."/>
      <w:lvlJc w:val="left"/>
      <w:pPr>
        <w:tabs>
          <w:tab w:val="num" w:pos="3600"/>
        </w:tabs>
        <w:ind w:left="3600" w:hanging="360"/>
      </w:pPr>
    </w:lvl>
    <w:lvl w:ilvl="5" w:tplc="020288A4" w:tentative="1">
      <w:start w:val="1"/>
      <w:numFmt w:val="lowerRoman"/>
      <w:lvlText w:val="%6."/>
      <w:lvlJc w:val="right"/>
      <w:pPr>
        <w:tabs>
          <w:tab w:val="num" w:pos="4320"/>
        </w:tabs>
        <w:ind w:left="4320" w:hanging="180"/>
      </w:pPr>
    </w:lvl>
    <w:lvl w:ilvl="6" w:tplc="9CA84A6A" w:tentative="1">
      <w:start w:val="1"/>
      <w:numFmt w:val="decimal"/>
      <w:lvlText w:val="%7."/>
      <w:lvlJc w:val="left"/>
      <w:pPr>
        <w:tabs>
          <w:tab w:val="num" w:pos="5040"/>
        </w:tabs>
        <w:ind w:left="5040" w:hanging="360"/>
      </w:pPr>
    </w:lvl>
    <w:lvl w:ilvl="7" w:tplc="48DE02A4" w:tentative="1">
      <w:start w:val="1"/>
      <w:numFmt w:val="lowerLetter"/>
      <w:lvlText w:val="%8."/>
      <w:lvlJc w:val="left"/>
      <w:pPr>
        <w:tabs>
          <w:tab w:val="num" w:pos="5760"/>
        </w:tabs>
        <w:ind w:left="5760" w:hanging="360"/>
      </w:pPr>
    </w:lvl>
    <w:lvl w:ilvl="8" w:tplc="866AFB22" w:tentative="1">
      <w:start w:val="1"/>
      <w:numFmt w:val="lowerRoman"/>
      <w:lvlText w:val="%9."/>
      <w:lvlJc w:val="right"/>
      <w:pPr>
        <w:tabs>
          <w:tab w:val="num" w:pos="6480"/>
        </w:tabs>
        <w:ind w:left="6480" w:hanging="180"/>
      </w:pPr>
    </w:lvl>
  </w:abstractNum>
  <w:abstractNum w:abstractNumId="26" w15:restartNumberingAfterBreak="1">
    <w:nsid w:val="76380397"/>
    <w:multiLevelType w:val="multilevel"/>
    <w:tmpl w:val="B60C9A8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num w:numId="1" w16cid:durableId="1217277632">
    <w:abstractNumId w:val="19"/>
  </w:num>
  <w:num w:numId="2" w16cid:durableId="358044672">
    <w:abstractNumId w:val="12"/>
  </w:num>
  <w:num w:numId="3" w16cid:durableId="1265070152">
    <w:abstractNumId w:val="9"/>
  </w:num>
  <w:num w:numId="4" w16cid:durableId="304706074">
    <w:abstractNumId w:val="7"/>
  </w:num>
  <w:num w:numId="5" w16cid:durableId="997267076">
    <w:abstractNumId w:val="6"/>
  </w:num>
  <w:num w:numId="6" w16cid:durableId="1895509629">
    <w:abstractNumId w:val="5"/>
  </w:num>
  <w:num w:numId="7" w16cid:durableId="1322075168">
    <w:abstractNumId w:val="4"/>
  </w:num>
  <w:num w:numId="8" w16cid:durableId="285551885">
    <w:abstractNumId w:val="8"/>
  </w:num>
  <w:num w:numId="9" w16cid:durableId="1391616395">
    <w:abstractNumId w:val="3"/>
  </w:num>
  <w:num w:numId="10" w16cid:durableId="1127118743">
    <w:abstractNumId w:val="2"/>
  </w:num>
  <w:num w:numId="11" w16cid:durableId="737241225">
    <w:abstractNumId w:val="1"/>
  </w:num>
  <w:num w:numId="12" w16cid:durableId="2115515643">
    <w:abstractNumId w:val="0"/>
  </w:num>
  <w:num w:numId="13" w16cid:durableId="1105006327">
    <w:abstractNumId w:val="14"/>
  </w:num>
  <w:num w:numId="14" w16cid:durableId="1221480190">
    <w:abstractNumId w:val="11"/>
  </w:num>
  <w:num w:numId="15" w16cid:durableId="1679700077">
    <w:abstractNumId w:val="13"/>
  </w:num>
  <w:num w:numId="16" w16cid:durableId="162816314">
    <w:abstractNumId w:val="24"/>
  </w:num>
  <w:num w:numId="17" w16cid:durableId="470288116">
    <w:abstractNumId w:val="17"/>
  </w:num>
  <w:num w:numId="18" w16cid:durableId="1518038422">
    <w:abstractNumId w:val="25"/>
  </w:num>
  <w:num w:numId="19" w16cid:durableId="422723463">
    <w:abstractNumId w:val="10"/>
  </w:num>
  <w:num w:numId="20" w16cid:durableId="1906450117">
    <w:abstractNumId w:val="22"/>
  </w:num>
  <w:num w:numId="21" w16cid:durableId="828593503">
    <w:abstractNumId w:val="16"/>
  </w:num>
  <w:num w:numId="22" w16cid:durableId="391579885">
    <w:abstractNumId w:val="21"/>
  </w:num>
  <w:num w:numId="23" w16cid:durableId="252859947">
    <w:abstractNumId w:val="18"/>
  </w:num>
  <w:num w:numId="24" w16cid:durableId="1569146547">
    <w:abstractNumId w:val="23"/>
  </w:num>
  <w:num w:numId="25" w16cid:durableId="48384272">
    <w:abstractNumId w:val="26"/>
  </w:num>
  <w:num w:numId="26" w16cid:durableId="459887563">
    <w:abstractNumId w:val="15"/>
  </w:num>
  <w:num w:numId="27" w16cid:durableId="222448643">
    <w:abstractNumId w:val="2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hideSpellingErrors/>
  <w:hideGrammaticalErrors/>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isplayHorizontalDrawingGridEvery w:val="0"/>
  <w:displayVerticalDrawingGridEvery w:val="0"/>
  <w:doNotUseMarginsForDrawingGridOrigin/>
  <w:noPunctuationKerning/>
  <w:characterSpacingControl w:val="doNotCompress"/>
  <w:footnotePr>
    <w:footnote w:id="-1"/>
    <w:footnote w:id="0"/>
  </w:footnotePr>
  <w:endnotePr>
    <w:endnote w:id="-1"/>
    <w:endnote w:id="0"/>
  </w:endnotePr>
  <w:compat>
    <w:doNotUseHTMLParagraphAutoSpacing/>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docVars>
    <w:docVar w:name="dgnword-docGUID" w:val="{E76CEDAE-758D-4254-96EC-26414F70BD06}"/>
  </w:docVars>
  <w:rsids>
    <w:rsidRoot w:val="00F20BC8"/>
    <w:rsid w:val="00001E96"/>
    <w:rsid w:val="000025D0"/>
    <w:rsid w:val="00003419"/>
    <w:rsid w:val="000065C2"/>
    <w:rsid w:val="000159DB"/>
    <w:rsid w:val="00045DE1"/>
    <w:rsid w:val="000570E8"/>
    <w:rsid w:val="00062B1F"/>
    <w:rsid w:val="000660F1"/>
    <w:rsid w:val="000662C3"/>
    <w:rsid w:val="00074FC1"/>
    <w:rsid w:val="00077D9A"/>
    <w:rsid w:val="00085D07"/>
    <w:rsid w:val="00087A00"/>
    <w:rsid w:val="00097EAF"/>
    <w:rsid w:val="000A74E3"/>
    <w:rsid w:val="000D4213"/>
    <w:rsid w:val="000D5330"/>
    <w:rsid w:val="000F4D33"/>
    <w:rsid w:val="00101CEB"/>
    <w:rsid w:val="00113E44"/>
    <w:rsid w:val="00136828"/>
    <w:rsid w:val="001457F5"/>
    <w:rsid w:val="0015257D"/>
    <w:rsid w:val="00164B3E"/>
    <w:rsid w:val="001838E0"/>
    <w:rsid w:val="001919DA"/>
    <w:rsid w:val="00197239"/>
    <w:rsid w:val="001D41BB"/>
    <w:rsid w:val="001D6D5D"/>
    <w:rsid w:val="001E380E"/>
    <w:rsid w:val="001F3127"/>
    <w:rsid w:val="002304C3"/>
    <w:rsid w:val="00264F4C"/>
    <w:rsid w:val="002745D4"/>
    <w:rsid w:val="00280669"/>
    <w:rsid w:val="00284209"/>
    <w:rsid w:val="002846CB"/>
    <w:rsid w:val="00295CA9"/>
    <w:rsid w:val="002960F7"/>
    <w:rsid w:val="002A2586"/>
    <w:rsid w:val="002A7485"/>
    <w:rsid w:val="002E0F60"/>
    <w:rsid w:val="002E720D"/>
    <w:rsid w:val="002F26AD"/>
    <w:rsid w:val="00301BEB"/>
    <w:rsid w:val="00313BA5"/>
    <w:rsid w:val="00347389"/>
    <w:rsid w:val="00352AF8"/>
    <w:rsid w:val="003631F7"/>
    <w:rsid w:val="0038630F"/>
    <w:rsid w:val="003B24E9"/>
    <w:rsid w:val="003B4C52"/>
    <w:rsid w:val="003F370B"/>
    <w:rsid w:val="003F5ADA"/>
    <w:rsid w:val="0041227C"/>
    <w:rsid w:val="004368F4"/>
    <w:rsid w:val="00442F27"/>
    <w:rsid w:val="004542AB"/>
    <w:rsid w:val="0046022F"/>
    <w:rsid w:val="004767BF"/>
    <w:rsid w:val="004A110F"/>
    <w:rsid w:val="004C6099"/>
    <w:rsid w:val="004D3DA6"/>
    <w:rsid w:val="004E6B27"/>
    <w:rsid w:val="004F2FA0"/>
    <w:rsid w:val="004F4CBE"/>
    <w:rsid w:val="005059B6"/>
    <w:rsid w:val="005153F1"/>
    <w:rsid w:val="00524E98"/>
    <w:rsid w:val="00532B64"/>
    <w:rsid w:val="00543073"/>
    <w:rsid w:val="0055086D"/>
    <w:rsid w:val="00554F38"/>
    <w:rsid w:val="00561898"/>
    <w:rsid w:val="005A53B9"/>
    <w:rsid w:val="005B79DF"/>
    <w:rsid w:val="005C2995"/>
    <w:rsid w:val="00606443"/>
    <w:rsid w:val="00611F6D"/>
    <w:rsid w:val="00631296"/>
    <w:rsid w:val="00646C2D"/>
    <w:rsid w:val="00651F04"/>
    <w:rsid w:val="00683120"/>
    <w:rsid w:val="00686C51"/>
    <w:rsid w:val="00697989"/>
    <w:rsid w:val="006A15E0"/>
    <w:rsid w:val="006D64F8"/>
    <w:rsid w:val="006E03DF"/>
    <w:rsid w:val="006E090D"/>
    <w:rsid w:val="006E7584"/>
    <w:rsid w:val="006E7B5E"/>
    <w:rsid w:val="006F4D39"/>
    <w:rsid w:val="006F7D52"/>
    <w:rsid w:val="00706E4D"/>
    <w:rsid w:val="0072087F"/>
    <w:rsid w:val="0073318A"/>
    <w:rsid w:val="00752055"/>
    <w:rsid w:val="00764B05"/>
    <w:rsid w:val="0077109A"/>
    <w:rsid w:val="007811D9"/>
    <w:rsid w:val="00781376"/>
    <w:rsid w:val="00794CEC"/>
    <w:rsid w:val="007B554C"/>
    <w:rsid w:val="007B7126"/>
    <w:rsid w:val="007C2731"/>
    <w:rsid w:val="007C4CF9"/>
    <w:rsid w:val="007C4D39"/>
    <w:rsid w:val="007C6FBD"/>
    <w:rsid w:val="007D548A"/>
    <w:rsid w:val="007D71EA"/>
    <w:rsid w:val="007E4BD5"/>
    <w:rsid w:val="00806FFC"/>
    <w:rsid w:val="00807A59"/>
    <w:rsid w:val="0081148F"/>
    <w:rsid w:val="00837759"/>
    <w:rsid w:val="00846118"/>
    <w:rsid w:val="00864736"/>
    <w:rsid w:val="0086520F"/>
    <w:rsid w:val="0088372F"/>
    <w:rsid w:val="00884B05"/>
    <w:rsid w:val="008B0885"/>
    <w:rsid w:val="008B22AC"/>
    <w:rsid w:val="008C22F7"/>
    <w:rsid w:val="008D1C54"/>
    <w:rsid w:val="008D2D5B"/>
    <w:rsid w:val="008E2A45"/>
    <w:rsid w:val="008E5146"/>
    <w:rsid w:val="00903E89"/>
    <w:rsid w:val="0090486A"/>
    <w:rsid w:val="00922A97"/>
    <w:rsid w:val="00926901"/>
    <w:rsid w:val="00942040"/>
    <w:rsid w:val="00942DC4"/>
    <w:rsid w:val="0095321A"/>
    <w:rsid w:val="00963D13"/>
    <w:rsid w:val="009753B1"/>
    <w:rsid w:val="009864B5"/>
    <w:rsid w:val="009878BB"/>
    <w:rsid w:val="00995408"/>
    <w:rsid w:val="00995A85"/>
    <w:rsid w:val="009A1474"/>
    <w:rsid w:val="009A5085"/>
    <w:rsid w:val="009B1CE0"/>
    <w:rsid w:val="009B3316"/>
    <w:rsid w:val="009C5402"/>
    <w:rsid w:val="009D4612"/>
    <w:rsid w:val="009F6514"/>
    <w:rsid w:val="00A17AAB"/>
    <w:rsid w:val="00A21ECF"/>
    <w:rsid w:val="00A33B57"/>
    <w:rsid w:val="00A41EB6"/>
    <w:rsid w:val="00A45D8D"/>
    <w:rsid w:val="00A468CB"/>
    <w:rsid w:val="00A63F2C"/>
    <w:rsid w:val="00A77164"/>
    <w:rsid w:val="00A81BDE"/>
    <w:rsid w:val="00A843F7"/>
    <w:rsid w:val="00AB1E6E"/>
    <w:rsid w:val="00AB217C"/>
    <w:rsid w:val="00AB387D"/>
    <w:rsid w:val="00AB3955"/>
    <w:rsid w:val="00AC5F69"/>
    <w:rsid w:val="00AC7F46"/>
    <w:rsid w:val="00AD197F"/>
    <w:rsid w:val="00AD29EA"/>
    <w:rsid w:val="00AD6027"/>
    <w:rsid w:val="00AE6783"/>
    <w:rsid w:val="00B01766"/>
    <w:rsid w:val="00B0616F"/>
    <w:rsid w:val="00B22ECD"/>
    <w:rsid w:val="00B37014"/>
    <w:rsid w:val="00B430CD"/>
    <w:rsid w:val="00B748A8"/>
    <w:rsid w:val="00B755FC"/>
    <w:rsid w:val="00B81F1A"/>
    <w:rsid w:val="00BA3791"/>
    <w:rsid w:val="00BA688F"/>
    <w:rsid w:val="00BB0F30"/>
    <w:rsid w:val="00BC0109"/>
    <w:rsid w:val="00BC3A82"/>
    <w:rsid w:val="00BD69AC"/>
    <w:rsid w:val="00BE0799"/>
    <w:rsid w:val="00BE230E"/>
    <w:rsid w:val="00BE2534"/>
    <w:rsid w:val="00BF094C"/>
    <w:rsid w:val="00C01D73"/>
    <w:rsid w:val="00C15C83"/>
    <w:rsid w:val="00C26254"/>
    <w:rsid w:val="00C2719C"/>
    <w:rsid w:val="00C3027B"/>
    <w:rsid w:val="00C34B9D"/>
    <w:rsid w:val="00C42C1E"/>
    <w:rsid w:val="00C56D88"/>
    <w:rsid w:val="00C61097"/>
    <w:rsid w:val="00C653F5"/>
    <w:rsid w:val="00C84066"/>
    <w:rsid w:val="00CA3513"/>
    <w:rsid w:val="00CB11CD"/>
    <w:rsid w:val="00CC58D3"/>
    <w:rsid w:val="00CD6B8C"/>
    <w:rsid w:val="00CD7604"/>
    <w:rsid w:val="00CE4714"/>
    <w:rsid w:val="00CF366C"/>
    <w:rsid w:val="00D11D8B"/>
    <w:rsid w:val="00D140EA"/>
    <w:rsid w:val="00D15B95"/>
    <w:rsid w:val="00D208B1"/>
    <w:rsid w:val="00D20A3B"/>
    <w:rsid w:val="00D23AB3"/>
    <w:rsid w:val="00D2658A"/>
    <w:rsid w:val="00D436B5"/>
    <w:rsid w:val="00D54FA2"/>
    <w:rsid w:val="00D75A6A"/>
    <w:rsid w:val="00D75DAC"/>
    <w:rsid w:val="00D87ACE"/>
    <w:rsid w:val="00DB2551"/>
    <w:rsid w:val="00DB5B7A"/>
    <w:rsid w:val="00DC1E84"/>
    <w:rsid w:val="00DC4780"/>
    <w:rsid w:val="00DC6A36"/>
    <w:rsid w:val="00DC76D1"/>
    <w:rsid w:val="00DF5EC0"/>
    <w:rsid w:val="00DF79E6"/>
    <w:rsid w:val="00E16142"/>
    <w:rsid w:val="00E16AA9"/>
    <w:rsid w:val="00E31E63"/>
    <w:rsid w:val="00E36811"/>
    <w:rsid w:val="00E52CCC"/>
    <w:rsid w:val="00E5652C"/>
    <w:rsid w:val="00E63E83"/>
    <w:rsid w:val="00E679DB"/>
    <w:rsid w:val="00E76D6B"/>
    <w:rsid w:val="00E80BE8"/>
    <w:rsid w:val="00E8670E"/>
    <w:rsid w:val="00E868C7"/>
    <w:rsid w:val="00E92266"/>
    <w:rsid w:val="00EA35D9"/>
    <w:rsid w:val="00EA3782"/>
    <w:rsid w:val="00EB15C3"/>
    <w:rsid w:val="00EB57BF"/>
    <w:rsid w:val="00EC7570"/>
    <w:rsid w:val="00EE4BD3"/>
    <w:rsid w:val="00EF1270"/>
    <w:rsid w:val="00EF1DD6"/>
    <w:rsid w:val="00EF7DCD"/>
    <w:rsid w:val="00F12D32"/>
    <w:rsid w:val="00F20BC8"/>
    <w:rsid w:val="00F35CBA"/>
    <w:rsid w:val="00F46779"/>
    <w:rsid w:val="00F54DD2"/>
    <w:rsid w:val="00F61008"/>
    <w:rsid w:val="00F633B0"/>
    <w:rsid w:val="00F65B0A"/>
    <w:rsid w:val="00F90FD2"/>
    <w:rsid w:val="00F97215"/>
    <w:rsid w:val="00FA2B9C"/>
    <w:rsid w:val="00FA3A00"/>
    <w:rsid w:val="00FB5284"/>
    <w:rsid w:val="00FC2E91"/>
    <w:rsid w:val="00FE6A12"/>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49AD9375"/>
  <w15:chartTrackingRefBased/>
  <w15:docId w15:val="{464ADDA1-6E95-4C90-84B8-08C42FC3376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en-GB" w:eastAsia="en-GB"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qFormat="1"/>
    <w:lsdException w:name="heading 6" w:qFormat="1"/>
    <w:lsdException w:name="heading 7" w:qFormat="1"/>
    <w:lsdException w:name="heading 8" w:semiHidden="1" w:unhideWhenUsed="1" w:qFormat="1"/>
    <w:lsdException w:name="heading 9" w:semiHidden="1" w:unhideWhenUsed="1" w:qFormat="1"/>
    <w:lsdException w:name="header" w:uiPriority="99"/>
    <w:lsdException w:name="caption" w:qFormat="1"/>
    <w:lsdException w:name="Title" w:qFormat="1"/>
    <w:lsdException w:name="Subtitle" w:qFormat="1"/>
    <w:lsdException w:name="Strong" w:qFormat="1"/>
    <w:lsdException w:name="Emphasis" w:qFormat="1"/>
    <w:lsdException w:name="Normal (Web)" w:uiPriority="99"/>
    <w:lsdException w:name="HTML Sample" w:semiHidden="1" w:unhideWhenUsed="1"/>
    <w:lsdException w:name="HTML Variable" w:semiHidden="1" w:unhideWhenUsed="1"/>
    <w:lsdException w:name="Normal Table"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Pr>
      <w:rFonts w:ascii="Arial" w:hAnsi="Arial"/>
      <w:sz w:val="24"/>
      <w:lang w:eastAsia="en-US"/>
    </w:rPr>
  </w:style>
  <w:style w:type="paragraph" w:styleId="Heading1">
    <w:name w:val="heading 1"/>
    <w:basedOn w:val="Normal"/>
    <w:next w:val="Normal"/>
    <w:qFormat/>
    <w:pPr>
      <w:keepNext/>
      <w:jc w:val="center"/>
      <w:outlineLvl w:val="0"/>
    </w:pPr>
    <w:rPr>
      <w:sz w:val="28"/>
    </w:rPr>
  </w:style>
  <w:style w:type="paragraph" w:styleId="Heading5">
    <w:name w:val="heading 5"/>
    <w:basedOn w:val="Normal"/>
    <w:next w:val="Normal"/>
    <w:qFormat/>
    <w:pPr>
      <w:spacing w:before="240" w:after="60"/>
      <w:outlineLvl w:val="4"/>
    </w:pPr>
    <w:rPr>
      <w:sz w:val="22"/>
    </w:rPr>
  </w:style>
  <w:style w:type="paragraph" w:styleId="Heading6">
    <w:name w:val="heading 6"/>
    <w:basedOn w:val="Normal"/>
    <w:next w:val="Normal"/>
    <w:qFormat/>
    <w:pPr>
      <w:spacing w:before="240" w:after="60"/>
      <w:outlineLvl w:val="5"/>
    </w:pPr>
    <w:rPr>
      <w:i/>
      <w:sz w:val="22"/>
    </w:rPr>
  </w:style>
  <w:style w:type="paragraph" w:styleId="Heading7">
    <w:name w:val="heading 7"/>
    <w:basedOn w:val="Normal"/>
    <w:next w:val="Normal"/>
    <w:qFormat/>
    <w:pPr>
      <w:spacing w:before="240" w:after="60"/>
      <w:outlineLvl w:val="6"/>
    </w:pPr>
    <w:rPr>
      <w:sz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EndnoteText">
    <w:name w:val="endnote text"/>
    <w:basedOn w:val="Normal"/>
    <w:semiHidden/>
    <w:pPr>
      <w:widowControl w:val="0"/>
    </w:pPr>
    <w:rPr>
      <w:snapToGrid w:val="0"/>
    </w:rPr>
  </w:style>
  <w:style w:type="paragraph" w:styleId="Caption">
    <w:name w:val="caption"/>
    <w:basedOn w:val="Normal"/>
    <w:next w:val="Normal"/>
    <w:qFormat/>
    <w:pPr>
      <w:widowControl w:val="0"/>
    </w:pPr>
    <w:rPr>
      <w:snapToGrid w:val="0"/>
    </w:rPr>
  </w:style>
  <w:style w:type="paragraph" w:styleId="Header">
    <w:name w:val="header"/>
    <w:basedOn w:val="Normal"/>
    <w:link w:val="HeaderChar"/>
    <w:uiPriority w:val="99"/>
    <w:pPr>
      <w:widowControl w:val="0"/>
      <w:tabs>
        <w:tab w:val="center" w:pos="4153"/>
        <w:tab w:val="right" w:pos="8306"/>
      </w:tabs>
    </w:pPr>
    <w:rPr>
      <w:snapToGrid w:val="0"/>
    </w:rPr>
  </w:style>
  <w:style w:type="paragraph" w:styleId="Footer">
    <w:name w:val="footer"/>
    <w:basedOn w:val="Normal"/>
    <w:pPr>
      <w:widowControl w:val="0"/>
      <w:tabs>
        <w:tab w:val="center" w:pos="4153"/>
        <w:tab w:val="right" w:pos="8306"/>
      </w:tabs>
    </w:pPr>
    <w:rPr>
      <w:snapToGrid w:val="0"/>
    </w:rPr>
  </w:style>
  <w:style w:type="character" w:styleId="PageNumber">
    <w:name w:val="page number"/>
    <w:basedOn w:val="DefaultParagraphFont"/>
    <w:rPr>
      <w:rFonts w:ascii="Arial" w:hAnsi="Arial"/>
    </w:rPr>
  </w:style>
  <w:style w:type="paragraph" w:customStyle="1" w:styleId="Addresses">
    <w:name w:val="Addresses"/>
    <w:basedOn w:val="Normal"/>
    <w:autoRedefine/>
    <w:pPr>
      <w:ind w:left="2835" w:hanging="2835"/>
    </w:pPr>
    <w:rPr>
      <w:spacing w:val="-2"/>
    </w:rPr>
  </w:style>
  <w:style w:type="paragraph" w:customStyle="1" w:styleId="Contacts">
    <w:name w:val="Contacts"/>
    <w:basedOn w:val="Normal"/>
  </w:style>
  <w:style w:type="paragraph" w:customStyle="1" w:styleId="Paragraphs">
    <w:name w:val="Paragraphs"/>
    <w:basedOn w:val="BodyText"/>
    <w:pPr>
      <w:widowControl w:val="0"/>
      <w:tabs>
        <w:tab w:val="left" w:pos="0"/>
        <w:tab w:val="left" w:pos="4320"/>
      </w:tabs>
      <w:suppressAutoHyphens/>
      <w:spacing w:after="0"/>
      <w:jc w:val="both"/>
    </w:pPr>
    <w:rPr>
      <w:snapToGrid w:val="0"/>
      <w:spacing w:val="-3"/>
    </w:rPr>
  </w:style>
  <w:style w:type="paragraph" w:styleId="BodyText">
    <w:name w:val="Body Text"/>
    <w:basedOn w:val="Normal"/>
    <w:pPr>
      <w:spacing w:after="120"/>
    </w:pPr>
  </w:style>
  <w:style w:type="paragraph" w:customStyle="1" w:styleId="Regions">
    <w:name w:val="Regions"/>
    <w:basedOn w:val="BodyText"/>
    <w:pPr>
      <w:widowControl w:val="0"/>
      <w:tabs>
        <w:tab w:val="left" w:pos="0"/>
        <w:tab w:val="left" w:pos="4320"/>
      </w:tabs>
      <w:suppressAutoHyphens/>
      <w:spacing w:after="0"/>
      <w:jc w:val="both"/>
    </w:pPr>
    <w:rPr>
      <w:snapToGrid w:val="0"/>
      <w:spacing w:val="-3"/>
    </w:rPr>
  </w:style>
  <w:style w:type="paragraph" w:styleId="DocumentMap">
    <w:name w:val="Document Map"/>
    <w:basedOn w:val="Normal"/>
    <w:semiHidden/>
    <w:pPr>
      <w:shd w:val="clear" w:color="auto" w:fill="000080"/>
    </w:pPr>
    <w:rPr>
      <w:rFonts w:ascii="Tahoma" w:hAnsi="Tahoma"/>
    </w:rPr>
  </w:style>
  <w:style w:type="paragraph" w:customStyle="1" w:styleId="PersonalAddressBook">
    <w:name w:val="Personal Address Book"/>
    <w:basedOn w:val="Normal"/>
  </w:style>
  <w:style w:type="paragraph" w:customStyle="1" w:styleId="AgencyMainHeading">
    <w:name w:val="Agency Main Heading"/>
    <w:autoRedefine/>
    <w:pPr>
      <w:jc w:val="both"/>
    </w:pPr>
    <w:rPr>
      <w:rFonts w:ascii="Arial" w:hAnsi="Arial"/>
      <w:b/>
      <w:caps/>
      <w:noProof/>
      <w:sz w:val="24"/>
      <w:u w:val="single"/>
      <w:lang w:eastAsia="en-US"/>
    </w:rPr>
  </w:style>
  <w:style w:type="paragraph" w:styleId="FootnoteText">
    <w:name w:val="footnote text"/>
    <w:basedOn w:val="Normal"/>
    <w:semiHidden/>
    <w:rPr>
      <w:sz w:val="20"/>
    </w:rPr>
  </w:style>
  <w:style w:type="character" w:styleId="FootnoteReference">
    <w:name w:val="footnote reference"/>
    <w:basedOn w:val="DefaultParagraphFont"/>
    <w:semiHidden/>
    <w:rPr>
      <w:rFonts w:ascii="Arial" w:hAnsi="Arial"/>
      <w:vertAlign w:val="superscript"/>
    </w:rPr>
  </w:style>
  <w:style w:type="character" w:styleId="EndnoteReference">
    <w:name w:val="endnote reference"/>
    <w:basedOn w:val="DefaultParagraphFont"/>
    <w:semiHidden/>
    <w:rPr>
      <w:rFonts w:ascii="Arial" w:hAnsi="Arial"/>
      <w:vertAlign w:val="superscript"/>
    </w:rPr>
  </w:style>
  <w:style w:type="paragraph" w:customStyle="1" w:styleId="BottomAddressEARIVE">
    <w:name w:val="BottomAddress_EARIVE"/>
    <w:pPr>
      <w:ind w:left="2835" w:hanging="2835"/>
    </w:pPr>
    <w:rPr>
      <w:rFonts w:ascii="Arial" w:hAnsi="Arial"/>
      <w:spacing w:val="-2"/>
      <w:sz w:val="24"/>
      <w:lang w:eastAsia="en-US"/>
    </w:rPr>
  </w:style>
  <w:style w:type="paragraph" w:customStyle="1" w:styleId="BottomAddressEAHAFR">
    <w:name w:val="BottomAddress_EAHAFR"/>
    <w:pPr>
      <w:ind w:left="2835" w:hanging="2835"/>
    </w:pPr>
    <w:rPr>
      <w:rFonts w:ascii="Arial" w:hAnsi="Arial"/>
      <w:spacing w:val="-2"/>
      <w:sz w:val="24"/>
      <w:lang w:eastAsia="en-US"/>
    </w:rPr>
  </w:style>
  <w:style w:type="paragraph" w:styleId="BalloonText">
    <w:name w:val="Balloon Text"/>
    <w:basedOn w:val="Normal"/>
    <w:semiHidden/>
    <w:rsid w:val="00524E98"/>
    <w:rPr>
      <w:rFonts w:ascii="Tahoma" w:hAnsi="Tahoma" w:cs="Tahoma"/>
      <w:sz w:val="16"/>
      <w:szCs w:val="16"/>
    </w:rPr>
  </w:style>
  <w:style w:type="paragraph" w:styleId="BlockText">
    <w:name w:val="Block Text"/>
    <w:basedOn w:val="Normal"/>
    <w:pPr>
      <w:spacing w:after="120"/>
      <w:ind w:left="1440" w:right="1440"/>
    </w:pPr>
  </w:style>
  <w:style w:type="paragraph" w:styleId="BodyText2">
    <w:name w:val="Body Text 2"/>
    <w:basedOn w:val="Normal"/>
    <w:pPr>
      <w:spacing w:after="120" w:line="480" w:lineRule="auto"/>
    </w:pPr>
  </w:style>
  <w:style w:type="paragraph" w:styleId="BodyText3">
    <w:name w:val="Body Text 3"/>
    <w:basedOn w:val="Normal"/>
    <w:pPr>
      <w:spacing w:after="120"/>
    </w:pPr>
    <w:rPr>
      <w:sz w:val="16"/>
    </w:rPr>
  </w:style>
  <w:style w:type="paragraph" w:styleId="BodyTextFirstIndent">
    <w:name w:val="Body Text First Indent"/>
    <w:basedOn w:val="BodyText"/>
    <w:pPr>
      <w:ind w:firstLine="210"/>
    </w:pPr>
  </w:style>
  <w:style w:type="paragraph" w:styleId="BodyTextIndent">
    <w:name w:val="Body Text Indent"/>
    <w:basedOn w:val="Normal"/>
    <w:pPr>
      <w:spacing w:after="120"/>
      <w:ind w:left="283"/>
    </w:pPr>
  </w:style>
  <w:style w:type="paragraph" w:styleId="BodyTextFirstIndent2">
    <w:name w:val="Body Text First Indent 2"/>
    <w:basedOn w:val="BodyTextIndent"/>
    <w:pPr>
      <w:ind w:firstLine="210"/>
    </w:pPr>
  </w:style>
  <w:style w:type="paragraph" w:styleId="BodyTextIndent2">
    <w:name w:val="Body Text Indent 2"/>
    <w:basedOn w:val="Normal"/>
    <w:pPr>
      <w:spacing w:after="120" w:line="480" w:lineRule="auto"/>
      <w:ind w:left="283"/>
    </w:pPr>
  </w:style>
  <w:style w:type="paragraph" w:styleId="BodyTextIndent3">
    <w:name w:val="Body Text Indent 3"/>
    <w:basedOn w:val="Normal"/>
    <w:pPr>
      <w:spacing w:after="120"/>
      <w:ind w:left="283"/>
    </w:pPr>
    <w:rPr>
      <w:sz w:val="16"/>
    </w:rPr>
  </w:style>
  <w:style w:type="paragraph" w:styleId="Closing">
    <w:name w:val="Closing"/>
    <w:basedOn w:val="Normal"/>
    <w:pPr>
      <w:ind w:left="4252"/>
    </w:pPr>
  </w:style>
  <w:style w:type="character" w:styleId="CommentReference">
    <w:name w:val="annotation reference"/>
    <w:basedOn w:val="DefaultParagraphFont"/>
    <w:semiHidden/>
    <w:rPr>
      <w:rFonts w:ascii="Arial" w:hAnsi="Arial"/>
      <w:sz w:val="16"/>
    </w:rPr>
  </w:style>
  <w:style w:type="paragraph" w:styleId="CommentText">
    <w:name w:val="annotation text"/>
    <w:basedOn w:val="Normal"/>
    <w:link w:val="CommentTextChar"/>
    <w:semiHidden/>
    <w:rPr>
      <w:sz w:val="20"/>
    </w:rPr>
  </w:style>
  <w:style w:type="paragraph" w:styleId="Date">
    <w:name w:val="Date"/>
    <w:basedOn w:val="Normal"/>
    <w:next w:val="Normal"/>
  </w:style>
  <w:style w:type="character" w:styleId="Emphasis">
    <w:name w:val="Emphasis"/>
    <w:basedOn w:val="DefaultParagraphFont"/>
    <w:qFormat/>
    <w:rPr>
      <w:rFonts w:ascii="Arial" w:hAnsi="Arial"/>
    </w:rPr>
  </w:style>
  <w:style w:type="character" w:styleId="FollowedHyperlink">
    <w:name w:val="FollowedHyperlink"/>
    <w:basedOn w:val="DefaultParagraphFont"/>
    <w:rPr>
      <w:rFonts w:ascii="Arial" w:hAnsi="Arial"/>
      <w:color w:val="800080"/>
      <w:u w:val="single"/>
    </w:rPr>
  </w:style>
  <w:style w:type="character" w:styleId="Hyperlink">
    <w:name w:val="Hyperlink"/>
    <w:basedOn w:val="DefaultParagraphFont"/>
    <w:rPr>
      <w:rFonts w:ascii="Arial" w:hAnsi="Arial"/>
      <w:color w:val="0000FF"/>
      <w:u w:val="single"/>
    </w:rPr>
  </w:style>
  <w:style w:type="paragraph" w:styleId="Index1">
    <w:name w:val="index 1"/>
    <w:basedOn w:val="Normal"/>
    <w:next w:val="Normal"/>
    <w:autoRedefine/>
    <w:semiHidden/>
    <w:pPr>
      <w:ind w:left="240" w:hanging="240"/>
    </w:pPr>
  </w:style>
  <w:style w:type="paragraph" w:styleId="Index2">
    <w:name w:val="index 2"/>
    <w:basedOn w:val="Normal"/>
    <w:next w:val="Normal"/>
    <w:autoRedefine/>
    <w:semiHidden/>
    <w:pPr>
      <w:ind w:left="480" w:hanging="240"/>
    </w:pPr>
  </w:style>
  <w:style w:type="paragraph" w:styleId="Index3">
    <w:name w:val="index 3"/>
    <w:basedOn w:val="Normal"/>
    <w:next w:val="Normal"/>
    <w:autoRedefine/>
    <w:semiHidden/>
    <w:pPr>
      <w:ind w:left="720" w:hanging="240"/>
    </w:pPr>
  </w:style>
  <w:style w:type="paragraph" w:styleId="Index4">
    <w:name w:val="index 4"/>
    <w:basedOn w:val="Normal"/>
    <w:next w:val="Normal"/>
    <w:autoRedefine/>
    <w:semiHidden/>
    <w:pPr>
      <w:ind w:left="960" w:hanging="240"/>
    </w:pPr>
  </w:style>
  <w:style w:type="paragraph" w:styleId="Index5">
    <w:name w:val="index 5"/>
    <w:basedOn w:val="Normal"/>
    <w:next w:val="Normal"/>
    <w:autoRedefine/>
    <w:semiHidden/>
    <w:pPr>
      <w:ind w:left="1200" w:hanging="240"/>
    </w:pPr>
  </w:style>
  <w:style w:type="paragraph" w:styleId="Index6">
    <w:name w:val="index 6"/>
    <w:basedOn w:val="Normal"/>
    <w:next w:val="Normal"/>
    <w:autoRedefine/>
    <w:semiHidden/>
    <w:pPr>
      <w:ind w:left="1440" w:hanging="240"/>
    </w:pPr>
  </w:style>
  <w:style w:type="paragraph" w:styleId="Index7">
    <w:name w:val="index 7"/>
    <w:basedOn w:val="Normal"/>
    <w:next w:val="Normal"/>
    <w:autoRedefine/>
    <w:semiHidden/>
    <w:pPr>
      <w:ind w:left="1680" w:hanging="240"/>
    </w:pPr>
  </w:style>
  <w:style w:type="paragraph" w:styleId="Index8">
    <w:name w:val="index 8"/>
    <w:basedOn w:val="Normal"/>
    <w:next w:val="Normal"/>
    <w:autoRedefine/>
    <w:semiHidden/>
    <w:pPr>
      <w:ind w:left="1920" w:hanging="240"/>
    </w:pPr>
  </w:style>
  <w:style w:type="paragraph" w:styleId="Index9">
    <w:name w:val="index 9"/>
    <w:basedOn w:val="Normal"/>
    <w:next w:val="Normal"/>
    <w:autoRedefine/>
    <w:semiHidden/>
    <w:pPr>
      <w:ind w:left="2160" w:hanging="240"/>
    </w:pPr>
  </w:style>
  <w:style w:type="character" w:styleId="LineNumber">
    <w:name w:val="line number"/>
    <w:basedOn w:val="DefaultParagraphFont"/>
    <w:rPr>
      <w:rFonts w:ascii="Arial" w:hAnsi="Arial"/>
    </w:rPr>
  </w:style>
  <w:style w:type="paragraph" w:styleId="List">
    <w:name w:val="List"/>
    <w:basedOn w:val="Normal"/>
    <w:pPr>
      <w:ind w:left="283" w:hanging="283"/>
    </w:pPr>
  </w:style>
  <w:style w:type="paragraph" w:styleId="List2">
    <w:name w:val="List 2"/>
    <w:basedOn w:val="Normal"/>
    <w:pPr>
      <w:ind w:left="566" w:hanging="283"/>
    </w:pPr>
  </w:style>
  <w:style w:type="paragraph" w:styleId="List3">
    <w:name w:val="List 3"/>
    <w:basedOn w:val="Normal"/>
    <w:pPr>
      <w:ind w:left="849" w:hanging="283"/>
    </w:pPr>
  </w:style>
  <w:style w:type="paragraph" w:styleId="List4">
    <w:name w:val="List 4"/>
    <w:basedOn w:val="Normal"/>
    <w:pPr>
      <w:ind w:left="1132" w:hanging="283"/>
    </w:pPr>
  </w:style>
  <w:style w:type="paragraph" w:styleId="List5">
    <w:name w:val="List 5"/>
    <w:basedOn w:val="Normal"/>
    <w:pPr>
      <w:ind w:left="1415" w:hanging="283"/>
    </w:pPr>
  </w:style>
  <w:style w:type="paragraph" w:styleId="ListBullet">
    <w:name w:val="List Bullet"/>
    <w:basedOn w:val="Normal"/>
    <w:autoRedefine/>
    <w:pPr>
      <w:numPr>
        <w:numId w:val="3"/>
      </w:numPr>
    </w:pPr>
  </w:style>
  <w:style w:type="paragraph" w:styleId="ListBullet2">
    <w:name w:val="List Bullet 2"/>
    <w:basedOn w:val="Normal"/>
    <w:autoRedefine/>
    <w:pPr>
      <w:numPr>
        <w:numId w:val="4"/>
      </w:numPr>
    </w:pPr>
  </w:style>
  <w:style w:type="paragraph" w:styleId="ListBullet3">
    <w:name w:val="List Bullet 3"/>
    <w:basedOn w:val="Normal"/>
    <w:autoRedefine/>
    <w:pPr>
      <w:numPr>
        <w:numId w:val="5"/>
      </w:numPr>
    </w:pPr>
  </w:style>
  <w:style w:type="paragraph" w:styleId="ListBullet4">
    <w:name w:val="List Bullet 4"/>
    <w:basedOn w:val="Normal"/>
    <w:autoRedefine/>
    <w:pPr>
      <w:numPr>
        <w:numId w:val="6"/>
      </w:numPr>
    </w:pPr>
  </w:style>
  <w:style w:type="paragraph" w:styleId="ListBullet5">
    <w:name w:val="List Bullet 5"/>
    <w:basedOn w:val="Normal"/>
    <w:autoRedefine/>
    <w:pPr>
      <w:numPr>
        <w:numId w:val="7"/>
      </w:numPr>
    </w:pPr>
  </w:style>
  <w:style w:type="paragraph" w:styleId="ListContinue">
    <w:name w:val="List Continue"/>
    <w:basedOn w:val="Normal"/>
    <w:pPr>
      <w:spacing w:after="120"/>
      <w:ind w:left="283"/>
    </w:pPr>
  </w:style>
  <w:style w:type="paragraph" w:styleId="ListContinue2">
    <w:name w:val="List Continue 2"/>
    <w:basedOn w:val="Normal"/>
    <w:pPr>
      <w:spacing w:after="120"/>
      <w:ind w:left="566"/>
    </w:pPr>
  </w:style>
  <w:style w:type="paragraph" w:styleId="ListContinue3">
    <w:name w:val="List Continue 3"/>
    <w:basedOn w:val="Normal"/>
    <w:pPr>
      <w:spacing w:after="120"/>
      <w:ind w:left="849"/>
    </w:pPr>
  </w:style>
  <w:style w:type="paragraph" w:styleId="ListContinue4">
    <w:name w:val="List Continue 4"/>
    <w:basedOn w:val="Normal"/>
    <w:pPr>
      <w:spacing w:after="120"/>
      <w:ind w:left="1132"/>
    </w:pPr>
  </w:style>
  <w:style w:type="paragraph" w:styleId="ListContinue5">
    <w:name w:val="List Continue 5"/>
    <w:basedOn w:val="Normal"/>
    <w:pPr>
      <w:spacing w:after="120"/>
      <w:ind w:left="1415"/>
    </w:pPr>
  </w:style>
  <w:style w:type="paragraph" w:styleId="ListNumber">
    <w:name w:val="List Number"/>
    <w:basedOn w:val="Normal"/>
    <w:pPr>
      <w:numPr>
        <w:numId w:val="8"/>
      </w:numPr>
    </w:pPr>
  </w:style>
  <w:style w:type="paragraph" w:styleId="ListNumber2">
    <w:name w:val="List Number 2"/>
    <w:basedOn w:val="Normal"/>
    <w:pPr>
      <w:numPr>
        <w:numId w:val="9"/>
      </w:numPr>
    </w:pPr>
  </w:style>
  <w:style w:type="paragraph" w:styleId="ListNumber3">
    <w:name w:val="List Number 3"/>
    <w:basedOn w:val="Normal"/>
    <w:pPr>
      <w:numPr>
        <w:numId w:val="10"/>
      </w:numPr>
    </w:pPr>
  </w:style>
  <w:style w:type="paragraph" w:styleId="ListNumber4">
    <w:name w:val="List Number 4"/>
    <w:basedOn w:val="Normal"/>
    <w:pPr>
      <w:numPr>
        <w:numId w:val="11"/>
      </w:numPr>
    </w:pPr>
  </w:style>
  <w:style w:type="paragraph" w:styleId="ListNumber5">
    <w:name w:val="List Number 5"/>
    <w:basedOn w:val="Normal"/>
    <w:pPr>
      <w:numPr>
        <w:numId w:val="12"/>
      </w:numPr>
    </w:pPr>
  </w:style>
  <w:style w:type="paragraph" w:styleId="MacroText">
    <w:name w:val="macro"/>
    <w:semiHidden/>
    <w:pPr>
      <w:tabs>
        <w:tab w:val="left" w:pos="480"/>
        <w:tab w:val="left" w:pos="960"/>
        <w:tab w:val="left" w:pos="1440"/>
        <w:tab w:val="left" w:pos="1920"/>
        <w:tab w:val="left" w:pos="2400"/>
        <w:tab w:val="left" w:pos="2880"/>
        <w:tab w:val="left" w:pos="3360"/>
        <w:tab w:val="left" w:pos="3840"/>
        <w:tab w:val="left" w:pos="4320"/>
      </w:tabs>
    </w:pPr>
    <w:rPr>
      <w:rFonts w:ascii="Courier New" w:hAnsi="Courier New"/>
      <w:lang w:eastAsia="en-US"/>
    </w:rPr>
  </w:style>
  <w:style w:type="paragraph" w:styleId="PlainText">
    <w:name w:val="Plain Text"/>
    <w:basedOn w:val="Normal"/>
    <w:rPr>
      <w:sz w:val="20"/>
    </w:rPr>
  </w:style>
  <w:style w:type="character" w:styleId="Strong">
    <w:name w:val="Strong"/>
    <w:basedOn w:val="DefaultParagraphFont"/>
    <w:qFormat/>
    <w:rPr>
      <w:rFonts w:ascii="Arial" w:hAnsi="Arial"/>
      <w:b/>
    </w:rPr>
  </w:style>
  <w:style w:type="paragraph" w:styleId="TOC9">
    <w:name w:val="toc 9"/>
    <w:basedOn w:val="Normal"/>
    <w:next w:val="Normal"/>
    <w:autoRedefine/>
    <w:semiHidden/>
  </w:style>
  <w:style w:type="character" w:customStyle="1" w:styleId="HeaderChar">
    <w:name w:val="Header Char"/>
    <w:basedOn w:val="DefaultParagraphFont"/>
    <w:link w:val="Header"/>
    <w:uiPriority w:val="99"/>
    <w:rsid w:val="00C42C1E"/>
    <w:rPr>
      <w:rFonts w:ascii="Arial" w:hAnsi="Arial"/>
      <w:snapToGrid w:val="0"/>
      <w:sz w:val="24"/>
      <w:lang w:eastAsia="en-US"/>
    </w:rPr>
  </w:style>
  <w:style w:type="paragraph" w:styleId="CommentSubject">
    <w:name w:val="annotation subject"/>
    <w:basedOn w:val="CommentText"/>
    <w:next w:val="CommentText"/>
    <w:link w:val="CommentSubjectChar"/>
    <w:rsid w:val="00D87ACE"/>
    <w:rPr>
      <w:b/>
      <w:bCs/>
    </w:rPr>
  </w:style>
  <w:style w:type="character" w:customStyle="1" w:styleId="CommentTextChar">
    <w:name w:val="Comment Text Char"/>
    <w:basedOn w:val="DefaultParagraphFont"/>
    <w:link w:val="CommentText"/>
    <w:semiHidden/>
    <w:rsid w:val="00D87ACE"/>
    <w:rPr>
      <w:rFonts w:ascii="Arial" w:hAnsi="Arial"/>
      <w:lang w:eastAsia="en-US"/>
    </w:rPr>
  </w:style>
  <w:style w:type="character" w:customStyle="1" w:styleId="CommentSubjectChar">
    <w:name w:val="Comment Subject Char"/>
    <w:basedOn w:val="CommentTextChar"/>
    <w:link w:val="CommentSubject"/>
    <w:rsid w:val="00D87ACE"/>
    <w:rPr>
      <w:rFonts w:ascii="Arial" w:hAnsi="Arial"/>
      <w:b/>
      <w:bCs/>
      <w:lang w:eastAsia="en-US"/>
    </w:rPr>
  </w:style>
  <w:style w:type="paragraph" w:customStyle="1" w:styleId="Default">
    <w:name w:val="Default"/>
    <w:rsid w:val="00683120"/>
    <w:pPr>
      <w:autoSpaceDE w:val="0"/>
      <w:autoSpaceDN w:val="0"/>
      <w:adjustRightInd w:val="0"/>
    </w:pPr>
    <w:rPr>
      <w:rFonts w:ascii="Arial" w:hAnsi="Arial" w:cs="Arial"/>
      <w:color w:val="000000"/>
      <w:sz w:val="24"/>
      <w:szCs w:val="24"/>
    </w:rPr>
  </w:style>
  <w:style w:type="character" w:styleId="UnresolvedMention">
    <w:name w:val="Unresolved Mention"/>
    <w:basedOn w:val="DefaultParagraphFont"/>
    <w:uiPriority w:val="99"/>
    <w:semiHidden/>
    <w:unhideWhenUsed/>
    <w:rsid w:val="00CE4714"/>
    <w:rPr>
      <w:color w:val="808080"/>
      <w:shd w:val="clear" w:color="auto" w:fill="E6E6E6"/>
    </w:rPr>
  </w:style>
  <w:style w:type="paragraph" w:styleId="ListParagraph">
    <w:name w:val="List Paragraph"/>
    <w:basedOn w:val="Normal"/>
    <w:uiPriority w:val="34"/>
    <w:qFormat/>
    <w:rsid w:val="008C22F7"/>
    <w:pPr>
      <w:ind w:left="720"/>
      <w:contextualSpacing/>
    </w:pPr>
  </w:style>
  <w:style w:type="paragraph" w:styleId="NormalWeb">
    <w:name w:val="Normal (Web)"/>
    <w:basedOn w:val="Normal"/>
    <w:uiPriority w:val="99"/>
    <w:unhideWhenUsed/>
    <w:rsid w:val="0077109A"/>
    <w:pPr>
      <w:spacing w:before="100" w:beforeAutospacing="1" w:after="100" w:afterAutospacing="1"/>
    </w:pPr>
    <w:rPr>
      <w:rFonts w:ascii="Calibri" w:eastAsiaTheme="minorHAnsi" w:hAnsi="Calibri" w:cs="Calibri"/>
      <w:sz w:val="22"/>
      <w:szCs w:val="22"/>
      <w:lang w:eastAsia="en-GB"/>
    </w:rPr>
  </w:style>
  <w:style w:type="paragraph" w:styleId="Revision">
    <w:name w:val="Revision"/>
    <w:hidden/>
    <w:uiPriority w:val="99"/>
    <w:semiHidden/>
    <w:rsid w:val="007D548A"/>
    <w:rPr>
      <w:rFonts w:ascii="Arial" w:hAnsi="Arial"/>
      <w:sz w:val="24"/>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59468120">
      <w:bodyDiv w:val="1"/>
      <w:marLeft w:val="0"/>
      <w:marRight w:val="0"/>
      <w:marTop w:val="0"/>
      <w:marBottom w:val="0"/>
      <w:divBdr>
        <w:top w:val="none" w:sz="0" w:space="0" w:color="auto"/>
        <w:left w:val="none" w:sz="0" w:space="0" w:color="auto"/>
        <w:bottom w:val="none" w:sz="0" w:space="0" w:color="auto"/>
        <w:right w:val="none" w:sz="0" w:space="0" w:color="auto"/>
      </w:divBdr>
    </w:div>
    <w:div w:id="627668733">
      <w:bodyDiv w:val="1"/>
      <w:marLeft w:val="0"/>
      <w:marRight w:val="0"/>
      <w:marTop w:val="0"/>
      <w:marBottom w:val="0"/>
      <w:divBdr>
        <w:top w:val="none" w:sz="0" w:space="0" w:color="auto"/>
        <w:left w:val="none" w:sz="0" w:space="0" w:color="auto"/>
        <w:bottom w:val="none" w:sz="0" w:space="0" w:color="auto"/>
        <w:right w:val="none" w:sz="0" w:space="0" w:color="auto"/>
      </w:divBdr>
    </w:div>
    <w:div w:id="113544391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styles" Target="styles.xml"/><Relationship Id="rId13" Type="http://schemas.openxmlformats.org/officeDocument/2006/relationships/hyperlink" Target="mailto:industryregulation.southcentral@cyfoethnaturiolcymru.gov.uk" TargetMode="External"/><Relationship Id="rId18" Type="http://schemas.openxmlformats.org/officeDocument/2006/relationships/header" Target="header3.xml"/><Relationship Id="rId3" Type="http://schemas.openxmlformats.org/officeDocument/2006/relationships/customXml" Target="../customXml/item3.xml"/><Relationship Id="rId7" Type="http://schemas.openxmlformats.org/officeDocument/2006/relationships/numbering" Target="numbering.xml"/><Relationship Id="rId12" Type="http://schemas.openxmlformats.org/officeDocument/2006/relationships/endnotes" Target="endnotes.xml"/><Relationship Id="rId17" Type="http://schemas.openxmlformats.org/officeDocument/2006/relationships/footer" Target="footer2.xml"/><Relationship Id="rId2" Type="http://schemas.openxmlformats.org/officeDocument/2006/relationships/customXml" Target="../customXml/item2.xml"/><Relationship Id="rId16" Type="http://schemas.openxmlformats.org/officeDocument/2006/relationships/footer" Target="footer1.xml"/><Relationship Id="rId20"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customXml" Target="../customXml/item6.xml"/><Relationship Id="rId11" Type="http://schemas.openxmlformats.org/officeDocument/2006/relationships/footnotes" Target="footnotes.xml"/><Relationship Id="rId5" Type="http://schemas.openxmlformats.org/officeDocument/2006/relationships/customXml" Target="../customXml/item5.xml"/><Relationship Id="rId15" Type="http://schemas.openxmlformats.org/officeDocument/2006/relationships/header" Target="header2.xml"/><Relationship Id="rId10" Type="http://schemas.openxmlformats.org/officeDocument/2006/relationships/webSettings" Target="webSettings.xml"/><Relationship Id="rId19" Type="http://schemas.openxmlformats.org/officeDocument/2006/relationships/fontTable" Target="fontTable.xml"/><Relationship Id="rId4" Type="http://schemas.openxmlformats.org/officeDocument/2006/relationships/customXml" Target="../customXml/item4.xml"/><Relationship Id="rId9" Type="http://schemas.openxmlformats.org/officeDocument/2006/relationships/settings" Target="settings.xml"/><Relationship Id="rId14" Type="http://schemas.openxmlformats.org/officeDocument/2006/relationships/header" Target="header1.xml"/></Relationships>
</file>

<file path=word/_rels/footer2.xml.rels><?xml version="1.0" encoding="UTF-8" standalone="yes"?>
<Relationships xmlns="http://schemas.openxmlformats.org/package/2006/relationships"><Relationship Id="rId3" Type="http://schemas.openxmlformats.org/officeDocument/2006/relationships/hyperlink" Target="file:///C:/Users/dcarpenter/AppData/Local/Microsoft/Windows/Temporary%20Internet%20Files/Content.Outlook/WZAC8E91/www.naturalresourceswales.gov.uk" TargetMode="External"/><Relationship Id="rId2" Type="http://schemas.openxmlformats.org/officeDocument/2006/relationships/hyperlink" Target="file:///C:/Users/dcarpenter/AppData/Local/Microsoft/Windows/Temporary%20Internet%20Files/Content.Outlook/WZAC8E91/www.cyfoethnaturiolcymru.gov.uk" TargetMode="External"/><Relationship Id="rId1" Type="http://schemas.openxmlformats.org/officeDocument/2006/relationships/hyperlink" Target="mailto:industryregulation.southcentral@cyfoethnaturiolcymru.gov.uk" TargetMode="External"/></Relationships>
</file>

<file path=word/_rels/header3.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_rels/item6.xml.rels><?xml version="1.0" encoding="UTF-8" standalone="yes"?>
<Relationships xmlns="http://schemas.openxmlformats.org/package/2006/relationships"><Relationship Id="rId1" Type="http://schemas.openxmlformats.org/officeDocument/2006/relationships/customXmlProps" Target="itemProps6.xml"/></Relationships>
</file>

<file path=customXml/item1.xml><?xml version="1.0" encoding="utf-8"?>
<p:properties xmlns:p="http://schemas.microsoft.com/office/2006/metadata/properties" xmlns:xsi="http://www.w3.org/2001/XMLSchema-instance" xmlns:pc="http://schemas.microsoft.com/office/infopath/2007/PartnerControls">
  <documentManagement>
    <_dlc_DocId xmlns="9be56660-2c31-41ef-bc00-23e72f632f2a">REGU-106-6614044</_dlc_DocId>
    <_dlc_DocIdUrl xmlns="9be56660-2c31-41ef-bc00-23e72f632f2a">
      <Url>https://cyfoethnaturiolcymru.sharepoint.com/teams/Regulatory/Permitting/_layouts/15/DocIdRedir.aspx?ID=REGU-106-6614044</Url>
      <Description>REGU-106-6614044</Description>
    </_dlc_DocIdUrl>
    <Site_x0020_Name xmlns="859f7ad6-93f6-4205-b62b-a17f28acbbac">Whitehall Landfill</Site_x0020_Name>
    <Internal_x002f_External xmlns="859f7ad6-93f6-4205-b62b-a17f28acbbac">Outgoing document</Internal_x002f_External>
    <Post_x0020_code xmlns="859f7ad6-93f6-4205-b62b-a17f28acbbac">CF5 6AW</Post_x0020_code>
    <TaxCatchAll xmlns="859f7ad6-93f6-4205-b62b-a17f28acbbac" xsi:nil="true"/>
    <lcf76f155ced4ddcb4097134ff3c332f xmlns="a7197930-178b-4914-93ce-e1fe9bf0246c">
      <Terms xmlns="http://schemas.microsoft.com/office/infopath/2007/PartnerControls"/>
    </lcf76f155ced4ddcb4097134ff3c332f>
    <Document_x0020_Type xmlns="859f7ad6-93f6-4205-b62b-a17f28acbbac">Letter</Document_x0020_Type>
    <Welsh_x0020_Local_x0020_Authority xmlns="859f7ad6-93f6-4205-b62b-a17f28acbbac">Vale of Glamorgan Council</Welsh_x0020_Local_x0020_Authority>
    <Disclosure_x0020_Status xmlns="859f7ad6-93f6-4205-b62b-a17f28acbbac">Public register</Disclosure_x0020_Status>
    <Addressee xmlns="859f7ad6-93f6-4205-b62b-a17f28acbbac">Cemex House, Binley Business Park, Harry Weston Road, Coventry, CV3 2TY</Addressee>
    <Process_x0020_Type xmlns="859f7ad6-93f6-4205-b62b-a17f28acbbac">Compliance</Process_x0020_Type>
    <License_x002f_Activity_x0020_Type xmlns="859f7ad6-93f6-4205-b62b-a17f28acbbac">1. EPR Waste Facility</License_x002f_Activity_x0020_Type>
    <Surrendered_x002f_Expired xmlns="859f7ad6-93f6-4205-b62b-a17f28acbbac" xsi:nil="true"/>
    <Document_x0020_Date xmlns="859f7ad6-93f6-4205-b62b-a17f28acbbac">2024-09-22T23:00:00+00:00</Document_x0020_Date>
    <Facility_x0020_Address xmlns="859f7ad6-93f6-4205-b62b-a17f28acbbac">Whitehall Landfill, Old Port Road, Wenvoe</Facility_x0020_Address>
    <Environment_x0020_Sub_x0020_Folder xmlns="859f7ad6-93f6-4205-b62b-a17f28acbbac">Licence supervision</Environment_x0020_Sub_x0020_Folder>
    <Customer_x0020_Name xmlns="859f7ad6-93f6-4205-b62b-a17f28acbbac">Cemex UK Materials Ltd</Customer_x0020_Name>
    <Surrendered_x002f_Expired_x0020_Date xmlns="859f7ad6-93f6-4205-b62b-a17f28acbbac" xsi:nil="true"/>
  </documentManagement>
</p:properties>
</file>

<file path=customXml/item2.xml><?xml version="1.0" encoding="utf-8"?>
<ct:contentTypeSchema xmlns:ct="http://schemas.microsoft.com/office/2006/metadata/contentType" xmlns:ma="http://schemas.microsoft.com/office/2006/metadata/properties/metaAttributes" ct:_="" ma:_="" ma:contentTypeName="NRW Perm-Comp Word Document" ma:contentTypeID="0x01010067EB80C5FE939D4A9B3D8BA62129B7F5010200614DF11ADA2F0C49BD4360B2CC643CB8" ma:contentTypeVersion="778" ma:contentTypeDescription="Permitting &amp; Compliance Word Document" ma:contentTypeScope="" ma:versionID="e39320589a8bd72d8df058b4a2d9fd35">
  <xsd:schema xmlns:xsd="http://www.w3.org/2001/XMLSchema" xmlns:xs="http://www.w3.org/2001/XMLSchema" xmlns:p="http://schemas.microsoft.com/office/2006/metadata/properties" xmlns:ns2="859f7ad6-93f6-4205-b62b-a17f28acbbac" xmlns:ns4="a7197930-178b-4914-93ce-e1fe9bf0246c" xmlns:ns5="005db27c-c37f-4c3b-898d-3fee1249b087" xmlns:ns6="6e121689-de5b-41b9-a751-bfeda7fa2b07" xmlns:ns7="9be56660-2c31-41ef-bc00-23e72f632f2a" targetNamespace="http://schemas.microsoft.com/office/2006/metadata/properties" ma:root="true" ma:fieldsID="3bbe846e470f7864bbcf68915834b388" ns2:_="" ns4:_="" ns5:_="" ns6:_="" ns7:_="">
    <xsd:import namespace="859f7ad6-93f6-4205-b62b-a17f28acbbac"/>
    <xsd:import namespace="a7197930-178b-4914-93ce-e1fe9bf0246c"/>
    <xsd:import namespace="005db27c-c37f-4c3b-898d-3fee1249b087"/>
    <xsd:import namespace="6e121689-de5b-41b9-a751-bfeda7fa2b07"/>
    <xsd:import namespace="9be56660-2c31-41ef-bc00-23e72f632f2a"/>
    <xsd:element name="properties">
      <xsd:complexType>
        <xsd:sequence>
          <xsd:element name="documentManagement">
            <xsd:complexType>
              <xsd:all>
                <xsd:element ref="ns2:Disclosure_x0020_Status"/>
                <xsd:element ref="ns2:Document_x0020_Date"/>
                <xsd:element ref="ns2:Document_x0020_Type"/>
                <xsd:element ref="ns2:Internal_x002f_External"/>
                <xsd:element ref="ns2:Environment_x0020_Sub_x0020_Folder"/>
                <xsd:element ref="ns2:License_x002f_Activity_x0020_Type"/>
                <xsd:element ref="ns2:Process_x0020_Type"/>
                <xsd:element ref="ns2:Addressee" minOccurs="0"/>
                <xsd:element ref="ns2:Customer_x0020_Name" minOccurs="0"/>
                <xsd:element ref="ns2:Facility_x0020_Address" minOccurs="0"/>
                <xsd:element ref="ns2:Site_x0020_Name" minOccurs="0"/>
                <xsd:element ref="ns2:Welsh_x0020_Local_x0020_Authority" minOccurs="0"/>
                <xsd:element ref="ns2:Surrendered_x002f_Expired" minOccurs="0"/>
                <xsd:element ref="ns2:Post_x0020_code" minOccurs="0"/>
                <xsd:element ref="ns2:Surrendered_x002f_Expired_x0020_Date" minOccurs="0"/>
                <xsd:element ref="ns4:MediaServiceFastMetadata" minOccurs="0"/>
                <xsd:element ref="ns4:MediaServiceGenerationTime" minOccurs="0"/>
                <xsd:element ref="ns4:MediaServiceEventHashCode" minOccurs="0"/>
                <xsd:element ref="ns4:MediaServiceDateTaken" minOccurs="0"/>
                <xsd:element ref="ns4:MediaServiceAutoTags" minOccurs="0"/>
                <xsd:element ref="ns5:LastSharedByUser" minOccurs="0"/>
                <xsd:element ref="ns6:LastSharedByTime" minOccurs="0"/>
                <xsd:element ref="ns4:MediaServiceOCR" minOccurs="0"/>
                <xsd:element ref="ns4:MediaServiceAutoKeyPoints" minOccurs="0"/>
                <xsd:element ref="ns4:MediaServiceKeyPoints" minOccurs="0"/>
                <xsd:element ref="ns4:MediaServiceMetadata" minOccurs="0"/>
                <xsd:element ref="ns7:_dlc_DocId" minOccurs="0"/>
                <xsd:element ref="ns7:_dlc_DocIdUrl" minOccurs="0"/>
                <xsd:element ref="ns7:_dlc_DocIdPersistId" minOccurs="0"/>
                <xsd:element ref="ns4:MediaServiceLocation" minOccurs="0"/>
                <xsd:element ref="ns4:lcf76f155ced4ddcb4097134ff3c332f" minOccurs="0"/>
                <xsd:element ref="ns2:TaxCatchAll" minOccurs="0"/>
                <xsd:element ref="ns4:MediaServiceObjectDetectorVersions" minOccurs="0"/>
                <xsd:element ref="ns4:MediaServiceSearchPropertie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859f7ad6-93f6-4205-b62b-a17f28acbbac" elementFormDefault="qualified">
    <xsd:import namespace="http://schemas.microsoft.com/office/2006/documentManagement/types"/>
    <xsd:import namespace="http://schemas.microsoft.com/office/infopath/2007/PartnerControls"/>
    <xsd:element name="Disclosure_x0020_Status" ma:index="8" ma:displayName="Disclosure Status" ma:format="Dropdown" ma:internalName="Disclosure_x0020_Status">
      <xsd:simpleType>
        <xsd:restriction base="dms:Choice">
          <xsd:enumeration value="Draft"/>
          <xsd:enumeration value="Public register"/>
          <xsd:enumeration value="Not public register"/>
          <xsd:enumeration value="To be assessed"/>
          <xsd:enumeration value="Approval for access"/>
        </xsd:restriction>
      </xsd:simpleType>
    </xsd:element>
    <xsd:element name="Document_x0020_Date" ma:index="9" ma:displayName="Document Date" ma:format="DateOnly" ma:internalName="Document_x0020_Date" ma:readOnly="false">
      <xsd:simpleType>
        <xsd:restriction base="dms:DateTime"/>
      </xsd:simpleType>
    </xsd:element>
    <xsd:element name="Document_x0020_Type" ma:index="10" ma:displayName="Document Type" ma:format="Dropdown" ma:internalName="Document_x0020_Type" ma:readOnly="false">
      <xsd:simpleType>
        <xsd:restriction base="dms:Choice">
          <xsd:enumeration value="Agenda"/>
          <xsd:enumeration value="Email"/>
          <xsd:enumeration value="Fax"/>
          <xsd:enumeration value="Form/Proforma"/>
          <xsd:enumeration value="Letter"/>
          <xsd:enumeration value="Memo"/>
          <xsd:enumeration value="Minutes"/>
          <xsd:enumeration value="Permit"/>
          <xsd:enumeration value="Photo"/>
          <xsd:enumeration value="Plan/Drawing"/>
          <xsd:enumeration value="Planning Consent"/>
          <xsd:enumeration value="Report"/>
        </xsd:restriction>
      </xsd:simpleType>
    </xsd:element>
    <xsd:element name="Internal_x002f_External" ma:index="11" ma:displayName="Internal/External" ma:format="Dropdown" ma:internalName="Internal_x002F_External" ma:readOnly="false">
      <xsd:simpleType>
        <xsd:restriction base="dms:Choice">
          <xsd:enumeration value="Incoming document"/>
          <xsd:enumeration value="Internal document"/>
          <xsd:enumeration value="Outgoing document"/>
        </xsd:restriction>
      </xsd:simpleType>
    </xsd:element>
    <xsd:element name="Environment_x0020_Sub_x0020_Folder" ma:index="12" ma:displayName="Environment Category" ma:format="Dropdown" ma:internalName="Environment_x0020_Sub_x0020_Folder">
      <xsd:simpleType>
        <xsd:restriction base="dms:Choice">
          <xsd:enumeration value="Appeal"/>
          <xsd:enumeration value="Enforcement action"/>
          <xsd:enumeration value="Engineering"/>
          <xsd:enumeration value="Environment monitoring"/>
          <xsd:enumeration value="Exemption application"/>
          <xsd:enumeration value="Groundwater Investigation Consent"/>
          <xsd:enumeration value="Incident"/>
          <xsd:enumeration value="Inspections"/>
          <xsd:enumeration value="Licences applications"/>
          <xsd:enumeration value="Licence supervision"/>
          <xsd:enumeration value="Licence surrender"/>
          <xsd:enumeration value="Licence transfer"/>
          <xsd:enumeration value="Licence renewal"/>
          <xsd:enumeration value="Licence variation"/>
          <xsd:enumeration value="OMA"/>
          <xsd:enumeration value="Post licence compliance"/>
          <xsd:enumeration value="Pre-application"/>
          <xsd:enumeration value="Returns"/>
          <xsd:enumeration value="Waste returns"/>
          <xsd:enumeration value="Waste Shipment Forms"/>
        </xsd:restriction>
      </xsd:simpleType>
    </xsd:element>
    <xsd:element name="License_x002f_Activity_x0020_Type" ma:index="14" ma:displayName="License/Activity Type" ma:format="Dropdown" ma:internalName="License_x002F_Activity_x0020_Type">
      <xsd:simpleType>
        <xsd:restriction base="dms:Choice">
          <xsd:enumeration value="1. EPR Waste Facility"/>
          <xsd:enumeration value="2. EPR Mobile Deployments"/>
          <xsd:enumeration value="3. EPR Regulated Industry"/>
          <xsd:enumeration value="4. EPR Water Discharge"/>
          <xsd:enumeration value="5. WRA Water Resources Regulations"/>
          <xsd:enumeration value="6. EPR Groundwater Permits"/>
          <xsd:enumeration value="7. Water Industry Act"/>
          <xsd:enumeration value="8. Herbicides"/>
          <xsd:enumeration value="9. Radioactive Substances Regulation (RSR)"/>
          <xsd:enumeration value="10. Control of Major Accident Hazards Regulation (COMAH)"/>
          <xsd:enumeration value="11. Waste Exemptions"/>
          <xsd:enumeration value="12. Water Exemptions"/>
          <xsd:enumeration value="13. EPR Flood Risk Activity"/>
          <xsd:enumeration value="14. Flood Exemption"/>
          <xsd:enumeration value="15. Marine License"/>
          <xsd:enumeration value="16. MEPS"/>
          <xsd:enumeration value="17. International Waste Shipment"/>
          <xsd:enumeration value="18. EPR Medium Combustion Plant"/>
        </xsd:restriction>
      </xsd:simpleType>
    </xsd:element>
    <xsd:element name="Process_x0020_Type" ma:index="15" ma:displayName="Process Type" ma:format="Dropdown" ma:internalName="Process_x0020_Type" ma:readOnly="false">
      <xsd:simpleType>
        <xsd:restriction base="dms:Choice">
          <xsd:enumeration value="Application"/>
          <xsd:enumeration value="Permit"/>
          <xsd:enumeration value="Compliance"/>
          <xsd:enumeration value="Monitoring"/>
          <xsd:enumeration value="Enforcement"/>
        </xsd:restriction>
      </xsd:simpleType>
    </xsd:element>
    <xsd:element name="Addressee" ma:index="16" nillable="true" ma:displayName="Customer Address" ma:hidden="true" ma:internalName="Addressee" ma:readOnly="false">
      <xsd:simpleType>
        <xsd:restriction base="dms:Text">
          <xsd:maxLength value="255"/>
        </xsd:restriction>
      </xsd:simpleType>
    </xsd:element>
    <xsd:element name="Customer_x0020_Name" ma:index="17" nillable="true" ma:displayName="Customer Name" ma:hidden="true" ma:internalName="Customer_x0020_Name" ma:readOnly="false">
      <xsd:simpleType>
        <xsd:restriction base="dms:Text">
          <xsd:maxLength value="255"/>
        </xsd:restriction>
      </xsd:simpleType>
    </xsd:element>
    <xsd:element name="Facility_x0020_Address" ma:index="18" nillable="true" ma:displayName="Facility Address" ma:hidden="true" ma:internalName="Facility_x0020_Address" ma:readOnly="false">
      <xsd:simpleType>
        <xsd:restriction base="dms:Text">
          <xsd:maxLength value="255"/>
        </xsd:restriction>
      </xsd:simpleType>
    </xsd:element>
    <xsd:element name="Site_x0020_Name" ma:index="19" nillable="true" ma:displayName="Site Name" ma:hidden="true" ma:internalName="Site_x0020_Name" ma:readOnly="false">
      <xsd:simpleType>
        <xsd:restriction base="dms:Text">
          <xsd:maxLength value="255"/>
        </xsd:restriction>
      </xsd:simpleType>
    </xsd:element>
    <xsd:element name="Welsh_x0020_Local_x0020_Authority" ma:index="20" nillable="true" ma:displayName="Welsh Local Authority" ma:format="Dropdown" ma:hidden="true" ma:internalName="Welsh_x0020_Local_x0020_Authority" ma:readOnly="false">
      <xsd:simpleType>
        <xsd:restriction base="dms:Choice">
          <xsd:enumeration value="Blaenau Gwent CBC"/>
          <xsd:enumeration value="Bridgend CBC"/>
          <xsd:enumeration value="Caerphilly CBC"/>
          <xsd:enumeration value="Cardiff County Council"/>
          <xsd:enumeration value="Carmarthenshire County Council"/>
          <xsd:enumeration value="Ceredigion County Council"/>
          <xsd:enumeration value="City and County of Swansea"/>
          <xsd:enumeration value="Conwy CBC"/>
          <xsd:enumeration value="Denbighshire County Council"/>
          <xsd:enumeration value="Flintshire County Council"/>
          <xsd:enumeration value="Gwynedd Council"/>
          <xsd:enumeration value="Isle of Anglesey CC"/>
          <xsd:enumeration value="Merthyr Tydfil CBC"/>
          <xsd:enumeration value="Monmouthshire CC"/>
          <xsd:enumeration value="Neath Port Talbot CBC"/>
          <xsd:enumeration value="Newport City Council"/>
          <xsd:enumeration value="Pembrokeshire County Council"/>
          <xsd:enumeration value="Powys County Council"/>
          <xsd:enumeration value="Rhondda Cynon Taff CBC"/>
          <xsd:enumeration value="Torfaen CBC"/>
          <xsd:enumeration value="Vale of Glamorgan Council"/>
          <xsd:enumeration value="Wrexham CBC"/>
          <xsd:enumeration value="Shropshire"/>
        </xsd:restriction>
      </xsd:simpleType>
    </xsd:element>
    <xsd:element name="Surrendered_x002f_Expired" ma:index="21" nillable="true" ma:displayName="Surrendered/Expired" ma:format="Dropdown" ma:hidden="true" ma:internalName="Surrendered_x002F_Expired">
      <xsd:simpleType>
        <xsd:restriction base="dms:Choice">
          <xsd:enumeration value="Yes"/>
          <xsd:enumeration value="No"/>
        </xsd:restriction>
      </xsd:simpleType>
    </xsd:element>
    <xsd:element name="Post_x0020_code" ma:index="22" nillable="true" ma:displayName="Post code" ma:hidden="true" ma:internalName="Post_x0020_code" ma:readOnly="false">
      <xsd:simpleType>
        <xsd:restriction base="dms:Text">
          <xsd:maxLength value="255"/>
        </xsd:restriction>
      </xsd:simpleType>
    </xsd:element>
    <xsd:element name="Surrendered_x002f_Expired_x0020_Date" ma:index="23" nillable="true" ma:displayName="Surrendered/Expired Date" ma:format="DateOnly" ma:hidden="true" ma:internalName="Surrendered_x002F_Expired_x0020_Date" ma:readOnly="false">
      <xsd:simpleType>
        <xsd:restriction base="dms:DateTime"/>
      </xsd:simpleType>
    </xsd:element>
    <xsd:element name="TaxCatchAll" ma:index="41" nillable="true" ma:displayName="Taxonomy Catch All Column" ma:hidden="true" ma:list="{7e602b1e-d2f0-4c3e-9f3d-f70bf714bda9}" ma:internalName="TaxCatchAll" ma:showField="CatchAllData" ma:web="6e121689-de5b-41b9-a751-bfeda7fa2b07">
      <xsd:complexType>
        <xsd:complexContent>
          <xsd:extension base="dms:MultiChoiceLookup">
            <xsd:sequence>
              <xsd:element name="Value" type="dms:Lookup" maxOccurs="unbounded" minOccurs="0" nillable="true"/>
            </xsd:sequence>
          </xsd:extension>
        </xsd:complexContent>
      </xsd:complexType>
    </xsd:element>
  </xsd:schema>
  <xsd:schema xmlns:xsd="http://www.w3.org/2001/XMLSchema" xmlns:xs="http://www.w3.org/2001/XMLSchema" xmlns:dms="http://schemas.microsoft.com/office/2006/documentManagement/types" xmlns:pc="http://schemas.microsoft.com/office/infopath/2007/PartnerControls" targetNamespace="a7197930-178b-4914-93ce-e1fe9bf0246c" elementFormDefault="qualified">
    <xsd:import namespace="http://schemas.microsoft.com/office/2006/documentManagement/types"/>
    <xsd:import namespace="http://schemas.microsoft.com/office/infopath/2007/PartnerControls"/>
    <xsd:element name="MediaServiceFastMetadata" ma:index="24" nillable="true" ma:displayName="MediaServiceFastMetadata" ma:description="" ma:hidden="true" ma:internalName="MediaServiceFastMetadata" ma:readOnly="true">
      <xsd:simpleType>
        <xsd:restriction base="dms:Note"/>
      </xsd:simpleType>
    </xsd:element>
    <xsd:element name="MediaServiceGenerationTime" ma:index="25" nillable="true" ma:displayName="MediaServiceGenerationTime" ma:hidden="true" ma:internalName="MediaServiceGenerationTime" ma:readOnly="true">
      <xsd:simpleType>
        <xsd:restriction base="dms:Text"/>
      </xsd:simpleType>
    </xsd:element>
    <xsd:element name="MediaServiceEventHashCode" ma:index="26" nillable="true" ma:displayName="MediaServiceEventHashCode" ma:hidden="true" ma:internalName="MediaServiceEventHashCode" ma:readOnly="true">
      <xsd:simpleType>
        <xsd:restriction base="dms:Text"/>
      </xsd:simpleType>
    </xsd:element>
    <xsd:element name="MediaServiceDateTaken" ma:index="27" nillable="true" ma:displayName="MediaServiceDateTaken" ma:hidden="true" ma:internalName="MediaServiceDateTaken" ma:readOnly="true">
      <xsd:simpleType>
        <xsd:restriction base="dms:Text"/>
      </xsd:simpleType>
    </xsd:element>
    <xsd:element name="MediaServiceAutoTags" ma:index="28" nillable="true" ma:displayName="MediaServiceAutoTags" ma:description="" ma:internalName="MediaServiceAutoTags" ma:readOnly="true">
      <xsd:simpleType>
        <xsd:restriction base="dms:Text"/>
      </xsd:simpleType>
    </xsd:element>
    <xsd:element name="MediaServiceOCR" ma:index="31" nillable="true" ma:displayName="Extracted Text" ma:internalName="MediaServiceOCR" ma:readOnly="true">
      <xsd:simpleType>
        <xsd:restriction base="dms:Note">
          <xsd:maxLength value="255"/>
        </xsd:restriction>
      </xsd:simpleType>
    </xsd:element>
    <xsd:element name="MediaServiceAutoKeyPoints" ma:index="32" nillable="true" ma:displayName="MediaServiceAutoKeyPoints" ma:hidden="true" ma:internalName="MediaServiceAutoKeyPoints" ma:readOnly="true">
      <xsd:simpleType>
        <xsd:restriction base="dms:Note"/>
      </xsd:simpleType>
    </xsd:element>
    <xsd:element name="MediaServiceKeyPoints" ma:index="33" nillable="true" ma:displayName="KeyPoints" ma:internalName="MediaServiceKeyPoints" ma:readOnly="true">
      <xsd:simpleType>
        <xsd:restriction base="dms:Note">
          <xsd:maxLength value="255"/>
        </xsd:restriction>
      </xsd:simpleType>
    </xsd:element>
    <xsd:element name="MediaServiceMetadata" ma:index="34" nillable="true" ma:displayName="MediaServiceMetadata" ma:description="" ma:hidden="true" ma:internalName="MediaServiceMetadata" ma:readOnly="true">
      <xsd:simpleType>
        <xsd:restriction base="dms:Note"/>
      </xsd:simpleType>
    </xsd:element>
    <xsd:element name="MediaServiceLocation" ma:index="38" nillable="true" ma:displayName="Location" ma:internalName="MediaServiceLocation" ma:readOnly="true">
      <xsd:simpleType>
        <xsd:restriction base="dms:Text"/>
      </xsd:simpleType>
    </xsd:element>
    <xsd:element name="lcf76f155ced4ddcb4097134ff3c332f" ma:index="40" nillable="true" ma:taxonomy="true" ma:internalName="lcf76f155ced4ddcb4097134ff3c332f" ma:taxonomyFieldName="MediaServiceImageTags" ma:displayName="Image Tags" ma:readOnly="false" ma:fieldId="{5cf76f15-5ced-4ddc-b409-7134ff3c332f}" ma:taxonomyMulti="true" ma:sspId="78499d3b-94a8-4059-8763-489d4400b14a" ma:termSetId="09814cd3-568e-fe90-9814-8d621ff8fb84" ma:anchorId="fba54fb3-c3e1-fe81-a776-ca4b69148c4d" ma:open="true" ma:isKeyword="false">
      <xsd:complexType>
        <xsd:sequence>
          <xsd:element ref="pc:Terms" minOccurs="0" maxOccurs="1"/>
        </xsd:sequence>
      </xsd:complexType>
    </xsd:element>
    <xsd:element name="MediaServiceObjectDetectorVersions" ma:index="42" nillable="true" ma:displayName="MediaServiceObjectDetectorVersions" ma:description="" ma:hidden="true" ma:indexed="true" ma:internalName="MediaServiceObjectDetectorVersions" ma:readOnly="true">
      <xsd:simpleType>
        <xsd:restriction base="dms:Text"/>
      </xsd:simpleType>
    </xsd:element>
    <xsd:element name="MediaServiceSearchProperties" ma:index="43" nillable="true" ma:displayName="MediaServiceSearchProperties" ma:hidden="true" ma:internalName="MediaServiceSearchProperties"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005db27c-c37f-4c3b-898d-3fee1249b087" elementFormDefault="qualified">
    <xsd:import namespace="http://schemas.microsoft.com/office/2006/documentManagement/types"/>
    <xsd:import namespace="http://schemas.microsoft.com/office/infopath/2007/PartnerControls"/>
    <xsd:element name="LastSharedByUser" ma:index="29" nillable="true" ma:displayName="Last Shared By User" ma:description="" ma:internalName="LastSharedByUser"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6e121689-de5b-41b9-a751-bfeda7fa2b07" elementFormDefault="qualified">
    <xsd:import namespace="http://schemas.microsoft.com/office/2006/documentManagement/types"/>
    <xsd:import namespace="http://schemas.microsoft.com/office/infopath/2007/PartnerControls"/>
    <xsd:element name="LastSharedByTime" ma:index="30" nillable="true" ma:displayName="Last Shared By Time" ma:description="" ma:internalName="LastSharedByTime" ma:readOnly="true">
      <xsd:simpleType>
        <xsd:restriction base="dms:DateTime"/>
      </xsd:simpleType>
    </xsd:element>
  </xsd:schema>
  <xsd:schema xmlns:xsd="http://www.w3.org/2001/XMLSchema" xmlns:xs="http://www.w3.org/2001/XMLSchema" xmlns:dms="http://schemas.microsoft.com/office/2006/documentManagement/types" xmlns:pc="http://schemas.microsoft.com/office/infopath/2007/PartnerControls" targetNamespace="9be56660-2c31-41ef-bc00-23e72f632f2a" elementFormDefault="qualified">
    <xsd:import namespace="http://schemas.microsoft.com/office/2006/documentManagement/types"/>
    <xsd:import namespace="http://schemas.microsoft.com/office/infopath/2007/PartnerControls"/>
    <xsd:element name="_dlc_DocId" ma:index="35" nillable="true" ma:displayName="Document ID Value" ma:description="The value of the document ID assigned to this item." ma:indexed="true" ma:internalName="_dlc_DocId" ma:readOnly="true">
      <xsd:simpleType>
        <xsd:restriction base="dms:Text"/>
      </xsd:simpleType>
    </xsd:element>
    <xsd:element name="_dlc_DocIdUrl" ma:index="36" nillable="true" ma:displayName="Document ID" ma:description="Permanent link to this document." ma:hidden="true" ma:internalName="_dlc_DocIdUrl" ma:readOnly="true">
      <xsd:complexType>
        <xsd:complexContent>
          <xsd:extension base="dms:URL">
            <xsd:sequence>
              <xsd:element name="Url" type="dms:ValidUrl" minOccurs="0" nillable="true"/>
              <xsd:element name="Description" type="xsd:string" nillable="true"/>
            </xsd:sequence>
          </xsd:extension>
        </xsd:complexContent>
      </xsd:complexType>
    </xsd:element>
    <xsd:element name="_dlc_DocIdPersistId" ma:index="37" nillable="true" ma:displayName="Persist ID" ma:description="Keep ID on add." ma:hidden="true" ma:internalName="_dlc_DocIdPersistId" ma:readOnly="true">
      <xsd:simpleType>
        <xsd:restriction base="dms:Boolea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ma:index="13" ma:displayName="Author"/>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b:Sources xmlns:b="http://schemas.openxmlformats.org/officeDocument/2006/bibliography" xmlns="http://schemas.openxmlformats.org/officeDocument/2006/bibliography" SelectedStyle="\APASixthEditionOfficeOnline.xsl" StyleName="APA" Version="6"/>
</file>

<file path=customXml/item4.xml><?xml version="1.0" encoding="utf-8"?>
<?mso-contentType ?>
<SharedContentType xmlns="Microsoft.SharePoint.Taxonomy.ContentTypeSync" SourceId="78499d3b-94a8-4059-8763-489d4400b14a" ContentTypeId="0x01010067EB80C5FE939D4A9B3D8BA62129B7F50102" PreviousValue="false"/>
</file>

<file path=customXml/item5.xml><?xml version="1.0" encoding="utf-8"?>
<?mso-contentType ?>
<FormTemplates xmlns="http://schemas.microsoft.com/sharepoint/v3/contenttype/forms">
  <Display>DocumentLibraryForm</Display>
  <Edit>DocumentLibraryForm</Edit>
  <New>DocumentLibraryForm</New>
</FormTemplates>
</file>

<file path=customXml/item6.xml><?xml version="1.0" encoding="utf-8"?>
<?mso-contentType ?>
<spe:Receivers xmlns:spe="http://schemas.microsoft.com/sharepoint/events">
  <Receiver>
    <Name>Document ID Generator</Name>
    <Synchronization>Synchronous</Synchronization>
    <Type>10001</Type>
    <SequenceNumber>1000</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10002</Type>
    <SequenceNumber>1001</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10004</Type>
    <SequenceNumber>1002</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10006</Type>
    <SequenceNumber>1003</SequenceNumber>
    <Url/>
    <Assembly>Microsoft.Office.DocumentManagement, Version=16.0.0.0, Culture=neutral, PublicKeyToken=71e9bce111e9429c</Assembly>
    <Class>Microsoft.Office.DocumentManagement.Internal.DocIdHandler</Class>
    <Data/>
    <Filter/>
  </Receiver>
</spe:Receivers>
</file>

<file path=customXml/itemProps1.xml><?xml version="1.0" encoding="utf-8"?>
<ds:datastoreItem xmlns:ds="http://schemas.openxmlformats.org/officeDocument/2006/customXml" ds:itemID="{79E588B7-A23E-4262-87FF-60873F5DFE44}">
  <ds:schemaRefs>
    <ds:schemaRef ds:uri="http://purl.org/dc/terms/"/>
    <ds:schemaRef ds:uri="http://schemas.openxmlformats.org/package/2006/metadata/core-properties"/>
    <ds:schemaRef ds:uri="http://schemas.microsoft.com/office/2006/documentManagement/types"/>
    <ds:schemaRef ds:uri="http://schemas.microsoft.com/office/infopath/2007/PartnerControls"/>
    <ds:schemaRef ds:uri="http://purl.org/dc/elements/1.1/"/>
    <ds:schemaRef ds:uri="http://schemas.microsoft.com/office/2006/metadata/properties"/>
    <ds:schemaRef ds:uri="9be56660-2c31-41ef-bc00-23e72f632f2a"/>
    <ds:schemaRef ds:uri="http://www.w3.org/XML/1998/namespace"/>
    <ds:schemaRef ds:uri="http://purl.org/dc/dcmitype/"/>
  </ds:schemaRefs>
</ds:datastoreItem>
</file>

<file path=customXml/itemProps2.xml><?xml version="1.0" encoding="utf-8"?>
<ds:datastoreItem xmlns:ds="http://schemas.openxmlformats.org/officeDocument/2006/customXml" ds:itemID="{32DDAD19-90CC-43E3-A674-C19B4BE8E9CD}"/>
</file>

<file path=customXml/itemProps3.xml><?xml version="1.0" encoding="utf-8"?>
<ds:datastoreItem xmlns:ds="http://schemas.openxmlformats.org/officeDocument/2006/customXml" ds:itemID="{5A7F588D-B0D4-4440-A302-05F69DE05B28}">
  <ds:schemaRefs>
    <ds:schemaRef ds:uri="http://schemas.openxmlformats.org/officeDocument/2006/bibliography"/>
  </ds:schemaRefs>
</ds:datastoreItem>
</file>

<file path=customXml/itemProps4.xml><?xml version="1.0" encoding="utf-8"?>
<ds:datastoreItem xmlns:ds="http://schemas.openxmlformats.org/officeDocument/2006/customXml" ds:itemID="{3C72AACB-36D0-4E86-950E-2EE8AC0D0A5F}"/>
</file>

<file path=customXml/itemProps5.xml><?xml version="1.0" encoding="utf-8"?>
<ds:datastoreItem xmlns:ds="http://schemas.openxmlformats.org/officeDocument/2006/customXml" ds:itemID="{983961D5-FF5E-4AE9-82F0-8F8EEFA9FEA2}">
  <ds:schemaRefs>
    <ds:schemaRef ds:uri="http://schemas.microsoft.com/sharepoint/v3/contenttype/forms"/>
  </ds:schemaRefs>
</ds:datastoreItem>
</file>

<file path=customXml/itemProps6.xml><?xml version="1.0" encoding="utf-8"?>
<ds:datastoreItem xmlns:ds="http://schemas.openxmlformats.org/officeDocument/2006/customXml" ds:itemID="{D28F7BDE-6C7F-451A-99F4-50B44468C4F1}">
  <ds:schemaRefs>
    <ds:schemaRef ds:uri="http://schemas.microsoft.com/sharepoint/events"/>
  </ds:schemaRefs>
</ds:datastoreItem>
</file>

<file path=docProps/app.xml><?xml version="1.0" encoding="utf-8"?>
<Properties xmlns="http://schemas.openxmlformats.org/officeDocument/2006/extended-properties" xmlns:vt="http://schemas.openxmlformats.org/officeDocument/2006/docPropsVTypes">
  <Template>Normal</Template>
  <TotalTime>8</TotalTime>
  <Pages>2</Pages>
  <Words>375</Words>
  <Characters>2183</Characters>
  <Application>Microsoft Office Word</Application>
  <DocSecurity>0</DocSecurity>
  <Lines>18</Lines>
  <Paragraphs>5</Paragraphs>
  <ScaleCrop>false</ScaleCrop>
  <HeadingPairs>
    <vt:vector size="2" baseType="variant">
      <vt:variant>
        <vt:lpstr>Title</vt:lpstr>
      </vt:variant>
      <vt:variant>
        <vt:i4>1</vt:i4>
      </vt:variant>
    </vt:vector>
  </HeadingPairs>
  <TitlesOfParts>
    <vt:vector size="1" baseType="lpstr">
      <vt:lpstr>233_08_SD28 We need to vary your permit</vt:lpstr>
    </vt:vector>
  </TitlesOfParts>
  <Company>Environment Agency</Company>
  <LinksUpToDate>false</LinksUpToDate>
  <CharactersWithSpaces>2553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Eng Cover Ltr Reg 61 (1) Notice climate change survey</dc:title>
  <dc:creator>Kelly Sherratt</dc:creator>
  <cp:keywords>permit, variation to permit</cp:keywords>
  <dc:description>233_08_SD28, version 3_x000d_
Issue date: 03/10/2011</dc:description>
  <cp:lastModifiedBy>Parr, Elizabeth</cp:lastModifiedBy>
  <cp:revision>3</cp:revision>
  <cp:lastPrinted>2023-07-06T09:42:00Z</cp:lastPrinted>
  <dcterms:created xsi:type="dcterms:W3CDTF">2024-09-22T19:31:00Z</dcterms:created>
  <dcterms:modified xsi:type="dcterms:W3CDTF">2024-10-01T16:20:00Z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0x01010067EB80C5FE939D4A9B3D8BA62129B7F5010200614DF11ADA2F0C49BD4360B2CC643CB8</vt:lpwstr>
  </property>
  <property fmtid="{D5CDD505-2E9C-101B-9397-08002B2CF9AE}" pid="3" name="_dlc_DocIdItemGuid">
    <vt:lpwstr>d14ffb7b-6cda-4bf7-8519-56c58aaada65</vt:lpwstr>
  </property>
  <property fmtid="{D5CDD505-2E9C-101B-9397-08002B2CF9AE}" pid="4" name="_NewReviewCycle">
    <vt:lpwstr/>
  </property>
  <property fmtid="{D5CDD505-2E9C-101B-9397-08002B2CF9AE}" pid="5" name="MediaServiceImageTags">
    <vt:lpwstr/>
  </property>
</Properties>
</file>