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A94A7E7" w:rsidR="004A6CAD" w:rsidRPr="004A6CAD" w:rsidRDefault="00307063" w:rsidP="004A6CAD">
      <w:pPr>
        <w:pStyle w:val="BodyText"/>
        <w:ind w:firstLine="720"/>
        <w:rPr>
          <w:b/>
          <w:noProof/>
          <w:color w:val="auto"/>
        </w:rPr>
      </w:pPr>
      <w:r>
        <w:rPr>
          <w:b/>
          <w:noProof/>
          <w:color w:val="auto"/>
        </w:rPr>
        <w:t>C</w:t>
      </w:r>
      <w:r w:rsidR="00A3655A">
        <w:rPr>
          <w:b/>
          <w:noProof/>
          <w:color w:val="auto"/>
        </w:rPr>
        <w:t>CR Energy</w:t>
      </w:r>
      <w:r w:rsidR="004A6CAD" w:rsidRPr="004A6CAD">
        <w:rPr>
          <w:b/>
          <w:noProof/>
          <w:color w:val="auto"/>
        </w:rPr>
        <w:t xml:space="preserve"> Limited</w:t>
      </w:r>
    </w:p>
    <w:p w14:paraId="772E0FD3" w14:textId="497A40D7" w:rsidR="00307063" w:rsidRDefault="00A3655A" w:rsidP="00A3655A">
      <w:pPr>
        <w:pStyle w:val="BodyText"/>
        <w:ind w:firstLine="720"/>
        <w:rPr>
          <w:b/>
          <w:noProof/>
          <w:color w:val="auto"/>
        </w:rPr>
      </w:pPr>
      <w:r>
        <w:rPr>
          <w:b/>
          <w:noProof/>
          <w:color w:val="auto"/>
        </w:rPr>
        <w:t>Aberthaw Power Station</w:t>
      </w:r>
    </w:p>
    <w:p w14:paraId="5D2D2444" w14:textId="79785294" w:rsidR="00A3655A" w:rsidRDefault="00A3655A" w:rsidP="00A3655A">
      <w:pPr>
        <w:pStyle w:val="BodyText"/>
        <w:ind w:firstLine="720"/>
        <w:rPr>
          <w:b/>
          <w:noProof/>
          <w:color w:val="auto"/>
        </w:rPr>
      </w:pPr>
      <w:r>
        <w:rPr>
          <w:b/>
          <w:noProof/>
          <w:color w:val="auto"/>
        </w:rPr>
        <w:t>The Leys</w:t>
      </w:r>
    </w:p>
    <w:p w14:paraId="1289ECC2" w14:textId="3E102BDA" w:rsidR="00A3655A" w:rsidRDefault="00A3655A" w:rsidP="00A3655A">
      <w:pPr>
        <w:pStyle w:val="BodyText"/>
        <w:ind w:firstLine="720"/>
        <w:rPr>
          <w:b/>
          <w:noProof/>
          <w:color w:val="auto"/>
        </w:rPr>
      </w:pPr>
      <w:r>
        <w:rPr>
          <w:b/>
          <w:noProof/>
          <w:color w:val="auto"/>
        </w:rPr>
        <w:t>Aberthaw</w:t>
      </w:r>
    </w:p>
    <w:p w14:paraId="7CA674DA" w14:textId="3140B960" w:rsidR="00A3655A" w:rsidRDefault="00A3655A" w:rsidP="00A3655A">
      <w:pPr>
        <w:pStyle w:val="BodyText"/>
        <w:ind w:firstLine="720"/>
        <w:rPr>
          <w:b/>
          <w:noProof/>
          <w:color w:val="auto"/>
        </w:rPr>
      </w:pPr>
      <w:r>
        <w:rPr>
          <w:b/>
          <w:noProof/>
          <w:color w:val="auto"/>
        </w:rPr>
        <w:t>Barry</w:t>
      </w:r>
    </w:p>
    <w:p w14:paraId="7A2D4D38" w14:textId="274A20DA" w:rsidR="00A3655A" w:rsidRDefault="00A3655A" w:rsidP="00A3655A">
      <w:pPr>
        <w:pStyle w:val="BodyText"/>
        <w:ind w:firstLine="720"/>
        <w:rPr>
          <w:b/>
          <w:noProof/>
          <w:color w:val="auto"/>
        </w:rPr>
      </w:pPr>
      <w:r>
        <w:rPr>
          <w:b/>
          <w:noProof/>
          <w:color w:val="auto"/>
        </w:rPr>
        <w:t>Wales</w:t>
      </w:r>
    </w:p>
    <w:p w14:paraId="2A0F96A8" w14:textId="49BC6BFF" w:rsidR="00A3655A" w:rsidRDefault="00A3655A" w:rsidP="00A3655A">
      <w:pPr>
        <w:pStyle w:val="BodyText"/>
        <w:ind w:firstLine="720"/>
        <w:rPr>
          <w:b/>
          <w:noProof/>
          <w:color w:val="auto"/>
        </w:rPr>
      </w:pPr>
      <w:r>
        <w:rPr>
          <w:b/>
          <w:noProof/>
          <w:color w:val="auto"/>
        </w:rPr>
        <w:t>CF62 4ZW</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92DFA5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E75665">
        <w:rPr>
          <w:rFonts w:cs="Arial"/>
          <w:b/>
          <w:sz w:val="22"/>
          <w:szCs w:val="22"/>
          <w:lang w:val="en-US"/>
        </w:rPr>
        <w:t>RP3133LD</w:t>
      </w:r>
    </w:p>
    <w:p w14:paraId="45D00ADA" w14:textId="304B3D8C"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2570EA">
        <w:rPr>
          <w:rFonts w:cs="Arial"/>
          <w:b/>
          <w:sz w:val="22"/>
          <w:szCs w:val="22"/>
          <w:lang w:val="en-US"/>
        </w:rPr>
        <w:t>Aberthaw</w:t>
      </w:r>
      <w:proofErr w:type="spellEnd"/>
      <w:r w:rsidR="002570EA">
        <w:rPr>
          <w:rFonts w:cs="Arial"/>
          <w:b/>
          <w:sz w:val="22"/>
          <w:szCs w:val="22"/>
          <w:lang w:val="en-US"/>
        </w:rPr>
        <w:t xml:space="preserve"> </w:t>
      </w:r>
      <w:r w:rsidR="00E75665">
        <w:rPr>
          <w:rFonts w:cs="Arial"/>
          <w:b/>
          <w:sz w:val="22"/>
          <w:szCs w:val="22"/>
          <w:lang w:val="en-US"/>
        </w:rPr>
        <w:t>Power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D475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71398AC" w14:textId="77777777" w:rsidR="00CD4751" w:rsidRDefault="00CD4751" w:rsidP="00553924">
      <w:pPr>
        <w:suppressAutoHyphens/>
        <w:rPr>
          <w:rFonts w:cs="Arial"/>
          <w:b/>
          <w:spacing w:val="-3"/>
        </w:rPr>
      </w:pPr>
    </w:p>
    <w:p w14:paraId="05E56701" w14:textId="77777777" w:rsidR="00CD4751" w:rsidRDefault="00CD4751" w:rsidP="00553924">
      <w:pPr>
        <w:suppressAutoHyphens/>
        <w:rPr>
          <w:rFonts w:cs="Arial"/>
          <w:b/>
          <w:spacing w:val="-3"/>
        </w:rPr>
      </w:pPr>
    </w:p>
    <w:p w14:paraId="2220EB20" w14:textId="75D4F5C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751"/>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75665"/>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REGU-386-5581410</_dlc_DocId>
    <_dlc_DocIdUrl xmlns="9be56660-2c31-41ef-bc00-23e72f632f2a">
      <Url>https://cyfoethnaturiolcymru.sharepoint.com/teams/Regulatory/Permitting/_layouts/15/DocIdRedir.aspx?ID=REGU-386-5581410</Url>
      <Description>REGU-386-5581410</Description>
    </_dlc_DocIdUrl>
    <Site_x0020_Name xmlns="859f7ad6-93f6-4205-b62b-a17f28acbbac">Aberthaw Power Station</Site_x0020_Name>
    <Internal_x002f_External xmlns="859f7ad6-93f6-4205-b62b-a17f28acbbac">Outgoing document</Internal_x002f_External>
    <Post_x0020_code xmlns="859f7ad6-93f6-4205-b62b-a17f28acbbac">CF62 4ZW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Aberthaw Power Station, The Leys, Aberthaw, Nr Barry, Vale of Glamorgan CF62 4ZW</Facility_x0020_Address>
    <Environment_x0020_Sub_x0020_Folder xmlns="859f7ad6-93f6-4205-b62b-a17f28acbbac">Licence supervision</Environment_x0020_Sub_x0020_Folder>
    <Customer_x0020_Name xmlns="859f7ad6-93f6-4205-b62b-a17f28acbbac">CCR Energy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332FC4-5FBE-42E4-B0A4-E37AA9A0ABFF}"/>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BED163F-19AD-402B-ABD0-2B8AE9116AA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2324</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2024-09-22T17:02:00Z</dcterms:created>
  <dcterms:modified xsi:type="dcterms:W3CDTF">2024-10-01T17:38:00Z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dfefc5c1-2857-42af-bf99-6de60612fd24</vt:lpwstr>
  </property>
  <property fmtid="{D5CDD505-2E9C-101B-9397-08002B2CF9AE}" pid="8" name="MediaServiceImageTags">
    <vt:lpwstr/>
  </property>
</Properties>
</file>