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B49982B" w14:textId="77777777" w:rsidR="004454BF" w:rsidRPr="004454BF" w:rsidRDefault="004454BF" w:rsidP="004454BF">
      <w:pPr>
        <w:pStyle w:val="BodyText"/>
        <w:ind w:firstLine="720"/>
        <w:rPr>
          <w:b/>
          <w:noProof/>
          <w:lang w:val="cy-GB"/>
        </w:rPr>
      </w:pPr>
      <w:r w:rsidRPr="004454BF">
        <w:rPr>
          <w:b/>
          <w:noProof/>
          <w:lang w:val="cy-GB"/>
        </w:rPr>
        <w:t>G.D. Environmental Services Limited</w:t>
      </w:r>
    </w:p>
    <w:p w14:paraId="015F923A" w14:textId="77777777" w:rsidR="004454BF" w:rsidRPr="004454BF" w:rsidRDefault="004454BF" w:rsidP="004454BF">
      <w:pPr>
        <w:pStyle w:val="BodyText"/>
        <w:ind w:firstLine="720"/>
        <w:rPr>
          <w:b/>
          <w:noProof/>
          <w:lang w:val="cy-GB"/>
        </w:rPr>
      </w:pPr>
      <w:r w:rsidRPr="004454BF">
        <w:rPr>
          <w:b/>
          <w:noProof/>
          <w:lang w:val="cy-GB"/>
        </w:rPr>
        <w:t>4a Brecon Court</w:t>
      </w:r>
    </w:p>
    <w:p w14:paraId="4A795E10" w14:textId="77777777" w:rsidR="004454BF" w:rsidRPr="004454BF" w:rsidRDefault="004454BF" w:rsidP="004454BF">
      <w:pPr>
        <w:pStyle w:val="BodyText"/>
        <w:ind w:firstLine="720"/>
        <w:rPr>
          <w:b/>
          <w:noProof/>
          <w:lang w:val="cy-GB"/>
        </w:rPr>
      </w:pPr>
      <w:r w:rsidRPr="004454BF">
        <w:rPr>
          <w:b/>
          <w:noProof/>
          <w:lang w:val="cy-GB"/>
        </w:rPr>
        <w:t>William Brown Close</w:t>
      </w:r>
    </w:p>
    <w:p w14:paraId="2D1A5EFC" w14:textId="77777777" w:rsidR="004454BF" w:rsidRPr="004454BF" w:rsidRDefault="004454BF" w:rsidP="004454BF">
      <w:pPr>
        <w:pStyle w:val="BodyText"/>
        <w:ind w:firstLine="720"/>
        <w:rPr>
          <w:b/>
          <w:noProof/>
          <w:lang w:val="cy-GB"/>
        </w:rPr>
      </w:pPr>
      <w:r w:rsidRPr="004454BF">
        <w:rPr>
          <w:b/>
          <w:noProof/>
          <w:lang w:val="cy-GB"/>
        </w:rPr>
        <w:t>Llantarnam Industrial Park</w:t>
      </w:r>
    </w:p>
    <w:p w14:paraId="67BAC050" w14:textId="77777777" w:rsidR="004454BF" w:rsidRPr="004454BF" w:rsidRDefault="004454BF" w:rsidP="004454BF">
      <w:pPr>
        <w:pStyle w:val="BodyText"/>
        <w:ind w:firstLine="720"/>
        <w:rPr>
          <w:b/>
          <w:noProof/>
          <w:lang w:val="cy-GB"/>
        </w:rPr>
      </w:pPr>
      <w:r w:rsidRPr="004454BF">
        <w:rPr>
          <w:b/>
          <w:noProof/>
          <w:lang w:val="cy-GB"/>
        </w:rPr>
        <w:t>Cwmbran</w:t>
      </w:r>
    </w:p>
    <w:p w14:paraId="0270A3F1" w14:textId="77777777" w:rsidR="004454BF" w:rsidRPr="004454BF" w:rsidRDefault="004454BF" w:rsidP="004454BF">
      <w:pPr>
        <w:pStyle w:val="BodyText"/>
        <w:ind w:firstLine="720"/>
        <w:rPr>
          <w:b/>
          <w:noProof/>
          <w:lang w:val="cy-GB"/>
        </w:rPr>
      </w:pPr>
      <w:r w:rsidRPr="004454BF">
        <w:rPr>
          <w:b/>
          <w:noProof/>
          <w:lang w:val="cy-GB"/>
        </w:rPr>
        <w:t>NP44 3AB</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C8E3EB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4454BF">
        <w:rPr>
          <w:rFonts w:cs="Arial"/>
          <w:b/>
          <w:sz w:val="22"/>
          <w:szCs w:val="22"/>
          <w:lang w:val="en-US"/>
        </w:rPr>
        <w:t>XP3833UB</w:t>
      </w:r>
    </w:p>
    <w:p w14:paraId="45D00ADA" w14:textId="3DC66927"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4454BF">
        <w:rPr>
          <w:rFonts w:cs="Arial"/>
          <w:b/>
          <w:sz w:val="22"/>
          <w:szCs w:val="22"/>
          <w:lang w:val="en-US"/>
        </w:rPr>
        <w:t>East Bank Road Treatment</w:t>
      </w:r>
      <w:r w:rsidR="00F45C4E">
        <w:rPr>
          <w:rFonts w:cs="Arial"/>
          <w:b/>
          <w:sz w:val="22"/>
          <w:szCs w:val="22"/>
          <w:lang w:val="en-US"/>
        </w:rPr>
        <w:t xml:space="preserve">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C709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940DDC6" w14:textId="77777777" w:rsidR="008C709D" w:rsidRDefault="008C709D" w:rsidP="00553924">
      <w:pPr>
        <w:suppressAutoHyphens/>
        <w:rPr>
          <w:rFonts w:cs="Arial"/>
          <w:b/>
          <w:spacing w:val="-3"/>
        </w:rPr>
      </w:pPr>
    </w:p>
    <w:p w14:paraId="4F88DA3E" w14:textId="77777777" w:rsidR="008C709D" w:rsidRDefault="008C709D" w:rsidP="00553924">
      <w:pPr>
        <w:suppressAutoHyphens/>
        <w:rPr>
          <w:rFonts w:cs="Arial"/>
          <w:b/>
          <w:spacing w:val="-3"/>
        </w:rPr>
      </w:pPr>
    </w:p>
    <w:p w14:paraId="2220EB20" w14:textId="1888B4B2"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8C709D">
        <w:rPr>
          <w:noProof/>
        </w:rPr>
        <w:tab/>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54BF"/>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C709D"/>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REGU-386-5581499</_dlc_DocId>
    <_dlc_DocIdUrl xmlns="9be56660-2c31-41ef-bc00-23e72f632f2a">
      <Url>https://cyfoethnaturiolcymru.sharepoint.com/teams/Regulatory/Permitting/_layouts/15/DocIdRedir.aspx?ID=REGU-386-5581499</Url>
      <Description>REGU-386-5581499</Description>
    </_dlc_DocIdUrl>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Units 18a, East Bank Road, Felnex Industrial Estate, Newport NP19 4PP</Facility_x0020_Address>
    <Environment_x0020_Sub_x0020_Folder xmlns="859f7ad6-93f6-4205-b62b-a17f28acbbac">Licence supervision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E1388CFA-4E7B-43FF-9AE2-7EBCB0DDE71F}"/>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C6E8CA4-F77F-43DD-B75E-DDE4A67EAF08}"/>
</file>

<file path=docProps/app.xml><?xml version="1.0" encoding="utf-8"?>
<Properties xmlns="http://schemas.openxmlformats.org/officeDocument/2006/extended-properties" xmlns:vt="http://schemas.openxmlformats.org/officeDocument/2006/docPropsVTypes">
  <Template>Normal</Template>
  <TotalTime>1</TotalTime>
  <Pages>14</Pages>
  <Words>2329</Words>
  <Characters>13207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2024-09-24T05:15:00Z</dcterms:created>
  <dcterms:modified xsi:type="dcterms:W3CDTF">2024-10-03T19:13:00Z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8d6452ff-b2fe-4859-89bc-2f31369ca32f</vt:lpwstr>
  </property>
  <property fmtid="{D5CDD505-2E9C-101B-9397-08002B2CF9AE}" pid="8" name="MediaServiceImageTags">
    <vt:lpwstr/>
  </property>
</Properties>
</file>