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D7E36" w14:textId="6D88C532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948BD" w:rsidRPr="00A948BD">
        <w:rPr>
          <w:rFonts w:ascii="Arial" w:hAnsi="Arial" w:cs="Arial"/>
          <w:b/>
          <w:bCs/>
          <w:u w:val="single"/>
          <w:shd w:val="clear" w:color="auto" w:fill="FFFFFF"/>
        </w:rPr>
        <w:t>EPR/AB3599CV</w:t>
      </w:r>
      <w:r w:rsidR="00A948BD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5FFBD00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F028B9C" w14:textId="02FB1A9F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948BD" w:rsidRPr="00A948BD">
        <w:rPr>
          <w:rFonts w:ascii="Arial" w:hAnsi="Arial" w:cs="Arial"/>
          <w:sz w:val="20"/>
          <w:szCs w:val="20"/>
        </w:rPr>
        <w:t>PAN-021506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</w:t>
      </w:r>
      <w:r w:rsidR="0022237A" w:rsidRPr="00A948BD">
        <w:rPr>
          <w:rFonts w:ascii="Arial" w:hAnsi="Arial" w:cs="Arial"/>
          <w:sz w:val="20"/>
          <w:szCs w:val="20"/>
        </w:rPr>
        <w:t xml:space="preserve">e </w:t>
      </w:r>
      <w:r w:rsidRPr="00A948BD">
        <w:rPr>
          <w:rFonts w:ascii="Arial" w:hAnsi="Arial" w:cs="Arial"/>
          <w:sz w:val="20"/>
          <w:szCs w:val="20"/>
        </w:rPr>
        <w:t>settled s</w:t>
      </w:r>
      <w:r w:rsidRPr="00591EF2">
        <w:rPr>
          <w:rFonts w:ascii="Arial" w:hAnsi="Arial" w:cs="Arial"/>
          <w:sz w:val="20"/>
          <w:szCs w:val="20"/>
        </w:rPr>
        <w:t>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A948BD" w:rsidRPr="00A948BD">
        <w:rPr>
          <w:rFonts w:ascii="Arial" w:hAnsi="Arial" w:cs="Arial"/>
          <w:sz w:val="20"/>
          <w:szCs w:val="20"/>
        </w:rPr>
        <w:t>EPR/AB3599CV</w:t>
      </w:r>
      <w:r w:rsidR="00A948BD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948BD" w:rsidRPr="00A948BD">
        <w:rPr>
          <w:rFonts w:ascii="Arial" w:hAnsi="Arial" w:cs="Arial"/>
          <w:sz w:val="20"/>
          <w:szCs w:val="20"/>
        </w:rPr>
        <w:t>AG0008501</w:t>
      </w:r>
      <w:r w:rsidR="00A948BD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A948BD" w:rsidRPr="00A948BD">
        <w:rPr>
          <w:rFonts w:ascii="Arial" w:hAnsi="Arial" w:cs="Arial"/>
          <w:sz w:val="20"/>
          <w:szCs w:val="20"/>
        </w:rPr>
        <w:t xml:space="preserve">St. </w:t>
      </w:r>
      <w:proofErr w:type="spellStart"/>
      <w:r w:rsidR="00A948BD" w:rsidRPr="00A948BD">
        <w:rPr>
          <w:rFonts w:ascii="Arial" w:hAnsi="Arial" w:cs="Arial"/>
          <w:sz w:val="20"/>
          <w:szCs w:val="20"/>
        </w:rPr>
        <w:t>Fagans</w:t>
      </w:r>
      <w:proofErr w:type="spellEnd"/>
      <w:r w:rsidR="00A948B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FB294A6" w14:textId="514F9BD9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</w:t>
      </w:r>
      <w:r w:rsidRPr="00A948BD">
        <w:rPr>
          <w:rFonts w:ascii="Arial" w:hAnsi="Arial" w:cs="Arial"/>
          <w:sz w:val="20"/>
          <w:szCs w:val="20"/>
        </w:rPr>
        <w:t>ult,</w:t>
      </w:r>
      <w:r w:rsidR="004A4114" w:rsidRPr="00A948BD">
        <w:rPr>
          <w:rFonts w:ascii="Arial" w:hAnsi="Arial" w:cs="Arial"/>
          <w:sz w:val="20"/>
          <w:szCs w:val="20"/>
        </w:rPr>
        <w:t xml:space="preserve"> </w:t>
      </w:r>
      <w:r w:rsidR="00D05AEA" w:rsidRPr="00A948BD">
        <w:rPr>
          <w:rFonts w:ascii="Arial" w:hAnsi="Arial" w:cs="Arial"/>
          <w:sz w:val="20"/>
          <w:szCs w:val="20"/>
        </w:rPr>
        <w:t xml:space="preserve">settled </w:t>
      </w:r>
      <w:r w:rsidR="004A4114" w:rsidRPr="00A948BD">
        <w:rPr>
          <w:rFonts w:ascii="Arial" w:hAnsi="Arial" w:cs="Arial"/>
          <w:sz w:val="20"/>
          <w:szCs w:val="20"/>
        </w:rPr>
        <w:t>stor</w:t>
      </w:r>
      <w:r w:rsidR="004A4114" w:rsidRPr="004A4114">
        <w:rPr>
          <w:rFonts w:ascii="Arial" w:hAnsi="Arial" w:cs="Arial"/>
          <w:sz w:val="20"/>
          <w:szCs w:val="20"/>
        </w:rPr>
        <w:t xml:space="preserve">m permit </w:t>
      </w:r>
      <w:r w:rsidR="00A948BD" w:rsidRPr="00A948BD">
        <w:rPr>
          <w:rFonts w:ascii="Arial" w:hAnsi="Arial" w:cs="Arial"/>
          <w:sz w:val="20"/>
          <w:szCs w:val="20"/>
        </w:rPr>
        <w:t>EPR/AB3599CV</w:t>
      </w:r>
      <w:r w:rsidR="00A948BD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0FD67E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4876986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9E80F65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6A38E1B" w14:textId="5F171134" w:rsidR="00591EF2" w:rsidRPr="00591EF2" w:rsidRDefault="00A948BD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8BD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A948BD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F4A0B"/>
  <w15:chartTrackingRefBased/>
  <w15:docId w15:val="{0F1E3C5C-C49A-4E4D-BFC4-0AE58D67E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REGU-184-13528531</_dlc_DocId>
    <_dlc_DocIdUrl xmlns="9be56660-2c31-41ef-bc00-23e72f632f2a">
      <Url>https://cyfoethnaturiolcymru.sharepoint.com/teams/Regulatory/Permitting/_layouts/15/DocIdRedir.aspx?ID=REGU-184-13528531</Url>
      <Description>REGU-184-13528531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Storm overflow at St Fagans WwTW</Site_x0020_Name>
    <Internal_x002f_External xmlns="859f7ad6-93f6-4205-b62b-a17f28acbbac">Internal document</Internal_x002f_External>
    <Post_x0020_code xmlns="859f7ad6-93f6-4205-b62b-a17f28acbbac">CF5 6BE</Post_x0020_code>
    <Document_x0020_Type xmlns="859f7ad6-93f6-4205-b62b-a17f28acbbac">Memo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2024-10-03T23:00:00+00:00</Document_x0020_Date>
    <Facility_x0020_Address xmlns="859f7ad6-93f6-4205-b62b-a17f28acbbac">Old Cardiff Rd, St Fagans, Cardiff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3C75A31-5524-4329-8599-97844914FAB4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2024-09-27T11:36:00Z</dcterms:created>
  <dcterms:modified xsi:type="dcterms:W3CDTF">2024-09-27T11:37:00Z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a7d11757-ce18-4c36-8755-a28fc10e6fd5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