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04D5A" w:rsidRDefault="00166CA5" w:rsidP="00166CA5">
      <w:pPr>
        <w:pStyle w:val="coverLicenceHolder"/>
        <w:pBdr>
          <w:top w:val="single" w:sz="4" w:space="25" w:color="auto"/>
        </w:pBdr>
        <w:spacing w:line="312" w:lineRule="auto"/>
        <w:rPr>
          <w:sz w:val="22"/>
          <w:szCs w:val="22"/>
        </w:rPr>
      </w:pPr>
      <w:r w:rsidRPr="00804D5A">
        <w:rPr>
          <w:sz w:val="22"/>
          <w:szCs w:val="22"/>
        </w:rPr>
        <w:t>Dŵr Cymru Cyfyngedig</w:t>
      </w:r>
    </w:p>
    <w:p w14:paraId="2A05480D" w14:textId="77777777" w:rsidR="00166CA5" w:rsidRPr="00804D5A" w:rsidRDefault="00166CA5" w:rsidP="00166CA5">
      <w:pPr>
        <w:pStyle w:val="coverLicenceHolder"/>
        <w:pBdr>
          <w:top w:val="single" w:sz="4" w:space="25" w:color="auto"/>
        </w:pBdr>
        <w:spacing w:line="312" w:lineRule="auto"/>
        <w:rPr>
          <w:color w:val="000000" w:themeColor="text1"/>
          <w:sz w:val="22"/>
          <w:szCs w:val="22"/>
        </w:rPr>
      </w:pPr>
    </w:p>
    <w:p w14:paraId="3EEC82B3" w14:textId="26E5882E" w:rsidR="00312211" w:rsidRPr="00804D5A" w:rsidRDefault="00312211" w:rsidP="00532EF8">
      <w:pPr>
        <w:pStyle w:val="coverLicenceHolder"/>
        <w:pBdr>
          <w:top w:val="single" w:sz="4" w:space="25" w:color="auto"/>
        </w:pBdr>
        <w:spacing w:line="276" w:lineRule="auto"/>
        <w:contextualSpacing/>
        <w:rPr>
          <w:color w:val="000000" w:themeColor="text1"/>
          <w:sz w:val="22"/>
          <w:szCs w:val="22"/>
        </w:rPr>
      </w:pPr>
      <w:r w:rsidRPr="00804D5A">
        <w:rPr>
          <w:color w:val="000000" w:themeColor="text1"/>
          <w:sz w:val="22"/>
          <w:szCs w:val="22"/>
        </w:rPr>
        <w:fldChar w:fldCharType="begin"/>
      </w:r>
      <w:r w:rsidRPr="00804D5A">
        <w:rPr>
          <w:color w:val="000000" w:themeColor="text1"/>
          <w:sz w:val="22"/>
          <w:szCs w:val="22"/>
        </w:rPr>
        <w:instrText xml:space="preserve"> MERGEFIELD Site_name </w:instrText>
      </w:r>
      <w:r w:rsidRPr="00804D5A">
        <w:rPr>
          <w:color w:val="000000" w:themeColor="text1"/>
          <w:sz w:val="22"/>
          <w:szCs w:val="22"/>
        </w:rPr>
        <w:fldChar w:fldCharType="separate"/>
      </w:r>
      <w:r w:rsidR="00304F87" w:rsidRPr="00804D5A">
        <w:rPr>
          <w:noProof/>
          <w:color w:val="000000" w:themeColor="text1"/>
          <w:sz w:val="22"/>
          <w:szCs w:val="22"/>
        </w:rPr>
        <w:t>Settled Storm and Emergency Overflow at Goodwick Parrog SPS</w:t>
      </w:r>
      <w:r w:rsidRPr="00804D5A">
        <w:rPr>
          <w:color w:val="000000" w:themeColor="text1"/>
          <w:sz w:val="22"/>
          <w:szCs w:val="22"/>
        </w:rPr>
        <w:fldChar w:fldCharType="end"/>
      </w:r>
    </w:p>
    <w:p w14:paraId="5C998AAF" w14:textId="7AAC40EA" w:rsidR="00312211" w:rsidRPr="00804D5A" w:rsidRDefault="00312211" w:rsidP="00532EF8">
      <w:pPr>
        <w:pStyle w:val="coverLicenceHolder"/>
        <w:pBdr>
          <w:top w:val="single" w:sz="4" w:space="25" w:color="auto"/>
        </w:pBdr>
        <w:spacing w:line="276" w:lineRule="auto"/>
        <w:contextualSpacing/>
        <w:rPr>
          <w:color w:val="000000" w:themeColor="text1"/>
          <w:sz w:val="22"/>
          <w:szCs w:val="22"/>
        </w:rPr>
      </w:pPr>
      <w:r w:rsidRPr="00804D5A">
        <w:rPr>
          <w:color w:val="000000" w:themeColor="text1"/>
          <w:sz w:val="22"/>
          <w:szCs w:val="22"/>
        </w:rPr>
        <w:fldChar w:fldCharType="begin"/>
      </w:r>
      <w:r w:rsidRPr="00804D5A">
        <w:rPr>
          <w:color w:val="000000" w:themeColor="text1"/>
          <w:sz w:val="22"/>
          <w:szCs w:val="22"/>
        </w:rPr>
        <w:instrText xml:space="preserve"> MERGEFIELD DSI_ADD2 </w:instrText>
      </w:r>
      <w:r w:rsidRPr="00804D5A">
        <w:rPr>
          <w:color w:val="000000" w:themeColor="text1"/>
          <w:sz w:val="22"/>
          <w:szCs w:val="22"/>
        </w:rPr>
        <w:fldChar w:fldCharType="separate"/>
      </w:r>
      <w:r w:rsidR="00304F87" w:rsidRPr="00804D5A">
        <w:rPr>
          <w:noProof/>
          <w:color w:val="000000" w:themeColor="text1"/>
          <w:sz w:val="22"/>
          <w:szCs w:val="22"/>
        </w:rPr>
        <w:t>Road off The Parrog (A40)</w:t>
      </w:r>
      <w:r w:rsidRPr="00804D5A">
        <w:rPr>
          <w:color w:val="000000" w:themeColor="text1"/>
          <w:sz w:val="22"/>
          <w:szCs w:val="22"/>
        </w:rPr>
        <w:fldChar w:fldCharType="end"/>
      </w:r>
    </w:p>
    <w:p w14:paraId="4694FE03" w14:textId="56D2CD3E" w:rsidR="00312211" w:rsidRPr="00804D5A" w:rsidRDefault="00312211" w:rsidP="00532EF8">
      <w:pPr>
        <w:pStyle w:val="coverLicenceHolder"/>
        <w:pBdr>
          <w:top w:val="single" w:sz="4" w:space="25" w:color="auto"/>
        </w:pBdr>
        <w:spacing w:line="276" w:lineRule="auto"/>
        <w:contextualSpacing/>
        <w:rPr>
          <w:color w:val="000000" w:themeColor="text1"/>
          <w:sz w:val="22"/>
          <w:szCs w:val="22"/>
        </w:rPr>
      </w:pPr>
      <w:r w:rsidRPr="00804D5A">
        <w:rPr>
          <w:color w:val="000000" w:themeColor="text1"/>
          <w:sz w:val="22"/>
          <w:szCs w:val="22"/>
        </w:rPr>
        <w:fldChar w:fldCharType="begin"/>
      </w:r>
      <w:r w:rsidRPr="00804D5A">
        <w:rPr>
          <w:color w:val="000000" w:themeColor="text1"/>
          <w:sz w:val="22"/>
          <w:szCs w:val="22"/>
        </w:rPr>
        <w:instrText xml:space="preserve"> MERGEFIELD DSI_ADD3 </w:instrText>
      </w:r>
      <w:r w:rsidRPr="00804D5A">
        <w:rPr>
          <w:color w:val="000000" w:themeColor="text1"/>
          <w:sz w:val="22"/>
          <w:szCs w:val="22"/>
        </w:rPr>
        <w:fldChar w:fldCharType="separate"/>
      </w:r>
      <w:r w:rsidR="00304F87" w:rsidRPr="00804D5A">
        <w:rPr>
          <w:noProof/>
          <w:color w:val="000000" w:themeColor="text1"/>
          <w:sz w:val="22"/>
          <w:szCs w:val="22"/>
        </w:rPr>
        <w:t>Goodwick</w:t>
      </w:r>
      <w:r w:rsidRPr="00804D5A">
        <w:rPr>
          <w:color w:val="000000" w:themeColor="text1"/>
          <w:sz w:val="22"/>
          <w:szCs w:val="22"/>
        </w:rPr>
        <w:fldChar w:fldCharType="end"/>
      </w:r>
    </w:p>
    <w:p w14:paraId="23BA299A" w14:textId="4C785583" w:rsidR="00312211" w:rsidRPr="00804D5A" w:rsidRDefault="00312211" w:rsidP="00532EF8">
      <w:pPr>
        <w:pStyle w:val="coverLicenceHolder"/>
        <w:pBdr>
          <w:top w:val="single" w:sz="4" w:space="25" w:color="auto"/>
        </w:pBdr>
        <w:spacing w:line="276" w:lineRule="auto"/>
        <w:contextualSpacing/>
        <w:rPr>
          <w:color w:val="000000" w:themeColor="text1"/>
          <w:sz w:val="22"/>
          <w:szCs w:val="22"/>
        </w:rPr>
      </w:pPr>
      <w:r w:rsidRPr="00804D5A">
        <w:rPr>
          <w:color w:val="000000" w:themeColor="text1"/>
          <w:sz w:val="22"/>
          <w:szCs w:val="22"/>
        </w:rPr>
        <w:fldChar w:fldCharType="begin"/>
      </w:r>
      <w:r w:rsidRPr="00804D5A">
        <w:rPr>
          <w:color w:val="000000" w:themeColor="text1"/>
          <w:sz w:val="22"/>
          <w:szCs w:val="22"/>
        </w:rPr>
        <w:instrText xml:space="preserve"> MERGEFIELD DSI_ADD4 </w:instrText>
      </w:r>
      <w:r w:rsidRPr="00804D5A">
        <w:rPr>
          <w:color w:val="000000" w:themeColor="text1"/>
          <w:sz w:val="22"/>
          <w:szCs w:val="22"/>
        </w:rPr>
        <w:fldChar w:fldCharType="separate"/>
      </w:r>
      <w:r w:rsidR="00304F87" w:rsidRPr="00804D5A">
        <w:rPr>
          <w:noProof/>
          <w:color w:val="000000" w:themeColor="text1"/>
          <w:sz w:val="22"/>
          <w:szCs w:val="22"/>
        </w:rPr>
        <w:t>Pembrokeshire</w:t>
      </w:r>
      <w:r w:rsidRPr="00804D5A">
        <w:rPr>
          <w:color w:val="000000" w:themeColor="text1"/>
          <w:sz w:val="22"/>
          <w:szCs w:val="22"/>
        </w:rPr>
        <w:fldChar w:fldCharType="end"/>
      </w:r>
    </w:p>
    <w:p w14:paraId="62BF2515" w14:textId="3143763E" w:rsidR="00166CA5" w:rsidRPr="00804D5A"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804D5A">
        <w:rPr>
          <w:color w:val="000000" w:themeColor="text1"/>
          <w:sz w:val="22"/>
          <w:szCs w:val="22"/>
        </w:rPr>
        <w:fldChar w:fldCharType="begin"/>
      </w:r>
      <w:r w:rsidRPr="00804D5A">
        <w:rPr>
          <w:color w:val="000000" w:themeColor="text1"/>
          <w:sz w:val="22"/>
          <w:szCs w:val="22"/>
        </w:rPr>
        <w:instrText xml:space="preserve"> MERGEFIELD DSI_POST_CODE </w:instrText>
      </w:r>
      <w:r w:rsidRPr="00804D5A">
        <w:rPr>
          <w:color w:val="000000" w:themeColor="text1"/>
          <w:sz w:val="22"/>
          <w:szCs w:val="22"/>
        </w:rPr>
        <w:fldChar w:fldCharType="separate"/>
      </w:r>
      <w:r w:rsidR="00304F87" w:rsidRPr="00804D5A">
        <w:rPr>
          <w:noProof/>
          <w:color w:val="000000" w:themeColor="text1"/>
          <w:sz w:val="22"/>
          <w:szCs w:val="22"/>
        </w:rPr>
        <w:t>SA65 9PL</w:t>
      </w:r>
      <w:r w:rsidRPr="00804D5A">
        <w:rPr>
          <w:color w:val="000000" w:themeColor="text1"/>
          <w:sz w:val="22"/>
          <w:szCs w:val="22"/>
        </w:rPr>
        <w:fldChar w:fldCharType="end"/>
      </w:r>
    </w:p>
    <w:p w14:paraId="59FE7E67" w14:textId="77777777" w:rsidR="00166CA5" w:rsidRPr="00804D5A"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804D5A" w:rsidRDefault="00166CA5" w:rsidP="007857E3">
      <w:pPr>
        <w:pStyle w:val="coverLicenceHolder"/>
        <w:pBdr>
          <w:top w:val="single" w:sz="4" w:space="25" w:color="auto"/>
        </w:pBdr>
        <w:spacing w:before="120" w:line="276" w:lineRule="auto"/>
        <w:rPr>
          <w:rFonts w:cs="Arial"/>
          <w:color w:val="000000" w:themeColor="text1"/>
          <w:sz w:val="22"/>
          <w:szCs w:val="22"/>
        </w:rPr>
      </w:pPr>
      <w:r w:rsidRPr="00804D5A">
        <w:rPr>
          <w:rFonts w:cs="Arial"/>
          <w:color w:val="000000" w:themeColor="text1"/>
          <w:sz w:val="22"/>
          <w:szCs w:val="22"/>
        </w:rPr>
        <w:t>Variation number</w:t>
      </w:r>
    </w:p>
    <w:p w14:paraId="385462C2" w14:textId="0BFE3C35" w:rsidR="00166CA5" w:rsidRPr="00804D5A" w:rsidRDefault="00312211" w:rsidP="007857E3">
      <w:pPr>
        <w:pStyle w:val="coverLicenceHolder"/>
        <w:pBdr>
          <w:top w:val="single" w:sz="4" w:space="25" w:color="auto"/>
        </w:pBdr>
        <w:spacing w:before="60" w:line="276" w:lineRule="auto"/>
        <w:rPr>
          <w:rFonts w:cs="Arial"/>
          <w:color w:val="000000" w:themeColor="text1"/>
          <w:sz w:val="22"/>
          <w:szCs w:val="22"/>
        </w:rPr>
      </w:pPr>
      <w:r w:rsidRPr="00804D5A">
        <w:rPr>
          <w:rFonts w:cs="Arial"/>
          <w:color w:val="000000" w:themeColor="text1"/>
          <w:sz w:val="22"/>
          <w:szCs w:val="22"/>
        </w:rPr>
        <w:fldChar w:fldCharType="begin"/>
      </w:r>
      <w:r w:rsidRPr="00804D5A">
        <w:rPr>
          <w:rFonts w:cs="Arial"/>
          <w:color w:val="000000" w:themeColor="text1"/>
          <w:sz w:val="22"/>
          <w:szCs w:val="22"/>
        </w:rPr>
        <w:instrText xml:space="preserve"> MERGEFIELD PAN </w:instrText>
      </w:r>
      <w:r w:rsidRPr="00804D5A">
        <w:rPr>
          <w:rFonts w:cs="Arial"/>
          <w:color w:val="000000" w:themeColor="text1"/>
          <w:sz w:val="22"/>
          <w:szCs w:val="22"/>
        </w:rPr>
        <w:fldChar w:fldCharType="separate"/>
      </w:r>
      <w:r w:rsidR="00304F87" w:rsidRPr="00804D5A">
        <w:rPr>
          <w:rFonts w:cs="Arial"/>
          <w:noProof/>
          <w:color w:val="000000" w:themeColor="text1"/>
          <w:sz w:val="22"/>
          <w:szCs w:val="22"/>
        </w:rPr>
        <w:t>PAN-021593</w:t>
      </w:r>
      <w:r w:rsidRPr="00804D5A">
        <w:rPr>
          <w:rFonts w:cs="Arial"/>
          <w:color w:val="000000" w:themeColor="text1"/>
          <w:sz w:val="22"/>
          <w:szCs w:val="22"/>
        </w:rPr>
        <w:fldChar w:fldCharType="end"/>
      </w:r>
    </w:p>
    <w:p w14:paraId="185D73A9" w14:textId="77777777" w:rsidR="00166CA5" w:rsidRPr="00804D5A" w:rsidRDefault="00166CA5" w:rsidP="007857E3">
      <w:pPr>
        <w:pStyle w:val="coverAuthNos"/>
        <w:spacing w:before="480" w:line="276" w:lineRule="auto"/>
        <w:rPr>
          <w:color w:val="000000" w:themeColor="text1"/>
          <w:sz w:val="22"/>
          <w:szCs w:val="22"/>
          <w:lang w:val="de-DE"/>
        </w:rPr>
      </w:pPr>
      <w:r w:rsidRPr="00804D5A">
        <w:rPr>
          <w:color w:val="000000" w:themeColor="text1"/>
          <w:sz w:val="22"/>
          <w:szCs w:val="22"/>
          <w:lang w:val="de-DE"/>
        </w:rPr>
        <w:t>Permit number</w:t>
      </w:r>
    </w:p>
    <w:p w14:paraId="542AE34D" w14:textId="6984B50C" w:rsidR="00F756D7" w:rsidRPr="00304F87" w:rsidRDefault="00312211" w:rsidP="007857E3">
      <w:pPr>
        <w:spacing w:before="60"/>
        <w:ind w:left="3249" w:firstLine="720"/>
        <w:rPr>
          <w:rFonts w:ascii="Arial" w:hAnsi="Arial"/>
          <w:color w:val="000000" w:themeColor="text1"/>
          <w:sz w:val="24"/>
          <w:lang w:val="de-DE"/>
        </w:rPr>
      </w:pPr>
      <w:r w:rsidRPr="00804D5A">
        <w:rPr>
          <w:rFonts w:ascii="Arial" w:hAnsi="Arial"/>
          <w:color w:val="000000" w:themeColor="text1"/>
          <w:sz w:val="22"/>
          <w:szCs w:val="22"/>
          <w:lang w:val="de-DE"/>
        </w:rPr>
        <w:fldChar w:fldCharType="begin"/>
      </w:r>
      <w:r w:rsidRPr="00804D5A">
        <w:rPr>
          <w:rFonts w:ascii="Arial" w:hAnsi="Arial"/>
          <w:color w:val="000000" w:themeColor="text1"/>
          <w:sz w:val="22"/>
          <w:szCs w:val="22"/>
          <w:lang w:val="de-DE"/>
        </w:rPr>
        <w:instrText xml:space="preserve"> MERGEFIELD Permit_number </w:instrText>
      </w:r>
      <w:r w:rsidRPr="00804D5A">
        <w:rPr>
          <w:rFonts w:ascii="Arial" w:hAnsi="Arial"/>
          <w:color w:val="000000" w:themeColor="text1"/>
          <w:sz w:val="22"/>
          <w:szCs w:val="22"/>
          <w:lang w:val="de-DE"/>
        </w:rPr>
        <w:fldChar w:fldCharType="separate"/>
      </w:r>
      <w:r w:rsidR="00304F87" w:rsidRPr="00804D5A">
        <w:rPr>
          <w:rFonts w:ascii="Arial" w:hAnsi="Arial"/>
          <w:noProof/>
          <w:color w:val="000000" w:themeColor="text1"/>
          <w:sz w:val="22"/>
          <w:szCs w:val="22"/>
          <w:lang w:val="de-DE"/>
        </w:rPr>
        <w:t>BP0261101</w:t>
      </w:r>
      <w:r w:rsidRPr="00804D5A">
        <w:rPr>
          <w:rFonts w:ascii="Arial" w:hAnsi="Arial"/>
          <w:color w:val="000000" w:themeColor="text1"/>
          <w:sz w:val="22"/>
          <w:szCs w:val="22"/>
          <w:lang w:val="de-DE"/>
        </w:rPr>
        <w:fldChar w:fldCharType="end"/>
      </w:r>
      <w:r w:rsidR="00166CA5" w:rsidRPr="00304F87">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26371DDE" w:rsidR="00CB7743" w:rsidRPr="00304F87" w:rsidRDefault="00CB7743" w:rsidP="00A05173">
      <w:pPr>
        <w:pStyle w:val="Heading1nonum"/>
        <w:spacing w:before="80" w:after="0" w:line="312" w:lineRule="auto"/>
        <w:ind w:left="600"/>
        <w:jc w:val="center"/>
        <w:rPr>
          <w:color w:val="000000" w:themeColor="text1"/>
        </w:rPr>
      </w:pPr>
      <w:r w:rsidRPr="00304F87">
        <w:rPr>
          <w:color w:val="000000" w:themeColor="text1"/>
        </w:rPr>
        <w:lastRenderedPageBreak/>
        <w:fldChar w:fldCharType="begin"/>
      </w:r>
      <w:r w:rsidRPr="00304F87">
        <w:rPr>
          <w:color w:val="000000" w:themeColor="text1"/>
        </w:rPr>
        <w:instrText xml:space="preserve"> MERGEFIELD Site_name </w:instrText>
      </w:r>
      <w:r w:rsidRPr="00304F87">
        <w:rPr>
          <w:color w:val="000000" w:themeColor="text1"/>
        </w:rPr>
        <w:fldChar w:fldCharType="separate"/>
      </w:r>
      <w:r w:rsidR="00304F87" w:rsidRPr="00304F87">
        <w:rPr>
          <w:noProof/>
          <w:color w:val="000000" w:themeColor="text1"/>
        </w:rPr>
        <w:t>Settled Storm and Emergency Overflow at Goodwick Parrog SPS</w:t>
      </w:r>
      <w:r w:rsidRPr="00304F87">
        <w:rPr>
          <w:color w:val="000000" w:themeColor="text1"/>
        </w:rPr>
        <w:fldChar w:fldCharType="end"/>
      </w:r>
    </w:p>
    <w:p w14:paraId="74D591DB" w14:textId="6BE05068" w:rsidR="00166CA5" w:rsidRPr="00304F87" w:rsidRDefault="00166CA5" w:rsidP="00A05173">
      <w:pPr>
        <w:pStyle w:val="Heading1nonum"/>
        <w:spacing w:before="80" w:after="0" w:line="312" w:lineRule="auto"/>
        <w:ind w:left="600"/>
        <w:jc w:val="center"/>
        <w:rPr>
          <w:color w:val="000000" w:themeColor="text1"/>
        </w:rPr>
      </w:pPr>
      <w:r w:rsidRPr="00304F87">
        <w:rPr>
          <w:color w:val="000000" w:themeColor="text1"/>
        </w:rPr>
        <w:t xml:space="preserve">Permit Number </w:t>
      </w:r>
      <w:r w:rsidR="00CB7743" w:rsidRPr="00304F87">
        <w:rPr>
          <w:color w:val="000000" w:themeColor="text1"/>
        </w:rPr>
        <w:fldChar w:fldCharType="begin"/>
      </w:r>
      <w:r w:rsidR="00CB7743" w:rsidRPr="00304F87">
        <w:rPr>
          <w:color w:val="000000" w:themeColor="text1"/>
        </w:rPr>
        <w:instrText xml:space="preserve"> MERGEFIELD Permit_number </w:instrText>
      </w:r>
      <w:r w:rsidR="00CB7743" w:rsidRPr="00304F87">
        <w:rPr>
          <w:color w:val="000000" w:themeColor="text1"/>
        </w:rPr>
        <w:fldChar w:fldCharType="separate"/>
      </w:r>
      <w:r w:rsidR="00304F87" w:rsidRPr="00304F87">
        <w:rPr>
          <w:noProof/>
          <w:color w:val="000000" w:themeColor="text1"/>
        </w:rPr>
        <w:t>BP0261101</w:t>
      </w:r>
      <w:r w:rsidR="00CB7743" w:rsidRPr="00304F87">
        <w:rPr>
          <w:color w:val="000000" w:themeColor="text1"/>
        </w:rPr>
        <w:fldChar w:fldCharType="end"/>
      </w:r>
    </w:p>
    <w:p w14:paraId="40498162" w14:textId="77777777" w:rsidR="00166CA5" w:rsidRPr="00304F87" w:rsidRDefault="00166CA5" w:rsidP="00A05173">
      <w:pPr>
        <w:pStyle w:val="Heading1nonum"/>
        <w:spacing w:line="312" w:lineRule="auto"/>
        <w:ind w:left="600"/>
        <w:rPr>
          <w:color w:val="000000" w:themeColor="text1"/>
        </w:rPr>
      </w:pPr>
      <w:r w:rsidRPr="00304F87">
        <w:rPr>
          <w:color w:val="000000" w:themeColor="text1"/>
        </w:rPr>
        <w:t>Introductory note</w:t>
      </w:r>
    </w:p>
    <w:p w14:paraId="5EF56C22" w14:textId="77777777" w:rsidR="00166CA5" w:rsidRPr="00AC1C65" w:rsidRDefault="00166CA5" w:rsidP="00A05173">
      <w:pPr>
        <w:pStyle w:val="Heading2a"/>
        <w:spacing w:before="120" w:line="312" w:lineRule="auto"/>
        <w:ind w:left="600"/>
        <w:rPr>
          <w:i w:val="0"/>
        </w:rPr>
      </w:pPr>
      <w:r w:rsidRPr="00304F87">
        <w:rPr>
          <w:i w:val="0"/>
          <w:color w:val="000000" w:themeColor="text1"/>
        </w:rPr>
        <w:t>This introductory note does not form</w:t>
      </w:r>
      <w:r w:rsidRPr="00AC1C65">
        <w:rPr>
          <w:i w:val="0"/>
        </w:rPr>
        <w:t xml:space="preserve">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5AD220F5"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w:t>
      </w:r>
      <w:r w:rsidRPr="00304F87">
        <w:rPr>
          <w:rFonts w:eastAsia="Times New Roman" w:cs="Times New Roman"/>
          <w:i w:val="0"/>
          <w:color w:val="000000" w:themeColor="text1"/>
          <w:sz w:val="22"/>
          <w:szCs w:val="22"/>
        </w:rPr>
        <w:t xml:space="preserve">ogramme. This permit requires the operator to install </w:t>
      </w:r>
      <w:r w:rsidR="003963E1" w:rsidRPr="00304F87">
        <w:rPr>
          <w:rStyle w:val="Pink"/>
          <w:rFonts w:cs="Arial"/>
          <w:i w:val="0"/>
          <w:color w:val="000000" w:themeColor="text1"/>
          <w:sz w:val="22"/>
          <w:szCs w:val="22"/>
        </w:rPr>
        <w:t>overflow operation monitoring into storm storage</w:t>
      </w:r>
      <w:r w:rsidR="00304F87" w:rsidRPr="00304F87">
        <w:rPr>
          <w:rStyle w:val="Pink"/>
          <w:rFonts w:cs="Arial"/>
          <w:i w:val="0"/>
          <w:color w:val="000000" w:themeColor="text1"/>
          <w:sz w:val="22"/>
          <w:szCs w:val="22"/>
        </w:rPr>
        <w:t xml:space="preserve"> </w:t>
      </w:r>
      <w:r w:rsidR="003963E1" w:rsidRPr="00304F87">
        <w:rPr>
          <w:rStyle w:val="Pink"/>
          <w:rFonts w:cs="Arial"/>
          <w:i w:val="0"/>
          <w:color w:val="000000" w:themeColor="text1"/>
          <w:sz w:val="22"/>
          <w:szCs w:val="22"/>
        </w:rPr>
        <w:t>and MCERTS flow monitoring to record flow passed forward</w:t>
      </w:r>
      <w:r w:rsidRPr="00304F87">
        <w:rPr>
          <w:rFonts w:eastAsia="Times New Roman" w:cs="Times New Roman"/>
          <w:i w:val="0"/>
          <w:color w:val="000000" w:themeColor="text1"/>
          <w:sz w:val="22"/>
          <w:szCs w:val="22"/>
        </w:rPr>
        <w:t>.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100"/>
        <w:gridCol w:w="18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BA2FC2">
        <w:tc>
          <w:tcPr>
            <w:tcW w:w="31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244640" w14:paraId="7CBFEE0C" w14:textId="77777777" w:rsidTr="00BA2FC2">
        <w:tc>
          <w:tcPr>
            <w:tcW w:w="3100" w:type="dxa"/>
            <w:tcBorders>
              <w:top w:val="single" w:sz="6" w:space="0" w:color="auto"/>
              <w:left w:val="nil"/>
              <w:bottom w:val="single" w:sz="6" w:space="0" w:color="auto"/>
              <w:right w:val="nil"/>
            </w:tcBorders>
          </w:tcPr>
          <w:p w14:paraId="199B80F7" w14:textId="77777777" w:rsidR="00244640" w:rsidRPr="00FC2009" w:rsidRDefault="00244640" w:rsidP="00244640">
            <w:pPr>
              <w:pStyle w:val="Tablebody"/>
              <w:spacing w:beforeLines="20" w:before="48" w:afterLines="20" w:after="48" w:line="276" w:lineRule="auto"/>
              <w:rPr>
                <w:rFonts w:ascii="Arial" w:hAnsi="Arial" w:cs="Arial"/>
                <w:color w:val="auto"/>
                <w:sz w:val="22"/>
                <w:szCs w:val="22"/>
              </w:rPr>
            </w:pPr>
            <w:r w:rsidRPr="00FC2009">
              <w:rPr>
                <w:rFonts w:ascii="Arial" w:hAnsi="Arial" w:cs="Arial"/>
                <w:color w:val="auto"/>
                <w:sz w:val="22"/>
                <w:szCs w:val="22"/>
              </w:rPr>
              <w:t>Regulator-initiated variation</w:t>
            </w:r>
          </w:p>
          <w:p w14:paraId="4C9E8D58" w14:textId="7DAF5566" w:rsidR="00244640" w:rsidRPr="00CE544F" w:rsidRDefault="00244640" w:rsidP="00244640">
            <w:pPr>
              <w:pStyle w:val="Tablebody"/>
              <w:spacing w:beforeLines="20" w:before="48" w:afterLines="20" w:after="48" w:line="276" w:lineRule="auto"/>
              <w:rPr>
                <w:rFonts w:ascii="Arial" w:hAnsi="Arial" w:cs="Arial"/>
                <w:color w:val="FF0000"/>
                <w:sz w:val="22"/>
                <w:szCs w:val="22"/>
              </w:rPr>
            </w:pPr>
            <w:r w:rsidRPr="00FC2009">
              <w:rPr>
                <w:rFonts w:ascii="Arial" w:hAnsi="Arial" w:cs="Arial"/>
                <w:color w:val="auto"/>
                <w:sz w:val="22"/>
                <w:szCs w:val="22"/>
              </w:rPr>
              <w:t xml:space="preserve">Application </w:t>
            </w:r>
            <w:r w:rsidRPr="00FC2009">
              <w:rPr>
                <w:rFonts w:ascii="Arial" w:hAnsi="Arial" w:cs="Arial"/>
                <w:noProof/>
                <w:color w:val="auto"/>
                <w:sz w:val="22"/>
                <w:szCs w:val="22"/>
              </w:rPr>
              <w:t>PAN-007816</w:t>
            </w:r>
          </w:p>
        </w:tc>
        <w:tc>
          <w:tcPr>
            <w:tcW w:w="1800" w:type="dxa"/>
            <w:tcBorders>
              <w:top w:val="single" w:sz="6" w:space="0" w:color="auto"/>
              <w:left w:val="nil"/>
              <w:bottom w:val="single" w:sz="6" w:space="0" w:color="auto"/>
              <w:right w:val="nil"/>
            </w:tcBorders>
          </w:tcPr>
          <w:p w14:paraId="4A6C29CF" w14:textId="77777777" w:rsidR="00244640" w:rsidRPr="00FC2009" w:rsidRDefault="00244640" w:rsidP="00244640">
            <w:pPr>
              <w:pStyle w:val="Tablebody"/>
              <w:spacing w:beforeLines="20" w:before="48" w:afterLines="20" w:after="48" w:line="276" w:lineRule="auto"/>
              <w:rPr>
                <w:rFonts w:ascii="Arial" w:hAnsi="Arial" w:cs="Arial"/>
                <w:color w:val="auto"/>
                <w:sz w:val="22"/>
                <w:szCs w:val="22"/>
              </w:rPr>
            </w:pPr>
            <w:r w:rsidRPr="00FC2009">
              <w:rPr>
                <w:rFonts w:ascii="Arial" w:hAnsi="Arial" w:cs="Arial"/>
                <w:color w:val="auto"/>
                <w:sz w:val="22"/>
                <w:szCs w:val="22"/>
              </w:rPr>
              <w:t>Duly Made</w:t>
            </w:r>
          </w:p>
          <w:p w14:paraId="79A133F8" w14:textId="328CB880" w:rsidR="00244640" w:rsidRDefault="00244640" w:rsidP="00244640">
            <w:pPr>
              <w:pStyle w:val="Tablebody"/>
              <w:spacing w:beforeLines="20" w:before="48" w:afterLines="20" w:after="48" w:line="276" w:lineRule="auto"/>
              <w:rPr>
                <w:rFonts w:ascii="Arial" w:hAnsi="Arial" w:cs="Arial"/>
                <w:color w:val="FF0000"/>
                <w:sz w:val="22"/>
                <w:szCs w:val="22"/>
              </w:rPr>
            </w:pPr>
            <w:r w:rsidRPr="00FC2009">
              <w:rPr>
                <w:rFonts w:ascii="Arial" w:hAnsi="Arial" w:cs="Arial"/>
                <w:noProof/>
                <w:color w:val="auto"/>
                <w:sz w:val="22"/>
                <w:szCs w:val="22"/>
              </w:rPr>
              <w:t>01/11/2019</w:t>
            </w:r>
          </w:p>
        </w:tc>
        <w:tc>
          <w:tcPr>
            <w:tcW w:w="3572" w:type="dxa"/>
            <w:tcBorders>
              <w:top w:val="single" w:sz="6" w:space="0" w:color="auto"/>
              <w:left w:val="nil"/>
              <w:bottom w:val="single" w:sz="6" w:space="0" w:color="auto"/>
              <w:right w:val="nil"/>
            </w:tcBorders>
          </w:tcPr>
          <w:p w14:paraId="3853AA7A" w14:textId="5B8ED938" w:rsidR="00244640" w:rsidRPr="00CE544F" w:rsidRDefault="00244640" w:rsidP="00244640">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44640" w14:paraId="3DA82CC6" w14:textId="77777777" w:rsidTr="00BA2FC2">
        <w:tc>
          <w:tcPr>
            <w:tcW w:w="3100" w:type="dxa"/>
            <w:tcBorders>
              <w:top w:val="single" w:sz="6" w:space="0" w:color="auto"/>
              <w:left w:val="nil"/>
              <w:bottom w:val="single" w:sz="6" w:space="0" w:color="auto"/>
              <w:right w:val="nil"/>
            </w:tcBorders>
          </w:tcPr>
          <w:p w14:paraId="5C6AA091" w14:textId="77777777" w:rsidR="00244640" w:rsidRPr="00FC2009" w:rsidRDefault="00244640" w:rsidP="00244640">
            <w:pPr>
              <w:pStyle w:val="Tablebody"/>
              <w:spacing w:beforeLines="20" w:before="48" w:afterLines="20" w:after="48" w:line="276" w:lineRule="auto"/>
              <w:rPr>
                <w:rFonts w:ascii="Arial" w:hAnsi="Arial" w:cs="Arial"/>
                <w:color w:val="auto"/>
                <w:sz w:val="22"/>
                <w:szCs w:val="22"/>
              </w:rPr>
            </w:pPr>
            <w:r w:rsidRPr="00FC2009">
              <w:rPr>
                <w:rFonts w:ascii="Arial" w:hAnsi="Arial" w:cs="Arial"/>
                <w:color w:val="auto"/>
                <w:sz w:val="22"/>
                <w:szCs w:val="22"/>
              </w:rPr>
              <w:t>Variation Issued</w:t>
            </w:r>
          </w:p>
          <w:p w14:paraId="52B65148" w14:textId="019ED20A" w:rsidR="00244640" w:rsidRPr="00CE544F" w:rsidRDefault="00244640" w:rsidP="00244640">
            <w:pPr>
              <w:pStyle w:val="Tablebody"/>
              <w:spacing w:beforeLines="20" w:before="48" w:afterLines="20" w:after="48" w:line="276" w:lineRule="auto"/>
              <w:rPr>
                <w:rFonts w:ascii="Arial" w:hAnsi="Arial" w:cs="Arial"/>
                <w:color w:val="FF0000"/>
                <w:sz w:val="22"/>
                <w:szCs w:val="22"/>
              </w:rPr>
            </w:pPr>
            <w:r w:rsidRPr="00FC2009">
              <w:rPr>
                <w:rFonts w:ascii="Arial" w:hAnsi="Arial" w:cs="Arial"/>
                <w:noProof/>
                <w:color w:val="auto"/>
                <w:sz w:val="22"/>
                <w:szCs w:val="22"/>
              </w:rPr>
              <w:t>BP0261101</w:t>
            </w:r>
          </w:p>
        </w:tc>
        <w:tc>
          <w:tcPr>
            <w:tcW w:w="1800" w:type="dxa"/>
            <w:tcBorders>
              <w:top w:val="single" w:sz="6" w:space="0" w:color="auto"/>
              <w:left w:val="nil"/>
              <w:bottom w:val="single" w:sz="6" w:space="0" w:color="auto"/>
              <w:right w:val="nil"/>
            </w:tcBorders>
          </w:tcPr>
          <w:p w14:paraId="3759084E" w14:textId="4190B570" w:rsidR="00244640" w:rsidRPr="00CE544F" w:rsidRDefault="00244640" w:rsidP="00244640">
            <w:pPr>
              <w:pStyle w:val="Tablebody"/>
              <w:spacing w:beforeLines="20" w:before="48" w:afterLines="20" w:after="48" w:line="276" w:lineRule="auto"/>
              <w:rPr>
                <w:rFonts w:ascii="Arial" w:hAnsi="Arial" w:cs="Arial"/>
                <w:color w:val="FF0000"/>
                <w:sz w:val="22"/>
                <w:szCs w:val="22"/>
              </w:rPr>
            </w:pPr>
            <w:r w:rsidRPr="00BE1589">
              <w:rPr>
                <w:rFonts w:ascii="Arial" w:hAnsi="Arial" w:cs="Arial"/>
                <w:color w:val="auto"/>
                <w:sz w:val="22"/>
                <w:szCs w:val="22"/>
              </w:rPr>
              <w:t>06/02/2020</w:t>
            </w:r>
          </w:p>
        </w:tc>
        <w:tc>
          <w:tcPr>
            <w:tcW w:w="3572" w:type="dxa"/>
            <w:tcBorders>
              <w:top w:val="single" w:sz="6" w:space="0" w:color="auto"/>
              <w:left w:val="nil"/>
              <w:bottom w:val="single" w:sz="6" w:space="0" w:color="auto"/>
              <w:right w:val="nil"/>
            </w:tcBorders>
          </w:tcPr>
          <w:p w14:paraId="6DA0674F" w14:textId="354A0E10" w:rsidR="00244640" w:rsidRPr="00CE544F" w:rsidRDefault="00244640" w:rsidP="00244640">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BA2FC2">
        <w:tc>
          <w:tcPr>
            <w:tcW w:w="3100" w:type="dxa"/>
            <w:tcBorders>
              <w:top w:val="single" w:sz="6" w:space="0" w:color="auto"/>
              <w:left w:val="nil"/>
              <w:bottom w:val="single" w:sz="6" w:space="0" w:color="auto"/>
              <w:right w:val="nil"/>
            </w:tcBorders>
          </w:tcPr>
          <w:p w14:paraId="28868D35" w14:textId="77777777" w:rsidR="00BA2FC2" w:rsidRPr="00BA2FC2" w:rsidRDefault="009F798E"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s="Arial"/>
                <w:color w:val="000000" w:themeColor="text1"/>
                <w:sz w:val="22"/>
                <w:szCs w:val="22"/>
              </w:rPr>
              <w:t>Regulator-initiated variation</w:t>
            </w:r>
          </w:p>
          <w:p w14:paraId="2C6310F3" w14:textId="36BDC049" w:rsidR="009F798E" w:rsidRPr="00BA2FC2" w:rsidRDefault="009F798E"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s="Arial"/>
                <w:color w:val="000000" w:themeColor="text1"/>
                <w:sz w:val="22"/>
                <w:szCs w:val="22"/>
              </w:rPr>
              <w:fldChar w:fldCharType="begin"/>
            </w:r>
            <w:r w:rsidRPr="00BA2FC2">
              <w:rPr>
                <w:rFonts w:ascii="Arial" w:hAnsi="Arial" w:cs="Arial"/>
                <w:color w:val="000000" w:themeColor="text1"/>
                <w:sz w:val="22"/>
                <w:szCs w:val="22"/>
              </w:rPr>
              <w:instrText xml:space="preserve"> MERGEFIELD PAN </w:instrText>
            </w:r>
            <w:r w:rsidRPr="00BA2FC2">
              <w:rPr>
                <w:rFonts w:ascii="Arial" w:hAnsi="Arial" w:cs="Arial"/>
                <w:color w:val="000000" w:themeColor="text1"/>
                <w:sz w:val="22"/>
                <w:szCs w:val="22"/>
              </w:rPr>
              <w:fldChar w:fldCharType="separate"/>
            </w:r>
            <w:r w:rsidR="00304F87" w:rsidRPr="00BA2FC2">
              <w:rPr>
                <w:rFonts w:ascii="Arial" w:hAnsi="Arial" w:cs="Arial"/>
                <w:noProof/>
                <w:color w:val="000000" w:themeColor="text1"/>
                <w:sz w:val="22"/>
                <w:szCs w:val="22"/>
              </w:rPr>
              <w:t>PAN-021593</w:t>
            </w:r>
            <w:r w:rsidRPr="00BA2FC2">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37B51F6F" w14:textId="3198E397" w:rsidR="009F798E" w:rsidRPr="00BA2FC2" w:rsidRDefault="00BA2FC2"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s="Arial"/>
                <w:color w:val="000000" w:themeColor="text1"/>
                <w:sz w:val="22"/>
                <w:szCs w:val="22"/>
              </w:rPr>
              <w:t>31/03/2023</w:t>
            </w:r>
          </w:p>
        </w:tc>
        <w:tc>
          <w:tcPr>
            <w:tcW w:w="3572" w:type="dxa"/>
            <w:tcBorders>
              <w:top w:val="single" w:sz="6" w:space="0" w:color="auto"/>
              <w:left w:val="nil"/>
              <w:bottom w:val="single" w:sz="6" w:space="0" w:color="auto"/>
              <w:right w:val="nil"/>
            </w:tcBorders>
          </w:tcPr>
          <w:p w14:paraId="3A83BFC3" w14:textId="12CD713E" w:rsidR="009F798E" w:rsidRPr="00BA2FC2" w:rsidRDefault="00CB530A"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BA2FC2">
        <w:tc>
          <w:tcPr>
            <w:tcW w:w="3100" w:type="dxa"/>
            <w:tcBorders>
              <w:top w:val="single" w:sz="6" w:space="0" w:color="auto"/>
              <w:left w:val="nil"/>
              <w:bottom w:val="single" w:sz="6" w:space="0" w:color="auto"/>
              <w:right w:val="nil"/>
            </w:tcBorders>
          </w:tcPr>
          <w:p w14:paraId="6FF0F5F9" w14:textId="77777777" w:rsidR="009F798E" w:rsidRPr="00BA2FC2" w:rsidRDefault="009F798E"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s="Arial"/>
                <w:color w:val="000000" w:themeColor="text1"/>
                <w:sz w:val="22"/>
                <w:szCs w:val="22"/>
              </w:rPr>
              <w:t>Variation Issued</w:t>
            </w:r>
          </w:p>
          <w:p w14:paraId="0A19491F" w14:textId="2EAB3FD9" w:rsidR="009F798E" w:rsidRPr="00BA2FC2" w:rsidRDefault="009F798E" w:rsidP="00A05173">
            <w:pPr>
              <w:pStyle w:val="Tablebody"/>
              <w:spacing w:beforeLines="20" w:before="48" w:afterLines="20" w:after="48" w:line="276" w:lineRule="auto"/>
              <w:rPr>
                <w:rFonts w:ascii="Arial" w:hAnsi="Arial" w:cs="Arial"/>
                <w:color w:val="000000" w:themeColor="text1"/>
                <w:sz w:val="22"/>
                <w:szCs w:val="22"/>
              </w:rPr>
            </w:pPr>
            <w:r w:rsidRPr="00BA2FC2">
              <w:rPr>
                <w:rFonts w:ascii="Arial" w:hAnsi="Arial" w:cs="Arial"/>
                <w:color w:val="000000" w:themeColor="text1"/>
                <w:sz w:val="22"/>
                <w:szCs w:val="22"/>
              </w:rPr>
              <w:fldChar w:fldCharType="begin"/>
            </w:r>
            <w:r w:rsidRPr="00BA2FC2">
              <w:rPr>
                <w:rFonts w:ascii="Arial" w:hAnsi="Arial" w:cs="Arial"/>
                <w:color w:val="000000" w:themeColor="text1"/>
                <w:sz w:val="22"/>
                <w:szCs w:val="22"/>
              </w:rPr>
              <w:instrText xml:space="preserve"> MERGEFIELD Permit_number </w:instrText>
            </w:r>
            <w:r w:rsidRPr="00BA2FC2">
              <w:rPr>
                <w:rFonts w:ascii="Arial" w:hAnsi="Arial" w:cs="Arial"/>
                <w:color w:val="000000" w:themeColor="text1"/>
                <w:sz w:val="22"/>
                <w:szCs w:val="22"/>
              </w:rPr>
              <w:fldChar w:fldCharType="separate"/>
            </w:r>
            <w:r w:rsidR="00304F87" w:rsidRPr="00BA2FC2">
              <w:rPr>
                <w:rFonts w:ascii="Arial" w:hAnsi="Arial" w:cs="Arial"/>
                <w:noProof/>
                <w:color w:val="000000" w:themeColor="text1"/>
                <w:sz w:val="22"/>
                <w:szCs w:val="22"/>
              </w:rPr>
              <w:t>BP0261101</w:t>
            </w:r>
            <w:r w:rsidRPr="00BA2FC2">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0716E0E3" w14:textId="3A4AF365" w:rsidR="009F798E" w:rsidRPr="004A615E" w:rsidRDefault="00804D5A" w:rsidP="00A05173">
            <w:pPr>
              <w:pStyle w:val="Tablebody"/>
              <w:spacing w:beforeLines="20" w:before="48" w:afterLines="20" w:after="48" w:line="276" w:lineRule="auto"/>
              <w:rPr>
                <w:rFonts w:ascii="Arial" w:hAnsi="Arial" w:cs="Arial"/>
                <w:color w:val="FF0000"/>
                <w:sz w:val="22"/>
                <w:szCs w:val="22"/>
              </w:rPr>
            </w:pPr>
            <w:r w:rsidRPr="00804D5A">
              <w:rPr>
                <w:rFonts w:ascii="Arial" w:hAnsi="Arial" w:cs="Arial"/>
                <w:color w:val="000000" w:themeColor="text1"/>
                <w:sz w:val="22"/>
                <w:szCs w:val="22"/>
              </w:rPr>
              <w:t>04/10/2024</w:t>
            </w:r>
          </w:p>
        </w:tc>
        <w:tc>
          <w:tcPr>
            <w:tcW w:w="3572" w:type="dxa"/>
            <w:tcBorders>
              <w:top w:val="single" w:sz="6" w:space="0" w:color="auto"/>
              <w:left w:val="nil"/>
              <w:bottom w:val="single" w:sz="6" w:space="0" w:color="auto"/>
              <w:right w:val="nil"/>
            </w:tcBorders>
          </w:tcPr>
          <w:p w14:paraId="13BE27E7" w14:textId="73A5DB99"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804D5A">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7E24B4"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w:t>
      </w:r>
      <w:r w:rsidR="00166CA5" w:rsidRPr="007E24B4">
        <w:rPr>
          <w:rFonts w:cs="Arial"/>
          <w:color w:val="000000" w:themeColor="text1"/>
          <w:sz w:val="22"/>
          <w:szCs w:val="22"/>
        </w:rPr>
        <w:t>mit number</w:t>
      </w:r>
    </w:p>
    <w:p w14:paraId="356B825B" w14:textId="46C1755C" w:rsidR="00166CA5" w:rsidRPr="007E24B4" w:rsidRDefault="00312211" w:rsidP="00A05173">
      <w:pPr>
        <w:pStyle w:val="Data"/>
        <w:spacing w:line="276" w:lineRule="auto"/>
        <w:ind w:left="600"/>
        <w:rPr>
          <w:rFonts w:cs="Arial"/>
          <w:color w:val="000000" w:themeColor="text1"/>
          <w:sz w:val="22"/>
          <w:szCs w:val="22"/>
        </w:rPr>
      </w:pPr>
      <w:r w:rsidRPr="007E24B4">
        <w:rPr>
          <w:rFonts w:cs="Arial"/>
          <w:color w:val="000000" w:themeColor="text1"/>
          <w:sz w:val="22"/>
          <w:szCs w:val="22"/>
        </w:rPr>
        <w:fldChar w:fldCharType="begin"/>
      </w:r>
      <w:r w:rsidRPr="007E24B4">
        <w:rPr>
          <w:rFonts w:cs="Arial"/>
          <w:color w:val="000000" w:themeColor="text1"/>
          <w:sz w:val="22"/>
          <w:szCs w:val="22"/>
        </w:rPr>
        <w:instrText xml:space="preserve"> MERGEFIELD Permit_number </w:instrText>
      </w:r>
      <w:r w:rsidRPr="007E24B4">
        <w:rPr>
          <w:rFonts w:cs="Arial"/>
          <w:color w:val="000000" w:themeColor="text1"/>
          <w:sz w:val="22"/>
          <w:szCs w:val="22"/>
        </w:rPr>
        <w:fldChar w:fldCharType="separate"/>
      </w:r>
      <w:r w:rsidR="00304F87" w:rsidRPr="007E24B4">
        <w:rPr>
          <w:rFonts w:cs="Arial"/>
          <w:noProof/>
          <w:color w:val="000000" w:themeColor="text1"/>
          <w:sz w:val="22"/>
          <w:szCs w:val="22"/>
        </w:rPr>
        <w:t>BP0261101</w:t>
      </w:r>
      <w:r w:rsidRPr="007E24B4">
        <w:rPr>
          <w:rFonts w:cs="Arial"/>
          <w:color w:val="000000" w:themeColor="text1"/>
          <w:sz w:val="22"/>
          <w:szCs w:val="22"/>
        </w:rPr>
        <w:fldChar w:fldCharType="end"/>
      </w:r>
    </w:p>
    <w:p w14:paraId="7874AD61" w14:textId="77777777" w:rsidR="00166CA5" w:rsidRPr="007E24B4" w:rsidRDefault="00166CA5" w:rsidP="00A05173">
      <w:pPr>
        <w:pStyle w:val="Data"/>
        <w:spacing w:line="276" w:lineRule="auto"/>
        <w:ind w:left="600"/>
        <w:rPr>
          <w:rStyle w:val="change"/>
          <w:rFonts w:cs="Arial"/>
          <w:color w:val="000000" w:themeColor="text1"/>
          <w:sz w:val="22"/>
          <w:szCs w:val="22"/>
        </w:rPr>
      </w:pPr>
    </w:p>
    <w:p w14:paraId="2F2C57A7" w14:textId="28FE5B22" w:rsidR="00166CA5" w:rsidRPr="007E24B4" w:rsidRDefault="008D2310" w:rsidP="00A05173">
      <w:pPr>
        <w:pStyle w:val="Data"/>
        <w:spacing w:line="276" w:lineRule="auto"/>
        <w:ind w:left="600"/>
        <w:rPr>
          <w:rStyle w:val="change"/>
          <w:rFonts w:cs="Arial"/>
          <w:b w:val="0"/>
          <w:color w:val="000000" w:themeColor="text1"/>
          <w:sz w:val="22"/>
          <w:szCs w:val="22"/>
        </w:rPr>
      </w:pPr>
      <w:bookmarkStart w:id="3" w:name="_Hlk13917238"/>
      <w:r w:rsidRPr="007E24B4">
        <w:rPr>
          <w:rStyle w:val="change"/>
          <w:rFonts w:cs="Arial"/>
          <w:b w:val="0"/>
          <w:color w:val="000000" w:themeColor="text1"/>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7E24B4">
        <w:rPr>
          <w:color w:val="000000" w:themeColor="text1"/>
          <w:sz w:val="22"/>
          <w:szCs w:val="22"/>
        </w:rPr>
        <w:t>D</w:t>
      </w:r>
      <w:r w:rsidRPr="007E24B4">
        <w:rPr>
          <w:rFonts w:cs="Arial"/>
          <w:color w:val="000000" w:themeColor="text1"/>
          <w:sz w:val="22"/>
          <w:szCs w:val="22"/>
        </w:rPr>
        <w:t>ŵ</w:t>
      </w:r>
      <w:r w:rsidRPr="007E24B4">
        <w:rPr>
          <w:color w:val="000000" w:themeColor="text1"/>
          <w:sz w:val="22"/>
          <w:szCs w:val="22"/>
        </w:rPr>
        <w:t xml:space="preserve">r Cymru </w:t>
      </w:r>
      <w:r w:rsidRPr="009F6C74">
        <w:rPr>
          <w:color w:val="auto"/>
          <w:sz w:val="22"/>
          <w:szCs w:val="22"/>
        </w:rPr>
        <w:t>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7E24B4"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w:t>
      </w:r>
      <w:r w:rsidRPr="007E24B4">
        <w:rPr>
          <w:b w:val="0"/>
          <w:color w:val="000000" w:themeColor="text1"/>
          <w:sz w:val="22"/>
          <w:szCs w:val="22"/>
        </w:rPr>
        <w:t xml:space="preserve">erate </w:t>
      </w:r>
      <w:r w:rsidRPr="007E24B4">
        <w:rPr>
          <w:rFonts w:cs="Arial"/>
          <w:b w:val="0"/>
          <w:color w:val="000000" w:themeColor="text1"/>
          <w:sz w:val="22"/>
          <w:szCs w:val="22"/>
        </w:rPr>
        <w:t>a water discharge activity</w:t>
      </w:r>
      <w:r w:rsidRPr="007E24B4">
        <w:rPr>
          <w:b w:val="0"/>
          <w:color w:val="000000" w:themeColor="text1"/>
          <w:sz w:val="22"/>
          <w:szCs w:val="22"/>
        </w:rPr>
        <w:t xml:space="preserve"> at</w:t>
      </w:r>
    </w:p>
    <w:p w14:paraId="585B66E3" w14:textId="258AD489"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Site_name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Settled Storm and Emergency Overflow at Goodwick Parrog SPS</w:t>
      </w:r>
      <w:r w:rsidRPr="007E24B4">
        <w:rPr>
          <w:rStyle w:val="change"/>
          <w:rFonts w:cs="Arial"/>
          <w:color w:val="000000" w:themeColor="text1"/>
          <w:sz w:val="22"/>
          <w:szCs w:val="22"/>
        </w:rPr>
        <w:fldChar w:fldCharType="end"/>
      </w:r>
    </w:p>
    <w:p w14:paraId="766DFC9C" w14:textId="2FCD0D9D"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DSI_ADD2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Road off The Parrog (A40)</w:t>
      </w:r>
      <w:r w:rsidRPr="007E24B4">
        <w:rPr>
          <w:rStyle w:val="change"/>
          <w:rFonts w:cs="Arial"/>
          <w:color w:val="000000" w:themeColor="text1"/>
          <w:sz w:val="22"/>
          <w:szCs w:val="22"/>
        </w:rPr>
        <w:fldChar w:fldCharType="end"/>
      </w:r>
    </w:p>
    <w:p w14:paraId="38094AC0" w14:textId="59BC1E7D"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DSI_ADD3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Goodwick</w:t>
      </w:r>
      <w:r w:rsidRPr="007E24B4">
        <w:rPr>
          <w:rStyle w:val="change"/>
          <w:rFonts w:cs="Arial"/>
          <w:color w:val="000000" w:themeColor="text1"/>
          <w:sz w:val="22"/>
          <w:szCs w:val="22"/>
        </w:rPr>
        <w:fldChar w:fldCharType="end"/>
      </w:r>
    </w:p>
    <w:p w14:paraId="018E1182" w14:textId="0AEF9FE4"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DSI_ADD4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Pembrokeshire</w:t>
      </w:r>
      <w:r w:rsidRPr="007E24B4">
        <w:rPr>
          <w:rStyle w:val="change"/>
          <w:rFonts w:cs="Arial"/>
          <w:color w:val="000000" w:themeColor="text1"/>
          <w:sz w:val="22"/>
          <w:szCs w:val="22"/>
        </w:rPr>
        <w:fldChar w:fldCharType="end"/>
      </w:r>
    </w:p>
    <w:p w14:paraId="4513B9B1" w14:textId="7A943EB6"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DSI_POST_CODE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SA65 9PL</w:t>
      </w:r>
      <w:r w:rsidRPr="007E24B4">
        <w:rPr>
          <w:rStyle w:val="change"/>
          <w:rFonts w:cs="Arial"/>
          <w:color w:val="000000" w:themeColor="text1"/>
          <w:sz w:val="22"/>
          <w:szCs w:val="22"/>
        </w:rPr>
        <w:fldChar w:fldCharType="end"/>
      </w:r>
    </w:p>
    <w:p w14:paraId="74449A65" w14:textId="77777777" w:rsidR="00166CA5" w:rsidRPr="007E24B4" w:rsidRDefault="00166CA5" w:rsidP="00A05173">
      <w:pPr>
        <w:pStyle w:val="Heading3nonum"/>
        <w:spacing w:before="0" w:line="276" w:lineRule="auto"/>
        <w:ind w:left="600"/>
        <w:rPr>
          <w:rFonts w:cs="Arial"/>
          <w:color w:val="000000" w:themeColor="text1"/>
          <w:sz w:val="22"/>
          <w:szCs w:val="22"/>
        </w:rPr>
      </w:pPr>
    </w:p>
    <w:p w14:paraId="06E417E5" w14:textId="77777777" w:rsidR="00166CA5" w:rsidRPr="007E24B4" w:rsidRDefault="00166CA5" w:rsidP="00A05173">
      <w:pPr>
        <w:pStyle w:val="Heading3nonum"/>
        <w:spacing w:before="0" w:line="276" w:lineRule="auto"/>
        <w:ind w:left="600"/>
        <w:rPr>
          <w:rFonts w:cs="Arial"/>
          <w:color w:val="000000" w:themeColor="text1"/>
          <w:sz w:val="22"/>
          <w:szCs w:val="22"/>
        </w:rPr>
      </w:pPr>
      <w:r w:rsidRPr="007E24B4">
        <w:rPr>
          <w:rFonts w:cs="Arial"/>
          <w:color w:val="000000" w:themeColor="text1"/>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0374A3DF"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w:t>
      </w:r>
      <w:r w:rsidRPr="00804D5A">
        <w:rPr>
          <w:rFonts w:cs="Arial"/>
          <w:color w:val="000000" w:themeColor="text1"/>
          <w:sz w:val="22"/>
          <w:szCs w:val="22"/>
        </w:rPr>
        <w:t xml:space="preserve">om </w:t>
      </w:r>
      <w:r w:rsidR="00804D5A" w:rsidRPr="00804D5A">
        <w:rPr>
          <w:rFonts w:cs="Arial"/>
          <w:b/>
          <w:bCs/>
          <w:color w:val="000000" w:themeColor="text1"/>
          <w:sz w:val="22"/>
          <w:szCs w:val="22"/>
        </w:rPr>
        <w:t>11/10/2024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67199702" w:rsidR="00166CA5" w:rsidRPr="00804D5A" w:rsidRDefault="00804D5A" w:rsidP="00A05173">
            <w:pPr>
              <w:pStyle w:val="Heading3nonum"/>
              <w:spacing w:before="0"/>
              <w:ind w:right="-135"/>
              <w:jc w:val="center"/>
              <w:rPr>
                <w:rFonts w:cs="Arial"/>
                <w:b/>
                <w:color w:val="000000" w:themeColor="text1"/>
                <w:sz w:val="22"/>
                <w:szCs w:val="22"/>
              </w:rPr>
            </w:pPr>
            <w:r w:rsidRPr="00804D5A">
              <w:rPr>
                <w:rFonts w:cs="Arial"/>
                <w:b/>
                <w:color w:val="000000" w:themeColor="text1"/>
                <w:sz w:val="22"/>
                <w:szCs w:val="22"/>
              </w:rPr>
              <w:t>Joanne Fitton</w:t>
            </w:r>
          </w:p>
        </w:tc>
        <w:tc>
          <w:tcPr>
            <w:tcW w:w="2437" w:type="dxa"/>
            <w:vAlign w:val="center"/>
          </w:tcPr>
          <w:p w14:paraId="77C01C85" w14:textId="650095E7" w:rsidR="00166CA5" w:rsidRPr="00804D5A" w:rsidRDefault="00804D5A" w:rsidP="00A05173">
            <w:pPr>
              <w:pStyle w:val="Heading3nonum"/>
              <w:spacing w:before="0"/>
              <w:ind w:right="34"/>
              <w:jc w:val="center"/>
              <w:rPr>
                <w:rFonts w:cs="Arial"/>
                <w:b/>
                <w:color w:val="000000" w:themeColor="text1"/>
                <w:sz w:val="22"/>
                <w:szCs w:val="22"/>
              </w:rPr>
            </w:pPr>
            <w:r w:rsidRPr="00804D5A">
              <w:rPr>
                <w:rFonts w:cs="Arial"/>
                <w:b/>
                <w:color w:val="000000" w:themeColor="text1"/>
                <w:sz w:val="22"/>
                <w:szCs w:val="22"/>
              </w:rPr>
              <w:t>04/10/2024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946E32" w:rsidRDefault="00166CA5" w:rsidP="00A05173">
      <w:pPr>
        <w:pStyle w:val="Draftingnote"/>
        <w:spacing w:before="120"/>
        <w:ind w:left="600"/>
        <w:rPr>
          <w:b/>
          <w:i w:val="0"/>
          <w:color w:val="000000" w:themeColor="text1"/>
          <w:sz w:val="22"/>
          <w:szCs w:val="22"/>
        </w:rPr>
      </w:pPr>
      <w:r w:rsidRPr="00C31D2C">
        <w:br w:type="page"/>
      </w:r>
      <w:r w:rsidRPr="00946E32">
        <w:rPr>
          <w:b/>
          <w:i w:val="0"/>
          <w:color w:val="000000" w:themeColor="text1"/>
          <w:sz w:val="22"/>
          <w:szCs w:val="22"/>
        </w:rPr>
        <w:lastRenderedPageBreak/>
        <w:t>Schedule 1</w:t>
      </w:r>
    </w:p>
    <w:p w14:paraId="467BDB49" w14:textId="77777777" w:rsidR="00C52A90" w:rsidRPr="00946E32" w:rsidRDefault="00C52A90" w:rsidP="00A05173">
      <w:pPr>
        <w:spacing w:after="0" w:line="270" w:lineRule="exact"/>
        <w:ind w:left="600"/>
        <w:rPr>
          <w:rFonts w:ascii="Arial" w:hAnsi="Arial" w:cs="Arial"/>
          <w:color w:val="000000" w:themeColor="text1"/>
          <w:sz w:val="22"/>
          <w:szCs w:val="22"/>
          <w:lang w:eastAsia="en-GB"/>
        </w:rPr>
      </w:pPr>
      <w:r w:rsidRPr="00946E32">
        <w:rPr>
          <w:rFonts w:ascii="Arial" w:hAnsi="Arial" w:cs="Arial"/>
          <w:color w:val="000000" w:themeColor="text1"/>
          <w:sz w:val="22"/>
          <w:szCs w:val="22"/>
          <w:lang w:eastAsia="en-GB"/>
        </w:rPr>
        <w:t>The following conditions were varied as a result of a Natural Resources Wales-initiated variation:</w:t>
      </w:r>
    </w:p>
    <w:p w14:paraId="1898529E" w14:textId="673681A4" w:rsidR="00C52A90" w:rsidRPr="00946E32" w:rsidRDefault="00946E32" w:rsidP="00A05173">
      <w:pPr>
        <w:spacing w:after="0" w:line="270" w:lineRule="exact"/>
        <w:ind w:left="600"/>
        <w:rPr>
          <w:rFonts w:ascii="Arial" w:hAnsi="Arial" w:cs="Arial"/>
          <w:color w:val="000000" w:themeColor="text1"/>
          <w:sz w:val="22"/>
          <w:szCs w:val="22"/>
          <w:lang w:eastAsia="en-GB"/>
        </w:rPr>
      </w:pPr>
      <w:r w:rsidRPr="00946E32">
        <w:rPr>
          <w:rFonts w:ascii="Arial" w:hAnsi="Arial" w:cs="Arial"/>
          <w:color w:val="000000" w:themeColor="text1"/>
          <w:sz w:val="22"/>
          <w:szCs w:val="22"/>
          <w:lang w:eastAsia="en-GB"/>
        </w:rPr>
        <w:t>2.4.1, 3.1.1, 3.1.2, 3.2.3, 3.2.6, 3.2.7, 3.2.8, 4.2.3, 4.3.1</w:t>
      </w:r>
    </w:p>
    <w:p w14:paraId="63101786" w14:textId="77777777" w:rsidR="00166CA5" w:rsidRPr="00946E32" w:rsidRDefault="00166CA5" w:rsidP="00A05173">
      <w:pPr>
        <w:pStyle w:val="Heading3nonum"/>
        <w:ind w:left="600"/>
        <w:rPr>
          <w:rFonts w:cs="Arial"/>
          <w:color w:val="000000" w:themeColor="text1"/>
          <w:sz w:val="22"/>
          <w:szCs w:val="22"/>
        </w:rPr>
      </w:pPr>
    </w:p>
    <w:p w14:paraId="7B635115" w14:textId="77777777" w:rsidR="00166CA5" w:rsidRPr="00946E32" w:rsidRDefault="00166CA5" w:rsidP="00A05173">
      <w:pPr>
        <w:pStyle w:val="Heading3nonum"/>
        <w:ind w:left="600"/>
        <w:rPr>
          <w:rFonts w:cs="Arial"/>
          <w:b/>
          <w:color w:val="000000" w:themeColor="text1"/>
          <w:sz w:val="22"/>
          <w:szCs w:val="22"/>
        </w:rPr>
      </w:pPr>
      <w:r w:rsidRPr="00946E32">
        <w:rPr>
          <w:rFonts w:cs="Arial"/>
          <w:b/>
          <w:color w:val="000000" w:themeColor="text1"/>
          <w:sz w:val="22"/>
          <w:szCs w:val="22"/>
        </w:rPr>
        <w:t>Schedule 2 – consolidated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7E24B4" w:rsidRDefault="00166CA5" w:rsidP="00A05173">
      <w:pPr>
        <w:spacing w:before="0" w:after="0"/>
        <w:ind w:left="600"/>
        <w:rPr>
          <w:rStyle w:val="Bold"/>
          <w:b w:val="0"/>
          <w:color w:val="000000" w:themeColor="text1"/>
          <w:sz w:val="22"/>
          <w:szCs w:val="22"/>
        </w:rPr>
      </w:pPr>
      <w:r w:rsidRPr="007E24B4">
        <w:rPr>
          <w:rStyle w:val="Bold"/>
          <w:b w:val="0"/>
          <w:color w:val="000000" w:themeColor="text1"/>
          <w:sz w:val="22"/>
          <w:szCs w:val="22"/>
        </w:rPr>
        <w:t>Permit number</w:t>
      </w:r>
    </w:p>
    <w:p w14:paraId="06B9C6C2" w14:textId="12BAC158" w:rsidR="00166CA5" w:rsidRPr="007E24B4" w:rsidRDefault="00312211" w:rsidP="00A05173">
      <w:pPr>
        <w:pStyle w:val="Data"/>
        <w:spacing w:line="276" w:lineRule="auto"/>
        <w:ind w:left="600"/>
        <w:rPr>
          <w:rFonts w:cs="Arial"/>
          <w:color w:val="000000" w:themeColor="text1"/>
          <w:sz w:val="22"/>
          <w:szCs w:val="22"/>
        </w:rPr>
      </w:pPr>
      <w:r w:rsidRPr="007E24B4">
        <w:rPr>
          <w:rFonts w:cs="Arial"/>
          <w:color w:val="000000" w:themeColor="text1"/>
          <w:sz w:val="22"/>
          <w:szCs w:val="22"/>
        </w:rPr>
        <w:fldChar w:fldCharType="begin"/>
      </w:r>
      <w:r w:rsidRPr="007E24B4">
        <w:rPr>
          <w:rFonts w:cs="Arial"/>
          <w:color w:val="000000" w:themeColor="text1"/>
          <w:sz w:val="22"/>
          <w:szCs w:val="22"/>
        </w:rPr>
        <w:instrText xml:space="preserve"> MERGEFIELD Permit_number </w:instrText>
      </w:r>
      <w:r w:rsidRPr="007E24B4">
        <w:rPr>
          <w:rFonts w:cs="Arial"/>
          <w:color w:val="000000" w:themeColor="text1"/>
          <w:sz w:val="22"/>
          <w:szCs w:val="22"/>
        </w:rPr>
        <w:fldChar w:fldCharType="separate"/>
      </w:r>
      <w:r w:rsidR="00304F87" w:rsidRPr="007E24B4">
        <w:rPr>
          <w:rFonts w:cs="Arial"/>
          <w:noProof/>
          <w:color w:val="000000" w:themeColor="text1"/>
          <w:sz w:val="22"/>
          <w:szCs w:val="22"/>
        </w:rPr>
        <w:t>BP0261101</w:t>
      </w:r>
      <w:r w:rsidRPr="007E24B4">
        <w:rPr>
          <w:rFonts w:cs="Arial"/>
          <w:color w:val="000000" w:themeColor="text1"/>
          <w:sz w:val="22"/>
          <w:szCs w:val="22"/>
        </w:rPr>
        <w:fldChar w:fldCharType="end"/>
      </w:r>
    </w:p>
    <w:p w14:paraId="200AA1BF" w14:textId="77777777" w:rsidR="00166CA5" w:rsidRPr="007E24B4" w:rsidRDefault="00166CA5" w:rsidP="00A05173">
      <w:pPr>
        <w:pStyle w:val="Data"/>
        <w:spacing w:line="276" w:lineRule="auto"/>
        <w:ind w:left="600"/>
        <w:rPr>
          <w:rFonts w:cs="Arial"/>
          <w:color w:val="000000" w:themeColor="text1"/>
          <w:sz w:val="22"/>
          <w:szCs w:val="22"/>
        </w:rPr>
      </w:pPr>
    </w:p>
    <w:p w14:paraId="52EBE8BD" w14:textId="5E9999B3" w:rsidR="00166CA5" w:rsidRPr="0049139F" w:rsidRDefault="00166CA5" w:rsidP="00A05173">
      <w:pPr>
        <w:pStyle w:val="Heading3nonum"/>
        <w:spacing w:before="0" w:line="276" w:lineRule="auto"/>
        <w:ind w:left="600"/>
        <w:rPr>
          <w:color w:val="FF0000"/>
          <w:sz w:val="22"/>
          <w:szCs w:val="22"/>
        </w:rPr>
      </w:pPr>
      <w:r w:rsidRPr="007E24B4">
        <w:rPr>
          <w:color w:val="000000" w:themeColor="text1"/>
          <w:sz w:val="22"/>
          <w:szCs w:val="22"/>
        </w:rPr>
        <w:t xml:space="preserve">This is the consolidated permit referred to in the variation and consolidation notice for </w:t>
      </w:r>
      <w:r w:rsidR="00B873B4" w:rsidRPr="007E24B4">
        <w:rPr>
          <w:color w:val="000000" w:themeColor="text1"/>
          <w:sz w:val="22"/>
          <w:szCs w:val="22"/>
        </w:rPr>
        <w:t>variation</w:t>
      </w:r>
      <w:r w:rsidRPr="007E24B4">
        <w:rPr>
          <w:color w:val="000000" w:themeColor="text1"/>
          <w:sz w:val="22"/>
          <w:szCs w:val="22"/>
        </w:rPr>
        <w:t xml:space="preserve"> </w:t>
      </w:r>
      <w:r w:rsidR="00312211" w:rsidRPr="007E24B4">
        <w:rPr>
          <w:color w:val="000000" w:themeColor="text1"/>
          <w:sz w:val="22"/>
          <w:szCs w:val="22"/>
        </w:rPr>
        <w:fldChar w:fldCharType="begin"/>
      </w:r>
      <w:r w:rsidR="00312211" w:rsidRPr="007E24B4">
        <w:rPr>
          <w:color w:val="000000" w:themeColor="text1"/>
          <w:sz w:val="22"/>
          <w:szCs w:val="22"/>
        </w:rPr>
        <w:instrText xml:space="preserve"> MERGEFIELD PAN </w:instrText>
      </w:r>
      <w:r w:rsidR="00312211" w:rsidRPr="007E24B4">
        <w:rPr>
          <w:color w:val="000000" w:themeColor="text1"/>
          <w:sz w:val="22"/>
          <w:szCs w:val="22"/>
        </w:rPr>
        <w:fldChar w:fldCharType="separate"/>
      </w:r>
      <w:r w:rsidR="00304F87" w:rsidRPr="007E24B4">
        <w:rPr>
          <w:noProof/>
          <w:color w:val="000000" w:themeColor="text1"/>
          <w:sz w:val="22"/>
          <w:szCs w:val="22"/>
        </w:rPr>
        <w:t>PAN-021593</w:t>
      </w:r>
      <w:r w:rsidR="00312211" w:rsidRPr="007E24B4">
        <w:rPr>
          <w:color w:val="000000" w:themeColor="text1"/>
          <w:sz w:val="22"/>
          <w:szCs w:val="22"/>
        </w:rPr>
        <w:fldChar w:fldCharType="end"/>
      </w:r>
      <w:r w:rsidR="00312211" w:rsidRPr="007E24B4">
        <w:rPr>
          <w:color w:val="000000" w:themeColor="text1"/>
          <w:sz w:val="22"/>
          <w:szCs w:val="22"/>
        </w:rPr>
        <w:t xml:space="preserve"> </w:t>
      </w:r>
      <w:r w:rsidRPr="007E24B4">
        <w:rPr>
          <w:color w:val="000000" w:themeColor="text1"/>
          <w:sz w:val="22"/>
          <w:szCs w:val="22"/>
        </w:rPr>
        <w:t>a</w:t>
      </w:r>
      <w:r w:rsidRPr="0049139F">
        <w:rPr>
          <w:sz w:val="22"/>
          <w:szCs w:val="22"/>
        </w:rPr>
        <w:t>uthori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7E24B4" w:rsidRDefault="00166CA5" w:rsidP="00A05173">
      <w:pPr>
        <w:spacing w:before="0" w:after="0"/>
        <w:ind w:left="600" w:right="282"/>
        <w:rPr>
          <w:rStyle w:val="Red"/>
          <w:color w:val="000000" w:themeColor="text1"/>
          <w:sz w:val="22"/>
          <w:szCs w:val="22"/>
        </w:rPr>
      </w:pPr>
      <w:r w:rsidRPr="00247885">
        <w:rPr>
          <w:sz w:val="22"/>
          <w:szCs w:val="22"/>
        </w:rPr>
        <w:t>to o</w:t>
      </w:r>
      <w:r w:rsidRPr="007E24B4">
        <w:rPr>
          <w:color w:val="000000" w:themeColor="text1"/>
          <w:sz w:val="22"/>
          <w:szCs w:val="22"/>
        </w:rPr>
        <w:t xml:space="preserve">perate </w:t>
      </w:r>
      <w:r w:rsidRPr="007E24B4">
        <w:rPr>
          <w:rStyle w:val="Red"/>
          <w:color w:val="000000" w:themeColor="text1"/>
          <w:sz w:val="22"/>
          <w:szCs w:val="22"/>
        </w:rPr>
        <w:t>a water discharge activity at</w:t>
      </w:r>
    </w:p>
    <w:p w14:paraId="1C16373C" w14:textId="03784193"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Site_name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Settled Storm and Emergency Overflow at Goodwick Parrog SPS</w:t>
      </w:r>
      <w:r w:rsidRPr="007E24B4">
        <w:rPr>
          <w:rStyle w:val="change"/>
          <w:rFonts w:cs="Arial"/>
          <w:color w:val="000000" w:themeColor="text1"/>
          <w:sz w:val="22"/>
          <w:szCs w:val="22"/>
        </w:rPr>
        <w:fldChar w:fldCharType="end"/>
      </w:r>
    </w:p>
    <w:p w14:paraId="5175CD4C" w14:textId="76C28BA5"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DSI_ADD2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Road off The Parrog (A40)</w:t>
      </w:r>
      <w:r w:rsidRPr="007E24B4">
        <w:rPr>
          <w:rStyle w:val="change"/>
          <w:rFonts w:cs="Arial"/>
          <w:color w:val="000000" w:themeColor="text1"/>
          <w:sz w:val="22"/>
          <w:szCs w:val="22"/>
        </w:rPr>
        <w:fldChar w:fldCharType="end"/>
      </w:r>
    </w:p>
    <w:p w14:paraId="1C16CA3B" w14:textId="6307CF86"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DSI_ADD3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Goodwick</w:t>
      </w:r>
      <w:r w:rsidRPr="007E24B4">
        <w:rPr>
          <w:rStyle w:val="change"/>
          <w:rFonts w:cs="Arial"/>
          <w:color w:val="000000" w:themeColor="text1"/>
          <w:sz w:val="22"/>
          <w:szCs w:val="22"/>
        </w:rPr>
        <w:fldChar w:fldCharType="end"/>
      </w:r>
    </w:p>
    <w:p w14:paraId="69D13306" w14:textId="1051F6BC"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DSI_ADD4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Pembrokeshire</w:t>
      </w:r>
      <w:r w:rsidRPr="007E24B4">
        <w:rPr>
          <w:rStyle w:val="change"/>
          <w:rFonts w:cs="Arial"/>
          <w:color w:val="000000" w:themeColor="text1"/>
          <w:sz w:val="22"/>
          <w:szCs w:val="22"/>
        </w:rPr>
        <w:fldChar w:fldCharType="end"/>
      </w:r>
    </w:p>
    <w:p w14:paraId="381CFFB0" w14:textId="5DDAC594" w:rsidR="00312211" w:rsidRPr="007E24B4" w:rsidRDefault="00312211" w:rsidP="00A05173">
      <w:pPr>
        <w:pStyle w:val="Data"/>
        <w:spacing w:line="276" w:lineRule="auto"/>
        <w:ind w:left="600"/>
        <w:rPr>
          <w:rStyle w:val="change"/>
          <w:rFonts w:cs="Arial"/>
          <w:color w:val="000000" w:themeColor="text1"/>
          <w:sz w:val="22"/>
          <w:szCs w:val="22"/>
        </w:rPr>
      </w:pPr>
      <w:r w:rsidRPr="007E24B4">
        <w:rPr>
          <w:rStyle w:val="change"/>
          <w:rFonts w:cs="Arial"/>
          <w:color w:val="000000" w:themeColor="text1"/>
          <w:sz w:val="22"/>
          <w:szCs w:val="22"/>
        </w:rPr>
        <w:fldChar w:fldCharType="begin"/>
      </w:r>
      <w:r w:rsidRPr="007E24B4">
        <w:rPr>
          <w:rStyle w:val="change"/>
          <w:rFonts w:cs="Arial"/>
          <w:color w:val="000000" w:themeColor="text1"/>
          <w:sz w:val="22"/>
          <w:szCs w:val="22"/>
        </w:rPr>
        <w:instrText xml:space="preserve"> MERGEFIELD DSI_POST_CODE </w:instrText>
      </w:r>
      <w:r w:rsidRPr="007E24B4">
        <w:rPr>
          <w:rStyle w:val="change"/>
          <w:rFonts w:cs="Arial"/>
          <w:color w:val="000000" w:themeColor="text1"/>
          <w:sz w:val="22"/>
          <w:szCs w:val="22"/>
        </w:rPr>
        <w:fldChar w:fldCharType="separate"/>
      </w:r>
      <w:r w:rsidR="00304F87" w:rsidRPr="007E24B4">
        <w:rPr>
          <w:rStyle w:val="change"/>
          <w:rFonts w:cs="Arial"/>
          <w:noProof/>
          <w:color w:val="000000" w:themeColor="text1"/>
          <w:sz w:val="22"/>
          <w:szCs w:val="22"/>
        </w:rPr>
        <w:t>SA65 9PL</w:t>
      </w:r>
      <w:r w:rsidRPr="007E24B4">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67394F83" w:rsidR="00D6025A" w:rsidRPr="00D6025A" w:rsidRDefault="00D6025A" w:rsidP="00A05173">
      <w:pPr>
        <w:spacing w:before="0" w:after="0"/>
        <w:ind w:left="600"/>
        <w:rPr>
          <w:sz w:val="22"/>
          <w:szCs w:val="22"/>
        </w:rPr>
      </w:pPr>
      <w:r w:rsidRPr="004E5422">
        <w:rPr>
          <w:sz w:val="22"/>
          <w:szCs w:val="22"/>
        </w:rPr>
        <w:t>The permit variation and consolidation shall take effect fro</w:t>
      </w:r>
      <w:r w:rsidRPr="00804D5A">
        <w:rPr>
          <w:color w:val="000000" w:themeColor="text1"/>
          <w:sz w:val="22"/>
          <w:szCs w:val="22"/>
        </w:rPr>
        <w:t xml:space="preserve">m </w:t>
      </w:r>
      <w:r w:rsidR="00804D5A" w:rsidRPr="00804D5A">
        <w:rPr>
          <w:b/>
          <w:bCs/>
          <w:color w:val="000000" w:themeColor="text1"/>
          <w:sz w:val="22"/>
          <w:szCs w:val="22"/>
        </w:rPr>
        <w:t>11/10/2024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804D5A" w:rsidRPr="0049139F" w14:paraId="133F0D16" w14:textId="77777777" w:rsidTr="00A05173">
        <w:trPr>
          <w:trHeight w:hRule="exact" w:val="977"/>
        </w:trPr>
        <w:tc>
          <w:tcPr>
            <w:tcW w:w="5200" w:type="dxa"/>
            <w:vAlign w:val="center"/>
          </w:tcPr>
          <w:p w14:paraId="6B073446" w14:textId="5C3142B2" w:rsidR="00804D5A" w:rsidRPr="00A515BD" w:rsidRDefault="00804D5A" w:rsidP="00804D5A">
            <w:pPr>
              <w:pStyle w:val="Heading3nonum"/>
              <w:spacing w:before="0"/>
              <w:ind w:right="34"/>
              <w:jc w:val="center"/>
              <w:rPr>
                <w:sz w:val="22"/>
                <w:szCs w:val="22"/>
                <w:highlight w:val="yellow"/>
              </w:rPr>
            </w:pPr>
            <w:r w:rsidRPr="00804D5A">
              <w:rPr>
                <w:rFonts w:cs="Arial"/>
                <w:b/>
                <w:color w:val="000000" w:themeColor="text1"/>
                <w:sz w:val="22"/>
                <w:szCs w:val="22"/>
              </w:rPr>
              <w:t>Joanne Fitton</w:t>
            </w:r>
          </w:p>
        </w:tc>
        <w:tc>
          <w:tcPr>
            <w:tcW w:w="2700" w:type="dxa"/>
            <w:vAlign w:val="center"/>
          </w:tcPr>
          <w:p w14:paraId="0E6D5413" w14:textId="54EC04DA" w:rsidR="00804D5A" w:rsidRPr="00A515BD" w:rsidRDefault="00804D5A" w:rsidP="00804D5A">
            <w:pPr>
              <w:pStyle w:val="Heading3nonum"/>
              <w:spacing w:before="0" w:line="240" w:lineRule="auto"/>
              <w:jc w:val="center"/>
              <w:rPr>
                <w:b/>
                <w:color w:val="FF0000"/>
                <w:sz w:val="22"/>
                <w:szCs w:val="22"/>
                <w:highlight w:val="yellow"/>
              </w:rPr>
            </w:pPr>
            <w:r w:rsidRPr="00804D5A">
              <w:rPr>
                <w:rFonts w:cs="Arial"/>
                <w:b/>
                <w:color w:val="000000" w:themeColor="text1"/>
                <w:sz w:val="22"/>
                <w:szCs w:val="22"/>
              </w:rPr>
              <w:t>04/10/2024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81F0BD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w:t>
      </w:r>
      <w:r w:rsidR="00933AE5" w:rsidRPr="00DC49DA">
        <w:rPr>
          <w:color w:val="000000" w:themeColor="text1"/>
          <w:sz w:val="18"/>
          <w:szCs w:val="18"/>
        </w:rPr>
        <w:t>ivity</w:t>
      </w:r>
      <w:r w:rsidR="00CC4DE8" w:rsidRPr="00DC49DA">
        <w:rPr>
          <w:color w:val="000000" w:themeColor="text1"/>
          <w:sz w:val="18"/>
          <w:szCs w:val="18"/>
        </w:rPr>
        <w:t xml:space="preserve"> A2</w:t>
      </w:r>
      <w:r w:rsidR="00933AE5" w:rsidRPr="00DC49DA">
        <w:rPr>
          <w:color w:val="000000" w:themeColor="text1"/>
          <w:sz w:val="18"/>
          <w:szCs w:val="18"/>
        </w:rPr>
        <w:t>, refe</w:t>
      </w:r>
      <w:r w:rsidR="00933AE5" w:rsidRPr="00245378">
        <w:rPr>
          <w:color w:val="000000" w:themeColor="text1"/>
          <w:sz w:val="18"/>
          <w:szCs w:val="18"/>
        </w:rPr>
        <w:t>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6230EA"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w:t>
      </w:r>
      <w:r w:rsidRPr="006230EA">
        <w:rPr>
          <w:color w:val="000000" w:themeColor="text1"/>
          <w:sz w:val="18"/>
          <w:szCs w:val="18"/>
        </w:rPr>
        <w:t>ed in any way which would lead to a significant increase in the frequency or volume of the discharge</w:t>
      </w:r>
      <w:r w:rsidR="005672A2" w:rsidRPr="006230EA">
        <w:rPr>
          <w:color w:val="000000" w:themeColor="text1"/>
          <w:sz w:val="18"/>
          <w:szCs w:val="18"/>
        </w:rPr>
        <w:t>.</w:t>
      </w:r>
    </w:p>
    <w:p w14:paraId="6BB63E62" w14:textId="4BF9092D" w:rsidR="00657C76" w:rsidRPr="006230EA" w:rsidRDefault="00657C76" w:rsidP="000C7DB1">
      <w:pPr>
        <w:pStyle w:val="aBullet"/>
        <w:ind w:left="1600" w:hanging="500"/>
        <w:rPr>
          <w:color w:val="000000" w:themeColor="text1"/>
          <w:sz w:val="18"/>
          <w:szCs w:val="18"/>
        </w:rPr>
      </w:pPr>
      <w:r w:rsidRPr="006230EA">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6230EA" w:rsidRDefault="00657C76" w:rsidP="000C7DB1">
      <w:pPr>
        <w:pStyle w:val="aBullet"/>
        <w:ind w:left="1600" w:hanging="505"/>
        <w:rPr>
          <w:rFonts w:ascii="Calibri Light" w:hAnsi="Calibri Light"/>
          <w:color w:val="000000" w:themeColor="text1"/>
          <w:sz w:val="18"/>
          <w:szCs w:val="18"/>
        </w:rPr>
      </w:pPr>
      <w:r w:rsidRPr="006230EA">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6230EA">
        <w:rPr>
          <w:color w:val="000000" w:themeColor="text1"/>
          <w:sz w:val="18"/>
          <w:szCs w:val="18"/>
        </w:rPr>
        <w:lastRenderedPageBreak/>
        <w:t>returned to the continuation flow as soon as reasonably practicable. The minimum on-line storm storage required is specified in table S3.3</w:t>
      </w:r>
      <w:r w:rsidR="007315C3" w:rsidRPr="006230EA">
        <w:rPr>
          <w:color w:val="000000" w:themeColor="text1"/>
          <w:sz w:val="18"/>
          <w:szCs w:val="18"/>
        </w:rPr>
        <w:t>.</w:t>
      </w:r>
    </w:p>
    <w:p w14:paraId="60E4D446" w14:textId="636C527E" w:rsidR="00657C76" w:rsidRPr="00465044" w:rsidRDefault="00657C76" w:rsidP="005D72AF">
      <w:pPr>
        <w:pStyle w:val="aBullet"/>
        <w:ind w:left="1600" w:hanging="500"/>
        <w:rPr>
          <w:color w:val="000000" w:themeColor="text1"/>
          <w:sz w:val="18"/>
          <w:szCs w:val="18"/>
        </w:rPr>
      </w:pPr>
      <w:r w:rsidRPr="006230EA">
        <w:rPr>
          <w:color w:val="000000" w:themeColor="text1"/>
          <w:sz w:val="18"/>
          <w:szCs w:val="18"/>
        </w:rPr>
        <w:t>The discharge shall not be comminuted or macerated and shall have passed through screens a</w:t>
      </w:r>
      <w:r w:rsidRPr="00465044">
        <w:rPr>
          <w:color w:val="000000" w:themeColor="text1"/>
          <w:sz w:val="18"/>
          <w:szCs w:val="18"/>
        </w:rPr>
        <w:t>s specified and shall not contain a significant quantity of solid matter with a particle size greater than any indicated. All screenings shall be removed from the discharge.</w:t>
      </w:r>
    </w:p>
    <w:p w14:paraId="4DA58EC1" w14:textId="4DA414D5" w:rsidR="00657C76" w:rsidRPr="00465044" w:rsidRDefault="00657C76" w:rsidP="005D72AF">
      <w:pPr>
        <w:pStyle w:val="aBullet"/>
        <w:ind w:left="1600" w:hanging="500"/>
        <w:rPr>
          <w:color w:val="000000" w:themeColor="text1"/>
          <w:sz w:val="18"/>
          <w:szCs w:val="18"/>
        </w:rPr>
      </w:pPr>
      <w:r w:rsidRPr="00465044">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465044">
        <w:rPr>
          <w:rStyle w:val="Red"/>
          <w:rFonts w:cs="Arial"/>
          <w:color w:val="000000" w:themeColor="text1"/>
        </w:rPr>
        <w:t>Improvement programm</w:t>
      </w:r>
      <w:r w:rsidRPr="00BA4FC0">
        <w:rPr>
          <w:rStyle w:val="Red"/>
          <w:rFonts w:cs="Arial"/>
          <w:color w:val="000000" w:themeColor="text1"/>
        </w:rPr>
        <w:t>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DC49DA"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purpose of thi</w:t>
      </w:r>
      <w:r w:rsidRPr="00DC49DA">
        <w:rPr>
          <w:rStyle w:val="Red"/>
          <w:color w:val="000000" w:themeColor="text1"/>
          <w:sz w:val="18"/>
          <w:szCs w:val="18"/>
        </w:rPr>
        <w:t>s condition the following readings shall not be used in the assessment.</w:t>
      </w:r>
    </w:p>
    <w:p w14:paraId="52B62CD9" w14:textId="77777777" w:rsidR="00DD52A1" w:rsidRPr="00DC49DA" w:rsidRDefault="00DD52A1" w:rsidP="00F80582">
      <w:pPr>
        <w:pStyle w:val="aiBullet"/>
        <w:spacing w:before="0"/>
        <w:ind w:left="2127"/>
        <w:rPr>
          <w:rStyle w:val="Red"/>
          <w:color w:val="000000" w:themeColor="text1"/>
          <w:sz w:val="18"/>
          <w:szCs w:val="18"/>
        </w:rPr>
      </w:pPr>
      <w:r w:rsidRPr="00DC49DA">
        <w:rPr>
          <w:rStyle w:val="Red"/>
          <w:color w:val="000000" w:themeColor="text1"/>
          <w:sz w:val="18"/>
          <w:szCs w:val="18"/>
        </w:rPr>
        <w:t>data that is not ‘good’ data; or</w:t>
      </w:r>
    </w:p>
    <w:p w14:paraId="31E3695C" w14:textId="3B94EDD0" w:rsidR="00DD52A1" w:rsidRPr="00DC49DA" w:rsidRDefault="00DD52A1" w:rsidP="00F80582">
      <w:pPr>
        <w:pStyle w:val="aiBullet"/>
        <w:tabs>
          <w:tab w:val="num" w:pos="2268"/>
        </w:tabs>
        <w:spacing w:before="0"/>
        <w:ind w:left="2127"/>
        <w:rPr>
          <w:rStyle w:val="Red"/>
          <w:color w:val="000000" w:themeColor="text1"/>
          <w:sz w:val="18"/>
          <w:szCs w:val="18"/>
        </w:rPr>
      </w:pPr>
      <w:r w:rsidRPr="00DC49DA">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purpose</w:t>
      </w:r>
      <w:r w:rsidRPr="00DC49DA">
        <w:rPr>
          <w:rFonts w:cs="Arial"/>
          <w:iCs/>
          <w:color w:val="000000" w:themeColor="text1"/>
          <w:sz w:val="18"/>
          <w:szCs w:val="18"/>
        </w:rPr>
        <w:t>s of 3.1.</w:t>
      </w:r>
      <w:r w:rsidR="00691251" w:rsidRPr="00DC49DA">
        <w:rPr>
          <w:rFonts w:cs="Arial"/>
          <w:iCs/>
          <w:color w:val="000000" w:themeColor="text1"/>
          <w:sz w:val="18"/>
          <w:szCs w:val="18"/>
        </w:rPr>
        <w:t>2</w:t>
      </w:r>
      <w:r w:rsidRPr="00DC49DA">
        <w:rPr>
          <w:rFonts w:cs="Arial"/>
          <w:iCs/>
          <w:color w:val="000000" w:themeColor="text1"/>
          <w:sz w:val="18"/>
          <w:szCs w:val="18"/>
        </w:rPr>
        <w:t xml:space="preserve"> (a</w:t>
      </w:r>
      <w:r w:rsidRPr="003F423E">
        <w:rPr>
          <w:rFonts w:cs="Arial"/>
          <w:iCs/>
          <w:sz w:val="18"/>
          <w:szCs w:val="18"/>
        </w:rPr>
        <w:t>)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DC49DA"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DC49DA" w:rsidRDefault="00DD52A1" w:rsidP="00DC567F">
      <w:pPr>
        <w:pStyle w:val="aBullet"/>
        <w:tabs>
          <w:tab w:val="num" w:pos="1700"/>
        </w:tabs>
        <w:spacing w:before="0"/>
        <w:ind w:left="1700" w:hanging="600"/>
        <w:rPr>
          <w:rStyle w:val="Red"/>
          <w:color w:val="000000" w:themeColor="text1"/>
          <w:sz w:val="18"/>
          <w:szCs w:val="18"/>
        </w:rPr>
      </w:pPr>
      <w:r w:rsidRPr="00DC49DA">
        <w:rPr>
          <w:rStyle w:val="Red"/>
          <w:color w:val="000000" w:themeColor="text1"/>
          <w:sz w:val="18"/>
          <w:szCs w:val="18"/>
        </w:rPr>
        <w:t>For any readings to be considered for the purposes of 3.1.</w:t>
      </w:r>
      <w:r w:rsidR="00691251" w:rsidRPr="00DC49DA">
        <w:rPr>
          <w:rStyle w:val="Red"/>
          <w:color w:val="000000" w:themeColor="text1"/>
          <w:sz w:val="18"/>
          <w:szCs w:val="18"/>
        </w:rPr>
        <w:t>2</w:t>
      </w:r>
      <w:r w:rsidRPr="00DC49DA">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DC49DA">
        <w:rPr>
          <w:rStyle w:val="Red"/>
          <w:color w:val="000000" w:themeColor="text1"/>
          <w:sz w:val="18"/>
          <w:szCs w:val="18"/>
        </w:rPr>
        <w:t>Records demonstrating that the requirements of 3.1.</w:t>
      </w:r>
      <w:r w:rsidR="00691251" w:rsidRPr="00DC49DA">
        <w:rPr>
          <w:rStyle w:val="Red"/>
          <w:color w:val="000000" w:themeColor="text1"/>
          <w:sz w:val="18"/>
          <w:szCs w:val="18"/>
        </w:rPr>
        <w:t>2</w:t>
      </w:r>
      <w:r w:rsidRPr="00DC49DA">
        <w:rPr>
          <w:rStyle w:val="Red"/>
          <w:color w:val="000000" w:themeColor="text1"/>
          <w:sz w:val="18"/>
          <w:szCs w:val="18"/>
        </w:rPr>
        <w:t xml:space="preserve"> (a)</w:t>
      </w:r>
      <w:r w:rsidRPr="003F423E">
        <w:rPr>
          <w:rStyle w:val="Red"/>
          <w:color w:val="auto"/>
          <w:sz w:val="18"/>
          <w:szCs w:val="18"/>
        </w:rPr>
        <w:t>,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DC49DA"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w:t>
      </w:r>
      <w:r w:rsidRPr="00DC49DA">
        <w:rPr>
          <w:rStyle w:val="Red"/>
          <w:color w:val="000000" w:themeColor="text1"/>
          <w:sz w:val="18"/>
          <w:szCs w:val="18"/>
        </w:rPr>
        <w:t xml:space="preserve">agreed in writing by Natural Resources Wales. </w:t>
      </w:r>
    </w:p>
    <w:p w14:paraId="5388F547" w14:textId="475277F0" w:rsidR="009A6E55" w:rsidRPr="00166CA5" w:rsidRDefault="00156B9A" w:rsidP="00940C9C">
      <w:pPr>
        <w:pStyle w:val="Bullet1"/>
        <w:tabs>
          <w:tab w:val="num" w:pos="1134"/>
        </w:tabs>
        <w:ind w:left="1134" w:hanging="534"/>
        <w:rPr>
          <w:rStyle w:val="Red"/>
          <w:color w:val="auto"/>
          <w:sz w:val="18"/>
          <w:szCs w:val="18"/>
        </w:rPr>
      </w:pPr>
      <w:r w:rsidRPr="00DC49DA">
        <w:rPr>
          <w:rStyle w:val="Red"/>
          <w:color w:val="000000" w:themeColor="text1"/>
          <w:sz w:val="18"/>
          <w:szCs w:val="18"/>
        </w:rPr>
        <w:t>A</w:t>
      </w:r>
      <w:r w:rsidR="00E65E75" w:rsidRPr="00DC49DA">
        <w:rPr>
          <w:rStyle w:val="Red"/>
          <w:color w:val="000000" w:themeColor="text1"/>
          <w:sz w:val="18"/>
          <w:szCs w:val="18"/>
        </w:rPr>
        <w:t>ccessible monitoring</w:t>
      </w:r>
      <w:r w:rsidR="00166CA5" w:rsidRPr="00DC49DA">
        <w:rPr>
          <w:rStyle w:val="Red"/>
          <w:color w:val="000000" w:themeColor="text1"/>
          <w:sz w:val="18"/>
          <w:szCs w:val="18"/>
        </w:rPr>
        <w:t xml:space="preserve"> point</w:t>
      </w:r>
      <w:r w:rsidRPr="00DC49DA">
        <w:rPr>
          <w:rStyle w:val="Red"/>
          <w:color w:val="000000" w:themeColor="text1"/>
          <w:sz w:val="18"/>
          <w:szCs w:val="18"/>
        </w:rPr>
        <w:t>s</w:t>
      </w:r>
      <w:r w:rsidR="009A6E55" w:rsidRPr="00DC49DA">
        <w:rPr>
          <w:rStyle w:val="Red"/>
          <w:color w:val="000000" w:themeColor="text1"/>
          <w:sz w:val="18"/>
          <w:szCs w:val="18"/>
        </w:rPr>
        <w:t xml:space="preserve"> shall be provided and maintained to enable </w:t>
      </w:r>
      <w:r w:rsidR="00E65E75" w:rsidRPr="00DC49DA">
        <w:rPr>
          <w:color w:val="000000" w:themeColor="text1"/>
          <w:sz w:val="18"/>
          <w:szCs w:val="18"/>
        </w:rPr>
        <w:t xml:space="preserve">the emissions monitoring programme </w:t>
      </w:r>
      <w:r w:rsidR="009A6E55" w:rsidRPr="00DC49DA">
        <w:rPr>
          <w:rStyle w:val="Red"/>
          <w:color w:val="000000" w:themeColor="text1"/>
          <w:sz w:val="18"/>
          <w:szCs w:val="18"/>
        </w:rPr>
        <w:t>to be carri</w:t>
      </w:r>
      <w:r w:rsidR="00166CA5" w:rsidRPr="00DC49DA">
        <w:rPr>
          <w:rStyle w:val="Red"/>
          <w:color w:val="000000" w:themeColor="text1"/>
          <w:sz w:val="18"/>
          <w:szCs w:val="18"/>
        </w:rPr>
        <w:t>ed out at the monitoring point</w:t>
      </w:r>
      <w:r w:rsidRPr="00DC49DA">
        <w:rPr>
          <w:rStyle w:val="Red"/>
          <w:color w:val="000000" w:themeColor="text1"/>
          <w:sz w:val="18"/>
          <w:szCs w:val="18"/>
        </w:rPr>
        <w:t>s</w:t>
      </w:r>
      <w:r w:rsidR="00166CA5" w:rsidRPr="00DC49DA">
        <w:rPr>
          <w:rStyle w:val="Red"/>
          <w:color w:val="000000" w:themeColor="text1"/>
          <w:sz w:val="18"/>
          <w:szCs w:val="18"/>
        </w:rPr>
        <w:t xml:space="preserve"> specified in table </w:t>
      </w:r>
      <w:r w:rsidR="009A6E55" w:rsidRPr="00DC49DA">
        <w:rPr>
          <w:rStyle w:val="Red"/>
          <w:color w:val="000000" w:themeColor="text1"/>
          <w:sz w:val="18"/>
          <w:szCs w:val="18"/>
        </w:rPr>
        <w:t>S3.4 of schedule 3 and shown marked on the site plan</w:t>
      </w:r>
      <w:r w:rsidRPr="00DC49DA">
        <w:rPr>
          <w:rStyle w:val="Red"/>
          <w:color w:val="000000" w:themeColor="text1"/>
          <w:sz w:val="18"/>
          <w:szCs w:val="18"/>
        </w:rPr>
        <w:t>s</w:t>
      </w:r>
      <w:r w:rsidR="009A6E55" w:rsidRPr="00DC49DA">
        <w:rPr>
          <w:rStyle w:val="Red"/>
          <w:color w:val="000000" w:themeColor="text1"/>
          <w:sz w:val="18"/>
          <w:szCs w:val="18"/>
        </w:rPr>
        <w:t xml:space="preserve"> in </w:t>
      </w:r>
      <w:r w:rsidR="00957ADD" w:rsidRPr="00DC49DA">
        <w:rPr>
          <w:rStyle w:val="Red"/>
          <w:color w:val="000000" w:themeColor="text1"/>
          <w:sz w:val="18"/>
          <w:szCs w:val="18"/>
        </w:rPr>
        <w:t>s</w:t>
      </w:r>
      <w:r w:rsidR="009A6E55" w:rsidRPr="00DC49DA">
        <w:rPr>
          <w:rStyle w:val="Red"/>
          <w:color w:val="000000" w:themeColor="text1"/>
          <w:sz w:val="18"/>
          <w:szCs w:val="18"/>
        </w:rPr>
        <w:t>ch</w:t>
      </w:r>
      <w:r w:rsidR="009A6E55" w:rsidRPr="00166CA5">
        <w:rPr>
          <w:rStyle w:val="Red"/>
          <w:color w:val="auto"/>
          <w:sz w:val="18"/>
          <w:szCs w:val="18"/>
        </w:rPr>
        <w:t xml:space="preserve">edule 7. </w:t>
      </w:r>
    </w:p>
    <w:p w14:paraId="6F2BCCEF" w14:textId="2E53377C"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DC49DA">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DC49DA">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DC49DA">
      <w:pPr>
        <w:pStyle w:val="Bullet0"/>
        <w:keepNext/>
        <w:keepLines/>
        <w:spacing w:before="120"/>
        <w:ind w:hanging="646"/>
      </w:pPr>
      <w:r w:rsidRPr="0090101A">
        <w:lastRenderedPageBreak/>
        <w:t>Notifications</w:t>
      </w:r>
    </w:p>
    <w:p w14:paraId="42757D60" w14:textId="77777777" w:rsidR="002E76F1" w:rsidRPr="0090101A" w:rsidRDefault="002E76F1" w:rsidP="00DC49DA">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DC49DA" w:rsidRDefault="009855F7" w:rsidP="00E55052">
            <w:pPr>
              <w:pStyle w:val="TableText"/>
              <w:rPr>
                <w:rStyle w:val="Blue"/>
                <w:color w:val="000000" w:themeColor="text1"/>
                <w:sz w:val="18"/>
                <w:szCs w:val="18"/>
              </w:rPr>
            </w:pPr>
            <w:r w:rsidRPr="00DC49DA">
              <w:rPr>
                <w:rStyle w:val="Blue"/>
                <w:color w:val="000000" w:themeColor="text1"/>
                <w:sz w:val="18"/>
                <w:szCs w:val="18"/>
              </w:rPr>
              <w:t>Discharge of settled storm sewage via Settled Storm Discharge Poin</w:t>
            </w:r>
            <w:r w:rsidRPr="00DC49DA">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DC49DA" w:rsidRDefault="009855F7" w:rsidP="00E55052">
            <w:pPr>
              <w:pStyle w:val="TableText"/>
              <w:rPr>
                <w:rStyle w:val="Blue"/>
                <w:color w:val="000000" w:themeColor="text1"/>
                <w:sz w:val="18"/>
                <w:szCs w:val="18"/>
              </w:rPr>
            </w:pPr>
            <w:r w:rsidRPr="00DC49DA">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00A3D52B" w:rsidR="00D1497D" w:rsidRPr="006B3F41" w:rsidRDefault="00DC49DA"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C49DA" w:rsidRPr="004921D8" w14:paraId="74B37BB3" w14:textId="77777777" w:rsidTr="00DC49DA">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DC49DA" w:rsidRPr="004921D8" w14:paraId="5A396C67" w14:textId="77777777" w:rsidTr="00DC49DA">
        <w:trPr>
          <w:cantSplit/>
        </w:trPr>
        <w:tc>
          <w:tcPr>
            <w:tcW w:w="699" w:type="pct"/>
            <w:vMerge w:val="restart"/>
          </w:tcPr>
          <w:p w14:paraId="447BB91F" w14:textId="4831AE63" w:rsidR="002E76F1" w:rsidRPr="00DC49DA" w:rsidRDefault="004266E9" w:rsidP="002E76F1">
            <w:pPr>
              <w:pStyle w:val="TableText"/>
              <w:rPr>
                <w:rStyle w:val="Blue"/>
                <w:rFonts w:ascii="Arial" w:hAnsi="Arial"/>
                <w:color w:val="000000" w:themeColor="text1"/>
                <w:sz w:val="18"/>
                <w:szCs w:val="18"/>
              </w:rPr>
            </w:pPr>
            <w:r w:rsidRPr="00DC49DA">
              <w:rPr>
                <w:rStyle w:val="Blue"/>
                <w:color w:val="000000" w:themeColor="text1"/>
                <w:sz w:val="18"/>
                <w:szCs w:val="18"/>
              </w:rPr>
              <w:t>A1 Settled s</w:t>
            </w:r>
            <w:r w:rsidR="002E76F1" w:rsidRPr="00DC49DA">
              <w:rPr>
                <w:rStyle w:val="Blue"/>
                <w:color w:val="000000" w:themeColor="text1"/>
                <w:sz w:val="18"/>
                <w:szCs w:val="18"/>
              </w:rPr>
              <w:t xml:space="preserve">torm sewage via </w:t>
            </w:r>
            <w:r w:rsidRPr="00DC49DA">
              <w:rPr>
                <w:rStyle w:val="Blue"/>
                <w:color w:val="000000" w:themeColor="text1"/>
                <w:sz w:val="18"/>
                <w:szCs w:val="18"/>
              </w:rPr>
              <w:t xml:space="preserve">Settled </w:t>
            </w:r>
            <w:r w:rsidR="002E76F1" w:rsidRPr="00DC49DA">
              <w:rPr>
                <w:rStyle w:val="Blue"/>
                <w:color w:val="000000" w:themeColor="text1"/>
                <w:sz w:val="18"/>
                <w:szCs w:val="18"/>
              </w:rPr>
              <w:t>Storm Discharge Point</w:t>
            </w:r>
          </w:p>
          <w:p w14:paraId="7EB5C7D3" w14:textId="77777777" w:rsidR="002E76F1" w:rsidRPr="00DC49DA" w:rsidRDefault="002E76F1" w:rsidP="002E76F1">
            <w:pPr>
              <w:pStyle w:val="TableText"/>
              <w:rPr>
                <w:rStyle w:val="Blue"/>
                <w:color w:val="000000" w:themeColor="text1"/>
                <w:sz w:val="18"/>
                <w:szCs w:val="18"/>
              </w:rPr>
            </w:pPr>
          </w:p>
          <w:p w14:paraId="249D806F" w14:textId="1EBFD434" w:rsidR="002E76F1" w:rsidRPr="00DC49DA"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68C46D3F" w:rsidR="002E76F1" w:rsidRPr="00DC49DA" w:rsidRDefault="002E76F1" w:rsidP="00DC49DA">
            <w:pPr>
              <w:pStyle w:val="TableText"/>
              <w:rPr>
                <w:rStyle w:val="Blue"/>
                <w:color w:val="000000" w:themeColor="text1"/>
                <w:sz w:val="18"/>
                <w:szCs w:val="18"/>
              </w:rPr>
            </w:pPr>
            <w:r w:rsidRPr="00DC49DA">
              <w:rPr>
                <w:rFonts w:cs="Arial"/>
                <w:color w:val="000000" w:themeColor="text1"/>
                <w:sz w:val="18"/>
                <w:szCs w:val="18"/>
              </w:rPr>
              <w:t>Discharge start and end times</w:t>
            </w:r>
          </w:p>
        </w:tc>
        <w:tc>
          <w:tcPr>
            <w:tcW w:w="643" w:type="pct"/>
            <w:shd w:val="clear" w:color="auto" w:fill="auto"/>
          </w:tcPr>
          <w:p w14:paraId="3D2E1686" w14:textId="77777777" w:rsidR="002E76F1" w:rsidRPr="00DC49DA" w:rsidRDefault="002E76F1" w:rsidP="002E76F1">
            <w:pPr>
              <w:pStyle w:val="TableText"/>
              <w:rPr>
                <w:rFonts w:cs="Arial"/>
                <w:color w:val="000000" w:themeColor="text1"/>
                <w:sz w:val="18"/>
                <w:szCs w:val="18"/>
              </w:rPr>
            </w:pPr>
            <w:r w:rsidRPr="00DC49DA">
              <w:rPr>
                <w:rFonts w:cs="Arial"/>
                <w:color w:val="000000" w:themeColor="text1"/>
                <w:sz w:val="18"/>
                <w:szCs w:val="18"/>
              </w:rPr>
              <w:t>N/A</w:t>
            </w:r>
          </w:p>
          <w:p w14:paraId="2C22DB96" w14:textId="77777777" w:rsidR="002E76F1" w:rsidRPr="00DC49DA" w:rsidRDefault="002E76F1" w:rsidP="002E76F1">
            <w:pPr>
              <w:pStyle w:val="TableText"/>
              <w:rPr>
                <w:rFonts w:cs="Arial"/>
                <w:color w:val="000000" w:themeColor="text1"/>
                <w:sz w:val="18"/>
                <w:szCs w:val="18"/>
              </w:rPr>
            </w:pPr>
          </w:p>
          <w:p w14:paraId="2AF56B3E" w14:textId="77777777" w:rsidR="002E76F1" w:rsidRPr="00DC49DA"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DC49DA" w:rsidRDefault="002E76F1" w:rsidP="002E76F1">
            <w:pPr>
              <w:pStyle w:val="TableText"/>
              <w:rPr>
                <w:rFonts w:cs="Arial"/>
                <w:color w:val="000000" w:themeColor="text1"/>
                <w:sz w:val="18"/>
                <w:szCs w:val="18"/>
              </w:rPr>
            </w:pPr>
            <w:r w:rsidRPr="00DC49DA">
              <w:rPr>
                <w:rFonts w:cs="Arial"/>
                <w:color w:val="000000" w:themeColor="text1"/>
                <w:sz w:val="18"/>
                <w:szCs w:val="18"/>
              </w:rPr>
              <w:t>N/A</w:t>
            </w:r>
          </w:p>
          <w:p w14:paraId="7BEFF702" w14:textId="77777777" w:rsidR="002E76F1" w:rsidRPr="00DC49DA" w:rsidRDefault="002E76F1" w:rsidP="002E76F1">
            <w:pPr>
              <w:pStyle w:val="TableText"/>
              <w:rPr>
                <w:rFonts w:cs="Arial"/>
                <w:color w:val="000000" w:themeColor="text1"/>
                <w:sz w:val="18"/>
                <w:szCs w:val="18"/>
              </w:rPr>
            </w:pPr>
          </w:p>
          <w:p w14:paraId="48D8954E" w14:textId="77777777" w:rsidR="002E76F1" w:rsidRPr="00DC49DA"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DC49DA" w:rsidRDefault="002E76F1" w:rsidP="002E76F1">
            <w:pPr>
              <w:pStyle w:val="TableText"/>
              <w:rPr>
                <w:rStyle w:val="Blue"/>
                <w:color w:val="000000" w:themeColor="text1"/>
                <w:sz w:val="18"/>
                <w:szCs w:val="18"/>
              </w:rPr>
            </w:pPr>
            <w:r w:rsidRPr="00DC49DA">
              <w:rPr>
                <w:rFonts w:cs="Arial"/>
                <w:color w:val="000000" w:themeColor="text1"/>
                <w:sz w:val="18"/>
                <w:szCs w:val="18"/>
              </w:rPr>
              <w:t>Condition 3.</w:t>
            </w:r>
            <w:r w:rsidR="00D716C9" w:rsidRPr="00DC49DA">
              <w:rPr>
                <w:rFonts w:cs="Arial"/>
                <w:color w:val="000000" w:themeColor="text1"/>
                <w:sz w:val="18"/>
                <w:szCs w:val="18"/>
              </w:rPr>
              <w:t>2</w:t>
            </w:r>
            <w:r w:rsidRPr="00DC49DA">
              <w:rPr>
                <w:rFonts w:cs="Arial"/>
                <w:color w:val="000000" w:themeColor="text1"/>
                <w:sz w:val="18"/>
                <w:szCs w:val="18"/>
              </w:rPr>
              <w:t>.3 does not apply</w:t>
            </w:r>
            <w:r w:rsidRPr="00DC49DA">
              <w:rPr>
                <w:rStyle w:val="Blue"/>
                <w:rFonts w:cs="Arial"/>
                <w:color w:val="000000" w:themeColor="text1"/>
                <w:sz w:val="18"/>
                <w:szCs w:val="18"/>
              </w:rPr>
              <w:t xml:space="preserve"> </w:t>
            </w:r>
          </w:p>
        </w:tc>
        <w:tc>
          <w:tcPr>
            <w:tcW w:w="761" w:type="pct"/>
            <w:shd w:val="clear" w:color="auto" w:fill="auto"/>
          </w:tcPr>
          <w:p w14:paraId="3C3202C7" w14:textId="2722C90A" w:rsidR="002E76F1" w:rsidRPr="00DC49DA" w:rsidRDefault="002E76F1" w:rsidP="002E76F1">
            <w:pPr>
              <w:pStyle w:val="TableText"/>
              <w:rPr>
                <w:rStyle w:val="Blue"/>
                <w:color w:val="000000" w:themeColor="text1"/>
                <w:sz w:val="18"/>
                <w:szCs w:val="18"/>
              </w:rPr>
            </w:pPr>
            <w:r w:rsidRPr="00DC49DA">
              <w:rPr>
                <w:rFonts w:cs="Arial"/>
                <w:color w:val="000000" w:themeColor="text1"/>
                <w:sz w:val="18"/>
                <w:szCs w:val="18"/>
              </w:rPr>
              <w:t>Whenever a discharge occurs</w:t>
            </w:r>
          </w:p>
        </w:tc>
        <w:tc>
          <w:tcPr>
            <w:tcW w:w="702" w:type="pct"/>
            <w:shd w:val="clear" w:color="auto" w:fill="auto"/>
          </w:tcPr>
          <w:p w14:paraId="7C874704" w14:textId="77777777" w:rsidR="002E76F1" w:rsidRPr="00DC49DA" w:rsidRDefault="002E76F1" w:rsidP="002E76F1">
            <w:pPr>
              <w:pStyle w:val="TableText"/>
              <w:rPr>
                <w:rFonts w:cs="Arial"/>
                <w:color w:val="000000" w:themeColor="text1"/>
                <w:sz w:val="18"/>
                <w:szCs w:val="18"/>
              </w:rPr>
            </w:pPr>
            <w:r w:rsidRPr="00DC49DA">
              <w:rPr>
                <w:rFonts w:cs="Arial"/>
                <w:color w:val="000000" w:themeColor="text1"/>
                <w:sz w:val="18"/>
                <w:szCs w:val="18"/>
              </w:rPr>
              <w:t>N/A</w:t>
            </w:r>
          </w:p>
          <w:p w14:paraId="6CBC621B" w14:textId="77777777" w:rsidR="002E76F1" w:rsidRPr="00DC49DA" w:rsidRDefault="002E76F1" w:rsidP="002E76F1">
            <w:pPr>
              <w:pStyle w:val="TableText"/>
              <w:rPr>
                <w:rFonts w:cs="Arial"/>
                <w:color w:val="000000" w:themeColor="text1"/>
                <w:sz w:val="18"/>
                <w:szCs w:val="18"/>
              </w:rPr>
            </w:pPr>
          </w:p>
          <w:p w14:paraId="05885534" w14:textId="77777777" w:rsidR="002E76F1" w:rsidRPr="00DC49DA" w:rsidRDefault="002E76F1" w:rsidP="002E76F1">
            <w:pPr>
              <w:pStyle w:val="TableText"/>
              <w:rPr>
                <w:rStyle w:val="Blue"/>
                <w:color w:val="000000" w:themeColor="text1"/>
                <w:sz w:val="18"/>
                <w:szCs w:val="18"/>
              </w:rPr>
            </w:pPr>
          </w:p>
        </w:tc>
      </w:tr>
      <w:tr w:rsidR="00DC49DA" w:rsidRPr="004921D8" w14:paraId="6473147C" w14:textId="77777777" w:rsidTr="00DC49DA">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DC49DA" w:rsidRPr="004921D8" w14:paraId="56D4BAD6" w14:textId="77777777" w:rsidTr="00DC49DA">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68135D49" w:rsidR="002E76F1" w:rsidRPr="00DC49DA" w:rsidRDefault="002E76F1" w:rsidP="00DC49DA">
            <w:pPr>
              <w:pStyle w:val="TableText"/>
              <w:rPr>
                <w:rFonts w:ascii="Arial" w:hAnsi="Arial" w:cs="Arial"/>
                <w:color w:val="000000" w:themeColor="text1"/>
                <w:sz w:val="18"/>
                <w:szCs w:val="18"/>
              </w:rPr>
            </w:pPr>
            <w:r w:rsidRPr="00DC49DA">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DC49DA" w:rsidRDefault="002E76F1" w:rsidP="002E76F1">
            <w:pPr>
              <w:pStyle w:val="TableText"/>
              <w:rPr>
                <w:rFonts w:ascii="Arial" w:hAnsi="Arial" w:cs="Arial"/>
                <w:color w:val="000000" w:themeColor="text1"/>
                <w:sz w:val="18"/>
                <w:szCs w:val="18"/>
              </w:rPr>
            </w:pPr>
            <w:r w:rsidRPr="00DC49DA">
              <w:rPr>
                <w:rStyle w:val="Blue"/>
                <w:color w:val="000000" w:themeColor="text1"/>
                <w:sz w:val="18"/>
                <w:szCs w:val="18"/>
              </w:rPr>
              <w:t>N/A</w:t>
            </w:r>
          </w:p>
        </w:tc>
        <w:tc>
          <w:tcPr>
            <w:tcW w:w="867" w:type="pct"/>
            <w:shd w:val="clear" w:color="auto" w:fill="auto"/>
          </w:tcPr>
          <w:p w14:paraId="78E8AB38" w14:textId="23749632" w:rsidR="002E76F1" w:rsidRPr="00DC49DA" w:rsidRDefault="002E76F1" w:rsidP="002E76F1">
            <w:pPr>
              <w:pStyle w:val="TableText"/>
              <w:rPr>
                <w:rFonts w:ascii="Arial" w:hAnsi="Arial" w:cs="Arial"/>
                <w:color w:val="000000" w:themeColor="text1"/>
                <w:sz w:val="18"/>
                <w:szCs w:val="18"/>
              </w:rPr>
            </w:pPr>
            <w:r w:rsidRPr="00DC49DA">
              <w:rPr>
                <w:rStyle w:val="Blue"/>
                <w:color w:val="000000" w:themeColor="text1"/>
                <w:sz w:val="18"/>
                <w:szCs w:val="18"/>
              </w:rPr>
              <w:t>N/A</w:t>
            </w:r>
          </w:p>
        </w:tc>
        <w:tc>
          <w:tcPr>
            <w:tcW w:w="556" w:type="pct"/>
            <w:shd w:val="clear" w:color="auto" w:fill="auto"/>
          </w:tcPr>
          <w:p w14:paraId="10FD790F" w14:textId="69459CD4" w:rsidR="002E76F1" w:rsidRPr="00DC49DA" w:rsidRDefault="00D716C9" w:rsidP="002E76F1">
            <w:pPr>
              <w:pStyle w:val="TableText"/>
              <w:rPr>
                <w:rFonts w:ascii="Arial" w:hAnsi="Arial" w:cs="Arial"/>
                <w:color w:val="000000" w:themeColor="text1"/>
                <w:sz w:val="18"/>
                <w:szCs w:val="18"/>
              </w:rPr>
            </w:pPr>
            <w:r w:rsidRPr="00DC49DA">
              <w:rPr>
                <w:rFonts w:cs="Arial"/>
                <w:color w:val="000000" w:themeColor="text1"/>
                <w:sz w:val="18"/>
                <w:szCs w:val="18"/>
              </w:rPr>
              <w:t>Condition 3.2.3 does not apply</w:t>
            </w:r>
          </w:p>
        </w:tc>
        <w:tc>
          <w:tcPr>
            <w:tcW w:w="761" w:type="pct"/>
            <w:shd w:val="clear" w:color="auto" w:fill="auto"/>
          </w:tcPr>
          <w:p w14:paraId="6719F5B6" w14:textId="4955BB35" w:rsidR="002E76F1" w:rsidRPr="00DC49DA" w:rsidRDefault="002E76F1" w:rsidP="002E76F1">
            <w:pPr>
              <w:pStyle w:val="TableText"/>
              <w:rPr>
                <w:rStyle w:val="Blue"/>
                <w:color w:val="000000" w:themeColor="text1"/>
                <w:sz w:val="18"/>
                <w:szCs w:val="18"/>
              </w:rPr>
            </w:pPr>
            <w:r w:rsidRPr="00DC49DA">
              <w:rPr>
                <w:rStyle w:val="Blue"/>
                <w:color w:val="000000" w:themeColor="text1"/>
                <w:sz w:val="18"/>
                <w:szCs w:val="18"/>
              </w:rPr>
              <w:t>15 minutes</w:t>
            </w:r>
          </w:p>
        </w:tc>
        <w:tc>
          <w:tcPr>
            <w:tcW w:w="702" w:type="pct"/>
            <w:shd w:val="clear" w:color="auto" w:fill="auto"/>
          </w:tcPr>
          <w:p w14:paraId="69F428F9" w14:textId="78FBC508" w:rsidR="002E76F1" w:rsidRPr="00DC49DA" w:rsidRDefault="002E76F1" w:rsidP="002E76F1">
            <w:pPr>
              <w:pStyle w:val="TableText"/>
              <w:rPr>
                <w:rFonts w:ascii="Arial" w:hAnsi="Arial" w:cs="Arial"/>
                <w:color w:val="000000" w:themeColor="text1"/>
                <w:sz w:val="18"/>
                <w:szCs w:val="18"/>
              </w:rPr>
            </w:pPr>
            <w:r w:rsidRPr="00DC49DA">
              <w:rPr>
                <w:rStyle w:val="Blue"/>
                <w:color w:val="000000" w:themeColor="text1"/>
                <w:sz w:val="18"/>
                <w:szCs w:val="18"/>
              </w:rPr>
              <w:t>N/A</w:t>
            </w:r>
          </w:p>
        </w:tc>
      </w:tr>
      <w:tr w:rsidR="00DC49DA" w:rsidRPr="004921D8" w14:paraId="74953692" w14:textId="77777777" w:rsidTr="00DC49DA">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DC49DA" w:rsidRDefault="002E76F1" w:rsidP="002E76F1">
            <w:pPr>
              <w:pStyle w:val="TableText"/>
              <w:rPr>
                <w:rFonts w:ascii="Arial" w:hAnsi="Arial" w:cs="Arial"/>
                <w:color w:val="000000" w:themeColor="text1"/>
                <w:sz w:val="18"/>
                <w:szCs w:val="18"/>
              </w:rPr>
            </w:pPr>
            <w:r w:rsidRPr="00DC49DA">
              <w:rPr>
                <w:rStyle w:val="Blue"/>
                <w:rFonts w:cs="Arial"/>
                <w:color w:val="000000" w:themeColor="text1"/>
                <w:sz w:val="18"/>
                <w:szCs w:val="18"/>
              </w:rPr>
              <w:t xml:space="preserve">Flow passed forward </w:t>
            </w:r>
          </w:p>
        </w:tc>
        <w:tc>
          <w:tcPr>
            <w:tcW w:w="643" w:type="pct"/>
            <w:shd w:val="clear" w:color="auto" w:fill="auto"/>
          </w:tcPr>
          <w:p w14:paraId="2C6AD2E9" w14:textId="11E70C36" w:rsidR="002E76F1" w:rsidRPr="00DC49DA" w:rsidRDefault="00DC49DA" w:rsidP="002E76F1">
            <w:pPr>
              <w:pStyle w:val="TableText"/>
              <w:rPr>
                <w:rFonts w:ascii="Arial" w:hAnsi="Arial" w:cs="Arial"/>
                <w:color w:val="000000" w:themeColor="text1"/>
                <w:sz w:val="18"/>
                <w:szCs w:val="18"/>
              </w:rPr>
            </w:pPr>
            <w:r w:rsidRPr="00DC49DA">
              <w:rPr>
                <w:rStyle w:val="Blue"/>
                <w:rFonts w:cs="Arial"/>
                <w:color w:val="000000" w:themeColor="text1"/>
                <w:sz w:val="18"/>
                <w:szCs w:val="18"/>
              </w:rPr>
              <w:t>111</w:t>
            </w:r>
            <w:r w:rsidR="002E76F1" w:rsidRPr="00DC49DA">
              <w:rPr>
                <w:rStyle w:val="Blue"/>
                <w:rFonts w:cs="Arial"/>
                <w:color w:val="000000" w:themeColor="text1"/>
                <w:sz w:val="18"/>
                <w:szCs w:val="18"/>
              </w:rPr>
              <w:t xml:space="preserve"> l/s</w:t>
            </w:r>
          </w:p>
        </w:tc>
        <w:tc>
          <w:tcPr>
            <w:tcW w:w="867" w:type="pct"/>
            <w:shd w:val="clear" w:color="auto" w:fill="auto"/>
          </w:tcPr>
          <w:p w14:paraId="192A04E5" w14:textId="7274C6F0" w:rsidR="002E76F1" w:rsidRPr="00DC49DA" w:rsidRDefault="002E76F1" w:rsidP="002E76F1">
            <w:pPr>
              <w:pStyle w:val="TableText"/>
              <w:rPr>
                <w:rStyle w:val="Blue"/>
                <w:color w:val="000000" w:themeColor="text1"/>
              </w:rPr>
            </w:pPr>
            <w:r w:rsidRPr="00DC49DA">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DC49DA" w:rsidRPr="004921D8" w14:paraId="798E3C25" w14:textId="77777777" w:rsidTr="00DC49DA">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C49DA" w:rsidRPr="004921D8" w14:paraId="0EC0A811" w14:textId="77777777" w:rsidTr="00DC49DA">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C49DA" w:rsidRPr="004921D8" w14:paraId="79B9190C" w14:textId="77777777" w:rsidTr="00DC49DA">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w:t>
            </w:r>
            <w:r w:rsidRPr="00DC49DA">
              <w:rPr>
                <w:rStyle w:val="Blue"/>
                <w:color w:val="000000" w:themeColor="text1"/>
                <w:sz w:val="18"/>
                <w:szCs w:val="18"/>
              </w:rPr>
              <w:t>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B07D8" w:rsidRPr="004921D8" w14:paraId="6CCCF404" w14:textId="77777777" w:rsidTr="00A05173">
        <w:trPr>
          <w:cantSplit/>
        </w:trPr>
        <w:tc>
          <w:tcPr>
            <w:tcW w:w="1072" w:type="pct"/>
          </w:tcPr>
          <w:p w14:paraId="23BFDBC7" w14:textId="69D8F2B8" w:rsidR="00FB07D8" w:rsidRPr="00DC49DA" w:rsidRDefault="00FB07D8" w:rsidP="000A07C9">
            <w:pPr>
              <w:pStyle w:val="TableText"/>
              <w:rPr>
                <w:rStyle w:val="Blue"/>
                <w:color w:val="000000" w:themeColor="text1"/>
                <w:sz w:val="18"/>
                <w:szCs w:val="18"/>
              </w:rPr>
            </w:pPr>
            <w:r w:rsidRPr="00DC49DA">
              <w:rPr>
                <w:rStyle w:val="Blue"/>
                <w:color w:val="000000" w:themeColor="text1"/>
                <w:sz w:val="18"/>
                <w:szCs w:val="18"/>
              </w:rPr>
              <w:t>A1 Settled storm sewage</w:t>
            </w:r>
          </w:p>
        </w:tc>
        <w:tc>
          <w:tcPr>
            <w:tcW w:w="1403" w:type="pct"/>
          </w:tcPr>
          <w:p w14:paraId="125F29AD" w14:textId="6920712D" w:rsidR="00FB07D8" w:rsidRPr="00FB07D8" w:rsidRDefault="00FB07D8" w:rsidP="00C30128">
            <w:pPr>
              <w:pStyle w:val="TableText"/>
              <w:rPr>
                <w:rStyle w:val="Blue"/>
                <w:rFonts w:ascii="Arial" w:hAnsi="Arial"/>
                <w:color w:val="000000" w:themeColor="text1"/>
                <w:sz w:val="18"/>
                <w:szCs w:val="18"/>
              </w:rPr>
            </w:pPr>
            <w:r w:rsidRPr="00FB07D8">
              <w:rPr>
                <w:rStyle w:val="Blue"/>
                <w:color w:val="000000" w:themeColor="text1"/>
                <w:sz w:val="18"/>
                <w:szCs w:val="18"/>
              </w:rPr>
              <w:t>Settled Storm Discharge Point</w:t>
            </w:r>
          </w:p>
        </w:tc>
        <w:tc>
          <w:tcPr>
            <w:tcW w:w="1345" w:type="pct"/>
          </w:tcPr>
          <w:p w14:paraId="67CE9727" w14:textId="1EC0EEF4" w:rsidR="00FB07D8" w:rsidRPr="00FB07D8" w:rsidRDefault="00FB07D8" w:rsidP="000A07C9">
            <w:pPr>
              <w:pStyle w:val="TableText"/>
              <w:rPr>
                <w:rStyle w:val="Blue"/>
                <w:color w:val="000000" w:themeColor="text1"/>
                <w:sz w:val="18"/>
                <w:szCs w:val="18"/>
              </w:rPr>
            </w:pPr>
            <w:r w:rsidRPr="00FB07D8">
              <w:rPr>
                <w:rStyle w:val="Blue"/>
                <w:color w:val="000000" w:themeColor="text1"/>
                <w:sz w:val="18"/>
                <w:szCs w:val="18"/>
              </w:rPr>
              <w:t>SM 94926 37661</w:t>
            </w:r>
          </w:p>
        </w:tc>
        <w:tc>
          <w:tcPr>
            <w:tcW w:w="1180" w:type="pct"/>
            <w:vMerge w:val="restart"/>
          </w:tcPr>
          <w:p w14:paraId="7B89B40B" w14:textId="1E030ED6" w:rsidR="00FB07D8" w:rsidRPr="00FB07D8" w:rsidRDefault="00FB07D8" w:rsidP="000A07C9">
            <w:pPr>
              <w:pStyle w:val="TableText"/>
              <w:rPr>
                <w:rStyle w:val="Blue"/>
                <w:color w:val="000000" w:themeColor="text1"/>
                <w:sz w:val="18"/>
                <w:szCs w:val="18"/>
              </w:rPr>
            </w:pPr>
            <w:proofErr w:type="spellStart"/>
            <w:r w:rsidRPr="00FB07D8">
              <w:rPr>
                <w:rStyle w:val="Blue"/>
                <w:color w:val="000000" w:themeColor="text1"/>
                <w:sz w:val="18"/>
                <w:szCs w:val="18"/>
              </w:rPr>
              <w:t>Goodwick</w:t>
            </w:r>
            <w:proofErr w:type="spellEnd"/>
            <w:r w:rsidRPr="00FB07D8">
              <w:rPr>
                <w:rStyle w:val="Blue"/>
                <w:color w:val="000000" w:themeColor="text1"/>
                <w:sz w:val="18"/>
                <w:szCs w:val="18"/>
              </w:rPr>
              <w:t xml:space="preserve"> Brook</w:t>
            </w:r>
          </w:p>
        </w:tc>
      </w:tr>
      <w:tr w:rsidR="00FB07D8" w:rsidRPr="004921D8" w14:paraId="3F6390A8" w14:textId="77777777" w:rsidTr="00A05173">
        <w:trPr>
          <w:cantSplit/>
        </w:trPr>
        <w:tc>
          <w:tcPr>
            <w:tcW w:w="1072" w:type="pct"/>
          </w:tcPr>
          <w:p w14:paraId="4F28C6DB" w14:textId="765EA7B2" w:rsidR="00FB07D8" w:rsidRPr="002C5C9D" w:rsidRDefault="00FB07D8" w:rsidP="009058DE">
            <w:pPr>
              <w:pStyle w:val="TableText"/>
              <w:rPr>
                <w:rStyle w:val="Blue"/>
                <w:color w:val="auto"/>
                <w:sz w:val="18"/>
                <w:szCs w:val="18"/>
              </w:rPr>
            </w:pPr>
            <w:r w:rsidRPr="00CB54FF">
              <w:rPr>
                <w:rStyle w:val="Blue"/>
                <w:color w:val="auto"/>
                <w:sz w:val="18"/>
                <w:szCs w:val="18"/>
              </w:rPr>
              <w:t>A2 Sewage in an emergency</w:t>
            </w:r>
          </w:p>
        </w:tc>
        <w:tc>
          <w:tcPr>
            <w:tcW w:w="1403" w:type="pct"/>
          </w:tcPr>
          <w:p w14:paraId="6A6195B9" w14:textId="2854564B" w:rsidR="00FB07D8" w:rsidRPr="00FB07D8" w:rsidRDefault="00FB07D8" w:rsidP="009058DE">
            <w:pPr>
              <w:pStyle w:val="TableText"/>
              <w:rPr>
                <w:rStyle w:val="Blue"/>
                <w:color w:val="000000" w:themeColor="text1"/>
                <w:sz w:val="18"/>
                <w:szCs w:val="18"/>
              </w:rPr>
            </w:pPr>
            <w:r w:rsidRPr="00FB07D8">
              <w:rPr>
                <w:rStyle w:val="Blue"/>
                <w:color w:val="000000" w:themeColor="text1"/>
                <w:sz w:val="18"/>
                <w:szCs w:val="18"/>
              </w:rPr>
              <w:t>Emergency Discharge Point</w:t>
            </w:r>
          </w:p>
        </w:tc>
        <w:tc>
          <w:tcPr>
            <w:tcW w:w="1345" w:type="pct"/>
          </w:tcPr>
          <w:p w14:paraId="3CB9D610" w14:textId="083D948A" w:rsidR="00FB07D8" w:rsidRPr="00FB07D8" w:rsidRDefault="00FB07D8" w:rsidP="009058DE">
            <w:pPr>
              <w:pStyle w:val="TableText"/>
              <w:rPr>
                <w:rStyle w:val="Blue"/>
                <w:color w:val="000000" w:themeColor="text1"/>
                <w:sz w:val="18"/>
                <w:szCs w:val="18"/>
              </w:rPr>
            </w:pPr>
            <w:r w:rsidRPr="00FB07D8">
              <w:rPr>
                <w:rStyle w:val="Blue"/>
                <w:color w:val="000000" w:themeColor="text1"/>
                <w:sz w:val="18"/>
                <w:szCs w:val="18"/>
              </w:rPr>
              <w:t>SM 94926 37661</w:t>
            </w:r>
          </w:p>
        </w:tc>
        <w:tc>
          <w:tcPr>
            <w:tcW w:w="1180" w:type="pct"/>
            <w:vMerge/>
          </w:tcPr>
          <w:p w14:paraId="40560751" w14:textId="0940D80E" w:rsidR="00FB07D8" w:rsidRPr="00FB07D8" w:rsidRDefault="00FB07D8"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733"/>
        <w:gridCol w:w="1500"/>
        <w:gridCol w:w="1100"/>
        <w:gridCol w:w="1700"/>
        <w:gridCol w:w="1300"/>
        <w:gridCol w:w="12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FB07D8">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2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FB07D8">
        <w:tc>
          <w:tcPr>
            <w:tcW w:w="1733" w:type="dxa"/>
          </w:tcPr>
          <w:p w14:paraId="4476A212" w14:textId="5B5B2D12" w:rsidR="00166CA5" w:rsidRPr="00FB07D8" w:rsidRDefault="003F6EBC" w:rsidP="00C30128">
            <w:pPr>
              <w:pStyle w:val="TableText"/>
              <w:rPr>
                <w:rStyle w:val="Blue"/>
                <w:rFonts w:cstheme="minorHAnsi"/>
                <w:color w:val="000000" w:themeColor="text1"/>
                <w:sz w:val="18"/>
                <w:szCs w:val="18"/>
              </w:rPr>
            </w:pPr>
            <w:r w:rsidRPr="00FB07D8">
              <w:rPr>
                <w:rStyle w:val="Blue"/>
                <w:rFonts w:cstheme="minorHAnsi"/>
                <w:color w:val="000000" w:themeColor="text1"/>
                <w:sz w:val="18"/>
                <w:szCs w:val="18"/>
              </w:rPr>
              <w:t xml:space="preserve">A1 </w:t>
            </w:r>
            <w:r w:rsidR="00993A72" w:rsidRPr="00FB07D8">
              <w:rPr>
                <w:rStyle w:val="Blue"/>
                <w:rFonts w:cstheme="minorHAnsi"/>
                <w:color w:val="000000" w:themeColor="text1"/>
                <w:sz w:val="18"/>
                <w:szCs w:val="18"/>
              </w:rPr>
              <w:t>S</w:t>
            </w:r>
            <w:r w:rsidR="009058DE" w:rsidRPr="00FB07D8">
              <w:rPr>
                <w:rStyle w:val="Blue"/>
                <w:rFonts w:cstheme="minorHAnsi"/>
                <w:color w:val="000000" w:themeColor="text1"/>
                <w:sz w:val="18"/>
                <w:szCs w:val="18"/>
              </w:rPr>
              <w:t>ettled s</w:t>
            </w:r>
            <w:r w:rsidR="00993A72" w:rsidRPr="00FB07D8">
              <w:rPr>
                <w:rStyle w:val="Blue"/>
                <w:rFonts w:cstheme="minorHAnsi"/>
                <w:color w:val="000000" w:themeColor="text1"/>
                <w:sz w:val="18"/>
                <w:szCs w:val="18"/>
              </w:rPr>
              <w:t>torm sewage</w:t>
            </w:r>
            <w:r w:rsidR="00166CA5" w:rsidRPr="00FB07D8">
              <w:rPr>
                <w:rStyle w:val="Blue"/>
                <w:rFonts w:cstheme="minorHAnsi"/>
                <w:color w:val="000000" w:themeColor="text1"/>
                <w:sz w:val="18"/>
                <w:szCs w:val="18"/>
              </w:rPr>
              <w:t xml:space="preserve"> via </w:t>
            </w:r>
            <w:r w:rsidR="009058DE" w:rsidRPr="00FB07D8">
              <w:rPr>
                <w:rStyle w:val="Blue"/>
                <w:rFonts w:cstheme="minorHAnsi"/>
                <w:color w:val="000000" w:themeColor="text1"/>
                <w:sz w:val="18"/>
                <w:szCs w:val="18"/>
              </w:rPr>
              <w:t xml:space="preserve">Settled </w:t>
            </w:r>
            <w:r w:rsidR="00A2676D" w:rsidRPr="00FB07D8">
              <w:rPr>
                <w:rStyle w:val="Blue"/>
                <w:rFonts w:cstheme="minorHAnsi"/>
                <w:color w:val="000000" w:themeColor="text1"/>
                <w:sz w:val="18"/>
                <w:szCs w:val="18"/>
              </w:rPr>
              <w:t>Storm Discharge Point</w:t>
            </w:r>
          </w:p>
        </w:tc>
        <w:tc>
          <w:tcPr>
            <w:tcW w:w="1500" w:type="dxa"/>
          </w:tcPr>
          <w:p w14:paraId="163457B2" w14:textId="6B2C89BA" w:rsidR="00166CA5" w:rsidRPr="00FB07D8" w:rsidRDefault="00993A72" w:rsidP="000A07C9">
            <w:pPr>
              <w:pStyle w:val="TableText"/>
              <w:rPr>
                <w:rStyle w:val="Blue"/>
                <w:rFonts w:cstheme="minorHAnsi"/>
                <w:color w:val="000000" w:themeColor="text1"/>
                <w:sz w:val="18"/>
                <w:szCs w:val="18"/>
              </w:rPr>
            </w:pPr>
            <w:r w:rsidRPr="00FB07D8">
              <w:rPr>
                <w:rStyle w:val="Blue"/>
                <w:rFonts w:cstheme="minorHAnsi"/>
                <w:color w:val="000000" w:themeColor="text1"/>
                <w:sz w:val="18"/>
                <w:szCs w:val="18"/>
              </w:rPr>
              <w:t>S</w:t>
            </w:r>
            <w:r w:rsidR="009058DE" w:rsidRPr="00FB07D8">
              <w:rPr>
                <w:rStyle w:val="Blue"/>
                <w:rFonts w:cstheme="minorHAnsi"/>
                <w:color w:val="000000" w:themeColor="text1"/>
                <w:sz w:val="18"/>
                <w:szCs w:val="18"/>
              </w:rPr>
              <w:t>ettled s</w:t>
            </w:r>
            <w:r w:rsidRPr="00FB07D8">
              <w:rPr>
                <w:rStyle w:val="Blue"/>
                <w:rFonts w:cstheme="minorHAnsi"/>
                <w:color w:val="000000" w:themeColor="text1"/>
                <w:sz w:val="18"/>
                <w:szCs w:val="18"/>
              </w:rPr>
              <w:t>torm sewage</w:t>
            </w:r>
          </w:p>
        </w:tc>
        <w:tc>
          <w:tcPr>
            <w:tcW w:w="1100" w:type="dxa"/>
          </w:tcPr>
          <w:p w14:paraId="4E047977" w14:textId="165AD943" w:rsidR="00166CA5" w:rsidRPr="00FB07D8" w:rsidRDefault="00FB07D8" w:rsidP="00CA09E2">
            <w:pPr>
              <w:pStyle w:val="TableText"/>
              <w:rPr>
                <w:rStyle w:val="Blue"/>
                <w:rFonts w:cstheme="minorHAnsi"/>
                <w:color w:val="000000" w:themeColor="text1"/>
                <w:sz w:val="18"/>
                <w:szCs w:val="18"/>
              </w:rPr>
            </w:pPr>
            <w:r w:rsidRPr="00FB07D8">
              <w:rPr>
                <w:rStyle w:val="Blue"/>
                <w:rFonts w:cstheme="minorHAnsi"/>
                <w:color w:val="000000" w:themeColor="text1"/>
                <w:sz w:val="18"/>
                <w:szCs w:val="18"/>
              </w:rPr>
              <w:t>111</w:t>
            </w:r>
          </w:p>
        </w:tc>
        <w:tc>
          <w:tcPr>
            <w:tcW w:w="1700" w:type="dxa"/>
          </w:tcPr>
          <w:p w14:paraId="2DEE09A6" w14:textId="2D441106" w:rsidR="00166CA5" w:rsidRPr="00FB07D8" w:rsidRDefault="00A05173" w:rsidP="00FB07D8">
            <w:pPr>
              <w:pStyle w:val="TableText"/>
              <w:rPr>
                <w:rStyle w:val="Pink"/>
                <w:rFonts w:cstheme="minorHAnsi"/>
                <w:color w:val="000000" w:themeColor="text1"/>
                <w:sz w:val="18"/>
                <w:szCs w:val="18"/>
              </w:rPr>
            </w:pPr>
            <w:r w:rsidRPr="00FB07D8">
              <w:rPr>
                <w:rStyle w:val="Blue"/>
                <w:color w:val="000000" w:themeColor="text1"/>
                <w:sz w:val="18"/>
                <w:szCs w:val="18"/>
              </w:rPr>
              <w:t>No greater than 10 mm in more than 2 dimensions</w:t>
            </w:r>
          </w:p>
        </w:tc>
        <w:tc>
          <w:tcPr>
            <w:tcW w:w="1300" w:type="dxa"/>
          </w:tcPr>
          <w:p w14:paraId="279704EA" w14:textId="0C08D1B2" w:rsidR="00A05173" w:rsidRPr="00FB07D8" w:rsidRDefault="00A05173" w:rsidP="00FB07D8">
            <w:pPr>
              <w:pStyle w:val="TableText"/>
              <w:rPr>
                <w:rStyle w:val="Blue"/>
                <w:rFonts w:cstheme="minorHAnsi"/>
                <w:color w:val="000000" w:themeColor="text1"/>
                <w:sz w:val="18"/>
                <w:szCs w:val="18"/>
              </w:rPr>
            </w:pPr>
            <w:r w:rsidRPr="00FB07D8">
              <w:rPr>
                <w:rStyle w:val="Blue"/>
                <w:color w:val="000000" w:themeColor="text1"/>
                <w:sz w:val="18"/>
                <w:szCs w:val="18"/>
              </w:rPr>
              <w:t>10 mm</w:t>
            </w:r>
          </w:p>
        </w:tc>
        <w:tc>
          <w:tcPr>
            <w:tcW w:w="1200" w:type="dxa"/>
          </w:tcPr>
          <w:p w14:paraId="58714155" w14:textId="509471C6" w:rsidR="00166CA5" w:rsidRPr="00FB07D8" w:rsidRDefault="00FB07D8" w:rsidP="00CA09E2">
            <w:pPr>
              <w:pStyle w:val="TableText"/>
              <w:rPr>
                <w:rStyle w:val="Blue"/>
                <w:rFonts w:cstheme="minorHAnsi"/>
                <w:color w:val="000000" w:themeColor="text1"/>
                <w:sz w:val="18"/>
                <w:szCs w:val="18"/>
              </w:rPr>
            </w:pPr>
            <w:r w:rsidRPr="00FB07D8">
              <w:rPr>
                <w:rStyle w:val="Blue"/>
                <w:rFonts w:cstheme="minorHAnsi"/>
                <w:color w:val="000000" w:themeColor="text1"/>
                <w:sz w:val="18"/>
                <w:szCs w:val="18"/>
              </w:rPr>
              <w:t>300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88"/>
        <w:gridCol w:w="2149"/>
        <w:gridCol w:w="1995"/>
        <w:gridCol w:w="262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FB07D8">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5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66"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FB07D8">
        <w:trPr>
          <w:cantSplit/>
        </w:trPr>
        <w:tc>
          <w:tcPr>
            <w:tcW w:w="1046" w:type="pct"/>
            <w:vMerge w:val="restart"/>
          </w:tcPr>
          <w:p w14:paraId="17E9934D" w14:textId="321471F2" w:rsidR="00C96847" w:rsidRPr="00FB07D8" w:rsidRDefault="00EF1E10" w:rsidP="00164190">
            <w:pPr>
              <w:pStyle w:val="TableText"/>
              <w:rPr>
                <w:rStyle w:val="Blue"/>
                <w:rFonts w:ascii="Arial" w:hAnsi="Arial"/>
                <w:color w:val="000000" w:themeColor="text1"/>
                <w:sz w:val="18"/>
                <w:szCs w:val="18"/>
              </w:rPr>
            </w:pPr>
            <w:r w:rsidRPr="00FB07D8">
              <w:rPr>
                <w:rStyle w:val="Blue"/>
                <w:color w:val="000000" w:themeColor="text1"/>
                <w:sz w:val="18"/>
                <w:szCs w:val="18"/>
              </w:rPr>
              <w:t xml:space="preserve">A1 </w:t>
            </w:r>
            <w:r w:rsidR="00FC5B33" w:rsidRPr="00FB07D8">
              <w:rPr>
                <w:rStyle w:val="Blue"/>
                <w:color w:val="000000" w:themeColor="text1"/>
                <w:sz w:val="18"/>
                <w:szCs w:val="18"/>
              </w:rPr>
              <w:t>Settled s</w:t>
            </w:r>
            <w:r w:rsidR="00C96847" w:rsidRPr="00FB07D8">
              <w:rPr>
                <w:rStyle w:val="Blue"/>
                <w:color w:val="000000" w:themeColor="text1"/>
                <w:sz w:val="18"/>
                <w:szCs w:val="18"/>
              </w:rPr>
              <w:t>torm sewage via</w:t>
            </w:r>
            <w:r w:rsidRPr="00FB07D8">
              <w:rPr>
                <w:rStyle w:val="Blue"/>
                <w:color w:val="000000" w:themeColor="text1"/>
                <w:sz w:val="18"/>
                <w:szCs w:val="18"/>
              </w:rPr>
              <w:t xml:space="preserve"> Settled </w:t>
            </w:r>
            <w:r w:rsidR="00A2676D" w:rsidRPr="00FB07D8">
              <w:rPr>
                <w:rStyle w:val="Blue"/>
                <w:color w:val="000000" w:themeColor="text1"/>
                <w:sz w:val="18"/>
                <w:szCs w:val="18"/>
              </w:rPr>
              <w:t>Storm Discharge Point</w:t>
            </w:r>
          </w:p>
        </w:tc>
        <w:tc>
          <w:tcPr>
            <w:tcW w:w="1256" w:type="pct"/>
          </w:tcPr>
          <w:p w14:paraId="6FBD8EC4" w14:textId="792F4CF0" w:rsidR="00C96847" w:rsidRPr="00FB07D8" w:rsidRDefault="00FC5B33" w:rsidP="000A07C9">
            <w:pPr>
              <w:pStyle w:val="TableText"/>
              <w:rPr>
                <w:rStyle w:val="Blue"/>
                <w:rFonts w:ascii="Arial" w:hAnsi="Arial"/>
                <w:color w:val="000000" w:themeColor="text1"/>
                <w:sz w:val="18"/>
                <w:szCs w:val="18"/>
              </w:rPr>
            </w:pPr>
            <w:r w:rsidRPr="00FB07D8">
              <w:rPr>
                <w:rStyle w:val="Blue"/>
                <w:color w:val="000000" w:themeColor="text1"/>
                <w:sz w:val="18"/>
                <w:szCs w:val="18"/>
              </w:rPr>
              <w:t>Settled s</w:t>
            </w:r>
            <w:r w:rsidR="00C96847" w:rsidRPr="00FB07D8">
              <w:rPr>
                <w:rStyle w:val="Blue"/>
                <w:color w:val="000000" w:themeColor="text1"/>
                <w:sz w:val="18"/>
                <w:szCs w:val="18"/>
              </w:rPr>
              <w:t>torm effluent sampling</w:t>
            </w:r>
          </w:p>
        </w:tc>
        <w:tc>
          <w:tcPr>
            <w:tcW w:w="1166" w:type="pct"/>
          </w:tcPr>
          <w:p w14:paraId="561AF781" w14:textId="4956A22E" w:rsidR="00C96847" w:rsidRPr="00FB07D8" w:rsidRDefault="004423A2" w:rsidP="00A05173">
            <w:pPr>
              <w:pStyle w:val="TableText"/>
              <w:rPr>
                <w:rStyle w:val="Blue"/>
                <w:color w:val="000000" w:themeColor="text1"/>
                <w:sz w:val="18"/>
                <w:szCs w:val="18"/>
              </w:rPr>
            </w:pPr>
            <w:r w:rsidRPr="004423A2">
              <w:rPr>
                <w:rStyle w:val="Blue"/>
                <w:color w:val="000000" w:themeColor="text1"/>
                <w:sz w:val="18"/>
                <w:szCs w:val="18"/>
              </w:rPr>
              <w:t>SM 94674 37882</w:t>
            </w:r>
          </w:p>
        </w:tc>
        <w:tc>
          <w:tcPr>
            <w:tcW w:w="1532" w:type="pct"/>
          </w:tcPr>
          <w:p w14:paraId="6395E4E8" w14:textId="1C761502" w:rsidR="00C96847" w:rsidRPr="00FB07D8" w:rsidRDefault="00EF1E10" w:rsidP="0045495C">
            <w:pPr>
              <w:pStyle w:val="TableText"/>
              <w:rPr>
                <w:rStyle w:val="Blue"/>
                <w:color w:val="000000" w:themeColor="text1"/>
                <w:sz w:val="18"/>
                <w:szCs w:val="18"/>
              </w:rPr>
            </w:pPr>
            <w:r w:rsidRPr="00FB07D8">
              <w:rPr>
                <w:rStyle w:val="Blue"/>
                <w:rFonts w:ascii="Arial" w:hAnsi="Arial"/>
                <w:color w:val="000000" w:themeColor="text1"/>
                <w:sz w:val="18"/>
                <w:szCs w:val="18"/>
              </w:rPr>
              <w:t xml:space="preserve">Settled </w:t>
            </w:r>
            <w:r w:rsidR="00C96847" w:rsidRPr="00FB07D8">
              <w:rPr>
                <w:rStyle w:val="Blue"/>
                <w:rFonts w:ascii="Arial" w:hAnsi="Arial"/>
                <w:color w:val="000000" w:themeColor="text1"/>
                <w:sz w:val="18"/>
                <w:szCs w:val="18"/>
              </w:rPr>
              <w:t>Storm Sample Point</w:t>
            </w:r>
          </w:p>
        </w:tc>
      </w:tr>
      <w:tr w:rsidR="00C96847" w:rsidRPr="004921D8" w14:paraId="48AD10F0" w14:textId="77777777" w:rsidTr="00FB07D8">
        <w:trPr>
          <w:cantSplit/>
        </w:trPr>
        <w:tc>
          <w:tcPr>
            <w:tcW w:w="1046" w:type="pct"/>
            <w:vMerge/>
          </w:tcPr>
          <w:p w14:paraId="03C47634" w14:textId="029DB915" w:rsidR="00C96847" w:rsidRPr="00FB07D8" w:rsidRDefault="00C96847" w:rsidP="00C96847">
            <w:pPr>
              <w:pStyle w:val="TableText"/>
              <w:rPr>
                <w:rStyle w:val="Blue"/>
                <w:rFonts w:ascii="Arial" w:hAnsi="Arial"/>
                <w:color w:val="000000" w:themeColor="text1"/>
                <w:sz w:val="18"/>
                <w:szCs w:val="18"/>
              </w:rPr>
            </w:pPr>
          </w:p>
        </w:tc>
        <w:tc>
          <w:tcPr>
            <w:tcW w:w="1256" w:type="pct"/>
          </w:tcPr>
          <w:p w14:paraId="22F75F24" w14:textId="2BB292DC" w:rsidR="00C96847" w:rsidRPr="00FB07D8" w:rsidRDefault="00C96847" w:rsidP="00FB07D8">
            <w:pPr>
              <w:pStyle w:val="TableText"/>
              <w:rPr>
                <w:rStyle w:val="Blue"/>
                <w:rFonts w:ascii="Arial" w:hAnsi="Arial"/>
                <w:color w:val="000000" w:themeColor="text1"/>
                <w:sz w:val="18"/>
                <w:szCs w:val="18"/>
              </w:rPr>
            </w:pPr>
            <w:r w:rsidRPr="00FB07D8">
              <w:rPr>
                <w:rStyle w:val="Blue"/>
                <w:color w:val="000000" w:themeColor="text1"/>
                <w:sz w:val="18"/>
                <w:szCs w:val="18"/>
              </w:rPr>
              <w:t>Event duration monitoring</w:t>
            </w:r>
          </w:p>
        </w:tc>
        <w:tc>
          <w:tcPr>
            <w:tcW w:w="1166" w:type="pct"/>
            <w:shd w:val="clear" w:color="auto" w:fill="auto"/>
          </w:tcPr>
          <w:p w14:paraId="0709AF0A" w14:textId="4D170082" w:rsidR="00C96847" w:rsidRPr="00FB07D8" w:rsidRDefault="004423A2" w:rsidP="00A05173">
            <w:pPr>
              <w:pStyle w:val="TableText"/>
              <w:rPr>
                <w:rStyle w:val="Blue"/>
                <w:color w:val="000000" w:themeColor="text1"/>
                <w:sz w:val="18"/>
                <w:szCs w:val="18"/>
              </w:rPr>
            </w:pPr>
            <w:r w:rsidRPr="004423A2">
              <w:rPr>
                <w:rStyle w:val="Blue"/>
                <w:color w:val="000000" w:themeColor="text1"/>
                <w:sz w:val="18"/>
                <w:szCs w:val="18"/>
              </w:rPr>
              <w:t>SM 94688 37863</w:t>
            </w:r>
          </w:p>
        </w:tc>
        <w:tc>
          <w:tcPr>
            <w:tcW w:w="1532" w:type="pct"/>
          </w:tcPr>
          <w:p w14:paraId="198CC6A3" w14:textId="52C74E47" w:rsidR="00C96847" w:rsidRPr="00FB07D8" w:rsidRDefault="00EF1E10" w:rsidP="00C96847">
            <w:pPr>
              <w:pStyle w:val="TableText"/>
              <w:rPr>
                <w:rStyle w:val="Blue"/>
                <w:rFonts w:ascii="Arial" w:hAnsi="Arial"/>
                <w:color w:val="000000" w:themeColor="text1"/>
                <w:sz w:val="18"/>
                <w:szCs w:val="18"/>
              </w:rPr>
            </w:pPr>
            <w:r w:rsidRPr="00FB07D8">
              <w:rPr>
                <w:rStyle w:val="Blue"/>
                <w:rFonts w:ascii="Arial" w:hAnsi="Arial"/>
                <w:color w:val="000000" w:themeColor="text1"/>
                <w:sz w:val="18"/>
                <w:szCs w:val="18"/>
              </w:rPr>
              <w:t xml:space="preserve">Settled </w:t>
            </w:r>
            <w:r w:rsidR="00C96847" w:rsidRPr="00FB07D8">
              <w:rPr>
                <w:rStyle w:val="Blue"/>
                <w:rFonts w:ascii="Arial" w:hAnsi="Arial"/>
                <w:color w:val="000000" w:themeColor="text1"/>
                <w:sz w:val="18"/>
                <w:szCs w:val="18"/>
              </w:rPr>
              <w:t>Storm to Environment EDM Monitoring Point</w:t>
            </w:r>
          </w:p>
        </w:tc>
      </w:tr>
      <w:tr w:rsidR="00C96847" w:rsidRPr="004921D8" w14:paraId="5CE456F6" w14:textId="77777777" w:rsidTr="00FB07D8">
        <w:trPr>
          <w:cantSplit/>
        </w:trPr>
        <w:tc>
          <w:tcPr>
            <w:tcW w:w="1046" w:type="pct"/>
            <w:vMerge/>
          </w:tcPr>
          <w:p w14:paraId="7A3E4717" w14:textId="77777777" w:rsidR="00C96847" w:rsidRPr="00FB07D8" w:rsidRDefault="00C96847" w:rsidP="00C96847">
            <w:pPr>
              <w:pStyle w:val="TableText"/>
              <w:rPr>
                <w:rStyle w:val="Blue"/>
                <w:rFonts w:ascii="Arial" w:hAnsi="Arial"/>
                <w:color w:val="000000" w:themeColor="text1"/>
                <w:sz w:val="18"/>
                <w:szCs w:val="18"/>
              </w:rPr>
            </w:pPr>
          </w:p>
        </w:tc>
        <w:tc>
          <w:tcPr>
            <w:tcW w:w="1256" w:type="pct"/>
          </w:tcPr>
          <w:p w14:paraId="423A3FA8" w14:textId="5B34B3D4" w:rsidR="00C96847" w:rsidRPr="00FB07D8" w:rsidRDefault="00C96847" w:rsidP="00C96847">
            <w:pPr>
              <w:pStyle w:val="TableText"/>
              <w:rPr>
                <w:rStyle w:val="Blue"/>
                <w:color w:val="000000" w:themeColor="text1"/>
                <w:sz w:val="18"/>
                <w:szCs w:val="18"/>
              </w:rPr>
            </w:pPr>
            <w:r w:rsidRPr="00FB07D8">
              <w:rPr>
                <w:rStyle w:val="Blue"/>
                <w:color w:val="000000" w:themeColor="text1"/>
                <w:sz w:val="18"/>
                <w:szCs w:val="18"/>
              </w:rPr>
              <w:t>Flow passed forward monitoring</w:t>
            </w:r>
          </w:p>
        </w:tc>
        <w:tc>
          <w:tcPr>
            <w:tcW w:w="1166" w:type="pct"/>
            <w:shd w:val="clear" w:color="auto" w:fill="auto"/>
          </w:tcPr>
          <w:p w14:paraId="4FA8E513" w14:textId="08EF6BA6" w:rsidR="00C96847" w:rsidRPr="00FB07D8" w:rsidRDefault="004423A2" w:rsidP="00C96847">
            <w:pPr>
              <w:pStyle w:val="TableText"/>
              <w:rPr>
                <w:rStyle w:val="Blue"/>
                <w:color w:val="000000" w:themeColor="text1"/>
                <w:sz w:val="18"/>
                <w:szCs w:val="18"/>
              </w:rPr>
            </w:pPr>
            <w:r w:rsidRPr="004423A2">
              <w:rPr>
                <w:rStyle w:val="Blue"/>
                <w:color w:val="000000" w:themeColor="text1"/>
                <w:sz w:val="18"/>
                <w:szCs w:val="18"/>
              </w:rPr>
              <w:t>SM 95401 39368</w:t>
            </w:r>
          </w:p>
        </w:tc>
        <w:tc>
          <w:tcPr>
            <w:tcW w:w="1532" w:type="pct"/>
          </w:tcPr>
          <w:p w14:paraId="1D68E9F6" w14:textId="542AA2FB" w:rsidR="00C96847" w:rsidRPr="00FB07D8" w:rsidRDefault="00C96847" w:rsidP="00C96847">
            <w:pPr>
              <w:pStyle w:val="TableText"/>
              <w:rPr>
                <w:rStyle w:val="Blue"/>
                <w:rFonts w:ascii="Arial" w:hAnsi="Arial"/>
                <w:color w:val="000000" w:themeColor="text1"/>
                <w:sz w:val="18"/>
                <w:szCs w:val="18"/>
              </w:rPr>
            </w:pPr>
            <w:r w:rsidRPr="00FB07D8">
              <w:rPr>
                <w:rStyle w:val="Blue"/>
                <w:rFonts w:ascii="Arial" w:hAnsi="Arial"/>
                <w:color w:val="000000" w:themeColor="text1"/>
                <w:sz w:val="18"/>
                <w:szCs w:val="18"/>
              </w:rPr>
              <w:t>MCERTS FPF Monitoring Point</w:t>
            </w:r>
          </w:p>
        </w:tc>
      </w:tr>
      <w:tr w:rsidR="00C96847" w:rsidRPr="004921D8" w14:paraId="658BF29E" w14:textId="77777777" w:rsidTr="00FB07D8">
        <w:trPr>
          <w:cantSplit/>
        </w:trPr>
        <w:tc>
          <w:tcPr>
            <w:tcW w:w="1046" w:type="pct"/>
            <w:vMerge/>
          </w:tcPr>
          <w:p w14:paraId="3EE8F7FB" w14:textId="77777777" w:rsidR="00C96847" w:rsidRPr="00FB07D8" w:rsidRDefault="00C96847" w:rsidP="00C96847">
            <w:pPr>
              <w:pStyle w:val="TableText"/>
              <w:rPr>
                <w:rStyle w:val="Blue"/>
                <w:rFonts w:ascii="Arial" w:hAnsi="Arial"/>
                <w:color w:val="000000" w:themeColor="text1"/>
                <w:sz w:val="18"/>
                <w:szCs w:val="18"/>
              </w:rPr>
            </w:pPr>
          </w:p>
        </w:tc>
        <w:tc>
          <w:tcPr>
            <w:tcW w:w="1256" w:type="pct"/>
            <w:shd w:val="clear" w:color="auto" w:fill="auto"/>
          </w:tcPr>
          <w:p w14:paraId="0A7E1F25" w14:textId="248C1A37" w:rsidR="00C96847" w:rsidRPr="00FB07D8" w:rsidRDefault="00C96847" w:rsidP="00C96847">
            <w:pPr>
              <w:pStyle w:val="TableText"/>
              <w:rPr>
                <w:rStyle w:val="Blue"/>
                <w:color w:val="000000" w:themeColor="text1"/>
                <w:sz w:val="18"/>
                <w:szCs w:val="18"/>
              </w:rPr>
            </w:pPr>
            <w:r w:rsidRPr="00FB07D8">
              <w:rPr>
                <w:rStyle w:val="Blue"/>
                <w:color w:val="000000" w:themeColor="text1"/>
                <w:sz w:val="18"/>
                <w:szCs w:val="18"/>
              </w:rPr>
              <w:t xml:space="preserve">Overflow operation (into storm storage) monitoring </w:t>
            </w:r>
          </w:p>
        </w:tc>
        <w:tc>
          <w:tcPr>
            <w:tcW w:w="1166" w:type="pct"/>
            <w:shd w:val="clear" w:color="auto" w:fill="auto"/>
          </w:tcPr>
          <w:p w14:paraId="237D8272" w14:textId="3431AB35" w:rsidR="00C96847" w:rsidRPr="00FB07D8" w:rsidRDefault="004423A2" w:rsidP="00C96847">
            <w:pPr>
              <w:pStyle w:val="TableText"/>
              <w:rPr>
                <w:rStyle w:val="Blue"/>
                <w:color w:val="000000" w:themeColor="text1"/>
                <w:sz w:val="18"/>
                <w:szCs w:val="18"/>
              </w:rPr>
            </w:pPr>
            <w:r w:rsidRPr="004423A2">
              <w:rPr>
                <w:rStyle w:val="Blue"/>
                <w:color w:val="000000" w:themeColor="text1"/>
                <w:sz w:val="18"/>
                <w:szCs w:val="18"/>
              </w:rPr>
              <w:t>SM 94688 37863</w:t>
            </w:r>
          </w:p>
        </w:tc>
        <w:tc>
          <w:tcPr>
            <w:tcW w:w="1532" w:type="pct"/>
            <w:shd w:val="clear" w:color="auto" w:fill="auto"/>
          </w:tcPr>
          <w:p w14:paraId="21020524" w14:textId="16E2D7F6" w:rsidR="00C96847" w:rsidRPr="00FB07D8" w:rsidRDefault="00C96847" w:rsidP="00C96847">
            <w:pPr>
              <w:pStyle w:val="TableText"/>
              <w:rPr>
                <w:rStyle w:val="Blue"/>
                <w:rFonts w:ascii="Arial" w:hAnsi="Arial"/>
                <w:color w:val="000000" w:themeColor="text1"/>
                <w:sz w:val="18"/>
                <w:szCs w:val="18"/>
              </w:rPr>
            </w:pPr>
            <w:r w:rsidRPr="00FB07D8">
              <w:rPr>
                <w:rStyle w:val="Blue"/>
                <w:color w:val="000000" w:themeColor="text1"/>
                <w:sz w:val="18"/>
                <w:szCs w:val="18"/>
              </w:rPr>
              <w:t>EDM to Storm Tank Monitoring Point</w:t>
            </w:r>
          </w:p>
        </w:tc>
      </w:tr>
      <w:tr w:rsidR="00BB4A0A" w:rsidRPr="004921D8" w14:paraId="031008E2" w14:textId="77777777" w:rsidTr="00FB07D8">
        <w:trPr>
          <w:cantSplit/>
        </w:trPr>
        <w:tc>
          <w:tcPr>
            <w:tcW w:w="1046" w:type="pct"/>
          </w:tcPr>
          <w:p w14:paraId="271586F4" w14:textId="76B3D297" w:rsidR="00BB4A0A" w:rsidRPr="00FB07D8" w:rsidRDefault="00BB4A0A" w:rsidP="00BB4A0A">
            <w:pPr>
              <w:pStyle w:val="TableText"/>
              <w:rPr>
                <w:rStyle w:val="Blue"/>
                <w:rFonts w:ascii="Arial" w:hAnsi="Arial"/>
                <w:color w:val="000000" w:themeColor="text1"/>
                <w:sz w:val="18"/>
                <w:szCs w:val="18"/>
              </w:rPr>
            </w:pPr>
            <w:r w:rsidRPr="00FB07D8">
              <w:rPr>
                <w:rStyle w:val="Blue"/>
                <w:rFonts w:ascii="Arial" w:hAnsi="Arial"/>
                <w:color w:val="000000" w:themeColor="text1"/>
                <w:sz w:val="18"/>
                <w:szCs w:val="18"/>
              </w:rPr>
              <w:t>A2 Sewage in an emergency via Emergency Discharge Point</w:t>
            </w:r>
          </w:p>
        </w:tc>
        <w:tc>
          <w:tcPr>
            <w:tcW w:w="1256" w:type="pct"/>
          </w:tcPr>
          <w:p w14:paraId="7FE716AE" w14:textId="6BA2EF67" w:rsidR="00BB4A0A" w:rsidRPr="00FB07D8" w:rsidRDefault="00BB4A0A" w:rsidP="00BB4A0A">
            <w:pPr>
              <w:pStyle w:val="TableText"/>
              <w:rPr>
                <w:rStyle w:val="Blue"/>
                <w:color w:val="000000" w:themeColor="text1"/>
                <w:sz w:val="18"/>
                <w:szCs w:val="18"/>
              </w:rPr>
            </w:pPr>
            <w:r w:rsidRPr="00FB07D8">
              <w:rPr>
                <w:rStyle w:val="Blue"/>
                <w:rFonts w:ascii="Arial" w:hAnsi="Arial"/>
                <w:color w:val="000000" w:themeColor="text1"/>
                <w:sz w:val="18"/>
                <w:szCs w:val="18"/>
              </w:rPr>
              <w:t>Effluent sampling</w:t>
            </w:r>
          </w:p>
        </w:tc>
        <w:tc>
          <w:tcPr>
            <w:tcW w:w="1166" w:type="pct"/>
          </w:tcPr>
          <w:p w14:paraId="5F5DFB75" w14:textId="6AFF2F8E" w:rsidR="00BB4A0A" w:rsidRPr="00FB07D8" w:rsidRDefault="004423A2" w:rsidP="00BB4A0A">
            <w:pPr>
              <w:pStyle w:val="TableText"/>
              <w:rPr>
                <w:rStyle w:val="Blue"/>
                <w:color w:val="000000" w:themeColor="text1"/>
                <w:sz w:val="18"/>
                <w:szCs w:val="18"/>
              </w:rPr>
            </w:pPr>
            <w:r w:rsidRPr="004423A2">
              <w:rPr>
                <w:rStyle w:val="Blue"/>
                <w:color w:val="000000" w:themeColor="text1"/>
                <w:sz w:val="18"/>
                <w:szCs w:val="18"/>
              </w:rPr>
              <w:t>SM 94674 37882</w:t>
            </w:r>
          </w:p>
        </w:tc>
        <w:tc>
          <w:tcPr>
            <w:tcW w:w="1532" w:type="pct"/>
            <w:shd w:val="clear" w:color="auto" w:fill="auto"/>
          </w:tcPr>
          <w:p w14:paraId="3384A739" w14:textId="492BB857" w:rsidR="00BB4A0A" w:rsidRPr="00FB07D8" w:rsidRDefault="00BB4A0A" w:rsidP="00BB4A0A">
            <w:pPr>
              <w:pStyle w:val="TableText"/>
              <w:rPr>
                <w:rStyle w:val="Blue"/>
                <w:color w:val="000000" w:themeColor="text1"/>
                <w:sz w:val="18"/>
                <w:szCs w:val="18"/>
              </w:rPr>
            </w:pPr>
            <w:r w:rsidRPr="00FB07D8">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07D85ACC" w:rsidR="00A05173" w:rsidRPr="00A05173" w:rsidRDefault="00893DF9" w:rsidP="004423A2">
            <w:pPr>
              <w:pStyle w:val="TableText"/>
              <w:rPr>
                <w:b w:val="0"/>
                <w:bCs/>
                <w:sz w:val="18"/>
                <w:szCs w:val="18"/>
              </w:rPr>
            </w:pPr>
            <w:r w:rsidRPr="004921D8">
              <w:rPr>
                <w:sz w:val="18"/>
                <w:szCs w:val="18"/>
              </w:rPr>
              <w:t>Monitoring point reference</w:t>
            </w:r>
          </w:p>
        </w:tc>
        <w:tc>
          <w:tcPr>
            <w:tcW w:w="1260" w:type="pct"/>
          </w:tcPr>
          <w:p w14:paraId="21170E5C" w14:textId="0AF54AD3" w:rsidR="00A05173" w:rsidRPr="00A05173" w:rsidRDefault="00893DF9" w:rsidP="004423A2">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4423A2" w:rsidRDefault="00893DF9" w:rsidP="008E7F0A">
            <w:pPr>
              <w:pStyle w:val="TableText"/>
              <w:rPr>
                <w:rStyle w:val="Blue"/>
                <w:rFonts w:cs="Arial"/>
                <w:color w:val="000000" w:themeColor="text1"/>
                <w:sz w:val="18"/>
                <w:szCs w:val="18"/>
              </w:rPr>
            </w:pPr>
            <w:r w:rsidRPr="004423A2">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4137F6B2" w:rsidR="00893DF9" w:rsidRPr="004423A2" w:rsidRDefault="00893DF9" w:rsidP="004423A2">
            <w:pPr>
              <w:pStyle w:val="TableText"/>
              <w:rPr>
                <w:rStyle w:val="Blue"/>
                <w:rFonts w:cstheme="minorHAnsi"/>
                <w:color w:val="000000" w:themeColor="text1"/>
                <w:sz w:val="18"/>
                <w:szCs w:val="18"/>
              </w:rPr>
            </w:pPr>
            <w:r w:rsidRPr="004423A2">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4423A2" w:rsidRDefault="00893DF9" w:rsidP="008E7F0A">
            <w:pPr>
              <w:pStyle w:val="TableText"/>
              <w:rPr>
                <w:rStyle w:val="Blue"/>
                <w:rFonts w:cstheme="minorHAnsi"/>
                <w:color w:val="000000" w:themeColor="text1"/>
                <w:sz w:val="18"/>
                <w:szCs w:val="18"/>
              </w:rPr>
            </w:pPr>
            <w:r w:rsidRPr="004423A2">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Annually</w:t>
            </w:r>
          </w:p>
          <w:p w14:paraId="3C5C7FD5" w14:textId="0F5240EC" w:rsidR="00893DF9" w:rsidRPr="004423A2" w:rsidRDefault="00893DF9" w:rsidP="008E7F0A">
            <w:pPr>
              <w:pStyle w:val="TableText"/>
              <w:rPr>
                <w:rStyle w:val="Blue"/>
                <w:rFonts w:cstheme="minorHAnsi"/>
                <w:color w:val="000000" w:themeColor="text1"/>
                <w:sz w:val="18"/>
                <w:szCs w:val="18"/>
              </w:rPr>
            </w:pPr>
            <w:r w:rsidRPr="004423A2">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4423A2" w:rsidRDefault="00893DF9" w:rsidP="008E7F0A">
            <w:pPr>
              <w:pStyle w:val="TableText"/>
              <w:rPr>
                <w:rStyle w:val="Blue"/>
                <w:rFonts w:cstheme="minorHAnsi"/>
                <w:color w:val="000000" w:themeColor="text1"/>
                <w:sz w:val="18"/>
                <w:szCs w:val="18"/>
              </w:rPr>
            </w:pPr>
            <w:r w:rsidRPr="004423A2">
              <w:rPr>
                <w:rStyle w:val="Blue"/>
                <w:rFonts w:cs="Arial"/>
                <w:color w:val="000000" w:themeColor="text1"/>
                <w:sz w:val="18"/>
                <w:szCs w:val="18"/>
              </w:rPr>
              <w:t>1</w:t>
            </w:r>
            <w:r w:rsidRPr="004423A2">
              <w:rPr>
                <w:rStyle w:val="Blue"/>
                <w:rFonts w:cs="Arial"/>
                <w:color w:val="000000" w:themeColor="text1"/>
                <w:sz w:val="18"/>
                <w:szCs w:val="18"/>
                <w:vertAlign w:val="superscript"/>
              </w:rPr>
              <w:t>st</w:t>
            </w:r>
            <w:r w:rsidRPr="004423A2">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4423A2" w:rsidRDefault="00893DF9" w:rsidP="002C5C9D">
            <w:pPr>
              <w:pStyle w:val="TableText"/>
              <w:rPr>
                <w:rStyle w:val="Blue"/>
                <w:rFonts w:ascii="Arial" w:hAnsi="Arial" w:cs="Arial"/>
                <w:color w:val="000000" w:themeColor="text1"/>
                <w:sz w:val="18"/>
                <w:szCs w:val="18"/>
              </w:rPr>
            </w:pPr>
            <w:r w:rsidRPr="004423A2">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Settled Storm Sample Point</w:t>
            </w:r>
          </w:p>
          <w:p w14:paraId="4637DD0B" w14:textId="7777777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and</w:t>
            </w:r>
          </w:p>
          <w:p w14:paraId="4A989A12" w14:textId="333EE8F6"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Annually</w:t>
            </w:r>
          </w:p>
          <w:p w14:paraId="5B5B92C2" w14:textId="72541E49"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4423A2" w:rsidRDefault="00893DF9" w:rsidP="002C5C9D">
            <w:pPr>
              <w:pStyle w:val="TableText"/>
              <w:rPr>
                <w:rStyle w:val="Blue"/>
                <w:rFonts w:ascii="Arial" w:hAnsi="Arial" w:cs="Arial"/>
                <w:color w:val="000000" w:themeColor="text1"/>
                <w:sz w:val="18"/>
                <w:szCs w:val="18"/>
              </w:rPr>
            </w:pPr>
            <w:r w:rsidRPr="004423A2">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564BCBE3" w:rsidR="00893DF9" w:rsidRPr="004423A2" w:rsidRDefault="00893DF9" w:rsidP="004423A2">
            <w:pPr>
              <w:pStyle w:val="TableText"/>
              <w:rPr>
                <w:rStyle w:val="Blue"/>
                <w:rFonts w:ascii="Arial" w:hAnsi="Arial" w:cs="Arial"/>
                <w:color w:val="000000" w:themeColor="text1"/>
                <w:sz w:val="18"/>
                <w:szCs w:val="18"/>
              </w:rPr>
            </w:pPr>
            <w:r w:rsidRPr="004423A2">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4423A2" w:rsidRDefault="00893DF9" w:rsidP="00706195">
            <w:pPr>
              <w:pStyle w:val="TableText"/>
              <w:rPr>
                <w:rStyle w:val="Blue"/>
                <w:color w:val="000000" w:themeColor="text1"/>
                <w:sz w:val="18"/>
                <w:szCs w:val="18"/>
              </w:rPr>
            </w:pPr>
            <w:r w:rsidRPr="004423A2">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4423A2" w:rsidRDefault="00893DF9" w:rsidP="008E7F0A">
            <w:pPr>
              <w:pStyle w:val="TableText"/>
              <w:rPr>
                <w:rStyle w:val="Blue"/>
                <w:rFonts w:cs="Arial"/>
                <w:color w:val="000000" w:themeColor="text1"/>
                <w:sz w:val="18"/>
                <w:szCs w:val="18"/>
              </w:rPr>
            </w:pPr>
            <w:r w:rsidRPr="004423A2">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4423A2" w:rsidRDefault="00893DF9" w:rsidP="00706195">
            <w:pPr>
              <w:pStyle w:val="TableText"/>
              <w:rPr>
                <w:rStyle w:val="Blue"/>
                <w:rFonts w:cs="Arial"/>
                <w:color w:val="000000" w:themeColor="text1"/>
                <w:sz w:val="18"/>
                <w:szCs w:val="18"/>
              </w:rPr>
            </w:pPr>
            <w:r w:rsidRPr="004423A2">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4423A2" w:rsidRDefault="00893DF9" w:rsidP="008E7F0A">
            <w:pPr>
              <w:pStyle w:val="TableText"/>
              <w:rPr>
                <w:rStyle w:val="Blue"/>
                <w:rFonts w:cs="Arial"/>
                <w:color w:val="000000" w:themeColor="text1"/>
                <w:sz w:val="18"/>
                <w:szCs w:val="18"/>
              </w:rPr>
            </w:pPr>
            <w:r w:rsidRPr="004423A2">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4423A2" w:rsidRDefault="00893DF9" w:rsidP="00706195">
            <w:pPr>
              <w:pStyle w:val="TableText"/>
              <w:rPr>
                <w:rStyle w:val="Blue"/>
                <w:rFonts w:cs="Arial"/>
                <w:color w:val="000000" w:themeColor="text1"/>
                <w:sz w:val="18"/>
                <w:szCs w:val="18"/>
              </w:rPr>
            </w:pPr>
            <w:r w:rsidRPr="004423A2">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4423A2" w:rsidRDefault="00893DF9" w:rsidP="008E7F0A">
            <w:pPr>
              <w:pStyle w:val="TableText"/>
              <w:rPr>
                <w:rStyle w:val="Blue"/>
                <w:rFonts w:cs="Arial"/>
                <w:color w:val="000000" w:themeColor="text1"/>
                <w:sz w:val="18"/>
                <w:szCs w:val="18"/>
              </w:rPr>
            </w:pPr>
            <w:r w:rsidRPr="004423A2">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80228" w:rsidRDefault="00893DF9"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4423A2" w:rsidRDefault="00893DF9" w:rsidP="008E7F0A">
            <w:pPr>
              <w:pStyle w:val="TableText"/>
              <w:rPr>
                <w:rStyle w:val="Blue"/>
                <w:rFonts w:cs="Calibri"/>
                <w:color w:val="000000" w:themeColor="text1"/>
                <w:sz w:val="18"/>
                <w:szCs w:val="18"/>
              </w:rPr>
            </w:pPr>
            <w:r w:rsidRPr="004423A2">
              <w:rPr>
                <w:rStyle w:val="Blue"/>
                <w:rFonts w:cs="Calibri"/>
                <w:color w:val="000000" w:themeColor="text1"/>
                <w:sz w:val="18"/>
                <w:szCs w:val="18"/>
              </w:rPr>
              <w:t xml:space="preserve">MCERTS FPF Monitoring Point </w:t>
            </w:r>
          </w:p>
          <w:p w14:paraId="1BBC2FE3" w14:textId="77777777" w:rsidR="00893DF9" w:rsidRPr="004423A2" w:rsidRDefault="00893DF9" w:rsidP="008E7F0A">
            <w:pPr>
              <w:pStyle w:val="TableText"/>
              <w:rPr>
                <w:rStyle w:val="Blue"/>
                <w:rFonts w:cs="Calibri"/>
                <w:color w:val="000000" w:themeColor="text1"/>
                <w:sz w:val="18"/>
                <w:szCs w:val="18"/>
              </w:rPr>
            </w:pPr>
            <w:r w:rsidRPr="004423A2">
              <w:rPr>
                <w:rStyle w:val="Blue"/>
                <w:rFonts w:cs="Calibri"/>
                <w:color w:val="000000" w:themeColor="text1"/>
                <w:sz w:val="18"/>
                <w:szCs w:val="18"/>
              </w:rPr>
              <w:t>and</w:t>
            </w:r>
          </w:p>
          <w:p w14:paraId="77DA5F0C" w14:textId="1D85C71F" w:rsidR="00893DF9" w:rsidRPr="004423A2" w:rsidRDefault="00893DF9" w:rsidP="008E7F0A">
            <w:pPr>
              <w:pStyle w:val="TableText"/>
              <w:rPr>
                <w:rStyle w:val="Blue"/>
                <w:rFonts w:cs="Arial"/>
                <w:color w:val="000000" w:themeColor="text1"/>
                <w:sz w:val="18"/>
                <w:szCs w:val="18"/>
              </w:rPr>
            </w:pPr>
            <w:r w:rsidRPr="004423A2">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From 01/01/2025:</w:t>
            </w:r>
          </w:p>
          <w:p w14:paraId="717CB8AC" w14:textId="7777777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Annually</w:t>
            </w:r>
          </w:p>
          <w:p w14:paraId="0F7D37BD" w14:textId="58C57FF7" w:rsidR="00893DF9" w:rsidRPr="004423A2" w:rsidRDefault="00893DF9" w:rsidP="008E7F0A">
            <w:pPr>
              <w:pStyle w:val="TableText"/>
              <w:rPr>
                <w:rStyle w:val="Blue"/>
                <w:rFonts w:cs="Arial"/>
                <w:color w:val="000000" w:themeColor="text1"/>
                <w:sz w:val="18"/>
                <w:szCs w:val="18"/>
              </w:rPr>
            </w:pPr>
            <w:r w:rsidRPr="004423A2">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4423A2" w:rsidRDefault="00893DF9" w:rsidP="00AC3BAC">
            <w:pPr>
              <w:pStyle w:val="TableText"/>
              <w:rPr>
                <w:rStyle w:val="Blue"/>
                <w:color w:val="000000" w:themeColor="text1"/>
                <w:sz w:val="18"/>
                <w:szCs w:val="18"/>
              </w:rPr>
            </w:pPr>
            <w:r w:rsidRPr="004423A2">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4423A2" w:rsidRDefault="00893DF9" w:rsidP="00AC3BAC">
            <w:pPr>
              <w:pStyle w:val="TableText"/>
              <w:rPr>
                <w:rStyle w:val="Blue"/>
                <w:rFonts w:cs="Arial"/>
                <w:color w:val="000000" w:themeColor="text1"/>
                <w:sz w:val="18"/>
                <w:szCs w:val="18"/>
              </w:rPr>
            </w:pPr>
            <w:r w:rsidRPr="004423A2">
              <w:rPr>
                <w:rStyle w:val="Blue"/>
                <w:color w:val="000000" w:themeColor="text1"/>
                <w:sz w:val="18"/>
                <w:szCs w:val="18"/>
              </w:rPr>
              <w:t>Operation of the emergency overflow</w:t>
            </w:r>
          </w:p>
        </w:tc>
        <w:tc>
          <w:tcPr>
            <w:tcW w:w="1087" w:type="pct"/>
            <w:shd w:val="clear" w:color="auto" w:fill="auto"/>
          </w:tcPr>
          <w:p w14:paraId="468F31AB" w14:textId="66EC2D06" w:rsidR="00893DF9" w:rsidRPr="004423A2" w:rsidRDefault="00893DF9" w:rsidP="00AC3BAC">
            <w:pPr>
              <w:pStyle w:val="TableText"/>
              <w:rPr>
                <w:rStyle w:val="Blue"/>
                <w:rFonts w:cs="Calibri"/>
                <w:color w:val="000000" w:themeColor="text1"/>
                <w:sz w:val="18"/>
                <w:szCs w:val="18"/>
              </w:rPr>
            </w:pPr>
            <w:r w:rsidRPr="004423A2">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4423A2" w:rsidRDefault="00893DF9" w:rsidP="00AC3BAC">
            <w:pPr>
              <w:pStyle w:val="TableText"/>
              <w:rPr>
                <w:rStyle w:val="Blue"/>
                <w:color w:val="000000" w:themeColor="text1"/>
                <w:sz w:val="18"/>
                <w:szCs w:val="18"/>
              </w:rPr>
            </w:pPr>
          </w:p>
        </w:tc>
        <w:tc>
          <w:tcPr>
            <w:tcW w:w="1146" w:type="pct"/>
          </w:tcPr>
          <w:p w14:paraId="24AE8641" w14:textId="3FBA7800" w:rsidR="00893DF9" w:rsidRPr="004423A2" w:rsidRDefault="00893DF9" w:rsidP="00AC3BAC">
            <w:pPr>
              <w:pStyle w:val="TableText"/>
              <w:rPr>
                <w:rStyle w:val="Blue"/>
                <w:rFonts w:cs="Arial"/>
                <w:color w:val="000000" w:themeColor="text1"/>
                <w:sz w:val="18"/>
                <w:szCs w:val="18"/>
              </w:rPr>
            </w:pPr>
            <w:r w:rsidRPr="004423A2">
              <w:rPr>
                <w:rStyle w:val="Blue"/>
                <w:color w:val="000000" w:themeColor="text1"/>
                <w:sz w:val="18"/>
                <w:szCs w:val="18"/>
              </w:rPr>
              <w:t>Emergency discharge start and end times</w:t>
            </w:r>
          </w:p>
        </w:tc>
        <w:tc>
          <w:tcPr>
            <w:tcW w:w="1087" w:type="pct"/>
            <w:shd w:val="clear" w:color="auto" w:fill="auto"/>
          </w:tcPr>
          <w:p w14:paraId="56613531" w14:textId="77F331AE" w:rsidR="00893DF9" w:rsidRPr="004423A2" w:rsidRDefault="00893DF9" w:rsidP="00AC3BAC">
            <w:pPr>
              <w:pStyle w:val="TableText"/>
              <w:rPr>
                <w:rStyle w:val="Blue"/>
                <w:rFonts w:cs="Calibri"/>
                <w:color w:val="000000" w:themeColor="text1"/>
                <w:sz w:val="18"/>
                <w:szCs w:val="18"/>
              </w:rPr>
            </w:pPr>
            <w:r w:rsidRPr="004423A2">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4423A2" w:rsidRDefault="00E7768E" w:rsidP="00E7768E">
            <w:pPr>
              <w:pStyle w:val="TableText"/>
              <w:rPr>
                <w:rStyle w:val="Blue"/>
                <w:color w:val="000000" w:themeColor="text1"/>
                <w:sz w:val="18"/>
                <w:szCs w:val="18"/>
              </w:rPr>
            </w:pPr>
            <w:r w:rsidRPr="004423A2">
              <w:rPr>
                <w:rStyle w:val="Blue"/>
                <w:color w:val="000000" w:themeColor="text1"/>
                <w:sz w:val="18"/>
                <w:szCs w:val="18"/>
              </w:rPr>
              <w:t>S</w:t>
            </w:r>
            <w:r w:rsidR="0010399E" w:rsidRPr="004423A2">
              <w:rPr>
                <w:rStyle w:val="Blue"/>
                <w:color w:val="000000" w:themeColor="text1"/>
                <w:sz w:val="18"/>
                <w:szCs w:val="18"/>
              </w:rPr>
              <w:t>ettled s</w:t>
            </w:r>
            <w:r w:rsidRPr="004423A2">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2695A80" w:rsidR="00E7768E" w:rsidRPr="004423A2" w:rsidRDefault="00E7768E" w:rsidP="00E7768E">
            <w:pPr>
              <w:pStyle w:val="TableText"/>
              <w:rPr>
                <w:rStyle w:val="Blue"/>
                <w:color w:val="000000" w:themeColor="text1"/>
                <w:sz w:val="18"/>
                <w:szCs w:val="18"/>
              </w:rPr>
            </w:pPr>
            <w:r w:rsidRPr="004423A2">
              <w:rPr>
                <w:rStyle w:val="Blue"/>
                <w:color w:val="000000" w:themeColor="text1"/>
                <w:sz w:val="18"/>
                <w:szCs w:val="18"/>
              </w:rPr>
              <w:t>Annual summary report or other form as agreed in writing by Natural Resources Wales</w:t>
            </w:r>
          </w:p>
          <w:p w14:paraId="1EFA09BC" w14:textId="69ACFC60" w:rsidR="00E7768E" w:rsidRPr="004423A2"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3CE67F26" w:rsidR="00E7768E" w:rsidRPr="004423A2" w:rsidRDefault="00E7768E" w:rsidP="004423A2">
            <w:pPr>
              <w:pStyle w:val="TableText"/>
              <w:rPr>
                <w:rStyle w:val="Blue"/>
                <w:color w:val="000000" w:themeColor="text1"/>
                <w:sz w:val="18"/>
                <w:szCs w:val="18"/>
              </w:rPr>
            </w:pPr>
            <w:r w:rsidRPr="004423A2">
              <w:rPr>
                <w:rStyle w:val="Blue"/>
                <w:color w:val="000000" w:themeColor="text1"/>
                <w:sz w:val="18"/>
                <w:szCs w:val="18"/>
              </w:rPr>
              <w:t>S</w:t>
            </w:r>
            <w:r w:rsidR="0010399E" w:rsidRPr="004423A2">
              <w:rPr>
                <w:rStyle w:val="Blue"/>
                <w:color w:val="000000" w:themeColor="text1"/>
                <w:sz w:val="18"/>
                <w:szCs w:val="18"/>
              </w:rPr>
              <w:t>ettled s</w:t>
            </w:r>
            <w:r w:rsidRPr="004423A2">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4423A2" w:rsidRDefault="00E7768E" w:rsidP="00E7768E">
            <w:pPr>
              <w:pStyle w:val="TableText"/>
              <w:rPr>
                <w:rStyle w:val="Blue"/>
                <w:color w:val="000000" w:themeColor="text1"/>
                <w:sz w:val="18"/>
                <w:szCs w:val="18"/>
              </w:rPr>
            </w:pPr>
            <w:r w:rsidRPr="004423A2">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E439E3C" w:rsidR="00E7768E" w:rsidRPr="004423A2" w:rsidRDefault="00E7768E" w:rsidP="004423A2">
            <w:pPr>
              <w:pStyle w:val="TableText"/>
              <w:rPr>
                <w:rStyle w:val="Blue"/>
                <w:color w:val="000000" w:themeColor="text1"/>
                <w:sz w:val="18"/>
                <w:szCs w:val="18"/>
              </w:rPr>
            </w:pPr>
            <w:r w:rsidRPr="004423A2">
              <w:rPr>
                <w:rStyle w:val="Blue"/>
                <w:color w:val="000000" w:themeColor="text1"/>
                <w:sz w:val="18"/>
                <w:szCs w:val="18"/>
              </w:rPr>
              <w:t>S</w:t>
            </w:r>
            <w:r w:rsidR="0010399E" w:rsidRPr="004423A2">
              <w:rPr>
                <w:rStyle w:val="Blue"/>
                <w:color w:val="000000" w:themeColor="text1"/>
                <w:sz w:val="18"/>
                <w:szCs w:val="18"/>
              </w:rPr>
              <w:t>ettled s</w:t>
            </w:r>
            <w:r w:rsidRPr="004423A2">
              <w:rPr>
                <w:rStyle w:val="Blue"/>
                <w:color w:val="000000" w:themeColor="text1"/>
                <w:sz w:val="18"/>
                <w:szCs w:val="18"/>
              </w:rPr>
              <w:t>torm overflow event recorder status (operational / not operational)</w:t>
            </w:r>
          </w:p>
        </w:tc>
        <w:tc>
          <w:tcPr>
            <w:tcW w:w="3123" w:type="pct"/>
            <w:shd w:val="clear" w:color="auto" w:fill="auto"/>
          </w:tcPr>
          <w:p w14:paraId="003AFD10" w14:textId="46309BFF" w:rsidR="00E7768E" w:rsidRPr="004423A2" w:rsidRDefault="00E7768E" w:rsidP="00E7768E">
            <w:pPr>
              <w:pStyle w:val="TableText"/>
              <w:rPr>
                <w:rStyle w:val="Blue"/>
                <w:rFonts w:cs="Arial"/>
                <w:color w:val="000000" w:themeColor="text1"/>
                <w:sz w:val="18"/>
                <w:szCs w:val="18"/>
              </w:rPr>
            </w:pPr>
            <w:r w:rsidRPr="004423A2">
              <w:rPr>
                <w:rStyle w:val="Blue"/>
                <w:rFonts w:cs="Arial"/>
                <w:color w:val="000000" w:themeColor="text1"/>
                <w:sz w:val="18"/>
                <w:szCs w:val="18"/>
              </w:rPr>
              <w:t>Annual summary report or other form as agreed in writing by Natural Resources Wales</w:t>
            </w:r>
          </w:p>
          <w:p w14:paraId="5287B602" w14:textId="720AFF10" w:rsidR="00E7768E" w:rsidRPr="004423A2" w:rsidRDefault="00E7768E" w:rsidP="00E7768E">
            <w:pPr>
              <w:pStyle w:val="TableText"/>
              <w:rPr>
                <w:rStyle w:val="Blue"/>
                <w:color w:val="000000" w:themeColor="text1"/>
                <w:sz w:val="18"/>
                <w:szCs w:val="18"/>
              </w:rPr>
            </w:pPr>
            <w:r w:rsidRPr="004423A2">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4423A2" w:rsidRDefault="00E7768E" w:rsidP="00E7768E">
            <w:pPr>
              <w:pStyle w:val="TableText"/>
              <w:rPr>
                <w:rStyle w:val="Blue"/>
                <w:color w:val="000000" w:themeColor="text1"/>
                <w:sz w:val="18"/>
                <w:szCs w:val="18"/>
              </w:rPr>
            </w:pPr>
            <w:r w:rsidRPr="004423A2">
              <w:rPr>
                <w:rFonts w:cs="Arial"/>
                <w:color w:val="000000" w:themeColor="text1"/>
                <w:sz w:val="18"/>
                <w:szCs w:val="18"/>
              </w:rPr>
              <w:t xml:space="preserve">Investigation into the operation of the </w:t>
            </w:r>
            <w:r w:rsidR="00DD245B" w:rsidRPr="004423A2">
              <w:rPr>
                <w:rStyle w:val="Blue"/>
                <w:rFonts w:cs="Arial"/>
                <w:color w:val="000000" w:themeColor="text1"/>
                <w:sz w:val="18"/>
                <w:szCs w:val="18"/>
              </w:rPr>
              <w:t xml:space="preserve">settled </w:t>
            </w:r>
            <w:r w:rsidRPr="004423A2">
              <w:rPr>
                <w:color w:val="000000" w:themeColor="text1"/>
                <w:sz w:val="18"/>
                <w:szCs w:val="18"/>
              </w:rPr>
              <w:t>storm</w:t>
            </w:r>
            <w:r w:rsidRPr="004423A2">
              <w:rPr>
                <w:rFonts w:cs="Arial"/>
                <w:color w:val="000000" w:themeColor="text1"/>
                <w:sz w:val="18"/>
                <w:szCs w:val="18"/>
              </w:rPr>
              <w:t xml:space="preserve"> overflow</w:t>
            </w:r>
          </w:p>
        </w:tc>
        <w:tc>
          <w:tcPr>
            <w:tcW w:w="3123" w:type="pct"/>
            <w:shd w:val="clear" w:color="auto" w:fill="auto"/>
          </w:tcPr>
          <w:p w14:paraId="23DDFF27" w14:textId="1BD75187" w:rsidR="00E7768E" w:rsidRPr="004423A2" w:rsidRDefault="00E7768E" w:rsidP="00E7768E">
            <w:pPr>
              <w:pStyle w:val="TableText"/>
              <w:rPr>
                <w:rStyle w:val="Blue"/>
                <w:color w:val="000000" w:themeColor="text1"/>
                <w:sz w:val="18"/>
                <w:szCs w:val="18"/>
              </w:rPr>
            </w:pPr>
            <w:r w:rsidRPr="004423A2">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4423A2" w:rsidRDefault="00E7768E" w:rsidP="00E7768E">
            <w:pPr>
              <w:pStyle w:val="TableText"/>
              <w:rPr>
                <w:rStyle w:val="Blue"/>
                <w:color w:val="000000" w:themeColor="text1"/>
                <w:sz w:val="18"/>
                <w:szCs w:val="18"/>
              </w:rPr>
            </w:pPr>
            <w:r w:rsidRPr="004423A2">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4423A2" w:rsidRDefault="00E7768E" w:rsidP="00E7768E">
            <w:pPr>
              <w:pStyle w:val="TableText"/>
              <w:rPr>
                <w:rStyle w:val="Blue"/>
                <w:color w:val="000000" w:themeColor="text1"/>
                <w:sz w:val="18"/>
                <w:szCs w:val="18"/>
              </w:rPr>
            </w:pPr>
            <w:r w:rsidRPr="004423A2">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1C792DB4"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FFF6E17" w:rsidR="00926B5E" w:rsidRPr="004423A2" w:rsidRDefault="00A97ED0" w:rsidP="00926B5E">
            <w:pPr>
              <w:pStyle w:val="TableText"/>
              <w:rPr>
                <w:color w:val="000000" w:themeColor="text1"/>
              </w:rPr>
            </w:pPr>
            <w:r w:rsidRPr="004423A2">
              <w:rPr>
                <w:color w:val="000000" w:themeColor="text1"/>
              </w:rPr>
              <w:fldChar w:fldCharType="begin"/>
            </w:r>
            <w:r w:rsidRPr="004423A2">
              <w:rPr>
                <w:color w:val="000000" w:themeColor="text1"/>
              </w:rPr>
              <w:instrText xml:space="preserve"> MERGEFIELD Permit_number </w:instrText>
            </w:r>
            <w:r w:rsidRPr="004423A2">
              <w:rPr>
                <w:color w:val="000000" w:themeColor="text1"/>
              </w:rPr>
              <w:fldChar w:fldCharType="separate"/>
            </w:r>
            <w:r w:rsidR="00304F87" w:rsidRPr="004423A2">
              <w:rPr>
                <w:noProof/>
                <w:color w:val="000000" w:themeColor="text1"/>
              </w:rPr>
              <w:t>BP0261101</w:t>
            </w:r>
            <w:r w:rsidRPr="004423A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4423A2" w:rsidRDefault="00815D01" w:rsidP="00926B5E">
            <w:pPr>
              <w:pStyle w:val="TableText"/>
              <w:rPr>
                <w:color w:val="000000" w:themeColor="text1"/>
              </w:rPr>
            </w:pPr>
            <w:r w:rsidRPr="004423A2">
              <w:rPr>
                <w:color w:val="000000" w:themeColor="text1"/>
              </w:rPr>
              <w:t>D</w:t>
            </w:r>
            <w:r w:rsidRPr="004423A2">
              <w:rPr>
                <w:rFonts w:cstheme="minorHAnsi"/>
                <w:color w:val="000000" w:themeColor="text1"/>
              </w:rPr>
              <w:t>ŵ</w:t>
            </w:r>
            <w:r w:rsidRPr="004423A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6A5F66" w:rsidR="00926B5E" w:rsidRPr="004423A2" w:rsidRDefault="00A97ED0" w:rsidP="00926B5E">
            <w:pPr>
              <w:pStyle w:val="TableText"/>
              <w:rPr>
                <w:color w:val="000000" w:themeColor="text1"/>
              </w:rPr>
            </w:pPr>
            <w:r w:rsidRPr="004423A2">
              <w:rPr>
                <w:color w:val="000000" w:themeColor="text1"/>
              </w:rPr>
              <w:fldChar w:fldCharType="begin"/>
            </w:r>
            <w:r w:rsidRPr="004423A2">
              <w:rPr>
                <w:color w:val="000000" w:themeColor="text1"/>
              </w:rPr>
              <w:instrText xml:space="preserve"> MERGEFIELD Site_name </w:instrText>
            </w:r>
            <w:r w:rsidRPr="004423A2">
              <w:rPr>
                <w:color w:val="000000" w:themeColor="text1"/>
              </w:rPr>
              <w:fldChar w:fldCharType="separate"/>
            </w:r>
            <w:r w:rsidR="00304F87" w:rsidRPr="004423A2">
              <w:rPr>
                <w:noProof/>
                <w:color w:val="000000" w:themeColor="text1"/>
              </w:rPr>
              <w:t>Settled Storm and Emergency Overflow at Goodwick Parrog SPS</w:t>
            </w:r>
            <w:r w:rsidRPr="004423A2">
              <w:rPr>
                <w:color w:val="000000" w:themeColor="text1"/>
              </w:rPr>
              <w:fldChar w:fldCharType="end"/>
            </w:r>
            <w:r w:rsidRPr="004423A2">
              <w:rPr>
                <w:color w:val="000000" w:themeColor="text1"/>
              </w:rPr>
              <w:t xml:space="preserve">, </w:t>
            </w:r>
            <w:r w:rsidRPr="004423A2">
              <w:rPr>
                <w:color w:val="000000" w:themeColor="text1"/>
              </w:rPr>
              <w:fldChar w:fldCharType="begin"/>
            </w:r>
            <w:r w:rsidRPr="004423A2">
              <w:rPr>
                <w:color w:val="000000" w:themeColor="text1"/>
              </w:rPr>
              <w:instrText xml:space="preserve"> MERGEFIELD DSI_ADD2 </w:instrText>
            </w:r>
            <w:r w:rsidRPr="004423A2">
              <w:rPr>
                <w:color w:val="000000" w:themeColor="text1"/>
              </w:rPr>
              <w:fldChar w:fldCharType="separate"/>
            </w:r>
            <w:r w:rsidR="00304F87" w:rsidRPr="004423A2">
              <w:rPr>
                <w:noProof/>
                <w:color w:val="000000" w:themeColor="text1"/>
              </w:rPr>
              <w:t>Road off The Parrog (A40)</w:t>
            </w:r>
            <w:r w:rsidRPr="004423A2">
              <w:rPr>
                <w:color w:val="000000" w:themeColor="text1"/>
              </w:rPr>
              <w:fldChar w:fldCharType="end"/>
            </w:r>
            <w:r w:rsidRPr="004423A2">
              <w:rPr>
                <w:color w:val="000000" w:themeColor="text1"/>
              </w:rPr>
              <w:t xml:space="preserve">, </w:t>
            </w:r>
            <w:r w:rsidRPr="004423A2">
              <w:rPr>
                <w:color w:val="000000" w:themeColor="text1"/>
              </w:rPr>
              <w:fldChar w:fldCharType="begin"/>
            </w:r>
            <w:r w:rsidRPr="004423A2">
              <w:rPr>
                <w:color w:val="000000" w:themeColor="text1"/>
              </w:rPr>
              <w:instrText xml:space="preserve"> MERGEFIELD DSI_ADD3 </w:instrText>
            </w:r>
            <w:r w:rsidRPr="004423A2">
              <w:rPr>
                <w:color w:val="000000" w:themeColor="text1"/>
              </w:rPr>
              <w:fldChar w:fldCharType="separate"/>
            </w:r>
            <w:r w:rsidR="00304F87" w:rsidRPr="004423A2">
              <w:rPr>
                <w:noProof/>
                <w:color w:val="000000" w:themeColor="text1"/>
              </w:rPr>
              <w:t>Goodwick</w:t>
            </w:r>
            <w:r w:rsidRPr="004423A2">
              <w:rPr>
                <w:color w:val="000000" w:themeColor="text1"/>
              </w:rPr>
              <w:fldChar w:fldCharType="end"/>
            </w:r>
            <w:r w:rsidRPr="004423A2">
              <w:rPr>
                <w:color w:val="000000" w:themeColor="text1"/>
              </w:rPr>
              <w:t xml:space="preserve">, </w:t>
            </w:r>
            <w:r w:rsidRPr="004423A2">
              <w:rPr>
                <w:color w:val="000000" w:themeColor="text1"/>
              </w:rPr>
              <w:fldChar w:fldCharType="begin"/>
            </w:r>
            <w:r w:rsidRPr="004423A2">
              <w:rPr>
                <w:color w:val="000000" w:themeColor="text1"/>
              </w:rPr>
              <w:instrText xml:space="preserve"> MERGEFIELD DSI_ADD4 </w:instrText>
            </w:r>
            <w:r w:rsidRPr="004423A2">
              <w:rPr>
                <w:color w:val="000000" w:themeColor="text1"/>
              </w:rPr>
              <w:fldChar w:fldCharType="separate"/>
            </w:r>
            <w:r w:rsidR="00304F87" w:rsidRPr="004423A2">
              <w:rPr>
                <w:noProof/>
                <w:color w:val="000000" w:themeColor="text1"/>
              </w:rPr>
              <w:t>Pembrokeshire</w:t>
            </w:r>
            <w:r w:rsidRPr="004423A2">
              <w:rPr>
                <w:color w:val="000000" w:themeColor="text1"/>
              </w:rPr>
              <w:fldChar w:fldCharType="end"/>
            </w:r>
            <w:r w:rsidRPr="004423A2">
              <w:rPr>
                <w:color w:val="000000" w:themeColor="text1"/>
              </w:rPr>
              <w:t xml:space="preserve">, </w:t>
            </w:r>
            <w:r w:rsidRPr="004423A2">
              <w:rPr>
                <w:color w:val="000000" w:themeColor="text1"/>
              </w:rPr>
              <w:fldChar w:fldCharType="begin"/>
            </w:r>
            <w:r w:rsidRPr="004423A2">
              <w:rPr>
                <w:color w:val="000000" w:themeColor="text1"/>
              </w:rPr>
              <w:instrText xml:space="preserve"> MERGEFIELD DSI_POST_CODE </w:instrText>
            </w:r>
            <w:r w:rsidRPr="004423A2">
              <w:rPr>
                <w:color w:val="000000" w:themeColor="text1"/>
              </w:rPr>
              <w:fldChar w:fldCharType="separate"/>
            </w:r>
            <w:r w:rsidR="00304F87" w:rsidRPr="004423A2">
              <w:rPr>
                <w:noProof/>
                <w:color w:val="000000" w:themeColor="text1"/>
              </w:rPr>
              <w:t>SA65 9PL</w:t>
            </w:r>
            <w:r w:rsidRPr="004423A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4423A2"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F08B1B3" w:rsidR="00926B5E" w:rsidRPr="004423A2" w:rsidRDefault="00E7768E" w:rsidP="004423A2">
            <w:pPr>
              <w:spacing w:before="60" w:after="60" w:line="240" w:lineRule="auto"/>
              <w:rPr>
                <w:color w:val="000000" w:themeColor="text1"/>
                <w:sz w:val="18"/>
                <w:szCs w:val="18"/>
              </w:rPr>
            </w:pPr>
            <w:r w:rsidRPr="004423A2">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423A2" w:rsidRDefault="00926B5E" w:rsidP="00926B5E">
            <w:pPr>
              <w:pStyle w:val="TableText"/>
              <w:rPr>
                <w:color w:val="000000" w:themeColor="text1"/>
                <w:sz w:val="18"/>
                <w:szCs w:val="18"/>
              </w:rPr>
            </w:pPr>
            <w:r w:rsidRPr="004423A2">
              <w:rPr>
                <w:color w:val="000000" w:themeColor="text1"/>
                <w:sz w:val="18"/>
                <w:szCs w:val="18"/>
              </w:rPr>
              <w:t>Date and time of the event</w:t>
            </w:r>
          </w:p>
        </w:tc>
        <w:tc>
          <w:tcPr>
            <w:tcW w:w="3516" w:type="pct"/>
          </w:tcPr>
          <w:p w14:paraId="2F4AEEC8" w14:textId="77777777" w:rsidR="00926B5E" w:rsidRPr="004423A2"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condit</w:t>
      </w:r>
      <w:r w:rsidRPr="004423A2">
        <w:rPr>
          <w:rFonts w:ascii="Arial" w:hAnsi="Arial" w:cs="Arial"/>
          <w:color w:val="000000" w:themeColor="text1"/>
          <w:sz w:val="18"/>
          <w:szCs w:val="18"/>
          <w:lang w:eastAsia="en-GB"/>
        </w:rPr>
        <w:t>ions 2.3.2 and 3.1.2 mean</w:t>
      </w:r>
      <w:r w:rsidRPr="00EB7239">
        <w:rPr>
          <w:rFonts w:ascii="Arial" w:hAnsi="Arial" w:cs="Arial"/>
          <w:sz w:val="18"/>
          <w:szCs w:val="18"/>
          <w:lang w:eastAsia="en-GB"/>
        </w:rPr>
        <w:t>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w:t>
      </w:r>
      <w:r w:rsidRPr="004423A2">
        <w:rPr>
          <w:rFonts w:ascii="Arial" w:hAnsi="Arial" w:cs="Arial"/>
          <w:iCs/>
          <w:sz w:val="18"/>
          <w:szCs w:val="18"/>
          <w:lang w:eastAsia="en-GB"/>
        </w:rPr>
        <w:t>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C71DF4E" w:rsidR="00926B5E" w:rsidRDefault="005F685C" w:rsidP="00A9057C">
      <w:pPr>
        <w:pStyle w:val="Heading1"/>
        <w:ind w:left="567"/>
      </w:pPr>
      <w:r w:rsidRPr="005F685C">
        <w:rPr>
          <w:rFonts w:ascii="Arial" w:hAnsi="Arial"/>
          <w:noProof/>
          <w:szCs w:val="20"/>
        </w:rPr>
        <w:lastRenderedPageBreak/>
        <w:drawing>
          <wp:anchor distT="0" distB="0" distL="114300" distR="114300" simplePos="0" relativeHeight="251667456" behindDoc="0" locked="0" layoutInCell="1" allowOverlap="1" wp14:anchorId="6ECED57F" wp14:editId="4ADEBE8F">
            <wp:simplePos x="0" y="0"/>
            <wp:positionH relativeFrom="column">
              <wp:posOffset>241935</wp:posOffset>
            </wp:positionH>
            <wp:positionV relativeFrom="paragraph">
              <wp:posOffset>5033010</wp:posOffset>
            </wp:positionV>
            <wp:extent cx="5546725" cy="3196590"/>
            <wp:effectExtent l="0" t="0" r="0" b="3810"/>
            <wp:wrapTight wrapText="bothSides">
              <wp:wrapPolygon edited="0">
                <wp:start x="0" y="0"/>
                <wp:lineTo x="0" y="21497"/>
                <wp:lineTo x="21513" y="21497"/>
                <wp:lineTo x="215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46725" cy="3196590"/>
                    </a:xfrm>
                    <a:prstGeom prst="rect">
                      <a:avLst/>
                    </a:prstGeom>
                  </pic:spPr>
                </pic:pic>
              </a:graphicData>
            </a:graphic>
            <wp14:sizeRelH relativeFrom="margin">
              <wp14:pctWidth>0</wp14:pctWidth>
            </wp14:sizeRelH>
            <wp14:sizeRelV relativeFrom="margin">
              <wp14:pctHeight>0</wp14:pctHeight>
            </wp14:sizeRelV>
          </wp:anchor>
        </w:drawing>
      </w:r>
      <w:r w:rsidRPr="00E75DAB">
        <w:rPr>
          <w:rFonts w:ascii="Arial" w:hAnsi="Arial"/>
          <w:noProof/>
          <w:szCs w:val="20"/>
        </w:rPr>
        <w:drawing>
          <wp:anchor distT="0" distB="0" distL="114300" distR="114300" simplePos="0" relativeHeight="251661312" behindDoc="0" locked="0" layoutInCell="1" allowOverlap="1" wp14:anchorId="265D8EBE" wp14:editId="3F9A260C">
            <wp:simplePos x="0" y="0"/>
            <wp:positionH relativeFrom="column">
              <wp:posOffset>191135</wp:posOffset>
            </wp:positionH>
            <wp:positionV relativeFrom="paragraph">
              <wp:posOffset>448310</wp:posOffset>
            </wp:positionV>
            <wp:extent cx="5607685" cy="4352290"/>
            <wp:effectExtent l="0" t="0" r="0" b="0"/>
            <wp:wrapTight wrapText="bothSides">
              <wp:wrapPolygon edited="0">
                <wp:start x="0" y="0"/>
                <wp:lineTo x="0" y="21461"/>
                <wp:lineTo x="21500" y="21461"/>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7685" cy="435229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4423A2">
        <w:t>s</w:t>
      </w:r>
    </w:p>
    <w:p w14:paraId="489D9D94" w14:textId="6F392417" w:rsidR="004423A2" w:rsidRDefault="004423A2" w:rsidP="000152F0">
      <w:pPr>
        <w:ind w:left="567"/>
        <w:rPr>
          <w:rFonts w:ascii="Arial" w:hAnsi="Arial"/>
          <w:szCs w:val="20"/>
        </w:rPr>
      </w:pPr>
    </w:p>
    <w:p w14:paraId="09E4D1A6" w14:textId="73301F8A" w:rsidR="005F685C" w:rsidRDefault="005F685C">
      <w:pPr>
        <w:spacing w:before="0" w:after="0" w:line="240" w:lineRule="auto"/>
        <w:rPr>
          <w:rFonts w:ascii="Arial" w:hAnsi="Arial"/>
          <w:szCs w:val="20"/>
        </w:rPr>
      </w:pPr>
      <w:r>
        <w:rPr>
          <w:rFonts w:ascii="Arial" w:hAnsi="Arial"/>
          <w:szCs w:val="20"/>
        </w:rPr>
        <w:br w:type="page"/>
      </w:r>
    </w:p>
    <w:p w14:paraId="53D97AA8" w14:textId="21B89699" w:rsidR="005F685C" w:rsidRDefault="005F685C" w:rsidP="000152F0">
      <w:pPr>
        <w:ind w:left="567"/>
        <w:rPr>
          <w:rFonts w:ascii="Arial" w:hAnsi="Arial"/>
          <w:szCs w:val="20"/>
        </w:rPr>
      </w:pPr>
      <w:r w:rsidRPr="00E754EA">
        <w:rPr>
          <w:rFonts w:ascii="Arial" w:hAnsi="Arial"/>
          <w:noProof/>
          <w:szCs w:val="20"/>
        </w:rPr>
        <w:lastRenderedPageBreak/>
        <w:drawing>
          <wp:anchor distT="0" distB="0" distL="114300" distR="114300" simplePos="0" relativeHeight="251663360" behindDoc="0" locked="0" layoutInCell="1" allowOverlap="1" wp14:anchorId="0CB81A42" wp14:editId="745337BA">
            <wp:simplePos x="0" y="0"/>
            <wp:positionH relativeFrom="column">
              <wp:posOffset>318770</wp:posOffset>
            </wp:positionH>
            <wp:positionV relativeFrom="paragraph">
              <wp:posOffset>3810</wp:posOffset>
            </wp:positionV>
            <wp:extent cx="3491230" cy="4504690"/>
            <wp:effectExtent l="0" t="0" r="0" b="0"/>
            <wp:wrapTight wrapText="bothSides">
              <wp:wrapPolygon edited="0">
                <wp:start x="0" y="0"/>
                <wp:lineTo x="0" y="21466"/>
                <wp:lineTo x="21451" y="21466"/>
                <wp:lineTo x="214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91230" cy="4504690"/>
                    </a:xfrm>
                    <a:prstGeom prst="rect">
                      <a:avLst/>
                    </a:prstGeom>
                  </pic:spPr>
                </pic:pic>
              </a:graphicData>
            </a:graphic>
            <wp14:sizeRelH relativeFrom="margin">
              <wp14:pctWidth>0</wp14:pctWidth>
            </wp14:sizeRelH>
            <wp14:sizeRelV relativeFrom="margin">
              <wp14:pctHeight>0</wp14:pctHeight>
            </wp14:sizeRelV>
          </wp:anchor>
        </w:drawing>
      </w:r>
    </w:p>
    <w:p w14:paraId="28229F7E" w14:textId="5447CFA2" w:rsidR="005F685C" w:rsidRDefault="005F685C" w:rsidP="000152F0">
      <w:pPr>
        <w:ind w:left="567"/>
        <w:rPr>
          <w:rFonts w:ascii="Arial" w:hAnsi="Arial"/>
          <w:szCs w:val="20"/>
        </w:rPr>
      </w:pPr>
    </w:p>
    <w:p w14:paraId="44550065" w14:textId="77777777" w:rsidR="005F685C" w:rsidRDefault="005F685C" w:rsidP="000152F0">
      <w:pPr>
        <w:ind w:left="567"/>
        <w:rPr>
          <w:rFonts w:ascii="Arial" w:hAnsi="Arial"/>
          <w:szCs w:val="20"/>
        </w:rPr>
      </w:pPr>
    </w:p>
    <w:p w14:paraId="43F2BFC4" w14:textId="2A71AEEC" w:rsidR="005F685C" w:rsidRDefault="005F685C" w:rsidP="000152F0">
      <w:pPr>
        <w:ind w:left="567"/>
        <w:rPr>
          <w:rFonts w:ascii="Arial" w:hAnsi="Arial"/>
          <w:szCs w:val="20"/>
        </w:rPr>
      </w:pPr>
    </w:p>
    <w:p w14:paraId="55F709D7" w14:textId="688D8507" w:rsidR="005F685C" w:rsidRDefault="005F685C" w:rsidP="000152F0">
      <w:pPr>
        <w:ind w:left="567"/>
        <w:rPr>
          <w:rFonts w:ascii="Arial" w:hAnsi="Arial"/>
          <w:szCs w:val="20"/>
        </w:rPr>
      </w:pPr>
    </w:p>
    <w:p w14:paraId="4350220F" w14:textId="1EA44398" w:rsidR="005F685C" w:rsidRDefault="005F685C" w:rsidP="000152F0">
      <w:pPr>
        <w:ind w:left="567"/>
        <w:rPr>
          <w:rFonts w:ascii="Arial" w:hAnsi="Arial"/>
          <w:szCs w:val="20"/>
        </w:rPr>
      </w:pPr>
    </w:p>
    <w:p w14:paraId="3554E001" w14:textId="5B2FDE41" w:rsidR="005F685C" w:rsidRDefault="005F685C" w:rsidP="000152F0">
      <w:pPr>
        <w:ind w:left="567"/>
        <w:rPr>
          <w:rFonts w:ascii="Arial" w:hAnsi="Arial"/>
          <w:szCs w:val="20"/>
        </w:rPr>
      </w:pPr>
    </w:p>
    <w:p w14:paraId="4A97AEE8" w14:textId="5AC240DA" w:rsidR="005F685C" w:rsidRDefault="005F685C" w:rsidP="000152F0">
      <w:pPr>
        <w:ind w:left="567"/>
        <w:rPr>
          <w:rFonts w:ascii="Arial" w:hAnsi="Arial"/>
          <w:szCs w:val="20"/>
        </w:rPr>
      </w:pPr>
    </w:p>
    <w:p w14:paraId="52AA7CB2" w14:textId="7D4F69E3" w:rsidR="005F685C" w:rsidRDefault="005F685C" w:rsidP="000152F0">
      <w:pPr>
        <w:ind w:left="567"/>
        <w:rPr>
          <w:rFonts w:ascii="Arial" w:hAnsi="Arial"/>
          <w:szCs w:val="20"/>
        </w:rPr>
      </w:pPr>
    </w:p>
    <w:p w14:paraId="36A1E067" w14:textId="513910CF" w:rsidR="005F685C" w:rsidRDefault="005F685C" w:rsidP="000152F0">
      <w:pPr>
        <w:ind w:left="567"/>
        <w:rPr>
          <w:rFonts w:ascii="Arial" w:hAnsi="Arial"/>
          <w:szCs w:val="20"/>
        </w:rPr>
      </w:pPr>
    </w:p>
    <w:p w14:paraId="22E9C4D8" w14:textId="0E022285" w:rsidR="005F685C" w:rsidRDefault="005F685C" w:rsidP="000152F0">
      <w:pPr>
        <w:ind w:left="567"/>
        <w:rPr>
          <w:rFonts w:ascii="Arial" w:hAnsi="Arial"/>
          <w:szCs w:val="20"/>
        </w:rPr>
      </w:pPr>
    </w:p>
    <w:p w14:paraId="3F94E655" w14:textId="2CE88C6E" w:rsidR="005F685C" w:rsidRDefault="005F685C" w:rsidP="000152F0">
      <w:pPr>
        <w:ind w:left="567"/>
        <w:rPr>
          <w:rFonts w:ascii="Arial" w:hAnsi="Arial"/>
          <w:szCs w:val="20"/>
        </w:rPr>
      </w:pPr>
    </w:p>
    <w:p w14:paraId="3DB88C22" w14:textId="44E4F1BD" w:rsidR="005F685C" w:rsidRDefault="005F685C" w:rsidP="000152F0">
      <w:pPr>
        <w:ind w:left="567"/>
        <w:rPr>
          <w:rFonts w:ascii="Arial" w:hAnsi="Arial"/>
          <w:szCs w:val="20"/>
        </w:rPr>
      </w:pPr>
    </w:p>
    <w:p w14:paraId="31B05776" w14:textId="0B26C324" w:rsidR="005F685C" w:rsidRDefault="005F685C" w:rsidP="000152F0">
      <w:pPr>
        <w:ind w:left="567"/>
        <w:rPr>
          <w:rFonts w:ascii="Arial" w:hAnsi="Arial"/>
          <w:szCs w:val="20"/>
        </w:rPr>
      </w:pPr>
    </w:p>
    <w:p w14:paraId="65217564" w14:textId="77777777" w:rsidR="005F685C" w:rsidRDefault="005F685C" w:rsidP="000152F0">
      <w:pPr>
        <w:ind w:left="567"/>
        <w:rPr>
          <w:rFonts w:ascii="Arial" w:hAnsi="Arial"/>
          <w:szCs w:val="20"/>
        </w:rPr>
      </w:pPr>
    </w:p>
    <w:p w14:paraId="3160DE32" w14:textId="77777777" w:rsidR="005F685C" w:rsidRDefault="005F685C" w:rsidP="000152F0">
      <w:pPr>
        <w:ind w:left="567"/>
        <w:rPr>
          <w:rFonts w:ascii="Arial" w:hAnsi="Arial"/>
          <w:szCs w:val="20"/>
        </w:rPr>
      </w:pPr>
    </w:p>
    <w:p w14:paraId="795ECF1C" w14:textId="5697494D" w:rsidR="005F685C" w:rsidRDefault="005F685C" w:rsidP="000152F0">
      <w:pPr>
        <w:ind w:left="567"/>
        <w:rPr>
          <w:rFonts w:ascii="Arial" w:hAnsi="Arial"/>
          <w:szCs w:val="20"/>
        </w:rPr>
      </w:pPr>
    </w:p>
    <w:p w14:paraId="45704A98" w14:textId="77777777" w:rsidR="005F685C" w:rsidRDefault="005F685C" w:rsidP="000152F0">
      <w:pPr>
        <w:ind w:left="567"/>
        <w:rPr>
          <w:rFonts w:ascii="Arial" w:hAnsi="Arial"/>
          <w:szCs w:val="20"/>
        </w:rPr>
      </w:pPr>
    </w:p>
    <w:p w14:paraId="3EBBA011" w14:textId="3BDA4436" w:rsidR="005F685C" w:rsidRDefault="005F685C" w:rsidP="000152F0">
      <w:pPr>
        <w:ind w:left="567"/>
        <w:rPr>
          <w:rFonts w:ascii="Arial" w:hAnsi="Arial"/>
          <w:szCs w:val="20"/>
        </w:rPr>
      </w:pPr>
      <w:r w:rsidRPr="00DF44A4">
        <w:rPr>
          <w:rFonts w:ascii="Arial" w:hAnsi="Arial"/>
          <w:noProof/>
          <w:szCs w:val="20"/>
        </w:rPr>
        <w:drawing>
          <wp:anchor distT="0" distB="0" distL="114300" distR="114300" simplePos="0" relativeHeight="251665408" behindDoc="0" locked="0" layoutInCell="1" allowOverlap="1" wp14:anchorId="283C9F13" wp14:editId="367BF625">
            <wp:simplePos x="0" y="0"/>
            <wp:positionH relativeFrom="column">
              <wp:posOffset>251460</wp:posOffset>
            </wp:positionH>
            <wp:positionV relativeFrom="paragraph">
              <wp:posOffset>292735</wp:posOffset>
            </wp:positionV>
            <wp:extent cx="5269230" cy="3610610"/>
            <wp:effectExtent l="0" t="0" r="7620" b="8890"/>
            <wp:wrapTight wrapText="bothSides">
              <wp:wrapPolygon edited="0">
                <wp:start x="0" y="0"/>
                <wp:lineTo x="0" y="21539"/>
                <wp:lineTo x="21553" y="21539"/>
                <wp:lineTo x="2155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69230" cy="3610610"/>
                    </a:xfrm>
                    <a:prstGeom prst="rect">
                      <a:avLst/>
                    </a:prstGeom>
                  </pic:spPr>
                </pic:pic>
              </a:graphicData>
            </a:graphic>
            <wp14:sizeRelH relativeFrom="margin">
              <wp14:pctWidth>0</wp14:pctWidth>
            </wp14:sizeRelH>
            <wp14:sizeRelV relativeFrom="margin">
              <wp14:pctHeight>0</wp14:pctHeight>
            </wp14:sizeRelV>
          </wp:anchor>
        </w:drawing>
      </w:r>
    </w:p>
    <w:p w14:paraId="3A0040F2" w14:textId="77777777" w:rsidR="005F685C" w:rsidRDefault="005F685C" w:rsidP="000152F0">
      <w:pPr>
        <w:ind w:left="567"/>
        <w:rPr>
          <w:rFonts w:ascii="Arial" w:hAnsi="Arial"/>
          <w:szCs w:val="20"/>
        </w:rPr>
      </w:pPr>
    </w:p>
    <w:p w14:paraId="6BA62E01" w14:textId="79E3FA2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32B7293D" w:rsidR="00926B5E" w:rsidRDefault="00926B5E" w:rsidP="00F756D7">
      <w:pPr>
        <w:spacing w:before="200"/>
        <w:ind w:left="567"/>
      </w:pPr>
      <w:r>
        <w:t>END OF PERMIT</w:t>
      </w:r>
    </w:p>
    <w:p w14:paraId="168B5A14" w14:textId="7CAE0A9E" w:rsidR="00081CC9" w:rsidRDefault="00081CC9" w:rsidP="000848DA"/>
    <w:sectPr w:rsidR="00081CC9" w:rsidSect="00A05173">
      <w:footerReference w:type="default" r:id="rId19"/>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016F6F39" w:rsidR="002F400F" w:rsidRPr="00A05173" w:rsidRDefault="00B873B4" w:rsidP="00B873B4">
    <w:pPr>
      <w:pStyle w:val="Footer"/>
      <w:rPr>
        <w:sz w:val="18"/>
        <w:szCs w:val="28"/>
      </w:rPr>
    </w:pPr>
    <w:r w:rsidRPr="00A05173">
      <w:rPr>
        <w:sz w:val="18"/>
        <w:szCs w:val="28"/>
      </w:rPr>
      <w:t xml:space="preserve">number: </w:t>
    </w:r>
    <w:r w:rsidR="00304F87" w:rsidRPr="00304F87">
      <w:rPr>
        <w:sz w:val="18"/>
        <w:szCs w:val="28"/>
      </w:rPr>
      <w:t>PAN-021593</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0E2165DF" w:rsidR="00BC2C15" w:rsidRPr="00A05173" w:rsidRDefault="00DC49DA" w:rsidP="00BC2C15">
    <w:pPr>
      <w:pStyle w:val="Footer"/>
      <w:rPr>
        <w:sz w:val="18"/>
        <w:szCs w:val="28"/>
      </w:rPr>
    </w:pPr>
    <w:r w:rsidRPr="00DC49DA">
      <w:rPr>
        <w:sz w:val="18"/>
        <w:szCs w:val="28"/>
      </w:rPr>
      <w:t>BP0261101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804D5A">
      <w:rPr>
        <w:noProof/>
        <w:sz w:val="18"/>
        <w:szCs w:val="28"/>
      </w:rPr>
      <w:t>19</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0D0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4640"/>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04F87"/>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23A2"/>
    <w:rsid w:val="004444A5"/>
    <w:rsid w:val="00446000"/>
    <w:rsid w:val="00451160"/>
    <w:rsid w:val="00452109"/>
    <w:rsid w:val="00453FE7"/>
    <w:rsid w:val="0045495C"/>
    <w:rsid w:val="00460A33"/>
    <w:rsid w:val="00462713"/>
    <w:rsid w:val="004645D2"/>
    <w:rsid w:val="00465044"/>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5F685C"/>
    <w:rsid w:val="006016C3"/>
    <w:rsid w:val="006122FC"/>
    <w:rsid w:val="006135FC"/>
    <w:rsid w:val="006144C9"/>
    <w:rsid w:val="0062028E"/>
    <w:rsid w:val="00621953"/>
    <w:rsid w:val="006222CD"/>
    <w:rsid w:val="00622334"/>
    <w:rsid w:val="006230EA"/>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4B4"/>
    <w:rsid w:val="007E2803"/>
    <w:rsid w:val="007E36CE"/>
    <w:rsid w:val="007E5838"/>
    <w:rsid w:val="007E59FD"/>
    <w:rsid w:val="007E5C2F"/>
    <w:rsid w:val="007F2A9E"/>
    <w:rsid w:val="007F40C1"/>
    <w:rsid w:val="007F4B1F"/>
    <w:rsid w:val="007F7C79"/>
    <w:rsid w:val="008021E8"/>
    <w:rsid w:val="00804D5A"/>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46E32"/>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2FC2"/>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9DA"/>
    <w:rsid w:val="00DC4C7F"/>
    <w:rsid w:val="00DC567F"/>
    <w:rsid w:val="00DD245B"/>
    <w:rsid w:val="00DD52A1"/>
    <w:rsid w:val="00DD6C37"/>
    <w:rsid w:val="00DE4B72"/>
    <w:rsid w:val="00DE649D"/>
    <w:rsid w:val="00DE7E2F"/>
    <w:rsid w:val="00DF03FD"/>
    <w:rsid w:val="00DF44A4"/>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4EA"/>
    <w:rsid w:val="00E75B27"/>
    <w:rsid w:val="00E75DAB"/>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07D8"/>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54377804-9926-4D09-B305-19457A52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86673733">
      <w:bodyDiv w:val="1"/>
      <w:marLeft w:val="0"/>
      <w:marRight w:val="0"/>
      <w:marTop w:val="0"/>
      <w:marBottom w:val="0"/>
      <w:divBdr>
        <w:top w:val="none" w:sz="0" w:space="0" w:color="auto"/>
        <w:left w:val="none" w:sz="0" w:space="0" w:color="auto"/>
        <w:bottom w:val="none" w:sz="0" w:space="0" w:color="auto"/>
        <w:right w:val="none" w:sz="0" w:space="0" w:color="auto"/>
      </w:divBdr>
    </w:div>
    <w:div w:id="49934830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124755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5223383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573408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6066589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197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REGU-193-13537571</_dlc_DocId>
    <_dlc_DocIdUrl xmlns="9be56660-2c31-41ef-bc00-23e72f632f2a">
      <Url>https://cyfoethnaturiolcymru.sharepoint.com/teams/Regulatory/Permitting/_layouts/15/DocIdRedir.aspx?ID=REGU-193-13537571</Url>
      <Description>REGU-193-13537571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Goodwick Parrog SPS</Site_x0020_Name>
    <Internal_x002f_External xmlns="859f7ad6-93f6-4205-b62b-a17f28acbbac">Outgoing document</Internal_x002f_External>
    <Post_x0020_code xmlns="859f7ad6-93f6-4205-b62b-a17f28acbbac">SA65 9PL</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2024-10-03T23:00:00+00:00</Document_x0020_Date>
    <Facility_x0020_Address xmlns="859f7ad6-93f6-4205-b62b-a17f28acbbac">Road off The Parrog (A40), Goodwick,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9be56660-2c31-41ef-bc00-23e72f632f2a"/>
    <ds:schemaRef ds:uri="http://schemas.microsoft.com/office/2006/metadata/properties"/>
    <ds:schemaRef ds:uri="http://purl.org/dc/terms/"/>
    <ds:schemaRef ds:uri="859f7ad6-93f6-4205-b62b-a17f28acbbac"/>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005db27c-c37f-4c3b-898d-3fee1249b087"/>
    <ds:schemaRef ds:uri="http://purl.org/dc/elements/1.1/"/>
    <ds:schemaRef ds:uri="http://schemas.microsoft.com/sharepoint/v4"/>
    <ds:schemaRef ds:uri="976c396e-0f13-4de6-8381-592a969a477d"/>
    <ds:schemaRef ds:uri="6e121689-de5b-41b9-a751-bfeda7fa2b07"/>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8146D5E-BA33-4492-B7FF-25844A2D9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23</Pages>
  <Words>5131</Words>
  <Characters>28645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(04/10/2024)</dc:title>
  <dc:subject/>
  <dc:creator>Dulson, Emma</dc:creator>
  <cp:lastModifiedBy>emma.dulson</cp:lastModifiedBy>
  <cp:revision>17</cp:revision>
  <dcterms:created xsi:type="dcterms:W3CDTF">2024-08-27T08:27:00Z</dcterms:created>
  <dcterms:modified xsi:type="dcterms:W3CDTF">2024-10-04T13:51:00Z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6ab89a8c-1f95-4338-b9d0-677faae9b45e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