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6C914BEE" w:rsidR="009E0F19" w:rsidRDefault="00697651"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2FB81CF8">
            <wp:simplePos x="0" y="0"/>
            <wp:positionH relativeFrom="column">
              <wp:posOffset>100965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44D2F86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874854">
      <w:pPr>
        <w:pStyle w:val="coverTitle"/>
        <w:spacing w:line="312" w:lineRule="auto"/>
        <w:ind w:left="8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10FBD">
      <w:pPr>
        <w:pStyle w:val="a"/>
        <w:tabs>
          <w:tab w:val="left" w:pos="8328"/>
        </w:tabs>
        <w:spacing w:line="312" w:lineRule="auto"/>
        <w:ind w:left="8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AC6281" w:rsidRDefault="00166CA5" w:rsidP="00166CA5">
      <w:pPr>
        <w:pStyle w:val="coverLicenceHolder"/>
        <w:pBdr>
          <w:top w:val="single" w:sz="4" w:space="25" w:color="auto"/>
        </w:pBdr>
        <w:spacing w:line="312" w:lineRule="auto"/>
        <w:rPr>
          <w:color w:val="000000" w:themeColor="text1"/>
          <w:sz w:val="22"/>
          <w:szCs w:val="22"/>
        </w:rPr>
      </w:pPr>
      <w:r w:rsidRPr="00AC6281">
        <w:rPr>
          <w:color w:val="000000" w:themeColor="text1"/>
          <w:sz w:val="22"/>
          <w:szCs w:val="22"/>
        </w:rPr>
        <w:t>Dŵr Cymru Cyfyngedig</w:t>
      </w:r>
    </w:p>
    <w:p w14:paraId="2A05480D" w14:textId="77777777" w:rsidR="00166CA5" w:rsidRPr="00AC6281" w:rsidRDefault="00166CA5" w:rsidP="00166CA5">
      <w:pPr>
        <w:pStyle w:val="coverLicenceHolder"/>
        <w:pBdr>
          <w:top w:val="single" w:sz="4" w:space="25" w:color="auto"/>
        </w:pBdr>
        <w:spacing w:line="312" w:lineRule="auto"/>
        <w:rPr>
          <w:color w:val="000000" w:themeColor="text1"/>
          <w:sz w:val="22"/>
          <w:szCs w:val="22"/>
        </w:rPr>
      </w:pPr>
    </w:p>
    <w:p w14:paraId="3EEC82B3" w14:textId="1E23750A" w:rsidR="00312211" w:rsidRPr="00AC6281" w:rsidRDefault="00312211" w:rsidP="00532EF8">
      <w:pPr>
        <w:pStyle w:val="coverLicenceHolder"/>
        <w:pBdr>
          <w:top w:val="single" w:sz="4" w:space="25" w:color="auto"/>
        </w:pBdr>
        <w:spacing w:line="276" w:lineRule="auto"/>
        <w:contextualSpacing/>
        <w:rPr>
          <w:color w:val="000000" w:themeColor="text1"/>
          <w:sz w:val="22"/>
          <w:szCs w:val="22"/>
        </w:rPr>
      </w:pPr>
      <w:r w:rsidRPr="00AC6281">
        <w:rPr>
          <w:color w:val="000000" w:themeColor="text1"/>
          <w:sz w:val="22"/>
          <w:szCs w:val="22"/>
        </w:rPr>
        <w:fldChar w:fldCharType="begin"/>
      </w:r>
      <w:r w:rsidRPr="00AC6281">
        <w:rPr>
          <w:color w:val="000000" w:themeColor="text1"/>
          <w:sz w:val="22"/>
          <w:szCs w:val="22"/>
        </w:rPr>
        <w:instrText xml:space="preserve"> MERGEFIELD Site_name </w:instrText>
      </w:r>
      <w:r w:rsidRPr="00AC6281">
        <w:rPr>
          <w:color w:val="000000" w:themeColor="text1"/>
          <w:sz w:val="22"/>
          <w:szCs w:val="22"/>
        </w:rPr>
        <w:fldChar w:fldCharType="separate"/>
      </w:r>
      <w:r w:rsidR="00433A8C" w:rsidRPr="00AC6281">
        <w:rPr>
          <w:noProof/>
          <w:color w:val="000000" w:themeColor="text1"/>
          <w:sz w:val="22"/>
          <w:szCs w:val="22"/>
        </w:rPr>
        <w:t>Storm Overflow at Pentre-llyn SPS</w:t>
      </w:r>
      <w:r w:rsidRPr="00AC6281">
        <w:rPr>
          <w:color w:val="000000" w:themeColor="text1"/>
          <w:sz w:val="22"/>
          <w:szCs w:val="22"/>
        </w:rPr>
        <w:fldChar w:fldCharType="end"/>
      </w:r>
    </w:p>
    <w:p w14:paraId="5C998AAF" w14:textId="549D7339" w:rsidR="00312211" w:rsidRPr="00AC6281" w:rsidRDefault="00312211" w:rsidP="00532EF8">
      <w:pPr>
        <w:pStyle w:val="coverLicenceHolder"/>
        <w:pBdr>
          <w:top w:val="single" w:sz="4" w:space="25" w:color="auto"/>
        </w:pBdr>
        <w:spacing w:line="276" w:lineRule="auto"/>
        <w:contextualSpacing/>
        <w:rPr>
          <w:color w:val="000000" w:themeColor="text1"/>
          <w:sz w:val="22"/>
          <w:szCs w:val="22"/>
        </w:rPr>
      </w:pPr>
      <w:r w:rsidRPr="00AC6281">
        <w:rPr>
          <w:color w:val="000000" w:themeColor="text1"/>
          <w:sz w:val="22"/>
          <w:szCs w:val="22"/>
        </w:rPr>
        <w:fldChar w:fldCharType="begin"/>
      </w:r>
      <w:r w:rsidRPr="00AC6281">
        <w:rPr>
          <w:color w:val="000000" w:themeColor="text1"/>
          <w:sz w:val="22"/>
          <w:szCs w:val="22"/>
        </w:rPr>
        <w:instrText xml:space="preserve"> MERGEFIELD DSI_ADD2 </w:instrText>
      </w:r>
      <w:r w:rsidRPr="00AC6281">
        <w:rPr>
          <w:color w:val="000000" w:themeColor="text1"/>
          <w:sz w:val="22"/>
          <w:szCs w:val="22"/>
        </w:rPr>
        <w:fldChar w:fldCharType="separate"/>
      </w:r>
      <w:r w:rsidR="00433A8C" w:rsidRPr="00AC6281">
        <w:rPr>
          <w:noProof/>
          <w:color w:val="000000" w:themeColor="text1"/>
          <w:sz w:val="22"/>
          <w:szCs w:val="22"/>
        </w:rPr>
        <w:t>Gorrig Road</w:t>
      </w:r>
      <w:r w:rsidRPr="00AC6281">
        <w:rPr>
          <w:color w:val="000000" w:themeColor="text1"/>
          <w:sz w:val="22"/>
          <w:szCs w:val="22"/>
        </w:rPr>
        <w:fldChar w:fldCharType="end"/>
      </w:r>
    </w:p>
    <w:p w14:paraId="4694FE03" w14:textId="36985F74" w:rsidR="00312211" w:rsidRPr="00AC6281" w:rsidRDefault="00312211" w:rsidP="00532EF8">
      <w:pPr>
        <w:pStyle w:val="coverLicenceHolder"/>
        <w:pBdr>
          <w:top w:val="single" w:sz="4" w:space="25" w:color="auto"/>
        </w:pBdr>
        <w:spacing w:line="276" w:lineRule="auto"/>
        <w:contextualSpacing/>
        <w:rPr>
          <w:color w:val="000000" w:themeColor="text1"/>
          <w:sz w:val="22"/>
          <w:szCs w:val="22"/>
        </w:rPr>
      </w:pPr>
      <w:r w:rsidRPr="00AC6281">
        <w:rPr>
          <w:color w:val="000000" w:themeColor="text1"/>
          <w:sz w:val="22"/>
          <w:szCs w:val="22"/>
        </w:rPr>
        <w:fldChar w:fldCharType="begin"/>
      </w:r>
      <w:r w:rsidRPr="00AC6281">
        <w:rPr>
          <w:color w:val="000000" w:themeColor="text1"/>
          <w:sz w:val="22"/>
          <w:szCs w:val="22"/>
        </w:rPr>
        <w:instrText xml:space="preserve"> MERGEFIELD DSI_ADD3 </w:instrText>
      </w:r>
      <w:r w:rsidRPr="00AC6281">
        <w:rPr>
          <w:color w:val="000000" w:themeColor="text1"/>
          <w:sz w:val="22"/>
          <w:szCs w:val="22"/>
        </w:rPr>
        <w:fldChar w:fldCharType="separate"/>
      </w:r>
      <w:r w:rsidR="00433A8C" w:rsidRPr="00AC6281">
        <w:rPr>
          <w:noProof/>
          <w:color w:val="000000" w:themeColor="text1"/>
          <w:sz w:val="22"/>
          <w:szCs w:val="22"/>
        </w:rPr>
        <w:t>Pentre-llyn</w:t>
      </w:r>
      <w:r w:rsidRPr="00AC6281">
        <w:rPr>
          <w:color w:val="000000" w:themeColor="text1"/>
          <w:sz w:val="22"/>
          <w:szCs w:val="22"/>
        </w:rPr>
        <w:fldChar w:fldCharType="end"/>
      </w:r>
    </w:p>
    <w:p w14:paraId="23BA299A" w14:textId="49DD1D4A" w:rsidR="00312211" w:rsidRPr="00AC6281" w:rsidRDefault="00312211" w:rsidP="00532EF8">
      <w:pPr>
        <w:pStyle w:val="coverLicenceHolder"/>
        <w:pBdr>
          <w:top w:val="single" w:sz="4" w:space="25" w:color="auto"/>
        </w:pBdr>
        <w:spacing w:line="276" w:lineRule="auto"/>
        <w:contextualSpacing/>
        <w:rPr>
          <w:color w:val="000000" w:themeColor="text1"/>
          <w:sz w:val="22"/>
          <w:szCs w:val="22"/>
        </w:rPr>
      </w:pPr>
      <w:r w:rsidRPr="00AC6281">
        <w:rPr>
          <w:color w:val="000000" w:themeColor="text1"/>
          <w:sz w:val="22"/>
          <w:szCs w:val="22"/>
        </w:rPr>
        <w:fldChar w:fldCharType="begin"/>
      </w:r>
      <w:r w:rsidRPr="00AC6281">
        <w:rPr>
          <w:color w:val="000000" w:themeColor="text1"/>
          <w:sz w:val="22"/>
          <w:szCs w:val="22"/>
        </w:rPr>
        <w:instrText xml:space="preserve"> MERGEFIELD DSI_ADD4 </w:instrText>
      </w:r>
      <w:r w:rsidRPr="00AC6281">
        <w:rPr>
          <w:color w:val="000000" w:themeColor="text1"/>
          <w:sz w:val="22"/>
          <w:szCs w:val="22"/>
        </w:rPr>
        <w:fldChar w:fldCharType="separate"/>
      </w:r>
      <w:r w:rsidR="00433A8C" w:rsidRPr="00AC6281">
        <w:rPr>
          <w:noProof/>
          <w:color w:val="000000" w:themeColor="text1"/>
          <w:sz w:val="22"/>
          <w:szCs w:val="22"/>
        </w:rPr>
        <w:t>Ceredigion</w:t>
      </w:r>
      <w:r w:rsidRPr="00AC6281">
        <w:rPr>
          <w:color w:val="000000" w:themeColor="text1"/>
          <w:sz w:val="22"/>
          <w:szCs w:val="22"/>
        </w:rPr>
        <w:fldChar w:fldCharType="end"/>
      </w:r>
    </w:p>
    <w:p w14:paraId="62BF2515" w14:textId="27D338AC" w:rsidR="00166CA5" w:rsidRPr="00AC6281"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AC6281">
        <w:rPr>
          <w:color w:val="000000" w:themeColor="text1"/>
          <w:sz w:val="22"/>
          <w:szCs w:val="22"/>
        </w:rPr>
        <w:fldChar w:fldCharType="begin"/>
      </w:r>
      <w:r w:rsidRPr="00AC6281">
        <w:rPr>
          <w:color w:val="000000" w:themeColor="text1"/>
          <w:sz w:val="22"/>
          <w:szCs w:val="22"/>
        </w:rPr>
        <w:instrText xml:space="preserve"> MERGEFIELD DSI_POST_CODE </w:instrText>
      </w:r>
      <w:r w:rsidRPr="00AC6281">
        <w:rPr>
          <w:color w:val="000000" w:themeColor="text1"/>
          <w:sz w:val="22"/>
          <w:szCs w:val="22"/>
        </w:rPr>
        <w:fldChar w:fldCharType="separate"/>
      </w:r>
      <w:r w:rsidR="00433A8C" w:rsidRPr="00AC6281">
        <w:rPr>
          <w:noProof/>
          <w:color w:val="000000" w:themeColor="text1"/>
          <w:sz w:val="22"/>
          <w:szCs w:val="22"/>
        </w:rPr>
        <w:t>SY23 4NL</w:t>
      </w:r>
      <w:r w:rsidRPr="00AC6281">
        <w:rPr>
          <w:color w:val="000000" w:themeColor="text1"/>
          <w:sz w:val="22"/>
          <w:szCs w:val="22"/>
        </w:rPr>
        <w:fldChar w:fldCharType="end"/>
      </w:r>
    </w:p>
    <w:p w14:paraId="59FE7E67" w14:textId="77777777" w:rsidR="00166CA5" w:rsidRPr="00AC6281"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AC6281" w:rsidRDefault="00166CA5" w:rsidP="007857E3">
      <w:pPr>
        <w:pStyle w:val="coverLicenceHolder"/>
        <w:pBdr>
          <w:top w:val="single" w:sz="4" w:space="25" w:color="auto"/>
        </w:pBdr>
        <w:spacing w:before="120" w:line="276" w:lineRule="auto"/>
        <w:rPr>
          <w:rFonts w:cs="Arial"/>
          <w:color w:val="000000" w:themeColor="text1"/>
          <w:sz w:val="22"/>
          <w:szCs w:val="22"/>
        </w:rPr>
      </w:pPr>
      <w:r w:rsidRPr="00AC6281">
        <w:rPr>
          <w:rFonts w:cs="Arial"/>
          <w:color w:val="000000" w:themeColor="text1"/>
          <w:sz w:val="22"/>
          <w:szCs w:val="22"/>
        </w:rPr>
        <w:t>Variation number</w:t>
      </w:r>
    </w:p>
    <w:p w14:paraId="385462C2" w14:textId="235FA777" w:rsidR="00166CA5" w:rsidRPr="00AC6281" w:rsidRDefault="00312211" w:rsidP="007857E3">
      <w:pPr>
        <w:pStyle w:val="coverLicenceHolder"/>
        <w:pBdr>
          <w:top w:val="single" w:sz="4" w:space="25" w:color="auto"/>
        </w:pBdr>
        <w:spacing w:before="60" w:line="276" w:lineRule="auto"/>
        <w:rPr>
          <w:rFonts w:cs="Arial"/>
          <w:color w:val="000000" w:themeColor="text1"/>
          <w:sz w:val="22"/>
          <w:szCs w:val="22"/>
        </w:rPr>
      </w:pPr>
      <w:r w:rsidRPr="00AC6281">
        <w:rPr>
          <w:rFonts w:cs="Arial"/>
          <w:color w:val="000000" w:themeColor="text1"/>
          <w:sz w:val="22"/>
          <w:szCs w:val="22"/>
        </w:rPr>
        <w:fldChar w:fldCharType="begin"/>
      </w:r>
      <w:r w:rsidRPr="00AC6281">
        <w:rPr>
          <w:rFonts w:cs="Arial"/>
          <w:color w:val="000000" w:themeColor="text1"/>
          <w:sz w:val="22"/>
          <w:szCs w:val="22"/>
        </w:rPr>
        <w:instrText xml:space="preserve"> MERGEFIELD PAN </w:instrText>
      </w:r>
      <w:r w:rsidRPr="00AC6281">
        <w:rPr>
          <w:rFonts w:cs="Arial"/>
          <w:color w:val="000000" w:themeColor="text1"/>
          <w:sz w:val="22"/>
          <w:szCs w:val="22"/>
        </w:rPr>
        <w:fldChar w:fldCharType="separate"/>
      </w:r>
      <w:r w:rsidR="00433A8C" w:rsidRPr="00AC6281">
        <w:rPr>
          <w:rFonts w:cs="Arial"/>
          <w:noProof/>
          <w:color w:val="000000" w:themeColor="text1"/>
          <w:sz w:val="22"/>
          <w:szCs w:val="22"/>
        </w:rPr>
        <w:t>PAN-021595</w:t>
      </w:r>
      <w:r w:rsidRPr="00AC6281">
        <w:rPr>
          <w:rFonts w:cs="Arial"/>
          <w:color w:val="000000" w:themeColor="text1"/>
          <w:sz w:val="22"/>
          <w:szCs w:val="22"/>
        </w:rPr>
        <w:fldChar w:fldCharType="end"/>
      </w:r>
    </w:p>
    <w:p w14:paraId="185D73A9" w14:textId="77777777" w:rsidR="00166CA5" w:rsidRPr="00AC6281" w:rsidRDefault="00166CA5" w:rsidP="007857E3">
      <w:pPr>
        <w:pStyle w:val="coverAuthNos"/>
        <w:spacing w:before="480" w:line="276" w:lineRule="auto"/>
        <w:rPr>
          <w:color w:val="000000" w:themeColor="text1"/>
          <w:sz w:val="22"/>
          <w:szCs w:val="22"/>
          <w:lang w:val="de-DE"/>
        </w:rPr>
      </w:pPr>
      <w:r w:rsidRPr="00AC6281">
        <w:rPr>
          <w:color w:val="000000" w:themeColor="text1"/>
          <w:sz w:val="22"/>
          <w:szCs w:val="22"/>
          <w:lang w:val="de-DE"/>
        </w:rPr>
        <w:t>Permit number</w:t>
      </w:r>
    </w:p>
    <w:p w14:paraId="542AE34D" w14:textId="19BBC213" w:rsidR="00F756D7" w:rsidRPr="00433A8C" w:rsidRDefault="00312211" w:rsidP="007857E3">
      <w:pPr>
        <w:spacing w:before="60"/>
        <w:ind w:left="3249" w:firstLine="720"/>
        <w:rPr>
          <w:rFonts w:ascii="Arial" w:hAnsi="Arial"/>
          <w:color w:val="000000" w:themeColor="text1"/>
          <w:sz w:val="24"/>
          <w:lang w:val="de-DE"/>
        </w:rPr>
      </w:pPr>
      <w:r w:rsidRPr="00AC6281">
        <w:rPr>
          <w:rFonts w:ascii="Arial" w:hAnsi="Arial"/>
          <w:color w:val="000000" w:themeColor="text1"/>
          <w:sz w:val="22"/>
          <w:szCs w:val="22"/>
          <w:lang w:val="de-DE"/>
        </w:rPr>
        <w:fldChar w:fldCharType="begin"/>
      </w:r>
      <w:r w:rsidRPr="00AC6281">
        <w:rPr>
          <w:rFonts w:ascii="Arial" w:hAnsi="Arial"/>
          <w:color w:val="000000" w:themeColor="text1"/>
          <w:sz w:val="22"/>
          <w:szCs w:val="22"/>
          <w:lang w:val="de-DE"/>
        </w:rPr>
        <w:instrText xml:space="preserve"> MERGEFIELD Permit_number </w:instrText>
      </w:r>
      <w:r w:rsidRPr="00AC6281">
        <w:rPr>
          <w:rFonts w:ascii="Arial" w:hAnsi="Arial"/>
          <w:color w:val="000000" w:themeColor="text1"/>
          <w:sz w:val="22"/>
          <w:szCs w:val="22"/>
          <w:lang w:val="de-DE"/>
        </w:rPr>
        <w:fldChar w:fldCharType="separate"/>
      </w:r>
      <w:r w:rsidR="00433A8C" w:rsidRPr="00AC6281">
        <w:rPr>
          <w:rFonts w:ascii="Arial" w:hAnsi="Arial"/>
          <w:noProof/>
          <w:color w:val="000000" w:themeColor="text1"/>
          <w:sz w:val="22"/>
          <w:szCs w:val="22"/>
          <w:lang w:val="de-DE"/>
        </w:rPr>
        <w:t>BP0114801</w:t>
      </w:r>
      <w:r w:rsidRPr="00AC6281">
        <w:rPr>
          <w:rFonts w:ascii="Arial" w:hAnsi="Arial"/>
          <w:color w:val="000000" w:themeColor="text1"/>
          <w:sz w:val="22"/>
          <w:szCs w:val="22"/>
          <w:lang w:val="de-DE"/>
        </w:rPr>
        <w:fldChar w:fldCharType="end"/>
      </w:r>
      <w:r w:rsidR="00166CA5" w:rsidRPr="00433A8C">
        <w:rPr>
          <w:rFonts w:ascii="Arial" w:hAnsi="Arial"/>
          <w:color w:val="000000" w:themeColor="text1"/>
          <w:sz w:val="24"/>
          <w:lang w:val="de-DE"/>
        </w:rPr>
        <w:tab/>
      </w:r>
    </w:p>
    <w:p w14:paraId="246F4986" w14:textId="77777777" w:rsidR="00F756D7" w:rsidRPr="00433A8C" w:rsidRDefault="00F756D7">
      <w:pPr>
        <w:spacing w:before="0" w:after="0" w:line="240" w:lineRule="auto"/>
        <w:rPr>
          <w:rFonts w:ascii="Arial" w:hAnsi="Arial"/>
          <w:color w:val="000000" w:themeColor="text1"/>
          <w:sz w:val="24"/>
          <w:lang w:val="de-DE"/>
        </w:rPr>
      </w:pPr>
      <w:r w:rsidRPr="00433A8C">
        <w:rPr>
          <w:rFonts w:ascii="Arial" w:hAnsi="Arial"/>
          <w:color w:val="000000" w:themeColor="text1"/>
          <w:sz w:val="24"/>
          <w:lang w:val="de-DE"/>
        </w:rPr>
        <w:br w:type="page"/>
      </w:r>
    </w:p>
    <w:p w14:paraId="43697157" w14:textId="46A195A9" w:rsidR="00CB7743" w:rsidRPr="00433A8C" w:rsidRDefault="00CB7743" w:rsidP="00874854">
      <w:pPr>
        <w:pStyle w:val="Heading1nonum"/>
        <w:spacing w:before="80" w:after="0" w:line="312" w:lineRule="auto"/>
        <w:ind w:left="600"/>
        <w:jc w:val="center"/>
        <w:rPr>
          <w:color w:val="000000" w:themeColor="text1"/>
        </w:rPr>
      </w:pPr>
      <w:r w:rsidRPr="00433A8C">
        <w:rPr>
          <w:color w:val="000000" w:themeColor="text1"/>
        </w:rPr>
        <w:lastRenderedPageBreak/>
        <w:fldChar w:fldCharType="begin"/>
      </w:r>
      <w:r w:rsidRPr="00433A8C">
        <w:rPr>
          <w:color w:val="000000" w:themeColor="text1"/>
        </w:rPr>
        <w:instrText xml:space="preserve"> MERGEFIELD Site_name </w:instrText>
      </w:r>
      <w:r w:rsidRPr="00433A8C">
        <w:rPr>
          <w:color w:val="000000" w:themeColor="text1"/>
        </w:rPr>
        <w:fldChar w:fldCharType="separate"/>
      </w:r>
      <w:r w:rsidR="00433A8C" w:rsidRPr="00433A8C">
        <w:rPr>
          <w:noProof/>
          <w:color w:val="000000" w:themeColor="text1"/>
        </w:rPr>
        <w:t>Storm Overflow at Pentre-llyn SPS</w:t>
      </w:r>
      <w:r w:rsidRPr="00433A8C">
        <w:rPr>
          <w:color w:val="000000" w:themeColor="text1"/>
        </w:rPr>
        <w:fldChar w:fldCharType="end"/>
      </w:r>
    </w:p>
    <w:p w14:paraId="74D591DB" w14:textId="68DD610F" w:rsidR="00166CA5" w:rsidRPr="00433A8C" w:rsidRDefault="00166CA5" w:rsidP="00874854">
      <w:pPr>
        <w:pStyle w:val="Heading1nonum"/>
        <w:spacing w:before="80" w:after="0" w:line="312" w:lineRule="auto"/>
        <w:ind w:left="600"/>
        <w:jc w:val="center"/>
        <w:rPr>
          <w:color w:val="000000" w:themeColor="text1"/>
        </w:rPr>
      </w:pPr>
      <w:r w:rsidRPr="00433A8C">
        <w:rPr>
          <w:color w:val="000000" w:themeColor="text1"/>
        </w:rPr>
        <w:t xml:space="preserve">Permit Number </w:t>
      </w:r>
      <w:r w:rsidR="00CB7743" w:rsidRPr="00433A8C">
        <w:rPr>
          <w:color w:val="000000" w:themeColor="text1"/>
        </w:rPr>
        <w:fldChar w:fldCharType="begin"/>
      </w:r>
      <w:r w:rsidR="00CB7743" w:rsidRPr="00433A8C">
        <w:rPr>
          <w:color w:val="000000" w:themeColor="text1"/>
        </w:rPr>
        <w:instrText xml:space="preserve"> MERGEFIELD Permit_number </w:instrText>
      </w:r>
      <w:r w:rsidR="00CB7743" w:rsidRPr="00433A8C">
        <w:rPr>
          <w:color w:val="000000" w:themeColor="text1"/>
        </w:rPr>
        <w:fldChar w:fldCharType="separate"/>
      </w:r>
      <w:r w:rsidR="00433A8C" w:rsidRPr="00433A8C">
        <w:rPr>
          <w:noProof/>
          <w:color w:val="000000" w:themeColor="text1"/>
        </w:rPr>
        <w:t>BP0114801</w:t>
      </w:r>
      <w:r w:rsidR="00CB7743" w:rsidRPr="00433A8C">
        <w:rPr>
          <w:color w:val="000000" w:themeColor="text1"/>
        </w:rPr>
        <w:fldChar w:fldCharType="end"/>
      </w:r>
    </w:p>
    <w:p w14:paraId="40498162" w14:textId="77777777" w:rsidR="00166CA5" w:rsidRDefault="00166CA5" w:rsidP="00874854">
      <w:pPr>
        <w:pStyle w:val="Heading1nonum"/>
        <w:spacing w:line="312" w:lineRule="auto"/>
        <w:ind w:left="600"/>
      </w:pPr>
      <w:r>
        <w:t>Introductory note</w:t>
      </w:r>
    </w:p>
    <w:p w14:paraId="5EF56C22" w14:textId="77777777" w:rsidR="00166CA5" w:rsidRPr="00AC1C65" w:rsidRDefault="00166CA5" w:rsidP="00874854">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874854">
      <w:pPr>
        <w:pStyle w:val="Draftingnote"/>
        <w:spacing w:before="0" w:line="276" w:lineRule="auto"/>
        <w:ind w:left="600"/>
        <w:contextualSpacing/>
        <w:rPr>
          <w:rFonts w:cs="Arial"/>
          <w:i w:val="0"/>
          <w:color w:val="FF0000"/>
          <w:sz w:val="22"/>
          <w:szCs w:val="22"/>
        </w:rPr>
      </w:pPr>
    </w:p>
    <w:p w14:paraId="2D887C37" w14:textId="1D1EC9AA" w:rsidR="00CB530A" w:rsidRPr="00996A0B" w:rsidRDefault="00CB530A" w:rsidP="00874854">
      <w:pPr>
        <w:pStyle w:val="Draftingnote"/>
        <w:spacing w:before="0" w:line="276" w:lineRule="auto"/>
        <w:ind w:left="600"/>
        <w:contextualSpacing/>
        <w:rPr>
          <w:rFonts w:eastAsia="Times New Roman" w:cs="Times New Roman"/>
          <w:i w:val="0"/>
          <w:color w:val="0070C0"/>
          <w:sz w:val="22"/>
          <w:szCs w:val="22"/>
        </w:rPr>
      </w:pPr>
      <w:r w:rsidRPr="00111CA3">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Environment Programme. Thi</w:t>
      </w:r>
      <w:r w:rsidRPr="00433A8C">
        <w:rPr>
          <w:rFonts w:eastAsia="Times New Roman" w:cs="Times New Roman"/>
          <w:i w:val="0"/>
          <w:color w:val="000000" w:themeColor="text1"/>
          <w:sz w:val="22"/>
          <w:szCs w:val="22"/>
        </w:rPr>
        <w:t>s permit requires the operator to install</w:t>
      </w:r>
      <w:r w:rsidR="00433A8C" w:rsidRPr="00433A8C">
        <w:rPr>
          <w:rFonts w:eastAsia="Times New Roman" w:cs="Times New Roman"/>
          <w:i w:val="0"/>
          <w:color w:val="000000" w:themeColor="text1"/>
          <w:sz w:val="22"/>
          <w:szCs w:val="22"/>
        </w:rPr>
        <w:t xml:space="preserve"> </w:t>
      </w:r>
      <w:r w:rsidR="00B276D0" w:rsidRPr="00433A8C">
        <w:rPr>
          <w:rFonts w:eastAsia="Times New Roman" w:cs="Arial"/>
          <w:i w:val="0"/>
          <w:color w:val="000000" w:themeColor="text1"/>
          <w:sz w:val="22"/>
          <w:szCs w:val="22"/>
          <w:lang w:eastAsia="en-GB"/>
        </w:rPr>
        <w:t>MCERTS flow monitoring to record flow passed forward and to upgrade discharge operation monitoring on the storm discharge on replacement of the current monitor.</w:t>
      </w:r>
      <w:r w:rsidR="00111CA3" w:rsidRPr="00433A8C">
        <w:rPr>
          <w:rFonts w:eastAsia="Times New Roman" w:cs="Times New Roman"/>
          <w:i w:val="0"/>
          <w:color w:val="000000" w:themeColor="text1"/>
          <w:sz w:val="22"/>
          <w:szCs w:val="22"/>
        </w:rPr>
        <w:t xml:space="preserve"> </w:t>
      </w:r>
      <w:r w:rsidRPr="00433A8C">
        <w:rPr>
          <w:rFonts w:eastAsia="Times New Roman" w:cs="Times New Roman"/>
          <w:i w:val="0"/>
          <w:color w:val="000000" w:themeColor="text1"/>
          <w:sz w:val="22"/>
          <w:szCs w:val="22"/>
        </w:rPr>
        <w:t>Compliance assessment against flow passed forward and overflow operation will be carried out for the first full calendar year after bot</w:t>
      </w:r>
      <w:r w:rsidRPr="00111CA3">
        <w:rPr>
          <w:rFonts w:eastAsia="Times New Roman" w:cs="Times New Roman"/>
          <w:i w:val="0"/>
          <w:color w:val="000000" w:themeColor="text1"/>
          <w:sz w:val="22"/>
          <w:szCs w:val="22"/>
        </w:rPr>
        <w:t>h monitors have been installed.</w:t>
      </w:r>
    </w:p>
    <w:p w14:paraId="794457FE" w14:textId="77777777" w:rsidR="00166CA5" w:rsidRPr="00B53F99" w:rsidRDefault="00166CA5" w:rsidP="00874854">
      <w:pPr>
        <w:pStyle w:val="Draftingnote"/>
        <w:spacing w:before="0" w:line="276" w:lineRule="auto"/>
        <w:ind w:left="600"/>
        <w:contextualSpacing/>
        <w:rPr>
          <w:rFonts w:cs="Arial"/>
          <w:i w:val="0"/>
          <w:color w:val="000000"/>
          <w:sz w:val="22"/>
          <w:szCs w:val="22"/>
        </w:rPr>
      </w:pPr>
    </w:p>
    <w:p w14:paraId="4DF0A482" w14:textId="77777777" w:rsidR="00166CA5" w:rsidRDefault="00166CA5" w:rsidP="00874854">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874854">
      <w:pPr>
        <w:pStyle w:val="Draftingnote"/>
        <w:spacing w:before="0" w:line="276" w:lineRule="auto"/>
        <w:ind w:left="600"/>
        <w:contextualSpacing/>
        <w:rPr>
          <w:rFonts w:cs="Arial"/>
          <w:i w:val="0"/>
          <w:color w:val="000000"/>
          <w:sz w:val="22"/>
          <w:szCs w:val="22"/>
        </w:rPr>
      </w:pPr>
    </w:p>
    <w:p w14:paraId="78DB8992" w14:textId="424B64F3" w:rsidR="00166CA5" w:rsidRPr="001515F4" w:rsidRDefault="00166CA5" w:rsidP="00874854">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623C6" w:rsidRPr="00A623C6">
        <w:rPr>
          <w:rFonts w:cs="Arial"/>
          <w:sz w:val="22"/>
          <w:szCs w:val="22"/>
          <w:vertAlign w:val="superscript"/>
        </w:rPr>
        <w:t>th</w:t>
      </w:r>
      <w:r w:rsidR="00A623C6">
        <w:rPr>
          <w:rFonts w:cs="Arial"/>
          <w:sz w:val="22"/>
          <w:szCs w:val="22"/>
        </w:rPr>
        <w:t xml:space="preserve"> </w:t>
      </w:r>
      <w:r>
        <w:rPr>
          <w:rFonts w:cs="Arial"/>
          <w:sz w:val="22"/>
          <w:szCs w:val="22"/>
        </w:rPr>
        <w:t>April 2010.</w:t>
      </w:r>
    </w:p>
    <w:p w14:paraId="193995E9" w14:textId="77777777" w:rsidR="00166CA5" w:rsidRDefault="00166CA5" w:rsidP="00874854">
      <w:pPr>
        <w:pStyle w:val="Draftingnote"/>
        <w:spacing w:line="312" w:lineRule="auto"/>
        <w:ind w:left="600"/>
        <w:jc w:val="both"/>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900"/>
        <w:gridCol w:w="1503"/>
        <w:gridCol w:w="3969"/>
      </w:tblGrid>
      <w:tr w:rsidR="00166CA5" w14:paraId="0A228D43" w14:textId="77777777" w:rsidTr="00A34AF3">
        <w:trPr>
          <w:cantSplit/>
        </w:trPr>
        <w:tc>
          <w:tcPr>
            <w:tcW w:w="83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34AF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10168B">
        <w:tc>
          <w:tcPr>
            <w:tcW w:w="2900" w:type="dxa"/>
            <w:tcBorders>
              <w:top w:val="single" w:sz="6" w:space="0" w:color="auto"/>
              <w:left w:val="nil"/>
              <w:bottom w:val="single" w:sz="6" w:space="0" w:color="auto"/>
              <w:right w:val="nil"/>
            </w:tcBorders>
          </w:tcPr>
          <w:p w14:paraId="6A92087F" w14:textId="0773FCC3" w:rsidR="00166CA5" w:rsidRPr="00943677" w:rsidRDefault="00233F84" w:rsidP="00A34AF3">
            <w:pPr>
              <w:pStyle w:val="Tablehead"/>
              <w:spacing w:line="312" w:lineRule="auto"/>
              <w:rPr>
                <w:rFonts w:ascii="Arial" w:hAnsi="Arial" w:cs="Arial"/>
                <w:sz w:val="22"/>
                <w:szCs w:val="24"/>
              </w:rPr>
            </w:pPr>
            <w:r>
              <w:rPr>
                <w:rFonts w:ascii="Arial" w:hAnsi="Arial" w:cs="Arial"/>
                <w:sz w:val="22"/>
                <w:szCs w:val="24"/>
              </w:rPr>
              <w:t>Description</w:t>
            </w:r>
          </w:p>
        </w:tc>
        <w:tc>
          <w:tcPr>
            <w:tcW w:w="1503" w:type="dxa"/>
            <w:tcBorders>
              <w:top w:val="single" w:sz="6" w:space="0" w:color="auto"/>
              <w:left w:val="nil"/>
              <w:bottom w:val="single" w:sz="6" w:space="0" w:color="auto"/>
              <w:right w:val="nil"/>
            </w:tcBorders>
          </w:tcPr>
          <w:p w14:paraId="7F5CE313" w14:textId="77777777" w:rsidR="00166CA5" w:rsidRPr="00943677" w:rsidRDefault="00166CA5" w:rsidP="00A34AF3">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A34AF3">
            <w:pPr>
              <w:pStyle w:val="Tablehead"/>
              <w:spacing w:line="312" w:lineRule="auto"/>
              <w:rPr>
                <w:rFonts w:ascii="Arial" w:hAnsi="Arial" w:cs="Arial"/>
                <w:sz w:val="22"/>
                <w:szCs w:val="24"/>
              </w:rPr>
            </w:pPr>
            <w:r w:rsidRPr="00943677">
              <w:rPr>
                <w:rFonts w:ascii="Arial" w:hAnsi="Arial" w:cs="Arial"/>
                <w:sz w:val="22"/>
                <w:szCs w:val="24"/>
              </w:rPr>
              <w:t>Comments</w:t>
            </w:r>
          </w:p>
        </w:tc>
      </w:tr>
      <w:tr w:rsidR="0010168B" w14:paraId="0C9ECCB4" w14:textId="77777777" w:rsidTr="0010168B">
        <w:tc>
          <w:tcPr>
            <w:tcW w:w="2900" w:type="dxa"/>
            <w:tcBorders>
              <w:top w:val="single" w:sz="6" w:space="0" w:color="auto"/>
              <w:left w:val="nil"/>
              <w:bottom w:val="single" w:sz="6" w:space="0" w:color="auto"/>
              <w:right w:val="nil"/>
            </w:tcBorders>
          </w:tcPr>
          <w:p w14:paraId="3EB11471" w14:textId="584E5A7A" w:rsidR="0010168B" w:rsidRPr="00CE544F" w:rsidRDefault="0010168B" w:rsidP="0010168B">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Variation D</w:t>
            </w:r>
            <w:r w:rsidRPr="001609BA">
              <w:rPr>
                <w:rFonts w:ascii="Arial" w:hAnsi="Arial" w:cs="Arial"/>
                <w:color w:val="auto"/>
                <w:sz w:val="22"/>
                <w:szCs w:val="22"/>
              </w:rPr>
              <w:t>etermined</w:t>
            </w:r>
          </w:p>
        </w:tc>
        <w:tc>
          <w:tcPr>
            <w:tcW w:w="1503" w:type="dxa"/>
            <w:tcBorders>
              <w:top w:val="single" w:sz="6" w:space="0" w:color="auto"/>
              <w:left w:val="nil"/>
              <w:bottom w:val="single" w:sz="6" w:space="0" w:color="auto"/>
              <w:right w:val="nil"/>
            </w:tcBorders>
          </w:tcPr>
          <w:p w14:paraId="2A6A0998" w14:textId="1A765D08" w:rsidR="0010168B" w:rsidRDefault="0010168B" w:rsidP="0010168B">
            <w:pPr>
              <w:pStyle w:val="Tablebody"/>
              <w:spacing w:beforeLines="20" w:before="48" w:afterLines="20" w:after="48" w:line="276" w:lineRule="auto"/>
              <w:rPr>
                <w:rFonts w:ascii="Arial" w:hAnsi="Arial" w:cs="Arial"/>
                <w:color w:val="FF0000"/>
                <w:sz w:val="22"/>
                <w:szCs w:val="22"/>
              </w:rPr>
            </w:pPr>
            <w:r w:rsidRPr="001609BA">
              <w:rPr>
                <w:rFonts w:ascii="Arial" w:hAnsi="Arial" w:cs="Arial"/>
                <w:noProof/>
                <w:color w:val="auto"/>
                <w:sz w:val="22"/>
                <w:szCs w:val="22"/>
              </w:rPr>
              <w:t>08/09/2010</w:t>
            </w:r>
          </w:p>
        </w:tc>
        <w:tc>
          <w:tcPr>
            <w:tcW w:w="3969" w:type="dxa"/>
            <w:tcBorders>
              <w:top w:val="single" w:sz="6" w:space="0" w:color="auto"/>
              <w:left w:val="nil"/>
              <w:bottom w:val="single" w:sz="6" w:space="0" w:color="auto"/>
              <w:right w:val="nil"/>
            </w:tcBorders>
          </w:tcPr>
          <w:p w14:paraId="40FEDE31" w14:textId="215A58D0" w:rsidR="0010168B" w:rsidRPr="00CE544F" w:rsidRDefault="0010168B" w:rsidP="0010168B">
            <w:pPr>
              <w:pStyle w:val="Tablebody"/>
              <w:spacing w:beforeLines="20" w:before="48" w:afterLines="20" w:after="48" w:line="276" w:lineRule="auto"/>
              <w:rPr>
                <w:rFonts w:ascii="Arial" w:hAnsi="Arial" w:cs="Arial"/>
                <w:color w:val="FF0000"/>
                <w:sz w:val="22"/>
                <w:szCs w:val="22"/>
              </w:rPr>
            </w:pPr>
            <w:r w:rsidRPr="001609BA">
              <w:rPr>
                <w:rFonts w:ascii="Arial" w:hAnsi="Arial" w:cs="Arial"/>
                <w:color w:val="auto"/>
                <w:sz w:val="22"/>
                <w:szCs w:val="22"/>
              </w:rPr>
              <w:t xml:space="preserve">Issued in the form of a </w:t>
            </w:r>
            <w:r w:rsidR="001A1996">
              <w:rPr>
                <w:rFonts w:ascii="Arial" w:hAnsi="Arial" w:cs="Arial"/>
                <w:color w:val="auto"/>
                <w:sz w:val="22"/>
                <w:szCs w:val="22"/>
              </w:rPr>
              <w:t>S</w:t>
            </w:r>
            <w:r w:rsidRPr="001609BA">
              <w:rPr>
                <w:rFonts w:ascii="Arial" w:hAnsi="Arial" w:cs="Arial"/>
                <w:color w:val="auto"/>
                <w:sz w:val="22"/>
                <w:szCs w:val="22"/>
              </w:rPr>
              <w:t>chedule</w:t>
            </w:r>
            <w:r w:rsidR="001A1996">
              <w:rPr>
                <w:rFonts w:ascii="Arial" w:hAnsi="Arial" w:cs="Arial"/>
                <w:color w:val="auto"/>
                <w:sz w:val="22"/>
                <w:szCs w:val="22"/>
              </w:rPr>
              <w:t>.</w:t>
            </w:r>
          </w:p>
        </w:tc>
      </w:tr>
      <w:tr w:rsidR="0010168B" w14:paraId="23535DE9" w14:textId="77777777" w:rsidTr="0010168B">
        <w:tc>
          <w:tcPr>
            <w:tcW w:w="2900" w:type="dxa"/>
            <w:tcBorders>
              <w:top w:val="single" w:sz="6" w:space="0" w:color="auto"/>
              <w:left w:val="nil"/>
              <w:bottom w:val="single" w:sz="6" w:space="0" w:color="auto"/>
              <w:right w:val="nil"/>
            </w:tcBorders>
          </w:tcPr>
          <w:p w14:paraId="0DA1A03B" w14:textId="77777777" w:rsidR="0010168B" w:rsidRPr="001609BA" w:rsidRDefault="0010168B" w:rsidP="0010168B">
            <w:pPr>
              <w:pStyle w:val="Tablebody"/>
              <w:spacing w:line="276" w:lineRule="auto"/>
              <w:rPr>
                <w:rFonts w:ascii="Arial" w:hAnsi="Arial" w:cs="Arial"/>
                <w:color w:val="auto"/>
                <w:sz w:val="22"/>
                <w:szCs w:val="22"/>
              </w:rPr>
            </w:pPr>
            <w:r w:rsidRPr="001609BA">
              <w:rPr>
                <w:rFonts w:ascii="Arial" w:hAnsi="Arial" w:cs="Arial"/>
                <w:color w:val="auto"/>
                <w:sz w:val="22"/>
                <w:szCs w:val="22"/>
              </w:rPr>
              <w:t>Regulator-initiated variation</w:t>
            </w:r>
          </w:p>
          <w:p w14:paraId="416621CE" w14:textId="0C8CB7E0" w:rsidR="0010168B" w:rsidRPr="00CE544F" w:rsidRDefault="0010168B" w:rsidP="0010168B">
            <w:pPr>
              <w:pStyle w:val="Tablebody"/>
              <w:spacing w:beforeLines="20" w:before="48" w:afterLines="20" w:after="48" w:line="276" w:lineRule="auto"/>
              <w:rPr>
                <w:rFonts w:ascii="Arial" w:hAnsi="Arial" w:cs="Arial"/>
                <w:color w:val="FF0000"/>
                <w:sz w:val="22"/>
                <w:szCs w:val="22"/>
              </w:rPr>
            </w:pPr>
            <w:r w:rsidRPr="001609BA">
              <w:rPr>
                <w:rFonts w:ascii="Arial" w:hAnsi="Arial" w:cs="Arial"/>
                <w:color w:val="auto"/>
                <w:sz w:val="22"/>
                <w:szCs w:val="22"/>
              </w:rPr>
              <w:t xml:space="preserve">Application </w:t>
            </w:r>
            <w:r w:rsidRPr="001609BA">
              <w:rPr>
                <w:rFonts w:ascii="Arial" w:hAnsi="Arial" w:cs="Arial"/>
                <w:noProof/>
                <w:color w:val="auto"/>
                <w:sz w:val="22"/>
                <w:szCs w:val="22"/>
              </w:rPr>
              <w:t>PAN-008348</w:t>
            </w:r>
          </w:p>
        </w:tc>
        <w:tc>
          <w:tcPr>
            <w:tcW w:w="1503" w:type="dxa"/>
            <w:tcBorders>
              <w:top w:val="single" w:sz="6" w:space="0" w:color="auto"/>
              <w:left w:val="nil"/>
              <w:bottom w:val="single" w:sz="6" w:space="0" w:color="auto"/>
              <w:right w:val="nil"/>
            </w:tcBorders>
          </w:tcPr>
          <w:p w14:paraId="0D76C7F2" w14:textId="77777777" w:rsidR="0010168B" w:rsidRPr="001609BA" w:rsidRDefault="0010168B" w:rsidP="0010168B">
            <w:pPr>
              <w:pStyle w:val="Tablebody"/>
              <w:spacing w:line="276" w:lineRule="auto"/>
              <w:rPr>
                <w:rFonts w:ascii="Arial" w:hAnsi="Arial" w:cs="Arial"/>
                <w:color w:val="auto"/>
                <w:sz w:val="22"/>
                <w:szCs w:val="22"/>
              </w:rPr>
            </w:pPr>
            <w:r w:rsidRPr="001609BA">
              <w:rPr>
                <w:rFonts w:ascii="Arial" w:hAnsi="Arial" w:cs="Arial"/>
                <w:color w:val="auto"/>
                <w:sz w:val="22"/>
                <w:szCs w:val="22"/>
              </w:rPr>
              <w:t>Duly Made</w:t>
            </w:r>
          </w:p>
          <w:p w14:paraId="062BB4DB" w14:textId="20E151E7" w:rsidR="0010168B" w:rsidRDefault="0010168B" w:rsidP="0010168B">
            <w:pPr>
              <w:pStyle w:val="Tablebody"/>
              <w:spacing w:beforeLines="20" w:before="48" w:afterLines="20" w:after="48" w:line="276" w:lineRule="auto"/>
              <w:rPr>
                <w:rFonts w:ascii="Arial" w:hAnsi="Arial" w:cs="Arial"/>
                <w:color w:val="FF0000"/>
                <w:sz w:val="22"/>
                <w:szCs w:val="22"/>
              </w:rPr>
            </w:pPr>
            <w:r w:rsidRPr="001609BA">
              <w:rPr>
                <w:rFonts w:ascii="Arial" w:hAnsi="Arial" w:cs="Arial"/>
                <w:noProof/>
                <w:color w:val="auto"/>
                <w:sz w:val="22"/>
                <w:szCs w:val="22"/>
              </w:rPr>
              <w:t>01/12/2019</w:t>
            </w:r>
          </w:p>
        </w:tc>
        <w:tc>
          <w:tcPr>
            <w:tcW w:w="3969" w:type="dxa"/>
            <w:tcBorders>
              <w:top w:val="single" w:sz="6" w:space="0" w:color="auto"/>
              <w:left w:val="nil"/>
              <w:bottom w:val="single" w:sz="6" w:space="0" w:color="auto"/>
              <w:right w:val="nil"/>
            </w:tcBorders>
          </w:tcPr>
          <w:p w14:paraId="55C5E0F1" w14:textId="7F0FCD3A" w:rsidR="0010168B" w:rsidRPr="00CE544F" w:rsidRDefault="0010168B" w:rsidP="0010168B">
            <w:pPr>
              <w:pStyle w:val="Tablebody"/>
              <w:spacing w:beforeLines="20" w:before="48" w:afterLines="20" w:after="48" w:line="276" w:lineRule="auto"/>
              <w:rPr>
                <w:rFonts w:ascii="Arial" w:hAnsi="Arial" w:cs="Arial"/>
                <w:color w:val="FF0000"/>
                <w:sz w:val="22"/>
                <w:szCs w:val="22"/>
              </w:rPr>
            </w:pPr>
            <w:r w:rsidRPr="001609BA">
              <w:rPr>
                <w:rFonts w:ascii="Arial" w:hAnsi="Arial" w:cs="Arial"/>
                <w:color w:val="auto"/>
                <w:sz w:val="22"/>
                <w:szCs w:val="22"/>
              </w:rPr>
              <w:t>AMP programme EDM variation.</w:t>
            </w:r>
          </w:p>
        </w:tc>
      </w:tr>
      <w:tr w:rsidR="0010168B" w14:paraId="3DA82CC6" w14:textId="77777777" w:rsidTr="0010168B">
        <w:tc>
          <w:tcPr>
            <w:tcW w:w="2900" w:type="dxa"/>
            <w:tcBorders>
              <w:top w:val="single" w:sz="6" w:space="0" w:color="auto"/>
              <w:left w:val="nil"/>
              <w:bottom w:val="single" w:sz="6" w:space="0" w:color="auto"/>
              <w:right w:val="nil"/>
            </w:tcBorders>
          </w:tcPr>
          <w:p w14:paraId="09928188" w14:textId="77777777" w:rsidR="0010168B" w:rsidRPr="001609BA" w:rsidRDefault="0010168B" w:rsidP="0010168B">
            <w:pPr>
              <w:pStyle w:val="Tablebody"/>
              <w:spacing w:line="276" w:lineRule="auto"/>
              <w:rPr>
                <w:rFonts w:ascii="Arial" w:hAnsi="Arial" w:cs="Arial"/>
                <w:color w:val="auto"/>
                <w:sz w:val="22"/>
                <w:szCs w:val="22"/>
              </w:rPr>
            </w:pPr>
            <w:r w:rsidRPr="001609BA">
              <w:rPr>
                <w:rFonts w:ascii="Arial" w:hAnsi="Arial" w:cs="Arial"/>
                <w:color w:val="auto"/>
                <w:sz w:val="22"/>
                <w:szCs w:val="22"/>
              </w:rPr>
              <w:t>Variation Issued</w:t>
            </w:r>
          </w:p>
          <w:p w14:paraId="52B65148" w14:textId="547FE3B8" w:rsidR="0010168B" w:rsidRPr="00CE544F" w:rsidRDefault="0010168B" w:rsidP="0010168B">
            <w:pPr>
              <w:pStyle w:val="Tablebody"/>
              <w:spacing w:beforeLines="20" w:before="48" w:afterLines="20" w:after="48" w:line="276" w:lineRule="auto"/>
              <w:rPr>
                <w:rFonts w:ascii="Arial" w:hAnsi="Arial" w:cs="Arial"/>
                <w:color w:val="FF0000"/>
                <w:sz w:val="22"/>
                <w:szCs w:val="22"/>
              </w:rPr>
            </w:pPr>
            <w:r w:rsidRPr="001609BA">
              <w:rPr>
                <w:rFonts w:ascii="Arial" w:hAnsi="Arial" w:cs="Arial"/>
                <w:noProof/>
                <w:color w:val="auto"/>
                <w:sz w:val="22"/>
                <w:szCs w:val="22"/>
              </w:rPr>
              <w:t>BP0114801</w:t>
            </w:r>
          </w:p>
        </w:tc>
        <w:tc>
          <w:tcPr>
            <w:tcW w:w="1503" w:type="dxa"/>
            <w:tcBorders>
              <w:top w:val="single" w:sz="6" w:space="0" w:color="auto"/>
              <w:left w:val="nil"/>
              <w:bottom w:val="single" w:sz="6" w:space="0" w:color="auto"/>
              <w:right w:val="nil"/>
            </w:tcBorders>
          </w:tcPr>
          <w:p w14:paraId="3759084E" w14:textId="1B7F23FD" w:rsidR="0010168B" w:rsidRPr="00CE544F" w:rsidRDefault="0010168B" w:rsidP="0010168B">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06/02/2020</w:t>
            </w:r>
          </w:p>
        </w:tc>
        <w:tc>
          <w:tcPr>
            <w:tcW w:w="3969" w:type="dxa"/>
            <w:tcBorders>
              <w:top w:val="single" w:sz="6" w:space="0" w:color="auto"/>
              <w:left w:val="nil"/>
              <w:bottom w:val="single" w:sz="6" w:space="0" w:color="auto"/>
              <w:right w:val="nil"/>
            </w:tcBorders>
          </w:tcPr>
          <w:p w14:paraId="6DA0674F" w14:textId="0F9BB578" w:rsidR="0010168B" w:rsidRPr="00CE544F" w:rsidRDefault="0010168B" w:rsidP="0010168B">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Varied permit issued to Dŵr Cymru Cyfyngedig.</w:t>
            </w:r>
          </w:p>
        </w:tc>
      </w:tr>
      <w:tr w:rsidR="009F798E" w14:paraId="6B607EE5" w14:textId="77777777" w:rsidTr="0010168B">
        <w:tc>
          <w:tcPr>
            <w:tcW w:w="2900" w:type="dxa"/>
            <w:tcBorders>
              <w:top w:val="single" w:sz="6" w:space="0" w:color="auto"/>
              <w:left w:val="nil"/>
              <w:bottom w:val="single" w:sz="6" w:space="0" w:color="auto"/>
              <w:right w:val="nil"/>
            </w:tcBorders>
          </w:tcPr>
          <w:p w14:paraId="2C6310F3" w14:textId="55101945" w:rsidR="009F798E" w:rsidRPr="001A1996" w:rsidRDefault="009F798E" w:rsidP="00233F84">
            <w:pPr>
              <w:pStyle w:val="Tablebody"/>
              <w:spacing w:beforeLines="20" w:before="48" w:afterLines="20" w:after="48" w:line="276" w:lineRule="auto"/>
              <w:rPr>
                <w:rFonts w:ascii="Arial" w:hAnsi="Arial" w:cs="Arial"/>
                <w:color w:val="000000" w:themeColor="text1"/>
                <w:sz w:val="22"/>
                <w:szCs w:val="22"/>
              </w:rPr>
            </w:pPr>
            <w:r w:rsidRPr="001A1996">
              <w:rPr>
                <w:rFonts w:ascii="Arial" w:hAnsi="Arial" w:cs="Arial"/>
                <w:color w:val="000000" w:themeColor="text1"/>
                <w:sz w:val="22"/>
                <w:szCs w:val="22"/>
              </w:rPr>
              <w:t>Regulator-initiated variation</w:t>
            </w:r>
            <w:r w:rsidR="00B873B4" w:rsidRPr="001A1996">
              <w:rPr>
                <w:rFonts w:ascii="Arial" w:hAnsi="Arial" w:cs="Arial"/>
                <w:color w:val="000000" w:themeColor="text1"/>
                <w:sz w:val="22"/>
                <w:szCs w:val="22"/>
              </w:rPr>
              <w:t xml:space="preserve"> </w:t>
            </w:r>
            <w:r w:rsidRPr="001A1996">
              <w:rPr>
                <w:rFonts w:ascii="Arial" w:hAnsi="Arial" w:cs="Arial"/>
                <w:color w:val="000000" w:themeColor="text1"/>
                <w:sz w:val="22"/>
                <w:szCs w:val="22"/>
              </w:rPr>
              <w:fldChar w:fldCharType="begin"/>
            </w:r>
            <w:r w:rsidRPr="001A1996">
              <w:rPr>
                <w:rFonts w:ascii="Arial" w:hAnsi="Arial" w:cs="Arial"/>
                <w:color w:val="000000" w:themeColor="text1"/>
                <w:sz w:val="22"/>
                <w:szCs w:val="22"/>
              </w:rPr>
              <w:instrText xml:space="preserve"> MERGEFIELD PAN </w:instrText>
            </w:r>
            <w:r w:rsidRPr="001A1996">
              <w:rPr>
                <w:rFonts w:ascii="Arial" w:hAnsi="Arial" w:cs="Arial"/>
                <w:color w:val="000000" w:themeColor="text1"/>
                <w:sz w:val="22"/>
                <w:szCs w:val="22"/>
              </w:rPr>
              <w:fldChar w:fldCharType="separate"/>
            </w:r>
            <w:r w:rsidR="00433A8C" w:rsidRPr="001A1996">
              <w:rPr>
                <w:rFonts w:ascii="Arial" w:hAnsi="Arial" w:cs="Arial"/>
                <w:noProof/>
                <w:color w:val="000000" w:themeColor="text1"/>
                <w:sz w:val="22"/>
                <w:szCs w:val="22"/>
              </w:rPr>
              <w:t>PAN-021595</w:t>
            </w:r>
            <w:r w:rsidRPr="001A1996">
              <w:rPr>
                <w:rFonts w:ascii="Arial" w:hAnsi="Arial" w:cs="Arial"/>
                <w:color w:val="000000" w:themeColor="text1"/>
                <w:sz w:val="22"/>
                <w:szCs w:val="22"/>
              </w:rPr>
              <w:fldChar w:fldCharType="end"/>
            </w:r>
          </w:p>
        </w:tc>
        <w:tc>
          <w:tcPr>
            <w:tcW w:w="1503" w:type="dxa"/>
            <w:tcBorders>
              <w:top w:val="single" w:sz="6" w:space="0" w:color="auto"/>
              <w:left w:val="nil"/>
              <w:bottom w:val="single" w:sz="6" w:space="0" w:color="auto"/>
              <w:right w:val="nil"/>
            </w:tcBorders>
          </w:tcPr>
          <w:p w14:paraId="37B51F6F" w14:textId="0F381610" w:rsidR="009F798E" w:rsidRPr="001A1996" w:rsidRDefault="0010168B" w:rsidP="00233F84">
            <w:pPr>
              <w:pStyle w:val="Tablebody"/>
              <w:spacing w:beforeLines="20" w:before="48" w:afterLines="20" w:after="48" w:line="276" w:lineRule="auto"/>
              <w:rPr>
                <w:rFonts w:ascii="Arial" w:hAnsi="Arial" w:cs="Arial"/>
                <w:color w:val="000000" w:themeColor="text1"/>
                <w:sz w:val="22"/>
                <w:szCs w:val="22"/>
              </w:rPr>
            </w:pPr>
            <w:r w:rsidRPr="001A1996">
              <w:rPr>
                <w:rFonts w:ascii="Arial" w:hAnsi="Arial" w:cs="Arial"/>
                <w:color w:val="000000" w:themeColor="text1"/>
                <w:sz w:val="22"/>
                <w:szCs w:val="22"/>
              </w:rPr>
              <w:t>31/03/2023</w:t>
            </w:r>
          </w:p>
        </w:tc>
        <w:tc>
          <w:tcPr>
            <w:tcW w:w="3969" w:type="dxa"/>
            <w:tcBorders>
              <w:top w:val="single" w:sz="6" w:space="0" w:color="auto"/>
              <w:left w:val="nil"/>
              <w:bottom w:val="single" w:sz="6" w:space="0" w:color="auto"/>
              <w:right w:val="nil"/>
            </w:tcBorders>
          </w:tcPr>
          <w:p w14:paraId="3A83BFC3" w14:textId="3EF5DDA1" w:rsidR="009F798E" w:rsidRPr="001A1996" w:rsidRDefault="00CB530A" w:rsidP="00A34AF3">
            <w:pPr>
              <w:pStyle w:val="Tablebody"/>
              <w:spacing w:beforeLines="20" w:before="48" w:afterLines="20" w:after="48" w:line="276" w:lineRule="auto"/>
              <w:rPr>
                <w:rFonts w:ascii="Arial" w:hAnsi="Arial" w:cs="Arial"/>
                <w:color w:val="000000" w:themeColor="text1"/>
                <w:sz w:val="22"/>
                <w:szCs w:val="22"/>
              </w:rPr>
            </w:pPr>
            <w:r w:rsidRPr="001A1996">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10168B">
        <w:tc>
          <w:tcPr>
            <w:tcW w:w="2900" w:type="dxa"/>
            <w:tcBorders>
              <w:top w:val="single" w:sz="6" w:space="0" w:color="auto"/>
              <w:left w:val="nil"/>
              <w:bottom w:val="single" w:sz="6" w:space="0" w:color="auto"/>
              <w:right w:val="nil"/>
            </w:tcBorders>
          </w:tcPr>
          <w:p w14:paraId="6FF0F5F9" w14:textId="77777777" w:rsidR="009F798E" w:rsidRPr="001A1996" w:rsidRDefault="009F798E" w:rsidP="00233F84">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w:t>
            </w:r>
            <w:r w:rsidRPr="001A1996">
              <w:rPr>
                <w:rFonts w:ascii="Arial" w:hAnsi="Arial" w:cs="Arial"/>
                <w:color w:val="000000" w:themeColor="text1"/>
                <w:sz w:val="22"/>
                <w:szCs w:val="22"/>
              </w:rPr>
              <w:t>on Issued</w:t>
            </w:r>
          </w:p>
          <w:p w14:paraId="0A19491F" w14:textId="56F0F5ED" w:rsidR="009F798E" w:rsidRPr="005C0585" w:rsidRDefault="009F798E" w:rsidP="000F381D">
            <w:pPr>
              <w:pStyle w:val="Tablebody"/>
              <w:spacing w:beforeLines="20" w:before="48" w:afterLines="20" w:after="48" w:line="276" w:lineRule="auto"/>
              <w:rPr>
                <w:rFonts w:ascii="Arial" w:hAnsi="Arial" w:cs="Arial"/>
                <w:color w:val="auto"/>
                <w:sz w:val="22"/>
                <w:szCs w:val="22"/>
              </w:rPr>
            </w:pPr>
            <w:r w:rsidRPr="001A1996">
              <w:rPr>
                <w:rFonts w:ascii="Arial" w:hAnsi="Arial" w:cs="Arial"/>
                <w:color w:val="000000" w:themeColor="text1"/>
                <w:sz w:val="22"/>
                <w:szCs w:val="22"/>
              </w:rPr>
              <w:fldChar w:fldCharType="begin"/>
            </w:r>
            <w:r w:rsidRPr="001A1996">
              <w:rPr>
                <w:rFonts w:ascii="Arial" w:hAnsi="Arial" w:cs="Arial"/>
                <w:color w:val="000000" w:themeColor="text1"/>
                <w:sz w:val="22"/>
                <w:szCs w:val="22"/>
              </w:rPr>
              <w:instrText xml:space="preserve"> MERGEFIELD Permit_number </w:instrText>
            </w:r>
            <w:r w:rsidRPr="001A1996">
              <w:rPr>
                <w:rFonts w:ascii="Arial" w:hAnsi="Arial" w:cs="Arial"/>
                <w:color w:val="000000" w:themeColor="text1"/>
                <w:sz w:val="22"/>
                <w:szCs w:val="22"/>
              </w:rPr>
              <w:fldChar w:fldCharType="separate"/>
            </w:r>
            <w:r w:rsidR="00433A8C" w:rsidRPr="001A1996">
              <w:rPr>
                <w:rFonts w:ascii="Arial" w:hAnsi="Arial" w:cs="Arial"/>
                <w:noProof/>
                <w:color w:val="000000" w:themeColor="text1"/>
                <w:sz w:val="22"/>
                <w:szCs w:val="22"/>
              </w:rPr>
              <w:t>BP0114801</w:t>
            </w:r>
            <w:r w:rsidRPr="001A1996">
              <w:rPr>
                <w:rFonts w:ascii="Arial" w:hAnsi="Arial" w:cs="Arial"/>
                <w:color w:val="000000" w:themeColor="text1"/>
                <w:sz w:val="22"/>
                <w:szCs w:val="22"/>
              </w:rPr>
              <w:fldChar w:fldCharType="end"/>
            </w:r>
          </w:p>
        </w:tc>
        <w:tc>
          <w:tcPr>
            <w:tcW w:w="1503" w:type="dxa"/>
            <w:tcBorders>
              <w:top w:val="single" w:sz="6" w:space="0" w:color="auto"/>
              <w:left w:val="nil"/>
              <w:bottom w:val="single" w:sz="6" w:space="0" w:color="auto"/>
              <w:right w:val="nil"/>
            </w:tcBorders>
          </w:tcPr>
          <w:p w14:paraId="0716E0E3" w14:textId="712C4990" w:rsidR="009F798E" w:rsidRPr="00AC6281" w:rsidRDefault="00AC6281" w:rsidP="00233F84">
            <w:pPr>
              <w:pStyle w:val="Tablebody"/>
              <w:spacing w:beforeLines="20" w:before="48" w:afterLines="20" w:after="48" w:line="276" w:lineRule="auto"/>
              <w:rPr>
                <w:rFonts w:ascii="Arial" w:hAnsi="Arial" w:cs="Arial"/>
                <w:color w:val="000000" w:themeColor="text1"/>
                <w:sz w:val="22"/>
                <w:szCs w:val="22"/>
              </w:rPr>
            </w:pPr>
            <w:r w:rsidRPr="00AC6281">
              <w:rPr>
                <w:rFonts w:ascii="Arial" w:hAnsi="Arial" w:cs="Arial"/>
                <w:color w:val="000000" w:themeColor="text1"/>
                <w:sz w:val="22"/>
                <w:szCs w:val="22"/>
              </w:rPr>
              <w:t>04/10/2024</w:t>
            </w:r>
          </w:p>
        </w:tc>
        <w:tc>
          <w:tcPr>
            <w:tcW w:w="3969" w:type="dxa"/>
            <w:tcBorders>
              <w:top w:val="single" w:sz="6" w:space="0" w:color="auto"/>
              <w:left w:val="nil"/>
              <w:bottom w:val="single" w:sz="6" w:space="0" w:color="auto"/>
              <w:right w:val="nil"/>
            </w:tcBorders>
          </w:tcPr>
          <w:p w14:paraId="13BE27E7" w14:textId="2E5EFD41" w:rsidR="009F798E" w:rsidRPr="00AC6281" w:rsidRDefault="009F798E" w:rsidP="00A34AF3">
            <w:pPr>
              <w:pStyle w:val="Tablebody"/>
              <w:spacing w:beforeLines="20" w:before="48" w:afterLines="20" w:after="48" w:line="276" w:lineRule="auto"/>
              <w:rPr>
                <w:rFonts w:ascii="Arial" w:hAnsi="Arial" w:cs="Arial"/>
                <w:color w:val="000000" w:themeColor="text1"/>
                <w:sz w:val="22"/>
                <w:szCs w:val="22"/>
              </w:rPr>
            </w:pPr>
            <w:r w:rsidRPr="00AC6281">
              <w:rPr>
                <w:rFonts w:ascii="Arial" w:hAnsi="Arial" w:cs="Arial"/>
                <w:color w:val="000000" w:themeColor="text1"/>
                <w:sz w:val="22"/>
                <w:szCs w:val="22"/>
              </w:rPr>
              <w:t>Varied permit issued to Dŵr Cymru Cyfyngedig.</w:t>
            </w:r>
          </w:p>
        </w:tc>
      </w:tr>
    </w:tbl>
    <w:p w14:paraId="01B9B680" w14:textId="14B618FE" w:rsidR="00F756D7" w:rsidRDefault="00166CA5" w:rsidP="00874854">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874854">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1A1996">
        <w:trPr>
          <w:trHeight w:val="363"/>
        </w:trPr>
        <w:tc>
          <w:tcPr>
            <w:tcW w:w="6100" w:type="dxa"/>
            <w:shd w:val="clear" w:color="auto" w:fill="000000"/>
          </w:tcPr>
          <w:p w14:paraId="7389EE38" w14:textId="77777777" w:rsidR="00166CA5" w:rsidRPr="00AB169C" w:rsidRDefault="00166CA5" w:rsidP="00AC6281">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874854">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874854">
      <w:pPr>
        <w:pStyle w:val="Act"/>
        <w:spacing w:before="0" w:line="276" w:lineRule="auto"/>
        <w:ind w:left="600"/>
        <w:rPr>
          <w:rFonts w:cs="Arial"/>
          <w:sz w:val="22"/>
          <w:szCs w:val="22"/>
        </w:rPr>
      </w:pPr>
    </w:p>
    <w:p w14:paraId="47C9427F" w14:textId="6ADDAE13" w:rsidR="00166CA5" w:rsidRPr="00F756D7" w:rsidRDefault="00166CA5" w:rsidP="00874854">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1A1996" w:rsidRDefault="00166CA5" w:rsidP="00874854">
      <w:pPr>
        <w:pStyle w:val="Data"/>
        <w:spacing w:line="276" w:lineRule="auto"/>
        <w:ind w:left="600"/>
        <w:rPr>
          <w:rStyle w:val="change"/>
          <w:rFonts w:cs="Arial"/>
          <w:color w:val="000000" w:themeColor="text1"/>
          <w:sz w:val="22"/>
          <w:szCs w:val="22"/>
        </w:rPr>
      </w:pPr>
    </w:p>
    <w:p w14:paraId="63224986" w14:textId="0CADBF18" w:rsidR="00166CA5" w:rsidRPr="001A1996" w:rsidRDefault="008D2310" w:rsidP="00874854">
      <w:pPr>
        <w:pStyle w:val="Heading3nonum"/>
        <w:spacing w:before="0" w:line="276" w:lineRule="auto"/>
        <w:ind w:left="600" w:right="1701"/>
        <w:rPr>
          <w:rFonts w:cs="Arial"/>
          <w:color w:val="000000" w:themeColor="text1"/>
          <w:sz w:val="22"/>
          <w:szCs w:val="22"/>
        </w:rPr>
      </w:pPr>
      <w:r w:rsidRPr="001A1996">
        <w:rPr>
          <w:rFonts w:cs="Arial"/>
          <w:color w:val="000000" w:themeColor="text1"/>
          <w:sz w:val="22"/>
          <w:szCs w:val="22"/>
        </w:rPr>
        <w:t>P</w:t>
      </w:r>
      <w:r w:rsidR="00166CA5" w:rsidRPr="001A1996">
        <w:rPr>
          <w:rFonts w:cs="Arial"/>
          <w:color w:val="000000" w:themeColor="text1"/>
          <w:sz w:val="22"/>
          <w:szCs w:val="22"/>
        </w:rPr>
        <w:t>ermit number</w:t>
      </w:r>
    </w:p>
    <w:p w14:paraId="356B825B" w14:textId="2011874A" w:rsidR="00166CA5" w:rsidRPr="001A1996" w:rsidRDefault="00312211" w:rsidP="00874854">
      <w:pPr>
        <w:pStyle w:val="Data"/>
        <w:spacing w:line="276" w:lineRule="auto"/>
        <w:ind w:left="600"/>
        <w:rPr>
          <w:rFonts w:cs="Arial"/>
          <w:color w:val="000000" w:themeColor="text1"/>
          <w:sz w:val="22"/>
          <w:szCs w:val="22"/>
        </w:rPr>
      </w:pPr>
      <w:r w:rsidRPr="001A1996">
        <w:rPr>
          <w:rFonts w:cs="Arial"/>
          <w:color w:val="000000" w:themeColor="text1"/>
          <w:sz w:val="22"/>
          <w:szCs w:val="22"/>
        </w:rPr>
        <w:fldChar w:fldCharType="begin"/>
      </w:r>
      <w:r w:rsidRPr="001A1996">
        <w:rPr>
          <w:rFonts w:cs="Arial"/>
          <w:color w:val="000000" w:themeColor="text1"/>
          <w:sz w:val="22"/>
          <w:szCs w:val="22"/>
        </w:rPr>
        <w:instrText xml:space="preserve"> MERGEFIELD Permit_number </w:instrText>
      </w:r>
      <w:r w:rsidRPr="001A1996">
        <w:rPr>
          <w:rFonts w:cs="Arial"/>
          <w:color w:val="000000" w:themeColor="text1"/>
          <w:sz w:val="22"/>
          <w:szCs w:val="22"/>
        </w:rPr>
        <w:fldChar w:fldCharType="separate"/>
      </w:r>
      <w:r w:rsidR="00433A8C" w:rsidRPr="001A1996">
        <w:rPr>
          <w:rFonts w:cs="Arial"/>
          <w:noProof/>
          <w:color w:val="000000" w:themeColor="text1"/>
          <w:sz w:val="22"/>
          <w:szCs w:val="22"/>
        </w:rPr>
        <w:t>BP0114801</w:t>
      </w:r>
      <w:r w:rsidRPr="001A1996">
        <w:rPr>
          <w:rFonts w:cs="Arial"/>
          <w:color w:val="000000" w:themeColor="text1"/>
          <w:sz w:val="22"/>
          <w:szCs w:val="22"/>
        </w:rPr>
        <w:fldChar w:fldCharType="end"/>
      </w:r>
    </w:p>
    <w:p w14:paraId="7874AD61" w14:textId="77777777" w:rsidR="00166CA5" w:rsidRPr="009F6C74" w:rsidRDefault="00166CA5" w:rsidP="00874854">
      <w:pPr>
        <w:pStyle w:val="Data"/>
        <w:spacing w:line="276" w:lineRule="auto"/>
        <w:ind w:left="600"/>
        <w:rPr>
          <w:rStyle w:val="change"/>
          <w:rFonts w:cs="Arial"/>
          <w:color w:val="auto"/>
          <w:sz w:val="22"/>
          <w:szCs w:val="22"/>
        </w:rPr>
      </w:pPr>
    </w:p>
    <w:p w14:paraId="2F2C57A7" w14:textId="28FE5B22" w:rsidR="00166CA5" w:rsidRPr="008D2310" w:rsidRDefault="008D2310" w:rsidP="00874854">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874854">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874854">
      <w:pPr>
        <w:pStyle w:val="Heading3nonum"/>
        <w:spacing w:before="0" w:line="276" w:lineRule="auto"/>
        <w:ind w:left="600"/>
        <w:rPr>
          <w:rFonts w:cs="Arial"/>
          <w:color w:val="auto"/>
          <w:sz w:val="22"/>
          <w:szCs w:val="22"/>
        </w:rPr>
      </w:pPr>
    </w:p>
    <w:p w14:paraId="716FBC7F" w14:textId="77777777" w:rsidR="00166CA5" w:rsidRPr="009F6C74" w:rsidRDefault="00166CA5" w:rsidP="00874854">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874854">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874854">
      <w:pPr>
        <w:pStyle w:val="Data"/>
        <w:spacing w:line="276" w:lineRule="auto"/>
        <w:ind w:left="600"/>
        <w:rPr>
          <w:rStyle w:val="change"/>
          <w:rFonts w:cs="Arial"/>
          <w:color w:val="auto"/>
          <w:sz w:val="22"/>
          <w:szCs w:val="22"/>
        </w:rPr>
      </w:pPr>
    </w:p>
    <w:p w14:paraId="392FFC01" w14:textId="77777777" w:rsidR="00166CA5" w:rsidRPr="009F6C74" w:rsidRDefault="00166CA5" w:rsidP="00874854">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874854">
      <w:pPr>
        <w:pStyle w:val="Data"/>
        <w:spacing w:line="276" w:lineRule="auto"/>
        <w:ind w:left="600" w:right="1701"/>
        <w:rPr>
          <w:b w:val="0"/>
          <w:color w:val="auto"/>
          <w:sz w:val="22"/>
          <w:szCs w:val="22"/>
        </w:rPr>
      </w:pPr>
    </w:p>
    <w:p w14:paraId="32057567" w14:textId="77777777" w:rsidR="00166CA5" w:rsidRPr="001A1996" w:rsidRDefault="00166CA5" w:rsidP="00874854">
      <w:pPr>
        <w:pStyle w:val="Data"/>
        <w:spacing w:line="276" w:lineRule="auto"/>
        <w:ind w:left="600" w:right="23"/>
        <w:rPr>
          <w:rStyle w:val="change"/>
          <w:rFonts w:cs="Arial"/>
          <w:b w:val="0"/>
          <w:color w:val="000000" w:themeColor="text1"/>
          <w:sz w:val="22"/>
          <w:szCs w:val="22"/>
        </w:rPr>
      </w:pPr>
      <w:r w:rsidRPr="009F6C74">
        <w:rPr>
          <w:b w:val="0"/>
          <w:color w:val="auto"/>
          <w:sz w:val="22"/>
          <w:szCs w:val="22"/>
        </w:rPr>
        <w:t>to op</w:t>
      </w:r>
      <w:r w:rsidRPr="001A1996">
        <w:rPr>
          <w:b w:val="0"/>
          <w:color w:val="000000" w:themeColor="text1"/>
          <w:sz w:val="22"/>
          <w:szCs w:val="22"/>
        </w:rPr>
        <w:t xml:space="preserve">erate </w:t>
      </w:r>
      <w:r w:rsidRPr="001A1996">
        <w:rPr>
          <w:rFonts w:cs="Arial"/>
          <w:b w:val="0"/>
          <w:color w:val="000000" w:themeColor="text1"/>
          <w:sz w:val="22"/>
          <w:szCs w:val="22"/>
        </w:rPr>
        <w:t>a water discharge activity</w:t>
      </w:r>
      <w:r w:rsidRPr="001A1996">
        <w:rPr>
          <w:b w:val="0"/>
          <w:color w:val="000000" w:themeColor="text1"/>
          <w:sz w:val="22"/>
          <w:szCs w:val="22"/>
        </w:rPr>
        <w:t xml:space="preserve"> at</w:t>
      </w:r>
    </w:p>
    <w:p w14:paraId="585B66E3" w14:textId="0B7E9C9F" w:rsidR="00312211" w:rsidRPr="001A1996" w:rsidRDefault="00312211" w:rsidP="00874854">
      <w:pPr>
        <w:pStyle w:val="Data"/>
        <w:spacing w:line="276" w:lineRule="auto"/>
        <w:ind w:left="600"/>
        <w:rPr>
          <w:rStyle w:val="change"/>
          <w:rFonts w:cs="Arial"/>
          <w:color w:val="000000" w:themeColor="text1"/>
          <w:sz w:val="22"/>
          <w:szCs w:val="22"/>
        </w:rPr>
      </w:pPr>
      <w:r w:rsidRPr="001A1996">
        <w:rPr>
          <w:rStyle w:val="change"/>
          <w:rFonts w:cs="Arial"/>
          <w:color w:val="000000" w:themeColor="text1"/>
          <w:sz w:val="22"/>
          <w:szCs w:val="22"/>
        </w:rPr>
        <w:fldChar w:fldCharType="begin"/>
      </w:r>
      <w:r w:rsidRPr="001A1996">
        <w:rPr>
          <w:rStyle w:val="change"/>
          <w:rFonts w:cs="Arial"/>
          <w:color w:val="000000" w:themeColor="text1"/>
          <w:sz w:val="22"/>
          <w:szCs w:val="22"/>
        </w:rPr>
        <w:instrText xml:space="preserve"> MERGEFIELD Site_name </w:instrText>
      </w:r>
      <w:r w:rsidRPr="001A1996">
        <w:rPr>
          <w:rStyle w:val="change"/>
          <w:rFonts w:cs="Arial"/>
          <w:color w:val="000000" w:themeColor="text1"/>
          <w:sz w:val="22"/>
          <w:szCs w:val="22"/>
        </w:rPr>
        <w:fldChar w:fldCharType="separate"/>
      </w:r>
      <w:r w:rsidR="00433A8C" w:rsidRPr="001A1996">
        <w:rPr>
          <w:rStyle w:val="change"/>
          <w:rFonts w:cs="Arial"/>
          <w:noProof/>
          <w:color w:val="000000" w:themeColor="text1"/>
          <w:sz w:val="22"/>
          <w:szCs w:val="22"/>
        </w:rPr>
        <w:t>Storm Overflow at Pentre-llyn SPS</w:t>
      </w:r>
      <w:r w:rsidRPr="001A1996">
        <w:rPr>
          <w:rStyle w:val="change"/>
          <w:rFonts w:cs="Arial"/>
          <w:color w:val="000000" w:themeColor="text1"/>
          <w:sz w:val="22"/>
          <w:szCs w:val="22"/>
        </w:rPr>
        <w:fldChar w:fldCharType="end"/>
      </w:r>
    </w:p>
    <w:p w14:paraId="766DFC9C" w14:textId="7F5A9F82" w:rsidR="00312211" w:rsidRPr="001A1996" w:rsidRDefault="00312211" w:rsidP="00874854">
      <w:pPr>
        <w:pStyle w:val="Data"/>
        <w:spacing w:line="276" w:lineRule="auto"/>
        <w:ind w:left="600"/>
        <w:rPr>
          <w:rStyle w:val="change"/>
          <w:rFonts w:cs="Arial"/>
          <w:color w:val="000000" w:themeColor="text1"/>
          <w:sz w:val="22"/>
          <w:szCs w:val="22"/>
        </w:rPr>
      </w:pPr>
      <w:r w:rsidRPr="001A1996">
        <w:rPr>
          <w:rStyle w:val="change"/>
          <w:rFonts w:cs="Arial"/>
          <w:color w:val="000000" w:themeColor="text1"/>
          <w:sz w:val="22"/>
          <w:szCs w:val="22"/>
        </w:rPr>
        <w:fldChar w:fldCharType="begin"/>
      </w:r>
      <w:r w:rsidRPr="001A1996">
        <w:rPr>
          <w:rStyle w:val="change"/>
          <w:rFonts w:cs="Arial"/>
          <w:color w:val="000000" w:themeColor="text1"/>
          <w:sz w:val="22"/>
          <w:szCs w:val="22"/>
        </w:rPr>
        <w:instrText xml:space="preserve"> MERGEFIELD DSI_ADD2 </w:instrText>
      </w:r>
      <w:r w:rsidRPr="001A1996">
        <w:rPr>
          <w:rStyle w:val="change"/>
          <w:rFonts w:cs="Arial"/>
          <w:color w:val="000000" w:themeColor="text1"/>
          <w:sz w:val="22"/>
          <w:szCs w:val="22"/>
        </w:rPr>
        <w:fldChar w:fldCharType="separate"/>
      </w:r>
      <w:r w:rsidR="00433A8C" w:rsidRPr="001A1996">
        <w:rPr>
          <w:rStyle w:val="change"/>
          <w:rFonts w:cs="Arial"/>
          <w:noProof/>
          <w:color w:val="000000" w:themeColor="text1"/>
          <w:sz w:val="22"/>
          <w:szCs w:val="22"/>
        </w:rPr>
        <w:t>Gorrig Road</w:t>
      </w:r>
      <w:r w:rsidRPr="001A1996">
        <w:rPr>
          <w:rStyle w:val="change"/>
          <w:rFonts w:cs="Arial"/>
          <w:color w:val="000000" w:themeColor="text1"/>
          <w:sz w:val="22"/>
          <w:szCs w:val="22"/>
        </w:rPr>
        <w:fldChar w:fldCharType="end"/>
      </w:r>
    </w:p>
    <w:p w14:paraId="38094AC0" w14:textId="19AA7A2C" w:rsidR="00312211" w:rsidRPr="001A1996" w:rsidRDefault="00312211" w:rsidP="00874854">
      <w:pPr>
        <w:pStyle w:val="Data"/>
        <w:spacing w:line="276" w:lineRule="auto"/>
        <w:ind w:left="600"/>
        <w:rPr>
          <w:rStyle w:val="change"/>
          <w:rFonts w:cs="Arial"/>
          <w:color w:val="000000" w:themeColor="text1"/>
          <w:sz w:val="22"/>
          <w:szCs w:val="22"/>
        </w:rPr>
      </w:pPr>
      <w:r w:rsidRPr="001A1996">
        <w:rPr>
          <w:rStyle w:val="change"/>
          <w:rFonts w:cs="Arial"/>
          <w:color w:val="000000" w:themeColor="text1"/>
          <w:sz w:val="22"/>
          <w:szCs w:val="22"/>
        </w:rPr>
        <w:fldChar w:fldCharType="begin"/>
      </w:r>
      <w:r w:rsidRPr="001A1996">
        <w:rPr>
          <w:rStyle w:val="change"/>
          <w:rFonts w:cs="Arial"/>
          <w:color w:val="000000" w:themeColor="text1"/>
          <w:sz w:val="22"/>
          <w:szCs w:val="22"/>
        </w:rPr>
        <w:instrText xml:space="preserve"> MERGEFIELD DSI_ADD3 </w:instrText>
      </w:r>
      <w:r w:rsidRPr="001A1996">
        <w:rPr>
          <w:rStyle w:val="change"/>
          <w:rFonts w:cs="Arial"/>
          <w:color w:val="000000" w:themeColor="text1"/>
          <w:sz w:val="22"/>
          <w:szCs w:val="22"/>
        </w:rPr>
        <w:fldChar w:fldCharType="separate"/>
      </w:r>
      <w:r w:rsidR="00433A8C" w:rsidRPr="001A1996">
        <w:rPr>
          <w:rStyle w:val="change"/>
          <w:rFonts w:cs="Arial"/>
          <w:noProof/>
          <w:color w:val="000000" w:themeColor="text1"/>
          <w:sz w:val="22"/>
          <w:szCs w:val="22"/>
        </w:rPr>
        <w:t>Pentre-llyn</w:t>
      </w:r>
      <w:r w:rsidRPr="001A1996">
        <w:rPr>
          <w:rStyle w:val="change"/>
          <w:rFonts w:cs="Arial"/>
          <w:color w:val="000000" w:themeColor="text1"/>
          <w:sz w:val="22"/>
          <w:szCs w:val="22"/>
        </w:rPr>
        <w:fldChar w:fldCharType="end"/>
      </w:r>
    </w:p>
    <w:p w14:paraId="018E1182" w14:textId="545AB127" w:rsidR="00312211" w:rsidRPr="001A1996" w:rsidRDefault="00312211" w:rsidP="00874854">
      <w:pPr>
        <w:pStyle w:val="Data"/>
        <w:spacing w:line="276" w:lineRule="auto"/>
        <w:ind w:left="600"/>
        <w:rPr>
          <w:rStyle w:val="change"/>
          <w:rFonts w:cs="Arial"/>
          <w:color w:val="000000" w:themeColor="text1"/>
          <w:sz w:val="22"/>
          <w:szCs w:val="22"/>
        </w:rPr>
      </w:pPr>
      <w:r w:rsidRPr="001A1996">
        <w:rPr>
          <w:rStyle w:val="change"/>
          <w:rFonts w:cs="Arial"/>
          <w:color w:val="000000" w:themeColor="text1"/>
          <w:sz w:val="22"/>
          <w:szCs w:val="22"/>
        </w:rPr>
        <w:fldChar w:fldCharType="begin"/>
      </w:r>
      <w:r w:rsidRPr="001A1996">
        <w:rPr>
          <w:rStyle w:val="change"/>
          <w:rFonts w:cs="Arial"/>
          <w:color w:val="000000" w:themeColor="text1"/>
          <w:sz w:val="22"/>
          <w:szCs w:val="22"/>
        </w:rPr>
        <w:instrText xml:space="preserve"> MERGEFIELD DSI_ADD4 </w:instrText>
      </w:r>
      <w:r w:rsidRPr="001A1996">
        <w:rPr>
          <w:rStyle w:val="change"/>
          <w:rFonts w:cs="Arial"/>
          <w:color w:val="000000" w:themeColor="text1"/>
          <w:sz w:val="22"/>
          <w:szCs w:val="22"/>
        </w:rPr>
        <w:fldChar w:fldCharType="separate"/>
      </w:r>
      <w:r w:rsidR="00433A8C" w:rsidRPr="001A1996">
        <w:rPr>
          <w:rStyle w:val="change"/>
          <w:rFonts w:cs="Arial"/>
          <w:noProof/>
          <w:color w:val="000000" w:themeColor="text1"/>
          <w:sz w:val="22"/>
          <w:szCs w:val="22"/>
        </w:rPr>
        <w:t>Ceredigion</w:t>
      </w:r>
      <w:r w:rsidRPr="001A1996">
        <w:rPr>
          <w:rStyle w:val="change"/>
          <w:rFonts w:cs="Arial"/>
          <w:color w:val="000000" w:themeColor="text1"/>
          <w:sz w:val="22"/>
          <w:szCs w:val="22"/>
        </w:rPr>
        <w:fldChar w:fldCharType="end"/>
      </w:r>
    </w:p>
    <w:p w14:paraId="4513B9B1" w14:textId="6716626B" w:rsidR="00312211" w:rsidRPr="001A1996" w:rsidRDefault="00312211" w:rsidP="00874854">
      <w:pPr>
        <w:pStyle w:val="Data"/>
        <w:spacing w:line="276" w:lineRule="auto"/>
        <w:ind w:left="600"/>
        <w:rPr>
          <w:rStyle w:val="change"/>
          <w:rFonts w:cs="Arial"/>
          <w:color w:val="000000" w:themeColor="text1"/>
          <w:sz w:val="22"/>
          <w:szCs w:val="22"/>
        </w:rPr>
      </w:pPr>
      <w:r w:rsidRPr="001A1996">
        <w:rPr>
          <w:rStyle w:val="change"/>
          <w:rFonts w:cs="Arial"/>
          <w:color w:val="000000" w:themeColor="text1"/>
          <w:sz w:val="22"/>
          <w:szCs w:val="22"/>
        </w:rPr>
        <w:fldChar w:fldCharType="begin"/>
      </w:r>
      <w:r w:rsidRPr="001A1996">
        <w:rPr>
          <w:rStyle w:val="change"/>
          <w:rFonts w:cs="Arial"/>
          <w:color w:val="000000" w:themeColor="text1"/>
          <w:sz w:val="22"/>
          <w:szCs w:val="22"/>
        </w:rPr>
        <w:instrText xml:space="preserve"> MERGEFIELD DSI_POST_CODE </w:instrText>
      </w:r>
      <w:r w:rsidRPr="001A1996">
        <w:rPr>
          <w:rStyle w:val="change"/>
          <w:rFonts w:cs="Arial"/>
          <w:color w:val="000000" w:themeColor="text1"/>
          <w:sz w:val="22"/>
          <w:szCs w:val="22"/>
        </w:rPr>
        <w:fldChar w:fldCharType="separate"/>
      </w:r>
      <w:r w:rsidR="00433A8C" w:rsidRPr="001A1996">
        <w:rPr>
          <w:rStyle w:val="change"/>
          <w:rFonts w:cs="Arial"/>
          <w:noProof/>
          <w:color w:val="000000" w:themeColor="text1"/>
          <w:sz w:val="22"/>
          <w:szCs w:val="22"/>
        </w:rPr>
        <w:t>SY23 4NL</w:t>
      </w:r>
      <w:r w:rsidRPr="001A1996">
        <w:rPr>
          <w:rStyle w:val="change"/>
          <w:rFonts w:cs="Arial"/>
          <w:color w:val="000000" w:themeColor="text1"/>
          <w:sz w:val="22"/>
          <w:szCs w:val="22"/>
        </w:rPr>
        <w:fldChar w:fldCharType="end"/>
      </w:r>
    </w:p>
    <w:p w14:paraId="74449A65" w14:textId="77777777" w:rsidR="00166CA5" w:rsidRPr="003A38DA" w:rsidRDefault="00166CA5" w:rsidP="00874854">
      <w:pPr>
        <w:pStyle w:val="Heading3nonum"/>
        <w:spacing w:before="0" w:line="276" w:lineRule="auto"/>
        <w:ind w:left="600"/>
        <w:rPr>
          <w:rFonts w:cs="Arial"/>
          <w:color w:val="auto"/>
          <w:sz w:val="22"/>
          <w:szCs w:val="22"/>
        </w:rPr>
      </w:pPr>
    </w:p>
    <w:p w14:paraId="06E417E5" w14:textId="77777777" w:rsidR="00166CA5" w:rsidRPr="003A38DA" w:rsidRDefault="00166CA5" w:rsidP="00874854">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874854">
      <w:pPr>
        <w:pStyle w:val="Heading3nonum"/>
        <w:spacing w:before="0" w:line="276" w:lineRule="auto"/>
        <w:ind w:left="600"/>
        <w:rPr>
          <w:rFonts w:cs="Arial"/>
          <w:color w:val="auto"/>
          <w:sz w:val="22"/>
          <w:szCs w:val="22"/>
        </w:rPr>
      </w:pPr>
    </w:p>
    <w:p w14:paraId="6D34712B" w14:textId="24C62848" w:rsidR="00166CA5" w:rsidRPr="003A38DA" w:rsidRDefault="00166CA5" w:rsidP="00874854">
      <w:pPr>
        <w:pStyle w:val="Heading3nonum"/>
        <w:spacing w:before="0" w:line="276" w:lineRule="auto"/>
        <w:ind w:left="600"/>
        <w:rPr>
          <w:rFonts w:cs="Arial"/>
          <w:color w:val="auto"/>
          <w:sz w:val="22"/>
          <w:szCs w:val="22"/>
        </w:rPr>
      </w:pPr>
      <w:r w:rsidRPr="003A38DA">
        <w:rPr>
          <w:rFonts w:cs="Arial"/>
          <w:color w:val="auto"/>
          <w:sz w:val="22"/>
          <w:szCs w:val="22"/>
        </w:rPr>
        <w:t>The notice shall take effect f</w:t>
      </w:r>
      <w:r w:rsidRPr="00AC6281">
        <w:rPr>
          <w:rFonts w:cs="Arial"/>
          <w:color w:val="000000" w:themeColor="text1"/>
          <w:sz w:val="22"/>
          <w:szCs w:val="22"/>
        </w:rPr>
        <w:t xml:space="preserve">rom </w:t>
      </w:r>
      <w:r w:rsidR="00AC6281" w:rsidRPr="00AC6281">
        <w:rPr>
          <w:rFonts w:cs="Arial"/>
          <w:b/>
          <w:bCs/>
          <w:color w:val="000000" w:themeColor="text1"/>
          <w:sz w:val="22"/>
          <w:szCs w:val="22"/>
        </w:rPr>
        <w:t>11/10/2024</w:t>
      </w:r>
    </w:p>
    <w:p w14:paraId="0FE67E3A" w14:textId="77777777" w:rsidR="00166CA5" w:rsidRPr="003A38DA" w:rsidRDefault="00166CA5" w:rsidP="00874854">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0"/>
        <w:gridCol w:w="2400"/>
      </w:tblGrid>
      <w:tr w:rsidR="00166CA5" w:rsidRPr="003A38DA" w14:paraId="788F75FD" w14:textId="77777777" w:rsidTr="00233F84">
        <w:trPr>
          <w:trHeight w:hRule="exact" w:val="393"/>
        </w:trPr>
        <w:tc>
          <w:tcPr>
            <w:tcW w:w="5600" w:type="dxa"/>
            <w:tcBorders>
              <w:top w:val="nil"/>
              <w:left w:val="nil"/>
              <w:right w:val="nil"/>
            </w:tcBorders>
          </w:tcPr>
          <w:p w14:paraId="18853770" w14:textId="77777777" w:rsidR="00166CA5" w:rsidRPr="003A38DA" w:rsidRDefault="00166CA5" w:rsidP="00233F84">
            <w:pPr>
              <w:pStyle w:val="Heading3nonum"/>
              <w:spacing w:before="0"/>
              <w:ind w:right="1701"/>
              <w:rPr>
                <w:rFonts w:cs="Arial"/>
                <w:color w:val="auto"/>
                <w:sz w:val="22"/>
                <w:szCs w:val="22"/>
              </w:rPr>
            </w:pPr>
            <w:r w:rsidRPr="003A38DA">
              <w:rPr>
                <w:rFonts w:cs="Arial"/>
                <w:color w:val="auto"/>
                <w:sz w:val="22"/>
                <w:szCs w:val="22"/>
              </w:rPr>
              <w:t>Name</w:t>
            </w:r>
          </w:p>
        </w:tc>
        <w:tc>
          <w:tcPr>
            <w:tcW w:w="2400" w:type="dxa"/>
            <w:tcBorders>
              <w:top w:val="nil"/>
              <w:left w:val="nil"/>
              <w:right w:val="nil"/>
            </w:tcBorders>
          </w:tcPr>
          <w:p w14:paraId="49AC7849" w14:textId="77777777" w:rsidR="00166CA5" w:rsidRPr="003A38DA" w:rsidRDefault="00166CA5" w:rsidP="00233F84">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233F84">
        <w:trPr>
          <w:trHeight w:hRule="exact" w:val="960"/>
        </w:trPr>
        <w:tc>
          <w:tcPr>
            <w:tcW w:w="5600" w:type="dxa"/>
            <w:vAlign w:val="center"/>
          </w:tcPr>
          <w:p w14:paraId="64BB1276" w14:textId="3277217A" w:rsidR="00166CA5" w:rsidRPr="00AC6281" w:rsidRDefault="00AC6281" w:rsidP="00233F84">
            <w:pPr>
              <w:pStyle w:val="Heading3nonum"/>
              <w:spacing w:before="0"/>
              <w:ind w:right="-135"/>
              <w:jc w:val="center"/>
              <w:rPr>
                <w:rFonts w:cs="Arial"/>
                <w:b/>
                <w:color w:val="000000" w:themeColor="text1"/>
                <w:sz w:val="22"/>
                <w:szCs w:val="22"/>
              </w:rPr>
            </w:pPr>
            <w:r w:rsidRPr="00AC6281">
              <w:rPr>
                <w:rFonts w:cs="Arial"/>
                <w:b/>
                <w:color w:val="000000" w:themeColor="text1"/>
                <w:sz w:val="22"/>
                <w:szCs w:val="22"/>
              </w:rPr>
              <w:t>Joanne Fitton</w:t>
            </w:r>
          </w:p>
        </w:tc>
        <w:tc>
          <w:tcPr>
            <w:tcW w:w="2400" w:type="dxa"/>
            <w:vAlign w:val="center"/>
          </w:tcPr>
          <w:p w14:paraId="77C01C85" w14:textId="1DAAD175" w:rsidR="00166CA5" w:rsidRPr="00AC6281" w:rsidRDefault="00AC6281" w:rsidP="00233F84">
            <w:pPr>
              <w:pStyle w:val="Heading3nonum"/>
              <w:spacing w:before="0"/>
              <w:ind w:right="34"/>
              <w:jc w:val="center"/>
              <w:rPr>
                <w:rFonts w:cs="Arial"/>
                <w:b/>
                <w:color w:val="000000" w:themeColor="text1"/>
                <w:sz w:val="22"/>
                <w:szCs w:val="22"/>
              </w:rPr>
            </w:pPr>
            <w:r w:rsidRPr="00AC6281">
              <w:rPr>
                <w:rFonts w:cs="Arial"/>
                <w:b/>
                <w:color w:val="000000" w:themeColor="text1"/>
                <w:sz w:val="22"/>
                <w:szCs w:val="22"/>
              </w:rPr>
              <w:t>04/10/2024</w:t>
            </w:r>
          </w:p>
        </w:tc>
      </w:tr>
    </w:tbl>
    <w:p w14:paraId="52C9EB91" w14:textId="16B5D86B" w:rsidR="00166CA5" w:rsidRPr="00C31D2C" w:rsidRDefault="00166CA5" w:rsidP="00233F84">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697651" w:rsidRDefault="00166CA5" w:rsidP="00874854">
      <w:pPr>
        <w:pStyle w:val="Draftingnote"/>
        <w:spacing w:before="120"/>
        <w:ind w:left="600"/>
        <w:rPr>
          <w:b/>
          <w:i w:val="0"/>
          <w:color w:val="000000" w:themeColor="text1"/>
          <w:sz w:val="22"/>
          <w:szCs w:val="22"/>
        </w:rPr>
      </w:pPr>
      <w:r w:rsidRPr="00C31D2C">
        <w:br w:type="page"/>
      </w:r>
      <w:r w:rsidRPr="00697651">
        <w:rPr>
          <w:b/>
          <w:i w:val="0"/>
          <w:color w:val="000000" w:themeColor="text1"/>
          <w:sz w:val="22"/>
          <w:szCs w:val="22"/>
        </w:rPr>
        <w:lastRenderedPageBreak/>
        <w:t>Schedule 1</w:t>
      </w:r>
    </w:p>
    <w:p w14:paraId="467BDB49" w14:textId="77777777" w:rsidR="00C52A90" w:rsidRPr="00697651" w:rsidRDefault="00C52A90" w:rsidP="00874854">
      <w:pPr>
        <w:spacing w:after="0" w:line="270" w:lineRule="exact"/>
        <w:ind w:left="600"/>
        <w:rPr>
          <w:rFonts w:ascii="Arial" w:hAnsi="Arial" w:cs="Arial"/>
          <w:color w:val="000000" w:themeColor="text1"/>
          <w:sz w:val="22"/>
          <w:szCs w:val="22"/>
          <w:lang w:eastAsia="en-GB"/>
        </w:rPr>
      </w:pPr>
      <w:r w:rsidRPr="00697651">
        <w:rPr>
          <w:rFonts w:ascii="Arial" w:hAnsi="Arial" w:cs="Arial"/>
          <w:color w:val="000000" w:themeColor="text1"/>
          <w:sz w:val="22"/>
          <w:szCs w:val="22"/>
          <w:lang w:eastAsia="en-GB"/>
        </w:rPr>
        <w:t>The following conditions were varied as a result of a Natural Resources Wales-initiated variation:</w:t>
      </w:r>
    </w:p>
    <w:p w14:paraId="1898529E" w14:textId="173F8E12" w:rsidR="00C52A90" w:rsidRPr="00697651" w:rsidRDefault="003A1965" w:rsidP="00874854">
      <w:pPr>
        <w:spacing w:after="0" w:line="270" w:lineRule="exact"/>
        <w:ind w:left="600"/>
        <w:rPr>
          <w:rFonts w:ascii="Arial" w:hAnsi="Arial" w:cs="Arial"/>
          <w:color w:val="000000" w:themeColor="text1"/>
          <w:sz w:val="22"/>
          <w:szCs w:val="22"/>
          <w:lang w:eastAsia="en-GB"/>
        </w:rPr>
      </w:pPr>
      <w:r w:rsidRPr="00697651">
        <w:rPr>
          <w:rFonts w:ascii="Arial" w:hAnsi="Arial" w:cs="Arial"/>
          <w:color w:val="000000" w:themeColor="text1"/>
          <w:sz w:val="22"/>
          <w:szCs w:val="22"/>
          <w:lang w:eastAsia="en-GB"/>
        </w:rPr>
        <w:t xml:space="preserve">2.2.1, </w:t>
      </w:r>
      <w:r w:rsidR="00697651" w:rsidRPr="00697651">
        <w:rPr>
          <w:rFonts w:ascii="Arial" w:hAnsi="Arial" w:cs="Arial"/>
          <w:color w:val="000000" w:themeColor="text1"/>
          <w:sz w:val="22"/>
          <w:szCs w:val="22"/>
          <w:lang w:eastAsia="en-GB"/>
        </w:rPr>
        <w:t>2.3.1 (b), 2.3.1 (c), 2.4.1, 3.1.1, 3.1.2, 3.2.3, 3.2.6, 3.2.7, 3.2.8, 4.2.3, 4.3.1</w:t>
      </w:r>
    </w:p>
    <w:p w14:paraId="63101786" w14:textId="77777777" w:rsidR="00166CA5" w:rsidRPr="00697651" w:rsidRDefault="00166CA5" w:rsidP="00874854">
      <w:pPr>
        <w:pStyle w:val="Heading3nonum"/>
        <w:ind w:left="600"/>
        <w:rPr>
          <w:rFonts w:cs="Arial"/>
          <w:color w:val="000000" w:themeColor="text1"/>
          <w:sz w:val="22"/>
          <w:szCs w:val="22"/>
        </w:rPr>
      </w:pPr>
    </w:p>
    <w:p w14:paraId="7B635115" w14:textId="77777777" w:rsidR="00166CA5" w:rsidRPr="00697651" w:rsidRDefault="00166CA5" w:rsidP="00874854">
      <w:pPr>
        <w:pStyle w:val="Heading3nonum"/>
        <w:ind w:left="600"/>
        <w:rPr>
          <w:rFonts w:cs="Arial"/>
          <w:b/>
          <w:color w:val="000000" w:themeColor="text1"/>
          <w:sz w:val="22"/>
          <w:szCs w:val="22"/>
        </w:rPr>
      </w:pPr>
      <w:r w:rsidRPr="00697651">
        <w:rPr>
          <w:rFonts w:cs="Arial"/>
          <w:b/>
          <w:color w:val="000000" w:themeColor="text1"/>
          <w:sz w:val="22"/>
          <w:szCs w:val="22"/>
        </w:rPr>
        <w:t>Schedule 2 – consolidated permit</w:t>
      </w:r>
    </w:p>
    <w:p w14:paraId="2D0899DC" w14:textId="77777777" w:rsidR="00BC2C15" w:rsidRDefault="00166CA5" w:rsidP="00874854">
      <w:pPr>
        <w:pStyle w:val="Heading3nonum"/>
        <w:ind w:left="600"/>
        <w:rPr>
          <w:rFonts w:cs="Arial"/>
          <w:color w:val="auto"/>
          <w:sz w:val="22"/>
          <w:szCs w:val="22"/>
        </w:rPr>
        <w:sectPr w:rsidR="00BC2C15" w:rsidSect="00D519C0">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0E454B">
        <w:trPr>
          <w:trHeight w:val="555"/>
        </w:trPr>
        <w:tc>
          <w:tcPr>
            <w:tcW w:w="3600" w:type="dxa"/>
            <w:shd w:val="clear" w:color="auto" w:fill="000000"/>
            <w:vAlign w:val="center"/>
          </w:tcPr>
          <w:p w14:paraId="79133E54" w14:textId="77777777" w:rsidR="00166CA5" w:rsidRPr="000D1FBB" w:rsidRDefault="00166CA5" w:rsidP="000E454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874854">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874854">
      <w:pPr>
        <w:pStyle w:val="Act"/>
        <w:spacing w:before="0" w:line="276" w:lineRule="auto"/>
        <w:ind w:left="600"/>
      </w:pPr>
    </w:p>
    <w:p w14:paraId="04BAA0DC" w14:textId="77777777" w:rsidR="00166CA5" w:rsidRPr="000D6A98" w:rsidRDefault="00166CA5" w:rsidP="00874854">
      <w:pPr>
        <w:spacing w:before="0" w:after="0"/>
        <w:ind w:left="600"/>
        <w:rPr>
          <w:rStyle w:val="Bold"/>
          <w:b w:val="0"/>
          <w:color w:val="000000" w:themeColor="text1"/>
          <w:sz w:val="22"/>
          <w:szCs w:val="22"/>
        </w:rPr>
      </w:pPr>
      <w:r w:rsidRPr="000D6A98">
        <w:rPr>
          <w:rStyle w:val="Bold"/>
          <w:b w:val="0"/>
          <w:color w:val="000000" w:themeColor="text1"/>
          <w:sz w:val="22"/>
          <w:szCs w:val="22"/>
        </w:rPr>
        <w:t>Permit number</w:t>
      </w:r>
    </w:p>
    <w:p w14:paraId="06B9C6C2" w14:textId="52D57455" w:rsidR="00166CA5" w:rsidRPr="000D6A98" w:rsidRDefault="00312211" w:rsidP="00874854">
      <w:pPr>
        <w:pStyle w:val="Data"/>
        <w:spacing w:line="276" w:lineRule="auto"/>
        <w:ind w:left="600"/>
        <w:rPr>
          <w:rFonts w:cs="Arial"/>
          <w:color w:val="000000" w:themeColor="text1"/>
          <w:sz w:val="22"/>
          <w:szCs w:val="22"/>
        </w:rPr>
      </w:pPr>
      <w:r w:rsidRPr="000D6A98">
        <w:rPr>
          <w:rFonts w:cs="Arial"/>
          <w:color w:val="000000" w:themeColor="text1"/>
          <w:sz w:val="22"/>
          <w:szCs w:val="22"/>
        </w:rPr>
        <w:fldChar w:fldCharType="begin"/>
      </w:r>
      <w:r w:rsidRPr="000D6A98">
        <w:rPr>
          <w:rFonts w:cs="Arial"/>
          <w:color w:val="000000" w:themeColor="text1"/>
          <w:sz w:val="22"/>
          <w:szCs w:val="22"/>
        </w:rPr>
        <w:instrText xml:space="preserve"> MERGEFIELD Permit_number </w:instrText>
      </w:r>
      <w:r w:rsidRPr="000D6A98">
        <w:rPr>
          <w:rFonts w:cs="Arial"/>
          <w:color w:val="000000" w:themeColor="text1"/>
          <w:sz w:val="22"/>
          <w:szCs w:val="22"/>
        </w:rPr>
        <w:fldChar w:fldCharType="separate"/>
      </w:r>
      <w:r w:rsidR="00433A8C" w:rsidRPr="000D6A98">
        <w:rPr>
          <w:rFonts w:cs="Arial"/>
          <w:noProof/>
          <w:color w:val="000000" w:themeColor="text1"/>
          <w:sz w:val="22"/>
          <w:szCs w:val="22"/>
        </w:rPr>
        <w:t>BP0114801</w:t>
      </w:r>
      <w:r w:rsidRPr="000D6A98">
        <w:rPr>
          <w:rFonts w:cs="Arial"/>
          <w:color w:val="000000" w:themeColor="text1"/>
          <w:sz w:val="22"/>
          <w:szCs w:val="22"/>
        </w:rPr>
        <w:fldChar w:fldCharType="end"/>
      </w:r>
    </w:p>
    <w:p w14:paraId="200AA1BF" w14:textId="77777777" w:rsidR="00166CA5" w:rsidRPr="000D6A98" w:rsidRDefault="00166CA5" w:rsidP="00874854">
      <w:pPr>
        <w:pStyle w:val="Data"/>
        <w:spacing w:line="276" w:lineRule="auto"/>
        <w:ind w:left="600"/>
        <w:rPr>
          <w:rFonts w:cs="Arial"/>
          <w:color w:val="000000" w:themeColor="text1"/>
          <w:sz w:val="22"/>
          <w:szCs w:val="22"/>
        </w:rPr>
      </w:pPr>
    </w:p>
    <w:p w14:paraId="52EBE8BD" w14:textId="37E5BAAB" w:rsidR="00166CA5" w:rsidRPr="0049139F" w:rsidRDefault="00166CA5" w:rsidP="00874854">
      <w:pPr>
        <w:pStyle w:val="Heading3nonum"/>
        <w:spacing w:before="0" w:line="276" w:lineRule="auto"/>
        <w:ind w:left="600"/>
        <w:rPr>
          <w:color w:val="FF0000"/>
          <w:sz w:val="22"/>
          <w:szCs w:val="22"/>
        </w:rPr>
      </w:pPr>
      <w:r w:rsidRPr="000D6A98">
        <w:rPr>
          <w:color w:val="000000" w:themeColor="text1"/>
          <w:sz w:val="22"/>
          <w:szCs w:val="22"/>
        </w:rPr>
        <w:t xml:space="preserve">This is the consolidated permit referred to in the variation and consolidation notice for </w:t>
      </w:r>
      <w:r w:rsidR="00B873B4" w:rsidRPr="000D6A98">
        <w:rPr>
          <w:color w:val="000000" w:themeColor="text1"/>
          <w:sz w:val="22"/>
          <w:szCs w:val="22"/>
        </w:rPr>
        <w:t>variation</w:t>
      </w:r>
      <w:r w:rsidRPr="000D6A98">
        <w:rPr>
          <w:color w:val="000000" w:themeColor="text1"/>
          <w:sz w:val="22"/>
          <w:szCs w:val="22"/>
        </w:rPr>
        <w:t xml:space="preserve"> </w:t>
      </w:r>
      <w:r w:rsidR="00312211" w:rsidRPr="000D6A98">
        <w:rPr>
          <w:color w:val="000000" w:themeColor="text1"/>
          <w:sz w:val="22"/>
          <w:szCs w:val="22"/>
        </w:rPr>
        <w:fldChar w:fldCharType="begin"/>
      </w:r>
      <w:r w:rsidR="00312211" w:rsidRPr="000D6A98">
        <w:rPr>
          <w:color w:val="000000" w:themeColor="text1"/>
          <w:sz w:val="22"/>
          <w:szCs w:val="22"/>
        </w:rPr>
        <w:instrText xml:space="preserve"> MERGEFIELD PAN </w:instrText>
      </w:r>
      <w:r w:rsidR="00312211" w:rsidRPr="000D6A98">
        <w:rPr>
          <w:color w:val="000000" w:themeColor="text1"/>
          <w:sz w:val="22"/>
          <w:szCs w:val="22"/>
        </w:rPr>
        <w:fldChar w:fldCharType="separate"/>
      </w:r>
      <w:r w:rsidR="00433A8C" w:rsidRPr="000D6A98">
        <w:rPr>
          <w:noProof/>
          <w:color w:val="000000" w:themeColor="text1"/>
          <w:sz w:val="22"/>
          <w:szCs w:val="22"/>
        </w:rPr>
        <w:t>PAN-021595</w:t>
      </w:r>
      <w:r w:rsidR="00312211" w:rsidRPr="000D6A98">
        <w:rPr>
          <w:color w:val="000000" w:themeColor="text1"/>
          <w:sz w:val="22"/>
          <w:szCs w:val="22"/>
        </w:rPr>
        <w:fldChar w:fldCharType="end"/>
      </w:r>
      <w:r w:rsidR="00312211" w:rsidRPr="000D6A98">
        <w:rPr>
          <w:color w:val="000000" w:themeColor="text1"/>
          <w:sz w:val="22"/>
          <w:szCs w:val="22"/>
        </w:rPr>
        <w:t xml:space="preserve"> </w:t>
      </w:r>
      <w:r w:rsidRPr="000D6A98">
        <w:rPr>
          <w:color w:val="000000" w:themeColor="text1"/>
          <w:sz w:val="22"/>
          <w:szCs w:val="22"/>
        </w:rPr>
        <w:t>au</w:t>
      </w:r>
      <w:r w:rsidRPr="0049139F">
        <w:rPr>
          <w:sz w:val="22"/>
          <w:szCs w:val="22"/>
        </w:rPr>
        <w:t>thori</w:t>
      </w:r>
      <w:r>
        <w:rPr>
          <w:sz w:val="22"/>
          <w:szCs w:val="22"/>
        </w:rPr>
        <w:t>sing</w:t>
      </w:r>
      <w:r w:rsidRPr="0049139F">
        <w:rPr>
          <w:sz w:val="22"/>
          <w:szCs w:val="22"/>
        </w:rPr>
        <w:t xml:space="preserve"> </w:t>
      </w:r>
    </w:p>
    <w:p w14:paraId="3F4C7805" w14:textId="77777777" w:rsidR="00166CA5" w:rsidRPr="008036BE" w:rsidRDefault="00166CA5" w:rsidP="00874854">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874854">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874854">
      <w:pPr>
        <w:pStyle w:val="Heading3nonum"/>
        <w:spacing w:before="0" w:line="276" w:lineRule="auto"/>
        <w:ind w:left="600"/>
        <w:rPr>
          <w:rFonts w:cs="Arial"/>
          <w:color w:val="auto"/>
          <w:sz w:val="22"/>
          <w:szCs w:val="22"/>
        </w:rPr>
      </w:pPr>
    </w:p>
    <w:p w14:paraId="6E323BA1" w14:textId="77777777" w:rsidR="00166CA5" w:rsidRPr="009F6C74" w:rsidRDefault="00166CA5" w:rsidP="00874854">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874854">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874854">
      <w:pPr>
        <w:pStyle w:val="Data"/>
        <w:spacing w:line="276" w:lineRule="auto"/>
        <w:ind w:left="600"/>
        <w:rPr>
          <w:rStyle w:val="change"/>
          <w:color w:val="auto"/>
          <w:sz w:val="22"/>
          <w:szCs w:val="22"/>
        </w:rPr>
      </w:pPr>
    </w:p>
    <w:p w14:paraId="54CE7070" w14:textId="3D68F6EE" w:rsidR="00166CA5" w:rsidRDefault="00166CA5" w:rsidP="00874854">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874854">
      <w:pPr>
        <w:spacing w:before="0" w:after="0"/>
        <w:ind w:left="600" w:right="282"/>
        <w:rPr>
          <w:b/>
          <w:sz w:val="22"/>
          <w:szCs w:val="22"/>
        </w:rPr>
      </w:pPr>
    </w:p>
    <w:p w14:paraId="0EBC5839" w14:textId="6E68B4DE" w:rsidR="00166CA5" w:rsidRPr="000D6A98" w:rsidRDefault="00166CA5" w:rsidP="00874854">
      <w:pPr>
        <w:spacing w:before="0" w:after="0"/>
        <w:ind w:left="600" w:right="282"/>
        <w:rPr>
          <w:rStyle w:val="Red"/>
          <w:color w:val="000000" w:themeColor="text1"/>
          <w:sz w:val="22"/>
          <w:szCs w:val="22"/>
        </w:rPr>
      </w:pPr>
      <w:r w:rsidRPr="00247885">
        <w:rPr>
          <w:sz w:val="22"/>
          <w:szCs w:val="22"/>
        </w:rPr>
        <w:t xml:space="preserve">to </w:t>
      </w:r>
      <w:r w:rsidRPr="000D6A98">
        <w:rPr>
          <w:color w:val="000000" w:themeColor="text1"/>
          <w:sz w:val="22"/>
          <w:szCs w:val="22"/>
        </w:rPr>
        <w:t xml:space="preserve">operate </w:t>
      </w:r>
      <w:r w:rsidRPr="000D6A98">
        <w:rPr>
          <w:rStyle w:val="Red"/>
          <w:color w:val="000000" w:themeColor="text1"/>
          <w:sz w:val="22"/>
          <w:szCs w:val="22"/>
        </w:rPr>
        <w:t>a water discharge activity at</w:t>
      </w:r>
    </w:p>
    <w:p w14:paraId="1C16373C" w14:textId="3CBEBAA2" w:rsidR="00312211" w:rsidRPr="000D6A98" w:rsidRDefault="00312211" w:rsidP="00874854">
      <w:pPr>
        <w:pStyle w:val="Data"/>
        <w:spacing w:line="276" w:lineRule="auto"/>
        <w:ind w:left="600"/>
        <w:rPr>
          <w:rStyle w:val="change"/>
          <w:rFonts w:cs="Arial"/>
          <w:color w:val="000000" w:themeColor="text1"/>
          <w:sz w:val="22"/>
          <w:szCs w:val="22"/>
        </w:rPr>
      </w:pPr>
      <w:r w:rsidRPr="000D6A98">
        <w:rPr>
          <w:rStyle w:val="change"/>
          <w:rFonts w:cs="Arial"/>
          <w:color w:val="000000" w:themeColor="text1"/>
          <w:sz w:val="22"/>
          <w:szCs w:val="22"/>
        </w:rPr>
        <w:fldChar w:fldCharType="begin"/>
      </w:r>
      <w:r w:rsidRPr="000D6A98">
        <w:rPr>
          <w:rStyle w:val="change"/>
          <w:rFonts w:cs="Arial"/>
          <w:color w:val="000000" w:themeColor="text1"/>
          <w:sz w:val="22"/>
          <w:szCs w:val="22"/>
        </w:rPr>
        <w:instrText xml:space="preserve"> MERGEFIELD Site_name </w:instrText>
      </w:r>
      <w:r w:rsidRPr="000D6A98">
        <w:rPr>
          <w:rStyle w:val="change"/>
          <w:rFonts w:cs="Arial"/>
          <w:color w:val="000000" w:themeColor="text1"/>
          <w:sz w:val="22"/>
          <w:szCs w:val="22"/>
        </w:rPr>
        <w:fldChar w:fldCharType="separate"/>
      </w:r>
      <w:r w:rsidR="00433A8C" w:rsidRPr="000D6A98">
        <w:rPr>
          <w:rStyle w:val="change"/>
          <w:rFonts w:cs="Arial"/>
          <w:noProof/>
          <w:color w:val="000000" w:themeColor="text1"/>
          <w:sz w:val="22"/>
          <w:szCs w:val="22"/>
        </w:rPr>
        <w:t>Storm Overflow at Pentre-llyn SPS</w:t>
      </w:r>
      <w:r w:rsidRPr="000D6A98">
        <w:rPr>
          <w:rStyle w:val="change"/>
          <w:rFonts w:cs="Arial"/>
          <w:color w:val="000000" w:themeColor="text1"/>
          <w:sz w:val="22"/>
          <w:szCs w:val="22"/>
        </w:rPr>
        <w:fldChar w:fldCharType="end"/>
      </w:r>
    </w:p>
    <w:p w14:paraId="5175CD4C" w14:textId="4C0F723A" w:rsidR="00312211" w:rsidRPr="000D6A98" w:rsidRDefault="00312211" w:rsidP="00874854">
      <w:pPr>
        <w:pStyle w:val="Data"/>
        <w:spacing w:line="276" w:lineRule="auto"/>
        <w:ind w:left="600"/>
        <w:rPr>
          <w:rStyle w:val="change"/>
          <w:rFonts w:cs="Arial"/>
          <w:color w:val="000000" w:themeColor="text1"/>
          <w:sz w:val="22"/>
          <w:szCs w:val="22"/>
        </w:rPr>
      </w:pPr>
      <w:r w:rsidRPr="000D6A98">
        <w:rPr>
          <w:rStyle w:val="change"/>
          <w:rFonts w:cs="Arial"/>
          <w:color w:val="000000" w:themeColor="text1"/>
          <w:sz w:val="22"/>
          <w:szCs w:val="22"/>
        </w:rPr>
        <w:fldChar w:fldCharType="begin"/>
      </w:r>
      <w:r w:rsidRPr="000D6A98">
        <w:rPr>
          <w:rStyle w:val="change"/>
          <w:rFonts w:cs="Arial"/>
          <w:color w:val="000000" w:themeColor="text1"/>
          <w:sz w:val="22"/>
          <w:szCs w:val="22"/>
        </w:rPr>
        <w:instrText xml:space="preserve"> MERGEFIELD DSI_ADD2 </w:instrText>
      </w:r>
      <w:r w:rsidRPr="000D6A98">
        <w:rPr>
          <w:rStyle w:val="change"/>
          <w:rFonts w:cs="Arial"/>
          <w:color w:val="000000" w:themeColor="text1"/>
          <w:sz w:val="22"/>
          <w:szCs w:val="22"/>
        </w:rPr>
        <w:fldChar w:fldCharType="separate"/>
      </w:r>
      <w:r w:rsidR="00433A8C" w:rsidRPr="000D6A98">
        <w:rPr>
          <w:rStyle w:val="change"/>
          <w:rFonts w:cs="Arial"/>
          <w:noProof/>
          <w:color w:val="000000" w:themeColor="text1"/>
          <w:sz w:val="22"/>
          <w:szCs w:val="22"/>
        </w:rPr>
        <w:t>Gorrig Road</w:t>
      </w:r>
      <w:r w:rsidRPr="000D6A98">
        <w:rPr>
          <w:rStyle w:val="change"/>
          <w:rFonts w:cs="Arial"/>
          <w:color w:val="000000" w:themeColor="text1"/>
          <w:sz w:val="22"/>
          <w:szCs w:val="22"/>
        </w:rPr>
        <w:fldChar w:fldCharType="end"/>
      </w:r>
    </w:p>
    <w:p w14:paraId="1C16CA3B" w14:textId="2171266A" w:rsidR="00312211" w:rsidRPr="000D6A98" w:rsidRDefault="00312211" w:rsidP="00874854">
      <w:pPr>
        <w:pStyle w:val="Data"/>
        <w:spacing w:line="276" w:lineRule="auto"/>
        <w:ind w:left="600"/>
        <w:rPr>
          <w:rStyle w:val="change"/>
          <w:rFonts w:cs="Arial"/>
          <w:color w:val="000000" w:themeColor="text1"/>
          <w:sz w:val="22"/>
          <w:szCs w:val="22"/>
        </w:rPr>
      </w:pPr>
      <w:r w:rsidRPr="000D6A98">
        <w:rPr>
          <w:rStyle w:val="change"/>
          <w:rFonts w:cs="Arial"/>
          <w:color w:val="000000" w:themeColor="text1"/>
          <w:sz w:val="22"/>
          <w:szCs w:val="22"/>
        </w:rPr>
        <w:fldChar w:fldCharType="begin"/>
      </w:r>
      <w:r w:rsidRPr="000D6A98">
        <w:rPr>
          <w:rStyle w:val="change"/>
          <w:rFonts w:cs="Arial"/>
          <w:color w:val="000000" w:themeColor="text1"/>
          <w:sz w:val="22"/>
          <w:szCs w:val="22"/>
        </w:rPr>
        <w:instrText xml:space="preserve"> MERGEFIELD DSI_ADD3 </w:instrText>
      </w:r>
      <w:r w:rsidRPr="000D6A98">
        <w:rPr>
          <w:rStyle w:val="change"/>
          <w:rFonts w:cs="Arial"/>
          <w:color w:val="000000" w:themeColor="text1"/>
          <w:sz w:val="22"/>
          <w:szCs w:val="22"/>
        </w:rPr>
        <w:fldChar w:fldCharType="separate"/>
      </w:r>
      <w:r w:rsidR="00433A8C" w:rsidRPr="000D6A98">
        <w:rPr>
          <w:rStyle w:val="change"/>
          <w:rFonts w:cs="Arial"/>
          <w:noProof/>
          <w:color w:val="000000" w:themeColor="text1"/>
          <w:sz w:val="22"/>
          <w:szCs w:val="22"/>
        </w:rPr>
        <w:t>Pentre-llyn</w:t>
      </w:r>
      <w:r w:rsidRPr="000D6A98">
        <w:rPr>
          <w:rStyle w:val="change"/>
          <w:rFonts w:cs="Arial"/>
          <w:color w:val="000000" w:themeColor="text1"/>
          <w:sz w:val="22"/>
          <w:szCs w:val="22"/>
        </w:rPr>
        <w:fldChar w:fldCharType="end"/>
      </w:r>
    </w:p>
    <w:p w14:paraId="69D13306" w14:textId="77A6F011" w:rsidR="00312211" w:rsidRPr="000D6A98" w:rsidRDefault="00312211" w:rsidP="00874854">
      <w:pPr>
        <w:pStyle w:val="Data"/>
        <w:spacing w:line="276" w:lineRule="auto"/>
        <w:ind w:left="600"/>
        <w:rPr>
          <w:rStyle w:val="change"/>
          <w:rFonts w:cs="Arial"/>
          <w:color w:val="000000" w:themeColor="text1"/>
          <w:sz w:val="22"/>
          <w:szCs w:val="22"/>
        </w:rPr>
      </w:pPr>
      <w:r w:rsidRPr="000D6A98">
        <w:rPr>
          <w:rStyle w:val="change"/>
          <w:rFonts w:cs="Arial"/>
          <w:color w:val="000000" w:themeColor="text1"/>
          <w:sz w:val="22"/>
          <w:szCs w:val="22"/>
        </w:rPr>
        <w:fldChar w:fldCharType="begin"/>
      </w:r>
      <w:r w:rsidRPr="000D6A98">
        <w:rPr>
          <w:rStyle w:val="change"/>
          <w:rFonts w:cs="Arial"/>
          <w:color w:val="000000" w:themeColor="text1"/>
          <w:sz w:val="22"/>
          <w:szCs w:val="22"/>
        </w:rPr>
        <w:instrText xml:space="preserve"> MERGEFIELD DSI_ADD4 </w:instrText>
      </w:r>
      <w:r w:rsidRPr="000D6A98">
        <w:rPr>
          <w:rStyle w:val="change"/>
          <w:rFonts w:cs="Arial"/>
          <w:color w:val="000000" w:themeColor="text1"/>
          <w:sz w:val="22"/>
          <w:szCs w:val="22"/>
        </w:rPr>
        <w:fldChar w:fldCharType="separate"/>
      </w:r>
      <w:r w:rsidR="00433A8C" w:rsidRPr="000D6A98">
        <w:rPr>
          <w:rStyle w:val="change"/>
          <w:rFonts w:cs="Arial"/>
          <w:noProof/>
          <w:color w:val="000000" w:themeColor="text1"/>
          <w:sz w:val="22"/>
          <w:szCs w:val="22"/>
        </w:rPr>
        <w:t>Ceredigion</w:t>
      </w:r>
      <w:r w:rsidRPr="000D6A98">
        <w:rPr>
          <w:rStyle w:val="change"/>
          <w:rFonts w:cs="Arial"/>
          <w:color w:val="000000" w:themeColor="text1"/>
          <w:sz w:val="22"/>
          <w:szCs w:val="22"/>
        </w:rPr>
        <w:fldChar w:fldCharType="end"/>
      </w:r>
    </w:p>
    <w:p w14:paraId="381CFFB0" w14:textId="543E96DB" w:rsidR="00312211" w:rsidRPr="000D6A98" w:rsidRDefault="00312211" w:rsidP="00874854">
      <w:pPr>
        <w:pStyle w:val="Data"/>
        <w:spacing w:line="276" w:lineRule="auto"/>
        <w:ind w:left="600"/>
        <w:rPr>
          <w:rStyle w:val="change"/>
          <w:rFonts w:cs="Arial"/>
          <w:color w:val="000000" w:themeColor="text1"/>
          <w:sz w:val="22"/>
          <w:szCs w:val="22"/>
        </w:rPr>
      </w:pPr>
      <w:r w:rsidRPr="000D6A98">
        <w:rPr>
          <w:rStyle w:val="change"/>
          <w:rFonts w:cs="Arial"/>
          <w:color w:val="000000" w:themeColor="text1"/>
          <w:sz w:val="22"/>
          <w:szCs w:val="22"/>
        </w:rPr>
        <w:fldChar w:fldCharType="begin"/>
      </w:r>
      <w:r w:rsidRPr="000D6A98">
        <w:rPr>
          <w:rStyle w:val="change"/>
          <w:rFonts w:cs="Arial"/>
          <w:color w:val="000000" w:themeColor="text1"/>
          <w:sz w:val="22"/>
          <w:szCs w:val="22"/>
        </w:rPr>
        <w:instrText xml:space="preserve"> MERGEFIELD DSI_POST_CODE </w:instrText>
      </w:r>
      <w:r w:rsidRPr="000D6A98">
        <w:rPr>
          <w:rStyle w:val="change"/>
          <w:rFonts w:cs="Arial"/>
          <w:color w:val="000000" w:themeColor="text1"/>
          <w:sz w:val="22"/>
          <w:szCs w:val="22"/>
        </w:rPr>
        <w:fldChar w:fldCharType="separate"/>
      </w:r>
      <w:r w:rsidR="00433A8C" w:rsidRPr="000D6A98">
        <w:rPr>
          <w:rStyle w:val="change"/>
          <w:rFonts w:cs="Arial"/>
          <w:noProof/>
          <w:color w:val="000000" w:themeColor="text1"/>
          <w:sz w:val="22"/>
          <w:szCs w:val="22"/>
        </w:rPr>
        <w:t>SY23 4NL</w:t>
      </w:r>
      <w:r w:rsidRPr="000D6A98">
        <w:rPr>
          <w:rStyle w:val="change"/>
          <w:rFonts w:cs="Arial"/>
          <w:color w:val="000000" w:themeColor="text1"/>
          <w:sz w:val="22"/>
          <w:szCs w:val="22"/>
        </w:rPr>
        <w:fldChar w:fldCharType="end"/>
      </w:r>
    </w:p>
    <w:p w14:paraId="1D90D32C" w14:textId="77777777" w:rsidR="00166CA5" w:rsidRPr="004A615E" w:rsidRDefault="00166CA5" w:rsidP="00874854">
      <w:pPr>
        <w:pStyle w:val="Heading3nonum"/>
        <w:spacing w:before="0" w:line="276" w:lineRule="auto"/>
        <w:ind w:left="600"/>
        <w:rPr>
          <w:b/>
          <w:color w:val="FF0000"/>
          <w:sz w:val="22"/>
          <w:szCs w:val="22"/>
        </w:rPr>
      </w:pPr>
    </w:p>
    <w:p w14:paraId="5801F1A2" w14:textId="648ABEFF" w:rsidR="00166CA5" w:rsidRDefault="00166CA5" w:rsidP="00874854">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874854">
      <w:pPr>
        <w:spacing w:before="0" w:after="0"/>
        <w:ind w:left="600"/>
        <w:rPr>
          <w:sz w:val="22"/>
          <w:szCs w:val="22"/>
        </w:rPr>
      </w:pPr>
    </w:p>
    <w:p w14:paraId="21D7E348" w14:textId="268E417E" w:rsidR="00D6025A" w:rsidRPr="00D6025A" w:rsidRDefault="00D6025A" w:rsidP="00874854">
      <w:pPr>
        <w:spacing w:before="0" w:after="0"/>
        <w:ind w:left="600"/>
        <w:rPr>
          <w:sz w:val="22"/>
          <w:szCs w:val="22"/>
        </w:rPr>
      </w:pPr>
      <w:r w:rsidRPr="000E454B">
        <w:rPr>
          <w:sz w:val="22"/>
          <w:szCs w:val="22"/>
        </w:rPr>
        <w:t xml:space="preserve">The permit variation and consolidation shall take effect </w:t>
      </w:r>
      <w:r w:rsidRPr="00AC6281">
        <w:rPr>
          <w:color w:val="000000" w:themeColor="text1"/>
          <w:sz w:val="22"/>
          <w:szCs w:val="22"/>
        </w:rPr>
        <w:t xml:space="preserve">from </w:t>
      </w:r>
      <w:r w:rsidR="00AC6281" w:rsidRPr="00AC6281">
        <w:rPr>
          <w:b/>
          <w:bCs/>
          <w:color w:val="000000" w:themeColor="text1"/>
          <w:sz w:val="22"/>
          <w:szCs w:val="22"/>
        </w:rPr>
        <w:t>11/10/2024</w:t>
      </w:r>
    </w:p>
    <w:p w14:paraId="5D9FCBF6" w14:textId="77777777" w:rsidR="00166CA5" w:rsidRPr="0049139F" w:rsidRDefault="00166CA5" w:rsidP="00874854">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600"/>
      </w:tblGrid>
      <w:tr w:rsidR="00166CA5" w:rsidRPr="0049139F" w14:paraId="134F79FA" w14:textId="77777777" w:rsidTr="000E454B">
        <w:trPr>
          <w:trHeight w:hRule="exact" w:val="393"/>
        </w:trPr>
        <w:tc>
          <w:tcPr>
            <w:tcW w:w="5300" w:type="dxa"/>
            <w:tcBorders>
              <w:top w:val="nil"/>
              <w:left w:val="nil"/>
              <w:right w:val="nil"/>
            </w:tcBorders>
          </w:tcPr>
          <w:p w14:paraId="56607CB9" w14:textId="77777777" w:rsidR="00166CA5" w:rsidRPr="0049139F" w:rsidRDefault="00166CA5" w:rsidP="000E454B">
            <w:pPr>
              <w:pStyle w:val="Heading3nonum"/>
              <w:ind w:right="1701"/>
              <w:rPr>
                <w:sz w:val="22"/>
                <w:szCs w:val="22"/>
              </w:rPr>
            </w:pPr>
            <w:r w:rsidRPr="0049139F">
              <w:rPr>
                <w:sz w:val="22"/>
                <w:szCs w:val="22"/>
              </w:rPr>
              <w:t>Name</w:t>
            </w:r>
          </w:p>
        </w:tc>
        <w:tc>
          <w:tcPr>
            <w:tcW w:w="2600" w:type="dxa"/>
            <w:tcBorders>
              <w:top w:val="nil"/>
              <w:left w:val="nil"/>
              <w:right w:val="nil"/>
            </w:tcBorders>
          </w:tcPr>
          <w:p w14:paraId="4E9DB5AD" w14:textId="77777777" w:rsidR="00166CA5" w:rsidRPr="0049139F" w:rsidRDefault="00166CA5" w:rsidP="000E454B">
            <w:pPr>
              <w:pStyle w:val="Heading3nonum"/>
              <w:ind w:right="1701"/>
              <w:rPr>
                <w:sz w:val="22"/>
                <w:szCs w:val="22"/>
              </w:rPr>
            </w:pPr>
            <w:r w:rsidRPr="0049139F">
              <w:rPr>
                <w:sz w:val="22"/>
                <w:szCs w:val="22"/>
              </w:rPr>
              <w:t>Date</w:t>
            </w:r>
          </w:p>
        </w:tc>
      </w:tr>
      <w:tr w:rsidR="00AC6281" w:rsidRPr="0049139F" w14:paraId="133F0D16" w14:textId="77777777" w:rsidTr="000E454B">
        <w:trPr>
          <w:trHeight w:hRule="exact" w:val="977"/>
        </w:trPr>
        <w:tc>
          <w:tcPr>
            <w:tcW w:w="5300" w:type="dxa"/>
            <w:vAlign w:val="center"/>
          </w:tcPr>
          <w:p w14:paraId="6B073446" w14:textId="2D4D28B2" w:rsidR="00AC6281" w:rsidRPr="00A515BD" w:rsidRDefault="00AC6281" w:rsidP="00AC6281">
            <w:pPr>
              <w:pStyle w:val="Heading3nonum"/>
              <w:spacing w:before="0"/>
              <w:ind w:right="34"/>
              <w:jc w:val="center"/>
              <w:rPr>
                <w:sz w:val="22"/>
                <w:szCs w:val="22"/>
                <w:highlight w:val="yellow"/>
              </w:rPr>
            </w:pPr>
            <w:r w:rsidRPr="00AC6281">
              <w:rPr>
                <w:rFonts w:cs="Arial"/>
                <w:b/>
                <w:color w:val="000000" w:themeColor="text1"/>
                <w:sz w:val="22"/>
                <w:szCs w:val="22"/>
              </w:rPr>
              <w:t>Joanne Fitton</w:t>
            </w:r>
          </w:p>
        </w:tc>
        <w:tc>
          <w:tcPr>
            <w:tcW w:w="2600" w:type="dxa"/>
            <w:vAlign w:val="center"/>
          </w:tcPr>
          <w:p w14:paraId="0E6D5413" w14:textId="36345FC5" w:rsidR="00AC6281" w:rsidRPr="00A515BD" w:rsidRDefault="00AC6281" w:rsidP="00AC6281">
            <w:pPr>
              <w:pStyle w:val="Heading3nonum"/>
              <w:spacing w:before="0" w:line="240" w:lineRule="auto"/>
              <w:jc w:val="center"/>
              <w:rPr>
                <w:b/>
                <w:color w:val="FF0000"/>
                <w:sz w:val="22"/>
                <w:szCs w:val="22"/>
                <w:highlight w:val="yellow"/>
              </w:rPr>
            </w:pPr>
            <w:r w:rsidRPr="00AC6281">
              <w:rPr>
                <w:rFonts w:cs="Arial"/>
                <w:b/>
                <w:color w:val="000000" w:themeColor="text1"/>
                <w:sz w:val="22"/>
                <w:szCs w:val="22"/>
              </w:rPr>
              <w:t>04/10/2024</w:t>
            </w:r>
          </w:p>
        </w:tc>
      </w:tr>
    </w:tbl>
    <w:p w14:paraId="74E5B099" w14:textId="111E6FF5" w:rsidR="00166CA5" w:rsidRDefault="00166CA5" w:rsidP="00874854">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874854">
      <w:pPr>
        <w:ind w:left="6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17CD9226"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C4D5F96" w:rsidR="00B343E4" w:rsidRPr="006F6E91" w:rsidRDefault="00B343E4" w:rsidP="00D8131E">
      <w:pPr>
        <w:pStyle w:val="Bullet1"/>
        <w:ind w:hanging="80"/>
        <w:rPr>
          <w:sz w:val="18"/>
          <w:szCs w:val="18"/>
        </w:rPr>
      </w:pPr>
      <w:r w:rsidRPr="006F6E91">
        <w:rPr>
          <w:sz w:val="18"/>
          <w:szCs w:val="18"/>
        </w:rPr>
        <w:t>The only activit</w:t>
      </w:r>
      <w:r w:rsidR="00166CA5"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the activit</w:t>
      </w:r>
      <w:r w:rsidR="00166CA5" w:rsidRPr="006F6E91">
        <w:rPr>
          <w:rStyle w:val="Red"/>
          <w:color w:val="auto"/>
          <w:sz w:val="18"/>
          <w:szCs w:val="18"/>
        </w:rPr>
        <w:t>y</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51BD367E"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66CA5" w:rsidRPr="006F6E91">
        <w:rPr>
          <w:rStyle w:val="Red"/>
          <w:color w:val="auto"/>
          <w:sz w:val="18"/>
          <w:szCs w:val="18"/>
        </w:rPr>
        <w:t>y</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5B69A1B2" w14:textId="77777777" w:rsidR="00F6187E" w:rsidRPr="006F6E91" w:rsidRDefault="00F6187E" w:rsidP="00940C9C">
      <w:pPr>
        <w:pStyle w:val="Bullet1"/>
        <w:ind w:hanging="80"/>
        <w:rPr>
          <w:sz w:val="18"/>
          <w:szCs w:val="18"/>
        </w:rPr>
      </w:pPr>
      <w:bookmarkStart w:id="7" w:name="_Hlk113536988"/>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B61E91" w:rsidRDefault="00F6187E" w:rsidP="00F6187E">
      <w:pPr>
        <w:pStyle w:val="Default"/>
        <w:keepNext/>
        <w:keepLines/>
        <w:spacing w:after="120" w:line="276" w:lineRule="auto"/>
        <w:ind w:left="1985" w:hanging="1985"/>
        <w:rPr>
          <w:color w:val="000000" w:themeColor="text1"/>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w:t>
      </w:r>
      <w:r w:rsidRPr="00B61E91">
        <w:rPr>
          <w:rStyle w:val="Red"/>
          <w:rFonts w:asciiTheme="majorHAnsi" w:eastAsiaTheme="majorEastAsia" w:hAnsiTheme="majorHAnsi" w:cstheme="majorBidi"/>
          <w:bCs/>
          <w:color w:val="000000" w:themeColor="text1"/>
          <w:sz w:val="18"/>
          <w:szCs w:val="18"/>
          <w:lang w:eastAsia="en-US"/>
        </w:rPr>
        <w:t>ecified as an overflow setting in table S3.3.</w:t>
      </w:r>
      <w:r w:rsidRPr="00B61E91">
        <w:rPr>
          <w:color w:val="000000" w:themeColor="text1"/>
          <w:sz w:val="18"/>
          <w:szCs w:val="18"/>
        </w:rPr>
        <w:t xml:space="preserve"> </w:t>
      </w:r>
    </w:p>
    <w:p w14:paraId="321C5E5A" w14:textId="097F1A46" w:rsidR="00971A55" w:rsidRPr="00B61E91" w:rsidRDefault="00F6187E" w:rsidP="007E2803">
      <w:pPr>
        <w:pStyle w:val="aBullet"/>
        <w:numPr>
          <w:ilvl w:val="0"/>
          <w:numId w:val="0"/>
        </w:numPr>
        <w:ind w:left="1600"/>
        <w:rPr>
          <w:rStyle w:val="Red"/>
          <w:color w:val="000000" w:themeColor="text1"/>
          <w:sz w:val="18"/>
          <w:szCs w:val="18"/>
        </w:rPr>
      </w:pPr>
      <w:r w:rsidRPr="00B61E91">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B61E91">
        <w:rPr>
          <w:color w:val="000000" w:themeColor="text1"/>
          <w:sz w:val="18"/>
          <w:szCs w:val="18"/>
        </w:rPr>
        <w:t>.</w:t>
      </w:r>
    </w:p>
    <w:p w14:paraId="60E4D446" w14:textId="636C527E" w:rsidR="00657C76" w:rsidRPr="00B61E91" w:rsidRDefault="00657C76" w:rsidP="005D72AF">
      <w:pPr>
        <w:pStyle w:val="aBullet"/>
        <w:ind w:left="1600" w:hanging="500"/>
        <w:rPr>
          <w:color w:val="000000" w:themeColor="text1"/>
          <w:sz w:val="18"/>
          <w:szCs w:val="18"/>
        </w:rPr>
      </w:pPr>
      <w:r w:rsidRPr="00B61E91">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B61E91" w:rsidRDefault="00657C76" w:rsidP="005D72AF">
      <w:pPr>
        <w:pStyle w:val="aBullet"/>
        <w:ind w:left="1600" w:hanging="500"/>
        <w:rPr>
          <w:color w:val="000000" w:themeColor="text1"/>
          <w:sz w:val="18"/>
          <w:szCs w:val="18"/>
        </w:rPr>
      </w:pPr>
      <w:r w:rsidRPr="00B61E91">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B61E91">
      <w:pPr>
        <w:pStyle w:val="Bullet0"/>
        <w:keepNext/>
        <w:keepLines/>
        <w:spacing w:before="120"/>
        <w:ind w:right="686" w:hanging="646"/>
        <w:rPr>
          <w:rStyle w:val="Red"/>
          <w:rFonts w:cs="Arial"/>
          <w:color w:val="000000" w:themeColor="text1"/>
        </w:rPr>
      </w:pPr>
      <w:r w:rsidRPr="00BA4FC0">
        <w:rPr>
          <w:rStyle w:val="Red"/>
          <w:rFonts w:cs="Arial"/>
          <w:color w:val="000000" w:themeColor="text1"/>
        </w:rPr>
        <w:lastRenderedPageBreak/>
        <w:t>Improvement programme</w:t>
      </w:r>
    </w:p>
    <w:p w14:paraId="52528FC5" w14:textId="47A2742D" w:rsidR="00D6025A" w:rsidRPr="00BA4FC0" w:rsidRDefault="00D6025A" w:rsidP="00B61E91">
      <w:pPr>
        <w:pStyle w:val="Bullet1"/>
        <w:keepNext/>
        <w:keepLines/>
        <w:tabs>
          <w:tab w:val="clear" w:pos="680"/>
          <w:tab w:val="clear" w:pos="1134"/>
          <w:tab w:val="num" w:pos="1200"/>
          <w:tab w:val="num" w:pos="2105"/>
        </w:tabs>
        <w:spacing w:before="0"/>
        <w:ind w:left="1200" w:hanging="600"/>
        <w:rPr>
          <w:rStyle w:val="Red"/>
          <w:rFonts w:cs="Arial"/>
          <w:color w:val="000000" w:themeColor="text1"/>
          <w:sz w:val="18"/>
          <w:szCs w:val="18"/>
        </w:rPr>
      </w:pPr>
      <w:r w:rsidRPr="00BA4FC0">
        <w:rPr>
          <w:rStyle w:val="Red"/>
          <w:rFonts w:cs="Arial"/>
          <w:color w:val="000000" w:themeColor="text1"/>
          <w:sz w:val="18"/>
          <w:szCs w:val="18"/>
        </w:rPr>
        <w:t>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3020BA85"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B61E91" w:rsidRDefault="00DD52A1" w:rsidP="00F80582">
      <w:pPr>
        <w:pStyle w:val="aiBullet"/>
        <w:spacing w:before="0"/>
        <w:ind w:left="2127"/>
        <w:rPr>
          <w:rStyle w:val="Red"/>
          <w:color w:val="000000" w:themeColor="text1"/>
          <w:sz w:val="18"/>
          <w:szCs w:val="18"/>
        </w:rPr>
      </w:pPr>
      <w:r w:rsidRPr="00B61E91">
        <w:rPr>
          <w:rStyle w:val="Red"/>
          <w:color w:val="000000" w:themeColor="text1"/>
          <w:sz w:val="18"/>
          <w:szCs w:val="18"/>
        </w:rPr>
        <w:t>data that is not ‘good’ data; or</w:t>
      </w:r>
    </w:p>
    <w:p w14:paraId="31E3695C" w14:textId="76B6F3B9" w:rsidR="00DD52A1" w:rsidRPr="00B61E91" w:rsidRDefault="00DD52A1" w:rsidP="00F80582">
      <w:pPr>
        <w:pStyle w:val="aiBullet"/>
        <w:tabs>
          <w:tab w:val="num" w:pos="2268"/>
        </w:tabs>
        <w:spacing w:before="0"/>
        <w:ind w:left="2127"/>
        <w:rPr>
          <w:rStyle w:val="Red"/>
          <w:color w:val="000000" w:themeColor="text1"/>
          <w:sz w:val="18"/>
          <w:szCs w:val="18"/>
        </w:rPr>
      </w:pPr>
      <w:r w:rsidRPr="00B61E91">
        <w:rPr>
          <w:rStyle w:val="Red"/>
          <w:color w:val="000000" w:themeColor="text1"/>
          <w:sz w:val="18"/>
          <w:szCs w:val="18"/>
        </w:rPr>
        <w:t>the first flow reading taken after the start of each overflow event</w:t>
      </w:r>
      <w:r w:rsidR="00CC079A" w:rsidRPr="00B61E91">
        <w:rPr>
          <w:rStyle w:val="Red"/>
          <w:color w:val="000000" w:themeColor="text1"/>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B61E91"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w:t>
      </w:r>
      <w:r w:rsidRPr="00B61E91">
        <w:rPr>
          <w:rStyle w:val="Red"/>
          <w:color w:val="000000" w:themeColor="text1"/>
          <w:sz w:val="18"/>
          <w:szCs w:val="18"/>
        </w:rPr>
        <w:t xml:space="preserve">fication or MCERTS accreditation (as appropriate), where available, unless otherwise agreed in writing by Natural Resources Wales. </w:t>
      </w:r>
    </w:p>
    <w:p w14:paraId="5388F547" w14:textId="369D1EEA" w:rsidR="009A6E55" w:rsidRPr="00166CA5" w:rsidRDefault="00156B9A" w:rsidP="00940C9C">
      <w:pPr>
        <w:pStyle w:val="Bullet1"/>
        <w:tabs>
          <w:tab w:val="num" w:pos="1134"/>
        </w:tabs>
        <w:ind w:left="1134" w:hanging="534"/>
        <w:rPr>
          <w:rStyle w:val="Red"/>
          <w:color w:val="auto"/>
          <w:sz w:val="18"/>
          <w:szCs w:val="18"/>
        </w:rPr>
      </w:pPr>
      <w:r w:rsidRPr="00B61E91">
        <w:rPr>
          <w:rStyle w:val="Red"/>
          <w:color w:val="000000" w:themeColor="text1"/>
          <w:sz w:val="18"/>
          <w:szCs w:val="18"/>
        </w:rPr>
        <w:t>A</w:t>
      </w:r>
      <w:r w:rsidR="00E65E75" w:rsidRPr="00B61E91">
        <w:rPr>
          <w:rStyle w:val="Red"/>
          <w:color w:val="000000" w:themeColor="text1"/>
          <w:sz w:val="18"/>
          <w:szCs w:val="18"/>
        </w:rPr>
        <w:t>ccessible monitoring</w:t>
      </w:r>
      <w:r w:rsidR="00166CA5" w:rsidRPr="00B61E91">
        <w:rPr>
          <w:rStyle w:val="Red"/>
          <w:color w:val="000000" w:themeColor="text1"/>
          <w:sz w:val="18"/>
          <w:szCs w:val="18"/>
        </w:rPr>
        <w:t xml:space="preserve"> point</w:t>
      </w:r>
      <w:r w:rsidRPr="00B61E91">
        <w:rPr>
          <w:rStyle w:val="Red"/>
          <w:color w:val="000000" w:themeColor="text1"/>
          <w:sz w:val="18"/>
          <w:szCs w:val="18"/>
        </w:rPr>
        <w:t>s</w:t>
      </w:r>
      <w:r w:rsidR="009A6E55" w:rsidRPr="00B61E91">
        <w:rPr>
          <w:rStyle w:val="Red"/>
          <w:color w:val="000000" w:themeColor="text1"/>
          <w:sz w:val="18"/>
          <w:szCs w:val="18"/>
        </w:rPr>
        <w:t xml:space="preserve"> shall be provided and maintained to enable </w:t>
      </w:r>
      <w:r w:rsidR="00E65E75" w:rsidRPr="00B61E91">
        <w:rPr>
          <w:color w:val="000000" w:themeColor="text1"/>
          <w:sz w:val="18"/>
          <w:szCs w:val="18"/>
        </w:rPr>
        <w:t xml:space="preserve">the emissions monitoring programme </w:t>
      </w:r>
      <w:r w:rsidR="009A6E55" w:rsidRPr="00B61E91">
        <w:rPr>
          <w:rStyle w:val="Red"/>
          <w:color w:val="000000" w:themeColor="text1"/>
          <w:sz w:val="18"/>
          <w:szCs w:val="18"/>
        </w:rPr>
        <w:t>to be carri</w:t>
      </w:r>
      <w:r w:rsidR="00166CA5" w:rsidRPr="00B61E91">
        <w:rPr>
          <w:rStyle w:val="Red"/>
          <w:color w:val="000000" w:themeColor="text1"/>
          <w:sz w:val="18"/>
          <w:szCs w:val="18"/>
        </w:rPr>
        <w:t>ed out at the monitoring point</w:t>
      </w:r>
      <w:r w:rsidRPr="00B61E91">
        <w:rPr>
          <w:rStyle w:val="Red"/>
          <w:color w:val="000000" w:themeColor="text1"/>
          <w:sz w:val="18"/>
          <w:szCs w:val="18"/>
        </w:rPr>
        <w:t>s</w:t>
      </w:r>
      <w:r w:rsidR="00166CA5" w:rsidRPr="00B61E91">
        <w:rPr>
          <w:rStyle w:val="Red"/>
          <w:color w:val="000000" w:themeColor="text1"/>
          <w:sz w:val="18"/>
          <w:szCs w:val="18"/>
        </w:rPr>
        <w:t xml:space="preserve"> specified in table </w:t>
      </w:r>
      <w:r w:rsidR="009A6E55" w:rsidRPr="00B61E91">
        <w:rPr>
          <w:rStyle w:val="Red"/>
          <w:color w:val="000000" w:themeColor="text1"/>
          <w:sz w:val="18"/>
          <w:szCs w:val="18"/>
        </w:rPr>
        <w:t>S3.4 of schedule 3 and shown marked on the site plan</w:t>
      </w:r>
      <w:r w:rsidRPr="00B61E91">
        <w:rPr>
          <w:rStyle w:val="Red"/>
          <w:color w:val="000000" w:themeColor="text1"/>
          <w:sz w:val="18"/>
          <w:szCs w:val="18"/>
        </w:rPr>
        <w:t>s</w:t>
      </w:r>
      <w:r w:rsidR="009A6E55" w:rsidRPr="00B61E91">
        <w:rPr>
          <w:rStyle w:val="Red"/>
          <w:color w:val="000000" w:themeColor="text1"/>
          <w:sz w:val="18"/>
          <w:szCs w:val="18"/>
        </w:rPr>
        <w:t xml:space="preserve"> </w:t>
      </w:r>
      <w:r w:rsidR="009A6E55" w:rsidRPr="00166CA5">
        <w:rPr>
          <w:rStyle w:val="Red"/>
          <w:color w:val="auto"/>
          <w:sz w:val="18"/>
          <w:szCs w:val="18"/>
        </w:rPr>
        <w:t xml:space="preserve">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71C16541"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lastRenderedPageBreak/>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434"/>
        <w:gridCol w:w="3367"/>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85535A">
        <w:trPr>
          <w:cnfStyle w:val="100000000000" w:firstRow="1" w:lastRow="0" w:firstColumn="0" w:lastColumn="0" w:oddVBand="0" w:evenVBand="0" w:oddHBand="0" w:evenHBand="0" w:firstRowFirstColumn="0" w:firstRowLastColumn="0" w:lastRowFirstColumn="0" w:lastRowLastColumn="0"/>
          <w:cantSplit/>
          <w:tblHeader/>
        </w:trPr>
        <w:tc>
          <w:tcPr>
            <w:tcW w:w="3087"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91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85535A">
        <w:trPr>
          <w:cantSplit/>
        </w:trPr>
        <w:tc>
          <w:tcPr>
            <w:tcW w:w="3087" w:type="pct"/>
          </w:tcPr>
          <w:p w14:paraId="556F77B9" w14:textId="5EDBCAA1" w:rsidR="00166CA5" w:rsidRPr="00C06A6A" w:rsidRDefault="00166CA5" w:rsidP="007178DE">
            <w:pPr>
              <w:pStyle w:val="TableText"/>
              <w:rPr>
                <w:rStyle w:val="Blue"/>
                <w:color w:val="000000" w:themeColor="text1"/>
                <w:sz w:val="18"/>
                <w:szCs w:val="18"/>
              </w:rPr>
            </w:pPr>
            <w:r w:rsidRPr="00C06A6A">
              <w:rPr>
                <w:rStyle w:val="Blue"/>
                <w:color w:val="000000" w:themeColor="text1"/>
                <w:sz w:val="18"/>
                <w:szCs w:val="18"/>
              </w:rPr>
              <w:t xml:space="preserve">Discharge of </w:t>
            </w:r>
            <w:r w:rsidR="00993A72" w:rsidRPr="00C06A6A">
              <w:rPr>
                <w:rStyle w:val="Blue"/>
                <w:color w:val="000000" w:themeColor="text1"/>
                <w:sz w:val="18"/>
                <w:szCs w:val="18"/>
              </w:rPr>
              <w:t>storm sewage</w:t>
            </w:r>
            <w:r w:rsidRPr="00C06A6A">
              <w:rPr>
                <w:rStyle w:val="Blue"/>
                <w:color w:val="000000" w:themeColor="text1"/>
                <w:sz w:val="18"/>
                <w:szCs w:val="18"/>
              </w:rPr>
              <w:t xml:space="preserve"> via </w:t>
            </w:r>
            <w:r w:rsidR="002E76F1" w:rsidRPr="00C06A6A">
              <w:rPr>
                <w:rStyle w:val="Blue"/>
                <w:color w:val="000000" w:themeColor="text1"/>
                <w:sz w:val="18"/>
                <w:szCs w:val="18"/>
              </w:rPr>
              <w:t>Storm Discharge Point</w:t>
            </w:r>
          </w:p>
        </w:tc>
        <w:tc>
          <w:tcPr>
            <w:tcW w:w="1913"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C06A6A">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C06A6A">
        <w:trPr>
          <w:cantSplit/>
        </w:trPr>
        <w:tc>
          <w:tcPr>
            <w:tcW w:w="707" w:type="pct"/>
            <w:vMerge w:val="restart"/>
          </w:tcPr>
          <w:p w14:paraId="447BB91F" w14:textId="028635A6" w:rsidR="002E76F1" w:rsidRPr="00C06A6A" w:rsidRDefault="00943677" w:rsidP="002E76F1">
            <w:pPr>
              <w:pStyle w:val="TableText"/>
              <w:rPr>
                <w:rStyle w:val="Blue"/>
                <w:rFonts w:ascii="Arial" w:hAnsi="Arial"/>
                <w:color w:val="000000" w:themeColor="text1"/>
                <w:sz w:val="18"/>
                <w:szCs w:val="18"/>
              </w:rPr>
            </w:pPr>
            <w:r w:rsidRPr="00C06A6A">
              <w:rPr>
                <w:rStyle w:val="Blue"/>
                <w:color w:val="000000" w:themeColor="text1"/>
                <w:sz w:val="18"/>
                <w:szCs w:val="18"/>
              </w:rPr>
              <w:t>S</w:t>
            </w:r>
            <w:r w:rsidR="002E76F1" w:rsidRPr="00C06A6A">
              <w:rPr>
                <w:rStyle w:val="Blue"/>
                <w:color w:val="000000" w:themeColor="text1"/>
                <w:sz w:val="18"/>
                <w:szCs w:val="18"/>
              </w:rPr>
              <w:t>torm sewage via Storm Discharge Point</w:t>
            </w:r>
          </w:p>
          <w:p w14:paraId="7EB5C7D3" w14:textId="77777777" w:rsidR="002E76F1" w:rsidRPr="00C06A6A" w:rsidRDefault="002E76F1" w:rsidP="002E76F1">
            <w:pPr>
              <w:pStyle w:val="TableText"/>
              <w:rPr>
                <w:rStyle w:val="Blue"/>
                <w:color w:val="000000" w:themeColor="text1"/>
                <w:sz w:val="18"/>
                <w:szCs w:val="18"/>
              </w:rPr>
            </w:pPr>
          </w:p>
          <w:p w14:paraId="249D806F" w14:textId="1EBFD434" w:rsidR="002E76F1" w:rsidRPr="00C06A6A" w:rsidRDefault="002E76F1" w:rsidP="002E76F1">
            <w:pPr>
              <w:pStyle w:val="TableText"/>
              <w:rPr>
                <w:rStyle w:val="Blue"/>
                <w:rFonts w:ascii="Arial" w:hAnsi="Arial"/>
                <w:color w:val="000000" w:themeColor="text1"/>
                <w:sz w:val="18"/>
                <w:szCs w:val="18"/>
              </w:rPr>
            </w:pPr>
          </w:p>
        </w:tc>
        <w:tc>
          <w:tcPr>
            <w:tcW w:w="781" w:type="pct"/>
            <w:shd w:val="clear" w:color="auto" w:fill="auto"/>
          </w:tcPr>
          <w:p w14:paraId="59134EB1" w14:textId="284D79E4" w:rsidR="002E76F1" w:rsidRPr="00C06A6A" w:rsidRDefault="002E76F1" w:rsidP="00C06A6A">
            <w:pPr>
              <w:pStyle w:val="TableText"/>
              <w:rPr>
                <w:rStyle w:val="Blue"/>
                <w:color w:val="000000" w:themeColor="text1"/>
                <w:sz w:val="18"/>
                <w:szCs w:val="18"/>
              </w:rPr>
            </w:pPr>
            <w:r w:rsidRPr="00C06A6A">
              <w:rPr>
                <w:rFonts w:cs="Arial"/>
                <w:color w:val="000000" w:themeColor="text1"/>
                <w:sz w:val="18"/>
                <w:szCs w:val="18"/>
              </w:rPr>
              <w:t>Discharge start and end times</w:t>
            </w:r>
          </w:p>
        </w:tc>
        <w:tc>
          <w:tcPr>
            <w:tcW w:w="651" w:type="pct"/>
            <w:shd w:val="clear" w:color="auto" w:fill="auto"/>
          </w:tcPr>
          <w:p w14:paraId="3D2E1686" w14:textId="77777777" w:rsidR="002E76F1" w:rsidRPr="00C06A6A" w:rsidRDefault="002E76F1" w:rsidP="002E76F1">
            <w:pPr>
              <w:pStyle w:val="TableText"/>
              <w:rPr>
                <w:rFonts w:cs="Arial"/>
                <w:color w:val="000000" w:themeColor="text1"/>
                <w:sz w:val="18"/>
                <w:szCs w:val="18"/>
              </w:rPr>
            </w:pPr>
            <w:r w:rsidRPr="00C06A6A">
              <w:rPr>
                <w:rFonts w:cs="Arial"/>
                <w:color w:val="000000" w:themeColor="text1"/>
                <w:sz w:val="18"/>
                <w:szCs w:val="18"/>
              </w:rPr>
              <w:t>N/A</w:t>
            </w:r>
          </w:p>
          <w:p w14:paraId="2C22DB96" w14:textId="77777777" w:rsidR="002E76F1" w:rsidRPr="00C06A6A" w:rsidRDefault="002E76F1" w:rsidP="002E76F1">
            <w:pPr>
              <w:pStyle w:val="TableText"/>
              <w:rPr>
                <w:rFonts w:cs="Arial"/>
                <w:color w:val="000000" w:themeColor="text1"/>
                <w:sz w:val="18"/>
                <w:szCs w:val="18"/>
              </w:rPr>
            </w:pPr>
          </w:p>
          <w:p w14:paraId="2AF56B3E" w14:textId="77777777" w:rsidR="002E76F1" w:rsidRPr="00C06A6A"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C06A6A" w:rsidRDefault="002E76F1" w:rsidP="002E76F1">
            <w:pPr>
              <w:pStyle w:val="TableText"/>
              <w:rPr>
                <w:rFonts w:cs="Arial"/>
                <w:color w:val="000000" w:themeColor="text1"/>
                <w:sz w:val="18"/>
                <w:szCs w:val="18"/>
              </w:rPr>
            </w:pPr>
            <w:r w:rsidRPr="00C06A6A">
              <w:rPr>
                <w:rFonts w:cs="Arial"/>
                <w:color w:val="000000" w:themeColor="text1"/>
                <w:sz w:val="18"/>
                <w:szCs w:val="18"/>
              </w:rPr>
              <w:t>N/A</w:t>
            </w:r>
          </w:p>
          <w:p w14:paraId="7BEFF702" w14:textId="77777777" w:rsidR="002E76F1" w:rsidRPr="00C06A6A" w:rsidRDefault="002E76F1" w:rsidP="002E76F1">
            <w:pPr>
              <w:pStyle w:val="TableText"/>
              <w:rPr>
                <w:rFonts w:cs="Arial"/>
                <w:color w:val="000000" w:themeColor="text1"/>
                <w:sz w:val="18"/>
                <w:szCs w:val="18"/>
              </w:rPr>
            </w:pPr>
          </w:p>
          <w:p w14:paraId="48D8954E" w14:textId="77777777" w:rsidR="002E76F1" w:rsidRPr="00C06A6A"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C06A6A" w:rsidRDefault="002E76F1" w:rsidP="002E76F1">
            <w:pPr>
              <w:pStyle w:val="TableText"/>
              <w:rPr>
                <w:rStyle w:val="Blue"/>
                <w:color w:val="000000" w:themeColor="text1"/>
                <w:sz w:val="18"/>
                <w:szCs w:val="18"/>
              </w:rPr>
            </w:pPr>
            <w:r w:rsidRPr="00C06A6A">
              <w:rPr>
                <w:rFonts w:cs="Arial"/>
                <w:color w:val="000000" w:themeColor="text1"/>
                <w:sz w:val="18"/>
                <w:szCs w:val="18"/>
              </w:rPr>
              <w:t>Condition 3.</w:t>
            </w:r>
            <w:r w:rsidR="00D716C9" w:rsidRPr="00C06A6A">
              <w:rPr>
                <w:rFonts w:cs="Arial"/>
                <w:color w:val="000000" w:themeColor="text1"/>
                <w:sz w:val="18"/>
                <w:szCs w:val="18"/>
              </w:rPr>
              <w:t>2</w:t>
            </w:r>
            <w:r w:rsidRPr="00C06A6A">
              <w:rPr>
                <w:rFonts w:cs="Arial"/>
                <w:color w:val="000000" w:themeColor="text1"/>
                <w:sz w:val="18"/>
                <w:szCs w:val="18"/>
              </w:rPr>
              <w:t>.3 does not apply</w:t>
            </w:r>
            <w:r w:rsidRPr="00C06A6A">
              <w:rPr>
                <w:rStyle w:val="Blue"/>
                <w:rFonts w:cs="Arial"/>
                <w:color w:val="000000" w:themeColor="text1"/>
                <w:sz w:val="18"/>
                <w:szCs w:val="18"/>
              </w:rPr>
              <w:t xml:space="preserve"> </w:t>
            </w:r>
          </w:p>
        </w:tc>
        <w:tc>
          <w:tcPr>
            <w:tcW w:w="739" w:type="pct"/>
            <w:shd w:val="clear" w:color="auto" w:fill="auto"/>
          </w:tcPr>
          <w:p w14:paraId="3C3202C7" w14:textId="2722C90A" w:rsidR="002E76F1" w:rsidRPr="00C06A6A" w:rsidRDefault="002E76F1" w:rsidP="002E76F1">
            <w:pPr>
              <w:pStyle w:val="TableText"/>
              <w:rPr>
                <w:rStyle w:val="Blue"/>
                <w:color w:val="000000" w:themeColor="text1"/>
                <w:sz w:val="18"/>
                <w:szCs w:val="18"/>
              </w:rPr>
            </w:pPr>
            <w:r w:rsidRPr="00C06A6A">
              <w:rPr>
                <w:rFonts w:cs="Arial"/>
                <w:color w:val="000000" w:themeColor="text1"/>
                <w:sz w:val="18"/>
                <w:szCs w:val="18"/>
              </w:rPr>
              <w:t>Whenever a discharge occurs</w:t>
            </w:r>
          </w:p>
        </w:tc>
        <w:tc>
          <w:tcPr>
            <w:tcW w:w="683" w:type="pct"/>
            <w:shd w:val="clear" w:color="auto" w:fill="auto"/>
          </w:tcPr>
          <w:p w14:paraId="7C874704" w14:textId="77777777" w:rsidR="002E76F1" w:rsidRPr="00C06A6A" w:rsidRDefault="002E76F1" w:rsidP="002E76F1">
            <w:pPr>
              <w:pStyle w:val="TableText"/>
              <w:rPr>
                <w:rFonts w:cs="Arial"/>
                <w:color w:val="000000" w:themeColor="text1"/>
                <w:sz w:val="18"/>
                <w:szCs w:val="18"/>
              </w:rPr>
            </w:pPr>
            <w:r w:rsidRPr="00C06A6A">
              <w:rPr>
                <w:rFonts w:cs="Arial"/>
                <w:color w:val="000000" w:themeColor="text1"/>
                <w:sz w:val="18"/>
                <w:szCs w:val="18"/>
              </w:rPr>
              <w:t>N/A</w:t>
            </w:r>
          </w:p>
          <w:p w14:paraId="6CBC621B" w14:textId="77777777" w:rsidR="002E76F1" w:rsidRPr="00C06A6A" w:rsidRDefault="002E76F1" w:rsidP="002E76F1">
            <w:pPr>
              <w:pStyle w:val="TableText"/>
              <w:rPr>
                <w:rFonts w:cs="Arial"/>
                <w:color w:val="000000" w:themeColor="text1"/>
                <w:sz w:val="18"/>
                <w:szCs w:val="18"/>
              </w:rPr>
            </w:pPr>
          </w:p>
          <w:p w14:paraId="05885534" w14:textId="77777777" w:rsidR="002E76F1" w:rsidRPr="00C06A6A" w:rsidRDefault="002E76F1" w:rsidP="002E76F1">
            <w:pPr>
              <w:pStyle w:val="TableText"/>
              <w:rPr>
                <w:rStyle w:val="Blue"/>
                <w:color w:val="000000" w:themeColor="text1"/>
                <w:sz w:val="18"/>
                <w:szCs w:val="18"/>
              </w:rPr>
            </w:pPr>
          </w:p>
        </w:tc>
      </w:tr>
      <w:tr w:rsidR="002E76F1" w:rsidRPr="004921D8" w14:paraId="6473147C" w14:textId="77777777" w:rsidTr="00C06A6A">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C06A6A">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45591CF8" w:rsidR="002E76F1" w:rsidRPr="00C06A6A" w:rsidRDefault="002E76F1" w:rsidP="00C06A6A">
            <w:pPr>
              <w:pStyle w:val="TableText"/>
              <w:rPr>
                <w:rFonts w:ascii="Arial" w:hAnsi="Arial" w:cs="Arial"/>
                <w:color w:val="000000" w:themeColor="text1"/>
                <w:sz w:val="18"/>
                <w:szCs w:val="18"/>
              </w:rPr>
            </w:pPr>
            <w:r w:rsidRPr="00C06A6A">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C06A6A" w:rsidRDefault="002E76F1" w:rsidP="002E76F1">
            <w:pPr>
              <w:pStyle w:val="TableText"/>
              <w:rPr>
                <w:rFonts w:ascii="Arial" w:hAnsi="Arial" w:cs="Arial"/>
                <w:color w:val="000000" w:themeColor="text1"/>
                <w:sz w:val="18"/>
                <w:szCs w:val="18"/>
              </w:rPr>
            </w:pPr>
            <w:r w:rsidRPr="00C06A6A">
              <w:rPr>
                <w:rStyle w:val="Blue"/>
                <w:color w:val="000000" w:themeColor="text1"/>
                <w:sz w:val="18"/>
                <w:szCs w:val="18"/>
              </w:rPr>
              <w:t>N/A</w:t>
            </w:r>
          </w:p>
        </w:tc>
        <w:tc>
          <w:tcPr>
            <w:tcW w:w="875" w:type="pct"/>
            <w:shd w:val="clear" w:color="auto" w:fill="auto"/>
          </w:tcPr>
          <w:p w14:paraId="78E8AB38" w14:textId="23749632" w:rsidR="002E76F1" w:rsidRPr="00C06A6A" w:rsidRDefault="002E76F1" w:rsidP="002E76F1">
            <w:pPr>
              <w:pStyle w:val="TableText"/>
              <w:rPr>
                <w:rFonts w:ascii="Arial" w:hAnsi="Arial" w:cs="Arial"/>
                <w:color w:val="000000" w:themeColor="text1"/>
                <w:sz w:val="18"/>
                <w:szCs w:val="18"/>
              </w:rPr>
            </w:pPr>
            <w:r w:rsidRPr="00C06A6A">
              <w:rPr>
                <w:rStyle w:val="Blue"/>
                <w:color w:val="000000" w:themeColor="text1"/>
                <w:sz w:val="18"/>
                <w:szCs w:val="18"/>
              </w:rPr>
              <w:t>N/A</w:t>
            </w:r>
          </w:p>
        </w:tc>
        <w:tc>
          <w:tcPr>
            <w:tcW w:w="564" w:type="pct"/>
            <w:shd w:val="clear" w:color="auto" w:fill="auto"/>
          </w:tcPr>
          <w:p w14:paraId="10FD790F" w14:textId="69459CD4" w:rsidR="002E76F1" w:rsidRPr="00C06A6A" w:rsidRDefault="00D716C9" w:rsidP="002E76F1">
            <w:pPr>
              <w:pStyle w:val="TableText"/>
              <w:rPr>
                <w:rFonts w:ascii="Arial" w:hAnsi="Arial" w:cs="Arial"/>
                <w:color w:val="000000" w:themeColor="text1"/>
                <w:sz w:val="18"/>
                <w:szCs w:val="18"/>
              </w:rPr>
            </w:pPr>
            <w:r w:rsidRPr="00C06A6A">
              <w:rPr>
                <w:rFonts w:cs="Arial"/>
                <w:color w:val="000000" w:themeColor="text1"/>
                <w:sz w:val="18"/>
                <w:szCs w:val="18"/>
              </w:rPr>
              <w:t>Condition 3.2.3 does not apply</w:t>
            </w:r>
          </w:p>
        </w:tc>
        <w:tc>
          <w:tcPr>
            <w:tcW w:w="739" w:type="pct"/>
            <w:shd w:val="clear" w:color="auto" w:fill="auto"/>
          </w:tcPr>
          <w:p w14:paraId="6719F5B6" w14:textId="4955BB35" w:rsidR="002E76F1" w:rsidRPr="00C06A6A" w:rsidRDefault="002E76F1" w:rsidP="002E76F1">
            <w:pPr>
              <w:pStyle w:val="TableText"/>
              <w:rPr>
                <w:rStyle w:val="Blue"/>
                <w:color w:val="000000" w:themeColor="text1"/>
                <w:sz w:val="18"/>
                <w:szCs w:val="18"/>
              </w:rPr>
            </w:pPr>
            <w:r w:rsidRPr="00C06A6A">
              <w:rPr>
                <w:rStyle w:val="Blue"/>
                <w:color w:val="000000" w:themeColor="text1"/>
                <w:sz w:val="18"/>
                <w:szCs w:val="18"/>
              </w:rPr>
              <w:t>15 minutes</w:t>
            </w:r>
          </w:p>
        </w:tc>
        <w:tc>
          <w:tcPr>
            <w:tcW w:w="683" w:type="pct"/>
            <w:shd w:val="clear" w:color="auto" w:fill="auto"/>
          </w:tcPr>
          <w:p w14:paraId="69F428F9" w14:textId="78FBC508" w:rsidR="002E76F1" w:rsidRPr="00C06A6A" w:rsidRDefault="002E76F1" w:rsidP="002E76F1">
            <w:pPr>
              <w:pStyle w:val="TableText"/>
              <w:rPr>
                <w:rFonts w:ascii="Arial" w:hAnsi="Arial" w:cs="Arial"/>
                <w:color w:val="000000" w:themeColor="text1"/>
                <w:sz w:val="18"/>
                <w:szCs w:val="18"/>
              </w:rPr>
            </w:pPr>
            <w:r w:rsidRPr="00C06A6A">
              <w:rPr>
                <w:rStyle w:val="Blue"/>
                <w:color w:val="000000" w:themeColor="text1"/>
                <w:sz w:val="18"/>
                <w:szCs w:val="18"/>
              </w:rPr>
              <w:t>N/A</w:t>
            </w:r>
          </w:p>
        </w:tc>
      </w:tr>
      <w:tr w:rsidR="002E76F1" w:rsidRPr="004921D8" w14:paraId="74953692" w14:textId="77777777" w:rsidTr="00C06A6A">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C06A6A" w:rsidRDefault="002E76F1" w:rsidP="002E76F1">
            <w:pPr>
              <w:pStyle w:val="TableText"/>
              <w:rPr>
                <w:rFonts w:ascii="Arial" w:hAnsi="Arial" w:cs="Arial"/>
                <w:color w:val="000000" w:themeColor="text1"/>
                <w:sz w:val="18"/>
                <w:szCs w:val="18"/>
              </w:rPr>
            </w:pPr>
            <w:r w:rsidRPr="00C06A6A">
              <w:rPr>
                <w:rStyle w:val="Blue"/>
                <w:rFonts w:cs="Arial"/>
                <w:color w:val="000000" w:themeColor="text1"/>
                <w:sz w:val="18"/>
                <w:szCs w:val="18"/>
              </w:rPr>
              <w:t xml:space="preserve">Flow passed forward </w:t>
            </w:r>
          </w:p>
        </w:tc>
        <w:tc>
          <w:tcPr>
            <w:tcW w:w="651" w:type="pct"/>
            <w:shd w:val="clear" w:color="auto" w:fill="auto"/>
          </w:tcPr>
          <w:p w14:paraId="2C6AD2E9" w14:textId="318F630F" w:rsidR="002E76F1" w:rsidRPr="00C06A6A" w:rsidRDefault="00C06A6A" w:rsidP="002E76F1">
            <w:pPr>
              <w:pStyle w:val="TableText"/>
              <w:rPr>
                <w:rFonts w:ascii="Arial" w:hAnsi="Arial" w:cs="Arial"/>
                <w:color w:val="000000" w:themeColor="text1"/>
                <w:sz w:val="18"/>
                <w:szCs w:val="18"/>
              </w:rPr>
            </w:pPr>
            <w:r w:rsidRPr="00C06A6A">
              <w:rPr>
                <w:rStyle w:val="Blue"/>
                <w:rFonts w:cs="Arial"/>
                <w:color w:val="000000" w:themeColor="text1"/>
                <w:sz w:val="18"/>
                <w:szCs w:val="18"/>
              </w:rPr>
              <w:t>1.44</w:t>
            </w:r>
            <w:r w:rsidR="002E76F1" w:rsidRPr="00C06A6A">
              <w:rPr>
                <w:rStyle w:val="Blue"/>
                <w:rFonts w:cs="Arial"/>
                <w:color w:val="000000" w:themeColor="text1"/>
                <w:sz w:val="18"/>
                <w:szCs w:val="18"/>
              </w:rPr>
              <w:t xml:space="preserve"> l/s</w:t>
            </w:r>
          </w:p>
        </w:tc>
        <w:tc>
          <w:tcPr>
            <w:tcW w:w="875"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C06A6A">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C06A6A">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533"/>
        <w:gridCol w:w="2200"/>
        <w:gridCol w:w="2100"/>
        <w:gridCol w:w="2968"/>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6E3B3D">
        <w:trPr>
          <w:cnfStyle w:val="100000000000" w:firstRow="1" w:lastRow="0" w:firstColumn="0" w:lastColumn="0" w:oddVBand="0" w:evenVBand="0" w:oddHBand="0" w:evenHBand="0" w:firstRowFirstColumn="0" w:firstRowLastColumn="0" w:lastRowFirstColumn="0" w:lastRowLastColumn="0"/>
          <w:cantSplit/>
          <w:tblHeader/>
        </w:trPr>
        <w:tc>
          <w:tcPr>
            <w:tcW w:w="871"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25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9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686"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6E3B3D">
        <w:trPr>
          <w:cantSplit/>
        </w:trPr>
        <w:tc>
          <w:tcPr>
            <w:tcW w:w="871" w:type="pct"/>
          </w:tcPr>
          <w:p w14:paraId="23BFDBC7" w14:textId="6C0BC61D" w:rsidR="003E7111" w:rsidRPr="00166CA5" w:rsidRDefault="00993A72" w:rsidP="000A07C9">
            <w:pPr>
              <w:pStyle w:val="TableText"/>
              <w:rPr>
                <w:rStyle w:val="Blue"/>
                <w:color w:val="auto"/>
                <w:sz w:val="18"/>
                <w:szCs w:val="18"/>
              </w:rPr>
            </w:pPr>
            <w:r w:rsidRPr="002C5C9D">
              <w:rPr>
                <w:rStyle w:val="Blue"/>
                <w:color w:val="auto"/>
                <w:sz w:val="18"/>
                <w:szCs w:val="18"/>
              </w:rPr>
              <w:t>Storm sewage</w:t>
            </w:r>
          </w:p>
        </w:tc>
        <w:tc>
          <w:tcPr>
            <w:tcW w:w="1250" w:type="pct"/>
          </w:tcPr>
          <w:p w14:paraId="125F29AD" w14:textId="17F668F4" w:rsidR="003E7111" w:rsidRPr="00166CA5" w:rsidRDefault="006A658E" w:rsidP="00C30128">
            <w:pPr>
              <w:pStyle w:val="TableText"/>
              <w:rPr>
                <w:rStyle w:val="Blue"/>
                <w:rFonts w:ascii="Arial" w:hAnsi="Arial"/>
                <w:color w:val="auto"/>
                <w:sz w:val="18"/>
                <w:szCs w:val="18"/>
              </w:rPr>
            </w:pPr>
            <w:r w:rsidRPr="006A658E">
              <w:rPr>
                <w:rStyle w:val="Blue"/>
                <w:color w:val="auto"/>
                <w:sz w:val="18"/>
                <w:szCs w:val="18"/>
              </w:rPr>
              <w:t>Storm Discharge Point</w:t>
            </w:r>
          </w:p>
        </w:tc>
        <w:tc>
          <w:tcPr>
            <w:tcW w:w="1193" w:type="pct"/>
          </w:tcPr>
          <w:p w14:paraId="67CE9727" w14:textId="4F91F694" w:rsidR="003E7111" w:rsidRPr="006E3B3D" w:rsidRDefault="006E3B3D" w:rsidP="000A07C9">
            <w:pPr>
              <w:pStyle w:val="TableText"/>
              <w:rPr>
                <w:rStyle w:val="Blue"/>
                <w:color w:val="000000" w:themeColor="text1"/>
                <w:sz w:val="18"/>
                <w:szCs w:val="18"/>
              </w:rPr>
            </w:pPr>
            <w:r w:rsidRPr="006E3B3D">
              <w:rPr>
                <w:rStyle w:val="Blue"/>
                <w:color w:val="000000" w:themeColor="text1"/>
                <w:sz w:val="18"/>
                <w:szCs w:val="18"/>
              </w:rPr>
              <w:t>SN 61658 75502</w:t>
            </w:r>
          </w:p>
        </w:tc>
        <w:tc>
          <w:tcPr>
            <w:tcW w:w="1686" w:type="pct"/>
          </w:tcPr>
          <w:p w14:paraId="7B89B40B" w14:textId="6C1FA1A3" w:rsidR="003E7111" w:rsidRPr="006E3B3D" w:rsidRDefault="006E3B3D" w:rsidP="000A07C9">
            <w:pPr>
              <w:pStyle w:val="TableText"/>
              <w:rPr>
                <w:rStyle w:val="Blue"/>
                <w:color w:val="000000" w:themeColor="text1"/>
                <w:sz w:val="18"/>
                <w:szCs w:val="18"/>
              </w:rPr>
            </w:pPr>
            <w:r w:rsidRPr="006E3B3D">
              <w:rPr>
                <w:rStyle w:val="Blue"/>
                <w:color w:val="000000" w:themeColor="text1"/>
                <w:sz w:val="18"/>
                <w:szCs w:val="18"/>
              </w:rPr>
              <w:t>Ditch leading to Afon Ystwyth</w:t>
            </w:r>
          </w:p>
        </w:tc>
      </w:tr>
    </w:tbl>
    <w:p w14:paraId="0DBA3E8F" w14:textId="77777777" w:rsidR="00D944CB"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2133"/>
        <w:gridCol w:w="1800"/>
        <w:gridCol w:w="1300"/>
        <w:gridCol w:w="2000"/>
        <w:gridCol w:w="15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21192E" w:rsidRPr="004921D8" w14:paraId="7A87BD50" w14:textId="77777777" w:rsidTr="0021192E">
        <w:trPr>
          <w:cnfStyle w:val="100000000000" w:firstRow="1" w:lastRow="0" w:firstColumn="0" w:lastColumn="0" w:oddVBand="0" w:evenVBand="0" w:oddHBand="0" w:evenHBand="0" w:firstRowFirstColumn="0" w:firstRowLastColumn="0" w:lastRowFirstColumn="0" w:lastRowLastColumn="0"/>
          <w:tblHeader/>
        </w:trPr>
        <w:tc>
          <w:tcPr>
            <w:tcW w:w="2133" w:type="dxa"/>
          </w:tcPr>
          <w:p w14:paraId="624DDC34" w14:textId="6D50A673" w:rsidR="0021192E" w:rsidRPr="00166CA5" w:rsidRDefault="0021192E" w:rsidP="00D7792E">
            <w:pPr>
              <w:pStyle w:val="TableText"/>
              <w:rPr>
                <w:sz w:val="18"/>
                <w:szCs w:val="18"/>
              </w:rPr>
            </w:pPr>
            <w:r w:rsidRPr="00166CA5">
              <w:rPr>
                <w:sz w:val="18"/>
                <w:szCs w:val="18"/>
              </w:rPr>
              <w:t xml:space="preserve">Effluent and discharge point </w:t>
            </w:r>
          </w:p>
        </w:tc>
        <w:tc>
          <w:tcPr>
            <w:tcW w:w="1800" w:type="dxa"/>
          </w:tcPr>
          <w:p w14:paraId="6005A57C" w14:textId="77777777" w:rsidR="0021192E" w:rsidRPr="00166CA5" w:rsidRDefault="0021192E" w:rsidP="000A07C9">
            <w:pPr>
              <w:pStyle w:val="TableText"/>
              <w:rPr>
                <w:sz w:val="18"/>
                <w:szCs w:val="18"/>
              </w:rPr>
            </w:pPr>
            <w:r w:rsidRPr="00166CA5">
              <w:rPr>
                <w:sz w:val="18"/>
                <w:szCs w:val="18"/>
              </w:rPr>
              <w:t>Description of discharge</w:t>
            </w:r>
          </w:p>
        </w:tc>
        <w:tc>
          <w:tcPr>
            <w:tcW w:w="1300" w:type="dxa"/>
          </w:tcPr>
          <w:p w14:paraId="53AA63C8" w14:textId="77777777" w:rsidR="0021192E" w:rsidRPr="0021192E" w:rsidRDefault="0021192E" w:rsidP="000A07C9">
            <w:pPr>
              <w:pStyle w:val="TableText"/>
              <w:rPr>
                <w:color w:val="000000" w:themeColor="text1"/>
                <w:sz w:val="18"/>
                <w:szCs w:val="18"/>
              </w:rPr>
            </w:pPr>
            <w:r w:rsidRPr="0021192E">
              <w:rPr>
                <w:color w:val="000000" w:themeColor="text1"/>
                <w:sz w:val="18"/>
                <w:szCs w:val="18"/>
              </w:rPr>
              <w:t>Overflow setting l/s</w:t>
            </w:r>
          </w:p>
        </w:tc>
        <w:tc>
          <w:tcPr>
            <w:tcW w:w="2000" w:type="dxa"/>
          </w:tcPr>
          <w:p w14:paraId="4AC2D269" w14:textId="77777777" w:rsidR="0021192E" w:rsidRPr="0021192E" w:rsidRDefault="0021192E" w:rsidP="00E75B27">
            <w:pPr>
              <w:pStyle w:val="TableText"/>
              <w:rPr>
                <w:rStyle w:val="Red"/>
                <w:color w:val="000000" w:themeColor="text1"/>
                <w:sz w:val="18"/>
                <w:szCs w:val="18"/>
              </w:rPr>
            </w:pPr>
            <w:r w:rsidRPr="0021192E">
              <w:rPr>
                <w:rStyle w:val="Red"/>
                <w:color w:val="000000" w:themeColor="text1"/>
                <w:sz w:val="18"/>
                <w:szCs w:val="18"/>
              </w:rPr>
              <w:t>Maximum size of solid matter</w:t>
            </w:r>
          </w:p>
        </w:tc>
        <w:tc>
          <w:tcPr>
            <w:tcW w:w="1528" w:type="dxa"/>
          </w:tcPr>
          <w:p w14:paraId="7491055D" w14:textId="39FEA332" w:rsidR="0021192E" w:rsidRPr="0021192E" w:rsidRDefault="0021192E" w:rsidP="00CA09E2">
            <w:pPr>
              <w:pStyle w:val="TableText"/>
              <w:rPr>
                <w:rFonts w:ascii="Arial" w:hAnsi="Arial"/>
                <w:color w:val="000000" w:themeColor="text1"/>
                <w:sz w:val="18"/>
                <w:szCs w:val="18"/>
              </w:rPr>
            </w:pPr>
            <w:r w:rsidRPr="0021192E">
              <w:rPr>
                <w:rStyle w:val="Red"/>
                <w:color w:val="000000" w:themeColor="text1"/>
                <w:sz w:val="18"/>
                <w:szCs w:val="18"/>
              </w:rPr>
              <w:t>Screen aperture size</w:t>
            </w:r>
          </w:p>
        </w:tc>
      </w:tr>
      <w:tr w:rsidR="0021192E" w:rsidRPr="004921D8" w14:paraId="0BE42DF4" w14:textId="77777777" w:rsidTr="0021192E">
        <w:tc>
          <w:tcPr>
            <w:tcW w:w="2133" w:type="dxa"/>
          </w:tcPr>
          <w:p w14:paraId="4476A212" w14:textId="141C9145" w:rsidR="0021192E" w:rsidRPr="002C5C9D" w:rsidRDefault="0021192E" w:rsidP="00C30128">
            <w:pPr>
              <w:pStyle w:val="TableText"/>
              <w:rPr>
                <w:rStyle w:val="Blue"/>
                <w:rFonts w:cstheme="minorHAnsi"/>
                <w:color w:val="auto"/>
                <w:sz w:val="18"/>
                <w:szCs w:val="18"/>
              </w:rPr>
            </w:pPr>
            <w:r w:rsidRPr="002C5C9D">
              <w:rPr>
                <w:rStyle w:val="Blue"/>
                <w:rFonts w:cstheme="minorHAnsi"/>
                <w:color w:val="auto"/>
                <w:sz w:val="18"/>
                <w:szCs w:val="18"/>
              </w:rPr>
              <w:t>Storm sewage via Storm Discharge Point</w:t>
            </w:r>
          </w:p>
        </w:tc>
        <w:tc>
          <w:tcPr>
            <w:tcW w:w="1800" w:type="dxa"/>
          </w:tcPr>
          <w:p w14:paraId="163457B2" w14:textId="6E9203EB" w:rsidR="0021192E" w:rsidRPr="002C5C9D" w:rsidRDefault="0021192E"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1300" w:type="dxa"/>
          </w:tcPr>
          <w:p w14:paraId="4E047977" w14:textId="508BCFE5" w:rsidR="0021192E" w:rsidRPr="0021192E" w:rsidRDefault="0021192E" w:rsidP="00CA09E2">
            <w:pPr>
              <w:pStyle w:val="TableText"/>
              <w:rPr>
                <w:rStyle w:val="Blue"/>
                <w:rFonts w:cstheme="minorHAnsi"/>
                <w:color w:val="000000" w:themeColor="text1"/>
                <w:sz w:val="18"/>
                <w:szCs w:val="18"/>
              </w:rPr>
            </w:pPr>
            <w:r w:rsidRPr="0021192E">
              <w:rPr>
                <w:rStyle w:val="Blue"/>
                <w:rFonts w:cstheme="minorHAnsi"/>
                <w:color w:val="000000" w:themeColor="text1"/>
                <w:sz w:val="18"/>
                <w:szCs w:val="18"/>
              </w:rPr>
              <w:t>1.44</w:t>
            </w:r>
          </w:p>
        </w:tc>
        <w:tc>
          <w:tcPr>
            <w:tcW w:w="2000" w:type="dxa"/>
          </w:tcPr>
          <w:p w14:paraId="2DEE09A6" w14:textId="768C4F19" w:rsidR="0021192E" w:rsidRPr="0021192E" w:rsidRDefault="0021192E" w:rsidP="0021192E">
            <w:pPr>
              <w:pStyle w:val="TableText"/>
              <w:rPr>
                <w:rStyle w:val="Pink"/>
                <w:rFonts w:cstheme="minorHAnsi"/>
                <w:color w:val="000000" w:themeColor="text1"/>
                <w:sz w:val="18"/>
                <w:szCs w:val="18"/>
              </w:rPr>
            </w:pPr>
            <w:r w:rsidRPr="0021192E">
              <w:rPr>
                <w:rStyle w:val="Blue"/>
                <w:color w:val="000000" w:themeColor="text1"/>
                <w:sz w:val="18"/>
                <w:szCs w:val="18"/>
              </w:rPr>
              <w:t>No greater than 10 mm in more than 2 dimensions</w:t>
            </w:r>
          </w:p>
        </w:tc>
        <w:tc>
          <w:tcPr>
            <w:tcW w:w="1528" w:type="dxa"/>
          </w:tcPr>
          <w:p w14:paraId="58714155" w14:textId="4AEFF0AB" w:rsidR="0021192E" w:rsidRPr="0021192E" w:rsidRDefault="0021192E" w:rsidP="0021192E">
            <w:pPr>
              <w:pStyle w:val="TableText"/>
              <w:rPr>
                <w:rStyle w:val="Blue"/>
                <w:rFonts w:cstheme="minorHAnsi"/>
                <w:color w:val="000000" w:themeColor="text1"/>
                <w:sz w:val="18"/>
                <w:szCs w:val="18"/>
                <w:highlight w:val="magenta"/>
              </w:rPr>
            </w:pPr>
            <w:r w:rsidRPr="0021192E">
              <w:rPr>
                <w:rStyle w:val="Blue"/>
                <w:color w:val="000000" w:themeColor="text1"/>
                <w:sz w:val="18"/>
                <w:szCs w:val="18"/>
              </w:rPr>
              <w:t>10 mm</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60"/>
        <w:gridCol w:w="2410"/>
        <w:gridCol w:w="2265"/>
        <w:gridCol w:w="2566"/>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8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1767CA">
        <w:trPr>
          <w:cantSplit/>
        </w:trPr>
        <w:tc>
          <w:tcPr>
            <w:tcW w:w="886" w:type="pct"/>
            <w:vMerge w:val="restart"/>
          </w:tcPr>
          <w:p w14:paraId="17E9934D" w14:textId="132A31B3" w:rsidR="00C96847" w:rsidRPr="00027DF9" w:rsidRDefault="00C96847" w:rsidP="00164190">
            <w:pPr>
              <w:pStyle w:val="TableText"/>
              <w:rPr>
                <w:rStyle w:val="Blue"/>
                <w:rFonts w:ascii="Arial" w:hAnsi="Arial"/>
                <w:color w:val="000000" w:themeColor="text1"/>
                <w:sz w:val="18"/>
                <w:szCs w:val="18"/>
              </w:rPr>
            </w:pPr>
            <w:r w:rsidRPr="00027DF9">
              <w:rPr>
                <w:rStyle w:val="Blue"/>
                <w:color w:val="000000" w:themeColor="text1"/>
                <w:sz w:val="18"/>
                <w:szCs w:val="18"/>
              </w:rPr>
              <w:t xml:space="preserve">Storm sewage via </w:t>
            </w:r>
            <w:r w:rsidR="00A2676D" w:rsidRPr="00027DF9">
              <w:rPr>
                <w:rStyle w:val="Blue"/>
                <w:color w:val="000000" w:themeColor="text1"/>
                <w:sz w:val="18"/>
                <w:szCs w:val="18"/>
              </w:rPr>
              <w:t>Storm Discharge Point</w:t>
            </w:r>
          </w:p>
        </w:tc>
        <w:tc>
          <w:tcPr>
            <w:tcW w:w="1369" w:type="pct"/>
          </w:tcPr>
          <w:p w14:paraId="6FBD8EC4" w14:textId="630369DE" w:rsidR="00C96847" w:rsidRPr="00027DF9" w:rsidRDefault="00C96847" w:rsidP="000A07C9">
            <w:pPr>
              <w:pStyle w:val="TableText"/>
              <w:rPr>
                <w:rStyle w:val="Blue"/>
                <w:rFonts w:ascii="Arial" w:hAnsi="Arial"/>
                <w:color w:val="000000" w:themeColor="text1"/>
                <w:sz w:val="18"/>
                <w:szCs w:val="18"/>
              </w:rPr>
            </w:pPr>
            <w:r w:rsidRPr="00027DF9">
              <w:rPr>
                <w:rStyle w:val="Blue"/>
                <w:color w:val="000000" w:themeColor="text1"/>
                <w:sz w:val="18"/>
                <w:szCs w:val="18"/>
              </w:rPr>
              <w:t>Storm effluent sampling</w:t>
            </w:r>
          </w:p>
        </w:tc>
        <w:tc>
          <w:tcPr>
            <w:tcW w:w="1287" w:type="pct"/>
          </w:tcPr>
          <w:p w14:paraId="561AF781" w14:textId="35EF0AD3" w:rsidR="00C96847" w:rsidRPr="00027DF9" w:rsidRDefault="00027DF9" w:rsidP="000A07C9">
            <w:pPr>
              <w:pStyle w:val="TableText"/>
              <w:rPr>
                <w:rStyle w:val="Blue"/>
                <w:color w:val="000000" w:themeColor="text1"/>
                <w:sz w:val="18"/>
                <w:szCs w:val="18"/>
              </w:rPr>
            </w:pPr>
            <w:r w:rsidRPr="00027DF9">
              <w:rPr>
                <w:rStyle w:val="Blue"/>
                <w:color w:val="000000" w:themeColor="text1"/>
                <w:sz w:val="18"/>
                <w:szCs w:val="18"/>
              </w:rPr>
              <w:t>SN 61851 75277</w:t>
            </w:r>
          </w:p>
        </w:tc>
        <w:tc>
          <w:tcPr>
            <w:tcW w:w="1458" w:type="pct"/>
          </w:tcPr>
          <w:p w14:paraId="6395E4E8" w14:textId="1D176F76" w:rsidR="00C96847" w:rsidRPr="00027DF9" w:rsidRDefault="00C96847" w:rsidP="0045495C">
            <w:pPr>
              <w:pStyle w:val="TableText"/>
              <w:rPr>
                <w:rStyle w:val="Blue"/>
                <w:color w:val="000000" w:themeColor="text1"/>
                <w:sz w:val="18"/>
                <w:szCs w:val="18"/>
              </w:rPr>
            </w:pPr>
            <w:r w:rsidRPr="00027DF9">
              <w:rPr>
                <w:rStyle w:val="Blue"/>
                <w:rFonts w:ascii="Arial" w:hAnsi="Arial"/>
                <w:color w:val="000000" w:themeColor="text1"/>
                <w:sz w:val="18"/>
                <w:szCs w:val="18"/>
              </w:rPr>
              <w:t>Storm Sample Point</w:t>
            </w:r>
          </w:p>
        </w:tc>
      </w:tr>
      <w:tr w:rsidR="00C96847" w:rsidRPr="004921D8" w14:paraId="48AD10F0" w14:textId="77777777" w:rsidTr="001767CA">
        <w:trPr>
          <w:cantSplit/>
        </w:trPr>
        <w:tc>
          <w:tcPr>
            <w:tcW w:w="886" w:type="pct"/>
            <w:vMerge/>
          </w:tcPr>
          <w:p w14:paraId="03C47634" w14:textId="029DB915" w:rsidR="00C96847" w:rsidRPr="00027DF9" w:rsidRDefault="00C96847" w:rsidP="00C96847">
            <w:pPr>
              <w:pStyle w:val="TableText"/>
              <w:rPr>
                <w:rStyle w:val="Blue"/>
                <w:rFonts w:ascii="Arial" w:hAnsi="Arial"/>
                <w:color w:val="000000" w:themeColor="text1"/>
                <w:sz w:val="18"/>
                <w:szCs w:val="18"/>
              </w:rPr>
            </w:pPr>
          </w:p>
        </w:tc>
        <w:tc>
          <w:tcPr>
            <w:tcW w:w="1369" w:type="pct"/>
          </w:tcPr>
          <w:p w14:paraId="22F75F24" w14:textId="19B82C96" w:rsidR="00C96847" w:rsidRPr="00027DF9" w:rsidRDefault="00C96847" w:rsidP="00027DF9">
            <w:pPr>
              <w:pStyle w:val="TableText"/>
              <w:rPr>
                <w:rStyle w:val="Blue"/>
                <w:rFonts w:ascii="Arial" w:hAnsi="Arial"/>
                <w:color w:val="000000" w:themeColor="text1"/>
                <w:sz w:val="18"/>
                <w:szCs w:val="18"/>
              </w:rPr>
            </w:pPr>
            <w:r w:rsidRPr="00027DF9">
              <w:rPr>
                <w:rStyle w:val="Blue"/>
                <w:color w:val="000000" w:themeColor="text1"/>
                <w:sz w:val="18"/>
                <w:szCs w:val="18"/>
              </w:rPr>
              <w:t>Event duration monitoring</w:t>
            </w:r>
          </w:p>
        </w:tc>
        <w:tc>
          <w:tcPr>
            <w:tcW w:w="1287" w:type="pct"/>
            <w:shd w:val="clear" w:color="auto" w:fill="auto"/>
          </w:tcPr>
          <w:p w14:paraId="0709AF0A" w14:textId="5E265F67" w:rsidR="00C96847" w:rsidRPr="00027DF9" w:rsidRDefault="00027DF9" w:rsidP="0045183B">
            <w:pPr>
              <w:pStyle w:val="TableText"/>
              <w:rPr>
                <w:rStyle w:val="Blue"/>
                <w:color w:val="000000" w:themeColor="text1"/>
                <w:sz w:val="18"/>
                <w:szCs w:val="18"/>
              </w:rPr>
            </w:pPr>
            <w:r w:rsidRPr="00027DF9">
              <w:rPr>
                <w:rStyle w:val="Blue"/>
                <w:color w:val="000000" w:themeColor="text1"/>
                <w:sz w:val="18"/>
                <w:szCs w:val="18"/>
              </w:rPr>
              <w:t>SN 61851 75277</w:t>
            </w:r>
          </w:p>
        </w:tc>
        <w:tc>
          <w:tcPr>
            <w:tcW w:w="1458" w:type="pct"/>
          </w:tcPr>
          <w:p w14:paraId="198CC6A3" w14:textId="79F1F108" w:rsidR="00C96847" w:rsidRPr="00027DF9" w:rsidRDefault="00C96847" w:rsidP="00C96847">
            <w:pPr>
              <w:pStyle w:val="TableText"/>
              <w:rPr>
                <w:rStyle w:val="Blue"/>
                <w:rFonts w:ascii="Arial" w:hAnsi="Arial"/>
                <w:color w:val="000000" w:themeColor="text1"/>
                <w:sz w:val="18"/>
                <w:szCs w:val="18"/>
              </w:rPr>
            </w:pPr>
            <w:r w:rsidRPr="00027DF9">
              <w:rPr>
                <w:rStyle w:val="Blue"/>
                <w:rFonts w:ascii="Arial" w:hAnsi="Arial"/>
                <w:color w:val="000000" w:themeColor="text1"/>
                <w:sz w:val="18"/>
                <w:szCs w:val="18"/>
              </w:rPr>
              <w:t>Storm to Environment EDM Monitoring Point</w:t>
            </w:r>
          </w:p>
        </w:tc>
      </w:tr>
      <w:tr w:rsidR="00C96847" w:rsidRPr="004921D8" w14:paraId="5CE456F6" w14:textId="77777777" w:rsidTr="001767CA">
        <w:trPr>
          <w:cantSplit/>
        </w:trPr>
        <w:tc>
          <w:tcPr>
            <w:tcW w:w="886" w:type="pct"/>
            <w:vMerge/>
          </w:tcPr>
          <w:p w14:paraId="7A3E4717" w14:textId="77777777" w:rsidR="00C96847" w:rsidRPr="00027DF9" w:rsidRDefault="00C96847" w:rsidP="00C96847">
            <w:pPr>
              <w:pStyle w:val="TableText"/>
              <w:rPr>
                <w:rStyle w:val="Blue"/>
                <w:rFonts w:ascii="Arial" w:hAnsi="Arial"/>
                <w:color w:val="000000" w:themeColor="text1"/>
                <w:sz w:val="18"/>
                <w:szCs w:val="18"/>
              </w:rPr>
            </w:pPr>
          </w:p>
        </w:tc>
        <w:tc>
          <w:tcPr>
            <w:tcW w:w="1369" w:type="pct"/>
          </w:tcPr>
          <w:p w14:paraId="423A3FA8" w14:textId="5B34B3D4" w:rsidR="00C96847" w:rsidRPr="00027DF9" w:rsidRDefault="00C96847" w:rsidP="00C96847">
            <w:pPr>
              <w:pStyle w:val="TableText"/>
              <w:rPr>
                <w:rStyle w:val="Blue"/>
                <w:color w:val="000000" w:themeColor="text1"/>
                <w:sz w:val="18"/>
                <w:szCs w:val="18"/>
              </w:rPr>
            </w:pPr>
            <w:r w:rsidRPr="00027DF9">
              <w:rPr>
                <w:rStyle w:val="Blue"/>
                <w:color w:val="000000" w:themeColor="text1"/>
                <w:sz w:val="18"/>
                <w:szCs w:val="18"/>
              </w:rPr>
              <w:t>Flow passed forward monitoring</w:t>
            </w:r>
          </w:p>
        </w:tc>
        <w:tc>
          <w:tcPr>
            <w:tcW w:w="1287" w:type="pct"/>
            <w:shd w:val="clear" w:color="auto" w:fill="auto"/>
          </w:tcPr>
          <w:p w14:paraId="4FA8E513" w14:textId="73939D23" w:rsidR="00C96847" w:rsidRPr="00027DF9" w:rsidRDefault="00027DF9" w:rsidP="00C96847">
            <w:pPr>
              <w:pStyle w:val="TableText"/>
              <w:rPr>
                <w:rStyle w:val="Blue"/>
                <w:color w:val="000000" w:themeColor="text1"/>
                <w:sz w:val="18"/>
                <w:szCs w:val="18"/>
              </w:rPr>
            </w:pPr>
            <w:r w:rsidRPr="00027DF9">
              <w:rPr>
                <w:rStyle w:val="Blue"/>
                <w:color w:val="000000" w:themeColor="text1"/>
                <w:sz w:val="18"/>
                <w:szCs w:val="18"/>
              </w:rPr>
              <w:t>SN 61851 75276</w:t>
            </w:r>
          </w:p>
        </w:tc>
        <w:tc>
          <w:tcPr>
            <w:tcW w:w="1458" w:type="pct"/>
          </w:tcPr>
          <w:p w14:paraId="1D68E9F6" w14:textId="542AA2FB" w:rsidR="00C96847" w:rsidRPr="00027DF9" w:rsidRDefault="00C96847" w:rsidP="00C96847">
            <w:pPr>
              <w:pStyle w:val="TableText"/>
              <w:rPr>
                <w:rStyle w:val="Blue"/>
                <w:rFonts w:ascii="Arial" w:hAnsi="Arial"/>
                <w:color w:val="000000" w:themeColor="text1"/>
                <w:sz w:val="18"/>
                <w:szCs w:val="18"/>
              </w:rPr>
            </w:pPr>
            <w:r w:rsidRPr="00027DF9">
              <w:rPr>
                <w:rStyle w:val="Blue"/>
                <w:rFonts w:ascii="Arial" w:hAnsi="Arial"/>
                <w:color w:val="000000" w:themeColor="text1"/>
                <w:sz w:val="18"/>
                <w:szCs w:val="18"/>
              </w:rPr>
              <w:t>MCERTS FPF Monitoring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45183B">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43166343" w:rsidR="00967B63" w:rsidRPr="00967B63" w:rsidRDefault="00926B5E" w:rsidP="00027DF9">
            <w:pPr>
              <w:pStyle w:val="TableText"/>
              <w:rPr>
                <w:b w:val="0"/>
                <w:bCs/>
                <w:sz w:val="18"/>
                <w:szCs w:val="18"/>
              </w:rPr>
            </w:pPr>
            <w:r w:rsidRPr="004921D8">
              <w:rPr>
                <w:sz w:val="18"/>
                <w:szCs w:val="18"/>
              </w:rPr>
              <w:t>Monitoring point reference</w:t>
            </w:r>
          </w:p>
        </w:tc>
        <w:tc>
          <w:tcPr>
            <w:tcW w:w="1257" w:type="pct"/>
          </w:tcPr>
          <w:p w14:paraId="21170E5C" w14:textId="2A1110C8" w:rsidR="00E7506B" w:rsidRPr="00E7506B" w:rsidRDefault="00926B5E" w:rsidP="00027DF9">
            <w:pPr>
              <w:pStyle w:val="TableText"/>
              <w:rPr>
                <w:b w:val="0"/>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E7F0A" w:rsidRPr="00580228" w14:paraId="0F35DB4E" w14:textId="77777777" w:rsidTr="005E6986">
        <w:trPr>
          <w:cantSplit/>
        </w:trPr>
        <w:tc>
          <w:tcPr>
            <w:tcW w:w="1568" w:type="pct"/>
            <w:shd w:val="clear" w:color="auto" w:fill="auto"/>
          </w:tcPr>
          <w:p w14:paraId="2E8EF317" w14:textId="6D68C742" w:rsidR="008E7F0A" w:rsidRPr="00027DF9" w:rsidRDefault="00357B60" w:rsidP="00027DF9">
            <w:pPr>
              <w:pStyle w:val="TableText"/>
              <w:rPr>
                <w:rStyle w:val="Blue"/>
                <w:rFonts w:cstheme="minorHAnsi"/>
                <w:color w:val="000000" w:themeColor="text1"/>
                <w:sz w:val="18"/>
                <w:szCs w:val="18"/>
              </w:rPr>
            </w:pPr>
            <w:r w:rsidRPr="00027DF9">
              <w:rPr>
                <w:rStyle w:val="Blue"/>
                <w:rFonts w:cs="Arial"/>
                <w:color w:val="000000" w:themeColor="text1"/>
                <w:sz w:val="18"/>
                <w:szCs w:val="18"/>
              </w:rPr>
              <w:t>S</w:t>
            </w:r>
            <w:r w:rsidR="008E7F0A" w:rsidRPr="00027DF9">
              <w:rPr>
                <w:rStyle w:val="Blue"/>
                <w:rFonts w:cs="Arial"/>
                <w:color w:val="000000" w:themeColor="text1"/>
                <w:sz w:val="18"/>
                <w:szCs w:val="18"/>
              </w:rPr>
              <w:t>torm event recorder status operational</w:t>
            </w:r>
          </w:p>
        </w:tc>
        <w:tc>
          <w:tcPr>
            <w:tcW w:w="1170" w:type="pct"/>
            <w:shd w:val="clear" w:color="auto" w:fill="auto"/>
          </w:tcPr>
          <w:p w14:paraId="3D107B71" w14:textId="6899219A" w:rsidR="008E7F0A" w:rsidRPr="00027DF9" w:rsidRDefault="008E7F0A" w:rsidP="008E7F0A">
            <w:pPr>
              <w:pStyle w:val="TableText"/>
              <w:rPr>
                <w:rStyle w:val="Blue"/>
                <w:rFonts w:cstheme="minorHAnsi"/>
                <w:color w:val="000000" w:themeColor="text1"/>
                <w:sz w:val="18"/>
                <w:szCs w:val="18"/>
              </w:rPr>
            </w:pPr>
            <w:r w:rsidRPr="00027DF9">
              <w:rPr>
                <w:rStyle w:val="Blue"/>
                <w:rFonts w:cs="Arial"/>
                <w:color w:val="000000" w:themeColor="text1"/>
                <w:sz w:val="18"/>
                <w:szCs w:val="18"/>
              </w:rPr>
              <w:t>Storm to Environment EDM Monitoring Point</w:t>
            </w:r>
          </w:p>
        </w:tc>
        <w:tc>
          <w:tcPr>
            <w:tcW w:w="1257" w:type="pct"/>
            <w:shd w:val="clear" w:color="auto" w:fill="auto"/>
          </w:tcPr>
          <w:p w14:paraId="02B9071B" w14:textId="77777777" w:rsidR="008E7F0A" w:rsidRPr="00027DF9" w:rsidRDefault="008E7F0A" w:rsidP="008E7F0A">
            <w:pPr>
              <w:pStyle w:val="TableText"/>
              <w:rPr>
                <w:rStyle w:val="Blue"/>
                <w:rFonts w:cs="Arial"/>
                <w:color w:val="000000" w:themeColor="text1"/>
                <w:sz w:val="18"/>
                <w:szCs w:val="18"/>
              </w:rPr>
            </w:pPr>
            <w:r w:rsidRPr="00027DF9">
              <w:rPr>
                <w:rStyle w:val="Blue"/>
                <w:rFonts w:cs="Arial"/>
                <w:color w:val="000000" w:themeColor="text1"/>
                <w:sz w:val="18"/>
                <w:szCs w:val="18"/>
              </w:rPr>
              <w:t>Annually</w:t>
            </w:r>
          </w:p>
          <w:p w14:paraId="3C5C7FD5" w14:textId="0F5240EC" w:rsidR="008E7F0A" w:rsidRPr="00027DF9" w:rsidRDefault="008E7F0A" w:rsidP="008E7F0A">
            <w:pPr>
              <w:pStyle w:val="TableText"/>
              <w:rPr>
                <w:rStyle w:val="Blue"/>
                <w:rFonts w:cstheme="minorHAnsi"/>
                <w:color w:val="000000" w:themeColor="text1"/>
                <w:sz w:val="18"/>
                <w:szCs w:val="18"/>
              </w:rPr>
            </w:pPr>
            <w:r w:rsidRPr="00027DF9">
              <w:rPr>
                <w:rStyle w:val="Blue"/>
                <w:rFonts w:cs="Arial"/>
                <w:color w:val="000000" w:themeColor="text1"/>
                <w:sz w:val="18"/>
                <w:szCs w:val="18"/>
              </w:rPr>
              <w:t>Report to be submitted within 2 months</w:t>
            </w:r>
          </w:p>
        </w:tc>
        <w:tc>
          <w:tcPr>
            <w:tcW w:w="1005" w:type="pct"/>
            <w:shd w:val="clear" w:color="auto" w:fill="auto"/>
          </w:tcPr>
          <w:p w14:paraId="43A0E9CB" w14:textId="1F5E27DD" w:rsidR="008E7F0A" w:rsidRPr="00027DF9" w:rsidRDefault="008E7F0A" w:rsidP="008E7F0A">
            <w:pPr>
              <w:pStyle w:val="TableText"/>
              <w:rPr>
                <w:rStyle w:val="Blue"/>
                <w:rFonts w:cstheme="minorHAnsi"/>
                <w:color w:val="000000" w:themeColor="text1"/>
                <w:sz w:val="18"/>
                <w:szCs w:val="18"/>
              </w:rPr>
            </w:pPr>
            <w:r w:rsidRPr="00027DF9">
              <w:rPr>
                <w:rStyle w:val="Blue"/>
                <w:rFonts w:cs="Arial"/>
                <w:color w:val="000000" w:themeColor="text1"/>
                <w:sz w:val="18"/>
                <w:szCs w:val="18"/>
              </w:rPr>
              <w:t>1</w:t>
            </w:r>
            <w:r w:rsidRPr="00027DF9">
              <w:rPr>
                <w:rStyle w:val="Blue"/>
                <w:rFonts w:cs="Arial"/>
                <w:color w:val="000000" w:themeColor="text1"/>
                <w:sz w:val="18"/>
                <w:szCs w:val="18"/>
                <w:vertAlign w:val="superscript"/>
              </w:rPr>
              <w:t>st</w:t>
            </w:r>
            <w:r w:rsidRPr="00027DF9">
              <w:rPr>
                <w:rStyle w:val="Blue"/>
                <w:rFonts w:cs="Arial"/>
                <w:color w:val="000000" w:themeColor="text1"/>
                <w:sz w:val="18"/>
                <w:szCs w:val="18"/>
              </w:rPr>
              <w:t xml:space="preserve"> January</w:t>
            </w:r>
          </w:p>
        </w:tc>
      </w:tr>
      <w:tr w:rsidR="005C381D" w:rsidRPr="00580228" w14:paraId="7727E64B" w14:textId="77777777" w:rsidTr="00B2242D">
        <w:trPr>
          <w:cantSplit/>
        </w:trPr>
        <w:tc>
          <w:tcPr>
            <w:tcW w:w="1568" w:type="pct"/>
            <w:shd w:val="clear" w:color="auto" w:fill="auto"/>
          </w:tcPr>
          <w:p w14:paraId="6CCE8A32" w14:textId="759BDD4A" w:rsidR="005C381D" w:rsidRPr="00027DF9" w:rsidRDefault="005C381D" w:rsidP="005C381D">
            <w:pPr>
              <w:pStyle w:val="TableText"/>
              <w:rPr>
                <w:rStyle w:val="Blue"/>
                <w:rFonts w:ascii="Arial" w:hAnsi="Arial" w:cs="Arial"/>
                <w:color w:val="000000" w:themeColor="text1"/>
                <w:sz w:val="18"/>
                <w:szCs w:val="18"/>
              </w:rPr>
            </w:pPr>
            <w:r w:rsidRPr="00027DF9">
              <w:rPr>
                <w:rStyle w:val="Blue"/>
                <w:rFonts w:cs="Arial"/>
                <w:color w:val="000000" w:themeColor="text1"/>
                <w:sz w:val="18"/>
                <w:szCs w:val="18"/>
              </w:rPr>
              <w:t>Storm overflow performance, including total number of block-counted spills</w:t>
            </w:r>
          </w:p>
        </w:tc>
        <w:tc>
          <w:tcPr>
            <w:tcW w:w="1170" w:type="pct"/>
            <w:shd w:val="clear" w:color="auto" w:fill="auto"/>
          </w:tcPr>
          <w:p w14:paraId="56AD0223" w14:textId="0C1FF96F" w:rsidR="005C381D" w:rsidRPr="00027DF9" w:rsidRDefault="005C381D" w:rsidP="005C381D">
            <w:pPr>
              <w:pStyle w:val="TableText"/>
              <w:rPr>
                <w:rStyle w:val="Blue"/>
                <w:rFonts w:cs="Arial"/>
                <w:color w:val="000000" w:themeColor="text1"/>
                <w:sz w:val="18"/>
                <w:szCs w:val="18"/>
              </w:rPr>
            </w:pPr>
            <w:r w:rsidRPr="00027DF9">
              <w:rPr>
                <w:rStyle w:val="Blue"/>
                <w:rFonts w:cs="Arial"/>
                <w:color w:val="000000" w:themeColor="text1"/>
                <w:sz w:val="18"/>
                <w:szCs w:val="18"/>
              </w:rPr>
              <w:t>Storm Sample Point</w:t>
            </w:r>
          </w:p>
          <w:p w14:paraId="4637DD0B" w14:textId="77777777" w:rsidR="005C381D" w:rsidRPr="00027DF9" w:rsidRDefault="005C381D" w:rsidP="005C381D">
            <w:pPr>
              <w:pStyle w:val="TableText"/>
              <w:rPr>
                <w:rStyle w:val="Blue"/>
                <w:rFonts w:cs="Arial"/>
                <w:color w:val="000000" w:themeColor="text1"/>
                <w:sz w:val="18"/>
                <w:szCs w:val="18"/>
              </w:rPr>
            </w:pPr>
            <w:r w:rsidRPr="00027DF9">
              <w:rPr>
                <w:rStyle w:val="Blue"/>
                <w:rFonts w:cs="Arial"/>
                <w:color w:val="000000" w:themeColor="text1"/>
                <w:sz w:val="18"/>
                <w:szCs w:val="18"/>
              </w:rPr>
              <w:t>and</w:t>
            </w:r>
          </w:p>
          <w:p w14:paraId="4A989A12" w14:textId="77BF74BA" w:rsidR="005C381D" w:rsidRPr="00027DF9" w:rsidRDefault="005C381D" w:rsidP="005C381D">
            <w:pPr>
              <w:pStyle w:val="TableText"/>
              <w:rPr>
                <w:rStyle w:val="Blue"/>
                <w:rFonts w:cs="Arial"/>
                <w:color w:val="000000" w:themeColor="text1"/>
                <w:sz w:val="18"/>
                <w:szCs w:val="18"/>
              </w:rPr>
            </w:pPr>
            <w:r w:rsidRPr="00027DF9">
              <w:rPr>
                <w:rStyle w:val="Blue"/>
                <w:rFonts w:cs="Arial"/>
                <w:color w:val="000000" w:themeColor="text1"/>
                <w:sz w:val="18"/>
                <w:szCs w:val="18"/>
              </w:rPr>
              <w:t>Storm to Environment EDM Monitoring Point</w:t>
            </w:r>
          </w:p>
        </w:tc>
        <w:tc>
          <w:tcPr>
            <w:tcW w:w="1257" w:type="pct"/>
            <w:shd w:val="clear" w:color="auto" w:fill="auto"/>
          </w:tcPr>
          <w:p w14:paraId="528924C3" w14:textId="77777777" w:rsidR="005C381D" w:rsidRPr="00027DF9" w:rsidRDefault="005C381D" w:rsidP="005C381D">
            <w:pPr>
              <w:pStyle w:val="TableText"/>
              <w:rPr>
                <w:rStyle w:val="Blue"/>
                <w:rFonts w:cs="Arial"/>
                <w:color w:val="000000" w:themeColor="text1"/>
                <w:sz w:val="18"/>
                <w:szCs w:val="18"/>
              </w:rPr>
            </w:pPr>
            <w:r w:rsidRPr="00027DF9">
              <w:rPr>
                <w:rStyle w:val="Blue"/>
                <w:rFonts w:cs="Arial"/>
                <w:color w:val="000000" w:themeColor="text1"/>
                <w:sz w:val="18"/>
                <w:szCs w:val="18"/>
              </w:rPr>
              <w:t>Annually</w:t>
            </w:r>
          </w:p>
          <w:p w14:paraId="5B5B92C2" w14:textId="72541E49" w:rsidR="005C381D" w:rsidRPr="00027DF9" w:rsidRDefault="005C381D" w:rsidP="005C381D">
            <w:pPr>
              <w:pStyle w:val="TableText"/>
              <w:rPr>
                <w:rStyle w:val="Blue"/>
                <w:rFonts w:cs="Arial"/>
                <w:color w:val="000000" w:themeColor="text1"/>
                <w:sz w:val="18"/>
                <w:szCs w:val="18"/>
              </w:rPr>
            </w:pPr>
            <w:r w:rsidRPr="00027DF9">
              <w:rPr>
                <w:rStyle w:val="Blue"/>
                <w:rFonts w:cs="Arial"/>
                <w:color w:val="000000" w:themeColor="text1"/>
                <w:sz w:val="18"/>
                <w:szCs w:val="18"/>
              </w:rPr>
              <w:t>Report to be submitted within 2 months</w:t>
            </w:r>
          </w:p>
        </w:tc>
        <w:tc>
          <w:tcPr>
            <w:tcW w:w="1005" w:type="pct"/>
            <w:shd w:val="clear" w:color="auto" w:fill="auto"/>
          </w:tcPr>
          <w:p w14:paraId="6319FDBB" w14:textId="3D790DE3" w:rsidR="005C381D" w:rsidRPr="00027DF9" w:rsidRDefault="005C381D" w:rsidP="005C381D">
            <w:pPr>
              <w:pStyle w:val="TableText"/>
              <w:rPr>
                <w:rStyle w:val="Blue"/>
                <w:rFonts w:cs="Arial"/>
                <w:color w:val="000000" w:themeColor="text1"/>
                <w:sz w:val="18"/>
                <w:szCs w:val="18"/>
              </w:rPr>
            </w:pPr>
            <w:r w:rsidRPr="00027DF9">
              <w:rPr>
                <w:rStyle w:val="Blue"/>
                <w:rFonts w:cs="Arial"/>
                <w:color w:val="000000" w:themeColor="text1"/>
                <w:sz w:val="18"/>
                <w:szCs w:val="18"/>
              </w:rPr>
              <w:t>1</w:t>
            </w:r>
            <w:r w:rsidRPr="00027DF9">
              <w:rPr>
                <w:rStyle w:val="Blue"/>
                <w:rFonts w:cs="Arial"/>
                <w:color w:val="000000" w:themeColor="text1"/>
                <w:sz w:val="18"/>
                <w:szCs w:val="18"/>
                <w:vertAlign w:val="superscript"/>
              </w:rPr>
              <w:t>st</w:t>
            </w:r>
            <w:r w:rsidRPr="00027DF9">
              <w:rPr>
                <w:rStyle w:val="Blue"/>
                <w:rFonts w:cs="Arial"/>
                <w:color w:val="000000" w:themeColor="text1"/>
                <w:sz w:val="18"/>
                <w:szCs w:val="18"/>
              </w:rPr>
              <w:t xml:space="preserve"> January</w:t>
            </w:r>
          </w:p>
        </w:tc>
      </w:tr>
      <w:tr w:rsidR="005C381D" w:rsidRPr="00580228" w14:paraId="0E993573" w14:textId="77777777" w:rsidTr="00B2242D">
        <w:trPr>
          <w:cantSplit/>
        </w:trPr>
        <w:tc>
          <w:tcPr>
            <w:tcW w:w="1568" w:type="pct"/>
            <w:shd w:val="clear" w:color="auto" w:fill="auto"/>
          </w:tcPr>
          <w:p w14:paraId="50BAB2A5" w14:textId="45867F35" w:rsidR="005C381D" w:rsidRPr="00027DF9" w:rsidRDefault="005C381D" w:rsidP="005C381D">
            <w:pPr>
              <w:pStyle w:val="TableText"/>
              <w:rPr>
                <w:rStyle w:val="Blue"/>
                <w:rFonts w:ascii="Arial" w:hAnsi="Arial" w:cs="Arial"/>
                <w:color w:val="000000" w:themeColor="text1"/>
                <w:sz w:val="18"/>
                <w:szCs w:val="18"/>
              </w:rPr>
            </w:pPr>
            <w:r w:rsidRPr="00027DF9">
              <w:rPr>
                <w:rStyle w:val="Blue"/>
                <w:rFonts w:cs="Arial"/>
                <w:color w:val="000000" w:themeColor="text1"/>
                <w:sz w:val="18"/>
                <w:szCs w:val="18"/>
              </w:rPr>
              <w:t>Duration of total spills</w:t>
            </w:r>
          </w:p>
        </w:tc>
        <w:tc>
          <w:tcPr>
            <w:tcW w:w="1170" w:type="pct"/>
            <w:shd w:val="clear" w:color="auto" w:fill="auto"/>
          </w:tcPr>
          <w:p w14:paraId="25645742" w14:textId="3D62AED4" w:rsidR="005C381D" w:rsidRPr="00027DF9" w:rsidRDefault="005C381D" w:rsidP="005C381D">
            <w:pPr>
              <w:pStyle w:val="TableText"/>
              <w:rPr>
                <w:rStyle w:val="Blue"/>
                <w:rFonts w:cs="Arial"/>
                <w:color w:val="000000" w:themeColor="text1"/>
                <w:sz w:val="18"/>
                <w:szCs w:val="18"/>
              </w:rPr>
            </w:pPr>
            <w:r w:rsidRPr="00027DF9">
              <w:rPr>
                <w:rStyle w:val="Blue"/>
                <w:rFonts w:cs="Arial"/>
                <w:color w:val="000000" w:themeColor="text1"/>
                <w:sz w:val="18"/>
                <w:szCs w:val="18"/>
              </w:rPr>
              <w:t>Storm to Environment EDM Monitoring Point</w:t>
            </w:r>
          </w:p>
        </w:tc>
        <w:tc>
          <w:tcPr>
            <w:tcW w:w="1257" w:type="pct"/>
            <w:shd w:val="clear" w:color="auto" w:fill="auto"/>
          </w:tcPr>
          <w:p w14:paraId="279CDECF" w14:textId="77777777" w:rsidR="005C381D" w:rsidRPr="00027DF9" w:rsidRDefault="005C381D" w:rsidP="005C381D">
            <w:pPr>
              <w:pStyle w:val="TableText"/>
              <w:rPr>
                <w:rStyle w:val="Blue"/>
                <w:rFonts w:cs="Arial"/>
                <w:color w:val="000000" w:themeColor="text1"/>
                <w:sz w:val="18"/>
                <w:szCs w:val="18"/>
              </w:rPr>
            </w:pPr>
            <w:r w:rsidRPr="00027DF9">
              <w:rPr>
                <w:rStyle w:val="Blue"/>
                <w:rFonts w:cs="Arial"/>
                <w:color w:val="000000" w:themeColor="text1"/>
                <w:sz w:val="18"/>
                <w:szCs w:val="18"/>
              </w:rPr>
              <w:t>Annually</w:t>
            </w:r>
          </w:p>
          <w:p w14:paraId="1574475C" w14:textId="481C6C3D" w:rsidR="005C381D" w:rsidRPr="00027DF9" w:rsidRDefault="005C381D" w:rsidP="005C381D">
            <w:pPr>
              <w:pStyle w:val="TableText"/>
              <w:rPr>
                <w:rStyle w:val="Blue"/>
                <w:rFonts w:cs="Arial"/>
                <w:color w:val="000000" w:themeColor="text1"/>
                <w:sz w:val="18"/>
                <w:szCs w:val="18"/>
              </w:rPr>
            </w:pPr>
            <w:r w:rsidRPr="00027DF9">
              <w:rPr>
                <w:rStyle w:val="Blue"/>
                <w:rFonts w:cs="Arial"/>
                <w:color w:val="000000" w:themeColor="text1"/>
                <w:sz w:val="18"/>
                <w:szCs w:val="18"/>
              </w:rPr>
              <w:t>Report to be submitted within 2 months</w:t>
            </w:r>
          </w:p>
        </w:tc>
        <w:tc>
          <w:tcPr>
            <w:tcW w:w="1005" w:type="pct"/>
            <w:shd w:val="clear" w:color="auto" w:fill="auto"/>
          </w:tcPr>
          <w:p w14:paraId="28E259BB" w14:textId="61DC79EA" w:rsidR="005C381D" w:rsidRPr="00027DF9" w:rsidRDefault="005C381D" w:rsidP="005C381D">
            <w:pPr>
              <w:pStyle w:val="TableText"/>
              <w:rPr>
                <w:rStyle w:val="Blue"/>
                <w:rFonts w:cs="Arial"/>
                <w:color w:val="000000" w:themeColor="text1"/>
                <w:sz w:val="18"/>
                <w:szCs w:val="18"/>
              </w:rPr>
            </w:pPr>
            <w:r w:rsidRPr="00027DF9">
              <w:rPr>
                <w:rStyle w:val="Blue"/>
                <w:rFonts w:cs="Arial"/>
                <w:color w:val="000000" w:themeColor="text1"/>
                <w:sz w:val="18"/>
                <w:szCs w:val="18"/>
              </w:rPr>
              <w:t>1</w:t>
            </w:r>
            <w:r w:rsidRPr="00027DF9">
              <w:rPr>
                <w:rStyle w:val="Blue"/>
                <w:rFonts w:cs="Arial"/>
                <w:color w:val="000000" w:themeColor="text1"/>
                <w:sz w:val="18"/>
                <w:szCs w:val="18"/>
                <w:vertAlign w:val="superscript"/>
              </w:rPr>
              <w:t>st</w:t>
            </w:r>
            <w:r w:rsidRPr="00027DF9">
              <w:rPr>
                <w:rStyle w:val="Blue"/>
                <w:rFonts w:cs="Arial"/>
                <w:color w:val="000000" w:themeColor="text1"/>
                <w:sz w:val="18"/>
                <w:szCs w:val="18"/>
              </w:rPr>
              <w:t xml:space="preserve"> January</w:t>
            </w:r>
          </w:p>
        </w:tc>
      </w:tr>
      <w:tr w:rsidR="005C381D" w:rsidRPr="00580228" w14:paraId="09A32CB4" w14:textId="77777777" w:rsidTr="00B2242D">
        <w:trPr>
          <w:cantSplit/>
        </w:trPr>
        <w:tc>
          <w:tcPr>
            <w:tcW w:w="1568" w:type="pct"/>
            <w:shd w:val="clear" w:color="auto" w:fill="auto"/>
          </w:tcPr>
          <w:p w14:paraId="2EB853C4" w14:textId="71CB0277" w:rsidR="005C381D" w:rsidRPr="00027DF9" w:rsidRDefault="005C381D" w:rsidP="00027DF9">
            <w:pPr>
              <w:pStyle w:val="TableText"/>
              <w:rPr>
                <w:rStyle w:val="Blue"/>
                <w:rFonts w:ascii="Arial" w:hAnsi="Arial" w:cs="Arial"/>
                <w:color w:val="000000" w:themeColor="text1"/>
                <w:sz w:val="18"/>
                <w:szCs w:val="18"/>
              </w:rPr>
            </w:pPr>
            <w:r w:rsidRPr="00027DF9">
              <w:rPr>
                <w:rStyle w:val="Blue"/>
                <w:rFonts w:cs="Arial"/>
                <w:color w:val="000000" w:themeColor="text1"/>
                <w:sz w:val="18"/>
                <w:szCs w:val="18"/>
              </w:rPr>
              <w:t>Storm sewage discharge start and end times</w:t>
            </w:r>
          </w:p>
        </w:tc>
        <w:tc>
          <w:tcPr>
            <w:tcW w:w="1170" w:type="pct"/>
            <w:shd w:val="clear" w:color="auto" w:fill="auto"/>
          </w:tcPr>
          <w:p w14:paraId="70723FE5" w14:textId="641C8CB7" w:rsidR="005C381D" w:rsidRPr="00027DF9" w:rsidRDefault="005C381D" w:rsidP="005C381D">
            <w:pPr>
              <w:pStyle w:val="TableText"/>
              <w:rPr>
                <w:rStyle w:val="Blue"/>
                <w:rFonts w:cs="Arial"/>
                <w:color w:val="000000" w:themeColor="text1"/>
                <w:sz w:val="18"/>
                <w:szCs w:val="18"/>
              </w:rPr>
            </w:pPr>
            <w:r w:rsidRPr="00027DF9">
              <w:rPr>
                <w:rStyle w:val="Blue"/>
                <w:rFonts w:cs="Arial"/>
                <w:color w:val="000000" w:themeColor="text1"/>
                <w:sz w:val="18"/>
                <w:szCs w:val="18"/>
              </w:rPr>
              <w:t>Storm to Environment EDM Monitoring Point</w:t>
            </w:r>
          </w:p>
        </w:tc>
        <w:tc>
          <w:tcPr>
            <w:tcW w:w="1257" w:type="pct"/>
            <w:shd w:val="clear" w:color="auto" w:fill="auto"/>
          </w:tcPr>
          <w:p w14:paraId="6A0A2F26" w14:textId="7A856742" w:rsidR="005C381D" w:rsidRPr="00027DF9" w:rsidRDefault="005C381D" w:rsidP="005C381D">
            <w:pPr>
              <w:pStyle w:val="TableText"/>
              <w:rPr>
                <w:rStyle w:val="Blue"/>
                <w:rFonts w:cs="Arial"/>
                <w:color w:val="000000" w:themeColor="text1"/>
                <w:sz w:val="18"/>
                <w:szCs w:val="18"/>
              </w:rPr>
            </w:pPr>
            <w:r w:rsidRPr="00027DF9">
              <w:rPr>
                <w:rStyle w:val="Blue"/>
                <w:rFonts w:cs="Arial"/>
                <w:color w:val="000000" w:themeColor="text1"/>
                <w:sz w:val="18"/>
                <w:szCs w:val="18"/>
              </w:rPr>
              <w:t xml:space="preserve">Reports to be provided to Natural Resources Wales upon request </w:t>
            </w:r>
          </w:p>
        </w:tc>
        <w:tc>
          <w:tcPr>
            <w:tcW w:w="1005" w:type="pct"/>
            <w:shd w:val="clear" w:color="auto" w:fill="auto"/>
          </w:tcPr>
          <w:p w14:paraId="23BFA17E" w14:textId="6AD74848" w:rsidR="005C381D" w:rsidRPr="00027DF9" w:rsidRDefault="005C381D" w:rsidP="005C381D">
            <w:pPr>
              <w:pStyle w:val="TableText"/>
              <w:rPr>
                <w:rStyle w:val="Blue"/>
                <w:rFonts w:cs="Arial"/>
                <w:color w:val="000000" w:themeColor="text1"/>
                <w:sz w:val="18"/>
                <w:szCs w:val="18"/>
              </w:rPr>
            </w:pPr>
            <w:r w:rsidRPr="00027DF9">
              <w:rPr>
                <w:rStyle w:val="Blue"/>
                <w:rFonts w:cs="Arial"/>
                <w:color w:val="000000" w:themeColor="text1"/>
                <w:sz w:val="18"/>
                <w:szCs w:val="18"/>
              </w:rPr>
              <w:t>As specified by Natural Resources Wales</w:t>
            </w:r>
          </w:p>
        </w:tc>
      </w:tr>
      <w:tr w:rsidR="005C381D" w:rsidRPr="00580228" w14:paraId="2C4B30D6" w14:textId="77777777" w:rsidTr="00B2242D">
        <w:trPr>
          <w:cantSplit/>
        </w:trPr>
        <w:tc>
          <w:tcPr>
            <w:tcW w:w="1568" w:type="pct"/>
            <w:shd w:val="clear" w:color="auto" w:fill="auto"/>
          </w:tcPr>
          <w:p w14:paraId="5B9B3818" w14:textId="1069E8EC" w:rsidR="005C381D" w:rsidRPr="00706195" w:rsidRDefault="005C381D" w:rsidP="005C381D">
            <w:pPr>
              <w:pStyle w:val="TableText"/>
              <w:rPr>
                <w:rStyle w:val="Blue"/>
                <w:sz w:val="18"/>
                <w:szCs w:val="18"/>
              </w:rPr>
            </w:pPr>
            <w:r w:rsidRPr="00A464D0">
              <w:rPr>
                <w:rStyle w:val="Blue"/>
                <w:rFonts w:cs="Arial"/>
                <w:color w:val="auto"/>
                <w:sz w:val="18"/>
                <w:szCs w:val="18"/>
              </w:rPr>
              <w:t>Flow passed forward monitoring</w:t>
            </w:r>
          </w:p>
        </w:tc>
        <w:tc>
          <w:tcPr>
            <w:tcW w:w="1170" w:type="pct"/>
            <w:shd w:val="clear" w:color="auto" w:fill="auto"/>
          </w:tcPr>
          <w:p w14:paraId="6CC3DF76" w14:textId="4A196C17" w:rsidR="005C381D" w:rsidRPr="00027DF9" w:rsidRDefault="005C381D" w:rsidP="005C381D">
            <w:pPr>
              <w:pStyle w:val="TableText"/>
              <w:rPr>
                <w:rStyle w:val="Blue"/>
                <w:rFonts w:cs="Arial"/>
                <w:color w:val="000000" w:themeColor="text1"/>
                <w:sz w:val="18"/>
                <w:szCs w:val="18"/>
              </w:rPr>
            </w:pPr>
            <w:r w:rsidRPr="00027DF9">
              <w:rPr>
                <w:rStyle w:val="Blue"/>
                <w:rFonts w:cs="Calibri"/>
                <w:color w:val="000000" w:themeColor="text1"/>
                <w:sz w:val="18"/>
                <w:szCs w:val="18"/>
              </w:rPr>
              <w:t>MCERTS FPF Monitoring Point</w:t>
            </w:r>
          </w:p>
        </w:tc>
        <w:tc>
          <w:tcPr>
            <w:tcW w:w="1257" w:type="pct"/>
            <w:shd w:val="clear" w:color="auto" w:fill="auto"/>
          </w:tcPr>
          <w:p w14:paraId="4C549DB3"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5C381D" w:rsidRPr="00580228" w:rsidRDefault="005C381D"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1005" w:type="pct"/>
            <w:shd w:val="clear" w:color="auto" w:fill="auto"/>
          </w:tcPr>
          <w:p w14:paraId="64FF1CC0"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5C381D" w:rsidRPr="00580228" w:rsidRDefault="005C381D" w:rsidP="005C381D">
            <w:pPr>
              <w:pStyle w:val="TableText"/>
              <w:rPr>
                <w:rStyle w:val="Blue"/>
                <w:rFonts w:cs="Arial"/>
                <w:sz w:val="18"/>
                <w:szCs w:val="18"/>
              </w:rPr>
            </w:pPr>
          </w:p>
        </w:tc>
      </w:tr>
      <w:tr w:rsidR="005C381D" w:rsidRPr="00580228" w14:paraId="4D20021B" w14:textId="77777777" w:rsidTr="00B2242D">
        <w:trPr>
          <w:cantSplit/>
        </w:trPr>
        <w:tc>
          <w:tcPr>
            <w:tcW w:w="1568" w:type="pct"/>
            <w:shd w:val="clear" w:color="auto" w:fill="auto"/>
          </w:tcPr>
          <w:p w14:paraId="5B9D5848" w14:textId="05CE2C59"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1170" w:type="pct"/>
            <w:shd w:val="clear" w:color="auto" w:fill="auto"/>
          </w:tcPr>
          <w:p w14:paraId="3E50BA7E" w14:textId="26BDBBEC" w:rsidR="005C381D" w:rsidRPr="00027DF9" w:rsidRDefault="00577E33" w:rsidP="005C381D">
            <w:pPr>
              <w:pStyle w:val="TableText"/>
              <w:rPr>
                <w:rStyle w:val="Blue"/>
                <w:rFonts w:cs="Arial"/>
                <w:color w:val="000000" w:themeColor="text1"/>
                <w:sz w:val="18"/>
                <w:szCs w:val="18"/>
              </w:rPr>
            </w:pPr>
            <w:r w:rsidRPr="00027DF9">
              <w:rPr>
                <w:rStyle w:val="Blue"/>
                <w:rFonts w:cs="Calibri"/>
                <w:color w:val="000000" w:themeColor="text1"/>
                <w:sz w:val="18"/>
                <w:szCs w:val="18"/>
              </w:rPr>
              <w:t>Storm to Environment EDM Monitoring Point</w:t>
            </w:r>
          </w:p>
        </w:tc>
        <w:tc>
          <w:tcPr>
            <w:tcW w:w="1257" w:type="pct"/>
            <w:shd w:val="clear" w:color="auto" w:fill="auto"/>
          </w:tcPr>
          <w:p w14:paraId="0A43C572"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5C381D" w:rsidRPr="00580228" w:rsidRDefault="005C381D"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1005" w:type="pct"/>
            <w:shd w:val="clear" w:color="auto" w:fill="auto"/>
          </w:tcPr>
          <w:p w14:paraId="7479A46F"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5C381D" w:rsidRPr="00580228" w:rsidRDefault="005C381D" w:rsidP="005C381D">
            <w:pPr>
              <w:pStyle w:val="TableText"/>
              <w:rPr>
                <w:rStyle w:val="Blue"/>
                <w:rFonts w:cs="Arial"/>
                <w:sz w:val="18"/>
                <w:szCs w:val="18"/>
              </w:rPr>
            </w:pPr>
          </w:p>
        </w:tc>
      </w:tr>
      <w:tr w:rsidR="005C381D" w:rsidRPr="00580228" w14:paraId="264D3387" w14:textId="77777777" w:rsidTr="00B2242D">
        <w:trPr>
          <w:cantSplit/>
        </w:trPr>
        <w:tc>
          <w:tcPr>
            <w:tcW w:w="1568" w:type="pct"/>
            <w:shd w:val="clear" w:color="auto" w:fill="auto"/>
          </w:tcPr>
          <w:p w14:paraId="26576B99" w14:textId="4020BFEE"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1170" w:type="pct"/>
            <w:shd w:val="clear" w:color="auto" w:fill="auto"/>
          </w:tcPr>
          <w:p w14:paraId="02C7A6BA" w14:textId="26228F39" w:rsidR="005C381D" w:rsidRPr="00027DF9" w:rsidRDefault="00577E33" w:rsidP="005C381D">
            <w:pPr>
              <w:pStyle w:val="TableText"/>
              <w:rPr>
                <w:rStyle w:val="Blue"/>
                <w:rFonts w:cs="Arial"/>
                <w:color w:val="000000" w:themeColor="text1"/>
                <w:sz w:val="18"/>
                <w:szCs w:val="18"/>
              </w:rPr>
            </w:pPr>
            <w:r w:rsidRPr="00027DF9">
              <w:rPr>
                <w:rStyle w:val="Blue"/>
                <w:rFonts w:cs="Calibri"/>
                <w:color w:val="000000" w:themeColor="text1"/>
                <w:sz w:val="18"/>
                <w:szCs w:val="18"/>
              </w:rPr>
              <w:t>Storm to Environment EDM Monitoring Point</w:t>
            </w:r>
          </w:p>
        </w:tc>
        <w:tc>
          <w:tcPr>
            <w:tcW w:w="1257" w:type="pct"/>
            <w:shd w:val="clear" w:color="auto" w:fill="auto"/>
          </w:tcPr>
          <w:p w14:paraId="76DD25EC" w14:textId="73F121DF"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w:t>
            </w:r>
            <w:r w:rsidR="009560EB" w:rsidRPr="00580228">
              <w:rPr>
                <w:rStyle w:val="Blue"/>
                <w:rFonts w:cs="Arial"/>
                <w:color w:val="auto"/>
                <w:sz w:val="18"/>
                <w:szCs w:val="18"/>
              </w:rPr>
              <w:t>request</w:t>
            </w:r>
          </w:p>
          <w:p w14:paraId="4053CE64" w14:textId="1D04B65D" w:rsidR="005C381D" w:rsidRPr="00580228" w:rsidRDefault="005C381D"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1005" w:type="pct"/>
            <w:shd w:val="clear" w:color="auto" w:fill="auto"/>
          </w:tcPr>
          <w:p w14:paraId="58D4C95A"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5C381D" w:rsidRPr="00580228" w:rsidRDefault="005C381D" w:rsidP="005C381D">
            <w:pPr>
              <w:pStyle w:val="TableText"/>
              <w:rPr>
                <w:rStyle w:val="Blue"/>
                <w:rFonts w:cs="Arial"/>
                <w:sz w:val="18"/>
                <w:szCs w:val="18"/>
              </w:rPr>
            </w:pPr>
          </w:p>
        </w:tc>
      </w:tr>
      <w:tr w:rsidR="005C381D" w:rsidRPr="00580228" w14:paraId="33F0AB94" w14:textId="77777777" w:rsidTr="00B2242D">
        <w:trPr>
          <w:cantSplit/>
        </w:trPr>
        <w:tc>
          <w:tcPr>
            <w:tcW w:w="1568" w:type="pct"/>
            <w:shd w:val="clear" w:color="auto" w:fill="auto"/>
          </w:tcPr>
          <w:p w14:paraId="7ABE76A4" w14:textId="763D6B0B"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170" w:type="pct"/>
            <w:shd w:val="clear" w:color="auto" w:fill="auto"/>
          </w:tcPr>
          <w:p w14:paraId="2D406DAC" w14:textId="77777777" w:rsidR="005C381D" w:rsidRPr="00027DF9" w:rsidRDefault="005C381D" w:rsidP="005C381D">
            <w:pPr>
              <w:pStyle w:val="TableText"/>
              <w:rPr>
                <w:rStyle w:val="Blue"/>
                <w:rFonts w:cs="Calibri"/>
                <w:color w:val="000000" w:themeColor="text1"/>
                <w:sz w:val="18"/>
                <w:szCs w:val="18"/>
              </w:rPr>
            </w:pPr>
            <w:r w:rsidRPr="00027DF9">
              <w:rPr>
                <w:rStyle w:val="Blue"/>
                <w:rFonts w:cs="Calibri"/>
                <w:color w:val="000000" w:themeColor="text1"/>
                <w:sz w:val="18"/>
                <w:szCs w:val="18"/>
              </w:rPr>
              <w:t xml:space="preserve">MCERTS FPF Monitoring Point </w:t>
            </w:r>
          </w:p>
          <w:p w14:paraId="1BBC2FE3" w14:textId="77777777" w:rsidR="005C381D" w:rsidRPr="00027DF9" w:rsidRDefault="005C381D" w:rsidP="005C381D">
            <w:pPr>
              <w:pStyle w:val="TableText"/>
              <w:rPr>
                <w:rStyle w:val="Blue"/>
                <w:rFonts w:cs="Calibri"/>
                <w:color w:val="000000" w:themeColor="text1"/>
                <w:sz w:val="18"/>
                <w:szCs w:val="18"/>
              </w:rPr>
            </w:pPr>
            <w:r w:rsidRPr="00027DF9">
              <w:rPr>
                <w:rStyle w:val="Blue"/>
                <w:rFonts w:cs="Calibri"/>
                <w:color w:val="000000" w:themeColor="text1"/>
                <w:sz w:val="18"/>
                <w:szCs w:val="18"/>
              </w:rPr>
              <w:t>and</w:t>
            </w:r>
          </w:p>
          <w:p w14:paraId="77DA5F0C" w14:textId="430D17B2" w:rsidR="005C381D" w:rsidRPr="00027DF9" w:rsidRDefault="00577E33" w:rsidP="005C381D">
            <w:pPr>
              <w:pStyle w:val="TableText"/>
              <w:rPr>
                <w:rStyle w:val="Blue"/>
                <w:rFonts w:cs="Arial"/>
                <w:color w:val="000000" w:themeColor="text1"/>
                <w:sz w:val="18"/>
                <w:szCs w:val="18"/>
              </w:rPr>
            </w:pPr>
            <w:r w:rsidRPr="00027DF9">
              <w:rPr>
                <w:rStyle w:val="Blue"/>
                <w:rFonts w:cs="Calibri"/>
                <w:color w:val="000000" w:themeColor="text1"/>
                <w:sz w:val="18"/>
                <w:szCs w:val="18"/>
              </w:rPr>
              <w:t>Storm to Environment EDM Monitoring Point</w:t>
            </w:r>
          </w:p>
        </w:tc>
        <w:tc>
          <w:tcPr>
            <w:tcW w:w="1257" w:type="pct"/>
            <w:shd w:val="clear" w:color="auto" w:fill="auto"/>
          </w:tcPr>
          <w:p w14:paraId="3034B7D2" w14:textId="77777777" w:rsidR="005C381D" w:rsidRPr="00027DF9" w:rsidRDefault="005C381D" w:rsidP="005C381D">
            <w:pPr>
              <w:pStyle w:val="TableText"/>
              <w:rPr>
                <w:rStyle w:val="Blue"/>
                <w:rFonts w:cs="Arial"/>
                <w:color w:val="auto"/>
                <w:sz w:val="18"/>
                <w:szCs w:val="18"/>
              </w:rPr>
            </w:pPr>
            <w:r w:rsidRPr="00580228">
              <w:rPr>
                <w:rStyle w:val="Blue"/>
                <w:rFonts w:cs="Arial"/>
                <w:color w:val="auto"/>
                <w:sz w:val="18"/>
                <w:szCs w:val="18"/>
              </w:rPr>
              <w:t>Fr</w:t>
            </w:r>
            <w:r w:rsidRPr="00027DF9">
              <w:rPr>
                <w:rStyle w:val="Blue"/>
                <w:rFonts w:cs="Arial"/>
                <w:color w:val="auto"/>
                <w:sz w:val="18"/>
                <w:szCs w:val="18"/>
              </w:rPr>
              <w:t>om 01/01/2025:</w:t>
            </w:r>
          </w:p>
          <w:p w14:paraId="717CB8AC" w14:textId="77777777" w:rsidR="005C381D" w:rsidRPr="00580228" w:rsidRDefault="005C381D" w:rsidP="005C381D">
            <w:pPr>
              <w:pStyle w:val="TableText"/>
              <w:rPr>
                <w:rStyle w:val="Blue"/>
                <w:rFonts w:cs="Arial"/>
                <w:color w:val="auto"/>
                <w:sz w:val="18"/>
                <w:szCs w:val="18"/>
              </w:rPr>
            </w:pPr>
            <w:r w:rsidRPr="00027DF9">
              <w:rPr>
                <w:rStyle w:val="Blue"/>
                <w:rFonts w:cs="Arial"/>
                <w:color w:val="auto"/>
                <w:sz w:val="18"/>
                <w:szCs w:val="18"/>
              </w:rPr>
              <w:t>Annually</w:t>
            </w:r>
          </w:p>
          <w:p w14:paraId="0F7D37BD" w14:textId="58C57FF7" w:rsidR="005C381D" w:rsidRPr="00580228" w:rsidRDefault="005C381D"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1005" w:type="pct"/>
            <w:shd w:val="clear" w:color="auto" w:fill="auto"/>
          </w:tcPr>
          <w:p w14:paraId="2BCB0CB6"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5C381D" w:rsidRPr="00580228" w:rsidRDefault="005C381D" w:rsidP="005C381D">
            <w:pPr>
              <w:pStyle w:val="TableText"/>
              <w:rPr>
                <w:rStyle w:val="Blue"/>
                <w:rFonts w:cs="Arial"/>
                <w:sz w:val="18"/>
                <w:szCs w:val="18"/>
              </w:rPr>
            </w:pPr>
          </w:p>
        </w:tc>
      </w:tr>
    </w:tbl>
    <w:p w14:paraId="0F58BB8B" w14:textId="77777777" w:rsidR="002F584A" w:rsidRDefault="002F584A" w:rsidP="002F584A">
      <w:pPr>
        <w:ind w:left="567"/>
        <w:rPr>
          <w:rStyle w:val="Pink"/>
          <w:rFonts w:ascii="Arial" w:hAnsi="Arial" w:cs="Arial"/>
          <w:b/>
          <w:bCs/>
          <w:sz w:val="18"/>
          <w:szCs w:val="18"/>
        </w:rPr>
      </w:pPr>
    </w:p>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5C908E5A"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2A5C7FAE" w:rsidR="00E7768E" w:rsidRPr="00027DF9" w:rsidRDefault="00E7768E" w:rsidP="00027DF9">
            <w:pPr>
              <w:pStyle w:val="TableText"/>
              <w:rPr>
                <w:rStyle w:val="Blue"/>
                <w:color w:val="000000" w:themeColor="text1"/>
                <w:sz w:val="18"/>
                <w:szCs w:val="18"/>
              </w:rPr>
            </w:pPr>
            <w:r w:rsidRPr="00027DF9">
              <w:rPr>
                <w:rStyle w:val="Blue"/>
                <w:color w:val="000000" w:themeColor="text1"/>
                <w:sz w:val="18"/>
                <w:szCs w:val="18"/>
              </w:rPr>
              <w:t>Storm sewage discharge start and end times</w:t>
            </w:r>
          </w:p>
        </w:tc>
        <w:tc>
          <w:tcPr>
            <w:tcW w:w="3123" w:type="pct"/>
            <w:shd w:val="clear" w:color="auto" w:fill="auto"/>
          </w:tcPr>
          <w:p w14:paraId="33E58156" w14:textId="6EAE6720" w:rsidR="00E7768E" w:rsidRPr="00027DF9" w:rsidRDefault="00E7768E" w:rsidP="00E7768E">
            <w:pPr>
              <w:pStyle w:val="TableText"/>
              <w:rPr>
                <w:rStyle w:val="Blue"/>
                <w:color w:val="000000" w:themeColor="text1"/>
                <w:sz w:val="18"/>
                <w:szCs w:val="18"/>
              </w:rPr>
            </w:pPr>
            <w:r w:rsidRPr="00027DF9">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53E5C0B5" w:rsidR="00E7768E" w:rsidRPr="00027DF9" w:rsidRDefault="00E7768E" w:rsidP="00027DF9">
            <w:pPr>
              <w:pStyle w:val="TableText"/>
              <w:rPr>
                <w:rStyle w:val="Blue"/>
                <w:color w:val="000000" w:themeColor="text1"/>
                <w:sz w:val="18"/>
                <w:szCs w:val="18"/>
              </w:rPr>
            </w:pPr>
            <w:r w:rsidRPr="00027DF9">
              <w:rPr>
                <w:rStyle w:val="Blue"/>
                <w:color w:val="000000" w:themeColor="text1"/>
                <w:sz w:val="18"/>
                <w:szCs w:val="18"/>
              </w:rPr>
              <w:t>Storm overflow event recorder status (operational / not operational)</w:t>
            </w:r>
          </w:p>
        </w:tc>
        <w:tc>
          <w:tcPr>
            <w:tcW w:w="3123" w:type="pct"/>
            <w:shd w:val="clear" w:color="auto" w:fill="auto"/>
          </w:tcPr>
          <w:p w14:paraId="003AFD10" w14:textId="48C6350D" w:rsidR="00E7768E" w:rsidRPr="00027DF9" w:rsidRDefault="00E7768E" w:rsidP="00E7768E">
            <w:pPr>
              <w:pStyle w:val="TableText"/>
              <w:rPr>
                <w:rStyle w:val="Blue"/>
                <w:rFonts w:cs="Arial"/>
                <w:color w:val="000000" w:themeColor="text1"/>
                <w:sz w:val="18"/>
                <w:szCs w:val="18"/>
              </w:rPr>
            </w:pPr>
            <w:r w:rsidRPr="00027DF9">
              <w:rPr>
                <w:rStyle w:val="Blue"/>
                <w:rFonts w:cs="Arial"/>
                <w:color w:val="000000" w:themeColor="text1"/>
                <w:sz w:val="18"/>
                <w:szCs w:val="18"/>
              </w:rPr>
              <w:t>Annual summary report or other form as agreed in writing by Natural Resources Wales</w:t>
            </w:r>
          </w:p>
          <w:p w14:paraId="5287B602" w14:textId="720AFF10" w:rsidR="00E7768E" w:rsidRPr="00027DF9" w:rsidRDefault="00E7768E" w:rsidP="00E7768E">
            <w:pPr>
              <w:pStyle w:val="TableText"/>
              <w:rPr>
                <w:rStyle w:val="Blue"/>
                <w:color w:val="000000" w:themeColor="text1"/>
                <w:sz w:val="18"/>
                <w:szCs w:val="18"/>
              </w:rPr>
            </w:pPr>
            <w:r w:rsidRPr="00027DF9">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338643BD"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A55875D" w:rsidR="00926B5E" w:rsidRPr="00027DF9" w:rsidRDefault="00A97ED0" w:rsidP="00926B5E">
            <w:pPr>
              <w:pStyle w:val="TableText"/>
              <w:rPr>
                <w:color w:val="000000" w:themeColor="text1"/>
              </w:rPr>
            </w:pPr>
            <w:r w:rsidRPr="00027DF9">
              <w:rPr>
                <w:color w:val="000000" w:themeColor="text1"/>
              </w:rPr>
              <w:fldChar w:fldCharType="begin"/>
            </w:r>
            <w:r w:rsidRPr="00027DF9">
              <w:rPr>
                <w:color w:val="000000" w:themeColor="text1"/>
              </w:rPr>
              <w:instrText xml:space="preserve"> MERGEFIELD Permit_number </w:instrText>
            </w:r>
            <w:r w:rsidRPr="00027DF9">
              <w:rPr>
                <w:color w:val="000000" w:themeColor="text1"/>
              </w:rPr>
              <w:fldChar w:fldCharType="separate"/>
            </w:r>
            <w:r w:rsidR="00433A8C" w:rsidRPr="00027DF9">
              <w:rPr>
                <w:noProof/>
                <w:color w:val="000000" w:themeColor="text1"/>
              </w:rPr>
              <w:t>BP0114801</w:t>
            </w:r>
            <w:r w:rsidRPr="00027DF9">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027DF9" w:rsidRDefault="00815D01" w:rsidP="00926B5E">
            <w:pPr>
              <w:pStyle w:val="TableText"/>
              <w:rPr>
                <w:color w:val="000000" w:themeColor="text1"/>
              </w:rPr>
            </w:pPr>
            <w:r w:rsidRPr="00027DF9">
              <w:rPr>
                <w:color w:val="000000" w:themeColor="text1"/>
              </w:rPr>
              <w:t>D</w:t>
            </w:r>
            <w:r w:rsidRPr="00027DF9">
              <w:rPr>
                <w:rFonts w:cstheme="minorHAnsi"/>
                <w:color w:val="000000" w:themeColor="text1"/>
              </w:rPr>
              <w:t>ŵ</w:t>
            </w:r>
            <w:r w:rsidRPr="00027DF9">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DBDB0A0" w:rsidR="00926B5E" w:rsidRPr="00027DF9" w:rsidRDefault="00A97ED0" w:rsidP="00926B5E">
            <w:pPr>
              <w:pStyle w:val="TableText"/>
              <w:rPr>
                <w:color w:val="000000" w:themeColor="text1"/>
              </w:rPr>
            </w:pPr>
            <w:r w:rsidRPr="00027DF9">
              <w:rPr>
                <w:color w:val="000000" w:themeColor="text1"/>
              </w:rPr>
              <w:fldChar w:fldCharType="begin"/>
            </w:r>
            <w:r w:rsidRPr="00027DF9">
              <w:rPr>
                <w:color w:val="000000" w:themeColor="text1"/>
              </w:rPr>
              <w:instrText xml:space="preserve"> MERGEFIELD Site_name </w:instrText>
            </w:r>
            <w:r w:rsidRPr="00027DF9">
              <w:rPr>
                <w:color w:val="000000" w:themeColor="text1"/>
              </w:rPr>
              <w:fldChar w:fldCharType="separate"/>
            </w:r>
            <w:r w:rsidR="00433A8C" w:rsidRPr="00027DF9">
              <w:rPr>
                <w:noProof/>
                <w:color w:val="000000" w:themeColor="text1"/>
              </w:rPr>
              <w:t>Storm Overflow at Pentre-llyn SPS</w:t>
            </w:r>
            <w:r w:rsidRPr="00027DF9">
              <w:rPr>
                <w:color w:val="000000" w:themeColor="text1"/>
              </w:rPr>
              <w:fldChar w:fldCharType="end"/>
            </w:r>
            <w:r w:rsidRPr="00027DF9">
              <w:rPr>
                <w:color w:val="000000" w:themeColor="text1"/>
              </w:rPr>
              <w:t xml:space="preserve">, </w:t>
            </w:r>
            <w:r w:rsidRPr="00027DF9">
              <w:rPr>
                <w:color w:val="000000" w:themeColor="text1"/>
              </w:rPr>
              <w:fldChar w:fldCharType="begin"/>
            </w:r>
            <w:r w:rsidRPr="00027DF9">
              <w:rPr>
                <w:color w:val="000000" w:themeColor="text1"/>
              </w:rPr>
              <w:instrText xml:space="preserve"> MERGEFIELD DSI_ADD2 </w:instrText>
            </w:r>
            <w:r w:rsidRPr="00027DF9">
              <w:rPr>
                <w:color w:val="000000" w:themeColor="text1"/>
              </w:rPr>
              <w:fldChar w:fldCharType="separate"/>
            </w:r>
            <w:r w:rsidR="00433A8C" w:rsidRPr="00027DF9">
              <w:rPr>
                <w:noProof/>
                <w:color w:val="000000" w:themeColor="text1"/>
              </w:rPr>
              <w:t>Gorrig Road</w:t>
            </w:r>
            <w:r w:rsidRPr="00027DF9">
              <w:rPr>
                <w:color w:val="000000" w:themeColor="text1"/>
              </w:rPr>
              <w:fldChar w:fldCharType="end"/>
            </w:r>
            <w:r w:rsidRPr="00027DF9">
              <w:rPr>
                <w:color w:val="000000" w:themeColor="text1"/>
              </w:rPr>
              <w:t xml:space="preserve">, </w:t>
            </w:r>
            <w:r w:rsidRPr="00027DF9">
              <w:rPr>
                <w:color w:val="000000" w:themeColor="text1"/>
              </w:rPr>
              <w:fldChar w:fldCharType="begin"/>
            </w:r>
            <w:r w:rsidRPr="00027DF9">
              <w:rPr>
                <w:color w:val="000000" w:themeColor="text1"/>
              </w:rPr>
              <w:instrText xml:space="preserve"> MERGEFIELD DSI_ADD3 </w:instrText>
            </w:r>
            <w:r w:rsidRPr="00027DF9">
              <w:rPr>
                <w:color w:val="000000" w:themeColor="text1"/>
              </w:rPr>
              <w:fldChar w:fldCharType="separate"/>
            </w:r>
            <w:r w:rsidR="00433A8C" w:rsidRPr="00027DF9">
              <w:rPr>
                <w:noProof/>
                <w:color w:val="000000" w:themeColor="text1"/>
              </w:rPr>
              <w:t>Pentre-llyn</w:t>
            </w:r>
            <w:r w:rsidRPr="00027DF9">
              <w:rPr>
                <w:color w:val="000000" w:themeColor="text1"/>
              </w:rPr>
              <w:fldChar w:fldCharType="end"/>
            </w:r>
            <w:r w:rsidRPr="00027DF9">
              <w:rPr>
                <w:color w:val="000000" w:themeColor="text1"/>
              </w:rPr>
              <w:t xml:space="preserve">, </w:t>
            </w:r>
            <w:r w:rsidRPr="00027DF9">
              <w:rPr>
                <w:color w:val="000000" w:themeColor="text1"/>
              </w:rPr>
              <w:fldChar w:fldCharType="begin"/>
            </w:r>
            <w:r w:rsidRPr="00027DF9">
              <w:rPr>
                <w:color w:val="000000" w:themeColor="text1"/>
              </w:rPr>
              <w:instrText xml:space="preserve"> MERGEFIELD DSI_ADD4 </w:instrText>
            </w:r>
            <w:r w:rsidRPr="00027DF9">
              <w:rPr>
                <w:color w:val="000000" w:themeColor="text1"/>
              </w:rPr>
              <w:fldChar w:fldCharType="separate"/>
            </w:r>
            <w:r w:rsidR="00433A8C" w:rsidRPr="00027DF9">
              <w:rPr>
                <w:noProof/>
                <w:color w:val="000000" w:themeColor="text1"/>
              </w:rPr>
              <w:t>Ceredigion</w:t>
            </w:r>
            <w:r w:rsidRPr="00027DF9">
              <w:rPr>
                <w:color w:val="000000" w:themeColor="text1"/>
              </w:rPr>
              <w:fldChar w:fldCharType="end"/>
            </w:r>
            <w:r w:rsidRPr="00027DF9">
              <w:rPr>
                <w:color w:val="000000" w:themeColor="text1"/>
              </w:rPr>
              <w:t xml:space="preserve">, </w:t>
            </w:r>
            <w:r w:rsidRPr="00027DF9">
              <w:rPr>
                <w:color w:val="000000" w:themeColor="text1"/>
              </w:rPr>
              <w:fldChar w:fldCharType="begin"/>
            </w:r>
            <w:r w:rsidRPr="00027DF9">
              <w:rPr>
                <w:color w:val="000000" w:themeColor="text1"/>
              </w:rPr>
              <w:instrText xml:space="preserve"> MERGEFIELD DSI_POST_CODE </w:instrText>
            </w:r>
            <w:r w:rsidRPr="00027DF9">
              <w:rPr>
                <w:color w:val="000000" w:themeColor="text1"/>
              </w:rPr>
              <w:fldChar w:fldCharType="separate"/>
            </w:r>
            <w:r w:rsidR="00433A8C" w:rsidRPr="00027DF9">
              <w:rPr>
                <w:noProof/>
                <w:color w:val="000000" w:themeColor="text1"/>
              </w:rPr>
              <w:t>SY23 4NL</w:t>
            </w:r>
            <w:r w:rsidRPr="00027DF9">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8893352" w:rsidR="00926B5E" w:rsidRPr="00027DF9" w:rsidRDefault="00E7768E" w:rsidP="00027DF9">
            <w:pPr>
              <w:spacing w:before="60" w:after="60" w:line="240" w:lineRule="auto"/>
              <w:rPr>
                <w:color w:val="000000" w:themeColor="text1"/>
                <w:sz w:val="18"/>
                <w:szCs w:val="18"/>
              </w:rPr>
            </w:pPr>
            <w:r w:rsidRPr="00027DF9">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027DF9" w:rsidRDefault="00926B5E" w:rsidP="00926B5E">
            <w:pPr>
              <w:pStyle w:val="TableText"/>
              <w:rPr>
                <w:color w:val="000000" w:themeColor="text1"/>
                <w:sz w:val="18"/>
                <w:szCs w:val="18"/>
              </w:rPr>
            </w:pPr>
            <w:r w:rsidRPr="00027DF9">
              <w:rPr>
                <w:color w:val="000000" w:themeColor="text1"/>
                <w:sz w:val="18"/>
                <w:szCs w:val="18"/>
              </w:rPr>
              <w:t>Date and time of the event</w:t>
            </w:r>
          </w:p>
        </w:tc>
        <w:tc>
          <w:tcPr>
            <w:tcW w:w="3516" w:type="pct"/>
          </w:tcPr>
          <w:p w14:paraId="2F4AEEC8" w14:textId="77777777" w:rsidR="00926B5E" w:rsidRPr="00027DF9"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912037">
      <w:pPr>
        <w:pStyle w:val="Heading2"/>
        <w:spacing w:before="0" w:after="400"/>
        <w:ind w:left="567"/>
        <w:rPr>
          <w:sz w:val="36"/>
          <w:szCs w:val="28"/>
        </w:rPr>
      </w:pPr>
      <w:r w:rsidRPr="00C11DCD">
        <w:rPr>
          <w:sz w:val="36"/>
          <w:szCs w:val="28"/>
        </w:rPr>
        <w:lastRenderedPageBreak/>
        <w:t xml:space="preserve">Schedule 6 – Interpretation </w:t>
      </w:r>
    </w:p>
    <w:p w14:paraId="4CC92D2B" w14:textId="2C6DD162" w:rsidR="00912037" w:rsidRPr="00912037" w:rsidRDefault="00926B5E" w:rsidP="00A4222B">
      <w:pPr>
        <w:ind w:left="567"/>
        <w:rPr>
          <w:sz w:val="18"/>
          <w:szCs w:val="18"/>
        </w:rPr>
      </w:pPr>
      <w:r w:rsidRPr="00815D01">
        <w:rPr>
          <w:sz w:val="18"/>
          <w:szCs w:val="18"/>
        </w:rPr>
        <w:t>“accident” means an accident that may result in pollution.</w:t>
      </w:r>
    </w:p>
    <w:p w14:paraId="5CD6B83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3466F26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6C6DFEA8"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2CF576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775A267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881DD8C"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“event recorder” a recorder which records the start time and end time of individual overflow events.</w:t>
      </w:r>
    </w:p>
    <w:p w14:paraId="091D20B3"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“flow passed forward” for the purposes of co</w:t>
      </w:r>
      <w:r w:rsidRPr="00027DF9">
        <w:rPr>
          <w:rFonts w:ascii="Arial" w:hAnsi="Arial" w:cs="Arial"/>
          <w:color w:val="000000" w:themeColor="text1"/>
          <w:sz w:val="18"/>
          <w:szCs w:val="18"/>
          <w:lang w:eastAsia="en-GB"/>
        </w:rPr>
        <w:t>nditions 2.3.1 and 3.1.2 means, th</w:t>
      </w:r>
      <w:r w:rsidRPr="00DA7355">
        <w:rPr>
          <w:rFonts w:ascii="Arial" w:hAnsi="Arial" w:cs="Arial"/>
          <w:sz w:val="18"/>
          <w:szCs w:val="18"/>
          <w:lang w:eastAsia="en-GB"/>
        </w:rPr>
        <w:t>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3D7C2887"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“good flow data for at least 90% of each day” means at least 87 fifteen minute or 648 two-minute flow readings are flagged as good in a day.</w:t>
      </w:r>
    </w:p>
    <w:p w14:paraId="5F2B910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5683035"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290E399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 xml:space="preserve">“minimum screen capacity flow” means the minimum flow passed through the screens to the outfall when the screen bypass operates. </w:t>
      </w:r>
    </w:p>
    <w:p w14:paraId="21C45BF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050964E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70DF03"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092861EA"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D411018"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4134A7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event” any individual operation, of any duration, of the event recorder or any recorded discharge of sewage from the outfall.</w:t>
      </w:r>
    </w:p>
    <w:p w14:paraId="231DEBF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setting” means the minimum flow passed forward to the continuation sewer when the overflow operates.</w:t>
      </w:r>
    </w:p>
    <w:p w14:paraId="4DF31A8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w:t>
      </w:r>
      <w:proofErr w:type="gramStart"/>
      <w:r w:rsidRPr="00DA7355">
        <w:rPr>
          <w:rFonts w:ascii="Arial" w:hAnsi="Arial" w:cs="Arial"/>
          <w:sz w:val="18"/>
          <w:szCs w:val="18"/>
          <w:lang w:eastAsia="en-GB"/>
        </w:rPr>
        <w:t>January,</w:t>
      </w:r>
      <w:proofErr w:type="gramEnd"/>
      <w:r w:rsidRPr="00DA7355">
        <w:rPr>
          <w:rFonts w:ascii="Arial" w:hAnsi="Arial" w:cs="Arial"/>
          <w:sz w:val="18"/>
          <w:szCs w:val="18"/>
          <w:lang w:eastAsia="en-GB"/>
        </w:rPr>
        <w:t xml:space="preserve">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April,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024CBFA7"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556115A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 xml:space="preserve">“significant pollution” means a </w:t>
      </w:r>
      <w:proofErr w:type="gramStart"/>
      <w:r w:rsidRPr="00DA7355">
        <w:rPr>
          <w:rFonts w:ascii="Arial" w:hAnsi="Arial" w:cs="Arial"/>
          <w:sz w:val="18"/>
          <w:szCs w:val="18"/>
          <w:lang w:eastAsia="en-GB"/>
        </w:rPr>
        <w:t>high level</w:t>
      </w:r>
      <w:proofErr w:type="gramEnd"/>
      <w:r w:rsidRPr="00DA7355">
        <w:rPr>
          <w:rFonts w:ascii="Arial" w:hAnsi="Arial" w:cs="Arial"/>
          <w:sz w:val="18"/>
          <w:szCs w:val="18"/>
          <w:lang w:eastAsia="en-GB"/>
        </w:rPr>
        <w:t xml:space="preserve"> impact incident as indicated by NRW incident classification system.</w:t>
      </w:r>
    </w:p>
    <w:p w14:paraId="0888730D"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“significant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75B279DC" w14:textId="77777777" w:rsidR="00912037" w:rsidRPr="00DA7355" w:rsidRDefault="00912037" w:rsidP="00A4222B">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DA7355">
        <w:rPr>
          <w:rFonts w:ascii="Arial" w:hAnsi="Arial" w:cs="Arial"/>
          <w:iCs/>
          <w:sz w:val="18"/>
          <w:szCs w:val="18"/>
          <w:lang w:eastAsia="en-GB"/>
        </w:rPr>
        <w:t>taken into account</w:t>
      </w:r>
      <w:proofErr w:type="gramEnd"/>
      <w:r w:rsidRPr="00DA7355">
        <w:rPr>
          <w:rFonts w:ascii="Arial" w:hAnsi="Arial" w:cs="Arial"/>
          <w:iCs/>
          <w:sz w:val="18"/>
          <w:szCs w:val="18"/>
          <w:lang w:eastAsia="en-GB"/>
        </w:rPr>
        <w:t xml:space="preserve"> by condit</w:t>
      </w:r>
      <w:r w:rsidRPr="00027DF9">
        <w:rPr>
          <w:rFonts w:ascii="Arial" w:hAnsi="Arial" w:cs="Arial"/>
          <w:iCs/>
          <w:sz w:val="18"/>
          <w:szCs w:val="18"/>
          <w:lang w:eastAsia="en-GB"/>
        </w:rPr>
        <w:t>ion 3.1.2.</w:t>
      </w:r>
    </w:p>
    <w:p w14:paraId="3E13D884"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7387DC00" w14:textId="77777777" w:rsidR="00912037" w:rsidRPr="00815D01" w:rsidRDefault="00912037" w:rsidP="00A9057C">
      <w:pPr>
        <w:ind w:left="567"/>
        <w:rPr>
          <w:sz w:val="18"/>
          <w:szCs w:val="18"/>
        </w:rPr>
      </w:pP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333C4617" w:rsidR="00926B5E" w:rsidRDefault="00B73555" w:rsidP="00A9057C">
      <w:pPr>
        <w:pStyle w:val="Heading1"/>
        <w:ind w:left="567"/>
      </w:pPr>
      <w:r w:rsidRPr="00B73555">
        <w:rPr>
          <w:b w:val="0"/>
          <w:noProof/>
        </w:rPr>
        <w:lastRenderedPageBreak/>
        <w:drawing>
          <wp:anchor distT="0" distB="0" distL="114300" distR="114300" simplePos="0" relativeHeight="251661312" behindDoc="0" locked="0" layoutInCell="1" allowOverlap="1" wp14:anchorId="3B1BA8A8" wp14:editId="0883E2E4">
            <wp:simplePos x="0" y="0"/>
            <wp:positionH relativeFrom="column">
              <wp:posOffset>380365</wp:posOffset>
            </wp:positionH>
            <wp:positionV relativeFrom="paragraph">
              <wp:posOffset>457200</wp:posOffset>
            </wp:positionV>
            <wp:extent cx="3686175" cy="3622675"/>
            <wp:effectExtent l="0" t="0" r="9525" b="0"/>
            <wp:wrapTight wrapText="bothSides">
              <wp:wrapPolygon edited="0">
                <wp:start x="0" y="0"/>
                <wp:lineTo x="0" y="21467"/>
                <wp:lineTo x="21544" y="21467"/>
                <wp:lineTo x="215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86175" cy="3622675"/>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r w:rsidR="007958CE">
        <w:t>s</w:t>
      </w:r>
    </w:p>
    <w:p w14:paraId="0096AFF9" w14:textId="351288ED" w:rsidR="00815D01" w:rsidRPr="00A97ED0" w:rsidRDefault="00815D01" w:rsidP="00A9057C">
      <w:pPr>
        <w:pStyle w:val="Heading1"/>
        <w:ind w:left="567"/>
        <w:rPr>
          <w:b w:val="0"/>
        </w:rPr>
      </w:pPr>
    </w:p>
    <w:p w14:paraId="070AB7C9" w14:textId="77777777" w:rsidR="00815D01" w:rsidRPr="00815D01" w:rsidRDefault="00815D01" w:rsidP="00A9057C">
      <w:pPr>
        <w:pStyle w:val="Heading1"/>
        <w:ind w:left="567"/>
      </w:pPr>
    </w:p>
    <w:p w14:paraId="195D9CC3" w14:textId="77777777" w:rsidR="00B73555" w:rsidRDefault="00B73555" w:rsidP="000152F0">
      <w:pPr>
        <w:ind w:left="567"/>
        <w:rPr>
          <w:rFonts w:ascii="Arial" w:hAnsi="Arial"/>
          <w:szCs w:val="20"/>
        </w:rPr>
      </w:pPr>
    </w:p>
    <w:p w14:paraId="7A8FD2A0" w14:textId="77777777" w:rsidR="00B73555" w:rsidRDefault="00B73555" w:rsidP="000152F0">
      <w:pPr>
        <w:ind w:left="567"/>
        <w:rPr>
          <w:rFonts w:ascii="Arial" w:hAnsi="Arial"/>
          <w:szCs w:val="20"/>
        </w:rPr>
      </w:pPr>
    </w:p>
    <w:p w14:paraId="32E23C1B" w14:textId="77777777" w:rsidR="00B73555" w:rsidRDefault="00B73555" w:rsidP="000152F0">
      <w:pPr>
        <w:ind w:left="567"/>
        <w:rPr>
          <w:rFonts w:ascii="Arial" w:hAnsi="Arial"/>
          <w:szCs w:val="20"/>
        </w:rPr>
      </w:pPr>
    </w:p>
    <w:p w14:paraId="3159CFCD" w14:textId="77777777" w:rsidR="00B73555" w:rsidRDefault="00B73555" w:rsidP="000152F0">
      <w:pPr>
        <w:ind w:left="567"/>
        <w:rPr>
          <w:rFonts w:ascii="Arial" w:hAnsi="Arial"/>
          <w:szCs w:val="20"/>
        </w:rPr>
      </w:pPr>
    </w:p>
    <w:p w14:paraId="4BB2C17D" w14:textId="77777777" w:rsidR="00B73555" w:rsidRDefault="00B73555" w:rsidP="000152F0">
      <w:pPr>
        <w:ind w:left="567"/>
        <w:rPr>
          <w:rFonts w:ascii="Arial" w:hAnsi="Arial"/>
          <w:szCs w:val="20"/>
        </w:rPr>
      </w:pPr>
    </w:p>
    <w:p w14:paraId="6CEC5477" w14:textId="77777777" w:rsidR="00B73555" w:rsidRDefault="00B73555" w:rsidP="000152F0">
      <w:pPr>
        <w:ind w:left="567"/>
        <w:rPr>
          <w:rFonts w:ascii="Arial" w:hAnsi="Arial"/>
          <w:szCs w:val="20"/>
        </w:rPr>
      </w:pPr>
    </w:p>
    <w:p w14:paraId="5609B19E" w14:textId="77777777" w:rsidR="00B73555" w:rsidRDefault="00B73555" w:rsidP="000152F0">
      <w:pPr>
        <w:ind w:left="567"/>
        <w:rPr>
          <w:rFonts w:ascii="Arial" w:hAnsi="Arial"/>
          <w:szCs w:val="20"/>
        </w:rPr>
      </w:pPr>
    </w:p>
    <w:p w14:paraId="5A14C814" w14:textId="77777777" w:rsidR="00B73555" w:rsidRDefault="00B73555" w:rsidP="000152F0">
      <w:pPr>
        <w:ind w:left="567"/>
        <w:rPr>
          <w:rFonts w:ascii="Arial" w:hAnsi="Arial"/>
          <w:szCs w:val="20"/>
        </w:rPr>
      </w:pPr>
    </w:p>
    <w:p w14:paraId="540EE143" w14:textId="7BF53810" w:rsidR="00B73555" w:rsidRDefault="00B73555" w:rsidP="000152F0">
      <w:pPr>
        <w:ind w:left="567"/>
        <w:rPr>
          <w:rFonts w:ascii="Arial" w:hAnsi="Arial"/>
          <w:szCs w:val="20"/>
        </w:rPr>
      </w:pPr>
    </w:p>
    <w:p w14:paraId="60C3C452" w14:textId="49E55AE9" w:rsidR="00B73555" w:rsidRDefault="00B73555" w:rsidP="000152F0">
      <w:pPr>
        <w:ind w:left="567"/>
        <w:rPr>
          <w:rFonts w:ascii="Arial" w:hAnsi="Arial"/>
          <w:szCs w:val="20"/>
        </w:rPr>
      </w:pPr>
    </w:p>
    <w:p w14:paraId="6FE1316B" w14:textId="502EEF5D" w:rsidR="00B73555" w:rsidRDefault="00932C8E" w:rsidP="000152F0">
      <w:pPr>
        <w:ind w:left="567"/>
        <w:rPr>
          <w:rFonts w:ascii="Arial" w:hAnsi="Arial"/>
          <w:szCs w:val="20"/>
        </w:rPr>
      </w:pPr>
      <w:r w:rsidRPr="00932C8E">
        <w:rPr>
          <w:rFonts w:ascii="Arial" w:hAnsi="Arial"/>
          <w:noProof/>
          <w:szCs w:val="20"/>
        </w:rPr>
        <w:drawing>
          <wp:anchor distT="0" distB="0" distL="114300" distR="114300" simplePos="0" relativeHeight="251663360" behindDoc="0" locked="0" layoutInCell="1" allowOverlap="1" wp14:anchorId="7CB59765" wp14:editId="37A22085">
            <wp:simplePos x="0" y="0"/>
            <wp:positionH relativeFrom="column">
              <wp:posOffset>377825</wp:posOffset>
            </wp:positionH>
            <wp:positionV relativeFrom="paragraph">
              <wp:posOffset>265430</wp:posOffset>
            </wp:positionV>
            <wp:extent cx="5254625" cy="3768725"/>
            <wp:effectExtent l="0" t="0" r="3175" b="3175"/>
            <wp:wrapTight wrapText="bothSides">
              <wp:wrapPolygon edited="0">
                <wp:start x="0" y="0"/>
                <wp:lineTo x="0" y="21509"/>
                <wp:lineTo x="21535" y="21509"/>
                <wp:lineTo x="215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54625" cy="3768725"/>
                    </a:xfrm>
                    <a:prstGeom prst="rect">
                      <a:avLst/>
                    </a:prstGeom>
                  </pic:spPr>
                </pic:pic>
              </a:graphicData>
            </a:graphic>
            <wp14:sizeRelH relativeFrom="margin">
              <wp14:pctWidth>0</wp14:pctWidth>
            </wp14:sizeRelH>
            <wp14:sizeRelV relativeFrom="margin">
              <wp14:pctHeight>0</wp14:pctHeight>
            </wp14:sizeRelV>
          </wp:anchor>
        </w:drawing>
      </w:r>
    </w:p>
    <w:p w14:paraId="3A18A56C" w14:textId="77777777" w:rsidR="00932C8E" w:rsidRDefault="00932C8E" w:rsidP="000152F0">
      <w:pPr>
        <w:ind w:left="567"/>
        <w:rPr>
          <w:rFonts w:ascii="Arial" w:hAnsi="Arial"/>
          <w:szCs w:val="20"/>
        </w:rPr>
      </w:pPr>
    </w:p>
    <w:p w14:paraId="6BA62E01" w14:textId="30474B18"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168B5A14" w14:textId="6838CDF1" w:rsidR="00081CC9" w:rsidRDefault="00926B5E" w:rsidP="00932C8E">
      <w:pPr>
        <w:spacing w:before="200"/>
        <w:ind w:left="567"/>
      </w:pPr>
      <w:r>
        <w:t>END OF PERMIT</w:t>
      </w:r>
    </w:p>
    <w:sectPr w:rsidR="00081CC9" w:rsidSect="00BC2C1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54120" w14:textId="77777777" w:rsidR="00A26DB2" w:rsidRDefault="00A26DB2" w:rsidP="00FF16FF">
      <w:pPr>
        <w:spacing w:before="0" w:after="0" w:line="240" w:lineRule="auto"/>
      </w:pPr>
      <w:r>
        <w:separator/>
      </w:r>
    </w:p>
  </w:endnote>
  <w:endnote w:type="continuationSeparator" w:id="0">
    <w:p w14:paraId="6F234EF1" w14:textId="77777777" w:rsidR="00A26DB2" w:rsidRDefault="00A26DB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0E454B" w:rsidRDefault="00B873B4" w:rsidP="00B873B4">
    <w:pPr>
      <w:pStyle w:val="Footer"/>
      <w:rPr>
        <w:sz w:val="18"/>
        <w:szCs w:val="28"/>
      </w:rPr>
    </w:pPr>
    <w:r w:rsidRPr="000E454B">
      <w:rPr>
        <w:sz w:val="18"/>
        <w:szCs w:val="28"/>
      </w:rPr>
      <w:t xml:space="preserve">Variation and consolidation </w:t>
    </w:r>
  </w:p>
  <w:p w14:paraId="341B42FE" w14:textId="249EDF38" w:rsidR="002F400F" w:rsidRPr="00BC2C15" w:rsidRDefault="00B873B4" w:rsidP="00B873B4">
    <w:pPr>
      <w:pStyle w:val="Footer"/>
    </w:pPr>
    <w:r w:rsidRPr="000E454B">
      <w:rPr>
        <w:sz w:val="18"/>
        <w:szCs w:val="28"/>
      </w:rPr>
      <w:t xml:space="preserve">number: </w:t>
    </w:r>
    <w:r w:rsidR="00433A8C" w:rsidRPr="00433A8C">
      <w:rPr>
        <w:sz w:val="18"/>
        <w:szCs w:val="28"/>
      </w:rPr>
      <w:t>PAN-021595</w:t>
    </w:r>
    <w:r w:rsidRPr="00B873B4">
      <w:ptab w:relativeTo="margin" w:alignment="center" w:leader="none"/>
    </w:r>
    <w:r w:rsidRPr="000E454B">
      <w:rPr>
        <w:sz w:val="18"/>
        <w:szCs w:val="28"/>
      </w:rPr>
      <w:t xml:space="preserve">Page </w:t>
    </w:r>
    <w:r w:rsidRPr="000E454B">
      <w:rPr>
        <w:sz w:val="18"/>
        <w:szCs w:val="28"/>
      </w:rPr>
      <w:fldChar w:fldCharType="begin"/>
    </w:r>
    <w:r w:rsidRPr="000E454B">
      <w:rPr>
        <w:sz w:val="18"/>
        <w:szCs w:val="28"/>
      </w:rPr>
      <w:instrText xml:space="preserve"> PAGE  \* roman  \* MERGEFORMAT </w:instrText>
    </w:r>
    <w:r w:rsidRPr="000E454B">
      <w:rPr>
        <w:sz w:val="18"/>
        <w:szCs w:val="28"/>
      </w:rPr>
      <w:fldChar w:fldCharType="separate"/>
    </w:r>
    <w:r w:rsidRPr="000E454B">
      <w:rPr>
        <w:noProof/>
        <w:sz w:val="18"/>
        <w:szCs w:val="28"/>
      </w:rPr>
      <w:t>i</w:t>
    </w:r>
    <w:r w:rsidRPr="000E454B">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0E454B" w:rsidRDefault="00BC2C15" w:rsidP="00BC2C15">
    <w:pPr>
      <w:pStyle w:val="Footer"/>
      <w:rPr>
        <w:sz w:val="18"/>
        <w:szCs w:val="28"/>
      </w:rPr>
    </w:pPr>
    <w:r w:rsidRPr="000E454B">
      <w:rPr>
        <w:sz w:val="18"/>
        <w:szCs w:val="28"/>
      </w:rPr>
      <w:t>Permit number</w:t>
    </w:r>
    <w:r w:rsidR="00213FF7" w:rsidRPr="000E454B">
      <w:rPr>
        <w:sz w:val="18"/>
        <w:szCs w:val="28"/>
      </w:rPr>
      <w:t>:</w:t>
    </w:r>
    <w:r w:rsidRPr="000E454B">
      <w:rPr>
        <w:sz w:val="18"/>
        <w:szCs w:val="28"/>
      </w:rPr>
      <w:t xml:space="preserve"> </w:t>
    </w:r>
  </w:p>
  <w:p w14:paraId="2AD60707" w14:textId="76FB64FD" w:rsidR="00BC2C15" w:rsidRPr="000E454B" w:rsidRDefault="00B61E91" w:rsidP="00BC2C15">
    <w:pPr>
      <w:pStyle w:val="Footer"/>
      <w:rPr>
        <w:sz w:val="18"/>
        <w:szCs w:val="28"/>
      </w:rPr>
    </w:pPr>
    <w:r w:rsidRPr="00B61E91">
      <w:rPr>
        <w:sz w:val="18"/>
        <w:szCs w:val="28"/>
      </w:rPr>
      <w:t>BP0114801</w:t>
    </w:r>
    <w:r w:rsidR="00BC2C15" w:rsidRPr="000E454B">
      <w:rPr>
        <w:sz w:val="18"/>
        <w:szCs w:val="28"/>
      </w:rPr>
      <w:ptab w:relativeTo="margin" w:alignment="center" w:leader="none"/>
    </w:r>
    <w:r w:rsidR="00BC2C15" w:rsidRPr="000E454B">
      <w:rPr>
        <w:sz w:val="18"/>
        <w:szCs w:val="28"/>
      </w:rPr>
      <w:t xml:space="preserve">Page </w:t>
    </w:r>
    <w:r w:rsidR="00BC2C15" w:rsidRPr="000E454B">
      <w:rPr>
        <w:sz w:val="18"/>
        <w:szCs w:val="28"/>
      </w:rPr>
      <w:fldChar w:fldCharType="begin"/>
    </w:r>
    <w:r w:rsidR="00BC2C15" w:rsidRPr="000E454B">
      <w:rPr>
        <w:sz w:val="18"/>
        <w:szCs w:val="28"/>
      </w:rPr>
      <w:instrText xml:space="preserve"> PAGE  \* Arabic  \* MERGEFORMAT </w:instrText>
    </w:r>
    <w:r w:rsidR="00BC2C15" w:rsidRPr="000E454B">
      <w:rPr>
        <w:sz w:val="18"/>
        <w:szCs w:val="28"/>
      </w:rPr>
      <w:fldChar w:fldCharType="separate"/>
    </w:r>
    <w:r w:rsidR="00BC2C15" w:rsidRPr="000E454B">
      <w:rPr>
        <w:sz w:val="18"/>
        <w:szCs w:val="28"/>
      </w:rPr>
      <w:t>1</w:t>
    </w:r>
    <w:r w:rsidR="00BC2C15" w:rsidRPr="000E454B">
      <w:rPr>
        <w:sz w:val="18"/>
        <w:szCs w:val="28"/>
      </w:rPr>
      <w:fldChar w:fldCharType="end"/>
    </w:r>
    <w:r w:rsidR="00BC2C15" w:rsidRPr="000E454B">
      <w:rPr>
        <w:sz w:val="18"/>
        <w:szCs w:val="28"/>
      </w:rPr>
      <w:t xml:space="preserve"> of </w:t>
    </w:r>
    <w:r w:rsidR="00A515BD" w:rsidRPr="000E454B">
      <w:rPr>
        <w:sz w:val="18"/>
        <w:szCs w:val="28"/>
      </w:rPr>
      <w:fldChar w:fldCharType="begin"/>
    </w:r>
    <w:r w:rsidR="00A515BD" w:rsidRPr="000E454B">
      <w:rPr>
        <w:sz w:val="18"/>
        <w:szCs w:val="28"/>
      </w:rPr>
      <w:instrText xml:space="preserve"> SECTIONPAGES  \* Arabic  \* MERGEFORMAT </w:instrText>
    </w:r>
    <w:r w:rsidR="00A515BD" w:rsidRPr="000E454B">
      <w:rPr>
        <w:sz w:val="18"/>
        <w:szCs w:val="28"/>
      </w:rPr>
      <w:fldChar w:fldCharType="separate"/>
    </w:r>
    <w:r w:rsidR="00AC6281">
      <w:rPr>
        <w:noProof/>
        <w:sz w:val="18"/>
        <w:szCs w:val="28"/>
      </w:rPr>
      <w:t>16</w:t>
    </w:r>
    <w:r w:rsidR="00A515BD" w:rsidRPr="000E454B">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34840" w14:textId="77777777" w:rsidR="00A26DB2" w:rsidRDefault="00A26DB2" w:rsidP="00FF16FF">
      <w:pPr>
        <w:spacing w:before="0" w:after="0" w:line="240" w:lineRule="auto"/>
      </w:pPr>
      <w:r>
        <w:separator/>
      </w:r>
    </w:p>
  </w:footnote>
  <w:footnote w:type="continuationSeparator" w:id="0">
    <w:p w14:paraId="3F86206A" w14:textId="77777777" w:rsidR="00A26DB2" w:rsidRDefault="00A26DB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27DF9"/>
    <w:rsid w:val="00031911"/>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D6A98"/>
    <w:rsid w:val="000E454B"/>
    <w:rsid w:val="000E4AB2"/>
    <w:rsid w:val="000E7E30"/>
    <w:rsid w:val="000F2263"/>
    <w:rsid w:val="000F381D"/>
    <w:rsid w:val="000F3832"/>
    <w:rsid w:val="000F489D"/>
    <w:rsid w:val="000F4D84"/>
    <w:rsid w:val="000F4E63"/>
    <w:rsid w:val="000F7B49"/>
    <w:rsid w:val="0010168B"/>
    <w:rsid w:val="00103E94"/>
    <w:rsid w:val="001043E4"/>
    <w:rsid w:val="0010777A"/>
    <w:rsid w:val="001104E9"/>
    <w:rsid w:val="0011174E"/>
    <w:rsid w:val="00111CA3"/>
    <w:rsid w:val="001121FC"/>
    <w:rsid w:val="00112C36"/>
    <w:rsid w:val="00112DC2"/>
    <w:rsid w:val="00120A8F"/>
    <w:rsid w:val="00121737"/>
    <w:rsid w:val="001237AD"/>
    <w:rsid w:val="00124430"/>
    <w:rsid w:val="00126B1C"/>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996"/>
    <w:rsid w:val="001A1D61"/>
    <w:rsid w:val="001A6E3A"/>
    <w:rsid w:val="001A7BBD"/>
    <w:rsid w:val="001B3717"/>
    <w:rsid w:val="001B44D0"/>
    <w:rsid w:val="001B4AFB"/>
    <w:rsid w:val="001B4DCF"/>
    <w:rsid w:val="001C4F1D"/>
    <w:rsid w:val="001C6A0B"/>
    <w:rsid w:val="001D324A"/>
    <w:rsid w:val="001D423B"/>
    <w:rsid w:val="001E1BF2"/>
    <w:rsid w:val="001E28C1"/>
    <w:rsid w:val="001E6BBE"/>
    <w:rsid w:val="001F2280"/>
    <w:rsid w:val="001F4B89"/>
    <w:rsid w:val="001F73DB"/>
    <w:rsid w:val="0020172C"/>
    <w:rsid w:val="00202ED2"/>
    <w:rsid w:val="00204661"/>
    <w:rsid w:val="00206DEB"/>
    <w:rsid w:val="00207BD6"/>
    <w:rsid w:val="0021192E"/>
    <w:rsid w:val="00213FF7"/>
    <w:rsid w:val="00215022"/>
    <w:rsid w:val="00217CBE"/>
    <w:rsid w:val="00222977"/>
    <w:rsid w:val="002256D6"/>
    <w:rsid w:val="00230911"/>
    <w:rsid w:val="00233F84"/>
    <w:rsid w:val="00241DA4"/>
    <w:rsid w:val="00243129"/>
    <w:rsid w:val="002516D5"/>
    <w:rsid w:val="00254149"/>
    <w:rsid w:val="00255059"/>
    <w:rsid w:val="002554E8"/>
    <w:rsid w:val="00260A6C"/>
    <w:rsid w:val="00261EE0"/>
    <w:rsid w:val="00270028"/>
    <w:rsid w:val="00274226"/>
    <w:rsid w:val="002809B4"/>
    <w:rsid w:val="002819C7"/>
    <w:rsid w:val="00284C34"/>
    <w:rsid w:val="002917A8"/>
    <w:rsid w:val="00292253"/>
    <w:rsid w:val="00293756"/>
    <w:rsid w:val="00297198"/>
    <w:rsid w:val="002A1427"/>
    <w:rsid w:val="002A4964"/>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400F"/>
    <w:rsid w:val="002F584A"/>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A1965"/>
    <w:rsid w:val="003B136C"/>
    <w:rsid w:val="003B2F1B"/>
    <w:rsid w:val="003B766F"/>
    <w:rsid w:val="003C0DEB"/>
    <w:rsid w:val="003C3CCB"/>
    <w:rsid w:val="003D3347"/>
    <w:rsid w:val="003D66A0"/>
    <w:rsid w:val="003E0C20"/>
    <w:rsid w:val="003E22C7"/>
    <w:rsid w:val="003E57B8"/>
    <w:rsid w:val="003E7111"/>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3A8C"/>
    <w:rsid w:val="00436334"/>
    <w:rsid w:val="00437DB5"/>
    <w:rsid w:val="004404C8"/>
    <w:rsid w:val="004444A5"/>
    <w:rsid w:val="00446000"/>
    <w:rsid w:val="00451160"/>
    <w:rsid w:val="0045183B"/>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F1ED8"/>
    <w:rsid w:val="004F23A3"/>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5E87"/>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E6053"/>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25C3"/>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97651"/>
    <w:rsid w:val="006A4F2B"/>
    <w:rsid w:val="006A658E"/>
    <w:rsid w:val="006A73AC"/>
    <w:rsid w:val="006B106F"/>
    <w:rsid w:val="006B2996"/>
    <w:rsid w:val="006B32F6"/>
    <w:rsid w:val="006B5637"/>
    <w:rsid w:val="006C0908"/>
    <w:rsid w:val="006C5F75"/>
    <w:rsid w:val="006D06E3"/>
    <w:rsid w:val="006D2DA4"/>
    <w:rsid w:val="006D54B7"/>
    <w:rsid w:val="006E0BA6"/>
    <w:rsid w:val="006E329D"/>
    <w:rsid w:val="006E3B3D"/>
    <w:rsid w:val="006E435E"/>
    <w:rsid w:val="006F628C"/>
    <w:rsid w:val="006F6E91"/>
    <w:rsid w:val="006F7093"/>
    <w:rsid w:val="006F745D"/>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1A9A"/>
    <w:rsid w:val="00794B9E"/>
    <w:rsid w:val="00794D6F"/>
    <w:rsid w:val="007958CE"/>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1184"/>
    <w:rsid w:val="007F2A9E"/>
    <w:rsid w:val="007F40C1"/>
    <w:rsid w:val="007F48D6"/>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1A8A"/>
    <w:rsid w:val="008620D9"/>
    <w:rsid w:val="008658CD"/>
    <w:rsid w:val="00865985"/>
    <w:rsid w:val="008725B1"/>
    <w:rsid w:val="00874854"/>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2037"/>
    <w:rsid w:val="00912C91"/>
    <w:rsid w:val="009156C1"/>
    <w:rsid w:val="009175C3"/>
    <w:rsid w:val="00926B5E"/>
    <w:rsid w:val="00930CBC"/>
    <w:rsid w:val="00932C8E"/>
    <w:rsid w:val="00937A29"/>
    <w:rsid w:val="00937AF6"/>
    <w:rsid w:val="00940C9C"/>
    <w:rsid w:val="00942B02"/>
    <w:rsid w:val="00943677"/>
    <w:rsid w:val="0095474E"/>
    <w:rsid w:val="009560EB"/>
    <w:rsid w:val="00957ADD"/>
    <w:rsid w:val="009630E4"/>
    <w:rsid w:val="009637EE"/>
    <w:rsid w:val="0096666C"/>
    <w:rsid w:val="00967B63"/>
    <w:rsid w:val="00971A55"/>
    <w:rsid w:val="00972306"/>
    <w:rsid w:val="00975699"/>
    <w:rsid w:val="00976000"/>
    <w:rsid w:val="00976D76"/>
    <w:rsid w:val="00980E80"/>
    <w:rsid w:val="00982C71"/>
    <w:rsid w:val="00986586"/>
    <w:rsid w:val="00993A72"/>
    <w:rsid w:val="00996A0B"/>
    <w:rsid w:val="009A204E"/>
    <w:rsid w:val="009A2AF5"/>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038"/>
    <w:rsid w:val="00A00BA4"/>
    <w:rsid w:val="00A0669B"/>
    <w:rsid w:val="00A11554"/>
    <w:rsid w:val="00A12E13"/>
    <w:rsid w:val="00A1455C"/>
    <w:rsid w:val="00A14DC7"/>
    <w:rsid w:val="00A16A2D"/>
    <w:rsid w:val="00A22664"/>
    <w:rsid w:val="00A2676D"/>
    <w:rsid w:val="00A26DB2"/>
    <w:rsid w:val="00A27700"/>
    <w:rsid w:val="00A32516"/>
    <w:rsid w:val="00A325E8"/>
    <w:rsid w:val="00A34AF3"/>
    <w:rsid w:val="00A35B16"/>
    <w:rsid w:val="00A4122D"/>
    <w:rsid w:val="00A4222B"/>
    <w:rsid w:val="00A4256B"/>
    <w:rsid w:val="00A428A4"/>
    <w:rsid w:val="00A4341F"/>
    <w:rsid w:val="00A43D9B"/>
    <w:rsid w:val="00A464D0"/>
    <w:rsid w:val="00A515BD"/>
    <w:rsid w:val="00A53DEE"/>
    <w:rsid w:val="00A545FB"/>
    <w:rsid w:val="00A56433"/>
    <w:rsid w:val="00A623C6"/>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C6281"/>
    <w:rsid w:val="00AD5C3E"/>
    <w:rsid w:val="00AD687B"/>
    <w:rsid w:val="00AE2352"/>
    <w:rsid w:val="00AE2C46"/>
    <w:rsid w:val="00AE3212"/>
    <w:rsid w:val="00AE36E0"/>
    <w:rsid w:val="00AF798D"/>
    <w:rsid w:val="00B02934"/>
    <w:rsid w:val="00B0315E"/>
    <w:rsid w:val="00B0450E"/>
    <w:rsid w:val="00B05DC6"/>
    <w:rsid w:val="00B10FBD"/>
    <w:rsid w:val="00B14C57"/>
    <w:rsid w:val="00B1515B"/>
    <w:rsid w:val="00B276D0"/>
    <w:rsid w:val="00B27A24"/>
    <w:rsid w:val="00B343E4"/>
    <w:rsid w:val="00B43B14"/>
    <w:rsid w:val="00B467FD"/>
    <w:rsid w:val="00B53666"/>
    <w:rsid w:val="00B563C4"/>
    <w:rsid w:val="00B57914"/>
    <w:rsid w:val="00B61E91"/>
    <w:rsid w:val="00B625C1"/>
    <w:rsid w:val="00B63021"/>
    <w:rsid w:val="00B671D1"/>
    <w:rsid w:val="00B72417"/>
    <w:rsid w:val="00B72C9F"/>
    <w:rsid w:val="00B73099"/>
    <w:rsid w:val="00B73555"/>
    <w:rsid w:val="00B7784A"/>
    <w:rsid w:val="00B77C8D"/>
    <w:rsid w:val="00B80CF2"/>
    <w:rsid w:val="00B826B0"/>
    <w:rsid w:val="00B8400E"/>
    <w:rsid w:val="00B84794"/>
    <w:rsid w:val="00B873B4"/>
    <w:rsid w:val="00B9542C"/>
    <w:rsid w:val="00BA0AC8"/>
    <w:rsid w:val="00BA4FC0"/>
    <w:rsid w:val="00BA625F"/>
    <w:rsid w:val="00BB181D"/>
    <w:rsid w:val="00BC0082"/>
    <w:rsid w:val="00BC2C15"/>
    <w:rsid w:val="00BC41E7"/>
    <w:rsid w:val="00BC7208"/>
    <w:rsid w:val="00BC7C4D"/>
    <w:rsid w:val="00BD1F91"/>
    <w:rsid w:val="00BD4E93"/>
    <w:rsid w:val="00BD7B0A"/>
    <w:rsid w:val="00BE1F97"/>
    <w:rsid w:val="00BF669E"/>
    <w:rsid w:val="00C00B57"/>
    <w:rsid w:val="00C02EEF"/>
    <w:rsid w:val="00C0308C"/>
    <w:rsid w:val="00C03337"/>
    <w:rsid w:val="00C03842"/>
    <w:rsid w:val="00C04141"/>
    <w:rsid w:val="00C056F9"/>
    <w:rsid w:val="00C06A6A"/>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0D7E"/>
    <w:rsid w:val="00C528FF"/>
    <w:rsid w:val="00C52A90"/>
    <w:rsid w:val="00C53B94"/>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35EF"/>
    <w:rsid w:val="00CB0F1E"/>
    <w:rsid w:val="00CB1CB8"/>
    <w:rsid w:val="00CB530A"/>
    <w:rsid w:val="00CB7743"/>
    <w:rsid w:val="00CB7AAE"/>
    <w:rsid w:val="00CC079A"/>
    <w:rsid w:val="00CC7980"/>
    <w:rsid w:val="00CD22C6"/>
    <w:rsid w:val="00CD6F9C"/>
    <w:rsid w:val="00CE1735"/>
    <w:rsid w:val="00CE1A00"/>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7D3"/>
    <w:rsid w:val="00D519C0"/>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A3B32"/>
    <w:rsid w:val="00DA59D3"/>
    <w:rsid w:val="00DA76EA"/>
    <w:rsid w:val="00DB0FD0"/>
    <w:rsid w:val="00DB41DE"/>
    <w:rsid w:val="00DB4A5A"/>
    <w:rsid w:val="00DC0586"/>
    <w:rsid w:val="00DC09C9"/>
    <w:rsid w:val="00DC4C7F"/>
    <w:rsid w:val="00DC567F"/>
    <w:rsid w:val="00DD52A1"/>
    <w:rsid w:val="00DD6C37"/>
    <w:rsid w:val="00DE4B72"/>
    <w:rsid w:val="00DE649D"/>
    <w:rsid w:val="00DE7E2F"/>
    <w:rsid w:val="00DF03FD"/>
    <w:rsid w:val="00DF5718"/>
    <w:rsid w:val="00DF628F"/>
    <w:rsid w:val="00DF781B"/>
    <w:rsid w:val="00E07E6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06B"/>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3BA"/>
    <w:rsid w:val="00FC0AD7"/>
    <w:rsid w:val="00FC389C"/>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16247727">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48089917">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01083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48316398">
      <w:bodyDiv w:val="1"/>
      <w:marLeft w:val="0"/>
      <w:marRight w:val="0"/>
      <w:marTop w:val="0"/>
      <w:marBottom w:val="0"/>
      <w:divBdr>
        <w:top w:val="none" w:sz="0" w:space="0" w:color="auto"/>
        <w:left w:val="none" w:sz="0" w:space="0" w:color="auto"/>
        <w:bottom w:val="none" w:sz="0" w:space="0" w:color="auto"/>
        <w:right w:val="none" w:sz="0" w:space="0" w:color="auto"/>
      </w:divBdr>
    </w:div>
    <w:div w:id="168270399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REGU-212-13537200</_dlc_DocId>
    <_dlc_DocIdUrl xmlns="9be56660-2c31-41ef-bc00-23e72f632f2a">
      <Url>https://cyfoethnaturiolcymru.sharepoint.com/teams/Regulatory/Permitting/_layouts/15/DocIdRedir.aspx?ID=REGU-212-13537200</Url>
      <Description>REGU-212-13537200</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Storm Overflow at Pentre-llyn SPS</Site_x0020_Name>
    <Internal_x002f_External xmlns="859f7ad6-93f6-4205-b62b-a17f28acbbac">Outgoing document</Internal_x002f_External>
    <Post_x0020_code xmlns="859f7ad6-93f6-4205-b62b-a17f28acbbac">SY23 4NL</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2024-10-03T23:00:00+00:00</Document_x0020_Date>
    <Facility_x0020_Address xmlns="859f7ad6-93f6-4205-b62b-a17f28acbbac">Gorrig Road, Pentre-llyn,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E324AC2-D0AB-43FC-BCDD-48ECB4DA2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TotalTime>
  <Pages>20</Pages>
  <Words>4214</Words>
  <Characters>23766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(04/10/2024)</dc:title>
  <dc:subject/>
  <dc:creator>Dulson, Emma</dc:creator>
  <cp:lastModifiedBy>emma.dulson</cp:lastModifiedBy>
  <cp:revision>17</cp:revision>
  <dcterms:created xsi:type="dcterms:W3CDTF">2024-08-27T09:56:00Z</dcterms:created>
  <dcterms:modified xsi:type="dcterms:W3CDTF">2024-10-04T13:55:00Z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3f9f7cf2-40ad-4e3e-b5a6-3aa5a42e9be0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