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A731B" w14:textId="375D53CA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3978C3" w:rsidRPr="003978C3">
        <w:rPr>
          <w:rFonts w:ascii="Arial" w:hAnsi="Arial" w:cs="Arial"/>
          <w:b/>
          <w:bCs/>
          <w:u w:val="single"/>
          <w:shd w:val="clear" w:color="auto" w:fill="FFFFFF"/>
        </w:rPr>
        <w:t>BG0046402</w:t>
      </w:r>
      <w:r w:rsidR="003978C3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07EA6C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5D1F811" w14:textId="55A12528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3978C3" w:rsidRPr="003978C3">
        <w:rPr>
          <w:rFonts w:ascii="Arial" w:hAnsi="Arial" w:cs="Arial"/>
          <w:sz w:val="20"/>
          <w:szCs w:val="20"/>
        </w:rPr>
        <w:t>PAN-021281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3978C3" w:rsidRPr="003978C3">
        <w:rPr>
          <w:rFonts w:ascii="Arial" w:hAnsi="Arial" w:cs="Arial"/>
          <w:sz w:val="20"/>
          <w:szCs w:val="20"/>
        </w:rPr>
        <w:t>BG0046402</w:t>
      </w:r>
      <w:r w:rsidR="003978C3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3978C3" w:rsidRPr="003978C3">
        <w:rPr>
          <w:rFonts w:ascii="Arial" w:hAnsi="Arial" w:cs="Arial"/>
          <w:sz w:val="20"/>
          <w:szCs w:val="20"/>
        </w:rPr>
        <w:t>BG0046401</w:t>
      </w:r>
      <w:r w:rsidR="003978C3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3978C3" w:rsidRPr="003978C3">
        <w:rPr>
          <w:rFonts w:ascii="Arial" w:hAnsi="Arial" w:cs="Arial"/>
          <w:sz w:val="20"/>
          <w:szCs w:val="20"/>
        </w:rPr>
        <w:t>Cosheston</w:t>
      </w:r>
      <w:r w:rsidR="003978C3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32665BE" w14:textId="2CB7D8B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3978C3" w:rsidRPr="003978C3">
        <w:rPr>
          <w:rFonts w:ascii="Arial" w:hAnsi="Arial" w:cs="Arial"/>
          <w:sz w:val="20"/>
          <w:szCs w:val="20"/>
        </w:rPr>
        <w:t>BG0046402</w:t>
      </w:r>
      <w:r w:rsidR="003978C3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319E68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3ADA996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84FCE3C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8A7BF9E" w14:textId="6E69D690" w:rsidR="00591EF2" w:rsidRPr="00591EF2" w:rsidRDefault="003978C3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8C3"/>
    <w:rsid w:val="0022237A"/>
    <w:rsid w:val="002314BB"/>
    <w:rsid w:val="002E2F5E"/>
    <w:rsid w:val="003978C3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D7E9D"/>
  <w15:chartTrackingRefBased/>
  <w15:docId w15:val="{B89395C4-F9D8-4BBE-B9C4-112C4CC03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REGU-193-13538019</_dlc_DocId>
    <_dlc_DocIdUrl xmlns="9be56660-2c31-41ef-bc00-23e72f632f2a">
      <Url>https://cyfoethnaturiolcymru.sharepoint.com/teams/Regulatory/Permitting/_layouts/15/DocIdRedir.aspx?ID=REGU-193-13538019</Url>
      <Description>REGU-193-13538019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Cosheston WwTW</Site_x0020_Name>
    <Internal_x002f_External xmlns="859f7ad6-93f6-4205-b62b-a17f28acbbac">Internal document</Internal_x002f_External>
    <Post_x0020_code xmlns="859f7ad6-93f6-4205-b62b-a17f28acbbac">SA72 4UJ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2024-10-14T23:00:00+00:00</Document_x0020_Date>
    <Facility_x0020_Address xmlns="859f7ad6-93f6-4205-b62b-a17f28acbbac">Cosheston, Pembroke Dock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4EEF850A-E63F-45AE-9FDE-73D641B709FE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2024-10-08T15:26:00Z</dcterms:created>
  <dcterms:modified xsi:type="dcterms:W3CDTF">2024-10-08T15:27:00Z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68b8edde-608c-4e5f-bd28-dc786c3cb8ae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