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EB434B" w:rsidRDefault="00CE57D2" w:rsidP="0082402C">
      <w:pPr>
        <w:pStyle w:val="coverLicenceHolder"/>
        <w:pBdr>
          <w:top w:val="single" w:sz="4" w:space="25" w:color="auto"/>
        </w:pBdr>
        <w:ind w:left="3261"/>
        <w:rPr>
          <w:color w:val="000000" w:themeColor="text1"/>
          <w:sz w:val="22"/>
          <w:szCs w:val="22"/>
        </w:rPr>
      </w:pPr>
      <w:r w:rsidRPr="00EB434B">
        <w:rPr>
          <w:color w:val="000000" w:themeColor="text1"/>
          <w:sz w:val="22"/>
          <w:szCs w:val="22"/>
        </w:rPr>
        <w:t>Dŵr Cymru Cyfyngedig</w:t>
      </w:r>
    </w:p>
    <w:p w14:paraId="1D57689A" w14:textId="77777777" w:rsidR="005B73A2" w:rsidRPr="00EB434B" w:rsidRDefault="005B73A2" w:rsidP="0082402C">
      <w:pPr>
        <w:pStyle w:val="coverLicenceHolder"/>
        <w:pBdr>
          <w:top w:val="single" w:sz="4" w:space="25" w:color="auto"/>
        </w:pBdr>
        <w:ind w:left="3261"/>
        <w:rPr>
          <w:color w:val="000000" w:themeColor="text1"/>
          <w:sz w:val="22"/>
          <w:szCs w:val="22"/>
        </w:rPr>
      </w:pPr>
    </w:p>
    <w:p w14:paraId="3D54993D" w14:textId="36CC9B29" w:rsidR="005B73A2" w:rsidRPr="00EB434B" w:rsidRDefault="00717300" w:rsidP="0082402C">
      <w:pPr>
        <w:pStyle w:val="coverLicenceHolder"/>
        <w:pBdr>
          <w:top w:val="single" w:sz="4" w:space="25" w:color="auto"/>
        </w:pBdr>
        <w:ind w:left="3261"/>
        <w:rPr>
          <w:color w:val="000000" w:themeColor="text1"/>
          <w:sz w:val="22"/>
          <w:szCs w:val="22"/>
        </w:rPr>
      </w:pPr>
      <w:r w:rsidRPr="00EB434B">
        <w:rPr>
          <w:color w:val="000000" w:themeColor="text1"/>
          <w:sz w:val="22"/>
          <w:szCs w:val="22"/>
        </w:rPr>
        <w:fldChar w:fldCharType="begin"/>
      </w:r>
      <w:r w:rsidRPr="00EB434B">
        <w:rPr>
          <w:color w:val="000000" w:themeColor="text1"/>
          <w:sz w:val="22"/>
          <w:szCs w:val="22"/>
        </w:rPr>
        <w:instrText xml:space="preserve"> MERGEFIELD Site_Name </w:instrText>
      </w:r>
      <w:r w:rsidRPr="00EB434B">
        <w:rPr>
          <w:color w:val="000000" w:themeColor="text1"/>
          <w:sz w:val="22"/>
          <w:szCs w:val="22"/>
        </w:rPr>
        <w:fldChar w:fldCharType="separate"/>
      </w:r>
      <w:r w:rsidR="00EB434B" w:rsidRPr="00EB434B">
        <w:rPr>
          <w:noProof/>
          <w:color w:val="000000" w:themeColor="text1"/>
          <w:sz w:val="22"/>
          <w:szCs w:val="22"/>
        </w:rPr>
        <w:t>Wolfscastle Wastewater Treatment Works</w:t>
      </w:r>
      <w:r w:rsidRPr="00EB434B">
        <w:rPr>
          <w:color w:val="000000" w:themeColor="text1"/>
          <w:sz w:val="22"/>
          <w:szCs w:val="22"/>
        </w:rPr>
        <w:fldChar w:fldCharType="end"/>
      </w:r>
      <w:r w:rsidR="005B73A2" w:rsidRPr="00EB434B">
        <w:rPr>
          <w:color w:val="000000" w:themeColor="text1"/>
          <w:sz w:val="22"/>
          <w:szCs w:val="22"/>
        </w:rPr>
        <w:t xml:space="preserve"> </w:t>
      </w:r>
    </w:p>
    <w:p w14:paraId="718782F6" w14:textId="4D9B29F3" w:rsidR="00717300" w:rsidRPr="00EB434B" w:rsidRDefault="00717300" w:rsidP="0082402C">
      <w:pPr>
        <w:pStyle w:val="coverLicenceHolder"/>
        <w:pBdr>
          <w:top w:val="single" w:sz="4" w:space="25" w:color="auto"/>
        </w:pBdr>
        <w:ind w:left="3261"/>
        <w:rPr>
          <w:color w:val="000000" w:themeColor="text1"/>
          <w:sz w:val="22"/>
          <w:szCs w:val="22"/>
        </w:rPr>
      </w:pPr>
      <w:r w:rsidRPr="00EB434B">
        <w:rPr>
          <w:color w:val="000000" w:themeColor="text1"/>
          <w:sz w:val="22"/>
          <w:szCs w:val="22"/>
        </w:rPr>
        <w:fldChar w:fldCharType="begin"/>
      </w:r>
      <w:r w:rsidRPr="00EB434B">
        <w:rPr>
          <w:color w:val="000000" w:themeColor="text1"/>
          <w:sz w:val="22"/>
          <w:szCs w:val="22"/>
        </w:rPr>
        <w:instrText xml:space="preserve"> MERGEFIELD DSI_ADD2 </w:instrText>
      </w:r>
      <w:r w:rsidRPr="00EB434B">
        <w:rPr>
          <w:color w:val="000000" w:themeColor="text1"/>
          <w:sz w:val="22"/>
          <w:szCs w:val="22"/>
        </w:rPr>
        <w:fldChar w:fldCharType="separate"/>
      </w:r>
      <w:r w:rsidR="00EB434B" w:rsidRPr="00EB434B">
        <w:rPr>
          <w:noProof/>
          <w:color w:val="000000" w:themeColor="text1"/>
          <w:sz w:val="22"/>
          <w:szCs w:val="22"/>
        </w:rPr>
        <w:t>Track near ‘Glanafon’</w:t>
      </w:r>
      <w:r w:rsidRPr="00EB434B">
        <w:rPr>
          <w:color w:val="000000" w:themeColor="text1"/>
          <w:sz w:val="22"/>
          <w:szCs w:val="22"/>
        </w:rPr>
        <w:fldChar w:fldCharType="end"/>
      </w:r>
    </w:p>
    <w:p w14:paraId="76B81458" w14:textId="0F215442" w:rsidR="00717300" w:rsidRPr="00EB434B" w:rsidRDefault="00717300" w:rsidP="0082402C">
      <w:pPr>
        <w:pStyle w:val="coverLicenceHolder"/>
        <w:pBdr>
          <w:top w:val="single" w:sz="4" w:space="25" w:color="auto"/>
        </w:pBdr>
        <w:ind w:left="3261"/>
        <w:rPr>
          <w:color w:val="000000" w:themeColor="text1"/>
          <w:sz w:val="22"/>
          <w:szCs w:val="22"/>
        </w:rPr>
      </w:pPr>
      <w:r w:rsidRPr="00EB434B">
        <w:rPr>
          <w:color w:val="000000" w:themeColor="text1"/>
          <w:sz w:val="22"/>
          <w:szCs w:val="22"/>
        </w:rPr>
        <w:fldChar w:fldCharType="begin"/>
      </w:r>
      <w:r w:rsidRPr="00EB434B">
        <w:rPr>
          <w:color w:val="000000" w:themeColor="text1"/>
          <w:sz w:val="22"/>
          <w:szCs w:val="22"/>
        </w:rPr>
        <w:instrText xml:space="preserve"> MERGEFIELD DSI_ADD3 </w:instrText>
      </w:r>
      <w:r w:rsidRPr="00EB434B">
        <w:rPr>
          <w:color w:val="000000" w:themeColor="text1"/>
          <w:sz w:val="22"/>
          <w:szCs w:val="22"/>
        </w:rPr>
        <w:fldChar w:fldCharType="separate"/>
      </w:r>
      <w:r w:rsidR="00EB434B" w:rsidRPr="00EB434B">
        <w:rPr>
          <w:noProof/>
          <w:color w:val="000000" w:themeColor="text1"/>
          <w:sz w:val="22"/>
          <w:szCs w:val="22"/>
        </w:rPr>
        <w:t>Wolfscastle</w:t>
      </w:r>
      <w:r w:rsidRPr="00EB434B">
        <w:rPr>
          <w:color w:val="000000" w:themeColor="text1"/>
          <w:sz w:val="22"/>
          <w:szCs w:val="22"/>
        </w:rPr>
        <w:fldChar w:fldCharType="end"/>
      </w:r>
    </w:p>
    <w:p w14:paraId="0EF17346" w14:textId="5FCBE3E0" w:rsidR="00717300" w:rsidRPr="00EB434B" w:rsidRDefault="00717300" w:rsidP="0082402C">
      <w:pPr>
        <w:pStyle w:val="coverLicenceHolder"/>
        <w:pBdr>
          <w:top w:val="single" w:sz="4" w:space="25" w:color="auto"/>
        </w:pBdr>
        <w:ind w:left="3261"/>
        <w:rPr>
          <w:color w:val="000000" w:themeColor="text1"/>
          <w:sz w:val="22"/>
          <w:szCs w:val="22"/>
        </w:rPr>
      </w:pPr>
      <w:r w:rsidRPr="00EB434B">
        <w:rPr>
          <w:color w:val="000000" w:themeColor="text1"/>
          <w:sz w:val="22"/>
          <w:szCs w:val="22"/>
        </w:rPr>
        <w:fldChar w:fldCharType="begin"/>
      </w:r>
      <w:r w:rsidRPr="00EB434B">
        <w:rPr>
          <w:color w:val="000000" w:themeColor="text1"/>
          <w:sz w:val="22"/>
          <w:szCs w:val="22"/>
        </w:rPr>
        <w:instrText xml:space="preserve"> MERGEFIELD DSI_ADD4 </w:instrText>
      </w:r>
      <w:r w:rsidRPr="00EB434B">
        <w:rPr>
          <w:color w:val="000000" w:themeColor="text1"/>
          <w:sz w:val="22"/>
          <w:szCs w:val="22"/>
        </w:rPr>
        <w:fldChar w:fldCharType="separate"/>
      </w:r>
      <w:r w:rsidR="00EB434B" w:rsidRPr="00EB434B">
        <w:rPr>
          <w:noProof/>
          <w:color w:val="000000" w:themeColor="text1"/>
          <w:sz w:val="22"/>
          <w:szCs w:val="22"/>
        </w:rPr>
        <w:t>Pembrokeshire</w:t>
      </w:r>
      <w:r w:rsidRPr="00EB434B">
        <w:rPr>
          <w:color w:val="000000" w:themeColor="text1"/>
          <w:sz w:val="22"/>
          <w:szCs w:val="22"/>
        </w:rPr>
        <w:fldChar w:fldCharType="end"/>
      </w:r>
    </w:p>
    <w:p w14:paraId="5FE00F48" w14:textId="5192493C" w:rsidR="005B73A2" w:rsidRPr="00EB434B" w:rsidRDefault="00717300" w:rsidP="0082402C">
      <w:pPr>
        <w:pStyle w:val="coverLicenceHolder"/>
        <w:pBdr>
          <w:top w:val="single" w:sz="4" w:space="25" w:color="auto"/>
        </w:pBdr>
        <w:ind w:left="3261"/>
        <w:rPr>
          <w:color w:val="000000" w:themeColor="text1"/>
          <w:sz w:val="22"/>
          <w:szCs w:val="22"/>
        </w:rPr>
      </w:pPr>
      <w:r w:rsidRPr="00EB434B">
        <w:rPr>
          <w:color w:val="000000" w:themeColor="text1"/>
          <w:sz w:val="22"/>
          <w:szCs w:val="22"/>
        </w:rPr>
        <w:fldChar w:fldCharType="begin"/>
      </w:r>
      <w:r w:rsidRPr="00EB434B">
        <w:rPr>
          <w:color w:val="000000" w:themeColor="text1"/>
          <w:sz w:val="22"/>
          <w:szCs w:val="22"/>
        </w:rPr>
        <w:instrText xml:space="preserve"> MERGEFIELD DSI_POST_CODE </w:instrText>
      </w:r>
      <w:r w:rsidRPr="00EB434B">
        <w:rPr>
          <w:color w:val="000000" w:themeColor="text1"/>
          <w:sz w:val="22"/>
          <w:szCs w:val="22"/>
        </w:rPr>
        <w:fldChar w:fldCharType="separate"/>
      </w:r>
      <w:r w:rsidR="00EB434B" w:rsidRPr="00EB434B">
        <w:rPr>
          <w:noProof/>
          <w:color w:val="000000" w:themeColor="text1"/>
          <w:sz w:val="22"/>
          <w:szCs w:val="22"/>
        </w:rPr>
        <w:t>SA62 5NB</w:t>
      </w:r>
      <w:r w:rsidRPr="00EB434B">
        <w:rPr>
          <w:color w:val="000000" w:themeColor="text1"/>
          <w:sz w:val="22"/>
          <w:szCs w:val="22"/>
        </w:rPr>
        <w:fldChar w:fldCharType="end"/>
      </w:r>
    </w:p>
    <w:p w14:paraId="31B7289B" w14:textId="77777777" w:rsidR="005B73A2" w:rsidRPr="00EB434B"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EB434B"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EB434B"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EB434B">
        <w:rPr>
          <w:rFonts w:cs="Arial"/>
          <w:color w:val="000000" w:themeColor="text1"/>
          <w:sz w:val="22"/>
          <w:szCs w:val="22"/>
        </w:rPr>
        <w:t>Variation</w:t>
      </w:r>
      <w:r w:rsidR="003F2D1E" w:rsidRPr="00EB434B">
        <w:rPr>
          <w:rFonts w:cs="Arial"/>
          <w:color w:val="000000" w:themeColor="text1"/>
          <w:sz w:val="22"/>
          <w:szCs w:val="22"/>
        </w:rPr>
        <w:t xml:space="preserve"> </w:t>
      </w:r>
      <w:r w:rsidRPr="00EB434B">
        <w:rPr>
          <w:rFonts w:cs="Arial"/>
          <w:color w:val="000000" w:themeColor="text1"/>
          <w:sz w:val="22"/>
          <w:szCs w:val="22"/>
        </w:rPr>
        <w:t>number</w:t>
      </w:r>
    </w:p>
    <w:p w14:paraId="47F2863B" w14:textId="482194E3" w:rsidR="003370AB" w:rsidRPr="00EB434B"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EB434B">
        <w:rPr>
          <w:rFonts w:cs="Arial"/>
          <w:color w:val="000000" w:themeColor="text1"/>
          <w:sz w:val="22"/>
          <w:szCs w:val="22"/>
        </w:rPr>
        <w:fldChar w:fldCharType="begin"/>
      </w:r>
      <w:r w:rsidRPr="00EB434B">
        <w:rPr>
          <w:rFonts w:cs="Arial"/>
          <w:color w:val="000000" w:themeColor="text1"/>
          <w:sz w:val="22"/>
          <w:szCs w:val="22"/>
        </w:rPr>
        <w:instrText xml:space="preserve"> MERGEFIELD PAN </w:instrText>
      </w:r>
      <w:r w:rsidRPr="00EB434B">
        <w:rPr>
          <w:rFonts w:cs="Arial"/>
          <w:color w:val="000000" w:themeColor="text1"/>
          <w:sz w:val="22"/>
          <w:szCs w:val="22"/>
        </w:rPr>
        <w:fldChar w:fldCharType="separate"/>
      </w:r>
      <w:r w:rsidR="00EB434B" w:rsidRPr="00EB434B">
        <w:rPr>
          <w:rFonts w:cs="Arial"/>
          <w:noProof/>
          <w:color w:val="000000" w:themeColor="text1"/>
          <w:sz w:val="22"/>
          <w:szCs w:val="22"/>
        </w:rPr>
        <w:t>PAN-024167</w:t>
      </w:r>
      <w:r w:rsidRPr="00EB434B">
        <w:rPr>
          <w:rFonts w:cs="Arial"/>
          <w:color w:val="000000" w:themeColor="text1"/>
          <w:sz w:val="22"/>
          <w:szCs w:val="22"/>
        </w:rPr>
        <w:fldChar w:fldCharType="end"/>
      </w:r>
    </w:p>
    <w:p w14:paraId="3E146199" w14:textId="77777777" w:rsidR="00E84C8B" w:rsidRPr="00EB434B" w:rsidRDefault="004F05BF" w:rsidP="0082402C">
      <w:pPr>
        <w:pStyle w:val="coverAuthNos"/>
        <w:spacing w:before="480"/>
        <w:ind w:left="3261"/>
        <w:rPr>
          <w:rFonts w:cs="Arial"/>
          <w:color w:val="000000" w:themeColor="text1"/>
          <w:sz w:val="22"/>
          <w:szCs w:val="22"/>
          <w:lang w:val="de-DE"/>
        </w:rPr>
      </w:pPr>
      <w:r w:rsidRPr="00EB434B">
        <w:rPr>
          <w:rFonts w:cs="Arial"/>
          <w:color w:val="000000" w:themeColor="text1"/>
          <w:sz w:val="22"/>
          <w:szCs w:val="22"/>
          <w:lang w:val="de-DE"/>
        </w:rPr>
        <w:t>P</w:t>
      </w:r>
      <w:r w:rsidR="00E84C8B" w:rsidRPr="00EB434B">
        <w:rPr>
          <w:rFonts w:cs="Arial"/>
          <w:color w:val="000000" w:themeColor="text1"/>
          <w:sz w:val="22"/>
          <w:szCs w:val="22"/>
          <w:lang w:val="de-DE"/>
        </w:rPr>
        <w:t>ermit number</w:t>
      </w:r>
    </w:p>
    <w:p w14:paraId="2EF0EE18" w14:textId="3FC5B864" w:rsidR="00E84C8B" w:rsidRPr="00EB434B" w:rsidRDefault="006C214E" w:rsidP="0082402C">
      <w:pPr>
        <w:pStyle w:val="coverAuthNos"/>
        <w:ind w:left="3261"/>
        <w:rPr>
          <w:rFonts w:cs="Arial"/>
          <w:color w:val="000000" w:themeColor="text1"/>
          <w:sz w:val="22"/>
          <w:szCs w:val="22"/>
          <w:lang w:val="de-DE"/>
        </w:rPr>
      </w:pPr>
      <w:r w:rsidRPr="00EB434B">
        <w:rPr>
          <w:rFonts w:cs="Arial"/>
          <w:color w:val="000000" w:themeColor="text1"/>
          <w:sz w:val="22"/>
          <w:szCs w:val="22"/>
          <w:lang w:val="de-DE"/>
        </w:rPr>
        <w:fldChar w:fldCharType="begin"/>
      </w:r>
      <w:r w:rsidRPr="00EB434B">
        <w:rPr>
          <w:rFonts w:cs="Arial"/>
          <w:color w:val="000000" w:themeColor="text1"/>
          <w:sz w:val="22"/>
          <w:szCs w:val="22"/>
          <w:lang w:val="de-DE"/>
        </w:rPr>
        <w:instrText xml:space="preserve"> MERGEFIELD "FE_Permit_Number" </w:instrText>
      </w:r>
      <w:r w:rsidRPr="00EB434B">
        <w:rPr>
          <w:rFonts w:cs="Arial"/>
          <w:color w:val="000000" w:themeColor="text1"/>
          <w:sz w:val="22"/>
          <w:szCs w:val="22"/>
          <w:lang w:val="de-DE"/>
        </w:rPr>
        <w:fldChar w:fldCharType="separate"/>
      </w:r>
      <w:r w:rsidR="00EB434B" w:rsidRPr="00EB434B">
        <w:rPr>
          <w:rFonts w:cs="Arial"/>
          <w:noProof/>
          <w:color w:val="000000" w:themeColor="text1"/>
          <w:sz w:val="22"/>
          <w:szCs w:val="22"/>
          <w:lang w:val="de-DE"/>
        </w:rPr>
        <w:t>BH0068601</w:t>
      </w:r>
      <w:r w:rsidRPr="00EB434B">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6C19A24" w:rsidR="00AC41E4" w:rsidRPr="00EB434B"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EB434B">
        <w:rPr>
          <w:b/>
          <w:color w:val="000000" w:themeColor="text1"/>
          <w:sz w:val="36"/>
          <w:szCs w:val="36"/>
        </w:rPr>
        <w:lastRenderedPageBreak/>
        <w:fldChar w:fldCharType="begin"/>
      </w:r>
      <w:r w:rsidR="00717300" w:rsidRPr="00EB434B">
        <w:rPr>
          <w:b/>
          <w:color w:val="000000" w:themeColor="text1"/>
          <w:sz w:val="36"/>
          <w:szCs w:val="36"/>
        </w:rPr>
        <w:instrText xml:space="preserve"> MERGEFIELD Site_Name </w:instrText>
      </w:r>
      <w:r w:rsidR="00717300" w:rsidRPr="00EB434B">
        <w:rPr>
          <w:b/>
          <w:color w:val="000000" w:themeColor="text1"/>
          <w:sz w:val="36"/>
          <w:szCs w:val="36"/>
        </w:rPr>
        <w:fldChar w:fldCharType="separate"/>
      </w:r>
      <w:r w:rsidR="00EB434B" w:rsidRPr="00EB434B">
        <w:rPr>
          <w:b/>
          <w:noProof/>
          <w:color w:val="000000" w:themeColor="text1"/>
          <w:sz w:val="36"/>
          <w:szCs w:val="36"/>
        </w:rPr>
        <w:t>Wolfscastle Wastewater Treatment Works</w:t>
      </w:r>
      <w:r w:rsidR="00717300" w:rsidRPr="00EB434B">
        <w:rPr>
          <w:b/>
          <w:color w:val="000000" w:themeColor="text1"/>
          <w:sz w:val="36"/>
          <w:szCs w:val="36"/>
        </w:rPr>
        <w:fldChar w:fldCharType="end"/>
      </w:r>
    </w:p>
    <w:p w14:paraId="2E34D8F8" w14:textId="1C8E7A91" w:rsidR="003370AB" w:rsidRPr="00EB434B" w:rsidRDefault="00AF08C3" w:rsidP="00DD732B">
      <w:pPr>
        <w:pStyle w:val="Heading1nonum"/>
        <w:spacing w:before="80" w:after="0" w:line="240" w:lineRule="auto"/>
        <w:ind w:left="-284"/>
        <w:jc w:val="center"/>
        <w:rPr>
          <w:color w:val="000000" w:themeColor="text1"/>
          <w:szCs w:val="36"/>
        </w:rPr>
      </w:pPr>
      <w:r w:rsidRPr="00EB434B">
        <w:rPr>
          <w:color w:val="000000" w:themeColor="text1"/>
          <w:szCs w:val="36"/>
        </w:rPr>
        <w:t>P</w:t>
      </w:r>
      <w:r w:rsidR="003370AB" w:rsidRPr="00EB434B">
        <w:rPr>
          <w:color w:val="000000" w:themeColor="text1"/>
          <w:szCs w:val="36"/>
        </w:rPr>
        <w:t xml:space="preserve">ermit </w:t>
      </w:r>
      <w:r w:rsidR="00BE5E02" w:rsidRPr="00EB434B">
        <w:rPr>
          <w:color w:val="000000" w:themeColor="text1"/>
          <w:szCs w:val="36"/>
        </w:rPr>
        <w:t>n</w:t>
      </w:r>
      <w:r w:rsidR="003370AB" w:rsidRPr="00EB434B">
        <w:rPr>
          <w:color w:val="000000" w:themeColor="text1"/>
          <w:szCs w:val="36"/>
        </w:rPr>
        <w:t xml:space="preserve">umber </w:t>
      </w:r>
      <w:r w:rsidR="00CC5CC5" w:rsidRPr="00EB434B">
        <w:rPr>
          <w:color w:val="000000" w:themeColor="text1"/>
          <w:szCs w:val="36"/>
        </w:rPr>
        <w:fldChar w:fldCharType="begin"/>
      </w:r>
      <w:r w:rsidR="00CC5CC5" w:rsidRPr="00EB434B">
        <w:rPr>
          <w:color w:val="000000" w:themeColor="text1"/>
          <w:szCs w:val="36"/>
        </w:rPr>
        <w:instrText xml:space="preserve"> MERGEFIELD FE_Permit_Number </w:instrText>
      </w:r>
      <w:r w:rsidR="00CC5CC5" w:rsidRPr="00EB434B">
        <w:rPr>
          <w:color w:val="000000" w:themeColor="text1"/>
          <w:szCs w:val="36"/>
        </w:rPr>
        <w:fldChar w:fldCharType="separate"/>
      </w:r>
      <w:r w:rsidR="00EB434B" w:rsidRPr="00EB434B">
        <w:rPr>
          <w:noProof/>
          <w:color w:val="000000" w:themeColor="text1"/>
          <w:szCs w:val="36"/>
        </w:rPr>
        <w:t>BH0068601</w:t>
      </w:r>
      <w:r w:rsidR="00CC5CC5" w:rsidRPr="00EB434B">
        <w:rPr>
          <w:color w:val="000000" w:themeColor="text1"/>
          <w:szCs w:val="36"/>
        </w:rPr>
        <w:fldChar w:fldCharType="end"/>
      </w:r>
    </w:p>
    <w:bookmarkEnd w:id="0"/>
    <w:bookmarkEnd w:id="1"/>
    <w:p w14:paraId="3C746A8D" w14:textId="77777777" w:rsidR="003370AB" w:rsidRPr="00EB434B" w:rsidRDefault="003370AB" w:rsidP="00DD732B">
      <w:pPr>
        <w:pStyle w:val="Heading1nonum"/>
        <w:ind w:left="-284"/>
        <w:rPr>
          <w:color w:val="000000" w:themeColor="text1"/>
        </w:rPr>
      </w:pPr>
      <w:r w:rsidRPr="00EB434B">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EB434B">
        <w:rPr>
          <w:i w:val="0"/>
          <w:color w:val="000000" w:themeColor="text1"/>
        </w:rPr>
        <w:t>This introductory note does not form a p</w:t>
      </w:r>
      <w:r w:rsidRPr="00C31D2C">
        <w:rPr>
          <w:i w:val="0"/>
        </w:rPr>
        <w:t xml:space="preserve">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Pr="00EB434B"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B434B">
        <w:rPr>
          <w:rFonts w:cs="Arial"/>
          <w:color w:val="000000" w:themeColor="text1"/>
          <w:sz w:val="22"/>
          <w:szCs w:val="22"/>
        </w:rPr>
        <w:t>environmental permit.</w:t>
      </w:r>
    </w:p>
    <w:p w14:paraId="570EAA55" w14:textId="347F4090" w:rsidR="005F281F" w:rsidRPr="00EB434B" w:rsidRDefault="005F281F" w:rsidP="00A72334">
      <w:pPr>
        <w:spacing w:before="120" w:after="120"/>
        <w:ind w:left="-284"/>
        <w:rPr>
          <w:rFonts w:ascii="Arial" w:hAnsi="Arial"/>
          <w:color w:val="000000" w:themeColor="text1"/>
          <w:sz w:val="22"/>
          <w:szCs w:val="22"/>
          <w:lang w:eastAsia="en-US"/>
        </w:rPr>
      </w:pPr>
      <w:r w:rsidRPr="00EB434B">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EB434B" w:rsidRDefault="005F281F" w:rsidP="00DD732B">
      <w:pPr>
        <w:spacing w:before="100" w:beforeAutospacing="1" w:after="100" w:afterAutospacing="1"/>
        <w:ind w:left="-284"/>
        <w:rPr>
          <w:rFonts w:ascii="Arial" w:hAnsi="Arial"/>
          <w:color w:val="000000" w:themeColor="text1"/>
          <w:sz w:val="22"/>
          <w:szCs w:val="22"/>
          <w:lang w:eastAsia="en-US"/>
        </w:rPr>
      </w:pPr>
      <w:r w:rsidRPr="00EB434B">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C5DA20B" w14:textId="37595B7C" w:rsidR="00B95921" w:rsidRPr="0016701B" w:rsidRDefault="00A72334" w:rsidP="00A72334">
      <w:pPr>
        <w:spacing w:before="120" w:after="120"/>
        <w:ind w:left="-284"/>
        <w:rPr>
          <w:rFonts w:ascii="Arial" w:hAnsi="Arial"/>
          <w:color w:val="000000" w:themeColor="text1"/>
          <w:sz w:val="22"/>
          <w:szCs w:val="22"/>
          <w:lang w:eastAsia="en-US"/>
        </w:rPr>
      </w:pPr>
      <w:r w:rsidRPr="0024636E">
        <w:rPr>
          <w:rFonts w:ascii="Arial" w:hAnsi="Arial"/>
          <w:color w:val="000000" w:themeColor="text1"/>
          <w:sz w:val="22"/>
          <w:szCs w:val="22"/>
          <w:lang w:eastAsia="en-US"/>
        </w:rPr>
        <w:t xml:space="preserve">The permit variation and consolidation has implemented a Total Phosphorus limit of </w:t>
      </w:r>
      <w:r w:rsidR="0024636E" w:rsidRPr="0024636E">
        <w:rPr>
          <w:rFonts w:ascii="Arial" w:hAnsi="Arial"/>
          <w:color w:val="000000" w:themeColor="text1"/>
          <w:sz w:val="22"/>
          <w:szCs w:val="22"/>
          <w:lang w:eastAsia="en-US"/>
        </w:rPr>
        <w:t>5</w:t>
      </w:r>
      <w:r w:rsidR="00EB5D06" w:rsidRPr="0024636E">
        <w:rPr>
          <w:rFonts w:ascii="Arial" w:hAnsi="Arial"/>
          <w:color w:val="000000" w:themeColor="text1"/>
          <w:sz w:val="22"/>
          <w:szCs w:val="22"/>
          <w:lang w:eastAsia="en-US"/>
        </w:rPr>
        <w:t xml:space="preserve"> </w:t>
      </w:r>
      <w:r w:rsidRPr="0024636E">
        <w:rPr>
          <w:rFonts w:ascii="Arial" w:hAnsi="Arial"/>
          <w:color w:val="000000" w:themeColor="text1"/>
          <w:sz w:val="22"/>
          <w:szCs w:val="22"/>
          <w:lang w:eastAsia="en-US"/>
        </w:rPr>
        <w:t xml:space="preserve">mg/l effective </w:t>
      </w:r>
      <w:r w:rsidR="00B95921" w:rsidRPr="0024636E">
        <w:rPr>
          <w:rFonts w:ascii="Arial" w:hAnsi="Arial"/>
          <w:color w:val="000000" w:themeColor="text1"/>
          <w:sz w:val="22"/>
          <w:szCs w:val="22"/>
          <w:lang w:eastAsia="en-US"/>
        </w:rPr>
        <w:t>fro</w:t>
      </w:r>
      <w:r w:rsidR="00B95921" w:rsidRPr="00FB43B2">
        <w:rPr>
          <w:rFonts w:ascii="Arial" w:hAnsi="Arial"/>
          <w:color w:val="000000" w:themeColor="text1"/>
          <w:sz w:val="22"/>
          <w:szCs w:val="22"/>
          <w:lang w:eastAsia="en-US"/>
        </w:rPr>
        <w:t xml:space="preserve">m </w:t>
      </w:r>
      <w:r w:rsidR="00FB43B2" w:rsidRPr="00FB43B2">
        <w:rPr>
          <w:rFonts w:ascii="Arial" w:hAnsi="Arial"/>
          <w:color w:val="000000" w:themeColor="text1"/>
          <w:sz w:val="22"/>
          <w:szCs w:val="22"/>
          <w:lang w:eastAsia="en-US"/>
        </w:rPr>
        <w:t>30/01/2024</w:t>
      </w:r>
      <w:r w:rsidRPr="00FB43B2">
        <w:rPr>
          <w:rFonts w:ascii="Arial" w:hAnsi="Arial"/>
          <w:color w:val="000000" w:themeColor="text1"/>
          <w:sz w:val="22"/>
          <w:szCs w:val="22"/>
          <w:lang w:eastAsia="en-US"/>
        </w:rPr>
        <w:t xml:space="preserve">. </w:t>
      </w:r>
      <w:r w:rsidRPr="009459D8">
        <w:rPr>
          <w:rFonts w:ascii="Arial" w:hAnsi="Arial"/>
          <w:color w:val="000000" w:themeColor="text1"/>
          <w:sz w:val="22"/>
          <w:szCs w:val="22"/>
          <w:lang w:eastAsia="en-US"/>
        </w:rPr>
        <w:t xml:space="preserve">This limit will be reduced to </w:t>
      </w:r>
      <w:r w:rsidR="008C0E93">
        <w:rPr>
          <w:rFonts w:ascii="Arial" w:hAnsi="Arial"/>
          <w:color w:val="000000" w:themeColor="text1"/>
          <w:sz w:val="22"/>
          <w:szCs w:val="22"/>
          <w:lang w:eastAsia="en-US"/>
        </w:rPr>
        <w:t>2</w:t>
      </w:r>
      <w:r w:rsidR="0024636E" w:rsidRPr="009459D8">
        <w:rPr>
          <w:rFonts w:ascii="Arial" w:hAnsi="Arial"/>
          <w:color w:val="000000" w:themeColor="text1"/>
          <w:sz w:val="22"/>
          <w:szCs w:val="22"/>
          <w:lang w:eastAsia="en-US"/>
        </w:rPr>
        <w:t>.</w:t>
      </w:r>
      <w:r w:rsidR="008C0E93">
        <w:rPr>
          <w:rFonts w:ascii="Arial" w:hAnsi="Arial"/>
          <w:color w:val="000000" w:themeColor="text1"/>
          <w:sz w:val="22"/>
          <w:szCs w:val="22"/>
          <w:lang w:eastAsia="en-US"/>
        </w:rPr>
        <w:t>3</w:t>
      </w:r>
      <w:r w:rsidR="00EB5D06" w:rsidRPr="009459D8">
        <w:rPr>
          <w:rFonts w:ascii="Arial" w:hAnsi="Arial"/>
          <w:color w:val="000000" w:themeColor="text1"/>
          <w:sz w:val="22"/>
          <w:szCs w:val="22"/>
          <w:lang w:eastAsia="en-US"/>
        </w:rPr>
        <w:t xml:space="preserve"> </w:t>
      </w:r>
      <w:r w:rsidRPr="009459D8">
        <w:rPr>
          <w:rFonts w:ascii="Arial" w:hAnsi="Arial"/>
          <w:color w:val="000000" w:themeColor="text1"/>
          <w:sz w:val="22"/>
          <w:szCs w:val="22"/>
          <w:lang w:eastAsia="en-US"/>
        </w:rPr>
        <w:t>mg/l from</w:t>
      </w:r>
      <w:r w:rsidR="0024636E" w:rsidRPr="009459D8">
        <w:rPr>
          <w:rFonts w:ascii="Arial" w:hAnsi="Arial"/>
          <w:color w:val="000000" w:themeColor="text1"/>
          <w:sz w:val="22"/>
          <w:szCs w:val="22"/>
          <w:lang w:eastAsia="en-US"/>
        </w:rPr>
        <w:t xml:space="preserve"> </w:t>
      </w:r>
      <w:r w:rsidR="0024636E" w:rsidRPr="0016701B">
        <w:rPr>
          <w:rFonts w:ascii="Arial" w:hAnsi="Arial"/>
          <w:color w:val="000000" w:themeColor="text1"/>
          <w:sz w:val="22"/>
          <w:szCs w:val="22"/>
          <w:lang w:eastAsia="en-US"/>
        </w:rPr>
        <w:t>31/</w:t>
      </w:r>
      <w:r w:rsidR="00921B13">
        <w:rPr>
          <w:rFonts w:ascii="Arial" w:hAnsi="Arial"/>
          <w:color w:val="000000" w:themeColor="text1"/>
          <w:sz w:val="22"/>
          <w:szCs w:val="22"/>
          <w:lang w:eastAsia="en-US"/>
        </w:rPr>
        <w:t>12</w:t>
      </w:r>
      <w:r w:rsidR="0024636E" w:rsidRPr="0016701B">
        <w:rPr>
          <w:rFonts w:ascii="Arial" w:hAnsi="Arial"/>
          <w:color w:val="000000" w:themeColor="text1"/>
          <w:sz w:val="22"/>
          <w:szCs w:val="22"/>
          <w:lang w:eastAsia="en-US"/>
        </w:rPr>
        <w:t>/202</w:t>
      </w:r>
      <w:r w:rsidR="009459D8" w:rsidRPr="0016701B">
        <w:rPr>
          <w:rFonts w:ascii="Arial" w:hAnsi="Arial"/>
          <w:color w:val="000000" w:themeColor="text1"/>
          <w:sz w:val="22"/>
          <w:szCs w:val="22"/>
          <w:lang w:eastAsia="en-US"/>
        </w:rPr>
        <w:t>5</w:t>
      </w:r>
      <w:r w:rsidRPr="0016701B">
        <w:rPr>
          <w:rFonts w:ascii="Arial" w:hAnsi="Arial"/>
          <w:color w:val="000000" w:themeColor="text1"/>
          <w:sz w:val="22"/>
          <w:szCs w:val="22"/>
          <w:lang w:eastAsia="en-US"/>
        </w:rPr>
        <w:t>.</w:t>
      </w:r>
      <w:r w:rsidR="005C1792">
        <w:rPr>
          <w:rFonts w:ascii="Arial" w:hAnsi="Arial"/>
          <w:color w:val="000000" w:themeColor="text1"/>
          <w:sz w:val="22"/>
          <w:szCs w:val="22"/>
          <w:lang w:eastAsia="en-US"/>
        </w:rPr>
        <w:t xml:space="preserve"> An Ammonia limit of 20 mg/l effective from 31/03/2030 has been included under AMP8 NEP.</w:t>
      </w:r>
    </w:p>
    <w:p w14:paraId="0B90A872" w14:textId="6FBCB0F1" w:rsidR="00167FFA" w:rsidRDefault="00132097" w:rsidP="00DD732B">
      <w:pPr>
        <w:pStyle w:val="Draftingnote"/>
        <w:spacing w:before="0"/>
        <w:ind w:left="-284"/>
        <w:rPr>
          <w:rFonts w:cs="Arial"/>
          <w:i w:val="0"/>
          <w:color w:val="000000"/>
          <w:sz w:val="22"/>
          <w:szCs w:val="22"/>
        </w:rPr>
      </w:pPr>
      <w:r>
        <w:rPr>
          <w:rFonts w:cs="Arial"/>
          <w:i w:val="0"/>
          <w:color w:val="000000"/>
          <w:sz w:val="22"/>
          <w:szCs w:val="22"/>
        </w:rPr>
        <w:t xml:space="preserve">Following an application made by </w:t>
      </w:r>
      <w:r w:rsidRPr="00132097">
        <w:rPr>
          <w:rFonts w:cs="Arial"/>
          <w:i w:val="0"/>
          <w:color w:val="000000"/>
          <w:sz w:val="22"/>
          <w:szCs w:val="22"/>
        </w:rPr>
        <w:t>Dŵr Cymru</w:t>
      </w:r>
      <w:r w:rsidR="006D495D" w:rsidRPr="006D495D">
        <w:t xml:space="preserve"> </w:t>
      </w:r>
      <w:r w:rsidR="006D495D" w:rsidRPr="006D495D">
        <w:rPr>
          <w:rFonts w:cs="Arial"/>
          <w:i w:val="0"/>
          <w:color w:val="000000"/>
          <w:sz w:val="22"/>
          <w:szCs w:val="22"/>
        </w:rPr>
        <w:t>Cyfyngedig</w:t>
      </w:r>
      <w:r w:rsidR="00B0404D">
        <w:rPr>
          <w:rFonts w:cs="Arial"/>
          <w:i w:val="0"/>
          <w:color w:val="000000"/>
          <w:sz w:val="22"/>
          <w:szCs w:val="22"/>
        </w:rPr>
        <w:t xml:space="preserve"> </w:t>
      </w:r>
      <w:r w:rsidR="006D495D">
        <w:rPr>
          <w:rFonts w:cs="Arial"/>
          <w:i w:val="0"/>
          <w:color w:val="000000"/>
          <w:sz w:val="22"/>
          <w:szCs w:val="22"/>
        </w:rPr>
        <w:t xml:space="preserve">under the </w:t>
      </w:r>
      <w:r w:rsidR="006D495D" w:rsidRPr="006D495D">
        <w:rPr>
          <w:rFonts w:cs="Arial"/>
          <w:i w:val="0"/>
          <w:color w:val="000000"/>
          <w:sz w:val="22"/>
          <w:szCs w:val="22"/>
        </w:rPr>
        <w:t>A</w:t>
      </w:r>
      <w:r w:rsidR="006D495D">
        <w:rPr>
          <w:rFonts w:cs="Arial"/>
          <w:i w:val="0"/>
          <w:color w:val="000000"/>
          <w:sz w:val="22"/>
          <w:szCs w:val="22"/>
        </w:rPr>
        <w:t>MP</w:t>
      </w:r>
      <w:r w:rsidR="006D495D" w:rsidRPr="006D495D">
        <w:rPr>
          <w:rFonts w:cs="Arial"/>
          <w:i w:val="0"/>
          <w:color w:val="000000"/>
          <w:sz w:val="22"/>
          <w:szCs w:val="22"/>
        </w:rPr>
        <w:t>7 Q</w:t>
      </w:r>
      <w:r w:rsidR="006D495D">
        <w:rPr>
          <w:rFonts w:cs="Arial"/>
          <w:i w:val="0"/>
          <w:color w:val="000000"/>
          <w:sz w:val="22"/>
          <w:szCs w:val="22"/>
        </w:rPr>
        <w:t>-S</w:t>
      </w:r>
      <w:r w:rsidR="006D495D" w:rsidRPr="006D495D">
        <w:rPr>
          <w:rFonts w:cs="Arial"/>
          <w:i w:val="0"/>
          <w:color w:val="000000"/>
          <w:sz w:val="22"/>
          <w:szCs w:val="22"/>
        </w:rPr>
        <w:t>cheme</w:t>
      </w:r>
      <w:r w:rsidR="006D495D">
        <w:rPr>
          <w:rFonts w:cs="Arial"/>
          <w:i w:val="0"/>
          <w:color w:val="000000"/>
          <w:sz w:val="22"/>
          <w:szCs w:val="22"/>
        </w:rPr>
        <w:t>,</w:t>
      </w:r>
      <w:r w:rsidR="006D495D" w:rsidRPr="006D495D">
        <w:rPr>
          <w:rFonts w:cs="Arial"/>
          <w:i w:val="0"/>
          <w:color w:val="000000"/>
          <w:sz w:val="22"/>
          <w:szCs w:val="22"/>
        </w:rPr>
        <w:t xml:space="preserve"> </w:t>
      </w:r>
      <w:r w:rsidR="00B0404D">
        <w:rPr>
          <w:rFonts w:cs="Arial"/>
          <w:i w:val="0"/>
          <w:color w:val="000000"/>
          <w:sz w:val="22"/>
          <w:szCs w:val="22"/>
        </w:rPr>
        <w:t>the DWF has been increased from 77.3 to 150m</w:t>
      </w:r>
      <w:r w:rsidR="00B0404D" w:rsidRPr="00B0404D">
        <w:rPr>
          <w:rFonts w:cs="Arial"/>
          <w:i w:val="0"/>
          <w:color w:val="000000"/>
          <w:sz w:val="22"/>
          <w:szCs w:val="22"/>
          <w:vertAlign w:val="superscript"/>
        </w:rPr>
        <w:t>3</w:t>
      </w:r>
      <w:r w:rsidR="00B0404D">
        <w:rPr>
          <w:rFonts w:cs="Arial"/>
          <w:i w:val="0"/>
          <w:color w:val="000000"/>
          <w:sz w:val="22"/>
          <w:szCs w:val="22"/>
        </w:rPr>
        <w:t>/day.</w:t>
      </w:r>
      <w:r w:rsidR="0055327E">
        <w:rPr>
          <w:rFonts w:cs="Arial"/>
          <w:i w:val="0"/>
          <w:color w:val="000000"/>
          <w:sz w:val="22"/>
          <w:szCs w:val="22"/>
        </w:rPr>
        <w:t xml:space="preserve"> The BOD limit has reduced from </w:t>
      </w:r>
      <w:r w:rsidR="003C684F">
        <w:rPr>
          <w:rFonts w:cs="Arial"/>
          <w:i w:val="0"/>
          <w:color w:val="000000"/>
          <w:sz w:val="22"/>
          <w:szCs w:val="22"/>
        </w:rPr>
        <w:t xml:space="preserve">55 to 26.5 mg/l </w:t>
      </w:r>
      <w:proofErr w:type="gramStart"/>
      <w:r w:rsidR="003C684F">
        <w:rPr>
          <w:rFonts w:cs="Arial"/>
          <w:i w:val="0"/>
          <w:color w:val="000000"/>
          <w:sz w:val="22"/>
          <w:szCs w:val="22"/>
        </w:rPr>
        <w:t>LUT</w:t>
      </w:r>
      <w:proofErr w:type="gramEnd"/>
      <w:r w:rsidR="003C684F">
        <w:rPr>
          <w:rFonts w:cs="Arial"/>
          <w:i w:val="0"/>
          <w:color w:val="000000"/>
          <w:sz w:val="22"/>
          <w:szCs w:val="22"/>
        </w:rPr>
        <w:t xml:space="preserve"> and the Total Suspended Solids</w:t>
      </w:r>
      <w:r w:rsidR="00507638">
        <w:rPr>
          <w:rFonts w:cs="Arial"/>
          <w:i w:val="0"/>
          <w:color w:val="000000"/>
          <w:sz w:val="22"/>
          <w:szCs w:val="22"/>
        </w:rPr>
        <w:t xml:space="preserve"> limit has reduced from </w:t>
      </w:r>
      <w:r w:rsidR="00A34B67">
        <w:rPr>
          <w:rFonts w:cs="Arial"/>
          <w:i w:val="0"/>
          <w:color w:val="000000"/>
          <w:sz w:val="22"/>
          <w:szCs w:val="22"/>
        </w:rPr>
        <w:t>70</w:t>
      </w:r>
      <w:r w:rsidR="00507638">
        <w:rPr>
          <w:rFonts w:cs="Arial"/>
          <w:i w:val="0"/>
          <w:color w:val="000000"/>
          <w:sz w:val="22"/>
          <w:szCs w:val="22"/>
        </w:rPr>
        <w:t xml:space="preserve"> to 39.5mg/l LUT.</w:t>
      </w:r>
    </w:p>
    <w:p w14:paraId="20DA988C" w14:textId="77777777" w:rsidR="00132097" w:rsidRDefault="00132097" w:rsidP="00DD732B">
      <w:pPr>
        <w:pStyle w:val="Draftingnote"/>
        <w:spacing w:before="0"/>
        <w:ind w:left="-284"/>
        <w:rPr>
          <w:rFonts w:cs="Arial"/>
          <w:i w:val="0"/>
          <w:color w:val="000000"/>
          <w:sz w:val="22"/>
          <w:szCs w:val="22"/>
        </w:rPr>
      </w:pP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5A1900" w:rsidRPr="008016C5" w14:paraId="1D783F48" w14:textId="77777777" w:rsidTr="00DD732B">
        <w:tc>
          <w:tcPr>
            <w:tcW w:w="2836" w:type="dxa"/>
            <w:vMerge w:val="restart"/>
            <w:tcBorders>
              <w:left w:val="nil"/>
              <w:right w:val="nil"/>
            </w:tcBorders>
          </w:tcPr>
          <w:p w14:paraId="228246DF" w14:textId="58C2BF59" w:rsidR="005A1900" w:rsidRPr="00494031" w:rsidRDefault="005A1900" w:rsidP="00CC0A8F">
            <w:pPr>
              <w:pStyle w:val="Tablebody"/>
              <w:spacing w:before="40" w:after="40" w:line="270" w:lineRule="exact"/>
              <w:rPr>
                <w:rFonts w:ascii="Arial" w:hAnsi="Arial" w:cs="Arial"/>
                <w:color w:val="000000" w:themeColor="text1"/>
                <w:sz w:val="22"/>
                <w:szCs w:val="22"/>
              </w:rPr>
            </w:pPr>
            <w:r w:rsidRPr="00494031">
              <w:rPr>
                <w:rFonts w:ascii="Arial" w:hAnsi="Arial" w:cs="Arial"/>
                <w:color w:val="000000" w:themeColor="text1"/>
                <w:sz w:val="22"/>
                <w:szCs w:val="22"/>
              </w:rPr>
              <w:t xml:space="preserve">Regulator-initiated variation </w:t>
            </w:r>
            <w:r w:rsidRPr="00494031">
              <w:rPr>
                <w:rFonts w:ascii="Arial" w:hAnsi="Arial" w:cs="Arial"/>
                <w:color w:val="000000" w:themeColor="text1"/>
                <w:sz w:val="22"/>
                <w:szCs w:val="22"/>
              </w:rPr>
              <w:fldChar w:fldCharType="begin"/>
            </w:r>
            <w:r w:rsidRPr="00494031">
              <w:rPr>
                <w:rFonts w:ascii="Arial" w:hAnsi="Arial" w:cs="Arial"/>
                <w:color w:val="000000" w:themeColor="text1"/>
                <w:sz w:val="22"/>
                <w:szCs w:val="22"/>
              </w:rPr>
              <w:instrText xml:space="preserve"> MERGEFIELD PAN </w:instrText>
            </w:r>
            <w:r w:rsidRPr="00494031">
              <w:rPr>
                <w:rFonts w:ascii="Arial" w:hAnsi="Arial" w:cs="Arial"/>
                <w:color w:val="000000" w:themeColor="text1"/>
                <w:sz w:val="22"/>
                <w:szCs w:val="22"/>
              </w:rPr>
              <w:fldChar w:fldCharType="separate"/>
            </w:r>
            <w:r w:rsidRPr="00494031">
              <w:rPr>
                <w:rFonts w:ascii="Arial" w:hAnsi="Arial" w:cs="Arial"/>
                <w:noProof/>
                <w:color w:val="000000" w:themeColor="text1"/>
                <w:sz w:val="22"/>
                <w:szCs w:val="22"/>
              </w:rPr>
              <w:t>PAN-024167</w:t>
            </w:r>
            <w:r w:rsidRPr="00494031">
              <w:rPr>
                <w:rFonts w:ascii="Arial" w:hAnsi="Arial" w:cs="Arial"/>
                <w:color w:val="000000" w:themeColor="text1"/>
                <w:sz w:val="22"/>
                <w:szCs w:val="22"/>
              </w:rPr>
              <w:fldChar w:fldCharType="end"/>
            </w:r>
          </w:p>
        </w:tc>
        <w:tc>
          <w:tcPr>
            <w:tcW w:w="1701" w:type="dxa"/>
            <w:tcBorders>
              <w:left w:val="nil"/>
              <w:right w:val="nil"/>
            </w:tcBorders>
          </w:tcPr>
          <w:p w14:paraId="56AF8206" w14:textId="21CA00DB" w:rsidR="005A1900" w:rsidRPr="00494031" w:rsidRDefault="00C87261" w:rsidP="00CC0A8F">
            <w:pPr>
              <w:pStyle w:val="Tablebody"/>
              <w:spacing w:before="40" w:after="40" w:line="270" w:lineRule="exact"/>
              <w:rPr>
                <w:rFonts w:ascii="Arial" w:hAnsi="Arial" w:cs="Arial"/>
                <w:color w:val="000000" w:themeColor="text1"/>
                <w:sz w:val="22"/>
                <w:szCs w:val="22"/>
              </w:rPr>
            </w:pPr>
            <w:r w:rsidRPr="00C87261">
              <w:rPr>
                <w:rFonts w:ascii="Arial" w:hAnsi="Arial" w:cs="Arial"/>
                <w:color w:val="000000" w:themeColor="text1"/>
                <w:sz w:val="22"/>
                <w:szCs w:val="22"/>
              </w:rPr>
              <w:t>31/03/2023</w:t>
            </w:r>
          </w:p>
        </w:tc>
        <w:tc>
          <w:tcPr>
            <w:tcW w:w="3935" w:type="dxa"/>
            <w:tcBorders>
              <w:left w:val="nil"/>
              <w:right w:val="nil"/>
            </w:tcBorders>
          </w:tcPr>
          <w:p w14:paraId="261C0F00" w14:textId="4B529342" w:rsidR="005A1900" w:rsidRPr="00494031" w:rsidRDefault="00C87261" w:rsidP="003F11A3">
            <w:pPr>
              <w:pStyle w:val="Tablebody"/>
              <w:spacing w:before="40" w:after="40" w:line="270" w:lineRule="exact"/>
              <w:rPr>
                <w:rFonts w:ascii="Arial" w:hAnsi="Arial" w:cs="Arial"/>
                <w:color w:val="000000" w:themeColor="text1"/>
                <w:sz w:val="22"/>
                <w:szCs w:val="22"/>
              </w:rPr>
            </w:pPr>
            <w:r w:rsidRPr="00C87261">
              <w:rPr>
                <w:rFonts w:ascii="Arial" w:hAnsi="Arial" w:cs="Arial"/>
                <w:color w:val="000000" w:themeColor="text1"/>
                <w:sz w:val="22"/>
                <w:szCs w:val="22"/>
              </w:rPr>
              <w:t>The DWF limit has been increase. The BOD and TSS limits have been tightened.</w:t>
            </w:r>
          </w:p>
        </w:tc>
      </w:tr>
      <w:tr w:rsidR="005A1900" w:rsidRPr="008016C5" w14:paraId="45B81FF6" w14:textId="77777777" w:rsidTr="00DD732B">
        <w:tc>
          <w:tcPr>
            <w:tcW w:w="2836" w:type="dxa"/>
            <w:vMerge/>
            <w:tcBorders>
              <w:left w:val="nil"/>
              <w:right w:val="nil"/>
            </w:tcBorders>
          </w:tcPr>
          <w:p w14:paraId="07A3DB92" w14:textId="77777777" w:rsidR="005A1900" w:rsidRPr="00494031" w:rsidRDefault="005A1900" w:rsidP="00CC0A8F">
            <w:pPr>
              <w:pStyle w:val="Tablebody"/>
              <w:spacing w:before="40" w:after="40" w:line="270" w:lineRule="exact"/>
              <w:rPr>
                <w:rFonts w:ascii="Arial" w:hAnsi="Arial" w:cs="Arial"/>
                <w:color w:val="000000" w:themeColor="text1"/>
                <w:sz w:val="22"/>
                <w:szCs w:val="22"/>
              </w:rPr>
            </w:pPr>
          </w:p>
        </w:tc>
        <w:tc>
          <w:tcPr>
            <w:tcW w:w="1701" w:type="dxa"/>
            <w:tcBorders>
              <w:left w:val="nil"/>
              <w:right w:val="nil"/>
            </w:tcBorders>
          </w:tcPr>
          <w:p w14:paraId="342B3666" w14:textId="0707FB59" w:rsidR="005A1900" w:rsidRPr="00494031" w:rsidRDefault="00C87261" w:rsidP="00CC0A8F">
            <w:pPr>
              <w:pStyle w:val="Tablebody"/>
              <w:spacing w:before="40" w:after="40" w:line="270" w:lineRule="exact"/>
              <w:rPr>
                <w:rFonts w:ascii="Arial" w:hAnsi="Arial" w:cs="Arial"/>
                <w:color w:val="000000" w:themeColor="text1"/>
                <w:sz w:val="22"/>
                <w:szCs w:val="22"/>
              </w:rPr>
            </w:pPr>
            <w:r w:rsidRPr="00C87261">
              <w:rPr>
                <w:rFonts w:ascii="Arial" w:hAnsi="Arial" w:cs="Arial"/>
                <w:color w:val="000000" w:themeColor="text1"/>
                <w:sz w:val="22"/>
                <w:szCs w:val="22"/>
              </w:rPr>
              <w:t>28/04/2023</w:t>
            </w:r>
          </w:p>
        </w:tc>
        <w:tc>
          <w:tcPr>
            <w:tcW w:w="3935" w:type="dxa"/>
            <w:tcBorders>
              <w:left w:val="nil"/>
              <w:right w:val="nil"/>
            </w:tcBorders>
          </w:tcPr>
          <w:p w14:paraId="78D2B008" w14:textId="4892BFC5" w:rsidR="005A1900" w:rsidRPr="00494031" w:rsidRDefault="00C87261" w:rsidP="00CC0A8F">
            <w:pPr>
              <w:pStyle w:val="Tablebody"/>
              <w:spacing w:before="40" w:after="40" w:line="270" w:lineRule="exact"/>
              <w:rPr>
                <w:rFonts w:ascii="Arial" w:hAnsi="Arial" w:cs="Arial"/>
                <w:color w:val="000000" w:themeColor="text1"/>
                <w:sz w:val="22"/>
                <w:szCs w:val="22"/>
              </w:rPr>
            </w:pPr>
            <w:r w:rsidRPr="00C87261">
              <w:rPr>
                <w:rFonts w:ascii="Arial" w:hAnsi="Arial" w:cs="Arial"/>
                <w:color w:val="000000" w:themeColor="text1"/>
                <w:sz w:val="22"/>
                <w:szCs w:val="22"/>
              </w:rPr>
              <w:t>Total Phosphorus and Ammonia limits have been added.</w:t>
            </w:r>
          </w:p>
        </w:tc>
      </w:tr>
      <w:tr w:rsidR="00A40593" w:rsidRPr="008016C5" w14:paraId="151D4571" w14:textId="77777777" w:rsidTr="00DD732B">
        <w:tc>
          <w:tcPr>
            <w:tcW w:w="2836" w:type="dxa"/>
            <w:tcBorders>
              <w:left w:val="nil"/>
              <w:right w:val="nil"/>
            </w:tcBorders>
          </w:tcPr>
          <w:p w14:paraId="29205D30" w14:textId="2C12258E"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w:t>
            </w:r>
            <w:r w:rsidRPr="00494031">
              <w:rPr>
                <w:rFonts w:ascii="Arial" w:hAnsi="Arial" w:cs="Arial"/>
                <w:color w:val="000000" w:themeColor="text1"/>
                <w:sz w:val="22"/>
                <w:szCs w:val="22"/>
              </w:rPr>
              <w:t xml:space="preserve">determined </w:t>
            </w:r>
            <w:r w:rsidR="00CC5CC5" w:rsidRPr="00494031">
              <w:rPr>
                <w:rFonts w:ascii="Arial" w:hAnsi="Arial" w:cs="Arial"/>
                <w:color w:val="000000" w:themeColor="text1"/>
                <w:sz w:val="22"/>
                <w:szCs w:val="22"/>
              </w:rPr>
              <w:fldChar w:fldCharType="begin"/>
            </w:r>
            <w:r w:rsidR="00CC5CC5" w:rsidRPr="00494031">
              <w:rPr>
                <w:rFonts w:ascii="Arial" w:hAnsi="Arial" w:cs="Arial"/>
                <w:color w:val="000000" w:themeColor="text1"/>
                <w:sz w:val="22"/>
                <w:szCs w:val="22"/>
              </w:rPr>
              <w:instrText xml:space="preserve"> MERGEFIELD FE_Permit_Number </w:instrText>
            </w:r>
            <w:r w:rsidR="00CC5CC5" w:rsidRPr="00494031">
              <w:rPr>
                <w:rFonts w:ascii="Arial" w:hAnsi="Arial" w:cs="Arial"/>
                <w:color w:val="000000" w:themeColor="text1"/>
                <w:sz w:val="22"/>
                <w:szCs w:val="22"/>
              </w:rPr>
              <w:fldChar w:fldCharType="separate"/>
            </w:r>
            <w:r w:rsidR="00EB434B" w:rsidRPr="00494031">
              <w:rPr>
                <w:rFonts w:ascii="Arial" w:hAnsi="Arial" w:cs="Arial"/>
                <w:noProof/>
                <w:color w:val="000000" w:themeColor="text1"/>
                <w:sz w:val="22"/>
                <w:szCs w:val="22"/>
              </w:rPr>
              <w:t>BH0068601</w:t>
            </w:r>
            <w:r w:rsidR="00CC5CC5" w:rsidRPr="00494031">
              <w:rPr>
                <w:rFonts w:ascii="Arial" w:hAnsi="Arial" w:cs="Arial"/>
                <w:color w:val="000000" w:themeColor="text1"/>
                <w:sz w:val="22"/>
                <w:szCs w:val="22"/>
              </w:rPr>
              <w:fldChar w:fldCharType="end"/>
            </w:r>
            <w:r w:rsidRPr="00494031">
              <w:rPr>
                <w:rFonts w:ascii="Arial" w:hAnsi="Arial" w:cs="Arial"/>
                <w:color w:val="000000" w:themeColor="text1"/>
                <w:sz w:val="22"/>
                <w:szCs w:val="22"/>
              </w:rPr>
              <w:t xml:space="preserve"> </w:t>
            </w:r>
          </w:p>
        </w:tc>
        <w:tc>
          <w:tcPr>
            <w:tcW w:w="1701" w:type="dxa"/>
            <w:tcBorders>
              <w:left w:val="nil"/>
              <w:right w:val="nil"/>
            </w:tcBorders>
          </w:tcPr>
          <w:p w14:paraId="59A3BE79" w14:textId="25A66BAF" w:rsidR="00A40593" w:rsidRPr="00FB43B2" w:rsidRDefault="00FB43B2" w:rsidP="00E1303A">
            <w:pPr>
              <w:pStyle w:val="Tablebody"/>
              <w:spacing w:before="40" w:after="40" w:line="270" w:lineRule="exact"/>
              <w:rPr>
                <w:rFonts w:ascii="Arial" w:hAnsi="Arial" w:cs="Arial"/>
                <w:color w:val="000000" w:themeColor="text1"/>
                <w:sz w:val="22"/>
                <w:szCs w:val="22"/>
              </w:rPr>
            </w:pPr>
            <w:r w:rsidRPr="00FB43B2">
              <w:rPr>
                <w:rFonts w:ascii="Arial" w:hAnsi="Arial" w:cs="Arial"/>
                <w:color w:val="000000" w:themeColor="text1"/>
                <w:sz w:val="22"/>
                <w:szCs w:val="22"/>
              </w:rPr>
              <w:t>23/01/2024</w:t>
            </w:r>
          </w:p>
        </w:tc>
        <w:tc>
          <w:tcPr>
            <w:tcW w:w="3935" w:type="dxa"/>
            <w:tcBorders>
              <w:left w:val="nil"/>
              <w:right w:val="nil"/>
            </w:tcBorders>
          </w:tcPr>
          <w:p w14:paraId="79CEFF18" w14:textId="358DFBBE" w:rsidR="00A40593" w:rsidRPr="00FB43B2" w:rsidRDefault="00A40593" w:rsidP="00E1303A">
            <w:pPr>
              <w:pStyle w:val="Tablebody"/>
              <w:spacing w:before="40" w:after="40" w:line="270" w:lineRule="exact"/>
              <w:rPr>
                <w:rFonts w:ascii="Arial" w:hAnsi="Arial" w:cs="Arial"/>
                <w:color w:val="000000" w:themeColor="text1"/>
                <w:sz w:val="22"/>
                <w:szCs w:val="22"/>
              </w:rPr>
            </w:pPr>
            <w:r w:rsidRPr="00FB43B2">
              <w:rPr>
                <w:rFonts w:ascii="Arial" w:hAnsi="Arial" w:cs="Arial"/>
                <w:color w:val="000000" w:themeColor="text1"/>
                <w:sz w:val="22"/>
                <w:szCs w:val="22"/>
              </w:rPr>
              <w:t>Varied and consolidated permit issued in modern condition format</w:t>
            </w:r>
            <w:r w:rsidR="00FB2CFC" w:rsidRPr="00FB43B2">
              <w:rPr>
                <w:rFonts w:ascii="Arial" w:hAnsi="Arial" w:cs="Arial"/>
                <w:color w:val="000000" w:themeColor="text1"/>
                <w:sz w:val="22"/>
                <w:szCs w:val="22"/>
              </w:rPr>
              <w:t xml:space="preserve"> to Dŵr Cymru Cyfyngedig</w:t>
            </w:r>
            <w:r w:rsidRPr="00FB43B2">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494031" w:rsidRDefault="00FF6887" w:rsidP="00167FFA">
      <w:pPr>
        <w:pStyle w:val="Data"/>
        <w:rPr>
          <w:rStyle w:val="change"/>
          <w:rFonts w:cs="Arial"/>
          <w:color w:val="000000" w:themeColor="text1"/>
          <w:sz w:val="22"/>
          <w:szCs w:val="22"/>
        </w:rPr>
      </w:pPr>
    </w:p>
    <w:p w14:paraId="51DFBE7B" w14:textId="031B19FD" w:rsidR="00A40593" w:rsidRPr="00494031" w:rsidRDefault="00CE57D2" w:rsidP="00A40593">
      <w:pPr>
        <w:pStyle w:val="Heading3nonum"/>
        <w:spacing w:before="0"/>
        <w:ind w:right="1701"/>
        <w:rPr>
          <w:rFonts w:cs="Arial"/>
          <w:bCs/>
          <w:color w:val="000000" w:themeColor="text1"/>
          <w:sz w:val="22"/>
          <w:szCs w:val="22"/>
        </w:rPr>
      </w:pPr>
      <w:r w:rsidRPr="00494031">
        <w:rPr>
          <w:rFonts w:cs="Arial"/>
          <w:bCs/>
          <w:color w:val="000000" w:themeColor="text1"/>
          <w:sz w:val="22"/>
          <w:szCs w:val="22"/>
        </w:rPr>
        <w:t>p</w:t>
      </w:r>
      <w:r w:rsidR="00A40593" w:rsidRPr="00494031">
        <w:rPr>
          <w:rFonts w:cs="Arial"/>
          <w:bCs/>
          <w:color w:val="000000" w:themeColor="text1"/>
          <w:sz w:val="22"/>
          <w:szCs w:val="22"/>
        </w:rPr>
        <w:t>ermit number</w:t>
      </w:r>
    </w:p>
    <w:p w14:paraId="0FDB94C2" w14:textId="1D9B0394" w:rsidR="00093C7B" w:rsidRPr="00494031" w:rsidRDefault="00093C7B" w:rsidP="00A40593">
      <w:pPr>
        <w:pStyle w:val="Data"/>
        <w:ind w:right="1701"/>
        <w:rPr>
          <w:rStyle w:val="licenceno"/>
          <w:rFonts w:cs="Arial"/>
          <w:color w:val="000000" w:themeColor="text1"/>
          <w:sz w:val="22"/>
          <w:szCs w:val="22"/>
        </w:rPr>
      </w:pPr>
      <w:r w:rsidRPr="00494031">
        <w:rPr>
          <w:rStyle w:val="licenceno"/>
          <w:rFonts w:cs="Arial"/>
          <w:color w:val="000000" w:themeColor="text1"/>
          <w:sz w:val="22"/>
          <w:szCs w:val="22"/>
        </w:rPr>
        <w:fldChar w:fldCharType="begin"/>
      </w:r>
      <w:r w:rsidRPr="00494031">
        <w:rPr>
          <w:rStyle w:val="licenceno"/>
          <w:rFonts w:cs="Arial"/>
          <w:color w:val="000000" w:themeColor="text1"/>
          <w:sz w:val="22"/>
          <w:szCs w:val="22"/>
        </w:rPr>
        <w:instrText xml:space="preserve"> MERGEFIELD FE_Permit_Number </w:instrText>
      </w:r>
      <w:r w:rsidRPr="00494031">
        <w:rPr>
          <w:rStyle w:val="licenceno"/>
          <w:rFonts w:cs="Arial"/>
          <w:color w:val="000000" w:themeColor="text1"/>
          <w:sz w:val="22"/>
          <w:szCs w:val="22"/>
        </w:rPr>
        <w:fldChar w:fldCharType="separate"/>
      </w:r>
      <w:r w:rsidR="00EB434B" w:rsidRPr="00494031">
        <w:rPr>
          <w:rStyle w:val="licenceno"/>
          <w:rFonts w:cs="Arial"/>
          <w:noProof/>
          <w:color w:val="000000" w:themeColor="text1"/>
          <w:sz w:val="22"/>
          <w:szCs w:val="22"/>
        </w:rPr>
        <w:t>BH0068601</w:t>
      </w:r>
      <w:r w:rsidRPr="00494031">
        <w:rPr>
          <w:rStyle w:val="licenceno"/>
          <w:rFonts w:cs="Arial"/>
          <w:color w:val="000000" w:themeColor="text1"/>
          <w:sz w:val="22"/>
          <w:szCs w:val="22"/>
        </w:rPr>
        <w:fldChar w:fldCharType="end"/>
      </w:r>
    </w:p>
    <w:p w14:paraId="4BBC7F19" w14:textId="77777777" w:rsidR="00A40593" w:rsidRPr="00494031" w:rsidRDefault="00A40593" w:rsidP="00167FFA">
      <w:pPr>
        <w:pStyle w:val="Data"/>
        <w:rPr>
          <w:rStyle w:val="change"/>
          <w:rFonts w:cs="Arial"/>
          <w:color w:val="000000" w:themeColor="text1"/>
          <w:sz w:val="22"/>
          <w:szCs w:val="22"/>
        </w:rPr>
      </w:pPr>
    </w:p>
    <w:p w14:paraId="1964B51B" w14:textId="77777777" w:rsidR="00A40593" w:rsidRPr="00494031" w:rsidRDefault="00A40593" w:rsidP="00167FFA">
      <w:pPr>
        <w:pStyle w:val="Data"/>
        <w:rPr>
          <w:rStyle w:val="change"/>
          <w:rFonts w:cs="Arial"/>
          <w:b w:val="0"/>
          <w:bCs/>
          <w:color w:val="000000" w:themeColor="text1"/>
          <w:sz w:val="22"/>
          <w:szCs w:val="22"/>
        </w:rPr>
      </w:pPr>
      <w:r w:rsidRPr="00494031">
        <w:rPr>
          <w:rStyle w:val="change"/>
          <w:rFonts w:cs="Arial"/>
          <w:b w:val="0"/>
          <w:bCs/>
          <w:color w:val="000000" w:themeColor="text1"/>
          <w:sz w:val="22"/>
          <w:szCs w:val="22"/>
        </w:rPr>
        <w:t>issued to</w:t>
      </w:r>
    </w:p>
    <w:bookmarkEnd w:id="3"/>
    <w:p w14:paraId="47848A2D" w14:textId="77777777" w:rsidR="00167FFA" w:rsidRPr="00494031" w:rsidRDefault="008C471F" w:rsidP="00167FFA">
      <w:pPr>
        <w:pStyle w:val="Heading3nonum"/>
        <w:spacing w:before="0"/>
        <w:rPr>
          <w:b/>
          <w:color w:val="000000" w:themeColor="text1"/>
          <w:sz w:val="22"/>
          <w:szCs w:val="22"/>
        </w:rPr>
      </w:pPr>
      <w:r w:rsidRPr="00494031">
        <w:rPr>
          <w:b/>
          <w:color w:val="000000" w:themeColor="text1"/>
          <w:sz w:val="22"/>
          <w:szCs w:val="22"/>
        </w:rPr>
        <w:t>Dŵr Cymru Cyfyngedig (“the operator”)</w:t>
      </w:r>
    </w:p>
    <w:p w14:paraId="42B5B11F" w14:textId="77777777" w:rsidR="008C471F" w:rsidRPr="00494031" w:rsidRDefault="008C471F" w:rsidP="00167FFA">
      <w:pPr>
        <w:pStyle w:val="Heading3nonum"/>
        <w:spacing w:before="0"/>
        <w:rPr>
          <w:rFonts w:cs="Arial"/>
          <w:color w:val="000000" w:themeColor="text1"/>
          <w:sz w:val="22"/>
          <w:szCs w:val="22"/>
        </w:rPr>
      </w:pPr>
    </w:p>
    <w:p w14:paraId="4F58C4C2" w14:textId="77777777" w:rsidR="008C471F" w:rsidRPr="00494031" w:rsidRDefault="008C471F" w:rsidP="00420953">
      <w:pPr>
        <w:pStyle w:val="Data"/>
        <w:ind w:right="1701"/>
        <w:rPr>
          <w:rStyle w:val="licenceno"/>
          <w:rFonts w:cs="Arial"/>
          <w:b w:val="0"/>
          <w:bCs/>
          <w:color w:val="000000" w:themeColor="text1"/>
          <w:sz w:val="22"/>
          <w:szCs w:val="22"/>
        </w:rPr>
      </w:pPr>
      <w:r w:rsidRPr="00494031">
        <w:rPr>
          <w:rStyle w:val="licenceno"/>
          <w:rFonts w:cs="Arial"/>
          <w:b w:val="0"/>
          <w:bCs/>
          <w:color w:val="000000" w:themeColor="text1"/>
          <w:sz w:val="22"/>
          <w:szCs w:val="22"/>
        </w:rPr>
        <w:t>whose registered office is</w:t>
      </w:r>
    </w:p>
    <w:p w14:paraId="1B811FCB" w14:textId="77777777" w:rsidR="008C471F" w:rsidRPr="00494031" w:rsidRDefault="008C471F" w:rsidP="00420953">
      <w:pPr>
        <w:pStyle w:val="Data"/>
        <w:ind w:right="1701"/>
        <w:rPr>
          <w:rStyle w:val="licenceno"/>
          <w:rFonts w:cs="Arial"/>
          <w:color w:val="000000" w:themeColor="text1"/>
          <w:sz w:val="22"/>
          <w:szCs w:val="22"/>
        </w:rPr>
      </w:pPr>
      <w:r w:rsidRPr="00494031">
        <w:rPr>
          <w:rStyle w:val="licenceno"/>
          <w:rFonts w:cs="Arial"/>
          <w:color w:val="000000" w:themeColor="text1"/>
          <w:sz w:val="22"/>
          <w:szCs w:val="22"/>
        </w:rPr>
        <w:t>Linea</w:t>
      </w:r>
    </w:p>
    <w:p w14:paraId="43AD7601" w14:textId="77777777" w:rsidR="008C471F" w:rsidRPr="00494031" w:rsidRDefault="008C471F" w:rsidP="00420953">
      <w:pPr>
        <w:pStyle w:val="Data"/>
        <w:ind w:right="1701"/>
        <w:rPr>
          <w:rStyle w:val="licenceno"/>
          <w:rFonts w:cs="Arial"/>
          <w:color w:val="000000" w:themeColor="text1"/>
          <w:sz w:val="22"/>
          <w:szCs w:val="22"/>
        </w:rPr>
      </w:pPr>
      <w:r w:rsidRPr="00494031">
        <w:rPr>
          <w:rStyle w:val="licenceno"/>
          <w:rFonts w:cs="Arial"/>
          <w:color w:val="000000" w:themeColor="text1"/>
          <w:sz w:val="22"/>
          <w:szCs w:val="22"/>
        </w:rPr>
        <w:t>Fortran Road</w:t>
      </w:r>
    </w:p>
    <w:p w14:paraId="7094D43C" w14:textId="77777777" w:rsidR="008C471F" w:rsidRPr="00494031" w:rsidRDefault="008C471F" w:rsidP="00420953">
      <w:pPr>
        <w:pStyle w:val="Data"/>
        <w:ind w:right="1701"/>
        <w:rPr>
          <w:rStyle w:val="licenceno"/>
          <w:rFonts w:cs="Arial"/>
          <w:color w:val="000000" w:themeColor="text1"/>
          <w:sz w:val="22"/>
          <w:szCs w:val="22"/>
        </w:rPr>
      </w:pPr>
      <w:r w:rsidRPr="00494031">
        <w:rPr>
          <w:rStyle w:val="licenceno"/>
          <w:rFonts w:cs="Arial"/>
          <w:color w:val="000000" w:themeColor="text1"/>
          <w:sz w:val="22"/>
          <w:szCs w:val="22"/>
        </w:rPr>
        <w:t>St Mellons</w:t>
      </w:r>
    </w:p>
    <w:p w14:paraId="189EF3C4" w14:textId="77777777" w:rsidR="008C471F" w:rsidRPr="00494031" w:rsidRDefault="008C471F" w:rsidP="00420953">
      <w:pPr>
        <w:pStyle w:val="Data"/>
        <w:ind w:right="1701"/>
        <w:rPr>
          <w:rStyle w:val="licenceno"/>
          <w:rFonts w:cs="Arial"/>
          <w:color w:val="000000" w:themeColor="text1"/>
          <w:sz w:val="22"/>
          <w:szCs w:val="22"/>
        </w:rPr>
      </w:pPr>
      <w:r w:rsidRPr="00494031">
        <w:rPr>
          <w:rStyle w:val="licenceno"/>
          <w:rFonts w:cs="Arial"/>
          <w:color w:val="000000" w:themeColor="text1"/>
          <w:sz w:val="22"/>
          <w:szCs w:val="22"/>
        </w:rPr>
        <w:t>Cardiff</w:t>
      </w:r>
    </w:p>
    <w:p w14:paraId="24FA6452" w14:textId="77777777" w:rsidR="008C471F" w:rsidRPr="00494031" w:rsidRDefault="008C471F" w:rsidP="00420953">
      <w:pPr>
        <w:pStyle w:val="Data"/>
        <w:ind w:right="1701"/>
        <w:rPr>
          <w:rStyle w:val="licenceno"/>
          <w:rFonts w:cs="Arial"/>
          <w:color w:val="000000" w:themeColor="text1"/>
          <w:sz w:val="22"/>
          <w:szCs w:val="22"/>
        </w:rPr>
      </w:pPr>
      <w:r w:rsidRPr="00494031">
        <w:rPr>
          <w:rStyle w:val="licenceno"/>
          <w:rFonts w:cs="Arial"/>
          <w:color w:val="000000" w:themeColor="text1"/>
          <w:sz w:val="22"/>
          <w:szCs w:val="22"/>
        </w:rPr>
        <w:t>CF3 0LT</w:t>
      </w:r>
    </w:p>
    <w:p w14:paraId="34E76785" w14:textId="77777777" w:rsidR="00420953" w:rsidRPr="00494031" w:rsidRDefault="00420953" w:rsidP="008C471F">
      <w:pPr>
        <w:pStyle w:val="Heading3nonum"/>
        <w:spacing w:before="0"/>
        <w:rPr>
          <w:rFonts w:cs="Arial"/>
          <w:color w:val="000000" w:themeColor="text1"/>
          <w:sz w:val="22"/>
          <w:szCs w:val="22"/>
        </w:rPr>
      </w:pPr>
    </w:p>
    <w:p w14:paraId="2C7B28F7" w14:textId="77777777" w:rsidR="00E84C8B" w:rsidRPr="00494031" w:rsidRDefault="00420953" w:rsidP="00167FFA">
      <w:pPr>
        <w:pStyle w:val="Data"/>
        <w:rPr>
          <w:rStyle w:val="change"/>
          <w:rFonts w:cs="Arial"/>
          <w:b w:val="0"/>
          <w:bCs/>
          <w:color w:val="000000" w:themeColor="text1"/>
          <w:sz w:val="22"/>
          <w:szCs w:val="22"/>
        </w:rPr>
      </w:pPr>
      <w:r w:rsidRPr="00494031">
        <w:rPr>
          <w:rStyle w:val="change"/>
          <w:rFonts w:cs="Arial"/>
          <w:b w:val="0"/>
          <w:bCs/>
          <w:color w:val="000000" w:themeColor="text1"/>
          <w:sz w:val="22"/>
          <w:szCs w:val="22"/>
        </w:rPr>
        <w:t xml:space="preserve">company registration number </w:t>
      </w:r>
      <w:r w:rsidRPr="00494031">
        <w:rPr>
          <w:rStyle w:val="change"/>
          <w:rFonts w:cs="Arial"/>
          <w:color w:val="000000" w:themeColor="text1"/>
          <w:sz w:val="22"/>
          <w:szCs w:val="22"/>
        </w:rPr>
        <w:t>02366777</w:t>
      </w:r>
    </w:p>
    <w:p w14:paraId="0BDF68CB" w14:textId="77777777" w:rsidR="00DF6316" w:rsidRPr="00494031" w:rsidRDefault="00DF6316" w:rsidP="00167FFA">
      <w:pPr>
        <w:pStyle w:val="Data"/>
        <w:ind w:right="1701"/>
        <w:rPr>
          <w:b w:val="0"/>
          <w:color w:val="000000" w:themeColor="text1"/>
          <w:sz w:val="22"/>
          <w:szCs w:val="22"/>
        </w:rPr>
      </w:pPr>
    </w:p>
    <w:p w14:paraId="14C3FE27" w14:textId="77777777" w:rsidR="00420953" w:rsidRPr="00494031" w:rsidRDefault="00420953" w:rsidP="00420953">
      <w:pPr>
        <w:pStyle w:val="Data"/>
        <w:spacing w:line="276" w:lineRule="auto"/>
        <w:ind w:right="23"/>
        <w:rPr>
          <w:b w:val="0"/>
          <w:color w:val="000000" w:themeColor="text1"/>
          <w:sz w:val="22"/>
          <w:szCs w:val="22"/>
        </w:rPr>
      </w:pPr>
      <w:r w:rsidRPr="00494031">
        <w:rPr>
          <w:b w:val="0"/>
          <w:color w:val="000000" w:themeColor="text1"/>
          <w:sz w:val="22"/>
          <w:szCs w:val="22"/>
        </w:rPr>
        <w:t xml:space="preserve">to operate </w:t>
      </w:r>
      <w:r w:rsidRPr="00494031">
        <w:rPr>
          <w:rFonts w:cs="Arial"/>
          <w:b w:val="0"/>
          <w:color w:val="000000" w:themeColor="text1"/>
          <w:sz w:val="22"/>
          <w:szCs w:val="22"/>
        </w:rPr>
        <w:t>a water discharge activity</w:t>
      </w:r>
      <w:r w:rsidRPr="00494031">
        <w:rPr>
          <w:b w:val="0"/>
          <w:color w:val="000000" w:themeColor="text1"/>
          <w:sz w:val="22"/>
          <w:szCs w:val="22"/>
        </w:rPr>
        <w:t xml:space="preserve"> at</w:t>
      </w:r>
    </w:p>
    <w:p w14:paraId="3DF9DFCE" w14:textId="7F5A5AFD" w:rsidR="00CE57D2" w:rsidRPr="00494031" w:rsidRDefault="00CE57D2" w:rsidP="00420953">
      <w:pPr>
        <w:pStyle w:val="Data"/>
        <w:spacing w:line="276" w:lineRule="auto"/>
        <w:ind w:right="23"/>
        <w:rPr>
          <w:rStyle w:val="change"/>
          <w:rFonts w:cs="Arial"/>
          <w:bCs/>
          <w:color w:val="000000" w:themeColor="text1"/>
          <w:sz w:val="22"/>
          <w:szCs w:val="22"/>
        </w:rPr>
      </w:pPr>
      <w:r w:rsidRPr="00494031">
        <w:rPr>
          <w:bCs/>
          <w:color w:val="000000" w:themeColor="text1"/>
          <w:sz w:val="22"/>
          <w:szCs w:val="22"/>
        </w:rPr>
        <w:fldChar w:fldCharType="begin"/>
      </w:r>
      <w:r w:rsidRPr="00494031">
        <w:rPr>
          <w:bCs/>
          <w:color w:val="000000" w:themeColor="text1"/>
          <w:sz w:val="22"/>
          <w:szCs w:val="22"/>
        </w:rPr>
        <w:instrText xml:space="preserve"> MERGEFIELD Site_Name </w:instrText>
      </w:r>
      <w:r w:rsidRPr="00494031">
        <w:rPr>
          <w:bCs/>
          <w:color w:val="000000" w:themeColor="text1"/>
          <w:sz w:val="22"/>
          <w:szCs w:val="22"/>
        </w:rPr>
        <w:fldChar w:fldCharType="separate"/>
      </w:r>
      <w:r w:rsidR="00EB434B" w:rsidRPr="00494031">
        <w:rPr>
          <w:bCs/>
          <w:noProof/>
          <w:color w:val="000000" w:themeColor="text1"/>
          <w:sz w:val="22"/>
          <w:szCs w:val="22"/>
        </w:rPr>
        <w:t>Wolfscastle Wastewater Treatment Works</w:t>
      </w:r>
      <w:r w:rsidRPr="00494031">
        <w:rPr>
          <w:bCs/>
          <w:color w:val="000000" w:themeColor="text1"/>
          <w:sz w:val="22"/>
          <w:szCs w:val="22"/>
        </w:rPr>
        <w:fldChar w:fldCharType="end"/>
      </w:r>
    </w:p>
    <w:p w14:paraId="360BC02C" w14:textId="284D5B9D" w:rsidR="00E84C8B" w:rsidRPr="00494031" w:rsidRDefault="00CE57D2" w:rsidP="00167FFA">
      <w:pPr>
        <w:pStyle w:val="Data"/>
        <w:rPr>
          <w:rStyle w:val="change"/>
          <w:rFonts w:cs="Arial"/>
          <w:color w:val="000000" w:themeColor="text1"/>
          <w:sz w:val="22"/>
          <w:szCs w:val="22"/>
        </w:rPr>
      </w:pPr>
      <w:r w:rsidRPr="00494031">
        <w:rPr>
          <w:rStyle w:val="change"/>
          <w:rFonts w:cs="Arial"/>
          <w:color w:val="000000" w:themeColor="text1"/>
          <w:sz w:val="22"/>
          <w:szCs w:val="22"/>
        </w:rPr>
        <w:fldChar w:fldCharType="begin"/>
      </w:r>
      <w:r w:rsidRPr="00494031">
        <w:rPr>
          <w:rStyle w:val="change"/>
          <w:rFonts w:cs="Arial"/>
          <w:color w:val="000000" w:themeColor="text1"/>
          <w:sz w:val="22"/>
          <w:szCs w:val="22"/>
        </w:rPr>
        <w:instrText xml:space="preserve"> MERGEFIELD DSI_ADD2 </w:instrText>
      </w:r>
      <w:r w:rsidRPr="00494031">
        <w:rPr>
          <w:rStyle w:val="change"/>
          <w:rFonts w:cs="Arial"/>
          <w:color w:val="000000" w:themeColor="text1"/>
          <w:sz w:val="22"/>
          <w:szCs w:val="22"/>
        </w:rPr>
        <w:fldChar w:fldCharType="separate"/>
      </w:r>
      <w:r w:rsidR="00EB434B" w:rsidRPr="00494031">
        <w:rPr>
          <w:rStyle w:val="change"/>
          <w:rFonts w:cs="Arial"/>
          <w:noProof/>
          <w:color w:val="000000" w:themeColor="text1"/>
          <w:sz w:val="22"/>
          <w:szCs w:val="22"/>
        </w:rPr>
        <w:t>Track near ‘Glanafon’</w:t>
      </w:r>
      <w:r w:rsidRPr="00494031">
        <w:rPr>
          <w:rStyle w:val="change"/>
          <w:rFonts w:cs="Arial"/>
          <w:color w:val="000000" w:themeColor="text1"/>
          <w:sz w:val="22"/>
          <w:szCs w:val="22"/>
        </w:rPr>
        <w:fldChar w:fldCharType="end"/>
      </w:r>
    </w:p>
    <w:p w14:paraId="7BD825C2" w14:textId="2C9EFC94" w:rsidR="00E84C8B" w:rsidRPr="00494031" w:rsidRDefault="00CE57D2" w:rsidP="00167FFA">
      <w:pPr>
        <w:pStyle w:val="Data"/>
        <w:rPr>
          <w:rStyle w:val="change"/>
          <w:rFonts w:cs="Arial"/>
          <w:color w:val="000000" w:themeColor="text1"/>
          <w:sz w:val="22"/>
          <w:szCs w:val="22"/>
        </w:rPr>
      </w:pPr>
      <w:r w:rsidRPr="00494031">
        <w:rPr>
          <w:rStyle w:val="change"/>
          <w:rFonts w:cs="Arial"/>
          <w:color w:val="000000" w:themeColor="text1"/>
          <w:sz w:val="22"/>
          <w:szCs w:val="22"/>
        </w:rPr>
        <w:fldChar w:fldCharType="begin"/>
      </w:r>
      <w:r w:rsidRPr="00494031">
        <w:rPr>
          <w:rStyle w:val="change"/>
          <w:rFonts w:cs="Arial"/>
          <w:color w:val="000000" w:themeColor="text1"/>
          <w:sz w:val="22"/>
          <w:szCs w:val="22"/>
        </w:rPr>
        <w:instrText xml:space="preserve"> MERGEFIELD DSI_ADD3 </w:instrText>
      </w:r>
      <w:r w:rsidRPr="00494031">
        <w:rPr>
          <w:rStyle w:val="change"/>
          <w:rFonts w:cs="Arial"/>
          <w:color w:val="000000" w:themeColor="text1"/>
          <w:sz w:val="22"/>
          <w:szCs w:val="22"/>
        </w:rPr>
        <w:fldChar w:fldCharType="separate"/>
      </w:r>
      <w:r w:rsidR="00EB434B" w:rsidRPr="00494031">
        <w:rPr>
          <w:rStyle w:val="change"/>
          <w:rFonts w:cs="Arial"/>
          <w:noProof/>
          <w:color w:val="000000" w:themeColor="text1"/>
          <w:sz w:val="22"/>
          <w:szCs w:val="22"/>
        </w:rPr>
        <w:t>Wolfscastle</w:t>
      </w:r>
      <w:r w:rsidRPr="00494031">
        <w:rPr>
          <w:rStyle w:val="change"/>
          <w:rFonts w:cs="Arial"/>
          <w:color w:val="000000" w:themeColor="text1"/>
          <w:sz w:val="22"/>
          <w:szCs w:val="22"/>
        </w:rPr>
        <w:fldChar w:fldCharType="end"/>
      </w:r>
    </w:p>
    <w:p w14:paraId="2E2D7226" w14:textId="0D37A1C9" w:rsidR="00E84C8B" w:rsidRPr="00494031" w:rsidRDefault="00CE57D2" w:rsidP="00167FFA">
      <w:pPr>
        <w:pStyle w:val="Data"/>
        <w:rPr>
          <w:rStyle w:val="change"/>
          <w:rFonts w:cs="Arial"/>
          <w:color w:val="000000" w:themeColor="text1"/>
          <w:sz w:val="22"/>
          <w:szCs w:val="22"/>
        </w:rPr>
      </w:pPr>
      <w:r w:rsidRPr="00494031">
        <w:rPr>
          <w:rStyle w:val="change"/>
          <w:rFonts w:cs="Arial"/>
          <w:color w:val="000000" w:themeColor="text1"/>
          <w:sz w:val="22"/>
          <w:szCs w:val="22"/>
        </w:rPr>
        <w:fldChar w:fldCharType="begin"/>
      </w:r>
      <w:r w:rsidRPr="00494031">
        <w:rPr>
          <w:rStyle w:val="change"/>
          <w:rFonts w:cs="Arial"/>
          <w:color w:val="000000" w:themeColor="text1"/>
          <w:sz w:val="22"/>
          <w:szCs w:val="22"/>
        </w:rPr>
        <w:instrText xml:space="preserve"> MERGEFIELD DSI_ADD4 </w:instrText>
      </w:r>
      <w:r w:rsidRPr="00494031">
        <w:rPr>
          <w:rStyle w:val="change"/>
          <w:rFonts w:cs="Arial"/>
          <w:color w:val="000000" w:themeColor="text1"/>
          <w:sz w:val="22"/>
          <w:szCs w:val="22"/>
        </w:rPr>
        <w:fldChar w:fldCharType="separate"/>
      </w:r>
      <w:r w:rsidR="00EB434B" w:rsidRPr="00494031">
        <w:rPr>
          <w:rStyle w:val="change"/>
          <w:rFonts w:cs="Arial"/>
          <w:noProof/>
          <w:color w:val="000000" w:themeColor="text1"/>
          <w:sz w:val="22"/>
          <w:szCs w:val="22"/>
        </w:rPr>
        <w:t>Pembrokeshire</w:t>
      </w:r>
      <w:r w:rsidRPr="00494031">
        <w:rPr>
          <w:rStyle w:val="change"/>
          <w:rFonts w:cs="Arial"/>
          <w:color w:val="000000" w:themeColor="text1"/>
          <w:sz w:val="22"/>
          <w:szCs w:val="22"/>
        </w:rPr>
        <w:fldChar w:fldCharType="end"/>
      </w:r>
    </w:p>
    <w:p w14:paraId="2080DA39" w14:textId="5F8D047A" w:rsidR="00E84C8B" w:rsidRPr="00494031" w:rsidRDefault="00CE57D2" w:rsidP="00167FFA">
      <w:pPr>
        <w:pStyle w:val="Data"/>
        <w:rPr>
          <w:rStyle w:val="change"/>
          <w:rFonts w:cs="Arial"/>
          <w:color w:val="000000" w:themeColor="text1"/>
          <w:sz w:val="22"/>
          <w:szCs w:val="22"/>
        </w:rPr>
      </w:pPr>
      <w:r w:rsidRPr="00494031">
        <w:rPr>
          <w:rStyle w:val="change"/>
          <w:rFonts w:cs="Arial"/>
          <w:color w:val="000000" w:themeColor="text1"/>
          <w:sz w:val="22"/>
          <w:szCs w:val="22"/>
        </w:rPr>
        <w:fldChar w:fldCharType="begin"/>
      </w:r>
      <w:r w:rsidRPr="00494031">
        <w:rPr>
          <w:rStyle w:val="change"/>
          <w:rFonts w:cs="Arial"/>
          <w:color w:val="000000" w:themeColor="text1"/>
          <w:sz w:val="22"/>
          <w:szCs w:val="22"/>
        </w:rPr>
        <w:instrText xml:space="preserve"> MERGEFIELD DSI_POST_CODE </w:instrText>
      </w:r>
      <w:r w:rsidRPr="00494031">
        <w:rPr>
          <w:rStyle w:val="change"/>
          <w:rFonts w:cs="Arial"/>
          <w:color w:val="000000" w:themeColor="text1"/>
          <w:sz w:val="22"/>
          <w:szCs w:val="22"/>
        </w:rPr>
        <w:fldChar w:fldCharType="separate"/>
      </w:r>
      <w:r w:rsidR="00EB434B" w:rsidRPr="00494031">
        <w:rPr>
          <w:rStyle w:val="change"/>
          <w:rFonts w:cs="Arial"/>
          <w:noProof/>
          <w:color w:val="000000" w:themeColor="text1"/>
          <w:sz w:val="22"/>
          <w:szCs w:val="22"/>
        </w:rPr>
        <w:t>SA62 5NB</w:t>
      </w:r>
      <w:r w:rsidRPr="00494031">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94D5B3B"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w:t>
      </w:r>
      <w:r w:rsidRPr="00FB43B2">
        <w:rPr>
          <w:rFonts w:cs="Arial"/>
          <w:color w:val="000000" w:themeColor="text1"/>
          <w:sz w:val="22"/>
          <w:szCs w:val="22"/>
        </w:rPr>
        <w:t xml:space="preserve">om </w:t>
      </w:r>
      <w:r w:rsidR="00FB43B2" w:rsidRPr="00FB43B2">
        <w:rPr>
          <w:rFonts w:cs="Arial"/>
          <w:b/>
          <w:bCs/>
          <w:color w:val="000000" w:themeColor="text1"/>
          <w:sz w:val="22"/>
          <w:szCs w:val="22"/>
        </w:rPr>
        <w:t>30/01/2024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449917D8" w:rsidR="005B73A2" w:rsidRPr="00FB43B2" w:rsidRDefault="00FB43B2" w:rsidP="003842F1">
            <w:pPr>
              <w:pStyle w:val="Heading3nonum"/>
              <w:spacing w:before="0"/>
              <w:ind w:right="-135"/>
              <w:jc w:val="center"/>
              <w:rPr>
                <w:rFonts w:cs="Arial"/>
                <w:b/>
                <w:color w:val="000000" w:themeColor="text1"/>
                <w:sz w:val="22"/>
                <w:szCs w:val="22"/>
              </w:rPr>
            </w:pPr>
            <w:r w:rsidRPr="00FB43B2">
              <w:rPr>
                <w:rFonts w:cs="Arial"/>
                <w:b/>
                <w:color w:val="000000" w:themeColor="text1"/>
                <w:sz w:val="22"/>
                <w:szCs w:val="22"/>
              </w:rPr>
              <w:t>Emma Jones</w:t>
            </w:r>
          </w:p>
        </w:tc>
        <w:tc>
          <w:tcPr>
            <w:tcW w:w="2409" w:type="dxa"/>
            <w:vAlign w:val="center"/>
          </w:tcPr>
          <w:p w14:paraId="2B127805" w14:textId="3DF78367" w:rsidR="00E84C8B" w:rsidRPr="00FB43B2" w:rsidRDefault="00FB43B2" w:rsidP="003842F1">
            <w:pPr>
              <w:pStyle w:val="Heading3nonum"/>
              <w:spacing w:before="0"/>
              <w:ind w:right="34"/>
              <w:jc w:val="center"/>
              <w:rPr>
                <w:rFonts w:cs="Arial"/>
                <w:b/>
                <w:color w:val="000000" w:themeColor="text1"/>
                <w:sz w:val="22"/>
                <w:szCs w:val="22"/>
              </w:rPr>
            </w:pPr>
            <w:r w:rsidRPr="00FB43B2">
              <w:rPr>
                <w:rFonts w:cs="Arial"/>
                <w:b/>
                <w:color w:val="000000" w:themeColor="text1"/>
                <w:sz w:val="22"/>
                <w:szCs w:val="22"/>
              </w:rPr>
              <w:t>23/01/2024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254FB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w:t>
      </w:r>
      <w:r w:rsidR="001447B2" w:rsidRPr="00254FBD">
        <w:rPr>
          <w:b/>
          <w:i w:val="0"/>
          <w:color w:val="000000" w:themeColor="text1"/>
          <w:sz w:val="22"/>
          <w:szCs w:val="22"/>
        </w:rPr>
        <w:t xml:space="preserve">chedule 1 </w:t>
      </w:r>
    </w:p>
    <w:p w14:paraId="3D79FBC1" w14:textId="354D7341" w:rsidR="00631D61" w:rsidRPr="00254FBD" w:rsidRDefault="006C6EA9" w:rsidP="00254FBD">
      <w:pPr>
        <w:spacing w:before="120" w:line="270" w:lineRule="exact"/>
        <w:rPr>
          <w:rFonts w:ascii="Arial" w:hAnsi="Arial" w:cs="Arial"/>
          <w:color w:val="000000" w:themeColor="text1"/>
          <w:sz w:val="22"/>
          <w:szCs w:val="22"/>
        </w:rPr>
      </w:pPr>
      <w:r w:rsidRPr="00254FBD">
        <w:rPr>
          <w:rFonts w:ascii="Arial" w:hAnsi="Arial" w:cs="Arial"/>
          <w:color w:val="000000" w:themeColor="text1"/>
          <w:sz w:val="22"/>
          <w:szCs w:val="22"/>
        </w:rPr>
        <w:t xml:space="preserve">All conditions have been varied by the consolidated permit as a result of </w:t>
      </w:r>
      <w:r w:rsidR="00494031" w:rsidRPr="00254FBD">
        <w:rPr>
          <w:rFonts w:ascii="Arial" w:hAnsi="Arial" w:cs="Arial"/>
          <w:color w:val="000000" w:themeColor="text1"/>
          <w:sz w:val="22"/>
          <w:szCs w:val="22"/>
        </w:rPr>
        <w:t xml:space="preserve">both </w:t>
      </w:r>
      <w:r w:rsidRPr="00254FBD">
        <w:rPr>
          <w:rFonts w:ascii="Arial" w:hAnsi="Arial" w:cs="Arial"/>
          <w:color w:val="000000" w:themeColor="text1"/>
          <w:sz w:val="22"/>
          <w:szCs w:val="22"/>
        </w:rPr>
        <w:t>a</w:t>
      </w:r>
      <w:r w:rsidR="004B38A4" w:rsidRPr="00254FBD">
        <w:rPr>
          <w:rFonts w:ascii="Arial" w:hAnsi="Arial" w:cs="Arial"/>
          <w:color w:val="000000" w:themeColor="text1"/>
          <w:sz w:val="22"/>
          <w:szCs w:val="22"/>
        </w:rPr>
        <w:t xml:space="preserve"> </w:t>
      </w:r>
      <w:r w:rsidR="00E4680B" w:rsidRPr="00254FBD">
        <w:rPr>
          <w:rFonts w:ascii="Arial" w:hAnsi="Arial" w:cs="Arial"/>
          <w:color w:val="000000" w:themeColor="text1"/>
          <w:sz w:val="22"/>
          <w:szCs w:val="22"/>
        </w:rPr>
        <w:t xml:space="preserve">Natural Resources Wales </w:t>
      </w:r>
      <w:r w:rsidRPr="00254FBD">
        <w:rPr>
          <w:rFonts w:ascii="Arial" w:hAnsi="Arial" w:cs="Arial"/>
          <w:color w:val="000000" w:themeColor="text1"/>
          <w:sz w:val="22"/>
          <w:szCs w:val="22"/>
        </w:rPr>
        <w:t>initiated</w:t>
      </w:r>
      <w:r w:rsidR="00254FBD" w:rsidRPr="00254FBD">
        <w:rPr>
          <w:rFonts w:ascii="Arial" w:hAnsi="Arial" w:cs="Arial"/>
          <w:color w:val="000000" w:themeColor="text1"/>
          <w:sz w:val="22"/>
          <w:szCs w:val="22"/>
        </w:rPr>
        <w:t xml:space="preserve"> and </w:t>
      </w:r>
      <w:proofErr w:type="gramStart"/>
      <w:r w:rsidR="00254FBD" w:rsidRPr="00254FBD">
        <w:rPr>
          <w:rFonts w:ascii="Arial" w:hAnsi="Arial" w:cs="Arial"/>
          <w:color w:val="000000" w:themeColor="text1"/>
          <w:sz w:val="22"/>
          <w:szCs w:val="22"/>
        </w:rPr>
        <w:t>operator initiated</w:t>
      </w:r>
      <w:proofErr w:type="gramEnd"/>
      <w:r w:rsidRPr="00254FBD">
        <w:rPr>
          <w:rFonts w:ascii="Arial" w:hAnsi="Arial" w:cs="Arial"/>
          <w:color w:val="000000" w:themeColor="text1"/>
          <w:sz w:val="22"/>
          <w:szCs w:val="22"/>
        </w:rPr>
        <w:t xml:space="preserve"> variation.</w:t>
      </w:r>
    </w:p>
    <w:p w14:paraId="4BC06A6E" w14:textId="77777777" w:rsidR="006C6EA9" w:rsidRPr="00254FBD" w:rsidRDefault="006C6EA9" w:rsidP="00AE64EF">
      <w:pPr>
        <w:pStyle w:val="Heading3nonum"/>
        <w:rPr>
          <w:rFonts w:cs="Arial"/>
          <w:color w:val="000000" w:themeColor="text1"/>
          <w:sz w:val="22"/>
          <w:szCs w:val="22"/>
        </w:rPr>
      </w:pPr>
    </w:p>
    <w:p w14:paraId="2FBFEC08" w14:textId="77777777" w:rsidR="006C6EA9" w:rsidRPr="00254FBD" w:rsidRDefault="006C6EA9" w:rsidP="006C6EA9">
      <w:pPr>
        <w:pStyle w:val="Heading3nonum"/>
        <w:rPr>
          <w:rFonts w:cs="Arial"/>
          <w:b/>
          <w:color w:val="000000" w:themeColor="text1"/>
          <w:sz w:val="22"/>
          <w:szCs w:val="22"/>
        </w:rPr>
      </w:pPr>
      <w:r w:rsidRPr="00254FBD">
        <w:rPr>
          <w:rFonts w:cs="Arial"/>
          <w:b/>
          <w:color w:val="000000" w:themeColor="text1"/>
          <w:sz w:val="22"/>
          <w:szCs w:val="22"/>
        </w:rPr>
        <w:t xml:space="preserve">Schedule 2 – </w:t>
      </w:r>
      <w:r w:rsidR="000C3304" w:rsidRPr="00254FBD">
        <w:rPr>
          <w:rFonts w:cs="Arial"/>
          <w:b/>
          <w:color w:val="000000" w:themeColor="text1"/>
          <w:sz w:val="22"/>
          <w:szCs w:val="22"/>
        </w:rPr>
        <w:t>consolidated</w:t>
      </w:r>
      <w:r w:rsidRPr="00254FBD">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254FBD">
        <w:rPr>
          <w:rFonts w:cs="Arial"/>
          <w:color w:val="000000" w:themeColor="text1"/>
          <w:sz w:val="22"/>
          <w:szCs w:val="22"/>
        </w:rPr>
        <w:t>Consolidated</w:t>
      </w:r>
      <w:r w:rsidR="006C6EA9" w:rsidRPr="00254FBD">
        <w:rPr>
          <w:rFonts w:cs="Arial"/>
          <w:color w:val="000000" w:themeColor="text1"/>
          <w:sz w:val="22"/>
          <w:szCs w:val="22"/>
        </w:rPr>
        <w:t xml:space="preserve"> permit issued</w:t>
      </w:r>
      <w:r w:rsidR="006C6EA9" w:rsidRPr="0006520B">
        <w:rPr>
          <w:rFonts w:cs="Arial"/>
          <w:color w:val="auto"/>
          <w:sz w:val="22"/>
          <w:szCs w:val="22"/>
        </w:rPr>
        <w:t xml:space="preserve">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254FBD" w:rsidRDefault="008321E6" w:rsidP="00597064">
      <w:pPr>
        <w:pStyle w:val="Act"/>
        <w:spacing w:line="240" w:lineRule="auto"/>
        <w:ind w:left="567"/>
        <w:rPr>
          <w:color w:val="000000" w:themeColor="text1"/>
        </w:rPr>
      </w:pPr>
    </w:p>
    <w:p w14:paraId="0195A52D" w14:textId="77777777" w:rsidR="008321E6" w:rsidRPr="00254FBD" w:rsidRDefault="008321E6" w:rsidP="00597064">
      <w:pPr>
        <w:pStyle w:val="Act"/>
        <w:ind w:left="567"/>
        <w:rPr>
          <w:bCs/>
          <w:color w:val="000000" w:themeColor="text1"/>
          <w:sz w:val="22"/>
          <w:szCs w:val="22"/>
        </w:rPr>
      </w:pPr>
      <w:r w:rsidRPr="00254FBD">
        <w:rPr>
          <w:bCs/>
          <w:color w:val="000000" w:themeColor="text1"/>
          <w:sz w:val="22"/>
          <w:szCs w:val="22"/>
        </w:rPr>
        <w:t xml:space="preserve">Permit number </w:t>
      </w:r>
    </w:p>
    <w:p w14:paraId="64EE5CD4" w14:textId="1C5D1043" w:rsidR="008321E6" w:rsidRPr="00254FBD" w:rsidRDefault="00093C7B" w:rsidP="00597064">
      <w:pPr>
        <w:pStyle w:val="Data"/>
        <w:ind w:left="567" w:right="1701"/>
        <w:rPr>
          <w:rStyle w:val="licenceno"/>
          <w:color w:val="000000" w:themeColor="text1"/>
          <w:sz w:val="22"/>
          <w:szCs w:val="22"/>
        </w:rPr>
      </w:pPr>
      <w:r w:rsidRPr="00254FBD">
        <w:rPr>
          <w:rStyle w:val="licenceno"/>
          <w:color w:val="000000" w:themeColor="text1"/>
          <w:sz w:val="22"/>
          <w:szCs w:val="22"/>
        </w:rPr>
        <w:fldChar w:fldCharType="begin"/>
      </w:r>
      <w:r w:rsidRPr="00254FBD">
        <w:rPr>
          <w:rStyle w:val="licenceno"/>
          <w:color w:val="000000" w:themeColor="text1"/>
          <w:sz w:val="22"/>
          <w:szCs w:val="22"/>
        </w:rPr>
        <w:instrText xml:space="preserve"> MERGEFIELD FE_Permit_Number </w:instrText>
      </w:r>
      <w:r w:rsidRPr="00254FBD">
        <w:rPr>
          <w:rStyle w:val="licenceno"/>
          <w:color w:val="000000" w:themeColor="text1"/>
          <w:sz w:val="22"/>
          <w:szCs w:val="22"/>
        </w:rPr>
        <w:fldChar w:fldCharType="separate"/>
      </w:r>
      <w:r w:rsidR="00EB434B" w:rsidRPr="00254FBD">
        <w:rPr>
          <w:rStyle w:val="licenceno"/>
          <w:noProof/>
          <w:color w:val="000000" w:themeColor="text1"/>
          <w:sz w:val="22"/>
          <w:szCs w:val="22"/>
        </w:rPr>
        <w:t>BH0068601</w:t>
      </w:r>
      <w:r w:rsidRPr="00254FBD">
        <w:rPr>
          <w:rStyle w:val="licenceno"/>
          <w:color w:val="000000" w:themeColor="text1"/>
          <w:sz w:val="22"/>
          <w:szCs w:val="22"/>
        </w:rPr>
        <w:fldChar w:fldCharType="end"/>
      </w:r>
    </w:p>
    <w:p w14:paraId="276C14AC" w14:textId="514E1D63" w:rsidR="008321E6" w:rsidRPr="00254FBD" w:rsidRDefault="008321E6" w:rsidP="00597064">
      <w:pPr>
        <w:pStyle w:val="Heading3nonum"/>
        <w:ind w:left="567"/>
        <w:rPr>
          <w:color w:val="000000" w:themeColor="text1"/>
          <w:sz w:val="22"/>
          <w:szCs w:val="22"/>
        </w:rPr>
      </w:pPr>
      <w:r w:rsidRPr="00254FBD">
        <w:rPr>
          <w:color w:val="000000" w:themeColor="text1"/>
          <w:sz w:val="22"/>
          <w:szCs w:val="22"/>
        </w:rPr>
        <w:t xml:space="preserve">This is the consolidated permit referred to in the variation and consolidation notice for </w:t>
      </w:r>
      <w:r w:rsidR="00C41C5D" w:rsidRPr="00254FBD">
        <w:rPr>
          <w:color w:val="000000" w:themeColor="text1"/>
          <w:sz w:val="22"/>
          <w:szCs w:val="22"/>
        </w:rPr>
        <w:t>variation</w:t>
      </w:r>
      <w:r w:rsidRPr="00254FBD">
        <w:rPr>
          <w:color w:val="000000" w:themeColor="text1"/>
          <w:sz w:val="22"/>
          <w:szCs w:val="22"/>
        </w:rPr>
        <w:t xml:space="preserve"> </w:t>
      </w:r>
      <w:r w:rsidR="00CE57D2" w:rsidRPr="00254FBD">
        <w:rPr>
          <w:color w:val="000000" w:themeColor="text1"/>
          <w:sz w:val="22"/>
          <w:szCs w:val="22"/>
        </w:rPr>
        <w:fldChar w:fldCharType="begin"/>
      </w:r>
      <w:r w:rsidR="00CE57D2" w:rsidRPr="00254FBD">
        <w:rPr>
          <w:color w:val="000000" w:themeColor="text1"/>
          <w:sz w:val="22"/>
          <w:szCs w:val="22"/>
        </w:rPr>
        <w:instrText xml:space="preserve"> MERGEFIELD PAN </w:instrText>
      </w:r>
      <w:r w:rsidR="00CE57D2" w:rsidRPr="00254FBD">
        <w:rPr>
          <w:color w:val="000000" w:themeColor="text1"/>
          <w:sz w:val="22"/>
          <w:szCs w:val="22"/>
        </w:rPr>
        <w:fldChar w:fldCharType="separate"/>
      </w:r>
      <w:r w:rsidR="00EB434B" w:rsidRPr="00254FBD">
        <w:rPr>
          <w:noProof/>
          <w:color w:val="000000" w:themeColor="text1"/>
          <w:sz w:val="22"/>
          <w:szCs w:val="22"/>
        </w:rPr>
        <w:t>PAN-024167</w:t>
      </w:r>
      <w:r w:rsidR="00CE57D2" w:rsidRPr="00254FBD">
        <w:rPr>
          <w:color w:val="000000" w:themeColor="text1"/>
          <w:sz w:val="22"/>
          <w:szCs w:val="22"/>
        </w:rPr>
        <w:fldChar w:fldCharType="end"/>
      </w:r>
      <w:r w:rsidRPr="00254FBD">
        <w:rPr>
          <w:color w:val="000000" w:themeColor="text1"/>
          <w:sz w:val="22"/>
          <w:szCs w:val="22"/>
        </w:rPr>
        <w:t xml:space="preserve"> authorising </w:t>
      </w:r>
    </w:p>
    <w:p w14:paraId="7861DFC0" w14:textId="77777777" w:rsidR="008321E6" w:rsidRPr="00254FBD" w:rsidRDefault="008321E6" w:rsidP="00597064">
      <w:pPr>
        <w:pStyle w:val="Data"/>
        <w:ind w:left="567"/>
        <w:rPr>
          <w:rStyle w:val="change"/>
          <w:i/>
          <w:color w:val="000000" w:themeColor="text1"/>
          <w:sz w:val="22"/>
          <w:szCs w:val="22"/>
        </w:rPr>
      </w:pPr>
    </w:p>
    <w:p w14:paraId="5DD1BDB6" w14:textId="77777777" w:rsidR="003842F1" w:rsidRPr="00254FBD" w:rsidRDefault="003842F1" w:rsidP="003842F1">
      <w:pPr>
        <w:pStyle w:val="Data"/>
        <w:spacing w:line="276" w:lineRule="auto"/>
        <w:ind w:left="567"/>
        <w:rPr>
          <w:b w:val="0"/>
          <w:color w:val="000000" w:themeColor="text1"/>
          <w:sz w:val="22"/>
          <w:szCs w:val="22"/>
        </w:rPr>
      </w:pPr>
      <w:r w:rsidRPr="00254FBD">
        <w:rPr>
          <w:rStyle w:val="change"/>
          <w:color w:val="000000" w:themeColor="text1"/>
          <w:sz w:val="22"/>
          <w:szCs w:val="22"/>
        </w:rPr>
        <w:t>Dŵr Cymru Cyfyngedig</w:t>
      </w:r>
      <w:r w:rsidRPr="00254FBD">
        <w:rPr>
          <w:color w:val="000000" w:themeColor="text1"/>
          <w:sz w:val="22"/>
          <w:szCs w:val="22"/>
        </w:rPr>
        <w:t xml:space="preserve"> </w:t>
      </w:r>
      <w:r w:rsidRPr="00254FBD">
        <w:rPr>
          <w:b w:val="0"/>
          <w:color w:val="000000" w:themeColor="text1"/>
          <w:sz w:val="22"/>
          <w:szCs w:val="22"/>
        </w:rPr>
        <w:t>(“the operator”),</w:t>
      </w:r>
    </w:p>
    <w:p w14:paraId="5267DDC9" w14:textId="77777777" w:rsidR="003842F1" w:rsidRPr="00254FBD" w:rsidRDefault="003842F1" w:rsidP="003842F1">
      <w:pPr>
        <w:pStyle w:val="Data"/>
        <w:spacing w:line="276" w:lineRule="auto"/>
        <w:ind w:left="567"/>
        <w:rPr>
          <w:b w:val="0"/>
          <w:color w:val="000000" w:themeColor="text1"/>
          <w:sz w:val="22"/>
          <w:szCs w:val="22"/>
        </w:rPr>
      </w:pPr>
    </w:p>
    <w:p w14:paraId="75B44CB8" w14:textId="77777777" w:rsidR="003842F1" w:rsidRPr="00254FBD" w:rsidRDefault="003842F1" w:rsidP="003842F1">
      <w:pPr>
        <w:pStyle w:val="Data"/>
        <w:spacing w:line="276" w:lineRule="auto"/>
        <w:ind w:left="567"/>
        <w:rPr>
          <w:b w:val="0"/>
          <w:color w:val="000000" w:themeColor="text1"/>
          <w:sz w:val="22"/>
          <w:szCs w:val="22"/>
        </w:rPr>
      </w:pPr>
      <w:r w:rsidRPr="00254FBD">
        <w:rPr>
          <w:b w:val="0"/>
          <w:color w:val="000000" w:themeColor="text1"/>
          <w:sz w:val="22"/>
          <w:szCs w:val="22"/>
        </w:rPr>
        <w:t>whose registered office is</w:t>
      </w:r>
    </w:p>
    <w:p w14:paraId="20F033D8" w14:textId="77777777" w:rsidR="003842F1" w:rsidRPr="00254FBD" w:rsidRDefault="003842F1" w:rsidP="003842F1">
      <w:pPr>
        <w:pStyle w:val="Data"/>
        <w:spacing w:line="276" w:lineRule="auto"/>
        <w:ind w:left="567"/>
        <w:rPr>
          <w:bCs/>
          <w:color w:val="000000" w:themeColor="text1"/>
          <w:sz w:val="22"/>
          <w:szCs w:val="22"/>
        </w:rPr>
      </w:pPr>
      <w:r w:rsidRPr="00254FBD">
        <w:rPr>
          <w:bCs/>
          <w:color w:val="000000" w:themeColor="text1"/>
          <w:sz w:val="22"/>
          <w:szCs w:val="22"/>
        </w:rPr>
        <w:t>Linea</w:t>
      </w:r>
    </w:p>
    <w:p w14:paraId="3A01A8D4" w14:textId="77777777" w:rsidR="003842F1" w:rsidRPr="00254FBD" w:rsidRDefault="003842F1" w:rsidP="003842F1">
      <w:pPr>
        <w:pStyle w:val="Data"/>
        <w:spacing w:line="276" w:lineRule="auto"/>
        <w:ind w:left="567"/>
        <w:rPr>
          <w:bCs/>
          <w:color w:val="000000" w:themeColor="text1"/>
          <w:sz w:val="22"/>
          <w:szCs w:val="22"/>
        </w:rPr>
      </w:pPr>
      <w:r w:rsidRPr="00254FBD">
        <w:rPr>
          <w:bCs/>
          <w:color w:val="000000" w:themeColor="text1"/>
          <w:sz w:val="22"/>
          <w:szCs w:val="22"/>
        </w:rPr>
        <w:t>Fortran Road</w:t>
      </w:r>
    </w:p>
    <w:p w14:paraId="6CB6B22B" w14:textId="77777777" w:rsidR="003842F1" w:rsidRPr="00254FBD" w:rsidRDefault="003842F1" w:rsidP="003842F1">
      <w:pPr>
        <w:pStyle w:val="Data"/>
        <w:spacing w:line="276" w:lineRule="auto"/>
        <w:ind w:left="567"/>
        <w:rPr>
          <w:bCs/>
          <w:color w:val="000000" w:themeColor="text1"/>
          <w:sz w:val="22"/>
          <w:szCs w:val="22"/>
        </w:rPr>
      </w:pPr>
      <w:r w:rsidRPr="00254FBD">
        <w:rPr>
          <w:bCs/>
          <w:color w:val="000000" w:themeColor="text1"/>
          <w:sz w:val="22"/>
          <w:szCs w:val="22"/>
        </w:rPr>
        <w:t>St Mellons</w:t>
      </w:r>
    </w:p>
    <w:p w14:paraId="37DDFDB4" w14:textId="77777777" w:rsidR="003842F1" w:rsidRPr="00254FBD" w:rsidRDefault="003842F1" w:rsidP="003842F1">
      <w:pPr>
        <w:pStyle w:val="Data"/>
        <w:spacing w:line="276" w:lineRule="auto"/>
        <w:ind w:left="567"/>
        <w:rPr>
          <w:bCs/>
          <w:color w:val="000000" w:themeColor="text1"/>
          <w:sz w:val="22"/>
          <w:szCs w:val="22"/>
        </w:rPr>
      </w:pPr>
      <w:r w:rsidRPr="00254FBD">
        <w:rPr>
          <w:bCs/>
          <w:color w:val="000000" w:themeColor="text1"/>
          <w:sz w:val="22"/>
          <w:szCs w:val="22"/>
        </w:rPr>
        <w:t>Cardiff</w:t>
      </w:r>
    </w:p>
    <w:p w14:paraId="5A5AB363" w14:textId="77777777" w:rsidR="003842F1" w:rsidRPr="00254FBD" w:rsidRDefault="003842F1" w:rsidP="003842F1">
      <w:pPr>
        <w:pStyle w:val="Data"/>
        <w:spacing w:line="276" w:lineRule="auto"/>
        <w:ind w:left="567"/>
        <w:rPr>
          <w:bCs/>
          <w:color w:val="000000" w:themeColor="text1"/>
          <w:sz w:val="22"/>
          <w:szCs w:val="22"/>
        </w:rPr>
      </w:pPr>
      <w:r w:rsidRPr="00254FBD">
        <w:rPr>
          <w:bCs/>
          <w:color w:val="000000" w:themeColor="text1"/>
          <w:sz w:val="22"/>
          <w:szCs w:val="22"/>
        </w:rPr>
        <w:t>CF3 0LT</w:t>
      </w:r>
    </w:p>
    <w:p w14:paraId="64A0C45D" w14:textId="77777777" w:rsidR="008321E6" w:rsidRPr="00254FBD" w:rsidRDefault="008321E6" w:rsidP="00597064">
      <w:pPr>
        <w:pStyle w:val="Data"/>
        <w:ind w:left="567"/>
        <w:rPr>
          <w:rStyle w:val="change"/>
          <w:i/>
          <w:color w:val="000000" w:themeColor="text1"/>
          <w:sz w:val="22"/>
          <w:szCs w:val="22"/>
        </w:rPr>
      </w:pPr>
    </w:p>
    <w:p w14:paraId="069A171B" w14:textId="77777777" w:rsidR="003842F1" w:rsidRPr="00254FBD"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254FBD">
        <w:rPr>
          <w:rFonts w:ascii="Arial" w:hAnsi="Arial"/>
          <w:color w:val="000000" w:themeColor="text1"/>
          <w:sz w:val="22"/>
          <w:szCs w:val="22"/>
          <w:lang w:eastAsia="en-US"/>
        </w:rPr>
        <w:t>company registration number</w:t>
      </w:r>
      <w:r w:rsidRPr="00254FBD">
        <w:rPr>
          <w:rFonts w:ascii="Arial" w:hAnsi="Arial"/>
          <w:b/>
          <w:bCs/>
          <w:color w:val="000000" w:themeColor="text1"/>
          <w:sz w:val="22"/>
          <w:szCs w:val="22"/>
          <w:lang w:eastAsia="en-US"/>
        </w:rPr>
        <w:t xml:space="preserve"> 02366777</w:t>
      </w:r>
    </w:p>
    <w:p w14:paraId="607508D3" w14:textId="77777777" w:rsidR="003842F1" w:rsidRPr="00254FBD"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2ECD6684" w:rsidR="003842F1" w:rsidRPr="00254FBD"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254FBD">
        <w:rPr>
          <w:rFonts w:ascii="Arial" w:hAnsi="Arial"/>
          <w:color w:val="000000" w:themeColor="text1"/>
          <w:sz w:val="22"/>
          <w:szCs w:val="22"/>
          <w:lang w:eastAsia="en-US"/>
        </w:rPr>
        <w:t>to operate a water discharge activity</w:t>
      </w:r>
      <w:r w:rsidR="00411978" w:rsidRPr="00254FBD">
        <w:rPr>
          <w:rFonts w:ascii="Arial" w:hAnsi="Arial"/>
          <w:color w:val="000000" w:themeColor="text1"/>
          <w:sz w:val="22"/>
          <w:szCs w:val="22"/>
          <w:lang w:eastAsia="en-US"/>
        </w:rPr>
        <w:t xml:space="preserve"> at</w:t>
      </w:r>
    </w:p>
    <w:p w14:paraId="318EB4AB" w14:textId="5D4CFF1D" w:rsidR="008321E6" w:rsidRPr="00254FBD" w:rsidRDefault="00CE57D2" w:rsidP="00597064">
      <w:pPr>
        <w:pStyle w:val="Data"/>
        <w:ind w:left="567" w:right="1701"/>
        <w:rPr>
          <w:rStyle w:val="change"/>
          <w:color w:val="000000" w:themeColor="text1"/>
          <w:sz w:val="22"/>
          <w:szCs w:val="22"/>
        </w:rPr>
      </w:pPr>
      <w:r w:rsidRPr="00254FBD">
        <w:rPr>
          <w:rStyle w:val="change"/>
          <w:color w:val="000000" w:themeColor="text1"/>
          <w:sz w:val="22"/>
          <w:szCs w:val="22"/>
        </w:rPr>
        <w:fldChar w:fldCharType="begin"/>
      </w:r>
      <w:r w:rsidRPr="00254FBD">
        <w:rPr>
          <w:rStyle w:val="change"/>
          <w:color w:val="000000" w:themeColor="text1"/>
          <w:sz w:val="22"/>
          <w:szCs w:val="22"/>
        </w:rPr>
        <w:instrText xml:space="preserve"> MERGEFIELD Site_Name </w:instrText>
      </w:r>
      <w:r w:rsidRPr="00254FBD">
        <w:rPr>
          <w:rStyle w:val="change"/>
          <w:color w:val="000000" w:themeColor="text1"/>
          <w:sz w:val="22"/>
          <w:szCs w:val="22"/>
        </w:rPr>
        <w:fldChar w:fldCharType="separate"/>
      </w:r>
      <w:r w:rsidR="00EB434B" w:rsidRPr="00254FBD">
        <w:rPr>
          <w:rStyle w:val="change"/>
          <w:noProof/>
          <w:color w:val="000000" w:themeColor="text1"/>
          <w:sz w:val="22"/>
          <w:szCs w:val="22"/>
        </w:rPr>
        <w:t>Wolfscastle Wastewater Treatment Works</w:t>
      </w:r>
      <w:r w:rsidRPr="00254FBD">
        <w:rPr>
          <w:rStyle w:val="change"/>
          <w:color w:val="000000" w:themeColor="text1"/>
          <w:sz w:val="22"/>
          <w:szCs w:val="22"/>
        </w:rPr>
        <w:fldChar w:fldCharType="end"/>
      </w:r>
    </w:p>
    <w:p w14:paraId="4AB5C7C8" w14:textId="7FA5832E" w:rsidR="008321E6" w:rsidRPr="00254FBD" w:rsidRDefault="00CE57D2" w:rsidP="00597064">
      <w:pPr>
        <w:pStyle w:val="Data"/>
        <w:ind w:left="567"/>
        <w:rPr>
          <w:rStyle w:val="change"/>
          <w:color w:val="000000" w:themeColor="text1"/>
          <w:sz w:val="22"/>
          <w:szCs w:val="22"/>
        </w:rPr>
      </w:pPr>
      <w:r w:rsidRPr="00254FBD">
        <w:rPr>
          <w:rStyle w:val="change"/>
          <w:color w:val="000000" w:themeColor="text1"/>
          <w:sz w:val="22"/>
          <w:szCs w:val="22"/>
        </w:rPr>
        <w:fldChar w:fldCharType="begin"/>
      </w:r>
      <w:r w:rsidRPr="00254FBD">
        <w:rPr>
          <w:rStyle w:val="change"/>
          <w:color w:val="000000" w:themeColor="text1"/>
          <w:sz w:val="22"/>
          <w:szCs w:val="22"/>
        </w:rPr>
        <w:instrText xml:space="preserve"> MERGEFIELD DSI_ADD2 </w:instrText>
      </w:r>
      <w:r w:rsidRPr="00254FBD">
        <w:rPr>
          <w:rStyle w:val="change"/>
          <w:color w:val="000000" w:themeColor="text1"/>
          <w:sz w:val="22"/>
          <w:szCs w:val="22"/>
        </w:rPr>
        <w:fldChar w:fldCharType="separate"/>
      </w:r>
      <w:r w:rsidR="00EB434B" w:rsidRPr="00254FBD">
        <w:rPr>
          <w:rStyle w:val="change"/>
          <w:noProof/>
          <w:color w:val="000000" w:themeColor="text1"/>
          <w:sz w:val="22"/>
          <w:szCs w:val="22"/>
        </w:rPr>
        <w:t>Track near ‘Glanafon’</w:t>
      </w:r>
      <w:r w:rsidRPr="00254FBD">
        <w:rPr>
          <w:rStyle w:val="change"/>
          <w:color w:val="000000" w:themeColor="text1"/>
          <w:sz w:val="22"/>
          <w:szCs w:val="22"/>
        </w:rPr>
        <w:fldChar w:fldCharType="end"/>
      </w:r>
    </w:p>
    <w:p w14:paraId="3ABE1E52" w14:textId="128603FF" w:rsidR="008321E6" w:rsidRPr="00254FBD" w:rsidRDefault="00CE57D2" w:rsidP="00597064">
      <w:pPr>
        <w:pStyle w:val="Data"/>
        <w:ind w:left="567"/>
        <w:rPr>
          <w:rStyle w:val="change"/>
          <w:color w:val="000000" w:themeColor="text1"/>
          <w:sz w:val="22"/>
          <w:szCs w:val="22"/>
        </w:rPr>
      </w:pPr>
      <w:r w:rsidRPr="00254FBD">
        <w:rPr>
          <w:rStyle w:val="change"/>
          <w:color w:val="000000" w:themeColor="text1"/>
          <w:sz w:val="22"/>
          <w:szCs w:val="22"/>
        </w:rPr>
        <w:fldChar w:fldCharType="begin"/>
      </w:r>
      <w:r w:rsidRPr="00254FBD">
        <w:rPr>
          <w:rStyle w:val="change"/>
          <w:color w:val="000000" w:themeColor="text1"/>
          <w:sz w:val="22"/>
          <w:szCs w:val="22"/>
        </w:rPr>
        <w:instrText xml:space="preserve"> MERGEFIELD DSI_ADD3 </w:instrText>
      </w:r>
      <w:r w:rsidRPr="00254FBD">
        <w:rPr>
          <w:rStyle w:val="change"/>
          <w:color w:val="000000" w:themeColor="text1"/>
          <w:sz w:val="22"/>
          <w:szCs w:val="22"/>
        </w:rPr>
        <w:fldChar w:fldCharType="separate"/>
      </w:r>
      <w:r w:rsidR="00EB434B" w:rsidRPr="00254FBD">
        <w:rPr>
          <w:rStyle w:val="change"/>
          <w:noProof/>
          <w:color w:val="000000" w:themeColor="text1"/>
          <w:sz w:val="22"/>
          <w:szCs w:val="22"/>
        </w:rPr>
        <w:t>Wolfscastle</w:t>
      </w:r>
      <w:r w:rsidRPr="00254FBD">
        <w:rPr>
          <w:rStyle w:val="change"/>
          <w:color w:val="000000" w:themeColor="text1"/>
          <w:sz w:val="22"/>
          <w:szCs w:val="22"/>
        </w:rPr>
        <w:fldChar w:fldCharType="end"/>
      </w:r>
    </w:p>
    <w:p w14:paraId="2A9E0163" w14:textId="6758E1D0" w:rsidR="008321E6" w:rsidRPr="00254FBD" w:rsidRDefault="00CE57D2" w:rsidP="00597064">
      <w:pPr>
        <w:pStyle w:val="Data"/>
        <w:ind w:left="567"/>
        <w:rPr>
          <w:rStyle w:val="change"/>
          <w:color w:val="000000" w:themeColor="text1"/>
          <w:sz w:val="22"/>
          <w:szCs w:val="22"/>
        </w:rPr>
      </w:pPr>
      <w:r w:rsidRPr="00254FBD">
        <w:rPr>
          <w:rStyle w:val="change"/>
          <w:color w:val="000000" w:themeColor="text1"/>
          <w:sz w:val="22"/>
          <w:szCs w:val="22"/>
        </w:rPr>
        <w:fldChar w:fldCharType="begin"/>
      </w:r>
      <w:r w:rsidRPr="00254FBD">
        <w:rPr>
          <w:rStyle w:val="change"/>
          <w:color w:val="000000" w:themeColor="text1"/>
          <w:sz w:val="22"/>
          <w:szCs w:val="22"/>
        </w:rPr>
        <w:instrText xml:space="preserve"> MERGEFIELD DSI_ADD4 </w:instrText>
      </w:r>
      <w:r w:rsidRPr="00254FBD">
        <w:rPr>
          <w:rStyle w:val="change"/>
          <w:color w:val="000000" w:themeColor="text1"/>
          <w:sz w:val="22"/>
          <w:szCs w:val="22"/>
        </w:rPr>
        <w:fldChar w:fldCharType="separate"/>
      </w:r>
      <w:r w:rsidR="00EB434B" w:rsidRPr="00254FBD">
        <w:rPr>
          <w:rStyle w:val="change"/>
          <w:noProof/>
          <w:color w:val="000000" w:themeColor="text1"/>
          <w:sz w:val="22"/>
          <w:szCs w:val="22"/>
        </w:rPr>
        <w:t>Pembrokeshire</w:t>
      </w:r>
      <w:r w:rsidRPr="00254FBD">
        <w:rPr>
          <w:rStyle w:val="change"/>
          <w:color w:val="000000" w:themeColor="text1"/>
          <w:sz w:val="22"/>
          <w:szCs w:val="22"/>
        </w:rPr>
        <w:fldChar w:fldCharType="end"/>
      </w:r>
    </w:p>
    <w:p w14:paraId="0AA80564" w14:textId="59D1BE74" w:rsidR="008321E6" w:rsidRPr="00254FBD" w:rsidRDefault="00CE57D2" w:rsidP="00597064">
      <w:pPr>
        <w:pStyle w:val="Data"/>
        <w:ind w:left="567"/>
        <w:rPr>
          <w:rStyle w:val="change"/>
          <w:color w:val="000000" w:themeColor="text1"/>
          <w:sz w:val="22"/>
          <w:szCs w:val="22"/>
        </w:rPr>
      </w:pPr>
      <w:r w:rsidRPr="00254FBD">
        <w:rPr>
          <w:rStyle w:val="change"/>
          <w:color w:val="000000" w:themeColor="text1"/>
          <w:sz w:val="22"/>
          <w:szCs w:val="22"/>
        </w:rPr>
        <w:fldChar w:fldCharType="begin"/>
      </w:r>
      <w:r w:rsidRPr="00254FBD">
        <w:rPr>
          <w:rStyle w:val="change"/>
          <w:color w:val="000000" w:themeColor="text1"/>
          <w:sz w:val="22"/>
          <w:szCs w:val="22"/>
        </w:rPr>
        <w:instrText xml:space="preserve"> MERGEFIELD DSI_POST_CODE </w:instrText>
      </w:r>
      <w:r w:rsidRPr="00254FBD">
        <w:rPr>
          <w:rStyle w:val="change"/>
          <w:color w:val="000000" w:themeColor="text1"/>
          <w:sz w:val="22"/>
          <w:szCs w:val="22"/>
        </w:rPr>
        <w:fldChar w:fldCharType="separate"/>
      </w:r>
      <w:r w:rsidR="00EB434B" w:rsidRPr="00254FBD">
        <w:rPr>
          <w:rStyle w:val="change"/>
          <w:noProof/>
          <w:color w:val="000000" w:themeColor="text1"/>
          <w:sz w:val="22"/>
          <w:szCs w:val="22"/>
        </w:rPr>
        <w:t>SA62 5NB</w:t>
      </w:r>
      <w:r w:rsidRPr="00254FBD">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4394FC1C"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FB43B2" w:rsidRPr="0049139F" w14:paraId="770649E1" w14:textId="77777777" w:rsidTr="00597064">
        <w:trPr>
          <w:trHeight w:hRule="exact" w:val="977"/>
        </w:trPr>
        <w:tc>
          <w:tcPr>
            <w:tcW w:w="5387" w:type="dxa"/>
            <w:vAlign w:val="center"/>
          </w:tcPr>
          <w:p w14:paraId="7D3BF979" w14:textId="22A11864" w:rsidR="00FB43B2" w:rsidRPr="00950D58" w:rsidRDefault="00FB43B2" w:rsidP="00FB43B2">
            <w:pPr>
              <w:pStyle w:val="Heading3nonum"/>
              <w:spacing w:before="0"/>
              <w:ind w:left="-108" w:right="34"/>
              <w:jc w:val="center"/>
              <w:rPr>
                <w:sz w:val="22"/>
                <w:szCs w:val="22"/>
              </w:rPr>
            </w:pPr>
            <w:r w:rsidRPr="00FB43B2">
              <w:rPr>
                <w:rFonts w:cs="Arial"/>
                <w:b/>
                <w:color w:val="000000" w:themeColor="text1"/>
                <w:sz w:val="22"/>
                <w:szCs w:val="22"/>
              </w:rPr>
              <w:t>Emma Jones</w:t>
            </w:r>
          </w:p>
        </w:tc>
        <w:tc>
          <w:tcPr>
            <w:tcW w:w="2551" w:type="dxa"/>
            <w:vAlign w:val="center"/>
          </w:tcPr>
          <w:p w14:paraId="00DE9BA9" w14:textId="1B506E81" w:rsidR="00FB43B2" w:rsidRPr="00950D58" w:rsidRDefault="00FB43B2" w:rsidP="00FB43B2">
            <w:pPr>
              <w:pStyle w:val="Heading3nonum"/>
              <w:spacing w:before="0" w:line="240" w:lineRule="auto"/>
              <w:ind w:left="-108"/>
              <w:jc w:val="center"/>
              <w:rPr>
                <w:b/>
                <w:color w:val="FF0000"/>
                <w:sz w:val="22"/>
                <w:szCs w:val="22"/>
              </w:rPr>
            </w:pPr>
            <w:r w:rsidRPr="00FB43B2">
              <w:rPr>
                <w:rFonts w:cs="Arial"/>
                <w:b/>
                <w:color w:val="000000" w:themeColor="text1"/>
                <w:sz w:val="22"/>
                <w:szCs w:val="22"/>
              </w:rPr>
              <w:t>23/01/2024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89743B" w:rsidRDefault="00821962" w:rsidP="007704A9">
      <w:pPr>
        <w:pStyle w:val="Bullet0"/>
        <w:tabs>
          <w:tab w:val="num" w:pos="1134"/>
        </w:tabs>
        <w:spacing w:before="120"/>
        <w:ind w:hanging="113"/>
        <w:rPr>
          <w:rFonts w:cs="Arial"/>
          <w:color w:val="000000" w:themeColor="text1"/>
        </w:rPr>
      </w:pPr>
      <w:r w:rsidRPr="0089743B">
        <w:rPr>
          <w:rFonts w:cs="Arial"/>
          <w:color w:val="000000" w:themeColor="text1"/>
        </w:rPr>
        <w:t xml:space="preserve">The site </w:t>
      </w:r>
    </w:p>
    <w:p w14:paraId="3A5D512E" w14:textId="544EC0AD" w:rsidR="00821962" w:rsidRPr="0089743B" w:rsidRDefault="00821962" w:rsidP="000558BB">
      <w:pPr>
        <w:pStyle w:val="Bullet1"/>
        <w:tabs>
          <w:tab w:val="num" w:pos="1134"/>
        </w:tabs>
        <w:spacing w:before="0"/>
        <w:ind w:left="1134" w:hanging="567"/>
        <w:rPr>
          <w:rFonts w:cs="Arial"/>
          <w:color w:val="000000" w:themeColor="text1"/>
          <w:sz w:val="18"/>
          <w:szCs w:val="18"/>
        </w:rPr>
      </w:pPr>
      <w:r w:rsidRPr="0089743B">
        <w:rPr>
          <w:rFonts w:cs="Arial"/>
          <w:color w:val="000000" w:themeColor="text1"/>
          <w:sz w:val="18"/>
          <w:szCs w:val="18"/>
        </w:rPr>
        <w:t>The discharge activit</w:t>
      </w:r>
      <w:r w:rsidR="001C4DE1" w:rsidRPr="0089743B">
        <w:rPr>
          <w:rStyle w:val="Red"/>
          <w:rFonts w:cs="Arial"/>
          <w:color w:val="000000" w:themeColor="text1"/>
          <w:sz w:val="18"/>
          <w:szCs w:val="18"/>
        </w:rPr>
        <w:t>y</w:t>
      </w:r>
      <w:r w:rsidRPr="0089743B">
        <w:rPr>
          <w:rFonts w:cs="Arial"/>
          <w:color w:val="000000" w:themeColor="text1"/>
          <w:sz w:val="18"/>
          <w:szCs w:val="18"/>
        </w:rPr>
        <w:t xml:space="preserve"> shall take place at the discharge point marked on the site plan</w:t>
      </w:r>
      <w:r w:rsidRPr="0089743B">
        <w:rPr>
          <w:rStyle w:val="Red"/>
          <w:rFonts w:cs="Arial"/>
          <w:color w:val="000000" w:themeColor="text1"/>
          <w:sz w:val="18"/>
          <w:szCs w:val="18"/>
        </w:rPr>
        <w:t>s</w:t>
      </w:r>
      <w:r w:rsidRPr="0089743B">
        <w:rPr>
          <w:rFonts w:cs="Arial"/>
          <w:color w:val="000000" w:themeColor="text1"/>
          <w:sz w:val="18"/>
          <w:szCs w:val="18"/>
        </w:rPr>
        <w:t xml:space="preserve"> at schedule 7 to this permit, and as listed in table S3.2</w:t>
      </w:r>
      <w:r w:rsidRPr="0089743B">
        <w:rPr>
          <w:rStyle w:val="Red"/>
          <w:rFonts w:cs="Arial"/>
          <w:color w:val="000000" w:themeColor="text1"/>
          <w:sz w:val="18"/>
          <w:szCs w:val="18"/>
        </w:rPr>
        <w:t xml:space="preserve">; </w:t>
      </w:r>
      <w:proofErr w:type="gramStart"/>
      <w:r w:rsidRPr="0089743B">
        <w:rPr>
          <w:rStyle w:val="Red"/>
          <w:rFonts w:cs="Arial"/>
          <w:color w:val="000000" w:themeColor="text1"/>
          <w:sz w:val="18"/>
          <w:szCs w:val="18"/>
        </w:rPr>
        <w:t>and,</w:t>
      </w:r>
      <w:proofErr w:type="gramEnd"/>
      <w:r w:rsidRPr="0089743B">
        <w:rPr>
          <w:rStyle w:val="Red"/>
          <w:rFonts w:cs="Arial"/>
          <w:color w:val="000000" w:themeColor="text1"/>
          <w:sz w:val="18"/>
          <w:szCs w:val="18"/>
        </w:rPr>
        <w:t xml:space="preserve"> the operating technique</w:t>
      </w:r>
      <w:r w:rsidR="0089743B" w:rsidRPr="0089743B">
        <w:rPr>
          <w:rStyle w:val="Red"/>
          <w:rFonts w:cs="Arial"/>
          <w:color w:val="000000" w:themeColor="text1"/>
          <w:sz w:val="18"/>
          <w:szCs w:val="18"/>
        </w:rPr>
        <w:t xml:space="preserve"> </w:t>
      </w:r>
      <w:r w:rsidRPr="0089743B">
        <w:rPr>
          <w:rStyle w:val="Red"/>
          <w:rFonts w:cs="Arial"/>
          <w:color w:val="000000" w:themeColor="text1"/>
          <w:sz w:val="18"/>
          <w:szCs w:val="18"/>
        </w:rPr>
        <w:t>that is the subject of conditions prefixed by 2.3 shall be applied at the locations shown, or otherwise described, in schedule 7</w:t>
      </w:r>
      <w:r w:rsidRPr="0089743B">
        <w:rPr>
          <w:rFonts w:cs="Arial"/>
          <w:color w:val="000000" w:themeColor="text1"/>
          <w:sz w:val="18"/>
          <w:szCs w:val="18"/>
        </w:rPr>
        <w:t>.</w:t>
      </w:r>
    </w:p>
    <w:p w14:paraId="03FE6FA5" w14:textId="77777777" w:rsidR="00821962" w:rsidRPr="0089743B" w:rsidRDefault="00821962" w:rsidP="007704A9">
      <w:pPr>
        <w:pStyle w:val="Bullet0"/>
        <w:tabs>
          <w:tab w:val="num" w:pos="1134"/>
        </w:tabs>
        <w:spacing w:before="120"/>
        <w:ind w:hanging="113"/>
        <w:rPr>
          <w:rStyle w:val="Red"/>
          <w:rFonts w:cs="Arial"/>
          <w:color w:val="000000" w:themeColor="text1"/>
        </w:rPr>
      </w:pPr>
      <w:r w:rsidRPr="0089743B">
        <w:rPr>
          <w:rStyle w:val="Red"/>
          <w:rFonts w:cs="Arial"/>
          <w:color w:val="000000" w:themeColor="text1"/>
        </w:rPr>
        <w:t>Operating techniques</w:t>
      </w:r>
    </w:p>
    <w:p w14:paraId="2FCEE6A9" w14:textId="3A2B1CFE" w:rsidR="00821962" w:rsidRPr="0089743B" w:rsidRDefault="00C05961" w:rsidP="000558BB">
      <w:pPr>
        <w:pStyle w:val="Bullet1"/>
        <w:tabs>
          <w:tab w:val="num" w:pos="1134"/>
        </w:tabs>
        <w:spacing w:before="0"/>
        <w:ind w:left="1134" w:hanging="567"/>
        <w:rPr>
          <w:rStyle w:val="Red"/>
          <w:rFonts w:cs="Arial"/>
          <w:color w:val="000000" w:themeColor="text1"/>
          <w:sz w:val="18"/>
          <w:szCs w:val="18"/>
        </w:rPr>
      </w:pPr>
      <w:r w:rsidRPr="0089743B">
        <w:rPr>
          <w:rStyle w:val="Red"/>
          <w:rFonts w:cs="Arial"/>
          <w:color w:val="000000" w:themeColor="text1"/>
          <w:sz w:val="18"/>
          <w:szCs w:val="18"/>
        </w:rPr>
        <w:t>T</w:t>
      </w:r>
      <w:r w:rsidR="00821962" w:rsidRPr="0089743B">
        <w:rPr>
          <w:rStyle w:val="Red"/>
          <w:rFonts w:cs="Arial"/>
          <w:color w:val="000000" w:themeColor="text1"/>
          <w:sz w:val="18"/>
          <w:szCs w:val="18"/>
        </w:rPr>
        <w:t xml:space="preserve">he operator shall comply with the relevant requirements of the Urban </w:t>
      </w:r>
      <w:proofErr w:type="gramStart"/>
      <w:r w:rsidR="00821962" w:rsidRPr="0089743B">
        <w:rPr>
          <w:rStyle w:val="Red"/>
          <w:rFonts w:cs="Arial"/>
          <w:color w:val="000000" w:themeColor="text1"/>
          <w:sz w:val="18"/>
          <w:szCs w:val="18"/>
        </w:rPr>
        <w:t>Waste Water</w:t>
      </w:r>
      <w:proofErr w:type="gramEnd"/>
      <w:r w:rsidR="00821962" w:rsidRPr="0089743B">
        <w:rPr>
          <w:rStyle w:val="Red"/>
          <w:rFonts w:cs="Arial"/>
          <w:color w:val="000000" w:themeColor="text1"/>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89743B">
        <w:rPr>
          <w:rFonts w:cs="Arial"/>
          <w:color w:val="000000" w:themeColor="text1"/>
        </w:rPr>
        <w:t>Emissions and monitor</w:t>
      </w:r>
      <w:r w:rsidRPr="00A445C6">
        <w:rPr>
          <w:rFonts w:cs="Arial"/>
        </w:rPr>
        <w:t>ing</w:t>
      </w:r>
    </w:p>
    <w:p w14:paraId="2D57F082" w14:textId="77777777" w:rsidR="00821962" w:rsidRPr="0089743B" w:rsidRDefault="00821962" w:rsidP="007704A9">
      <w:pPr>
        <w:pStyle w:val="Bullet0"/>
        <w:tabs>
          <w:tab w:val="num" w:pos="1134"/>
        </w:tabs>
        <w:spacing w:before="120"/>
        <w:ind w:hanging="113"/>
        <w:rPr>
          <w:rFonts w:cs="Arial"/>
          <w:color w:val="000000" w:themeColor="text1"/>
        </w:rPr>
      </w:pPr>
      <w:r w:rsidRPr="00A445C6">
        <w:rPr>
          <w:rFonts w:cs="Arial"/>
        </w:rPr>
        <w:t>E</w:t>
      </w:r>
      <w:r w:rsidRPr="0089743B">
        <w:rPr>
          <w:rFonts w:cs="Arial"/>
          <w:color w:val="000000" w:themeColor="text1"/>
        </w:rPr>
        <w:t>missions to water</w:t>
      </w:r>
    </w:p>
    <w:p w14:paraId="21B27BDA" w14:textId="77777777" w:rsidR="00821962" w:rsidRPr="0089743B" w:rsidRDefault="00821962" w:rsidP="0033116C">
      <w:pPr>
        <w:pStyle w:val="Bullet1"/>
        <w:tabs>
          <w:tab w:val="num" w:pos="1134"/>
        </w:tabs>
        <w:spacing w:before="0"/>
        <w:ind w:left="1134" w:hanging="567"/>
        <w:rPr>
          <w:rFonts w:cs="Arial"/>
          <w:color w:val="000000" w:themeColor="text1"/>
          <w:sz w:val="18"/>
          <w:szCs w:val="18"/>
        </w:rPr>
      </w:pPr>
      <w:r w:rsidRPr="0089743B">
        <w:rPr>
          <w:rFonts w:cs="Arial"/>
          <w:color w:val="000000" w:themeColor="text1"/>
          <w:sz w:val="18"/>
          <w:szCs w:val="18"/>
        </w:rPr>
        <w:t>The limits given in schedule 3 table S3.1 shall not be exceeded.</w:t>
      </w:r>
    </w:p>
    <w:p w14:paraId="3816B3AC" w14:textId="09342D6D" w:rsidR="00821962" w:rsidRPr="0089743B" w:rsidRDefault="00821962" w:rsidP="0089743B">
      <w:pPr>
        <w:pStyle w:val="Bullet1"/>
        <w:tabs>
          <w:tab w:val="num" w:pos="1134"/>
        </w:tabs>
        <w:spacing w:before="0"/>
        <w:ind w:left="1134" w:hanging="567"/>
        <w:rPr>
          <w:rStyle w:val="Pink"/>
          <w:rFonts w:cs="Arial"/>
          <w:color w:val="000000" w:themeColor="text1"/>
          <w:sz w:val="18"/>
          <w:szCs w:val="18"/>
        </w:rPr>
      </w:pPr>
      <w:r w:rsidRPr="0089743B">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89743B" w:rsidRDefault="00821962" w:rsidP="0033116C">
      <w:pPr>
        <w:pStyle w:val="Bullet1"/>
        <w:tabs>
          <w:tab w:val="num" w:pos="1134"/>
        </w:tabs>
        <w:spacing w:before="0"/>
        <w:ind w:left="1134" w:hanging="567"/>
        <w:rPr>
          <w:rStyle w:val="Red"/>
          <w:rFonts w:cs="Arial"/>
          <w:color w:val="000000" w:themeColor="text1"/>
          <w:sz w:val="18"/>
          <w:szCs w:val="18"/>
        </w:rPr>
      </w:pPr>
      <w:r w:rsidRPr="0089743B">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89743B">
        <w:rPr>
          <w:rStyle w:val="Red"/>
          <w:rFonts w:cs="Arial"/>
          <w:color w:val="000000" w:themeColor="text1"/>
          <w:sz w:val="18"/>
          <w:szCs w:val="18"/>
        </w:rPr>
        <w:t>For the emission limits in schedule 3 table S3.1 to which this condition applies, no sample of the disch</w:t>
      </w:r>
      <w:r w:rsidRPr="00B428E7">
        <w:rPr>
          <w:rStyle w:val="Red"/>
          <w:rFonts w:cs="Arial"/>
          <w:color w:val="auto"/>
          <w:sz w:val="18"/>
          <w:szCs w:val="18"/>
        </w:rPr>
        <w:t xml:space="preserve">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921B13"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921B13">
        <w:rPr>
          <w:rStyle w:val="Red"/>
          <w:rFonts w:cs="Arial"/>
          <w:color w:val="000000" w:themeColor="text1"/>
          <w:sz w:val="18"/>
          <w:szCs w:val="18"/>
        </w:rPr>
        <w:t xml:space="preserve">two or more exceedances have occurred in the preceding 4 calendar years. </w:t>
      </w:r>
    </w:p>
    <w:p w14:paraId="7EC3AF57" w14:textId="434E8551" w:rsidR="002B344C" w:rsidRPr="00921B13" w:rsidRDefault="009561D3" w:rsidP="0033116C">
      <w:pPr>
        <w:pStyle w:val="aiBullet"/>
        <w:numPr>
          <w:ilvl w:val="0"/>
          <w:numId w:val="0"/>
        </w:numPr>
        <w:spacing w:before="0"/>
        <w:ind w:left="1701"/>
        <w:rPr>
          <w:rStyle w:val="Red"/>
          <w:rFonts w:cs="Arial"/>
          <w:color w:val="000000" w:themeColor="text1"/>
          <w:sz w:val="18"/>
          <w:szCs w:val="18"/>
        </w:rPr>
      </w:pPr>
      <w:r w:rsidRPr="00921B13">
        <w:rPr>
          <w:rStyle w:val="Red"/>
          <w:rFonts w:cs="Arial"/>
          <w:color w:val="000000" w:themeColor="text1"/>
          <w:sz w:val="18"/>
          <w:szCs w:val="18"/>
        </w:rPr>
        <w:t>Only exceedances from a calendar year after 31 December 202</w:t>
      </w:r>
      <w:r w:rsidR="0070119B">
        <w:rPr>
          <w:rStyle w:val="Red"/>
          <w:rFonts w:cs="Arial"/>
          <w:color w:val="000000" w:themeColor="text1"/>
          <w:sz w:val="18"/>
          <w:szCs w:val="18"/>
        </w:rPr>
        <w:t>4</w:t>
      </w:r>
      <w:r w:rsidR="008F0548" w:rsidRPr="00921B13">
        <w:rPr>
          <w:rStyle w:val="Red"/>
          <w:rFonts w:cs="Arial"/>
          <w:color w:val="000000" w:themeColor="text1"/>
          <w:sz w:val="18"/>
          <w:szCs w:val="18"/>
        </w:rPr>
        <w:t xml:space="preserve"> </w:t>
      </w:r>
      <w:r w:rsidRPr="00921B13">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89743B"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w:t>
      </w:r>
      <w:r w:rsidRPr="0089743B">
        <w:rPr>
          <w:rStyle w:val="Red"/>
          <w:rFonts w:cs="Arial"/>
          <w:color w:val="000000" w:themeColor="text1"/>
          <w:sz w:val="18"/>
          <w:szCs w:val="18"/>
        </w:rPr>
        <w:t>otherwise agreed in writing by Natural Resources Wales.</w:t>
      </w:r>
    </w:p>
    <w:p w14:paraId="6C2B1516" w14:textId="6BFA7F42" w:rsidR="00821962" w:rsidRPr="0089743B" w:rsidRDefault="00821962" w:rsidP="0033116C">
      <w:pPr>
        <w:pStyle w:val="Bullet1"/>
        <w:tabs>
          <w:tab w:val="num" w:pos="1134"/>
        </w:tabs>
        <w:spacing w:before="0"/>
        <w:ind w:left="1134" w:hanging="567"/>
        <w:rPr>
          <w:rStyle w:val="Red"/>
          <w:rFonts w:cs="Arial"/>
          <w:color w:val="000000" w:themeColor="text1"/>
          <w:sz w:val="18"/>
          <w:szCs w:val="18"/>
        </w:rPr>
      </w:pPr>
      <w:r w:rsidRPr="0089743B">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89743B" w:rsidRDefault="00821962" w:rsidP="0033116C">
      <w:pPr>
        <w:pStyle w:val="Bullet1"/>
        <w:tabs>
          <w:tab w:val="num" w:pos="1134"/>
        </w:tabs>
        <w:spacing w:before="0"/>
        <w:ind w:left="1134" w:hanging="567"/>
        <w:rPr>
          <w:rStyle w:val="Red"/>
          <w:rFonts w:cs="Arial"/>
          <w:color w:val="000000" w:themeColor="text1"/>
          <w:sz w:val="18"/>
          <w:szCs w:val="18"/>
        </w:rPr>
      </w:pPr>
      <w:r w:rsidRPr="0089743B">
        <w:rPr>
          <w:rStyle w:val="Red"/>
          <w:rFonts w:cs="Arial"/>
          <w:color w:val="000000" w:themeColor="text1"/>
          <w:sz w:val="18"/>
          <w:szCs w:val="18"/>
        </w:rPr>
        <w:t>The monitoring programme for the parameters subject to schedule 3B shall be:</w:t>
      </w:r>
    </w:p>
    <w:p w14:paraId="41EA47DB" w14:textId="77777777" w:rsidR="00821962" w:rsidRPr="0089743B" w:rsidRDefault="00821962" w:rsidP="0033116C">
      <w:pPr>
        <w:pStyle w:val="aBullet"/>
        <w:tabs>
          <w:tab w:val="num" w:pos="1701"/>
        </w:tabs>
        <w:spacing w:before="0"/>
        <w:ind w:left="1701" w:hanging="567"/>
        <w:rPr>
          <w:rStyle w:val="Red"/>
          <w:rFonts w:cs="Arial"/>
          <w:color w:val="000000" w:themeColor="text1"/>
          <w:sz w:val="18"/>
          <w:szCs w:val="18"/>
        </w:rPr>
      </w:pPr>
      <w:r w:rsidRPr="0089743B">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89743B" w:rsidRDefault="00821962" w:rsidP="0033116C">
      <w:pPr>
        <w:pStyle w:val="aBullet"/>
        <w:tabs>
          <w:tab w:val="num" w:pos="1701"/>
        </w:tabs>
        <w:spacing w:before="0"/>
        <w:ind w:left="1701" w:hanging="567"/>
        <w:rPr>
          <w:rStyle w:val="Red"/>
          <w:rFonts w:cs="Arial"/>
          <w:color w:val="000000" w:themeColor="text1"/>
          <w:sz w:val="18"/>
          <w:szCs w:val="18"/>
        </w:rPr>
      </w:pPr>
      <w:r w:rsidRPr="0089743B">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D6917E3" w14:textId="5E712409" w:rsidR="00821962" w:rsidRPr="0089743B" w:rsidRDefault="00821962" w:rsidP="0089743B">
      <w:pPr>
        <w:pStyle w:val="Bullet1"/>
        <w:tabs>
          <w:tab w:val="num" w:pos="1134"/>
        </w:tabs>
        <w:spacing w:before="0"/>
        <w:ind w:left="1134" w:hanging="567"/>
        <w:rPr>
          <w:rStyle w:val="Pink"/>
          <w:rFonts w:cs="Arial"/>
          <w:color w:val="000000" w:themeColor="text1"/>
          <w:sz w:val="18"/>
          <w:szCs w:val="18"/>
        </w:rPr>
      </w:pPr>
      <w:r w:rsidRPr="0089743B">
        <w:rPr>
          <w:rStyle w:val="Red"/>
          <w:rFonts w:cs="Arial"/>
          <w:color w:val="000000" w:themeColor="text1"/>
          <w:sz w:val="18"/>
          <w:szCs w:val="18"/>
        </w:rPr>
        <w:lastRenderedPageBreak/>
        <w:t xml:space="preserve">After becoming </w:t>
      </w:r>
      <w:proofErr w:type="gramStart"/>
      <w:r w:rsidRPr="0089743B">
        <w:rPr>
          <w:rStyle w:val="Red"/>
          <w:rFonts w:cs="Arial"/>
          <w:color w:val="000000" w:themeColor="text1"/>
          <w:sz w:val="18"/>
          <w:szCs w:val="18"/>
        </w:rPr>
        <w:t>aware, or</w:t>
      </w:r>
      <w:proofErr w:type="gramEnd"/>
      <w:r w:rsidRPr="0089743B">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r w:rsidRPr="0089743B">
        <w:rPr>
          <w:rStyle w:val="Pink"/>
          <w:rFonts w:cs="Arial"/>
          <w:sz w:val="18"/>
          <w:szCs w:val="18"/>
        </w:rPr>
        <w:t xml:space="preserve"> </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89743B">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89743B">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89743B"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89743B" w:rsidRDefault="00821962" w:rsidP="00107B87">
      <w:pPr>
        <w:pStyle w:val="AlphaBulletL3"/>
        <w:tabs>
          <w:tab w:val="clear" w:pos="2160"/>
          <w:tab w:val="num" w:pos="1701"/>
        </w:tabs>
        <w:spacing w:before="0"/>
        <w:ind w:left="1701" w:hanging="567"/>
        <w:rPr>
          <w:color w:val="000000" w:themeColor="text1"/>
          <w:sz w:val="18"/>
          <w:szCs w:val="18"/>
        </w:rPr>
      </w:pPr>
      <w:r w:rsidRPr="0089743B">
        <w:rPr>
          <w:color w:val="000000" w:themeColor="text1"/>
          <w:sz w:val="18"/>
          <w:szCs w:val="18"/>
        </w:rPr>
        <w:t xml:space="preserve">any breach of a limit specified in schedule 3 table S3.1 </w:t>
      </w:r>
      <w:r w:rsidRPr="0089743B">
        <w:rPr>
          <w:rStyle w:val="Red"/>
          <w:color w:val="000000" w:themeColor="text1"/>
          <w:sz w:val="18"/>
          <w:szCs w:val="18"/>
        </w:rPr>
        <w:t>(including individual exceedances of limits which are covered by condition 3.1.2)</w:t>
      </w:r>
      <w:r w:rsidRPr="0089743B">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89743B"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w:t>
      </w:r>
      <w:r w:rsidRPr="0089743B">
        <w:rPr>
          <w:color w:val="000000" w:themeColor="text1"/>
          <w:sz w:val="18"/>
          <w:szCs w:val="18"/>
        </w:rPr>
        <w:t>chedule 5 to this permit within the time period specified in that schedule.</w:t>
      </w:r>
    </w:p>
    <w:p w14:paraId="66B0DCB3" w14:textId="685D93F3" w:rsidR="00821962" w:rsidRPr="0089743B" w:rsidRDefault="00821962" w:rsidP="00107B87">
      <w:pPr>
        <w:pStyle w:val="Bullet1"/>
        <w:tabs>
          <w:tab w:val="num" w:pos="1134"/>
        </w:tabs>
        <w:spacing w:before="0"/>
        <w:ind w:left="1134" w:hanging="567"/>
        <w:rPr>
          <w:rStyle w:val="Red"/>
          <w:color w:val="000000" w:themeColor="text1"/>
          <w:sz w:val="18"/>
          <w:szCs w:val="18"/>
        </w:rPr>
      </w:pPr>
      <w:r w:rsidRPr="0089743B">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89743B" w:rsidRDefault="000F7B24" w:rsidP="00107B87">
      <w:pPr>
        <w:pStyle w:val="Bullet1"/>
        <w:tabs>
          <w:tab w:val="num" w:pos="1134"/>
        </w:tabs>
        <w:spacing w:before="0"/>
        <w:ind w:left="1134" w:hanging="567"/>
        <w:rPr>
          <w:color w:val="000000" w:themeColor="text1"/>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w:t>
      </w:r>
      <w:r w:rsidR="00821962" w:rsidRPr="0089743B">
        <w:rPr>
          <w:color w:val="000000" w:themeColor="text1"/>
          <w:sz w:val="18"/>
          <w:szCs w:val="18"/>
        </w:rPr>
        <w:t xml:space="preserve"> this permit:</w:t>
      </w:r>
    </w:p>
    <w:p w14:paraId="27824F5B" w14:textId="77777777" w:rsidR="00821962" w:rsidRPr="0089743B" w:rsidRDefault="00821962" w:rsidP="00107B87">
      <w:pPr>
        <w:pStyle w:val="aBullet"/>
        <w:tabs>
          <w:tab w:val="num" w:pos="1701"/>
        </w:tabs>
        <w:spacing w:before="0"/>
        <w:ind w:left="1701" w:hanging="567"/>
        <w:rPr>
          <w:color w:val="000000" w:themeColor="text1"/>
          <w:sz w:val="18"/>
          <w:szCs w:val="18"/>
        </w:rPr>
      </w:pPr>
      <w:r w:rsidRPr="0089743B">
        <w:rPr>
          <w:color w:val="000000" w:themeColor="text1"/>
          <w:sz w:val="18"/>
          <w:szCs w:val="18"/>
        </w:rPr>
        <w:t>Natural Resources Wales shall be notified in writing at least 14 days before the increase or addition or allowing the introduction; and</w:t>
      </w:r>
    </w:p>
    <w:p w14:paraId="4D2B1932" w14:textId="77777777" w:rsidR="00821962" w:rsidRPr="0089743B" w:rsidRDefault="00821962" w:rsidP="00107B87">
      <w:pPr>
        <w:pStyle w:val="aBullet"/>
        <w:tabs>
          <w:tab w:val="num" w:pos="1701"/>
        </w:tabs>
        <w:spacing w:before="0"/>
        <w:ind w:left="1701" w:hanging="567"/>
        <w:rPr>
          <w:color w:val="000000" w:themeColor="text1"/>
          <w:sz w:val="18"/>
          <w:szCs w:val="18"/>
        </w:rPr>
      </w:pPr>
      <w:r w:rsidRPr="0089743B">
        <w:rPr>
          <w:color w:val="000000" w:themeColor="text1"/>
          <w:sz w:val="18"/>
          <w:szCs w:val="18"/>
        </w:rPr>
        <w:t>the notification shall contain a description of the proposed change.</w:t>
      </w:r>
    </w:p>
    <w:p w14:paraId="48E426E8" w14:textId="4BB4BD5B" w:rsidR="00821962" w:rsidRPr="0089743B" w:rsidRDefault="007E12E3" w:rsidP="00107B87">
      <w:pPr>
        <w:pStyle w:val="Bullet1"/>
        <w:tabs>
          <w:tab w:val="num" w:pos="1134"/>
        </w:tabs>
        <w:spacing w:before="0"/>
        <w:ind w:left="1134" w:hanging="567"/>
        <w:rPr>
          <w:rStyle w:val="Red"/>
          <w:color w:val="000000" w:themeColor="text1"/>
          <w:sz w:val="18"/>
          <w:szCs w:val="18"/>
        </w:rPr>
      </w:pPr>
      <w:r w:rsidRPr="0089743B">
        <w:rPr>
          <w:rStyle w:val="Red"/>
          <w:color w:val="000000" w:themeColor="text1"/>
          <w:sz w:val="18"/>
          <w:szCs w:val="18"/>
        </w:rPr>
        <w:t>T</w:t>
      </w:r>
      <w:r w:rsidR="00821962" w:rsidRPr="0089743B">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89743B">
        <w:rPr>
          <w:rStyle w:val="Red"/>
          <w:color w:val="000000" w:themeColor="text1"/>
          <w:sz w:val="18"/>
          <w:szCs w:val="18"/>
        </w:rPr>
        <w:t>Natural</w:t>
      </w:r>
      <w:r w:rsidR="00821962" w:rsidRPr="0089743B">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89743B">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89743B">
        <w:trPr>
          <w:cantSplit/>
        </w:trPr>
        <w:tc>
          <w:tcPr>
            <w:tcW w:w="3995" w:type="pct"/>
            <w:shd w:val="clear" w:color="auto" w:fill="auto"/>
          </w:tcPr>
          <w:p w14:paraId="05F3C92E" w14:textId="12DBF03B" w:rsidR="00315300" w:rsidRPr="0089743B" w:rsidRDefault="00315300" w:rsidP="00821962">
            <w:pPr>
              <w:pStyle w:val="TableText"/>
              <w:rPr>
                <w:rStyle w:val="Blue"/>
                <w:color w:val="000000" w:themeColor="text1"/>
                <w:sz w:val="18"/>
                <w:szCs w:val="18"/>
              </w:rPr>
            </w:pPr>
            <w:r w:rsidRPr="0089743B">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89743B" w:rsidRDefault="00315300" w:rsidP="00821962">
            <w:pPr>
              <w:pStyle w:val="TableText"/>
              <w:rPr>
                <w:rStyle w:val="Red"/>
                <w:color w:val="000000" w:themeColor="text1"/>
                <w:sz w:val="18"/>
                <w:szCs w:val="18"/>
              </w:rPr>
            </w:pPr>
            <w:r w:rsidRPr="0089743B">
              <w:rPr>
                <w:rStyle w:val="Red"/>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0C4E875F" w:rsidR="00821962" w:rsidRPr="00D2050D" w:rsidRDefault="00821962" w:rsidP="00821962">
            <w:pPr>
              <w:pStyle w:val="TableText"/>
              <w:rPr>
                <w:b/>
                <w:color w:val="FF0000"/>
                <w:sz w:val="18"/>
                <w:szCs w:val="18"/>
              </w:rPr>
            </w:pPr>
            <w:r w:rsidRPr="00534C4C">
              <w:rPr>
                <w:b/>
                <w:color w:val="FFFFFF"/>
                <w:sz w:val="18"/>
                <w:szCs w:val="18"/>
              </w:rPr>
              <w:t xml:space="preserve">Effective up to and </w:t>
            </w:r>
            <w:r w:rsidRPr="0089743B">
              <w:rPr>
                <w:b/>
                <w:color w:val="FFFFFF"/>
                <w:sz w:val="18"/>
                <w:szCs w:val="18"/>
              </w:rPr>
              <w:t>including</w:t>
            </w:r>
            <w:r w:rsidR="00722B81" w:rsidRPr="0089743B">
              <w:rPr>
                <w:b/>
                <w:color w:val="FFFFFF"/>
                <w:sz w:val="18"/>
                <w:szCs w:val="18"/>
              </w:rPr>
              <w:t xml:space="preserve"> 3</w:t>
            </w:r>
            <w:r w:rsidR="006E36F6" w:rsidRPr="0089743B">
              <w:rPr>
                <w:b/>
                <w:color w:val="FFFFFF"/>
                <w:sz w:val="18"/>
                <w:szCs w:val="18"/>
              </w:rPr>
              <w:t>0</w:t>
            </w:r>
            <w:r w:rsidR="00722B81" w:rsidRPr="0089743B">
              <w:rPr>
                <w:b/>
                <w:color w:val="FFFFFF"/>
                <w:sz w:val="18"/>
                <w:szCs w:val="18"/>
              </w:rPr>
              <w:t>/</w:t>
            </w:r>
            <w:r w:rsidR="00921B13">
              <w:rPr>
                <w:b/>
                <w:color w:val="FFFFFF"/>
                <w:sz w:val="18"/>
                <w:szCs w:val="18"/>
              </w:rPr>
              <w:t>12</w:t>
            </w:r>
            <w:r w:rsidR="00722B81" w:rsidRPr="0089743B">
              <w:rPr>
                <w:b/>
                <w:color w:val="FFFFFF"/>
                <w:sz w:val="18"/>
                <w:szCs w:val="18"/>
              </w:rPr>
              <w:t>/</w:t>
            </w:r>
            <w:r w:rsidR="000C64A7" w:rsidRPr="0089743B">
              <w:rPr>
                <w:b/>
                <w:color w:val="FFFFFF"/>
                <w:sz w:val="18"/>
                <w:szCs w:val="18"/>
              </w:rPr>
              <w:t>20</w:t>
            </w:r>
            <w:r w:rsidR="0089743B" w:rsidRPr="0089743B">
              <w:rPr>
                <w:b/>
                <w:color w:val="FFFFFF"/>
                <w:sz w:val="18"/>
                <w:szCs w:val="18"/>
              </w:rPr>
              <w:t>25</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46B57F06" w:rsidR="00007D91" w:rsidRPr="0089743B" w:rsidRDefault="00007D91" w:rsidP="00821962">
            <w:pPr>
              <w:pStyle w:val="TableText"/>
              <w:rPr>
                <w:rStyle w:val="Blue"/>
                <w:color w:val="000000" w:themeColor="text1"/>
                <w:sz w:val="18"/>
                <w:szCs w:val="18"/>
              </w:rPr>
            </w:pPr>
            <w:r w:rsidRPr="0089743B">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89743B" w:rsidRDefault="00007D91" w:rsidP="00821962">
            <w:pPr>
              <w:pStyle w:val="TableText"/>
              <w:rPr>
                <w:rStyle w:val="Blue"/>
                <w:rFonts w:cs="Calibri"/>
                <w:color w:val="000000" w:themeColor="text1"/>
                <w:sz w:val="18"/>
                <w:szCs w:val="18"/>
              </w:rPr>
            </w:pPr>
            <w:r w:rsidRPr="0089743B">
              <w:rPr>
                <w:rStyle w:val="Blue"/>
                <w:rFonts w:cs="Calibri"/>
                <w:color w:val="000000" w:themeColor="text1"/>
                <w:sz w:val="18"/>
                <w:szCs w:val="18"/>
              </w:rPr>
              <w:t>Dry weather flow</w:t>
            </w:r>
          </w:p>
        </w:tc>
        <w:tc>
          <w:tcPr>
            <w:tcW w:w="707" w:type="pct"/>
            <w:shd w:val="clear" w:color="auto" w:fill="auto"/>
          </w:tcPr>
          <w:p w14:paraId="006052FF" w14:textId="0ED7F6EA" w:rsidR="00007D91" w:rsidRPr="0089743B" w:rsidRDefault="0089743B" w:rsidP="00821962">
            <w:pPr>
              <w:pStyle w:val="TableText"/>
              <w:rPr>
                <w:rStyle w:val="Blue"/>
                <w:rFonts w:cs="Calibri"/>
                <w:color w:val="000000" w:themeColor="text1"/>
                <w:sz w:val="18"/>
                <w:szCs w:val="18"/>
              </w:rPr>
            </w:pPr>
            <w:r w:rsidRPr="0089743B">
              <w:rPr>
                <w:rStyle w:val="Blue"/>
                <w:rFonts w:cs="Calibri"/>
                <w:color w:val="000000" w:themeColor="text1"/>
                <w:sz w:val="18"/>
                <w:szCs w:val="18"/>
              </w:rPr>
              <w:t>150</w:t>
            </w:r>
            <w:r w:rsidR="00007D91" w:rsidRPr="0089743B">
              <w:rPr>
                <w:rStyle w:val="Blue"/>
                <w:rFonts w:cs="Calibri"/>
                <w:color w:val="000000" w:themeColor="text1"/>
                <w:sz w:val="18"/>
                <w:szCs w:val="18"/>
              </w:rPr>
              <w:t xml:space="preserve"> m</w:t>
            </w:r>
            <w:r w:rsidR="00007D91" w:rsidRPr="0089743B">
              <w:rPr>
                <w:rStyle w:val="Blue"/>
                <w:rFonts w:cs="Calibri"/>
                <w:color w:val="000000" w:themeColor="text1"/>
                <w:sz w:val="18"/>
                <w:szCs w:val="18"/>
                <w:vertAlign w:val="superscript"/>
              </w:rPr>
              <w:t>3</w:t>
            </w:r>
            <w:r w:rsidR="00007D91" w:rsidRPr="0089743B">
              <w:rPr>
                <w:rStyle w:val="Blue"/>
                <w:rFonts w:cs="Calibri"/>
                <w:color w:val="000000" w:themeColor="text1"/>
                <w:sz w:val="18"/>
                <w:szCs w:val="18"/>
              </w:rPr>
              <w:t>/day</w:t>
            </w:r>
          </w:p>
          <w:p w14:paraId="0A5CA1FC" w14:textId="77777777" w:rsidR="00007D91" w:rsidRPr="0089743B" w:rsidRDefault="00007D91" w:rsidP="00821962">
            <w:pPr>
              <w:pStyle w:val="TableText"/>
              <w:rPr>
                <w:rStyle w:val="Blue"/>
                <w:rFonts w:cs="Calibri"/>
                <w:color w:val="000000" w:themeColor="text1"/>
                <w:sz w:val="18"/>
                <w:szCs w:val="18"/>
              </w:rPr>
            </w:pPr>
          </w:p>
          <w:p w14:paraId="1EBEED82" w14:textId="77777777" w:rsidR="00007D91" w:rsidRPr="0089743B"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89743B" w:rsidRDefault="00007D91" w:rsidP="00821962">
            <w:pPr>
              <w:pStyle w:val="TableText"/>
              <w:rPr>
                <w:rStyle w:val="Blue"/>
                <w:rFonts w:cs="Calibri"/>
                <w:color w:val="000000" w:themeColor="text1"/>
                <w:sz w:val="18"/>
                <w:szCs w:val="18"/>
              </w:rPr>
            </w:pPr>
            <w:r w:rsidRPr="0089743B">
              <w:rPr>
                <w:rStyle w:val="Blue"/>
                <w:rFonts w:cs="Calibri"/>
                <w:color w:val="000000" w:themeColor="text1"/>
                <w:sz w:val="18"/>
                <w:szCs w:val="18"/>
              </w:rPr>
              <w:t>Total daily volume</w:t>
            </w:r>
          </w:p>
        </w:tc>
        <w:tc>
          <w:tcPr>
            <w:tcW w:w="645" w:type="pct"/>
            <w:shd w:val="clear" w:color="auto" w:fill="auto"/>
          </w:tcPr>
          <w:p w14:paraId="2A9E224B" w14:textId="07678508" w:rsidR="00007D91" w:rsidRPr="0089743B" w:rsidRDefault="00007D91" w:rsidP="00821962">
            <w:pPr>
              <w:pStyle w:val="TableText"/>
              <w:rPr>
                <w:rStyle w:val="Blue"/>
                <w:rFonts w:cs="Calibri"/>
                <w:color w:val="000000" w:themeColor="text1"/>
                <w:sz w:val="18"/>
                <w:szCs w:val="18"/>
              </w:rPr>
            </w:pPr>
            <w:r w:rsidRPr="0089743B">
              <w:rPr>
                <w:rStyle w:val="Blue"/>
                <w:rFonts w:cs="Calibri"/>
                <w:color w:val="000000" w:themeColor="text1"/>
                <w:sz w:val="18"/>
                <w:szCs w:val="18"/>
              </w:rPr>
              <w:t>N/A</w:t>
            </w:r>
          </w:p>
        </w:tc>
        <w:tc>
          <w:tcPr>
            <w:tcW w:w="689" w:type="pct"/>
            <w:shd w:val="clear" w:color="auto" w:fill="auto"/>
          </w:tcPr>
          <w:p w14:paraId="0F9667D6" w14:textId="77777777" w:rsidR="00007D91" w:rsidRPr="0089743B" w:rsidRDefault="00007D91" w:rsidP="00821962">
            <w:pPr>
              <w:pStyle w:val="TableText"/>
              <w:rPr>
                <w:rStyle w:val="Blue"/>
                <w:rFonts w:cs="Calibri"/>
                <w:color w:val="000000" w:themeColor="text1"/>
                <w:sz w:val="18"/>
                <w:szCs w:val="18"/>
              </w:rPr>
            </w:pPr>
            <w:r w:rsidRPr="0089743B">
              <w:rPr>
                <w:rStyle w:val="Blue"/>
                <w:rFonts w:cs="Calibri"/>
                <w:color w:val="000000" w:themeColor="text1"/>
                <w:sz w:val="18"/>
                <w:szCs w:val="18"/>
              </w:rPr>
              <w:t>Continuous</w:t>
            </w:r>
          </w:p>
        </w:tc>
        <w:tc>
          <w:tcPr>
            <w:tcW w:w="865" w:type="pct"/>
            <w:shd w:val="clear" w:color="auto" w:fill="auto"/>
          </w:tcPr>
          <w:p w14:paraId="181A2AA3" w14:textId="1AE2FA29" w:rsidR="00007D91" w:rsidRPr="0089743B" w:rsidRDefault="00007D91" w:rsidP="00821962">
            <w:pPr>
              <w:pStyle w:val="TableText"/>
              <w:rPr>
                <w:rStyle w:val="Blue"/>
                <w:rFonts w:cs="Calibri"/>
                <w:color w:val="000000" w:themeColor="text1"/>
                <w:sz w:val="18"/>
                <w:szCs w:val="18"/>
              </w:rPr>
            </w:pPr>
            <w:r w:rsidRPr="0089743B">
              <w:rPr>
                <w:rStyle w:val="Blue"/>
                <w:rFonts w:cs="Calibri"/>
                <w:color w:val="000000" w:themeColor="text1"/>
                <w:sz w:val="18"/>
                <w:szCs w:val="18"/>
              </w:rPr>
              <w:t>Condition</w:t>
            </w:r>
            <w:r w:rsidR="003A60C6" w:rsidRPr="0089743B">
              <w:rPr>
                <w:rStyle w:val="Blue"/>
                <w:rFonts w:cs="Calibri"/>
                <w:color w:val="000000" w:themeColor="text1"/>
                <w:sz w:val="18"/>
                <w:szCs w:val="18"/>
              </w:rPr>
              <w:t>s</w:t>
            </w:r>
            <w:r w:rsidRPr="0089743B">
              <w:rPr>
                <w:rStyle w:val="Blue"/>
                <w:rFonts w:cs="Calibri"/>
                <w:color w:val="000000" w:themeColor="text1"/>
                <w:sz w:val="18"/>
                <w:szCs w:val="18"/>
              </w:rPr>
              <w:t xml:space="preserve"> 3.1.</w:t>
            </w:r>
            <w:r w:rsidR="0089743B" w:rsidRPr="0089743B">
              <w:rPr>
                <w:rStyle w:val="Blue"/>
                <w:rFonts w:cs="Calibri"/>
                <w:color w:val="000000" w:themeColor="text1"/>
                <w:sz w:val="18"/>
                <w:szCs w:val="18"/>
              </w:rPr>
              <w:t>4</w:t>
            </w:r>
            <w:r w:rsidRPr="0089743B">
              <w:rPr>
                <w:rStyle w:val="Blue"/>
                <w:rFonts w:cs="Calibri"/>
                <w:color w:val="000000" w:themeColor="text1"/>
                <w:sz w:val="18"/>
                <w:szCs w:val="18"/>
              </w:rPr>
              <w:t xml:space="preserve"> and 3.3.</w:t>
            </w:r>
            <w:r w:rsidR="0089743B" w:rsidRPr="0089743B">
              <w:rPr>
                <w:rStyle w:val="Blue"/>
                <w:rFonts w:cs="Calibri"/>
                <w:color w:val="000000" w:themeColor="text1"/>
                <w:sz w:val="18"/>
                <w:szCs w:val="18"/>
              </w:rPr>
              <w:t>7</w:t>
            </w:r>
            <w:r w:rsidRPr="0089743B">
              <w:rPr>
                <w:rStyle w:val="Blue"/>
                <w:rFonts w:cs="Calibri"/>
                <w:color w:val="000000" w:themeColor="text1"/>
                <w:sz w:val="18"/>
                <w:szCs w:val="18"/>
              </w:rPr>
              <w:t xml:space="preserve"> appl</w:t>
            </w:r>
            <w:r w:rsidR="003A60C6" w:rsidRPr="0089743B">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89743B" w:rsidRDefault="00007D91" w:rsidP="00821962">
            <w:pPr>
              <w:pStyle w:val="TableText"/>
              <w:rPr>
                <w:rStyle w:val="Blue"/>
                <w:rFonts w:cs="Calibri"/>
                <w:color w:val="000000" w:themeColor="text1"/>
                <w:sz w:val="18"/>
                <w:szCs w:val="18"/>
              </w:rPr>
            </w:pPr>
            <w:r w:rsidRPr="0089743B">
              <w:rPr>
                <w:rStyle w:val="Blue"/>
                <w:rFonts w:cs="Calibri"/>
                <w:color w:val="000000" w:themeColor="text1"/>
                <w:sz w:val="18"/>
                <w:szCs w:val="18"/>
              </w:rPr>
              <w:t>ATU-BOD as O</w:t>
            </w:r>
            <w:r w:rsidRPr="0089743B">
              <w:rPr>
                <w:rStyle w:val="Blue"/>
                <w:rFonts w:cs="Calibri"/>
                <w:color w:val="000000" w:themeColor="text1"/>
                <w:sz w:val="18"/>
                <w:szCs w:val="18"/>
                <w:vertAlign w:val="subscript"/>
              </w:rPr>
              <w:t>2</w:t>
            </w:r>
          </w:p>
        </w:tc>
        <w:tc>
          <w:tcPr>
            <w:tcW w:w="707" w:type="pct"/>
            <w:shd w:val="clear" w:color="auto" w:fill="auto"/>
          </w:tcPr>
          <w:p w14:paraId="7A8F79BC" w14:textId="7C7E18F5" w:rsidR="00E56971" w:rsidRPr="0089743B" w:rsidRDefault="0089743B" w:rsidP="0089743B">
            <w:pPr>
              <w:pStyle w:val="TableText"/>
              <w:rPr>
                <w:rStyle w:val="Blue"/>
                <w:rFonts w:cs="Calibri"/>
                <w:i/>
                <w:iCs/>
                <w:color w:val="000000" w:themeColor="text1"/>
                <w:sz w:val="18"/>
                <w:szCs w:val="18"/>
              </w:rPr>
            </w:pPr>
            <w:r w:rsidRPr="0089743B">
              <w:rPr>
                <w:rStyle w:val="Blue"/>
                <w:rFonts w:cs="Calibri"/>
                <w:color w:val="000000" w:themeColor="text1"/>
                <w:sz w:val="18"/>
                <w:szCs w:val="18"/>
              </w:rPr>
              <w:t>26.5</w:t>
            </w:r>
            <w:r w:rsidR="00007D91" w:rsidRPr="0089743B">
              <w:rPr>
                <w:rStyle w:val="Blue"/>
                <w:rFonts w:cs="Calibri"/>
                <w:color w:val="000000" w:themeColor="text1"/>
                <w:sz w:val="18"/>
                <w:szCs w:val="18"/>
              </w:rPr>
              <w:t xml:space="preserve"> mg/l</w:t>
            </w:r>
          </w:p>
        </w:tc>
        <w:tc>
          <w:tcPr>
            <w:tcW w:w="746" w:type="pct"/>
            <w:shd w:val="clear" w:color="auto" w:fill="auto"/>
          </w:tcPr>
          <w:p w14:paraId="6D3E10F0" w14:textId="77777777" w:rsidR="00007D91" w:rsidRPr="0089743B" w:rsidRDefault="00007D91" w:rsidP="00821962">
            <w:pPr>
              <w:pStyle w:val="TableText"/>
              <w:rPr>
                <w:rStyle w:val="Blue"/>
                <w:rFonts w:cs="Calibri"/>
                <w:color w:val="000000" w:themeColor="text1"/>
                <w:sz w:val="18"/>
                <w:szCs w:val="18"/>
              </w:rPr>
            </w:pPr>
            <w:r w:rsidRPr="0089743B">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89743B" w:rsidRDefault="00007D91" w:rsidP="00821962">
            <w:pPr>
              <w:pStyle w:val="TableText"/>
              <w:rPr>
                <w:rStyle w:val="Blue"/>
                <w:rFonts w:cs="Calibri"/>
                <w:color w:val="000000" w:themeColor="text1"/>
                <w:sz w:val="18"/>
                <w:szCs w:val="18"/>
              </w:rPr>
            </w:pPr>
            <w:r w:rsidRPr="0089743B">
              <w:rPr>
                <w:rStyle w:val="Blue"/>
                <w:rFonts w:cs="Calibri"/>
                <w:color w:val="000000" w:themeColor="text1"/>
                <w:sz w:val="18"/>
                <w:szCs w:val="18"/>
              </w:rPr>
              <w:t>N/A</w:t>
            </w:r>
          </w:p>
        </w:tc>
        <w:tc>
          <w:tcPr>
            <w:tcW w:w="689" w:type="pct"/>
            <w:shd w:val="clear" w:color="auto" w:fill="auto"/>
          </w:tcPr>
          <w:p w14:paraId="4614B05A" w14:textId="77777777" w:rsidR="00007D91" w:rsidRPr="0089743B" w:rsidRDefault="00007D91" w:rsidP="00821962">
            <w:pPr>
              <w:pStyle w:val="TableText"/>
              <w:rPr>
                <w:rStyle w:val="Blue"/>
                <w:rFonts w:cs="Calibri"/>
                <w:color w:val="000000" w:themeColor="text1"/>
                <w:sz w:val="18"/>
                <w:szCs w:val="18"/>
              </w:rPr>
            </w:pPr>
            <w:r w:rsidRPr="0089743B">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89743B" w:rsidRDefault="00007D91" w:rsidP="00821962">
            <w:pPr>
              <w:pStyle w:val="TableText"/>
              <w:rPr>
                <w:rStyle w:val="Blue"/>
                <w:rFonts w:cs="Calibri"/>
                <w:color w:val="000000" w:themeColor="text1"/>
                <w:sz w:val="18"/>
                <w:szCs w:val="18"/>
              </w:rPr>
            </w:pPr>
            <w:r w:rsidRPr="0089743B">
              <w:rPr>
                <w:rStyle w:val="Blue"/>
                <w:rFonts w:cs="Calibri"/>
                <w:color w:val="000000" w:themeColor="text1"/>
                <w:sz w:val="18"/>
                <w:szCs w:val="18"/>
              </w:rPr>
              <w:t>Look up table</w:t>
            </w:r>
          </w:p>
          <w:p w14:paraId="7B8D5168" w14:textId="77777777" w:rsidR="00007D91" w:rsidRPr="0089743B" w:rsidRDefault="00007D91" w:rsidP="00821962">
            <w:pPr>
              <w:pStyle w:val="TableText"/>
              <w:rPr>
                <w:rStyle w:val="Blue"/>
                <w:rFonts w:cs="Calibri"/>
                <w:color w:val="000000" w:themeColor="text1"/>
                <w:sz w:val="18"/>
                <w:szCs w:val="18"/>
              </w:rPr>
            </w:pPr>
            <w:r w:rsidRPr="0089743B">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89743B" w:rsidRDefault="002C4187" w:rsidP="002C4187">
            <w:pPr>
              <w:pStyle w:val="TableText"/>
              <w:rPr>
                <w:rStyle w:val="Blue"/>
                <w:rFonts w:cs="Calibri"/>
                <w:color w:val="000000" w:themeColor="text1"/>
                <w:sz w:val="18"/>
                <w:szCs w:val="18"/>
              </w:rPr>
            </w:pPr>
            <w:r w:rsidRPr="0089743B">
              <w:rPr>
                <w:rStyle w:val="Blue"/>
                <w:rFonts w:cs="Calibri"/>
                <w:color w:val="000000" w:themeColor="text1"/>
                <w:sz w:val="18"/>
                <w:szCs w:val="18"/>
              </w:rPr>
              <w:t>Suspended solids (measured after drying at 105°C)</w:t>
            </w:r>
          </w:p>
        </w:tc>
        <w:tc>
          <w:tcPr>
            <w:tcW w:w="707" w:type="pct"/>
            <w:shd w:val="clear" w:color="auto" w:fill="auto"/>
          </w:tcPr>
          <w:p w14:paraId="10209DCF" w14:textId="1F294FEE" w:rsidR="002C4187" w:rsidRPr="0089743B" w:rsidRDefault="0089743B" w:rsidP="0089743B">
            <w:pPr>
              <w:pStyle w:val="TableText"/>
              <w:rPr>
                <w:rStyle w:val="Blue"/>
                <w:rFonts w:cs="Calibri"/>
                <w:color w:val="000000" w:themeColor="text1"/>
                <w:sz w:val="18"/>
                <w:szCs w:val="18"/>
              </w:rPr>
            </w:pPr>
            <w:r w:rsidRPr="0089743B">
              <w:rPr>
                <w:rStyle w:val="Blue"/>
                <w:rFonts w:cs="Calibri"/>
                <w:color w:val="000000" w:themeColor="text1"/>
                <w:sz w:val="18"/>
                <w:szCs w:val="18"/>
              </w:rPr>
              <w:t>39.5</w:t>
            </w:r>
            <w:r w:rsidR="002C4187" w:rsidRPr="0089743B">
              <w:rPr>
                <w:rStyle w:val="Blue"/>
                <w:rFonts w:cs="Calibri"/>
                <w:color w:val="000000" w:themeColor="text1"/>
                <w:sz w:val="18"/>
                <w:szCs w:val="18"/>
              </w:rPr>
              <w:t xml:space="preserve"> mg/l</w:t>
            </w:r>
          </w:p>
        </w:tc>
        <w:tc>
          <w:tcPr>
            <w:tcW w:w="746" w:type="pct"/>
            <w:shd w:val="clear" w:color="auto" w:fill="auto"/>
          </w:tcPr>
          <w:p w14:paraId="4E52D681" w14:textId="77777777" w:rsidR="002C4187" w:rsidRPr="0089743B" w:rsidRDefault="002C4187" w:rsidP="002C4187">
            <w:pPr>
              <w:pStyle w:val="TableText"/>
              <w:rPr>
                <w:rStyle w:val="Blue"/>
                <w:rFonts w:cs="Calibri"/>
                <w:color w:val="000000" w:themeColor="text1"/>
                <w:sz w:val="18"/>
                <w:szCs w:val="18"/>
              </w:rPr>
            </w:pPr>
            <w:r w:rsidRPr="0089743B">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89743B" w:rsidRDefault="002C4187" w:rsidP="002C4187">
            <w:pPr>
              <w:pStyle w:val="TableText"/>
              <w:rPr>
                <w:rStyle w:val="Blue"/>
                <w:rFonts w:cs="Calibri"/>
                <w:color w:val="000000" w:themeColor="text1"/>
                <w:sz w:val="18"/>
                <w:szCs w:val="18"/>
              </w:rPr>
            </w:pPr>
            <w:r w:rsidRPr="0089743B">
              <w:rPr>
                <w:rStyle w:val="Blue"/>
                <w:rFonts w:cs="Calibri"/>
                <w:color w:val="000000" w:themeColor="text1"/>
                <w:sz w:val="18"/>
                <w:szCs w:val="18"/>
              </w:rPr>
              <w:t>N/A</w:t>
            </w:r>
          </w:p>
        </w:tc>
        <w:tc>
          <w:tcPr>
            <w:tcW w:w="689" w:type="pct"/>
            <w:shd w:val="clear" w:color="auto" w:fill="auto"/>
          </w:tcPr>
          <w:p w14:paraId="0F555450" w14:textId="77777777" w:rsidR="002C4187" w:rsidRPr="0089743B" w:rsidRDefault="002C4187" w:rsidP="002C4187">
            <w:pPr>
              <w:pStyle w:val="TableText"/>
              <w:rPr>
                <w:rStyle w:val="Blue"/>
                <w:rFonts w:cs="Calibri"/>
                <w:color w:val="000000" w:themeColor="text1"/>
                <w:sz w:val="18"/>
                <w:szCs w:val="18"/>
              </w:rPr>
            </w:pPr>
            <w:r w:rsidRPr="0089743B">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89743B" w:rsidRDefault="002C4187" w:rsidP="002C4187">
            <w:pPr>
              <w:pStyle w:val="TableText"/>
              <w:rPr>
                <w:rStyle w:val="Blue"/>
                <w:rFonts w:cs="Calibri"/>
                <w:color w:val="000000" w:themeColor="text1"/>
                <w:sz w:val="18"/>
                <w:szCs w:val="18"/>
              </w:rPr>
            </w:pPr>
            <w:r w:rsidRPr="0089743B">
              <w:rPr>
                <w:rStyle w:val="Blue"/>
                <w:rFonts w:cs="Calibri"/>
                <w:color w:val="000000" w:themeColor="text1"/>
                <w:sz w:val="18"/>
                <w:szCs w:val="18"/>
              </w:rPr>
              <w:t>Look up table</w:t>
            </w:r>
          </w:p>
          <w:p w14:paraId="549AE884" w14:textId="77777777" w:rsidR="002C4187" w:rsidRPr="0089743B" w:rsidRDefault="002C4187" w:rsidP="002C4187">
            <w:pPr>
              <w:pStyle w:val="TableText"/>
              <w:rPr>
                <w:rStyle w:val="Blue"/>
                <w:rFonts w:cs="Calibri"/>
                <w:color w:val="000000" w:themeColor="text1"/>
                <w:sz w:val="18"/>
                <w:szCs w:val="18"/>
              </w:rPr>
            </w:pPr>
            <w:r w:rsidRPr="0089743B">
              <w:rPr>
                <w:rStyle w:val="Blue"/>
                <w:rFonts w:cs="Calibri"/>
                <w:color w:val="000000" w:themeColor="text1"/>
                <w:sz w:val="18"/>
                <w:szCs w:val="18"/>
              </w:rPr>
              <w:t>(Conditions 3.1.2 and 3.1.3 apply)</w:t>
            </w:r>
          </w:p>
        </w:tc>
      </w:tr>
      <w:tr w:rsidR="002C4187" w:rsidRPr="00C25946" w14:paraId="6682CF3D" w14:textId="77777777" w:rsidTr="00ED758C">
        <w:trPr>
          <w:cantSplit/>
        </w:trPr>
        <w:tc>
          <w:tcPr>
            <w:tcW w:w="608" w:type="pct"/>
            <w:vMerge/>
            <w:shd w:val="clear" w:color="auto" w:fill="auto"/>
          </w:tcPr>
          <w:p w14:paraId="32AE2D15" w14:textId="77777777" w:rsidR="002C4187" w:rsidRPr="00FC55D1" w:rsidRDefault="002C4187" w:rsidP="002C4187">
            <w:pPr>
              <w:pStyle w:val="TableText"/>
              <w:rPr>
                <w:rStyle w:val="Blue"/>
              </w:rPr>
            </w:pPr>
          </w:p>
        </w:tc>
        <w:tc>
          <w:tcPr>
            <w:tcW w:w="740" w:type="pct"/>
            <w:shd w:val="clear" w:color="auto" w:fill="auto"/>
          </w:tcPr>
          <w:p w14:paraId="5F043C38" w14:textId="77777777" w:rsidR="002C4187" w:rsidRPr="006970C2" w:rsidRDefault="002C4187" w:rsidP="002C4187">
            <w:pPr>
              <w:pStyle w:val="TableText"/>
              <w:rPr>
                <w:rStyle w:val="Blue"/>
                <w:rFonts w:cs="Calibri"/>
                <w:color w:val="000000" w:themeColor="text1"/>
                <w:sz w:val="18"/>
                <w:szCs w:val="18"/>
              </w:rPr>
            </w:pPr>
            <w:r w:rsidRPr="006970C2">
              <w:rPr>
                <w:rStyle w:val="Blue"/>
                <w:rFonts w:cs="Calibri"/>
                <w:color w:val="000000" w:themeColor="text1"/>
                <w:sz w:val="18"/>
                <w:szCs w:val="18"/>
              </w:rPr>
              <w:t>Total phosphorus as P</w:t>
            </w:r>
          </w:p>
        </w:tc>
        <w:tc>
          <w:tcPr>
            <w:tcW w:w="707" w:type="pct"/>
            <w:shd w:val="clear" w:color="auto" w:fill="auto"/>
          </w:tcPr>
          <w:p w14:paraId="40871606" w14:textId="0868B50F" w:rsidR="002C4187" w:rsidRPr="006970C2" w:rsidRDefault="006970C2" w:rsidP="002C4187">
            <w:pPr>
              <w:pStyle w:val="TableText"/>
              <w:rPr>
                <w:rStyle w:val="Blue"/>
                <w:rFonts w:cs="Calibri"/>
                <w:color w:val="000000" w:themeColor="text1"/>
                <w:sz w:val="18"/>
                <w:szCs w:val="18"/>
              </w:rPr>
            </w:pPr>
            <w:r w:rsidRPr="006970C2">
              <w:rPr>
                <w:rStyle w:val="Blue"/>
                <w:rFonts w:cs="Calibri"/>
                <w:color w:val="000000" w:themeColor="text1"/>
                <w:sz w:val="18"/>
                <w:szCs w:val="18"/>
              </w:rPr>
              <w:t>5</w:t>
            </w:r>
            <w:r w:rsidR="002C4187" w:rsidRPr="006970C2">
              <w:rPr>
                <w:rStyle w:val="Blue"/>
                <w:rFonts w:cs="Calibri"/>
                <w:color w:val="000000" w:themeColor="text1"/>
                <w:sz w:val="18"/>
                <w:szCs w:val="18"/>
              </w:rPr>
              <w:t xml:space="preserve"> mg/l </w:t>
            </w:r>
          </w:p>
        </w:tc>
        <w:tc>
          <w:tcPr>
            <w:tcW w:w="746" w:type="pct"/>
            <w:shd w:val="clear" w:color="auto" w:fill="auto"/>
          </w:tcPr>
          <w:p w14:paraId="1964AA51" w14:textId="77777777" w:rsidR="002C4187" w:rsidRPr="006970C2" w:rsidRDefault="002C4187" w:rsidP="002C4187">
            <w:pPr>
              <w:pStyle w:val="TableText"/>
              <w:rPr>
                <w:rStyle w:val="Blue"/>
                <w:rFonts w:cs="Calibri"/>
                <w:color w:val="000000" w:themeColor="text1"/>
                <w:sz w:val="18"/>
                <w:szCs w:val="18"/>
              </w:rPr>
            </w:pPr>
            <w:r w:rsidRPr="006970C2">
              <w:rPr>
                <w:rStyle w:val="Blue"/>
                <w:rFonts w:cs="Calibri"/>
                <w:color w:val="000000" w:themeColor="text1"/>
                <w:sz w:val="18"/>
                <w:szCs w:val="18"/>
              </w:rPr>
              <w:t>Instantaneous (spot sample)</w:t>
            </w:r>
          </w:p>
        </w:tc>
        <w:tc>
          <w:tcPr>
            <w:tcW w:w="645" w:type="pct"/>
            <w:shd w:val="clear" w:color="auto" w:fill="auto"/>
          </w:tcPr>
          <w:p w14:paraId="45E69980" w14:textId="77777777" w:rsidR="002C4187" w:rsidRPr="006970C2" w:rsidRDefault="002C4187" w:rsidP="002C4187">
            <w:pPr>
              <w:pStyle w:val="TableText"/>
              <w:rPr>
                <w:rStyle w:val="Blue"/>
                <w:rFonts w:cs="Calibri"/>
                <w:color w:val="000000" w:themeColor="text1"/>
                <w:sz w:val="18"/>
                <w:szCs w:val="18"/>
              </w:rPr>
            </w:pPr>
            <w:r w:rsidRPr="006970C2">
              <w:rPr>
                <w:rStyle w:val="Blue"/>
                <w:rFonts w:cs="Calibri"/>
                <w:color w:val="000000" w:themeColor="text1"/>
                <w:sz w:val="18"/>
                <w:szCs w:val="18"/>
              </w:rPr>
              <w:t>N/A</w:t>
            </w:r>
          </w:p>
        </w:tc>
        <w:tc>
          <w:tcPr>
            <w:tcW w:w="689" w:type="pct"/>
            <w:shd w:val="clear" w:color="auto" w:fill="auto"/>
          </w:tcPr>
          <w:p w14:paraId="3A9BA68E" w14:textId="77777777" w:rsidR="002C4187" w:rsidRPr="006970C2" w:rsidRDefault="002C4187" w:rsidP="002C4187">
            <w:pPr>
              <w:pStyle w:val="TableText"/>
              <w:rPr>
                <w:rStyle w:val="Blue"/>
                <w:rFonts w:cs="Calibri"/>
                <w:color w:val="000000" w:themeColor="text1"/>
                <w:sz w:val="18"/>
                <w:szCs w:val="18"/>
              </w:rPr>
            </w:pPr>
            <w:r w:rsidRPr="006970C2">
              <w:rPr>
                <w:rStyle w:val="Blue"/>
                <w:rFonts w:cs="Calibri"/>
                <w:color w:val="000000" w:themeColor="text1"/>
                <w:sz w:val="18"/>
                <w:szCs w:val="18"/>
              </w:rPr>
              <w:t>As specified in schedule 3B</w:t>
            </w:r>
          </w:p>
        </w:tc>
        <w:tc>
          <w:tcPr>
            <w:tcW w:w="865" w:type="pct"/>
            <w:shd w:val="clear" w:color="auto" w:fill="auto"/>
          </w:tcPr>
          <w:p w14:paraId="00517460" w14:textId="77777777" w:rsidR="002C4187" w:rsidRPr="006970C2" w:rsidRDefault="002C4187" w:rsidP="002C4187">
            <w:pPr>
              <w:pStyle w:val="TableText"/>
              <w:rPr>
                <w:rStyle w:val="Blue"/>
                <w:rFonts w:cs="Calibri"/>
                <w:color w:val="000000" w:themeColor="text1"/>
                <w:sz w:val="18"/>
                <w:szCs w:val="18"/>
              </w:rPr>
            </w:pPr>
            <w:r w:rsidRPr="006970C2">
              <w:rPr>
                <w:rStyle w:val="Blue"/>
                <w:rFonts w:cs="Calibri"/>
                <w:color w:val="000000" w:themeColor="text1"/>
                <w:sz w:val="18"/>
                <w:szCs w:val="18"/>
              </w:rPr>
              <w:t>Annual mean</w:t>
            </w:r>
          </w:p>
          <w:p w14:paraId="4FEA31BC" w14:textId="77777777" w:rsidR="002C4187" w:rsidRPr="006970C2" w:rsidRDefault="002C4187" w:rsidP="002C4187">
            <w:pPr>
              <w:pStyle w:val="TableText"/>
              <w:rPr>
                <w:rStyle w:val="Blue"/>
                <w:rFonts w:cs="Calibri"/>
                <w:color w:val="000000" w:themeColor="text1"/>
                <w:sz w:val="18"/>
                <w:szCs w:val="18"/>
              </w:rPr>
            </w:pPr>
            <w:r w:rsidRPr="006970C2">
              <w:rPr>
                <w:rStyle w:val="Blue"/>
                <w:rFonts w:cs="Calibri"/>
                <w:color w:val="000000" w:themeColor="text1"/>
                <w:sz w:val="18"/>
                <w:szCs w:val="18"/>
              </w:rPr>
              <w:t>(Condition 3.1.3 applies)</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3F0ED411" w:rsidR="00171262" w:rsidRDefault="00171262" w:rsidP="008255E1">
      <w:pPr>
        <w:pStyle w:val="NormalWeb"/>
        <w:spacing w:before="120" w:beforeAutospacing="0" w:after="240" w:afterAutospacing="0"/>
        <w:ind w:left="567"/>
        <w:rPr>
          <w:rFonts w:ascii="Arial" w:hAnsi="Arial" w:cs="Arial"/>
          <w:color w:val="E424C9"/>
          <w:sz w:val="18"/>
          <w:szCs w:val="18"/>
        </w:rPr>
      </w:pPr>
    </w:p>
    <w:p w14:paraId="36EA7568" w14:textId="77777777" w:rsidR="00171262" w:rsidRDefault="00171262">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bookmarkStart w:id="8" w:name="_Hlk154650903"/>
            <w:r w:rsidRPr="00534C4C">
              <w:rPr>
                <w:b/>
                <w:color w:val="FFFFFF"/>
                <w:sz w:val="18"/>
                <w:szCs w:val="18"/>
              </w:rPr>
              <w:lastRenderedPageBreak/>
              <w:t>Table S3.1b Point Source emissions to water (other than sewer) – emission limits and monitoring requirements</w:t>
            </w:r>
          </w:p>
          <w:p w14:paraId="0EF2EC66" w14:textId="7DDBE894" w:rsidR="0039599B" w:rsidRPr="00D2050D" w:rsidRDefault="0039599B" w:rsidP="008A08E9">
            <w:pPr>
              <w:pStyle w:val="TableText"/>
              <w:rPr>
                <w:b/>
                <w:color w:val="FF0000"/>
                <w:sz w:val="18"/>
                <w:szCs w:val="18"/>
              </w:rPr>
            </w:pPr>
            <w:r w:rsidRPr="00534C4C">
              <w:rPr>
                <w:b/>
                <w:color w:val="FFFFFF"/>
                <w:sz w:val="18"/>
                <w:szCs w:val="18"/>
              </w:rPr>
              <w:t>Effective from</w:t>
            </w:r>
            <w:r w:rsidR="00722B81" w:rsidRPr="00534C4C">
              <w:rPr>
                <w:b/>
                <w:color w:val="FFFFFF"/>
                <w:sz w:val="18"/>
                <w:szCs w:val="18"/>
              </w:rPr>
              <w:t xml:space="preserve"> </w:t>
            </w:r>
            <w:r w:rsidR="00DA5637" w:rsidRPr="00171262">
              <w:rPr>
                <w:b/>
                <w:color w:val="FFFFFF"/>
                <w:sz w:val="18"/>
                <w:szCs w:val="18"/>
              </w:rPr>
              <w:t>31/</w:t>
            </w:r>
            <w:r w:rsidR="00921B13">
              <w:rPr>
                <w:b/>
                <w:color w:val="FFFFFF"/>
                <w:sz w:val="18"/>
                <w:szCs w:val="18"/>
              </w:rPr>
              <w:t>12</w:t>
            </w:r>
            <w:r w:rsidR="000C00D1" w:rsidRPr="00171262">
              <w:rPr>
                <w:b/>
                <w:color w:val="FFFFFF"/>
                <w:sz w:val="18"/>
                <w:szCs w:val="18"/>
              </w:rPr>
              <w:t>/</w:t>
            </w:r>
            <w:r w:rsidR="008006A4" w:rsidRPr="00171262">
              <w:rPr>
                <w:b/>
                <w:color w:val="FFFFFF"/>
                <w:sz w:val="18"/>
                <w:szCs w:val="18"/>
              </w:rPr>
              <w:t>20</w:t>
            </w:r>
            <w:r w:rsidR="00171262" w:rsidRPr="00171262">
              <w:rPr>
                <w:b/>
                <w:color w:val="FFFFFF"/>
                <w:sz w:val="18"/>
                <w:szCs w:val="18"/>
              </w:rPr>
              <w:t>25</w:t>
            </w:r>
            <w:r w:rsidR="00C87261">
              <w:rPr>
                <w:b/>
                <w:color w:val="FFFFFF"/>
                <w:sz w:val="18"/>
                <w:szCs w:val="18"/>
              </w:rPr>
              <w:t xml:space="preserve"> and including 30/03/2030</w:t>
            </w:r>
          </w:p>
        </w:tc>
      </w:tr>
      <w:tr w:rsidR="0039599B" w:rsidRPr="001F4EC0" w14:paraId="3449B8DA" w14:textId="77777777" w:rsidTr="005C1792">
        <w:trPr>
          <w:cantSplit/>
          <w:tblHeader/>
        </w:trPr>
        <w:tc>
          <w:tcPr>
            <w:tcW w:w="611" w:type="pct"/>
            <w:shd w:val="clear" w:color="auto" w:fill="auto"/>
          </w:tcPr>
          <w:p w14:paraId="4748CCF2" w14:textId="0E2DA5BF" w:rsidR="0039599B" w:rsidRPr="00171262" w:rsidRDefault="0039599B" w:rsidP="008A08E9">
            <w:pPr>
              <w:pStyle w:val="TableText"/>
              <w:rPr>
                <w:b/>
                <w:color w:val="000000" w:themeColor="text1"/>
                <w:sz w:val="18"/>
                <w:szCs w:val="18"/>
              </w:rPr>
            </w:pPr>
            <w:r w:rsidRPr="00171262">
              <w:rPr>
                <w:b/>
                <w:color w:val="000000" w:themeColor="text1"/>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171262" w:rsidRPr="001F4EC0" w14:paraId="44A56085" w14:textId="77777777" w:rsidTr="005C1792">
        <w:trPr>
          <w:cantSplit/>
        </w:trPr>
        <w:tc>
          <w:tcPr>
            <w:tcW w:w="611" w:type="pct"/>
            <w:vMerge w:val="restart"/>
            <w:shd w:val="clear" w:color="auto" w:fill="auto"/>
          </w:tcPr>
          <w:p w14:paraId="0B4549DB" w14:textId="62E3FD9D" w:rsidR="00171262" w:rsidRPr="00171262" w:rsidRDefault="00171262" w:rsidP="00171262">
            <w:pPr>
              <w:pStyle w:val="TableText"/>
              <w:rPr>
                <w:rStyle w:val="Blue"/>
                <w:color w:val="000000" w:themeColor="text1"/>
                <w:sz w:val="18"/>
                <w:szCs w:val="18"/>
              </w:rPr>
            </w:pPr>
            <w:r w:rsidRPr="00171262">
              <w:rPr>
                <w:rStyle w:val="Blue"/>
                <w:color w:val="000000" w:themeColor="text1"/>
                <w:sz w:val="18"/>
                <w:szCs w:val="18"/>
              </w:rPr>
              <w:t>Secondary treated sewage effluent via Final Effluent Discharge Point</w:t>
            </w:r>
          </w:p>
        </w:tc>
        <w:tc>
          <w:tcPr>
            <w:tcW w:w="765" w:type="pct"/>
            <w:shd w:val="clear" w:color="auto" w:fill="auto"/>
          </w:tcPr>
          <w:p w14:paraId="7C2F150C" w14:textId="36F1980E"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Dry weather flow</w:t>
            </w:r>
          </w:p>
        </w:tc>
        <w:tc>
          <w:tcPr>
            <w:tcW w:w="728" w:type="pct"/>
            <w:shd w:val="clear" w:color="auto" w:fill="auto"/>
          </w:tcPr>
          <w:p w14:paraId="6D630FF3" w14:textId="77777777" w:rsidR="00171262" w:rsidRPr="0089743B" w:rsidRDefault="00171262" w:rsidP="00171262">
            <w:pPr>
              <w:pStyle w:val="TableText"/>
              <w:rPr>
                <w:rStyle w:val="Blue"/>
                <w:rFonts w:cs="Calibri"/>
                <w:color w:val="000000" w:themeColor="text1"/>
                <w:sz w:val="18"/>
                <w:szCs w:val="18"/>
              </w:rPr>
            </w:pPr>
            <w:r w:rsidRPr="0089743B">
              <w:rPr>
                <w:rStyle w:val="Blue"/>
                <w:rFonts w:cs="Calibri"/>
                <w:color w:val="000000" w:themeColor="text1"/>
                <w:sz w:val="18"/>
                <w:szCs w:val="18"/>
              </w:rPr>
              <w:t>150 m</w:t>
            </w:r>
            <w:r w:rsidRPr="0089743B">
              <w:rPr>
                <w:rStyle w:val="Blue"/>
                <w:rFonts w:cs="Calibri"/>
                <w:color w:val="000000" w:themeColor="text1"/>
                <w:sz w:val="18"/>
                <w:szCs w:val="18"/>
                <w:vertAlign w:val="superscript"/>
              </w:rPr>
              <w:t>3</w:t>
            </w:r>
            <w:r w:rsidRPr="0089743B">
              <w:rPr>
                <w:rStyle w:val="Blue"/>
                <w:rFonts w:cs="Calibri"/>
                <w:color w:val="000000" w:themeColor="text1"/>
                <w:sz w:val="18"/>
                <w:szCs w:val="18"/>
              </w:rPr>
              <w:t>/day</w:t>
            </w:r>
          </w:p>
          <w:p w14:paraId="0C67C655" w14:textId="77777777" w:rsidR="00171262" w:rsidRPr="0089743B" w:rsidRDefault="00171262" w:rsidP="00171262">
            <w:pPr>
              <w:pStyle w:val="TableText"/>
              <w:rPr>
                <w:rStyle w:val="Blue"/>
                <w:rFonts w:cs="Calibri"/>
                <w:color w:val="000000" w:themeColor="text1"/>
                <w:sz w:val="18"/>
                <w:szCs w:val="18"/>
              </w:rPr>
            </w:pPr>
          </w:p>
          <w:p w14:paraId="192F6375" w14:textId="77777777" w:rsidR="00171262" w:rsidRPr="001F4EC0" w:rsidRDefault="00171262" w:rsidP="00171262">
            <w:pPr>
              <w:pStyle w:val="TableText"/>
              <w:rPr>
                <w:rStyle w:val="Blue"/>
                <w:rFonts w:cs="Calibri"/>
                <w:sz w:val="18"/>
                <w:szCs w:val="18"/>
              </w:rPr>
            </w:pPr>
          </w:p>
        </w:tc>
        <w:tc>
          <w:tcPr>
            <w:tcW w:w="809" w:type="pct"/>
            <w:shd w:val="clear" w:color="auto" w:fill="auto"/>
          </w:tcPr>
          <w:p w14:paraId="4A07342E" w14:textId="4CB230F9"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Total daily volume</w:t>
            </w:r>
          </w:p>
        </w:tc>
        <w:tc>
          <w:tcPr>
            <w:tcW w:w="567" w:type="pct"/>
            <w:shd w:val="clear" w:color="auto" w:fill="auto"/>
          </w:tcPr>
          <w:p w14:paraId="116996CA" w14:textId="06914881"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N/A</w:t>
            </w:r>
          </w:p>
        </w:tc>
        <w:tc>
          <w:tcPr>
            <w:tcW w:w="647" w:type="pct"/>
            <w:shd w:val="clear" w:color="auto" w:fill="auto"/>
          </w:tcPr>
          <w:p w14:paraId="1ACA8134" w14:textId="5B932F57"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Continuous</w:t>
            </w:r>
          </w:p>
        </w:tc>
        <w:tc>
          <w:tcPr>
            <w:tcW w:w="873" w:type="pct"/>
            <w:shd w:val="clear" w:color="auto" w:fill="auto"/>
          </w:tcPr>
          <w:p w14:paraId="65CB55BF" w14:textId="70FDD118"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Conditions 3.1.4 and 3.3.7 apply</w:t>
            </w:r>
          </w:p>
        </w:tc>
      </w:tr>
      <w:tr w:rsidR="00171262" w:rsidRPr="001F4EC0" w14:paraId="00CED9EC" w14:textId="77777777" w:rsidTr="005C1792">
        <w:trPr>
          <w:cantSplit/>
        </w:trPr>
        <w:tc>
          <w:tcPr>
            <w:tcW w:w="611" w:type="pct"/>
            <w:vMerge/>
            <w:shd w:val="clear" w:color="auto" w:fill="auto"/>
          </w:tcPr>
          <w:p w14:paraId="1774A9E2" w14:textId="77777777" w:rsidR="00171262" w:rsidRPr="001F4EC0" w:rsidRDefault="00171262" w:rsidP="00171262">
            <w:pPr>
              <w:pStyle w:val="TableText"/>
              <w:rPr>
                <w:rStyle w:val="Blue"/>
                <w:sz w:val="18"/>
                <w:szCs w:val="18"/>
              </w:rPr>
            </w:pPr>
          </w:p>
        </w:tc>
        <w:tc>
          <w:tcPr>
            <w:tcW w:w="765" w:type="pct"/>
            <w:shd w:val="clear" w:color="auto" w:fill="auto"/>
          </w:tcPr>
          <w:p w14:paraId="71A5F53A" w14:textId="6F3E0D69" w:rsidR="00171262" w:rsidRPr="00DD7526" w:rsidRDefault="00171262" w:rsidP="001712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28" w:type="pct"/>
            <w:shd w:val="clear" w:color="auto" w:fill="auto"/>
          </w:tcPr>
          <w:p w14:paraId="06BD9FC5" w14:textId="12424EFA" w:rsidR="00171262" w:rsidRPr="00DD7526" w:rsidRDefault="00171262" w:rsidP="001712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809" w:type="pct"/>
            <w:shd w:val="clear" w:color="auto" w:fill="auto"/>
          </w:tcPr>
          <w:p w14:paraId="33A6F90C" w14:textId="6B43C8FE" w:rsidR="00171262" w:rsidRPr="00DD7526" w:rsidRDefault="00171262" w:rsidP="001712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567" w:type="pct"/>
            <w:shd w:val="clear" w:color="auto" w:fill="auto"/>
          </w:tcPr>
          <w:p w14:paraId="27AD08D8" w14:textId="0AACE05A" w:rsidR="00171262" w:rsidRPr="00DD7526" w:rsidRDefault="00171262" w:rsidP="001712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47" w:type="pct"/>
            <w:shd w:val="clear" w:color="auto" w:fill="auto"/>
          </w:tcPr>
          <w:p w14:paraId="343904E3" w14:textId="79515F79" w:rsidR="00171262" w:rsidRPr="00DD7526" w:rsidRDefault="00171262" w:rsidP="001712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73" w:type="pct"/>
            <w:shd w:val="clear" w:color="auto" w:fill="auto"/>
          </w:tcPr>
          <w:p w14:paraId="0A7D37B5" w14:textId="486F5356" w:rsidR="00171262" w:rsidRPr="00DD7526" w:rsidRDefault="00171262" w:rsidP="001712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171262" w:rsidRPr="001F4EC0" w14:paraId="0F50101C" w14:textId="77777777" w:rsidTr="005C1792">
        <w:trPr>
          <w:cantSplit/>
        </w:trPr>
        <w:tc>
          <w:tcPr>
            <w:tcW w:w="611" w:type="pct"/>
            <w:vMerge/>
            <w:shd w:val="clear" w:color="auto" w:fill="auto"/>
          </w:tcPr>
          <w:p w14:paraId="1A8AEAEF" w14:textId="77777777" w:rsidR="00171262" w:rsidRPr="001F4EC0" w:rsidRDefault="00171262" w:rsidP="00171262">
            <w:pPr>
              <w:pStyle w:val="TableText"/>
              <w:rPr>
                <w:rStyle w:val="Blue"/>
                <w:sz w:val="18"/>
                <w:szCs w:val="18"/>
              </w:rPr>
            </w:pPr>
          </w:p>
        </w:tc>
        <w:tc>
          <w:tcPr>
            <w:tcW w:w="765" w:type="pct"/>
            <w:shd w:val="clear" w:color="auto" w:fill="auto"/>
          </w:tcPr>
          <w:p w14:paraId="5E638F24" w14:textId="40CAFAF3"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ATU-BOD as O</w:t>
            </w:r>
            <w:r w:rsidRPr="0089743B">
              <w:rPr>
                <w:rStyle w:val="Blue"/>
                <w:rFonts w:cs="Calibri"/>
                <w:color w:val="000000" w:themeColor="text1"/>
                <w:sz w:val="18"/>
                <w:szCs w:val="18"/>
                <w:vertAlign w:val="subscript"/>
              </w:rPr>
              <w:t>2</w:t>
            </w:r>
          </w:p>
        </w:tc>
        <w:tc>
          <w:tcPr>
            <w:tcW w:w="728" w:type="pct"/>
            <w:shd w:val="clear" w:color="auto" w:fill="auto"/>
          </w:tcPr>
          <w:p w14:paraId="2C7745E3" w14:textId="0BEE0F5A"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26.5 mg/l</w:t>
            </w:r>
          </w:p>
        </w:tc>
        <w:tc>
          <w:tcPr>
            <w:tcW w:w="809" w:type="pct"/>
            <w:shd w:val="clear" w:color="auto" w:fill="auto"/>
          </w:tcPr>
          <w:p w14:paraId="76C0E389" w14:textId="249738F9"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Instantaneous (spot sample)</w:t>
            </w:r>
          </w:p>
        </w:tc>
        <w:tc>
          <w:tcPr>
            <w:tcW w:w="567" w:type="pct"/>
            <w:shd w:val="clear" w:color="auto" w:fill="auto"/>
          </w:tcPr>
          <w:p w14:paraId="60E6094F" w14:textId="10EEE558"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N/A</w:t>
            </w:r>
          </w:p>
        </w:tc>
        <w:tc>
          <w:tcPr>
            <w:tcW w:w="647" w:type="pct"/>
            <w:shd w:val="clear" w:color="auto" w:fill="auto"/>
          </w:tcPr>
          <w:p w14:paraId="7400165B" w14:textId="50393254"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As specified in schedule 3B</w:t>
            </w:r>
          </w:p>
        </w:tc>
        <w:tc>
          <w:tcPr>
            <w:tcW w:w="873" w:type="pct"/>
            <w:shd w:val="clear" w:color="auto" w:fill="auto"/>
          </w:tcPr>
          <w:p w14:paraId="3ED02679" w14:textId="77777777" w:rsidR="00171262" w:rsidRPr="0089743B" w:rsidRDefault="00171262" w:rsidP="00171262">
            <w:pPr>
              <w:pStyle w:val="TableText"/>
              <w:rPr>
                <w:rStyle w:val="Blue"/>
                <w:rFonts w:cs="Calibri"/>
                <w:color w:val="000000" w:themeColor="text1"/>
                <w:sz w:val="18"/>
                <w:szCs w:val="18"/>
              </w:rPr>
            </w:pPr>
            <w:r w:rsidRPr="0089743B">
              <w:rPr>
                <w:rStyle w:val="Blue"/>
                <w:rFonts w:cs="Calibri"/>
                <w:color w:val="000000" w:themeColor="text1"/>
                <w:sz w:val="18"/>
                <w:szCs w:val="18"/>
              </w:rPr>
              <w:t>Look up table</w:t>
            </w:r>
          </w:p>
          <w:p w14:paraId="72826455" w14:textId="5260C11B"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(Conditions 3.1.2 and 3.1.3 apply)</w:t>
            </w:r>
          </w:p>
        </w:tc>
      </w:tr>
      <w:tr w:rsidR="00171262" w:rsidRPr="001F4EC0" w14:paraId="24828210" w14:textId="77777777" w:rsidTr="005C1792">
        <w:trPr>
          <w:cantSplit/>
        </w:trPr>
        <w:tc>
          <w:tcPr>
            <w:tcW w:w="611" w:type="pct"/>
            <w:vMerge/>
            <w:shd w:val="clear" w:color="auto" w:fill="auto"/>
          </w:tcPr>
          <w:p w14:paraId="3C0C6ABA" w14:textId="77777777" w:rsidR="00171262" w:rsidRPr="001F4EC0" w:rsidRDefault="00171262" w:rsidP="00171262">
            <w:pPr>
              <w:pStyle w:val="TableText"/>
              <w:rPr>
                <w:rStyle w:val="Blue"/>
                <w:sz w:val="18"/>
                <w:szCs w:val="18"/>
              </w:rPr>
            </w:pPr>
          </w:p>
        </w:tc>
        <w:tc>
          <w:tcPr>
            <w:tcW w:w="765" w:type="pct"/>
            <w:shd w:val="clear" w:color="auto" w:fill="auto"/>
          </w:tcPr>
          <w:p w14:paraId="43674167" w14:textId="787BB809"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Suspended solids (measured after drying at 105°C)</w:t>
            </w:r>
          </w:p>
        </w:tc>
        <w:tc>
          <w:tcPr>
            <w:tcW w:w="728" w:type="pct"/>
            <w:shd w:val="clear" w:color="auto" w:fill="auto"/>
          </w:tcPr>
          <w:p w14:paraId="6B44F278" w14:textId="4889A080"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39.5 mg/l</w:t>
            </w:r>
          </w:p>
        </w:tc>
        <w:tc>
          <w:tcPr>
            <w:tcW w:w="809" w:type="pct"/>
            <w:shd w:val="clear" w:color="auto" w:fill="auto"/>
          </w:tcPr>
          <w:p w14:paraId="4F16CE91" w14:textId="256C0B2B"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Instantaneous (spot sample)</w:t>
            </w:r>
          </w:p>
        </w:tc>
        <w:tc>
          <w:tcPr>
            <w:tcW w:w="567" w:type="pct"/>
            <w:shd w:val="clear" w:color="auto" w:fill="auto"/>
          </w:tcPr>
          <w:p w14:paraId="38FF7CF3" w14:textId="2692E0EF"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N/A</w:t>
            </w:r>
          </w:p>
        </w:tc>
        <w:tc>
          <w:tcPr>
            <w:tcW w:w="647" w:type="pct"/>
            <w:shd w:val="clear" w:color="auto" w:fill="auto"/>
          </w:tcPr>
          <w:p w14:paraId="3C693BD0" w14:textId="09584042"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As specified in schedule 3B</w:t>
            </w:r>
          </w:p>
        </w:tc>
        <w:tc>
          <w:tcPr>
            <w:tcW w:w="873" w:type="pct"/>
            <w:shd w:val="clear" w:color="auto" w:fill="auto"/>
          </w:tcPr>
          <w:p w14:paraId="0B78011C" w14:textId="77777777" w:rsidR="00171262" w:rsidRPr="0089743B" w:rsidRDefault="00171262" w:rsidP="00171262">
            <w:pPr>
              <w:pStyle w:val="TableText"/>
              <w:rPr>
                <w:rStyle w:val="Blue"/>
                <w:rFonts w:cs="Calibri"/>
                <w:color w:val="000000" w:themeColor="text1"/>
                <w:sz w:val="18"/>
                <w:szCs w:val="18"/>
              </w:rPr>
            </w:pPr>
            <w:r w:rsidRPr="0089743B">
              <w:rPr>
                <w:rStyle w:val="Blue"/>
                <w:rFonts w:cs="Calibri"/>
                <w:color w:val="000000" w:themeColor="text1"/>
                <w:sz w:val="18"/>
                <w:szCs w:val="18"/>
              </w:rPr>
              <w:t>Look up table</w:t>
            </w:r>
          </w:p>
          <w:p w14:paraId="2C28639E" w14:textId="15CF335D" w:rsidR="00171262" w:rsidRPr="001F4EC0" w:rsidRDefault="00171262" w:rsidP="00171262">
            <w:pPr>
              <w:pStyle w:val="TableText"/>
              <w:rPr>
                <w:rStyle w:val="Blue"/>
                <w:rFonts w:cs="Calibri"/>
                <w:sz w:val="18"/>
                <w:szCs w:val="18"/>
              </w:rPr>
            </w:pPr>
            <w:r w:rsidRPr="0089743B">
              <w:rPr>
                <w:rStyle w:val="Blue"/>
                <w:rFonts w:cs="Calibri"/>
                <w:color w:val="000000" w:themeColor="text1"/>
                <w:sz w:val="18"/>
                <w:szCs w:val="18"/>
              </w:rPr>
              <w:t>(Conditions 3.1.2 and 3.1.3 apply)</w:t>
            </w:r>
          </w:p>
        </w:tc>
      </w:tr>
      <w:tr w:rsidR="00171262" w:rsidRPr="001F4EC0" w14:paraId="53FD6B7D" w14:textId="77777777" w:rsidTr="005C1792">
        <w:trPr>
          <w:cantSplit/>
        </w:trPr>
        <w:tc>
          <w:tcPr>
            <w:tcW w:w="611" w:type="pct"/>
            <w:vMerge/>
            <w:shd w:val="clear" w:color="auto" w:fill="auto"/>
          </w:tcPr>
          <w:p w14:paraId="77F670A9" w14:textId="77777777" w:rsidR="00171262" w:rsidRPr="001F4EC0" w:rsidRDefault="00171262" w:rsidP="00171262">
            <w:pPr>
              <w:pStyle w:val="TableText"/>
              <w:rPr>
                <w:rStyle w:val="Blue"/>
                <w:sz w:val="18"/>
                <w:szCs w:val="18"/>
              </w:rPr>
            </w:pPr>
          </w:p>
        </w:tc>
        <w:tc>
          <w:tcPr>
            <w:tcW w:w="765" w:type="pct"/>
            <w:shd w:val="clear" w:color="auto" w:fill="auto"/>
          </w:tcPr>
          <w:p w14:paraId="444CFD87" w14:textId="11820D85" w:rsidR="00171262" w:rsidRPr="003D14DB" w:rsidRDefault="00171262" w:rsidP="00171262">
            <w:pPr>
              <w:pStyle w:val="TableText"/>
              <w:rPr>
                <w:rStyle w:val="Blue"/>
                <w:rFonts w:cs="Calibri"/>
                <w:sz w:val="18"/>
                <w:szCs w:val="18"/>
              </w:rPr>
            </w:pPr>
            <w:r w:rsidRPr="003D14DB">
              <w:rPr>
                <w:rStyle w:val="Blue"/>
                <w:rFonts w:cs="Calibri"/>
                <w:color w:val="000000" w:themeColor="text1"/>
                <w:sz w:val="18"/>
                <w:szCs w:val="18"/>
              </w:rPr>
              <w:t>Total phosphorus as P</w:t>
            </w:r>
          </w:p>
        </w:tc>
        <w:tc>
          <w:tcPr>
            <w:tcW w:w="728" w:type="pct"/>
            <w:shd w:val="clear" w:color="auto" w:fill="auto"/>
          </w:tcPr>
          <w:p w14:paraId="58A700E1" w14:textId="4538F915" w:rsidR="00171262" w:rsidRPr="003D14DB" w:rsidRDefault="003D14DB" w:rsidP="00171262">
            <w:pPr>
              <w:pStyle w:val="TableText"/>
              <w:rPr>
                <w:rStyle w:val="Blue"/>
                <w:rFonts w:cs="Calibri"/>
                <w:sz w:val="18"/>
                <w:szCs w:val="18"/>
              </w:rPr>
            </w:pPr>
            <w:r w:rsidRPr="003D14DB">
              <w:rPr>
                <w:rStyle w:val="Blue"/>
                <w:rFonts w:cs="Calibri"/>
                <w:color w:val="000000" w:themeColor="text1"/>
                <w:sz w:val="18"/>
                <w:szCs w:val="18"/>
              </w:rPr>
              <w:t>2.3</w:t>
            </w:r>
            <w:r w:rsidR="00171262" w:rsidRPr="003D14DB">
              <w:rPr>
                <w:rStyle w:val="Blue"/>
                <w:rFonts w:cs="Calibri"/>
                <w:color w:val="000000" w:themeColor="text1"/>
                <w:sz w:val="18"/>
                <w:szCs w:val="18"/>
              </w:rPr>
              <w:t xml:space="preserve"> mg/l </w:t>
            </w:r>
          </w:p>
        </w:tc>
        <w:tc>
          <w:tcPr>
            <w:tcW w:w="809" w:type="pct"/>
            <w:shd w:val="clear" w:color="auto" w:fill="auto"/>
          </w:tcPr>
          <w:p w14:paraId="19D9939A" w14:textId="06EC4AF3" w:rsidR="00171262" w:rsidRPr="001F4EC0" w:rsidRDefault="00171262" w:rsidP="00171262">
            <w:pPr>
              <w:pStyle w:val="TableText"/>
              <w:rPr>
                <w:rStyle w:val="Blue"/>
                <w:rFonts w:cs="Calibri"/>
                <w:sz w:val="18"/>
                <w:szCs w:val="18"/>
              </w:rPr>
            </w:pPr>
            <w:r w:rsidRPr="006970C2">
              <w:rPr>
                <w:rStyle w:val="Blue"/>
                <w:rFonts w:cs="Calibri"/>
                <w:color w:val="000000" w:themeColor="text1"/>
                <w:sz w:val="18"/>
                <w:szCs w:val="18"/>
              </w:rPr>
              <w:t>Instantaneous (spot sample)</w:t>
            </w:r>
          </w:p>
        </w:tc>
        <w:tc>
          <w:tcPr>
            <w:tcW w:w="567" w:type="pct"/>
            <w:shd w:val="clear" w:color="auto" w:fill="auto"/>
          </w:tcPr>
          <w:p w14:paraId="4B0048F2" w14:textId="614EA010" w:rsidR="00171262" w:rsidRPr="001F4EC0" w:rsidRDefault="00171262" w:rsidP="00171262">
            <w:pPr>
              <w:pStyle w:val="TableText"/>
              <w:rPr>
                <w:rStyle w:val="Blue"/>
                <w:rFonts w:cs="Calibri"/>
                <w:sz w:val="18"/>
                <w:szCs w:val="18"/>
              </w:rPr>
            </w:pPr>
            <w:r w:rsidRPr="006970C2">
              <w:rPr>
                <w:rStyle w:val="Blue"/>
                <w:rFonts w:cs="Calibri"/>
                <w:color w:val="000000" w:themeColor="text1"/>
                <w:sz w:val="18"/>
                <w:szCs w:val="18"/>
              </w:rPr>
              <w:t>N/A</w:t>
            </w:r>
          </w:p>
        </w:tc>
        <w:tc>
          <w:tcPr>
            <w:tcW w:w="647" w:type="pct"/>
            <w:shd w:val="clear" w:color="auto" w:fill="auto"/>
          </w:tcPr>
          <w:p w14:paraId="64FB491F" w14:textId="0A8E45AC" w:rsidR="00171262" w:rsidRPr="001F4EC0" w:rsidRDefault="00171262" w:rsidP="00171262">
            <w:pPr>
              <w:pStyle w:val="TableText"/>
              <w:rPr>
                <w:rStyle w:val="Blue"/>
                <w:rFonts w:cs="Calibri"/>
                <w:sz w:val="18"/>
                <w:szCs w:val="18"/>
              </w:rPr>
            </w:pPr>
            <w:r w:rsidRPr="006970C2">
              <w:rPr>
                <w:rStyle w:val="Blue"/>
                <w:rFonts w:cs="Calibri"/>
                <w:color w:val="000000" w:themeColor="text1"/>
                <w:sz w:val="18"/>
                <w:szCs w:val="18"/>
              </w:rPr>
              <w:t>As specified in schedule 3B</w:t>
            </w:r>
          </w:p>
        </w:tc>
        <w:tc>
          <w:tcPr>
            <w:tcW w:w="873" w:type="pct"/>
            <w:shd w:val="clear" w:color="auto" w:fill="auto"/>
          </w:tcPr>
          <w:p w14:paraId="7E1F9602" w14:textId="77777777" w:rsidR="00171262" w:rsidRPr="006970C2" w:rsidRDefault="00171262" w:rsidP="00171262">
            <w:pPr>
              <w:pStyle w:val="TableText"/>
              <w:rPr>
                <w:rStyle w:val="Blue"/>
                <w:rFonts w:cs="Calibri"/>
                <w:color w:val="000000" w:themeColor="text1"/>
                <w:sz w:val="18"/>
                <w:szCs w:val="18"/>
              </w:rPr>
            </w:pPr>
            <w:r w:rsidRPr="006970C2">
              <w:rPr>
                <w:rStyle w:val="Blue"/>
                <w:rFonts w:cs="Calibri"/>
                <w:color w:val="000000" w:themeColor="text1"/>
                <w:sz w:val="18"/>
                <w:szCs w:val="18"/>
              </w:rPr>
              <w:t>Annual mean</w:t>
            </w:r>
          </w:p>
          <w:p w14:paraId="173128F8" w14:textId="1CCAB92C" w:rsidR="00171262" w:rsidRPr="001F4EC0" w:rsidRDefault="00171262" w:rsidP="00171262">
            <w:pPr>
              <w:pStyle w:val="TableText"/>
              <w:rPr>
                <w:rStyle w:val="Blue"/>
                <w:rFonts w:cs="Calibri"/>
                <w:sz w:val="18"/>
                <w:szCs w:val="18"/>
              </w:rPr>
            </w:pPr>
            <w:r w:rsidRPr="006970C2">
              <w:rPr>
                <w:rStyle w:val="Blue"/>
                <w:rFonts w:cs="Calibri"/>
                <w:color w:val="000000" w:themeColor="text1"/>
                <w:sz w:val="18"/>
                <w:szCs w:val="18"/>
              </w:rPr>
              <w:t>(Condition 3.1.3 applies)</w:t>
            </w:r>
          </w:p>
        </w:tc>
      </w:tr>
      <w:tr w:rsidR="00171262" w:rsidRPr="001F4EC0" w14:paraId="704C818C" w14:textId="77777777" w:rsidTr="005C1792">
        <w:trPr>
          <w:cantSplit/>
        </w:trPr>
        <w:tc>
          <w:tcPr>
            <w:tcW w:w="611" w:type="pct"/>
            <w:vMerge/>
            <w:shd w:val="clear" w:color="auto" w:fill="auto"/>
          </w:tcPr>
          <w:p w14:paraId="16454F66" w14:textId="77777777" w:rsidR="00171262" w:rsidRPr="001F4EC0" w:rsidRDefault="00171262" w:rsidP="00171262">
            <w:pPr>
              <w:pStyle w:val="TableText"/>
              <w:rPr>
                <w:rStyle w:val="Blue"/>
                <w:sz w:val="18"/>
                <w:szCs w:val="18"/>
              </w:rPr>
            </w:pPr>
          </w:p>
        </w:tc>
        <w:tc>
          <w:tcPr>
            <w:tcW w:w="765" w:type="pct"/>
            <w:shd w:val="clear" w:color="auto" w:fill="auto"/>
          </w:tcPr>
          <w:p w14:paraId="7C03BB24" w14:textId="1F474F66" w:rsidR="00171262" w:rsidRPr="001F4EC0" w:rsidRDefault="00171262" w:rsidP="00171262">
            <w:pPr>
              <w:pStyle w:val="TableText"/>
              <w:rPr>
                <w:rStyle w:val="Blue"/>
                <w:rFonts w:cs="Calibri"/>
                <w:sz w:val="18"/>
                <w:szCs w:val="18"/>
              </w:rPr>
            </w:pPr>
            <w:r w:rsidRPr="00DD7526">
              <w:rPr>
                <w:rStyle w:val="Blue"/>
                <w:color w:val="000000" w:themeColor="text1"/>
                <w:sz w:val="18"/>
                <w:szCs w:val="18"/>
              </w:rPr>
              <w:t>Visible oil or grease</w:t>
            </w:r>
          </w:p>
        </w:tc>
        <w:tc>
          <w:tcPr>
            <w:tcW w:w="728" w:type="pct"/>
            <w:shd w:val="clear" w:color="auto" w:fill="auto"/>
          </w:tcPr>
          <w:p w14:paraId="362F5209" w14:textId="41FAFAF5" w:rsidR="00171262" w:rsidRPr="001F4EC0" w:rsidRDefault="00171262" w:rsidP="00171262">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506AE3C8" w14:textId="74BEDAB1" w:rsidR="00171262" w:rsidRPr="001F4EC0" w:rsidRDefault="00171262" w:rsidP="00171262">
            <w:pPr>
              <w:pStyle w:val="TableText"/>
              <w:rPr>
                <w:rStyle w:val="Blue"/>
                <w:rFonts w:cs="Calibri"/>
                <w:sz w:val="18"/>
                <w:szCs w:val="18"/>
              </w:rPr>
            </w:pPr>
            <w:r w:rsidRPr="00DD7526">
              <w:rPr>
                <w:rStyle w:val="Blue"/>
                <w:color w:val="000000" w:themeColor="text1"/>
                <w:sz w:val="18"/>
                <w:szCs w:val="18"/>
              </w:rPr>
              <w:t>Instantaneous (visual examination)</w:t>
            </w:r>
          </w:p>
        </w:tc>
        <w:tc>
          <w:tcPr>
            <w:tcW w:w="567" w:type="pct"/>
            <w:shd w:val="clear" w:color="auto" w:fill="auto"/>
          </w:tcPr>
          <w:p w14:paraId="2FB1588F" w14:textId="0BA9CFF1" w:rsidR="00171262" w:rsidRPr="002C4187" w:rsidDel="00B21CF1" w:rsidRDefault="00171262" w:rsidP="00171262">
            <w:pPr>
              <w:pStyle w:val="TableText"/>
              <w:rPr>
                <w:rStyle w:val="Blue"/>
                <w:rFonts w:cs="Calibri"/>
                <w:color w:val="00B0F0"/>
                <w:sz w:val="18"/>
                <w:szCs w:val="18"/>
              </w:rPr>
            </w:pPr>
            <w:r w:rsidRPr="00DD7526">
              <w:rPr>
                <w:rStyle w:val="Blue"/>
                <w:color w:val="000000" w:themeColor="text1"/>
                <w:sz w:val="18"/>
                <w:szCs w:val="18"/>
              </w:rPr>
              <w:t>N/A</w:t>
            </w:r>
          </w:p>
        </w:tc>
        <w:tc>
          <w:tcPr>
            <w:tcW w:w="647" w:type="pct"/>
            <w:shd w:val="clear" w:color="auto" w:fill="auto"/>
          </w:tcPr>
          <w:p w14:paraId="419F24D0" w14:textId="35350CD7" w:rsidR="00171262" w:rsidRPr="001F4EC0" w:rsidRDefault="00171262" w:rsidP="00171262">
            <w:pPr>
              <w:pStyle w:val="TableText"/>
              <w:rPr>
                <w:rStyle w:val="Blue"/>
                <w:rFonts w:cs="Calibri"/>
                <w:sz w:val="18"/>
                <w:szCs w:val="18"/>
              </w:rPr>
            </w:pPr>
            <w:r w:rsidRPr="00DD7526">
              <w:rPr>
                <w:rStyle w:val="Blue"/>
                <w:color w:val="000000" w:themeColor="text1"/>
                <w:sz w:val="18"/>
                <w:szCs w:val="18"/>
              </w:rPr>
              <w:t>N/A</w:t>
            </w:r>
          </w:p>
        </w:tc>
        <w:tc>
          <w:tcPr>
            <w:tcW w:w="873" w:type="pct"/>
            <w:shd w:val="clear" w:color="auto" w:fill="auto"/>
          </w:tcPr>
          <w:p w14:paraId="0F455257" w14:textId="77777777" w:rsidR="00171262" w:rsidRPr="00DD7526" w:rsidRDefault="00171262" w:rsidP="00171262">
            <w:pPr>
              <w:pStyle w:val="TableText"/>
              <w:rPr>
                <w:rStyle w:val="Blue"/>
                <w:color w:val="000000" w:themeColor="text1"/>
                <w:sz w:val="18"/>
                <w:szCs w:val="18"/>
              </w:rPr>
            </w:pPr>
            <w:r w:rsidRPr="00DD7526">
              <w:rPr>
                <w:rStyle w:val="Blue"/>
                <w:color w:val="000000" w:themeColor="text1"/>
                <w:sz w:val="18"/>
                <w:szCs w:val="18"/>
              </w:rPr>
              <w:t>No significant trace</w:t>
            </w:r>
          </w:p>
          <w:p w14:paraId="64A6DBD6" w14:textId="71748B0D" w:rsidR="00171262" w:rsidRPr="001F4EC0" w:rsidRDefault="00171262" w:rsidP="00171262">
            <w:pPr>
              <w:pStyle w:val="TableText"/>
              <w:rPr>
                <w:rStyle w:val="Blue"/>
                <w:rFonts w:cs="Calibri"/>
                <w:sz w:val="18"/>
                <w:szCs w:val="18"/>
              </w:rPr>
            </w:pPr>
            <w:r w:rsidRPr="00DD7526">
              <w:rPr>
                <w:rStyle w:val="Blue"/>
                <w:color w:val="000000" w:themeColor="text1"/>
                <w:sz w:val="18"/>
                <w:szCs w:val="18"/>
              </w:rPr>
              <w:t>(Condition 3.1.3 applies)</w:t>
            </w:r>
          </w:p>
        </w:tc>
      </w:tr>
      <w:bookmarkEnd w:id="8"/>
    </w:tbl>
    <w:p w14:paraId="766FC0DB" w14:textId="024ECCDE" w:rsidR="005C1792" w:rsidRDefault="005C1792" w:rsidP="008255E1">
      <w:pPr>
        <w:spacing w:before="120" w:after="120"/>
        <w:ind w:left="567"/>
        <w:rPr>
          <w:rStyle w:val="Pink"/>
          <w:rFonts w:ascii="Arial" w:hAnsi="Arial" w:cs="Arial"/>
          <w:sz w:val="18"/>
          <w:szCs w:val="18"/>
        </w:rPr>
      </w:pPr>
    </w:p>
    <w:p w14:paraId="24161FD1" w14:textId="77777777" w:rsidR="005C1792" w:rsidRDefault="005C1792">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5C1792" w:rsidRPr="00D2050D" w14:paraId="0ED9812E" w14:textId="77777777" w:rsidTr="00C1658F">
        <w:trPr>
          <w:cantSplit/>
          <w:tblHeader/>
        </w:trPr>
        <w:tc>
          <w:tcPr>
            <w:tcW w:w="5000" w:type="pct"/>
            <w:gridSpan w:val="7"/>
            <w:shd w:val="clear" w:color="auto" w:fill="000000"/>
          </w:tcPr>
          <w:p w14:paraId="09022B42" w14:textId="6C8FE676" w:rsidR="005C1792" w:rsidRPr="00534C4C" w:rsidRDefault="005C1792" w:rsidP="00C1658F">
            <w:pPr>
              <w:pStyle w:val="TableText"/>
              <w:rPr>
                <w:b/>
                <w:color w:val="FFFFFF"/>
                <w:sz w:val="18"/>
                <w:szCs w:val="18"/>
              </w:rPr>
            </w:pPr>
            <w:r w:rsidRPr="00534C4C">
              <w:rPr>
                <w:b/>
                <w:color w:val="FFFFFF"/>
                <w:sz w:val="18"/>
                <w:szCs w:val="18"/>
              </w:rPr>
              <w:lastRenderedPageBreak/>
              <w:t>Table S3.1</w:t>
            </w:r>
            <w:r>
              <w:rPr>
                <w:b/>
                <w:color w:val="FFFFFF"/>
                <w:sz w:val="18"/>
                <w:szCs w:val="18"/>
              </w:rPr>
              <w:t>c</w:t>
            </w:r>
            <w:r w:rsidRPr="00534C4C">
              <w:rPr>
                <w:b/>
                <w:color w:val="FFFFFF"/>
                <w:sz w:val="18"/>
                <w:szCs w:val="18"/>
              </w:rPr>
              <w:t xml:space="preserve"> Point Source emissions to water (other than sewer) – emission limits and monitoring requirements</w:t>
            </w:r>
          </w:p>
          <w:p w14:paraId="33423AE0" w14:textId="1DD2D453" w:rsidR="005C1792" w:rsidRPr="00D2050D" w:rsidRDefault="005C1792" w:rsidP="00C1658F">
            <w:pPr>
              <w:pStyle w:val="TableText"/>
              <w:rPr>
                <w:b/>
                <w:color w:val="FF0000"/>
                <w:sz w:val="18"/>
                <w:szCs w:val="18"/>
              </w:rPr>
            </w:pPr>
            <w:r w:rsidRPr="00534C4C">
              <w:rPr>
                <w:b/>
                <w:color w:val="FFFFFF"/>
                <w:sz w:val="18"/>
                <w:szCs w:val="18"/>
              </w:rPr>
              <w:t xml:space="preserve">Effective from </w:t>
            </w:r>
            <w:r w:rsidRPr="00171262">
              <w:rPr>
                <w:b/>
                <w:color w:val="FFFFFF"/>
                <w:sz w:val="18"/>
                <w:szCs w:val="18"/>
              </w:rPr>
              <w:t>31/</w:t>
            </w:r>
            <w:r>
              <w:rPr>
                <w:b/>
                <w:color w:val="FFFFFF"/>
                <w:sz w:val="18"/>
                <w:szCs w:val="18"/>
              </w:rPr>
              <w:t>03</w:t>
            </w:r>
            <w:r w:rsidRPr="00171262">
              <w:rPr>
                <w:b/>
                <w:color w:val="FFFFFF"/>
                <w:sz w:val="18"/>
                <w:szCs w:val="18"/>
              </w:rPr>
              <w:t>/20</w:t>
            </w:r>
            <w:r>
              <w:rPr>
                <w:b/>
                <w:color w:val="FFFFFF"/>
                <w:sz w:val="18"/>
                <w:szCs w:val="18"/>
              </w:rPr>
              <w:t>30</w:t>
            </w:r>
          </w:p>
        </w:tc>
      </w:tr>
      <w:tr w:rsidR="005C1792" w:rsidRPr="001F4EC0" w14:paraId="7D5CF9A4" w14:textId="77777777" w:rsidTr="00C1658F">
        <w:trPr>
          <w:cantSplit/>
          <w:tblHeader/>
        </w:trPr>
        <w:tc>
          <w:tcPr>
            <w:tcW w:w="611" w:type="pct"/>
            <w:shd w:val="clear" w:color="auto" w:fill="auto"/>
          </w:tcPr>
          <w:p w14:paraId="493D75D3" w14:textId="77777777" w:rsidR="005C1792" w:rsidRPr="00171262" w:rsidRDefault="005C1792" w:rsidP="00C1658F">
            <w:pPr>
              <w:pStyle w:val="TableText"/>
              <w:rPr>
                <w:b/>
                <w:color w:val="000000" w:themeColor="text1"/>
                <w:sz w:val="18"/>
                <w:szCs w:val="18"/>
              </w:rPr>
            </w:pPr>
            <w:r w:rsidRPr="00171262">
              <w:rPr>
                <w:b/>
                <w:color w:val="000000" w:themeColor="text1"/>
                <w:sz w:val="18"/>
                <w:szCs w:val="18"/>
              </w:rPr>
              <w:t>Effluent and discharge point</w:t>
            </w:r>
          </w:p>
        </w:tc>
        <w:tc>
          <w:tcPr>
            <w:tcW w:w="765" w:type="pct"/>
            <w:shd w:val="clear" w:color="auto" w:fill="auto"/>
          </w:tcPr>
          <w:p w14:paraId="55DDF302" w14:textId="77777777" w:rsidR="005C1792" w:rsidRPr="001F4EC0" w:rsidRDefault="005C1792" w:rsidP="00C1658F">
            <w:pPr>
              <w:pStyle w:val="TableText"/>
              <w:rPr>
                <w:b/>
                <w:sz w:val="18"/>
                <w:szCs w:val="18"/>
              </w:rPr>
            </w:pPr>
            <w:r w:rsidRPr="001F4EC0">
              <w:rPr>
                <w:b/>
                <w:sz w:val="18"/>
                <w:szCs w:val="18"/>
              </w:rPr>
              <w:t>Parameter</w:t>
            </w:r>
            <w:r>
              <w:rPr>
                <w:b/>
                <w:sz w:val="18"/>
                <w:szCs w:val="18"/>
              </w:rPr>
              <w:t xml:space="preserve"> </w:t>
            </w:r>
          </w:p>
        </w:tc>
        <w:tc>
          <w:tcPr>
            <w:tcW w:w="728" w:type="pct"/>
            <w:shd w:val="clear" w:color="auto" w:fill="auto"/>
          </w:tcPr>
          <w:p w14:paraId="3EC083AB" w14:textId="77777777" w:rsidR="005C1792" w:rsidRPr="001F4EC0" w:rsidRDefault="005C1792" w:rsidP="00C1658F">
            <w:pPr>
              <w:pStyle w:val="TableText"/>
              <w:rPr>
                <w:b/>
                <w:sz w:val="18"/>
                <w:szCs w:val="18"/>
              </w:rPr>
            </w:pPr>
            <w:r w:rsidRPr="001F4EC0">
              <w:rPr>
                <w:b/>
                <w:sz w:val="18"/>
                <w:szCs w:val="18"/>
              </w:rPr>
              <w:t>Limit (including unit)</w:t>
            </w:r>
          </w:p>
        </w:tc>
        <w:tc>
          <w:tcPr>
            <w:tcW w:w="809" w:type="pct"/>
            <w:shd w:val="clear" w:color="auto" w:fill="auto"/>
          </w:tcPr>
          <w:p w14:paraId="7A881F31" w14:textId="77777777" w:rsidR="005C1792" w:rsidRPr="001F4EC0" w:rsidRDefault="005C1792" w:rsidP="00C1658F">
            <w:pPr>
              <w:pStyle w:val="TableText"/>
              <w:rPr>
                <w:b/>
                <w:sz w:val="18"/>
                <w:szCs w:val="18"/>
              </w:rPr>
            </w:pPr>
            <w:r w:rsidRPr="001F4EC0">
              <w:rPr>
                <w:b/>
                <w:sz w:val="18"/>
                <w:szCs w:val="18"/>
              </w:rPr>
              <w:t>Reference Period</w:t>
            </w:r>
          </w:p>
        </w:tc>
        <w:tc>
          <w:tcPr>
            <w:tcW w:w="567" w:type="pct"/>
            <w:shd w:val="clear" w:color="auto" w:fill="auto"/>
          </w:tcPr>
          <w:p w14:paraId="5321A677" w14:textId="77777777" w:rsidR="005C1792" w:rsidRPr="001F4EC0" w:rsidRDefault="005C1792" w:rsidP="00C1658F">
            <w:pPr>
              <w:pStyle w:val="TableText"/>
              <w:rPr>
                <w:b/>
                <w:sz w:val="18"/>
                <w:szCs w:val="18"/>
              </w:rPr>
            </w:pPr>
            <w:r w:rsidRPr="001F4EC0">
              <w:rPr>
                <w:b/>
                <w:sz w:val="18"/>
                <w:szCs w:val="18"/>
              </w:rPr>
              <w:t>Limit of effective range</w:t>
            </w:r>
          </w:p>
        </w:tc>
        <w:tc>
          <w:tcPr>
            <w:tcW w:w="647" w:type="pct"/>
            <w:shd w:val="clear" w:color="auto" w:fill="auto"/>
          </w:tcPr>
          <w:p w14:paraId="4CFC133F" w14:textId="77777777" w:rsidR="005C1792" w:rsidRPr="001F4EC0" w:rsidRDefault="005C1792" w:rsidP="00C1658F">
            <w:pPr>
              <w:pStyle w:val="TableText"/>
              <w:rPr>
                <w:b/>
                <w:sz w:val="18"/>
                <w:szCs w:val="18"/>
              </w:rPr>
            </w:pPr>
            <w:r w:rsidRPr="001F4EC0">
              <w:rPr>
                <w:b/>
                <w:sz w:val="18"/>
                <w:szCs w:val="18"/>
              </w:rPr>
              <w:t>Monitoring frequency</w:t>
            </w:r>
          </w:p>
        </w:tc>
        <w:tc>
          <w:tcPr>
            <w:tcW w:w="873" w:type="pct"/>
            <w:shd w:val="clear" w:color="auto" w:fill="auto"/>
          </w:tcPr>
          <w:p w14:paraId="7D7B46ED" w14:textId="77777777" w:rsidR="005C1792" w:rsidRPr="001F4EC0" w:rsidRDefault="005C1792" w:rsidP="00C1658F">
            <w:pPr>
              <w:pStyle w:val="TableText"/>
              <w:rPr>
                <w:b/>
                <w:sz w:val="18"/>
                <w:szCs w:val="18"/>
              </w:rPr>
            </w:pPr>
            <w:r w:rsidRPr="001F4EC0">
              <w:rPr>
                <w:b/>
                <w:sz w:val="18"/>
                <w:szCs w:val="18"/>
              </w:rPr>
              <w:t>Compliance Statistic</w:t>
            </w:r>
          </w:p>
        </w:tc>
      </w:tr>
      <w:tr w:rsidR="005C1792" w:rsidRPr="001F4EC0" w14:paraId="67EE6377" w14:textId="77777777" w:rsidTr="00C1658F">
        <w:trPr>
          <w:cantSplit/>
        </w:trPr>
        <w:tc>
          <w:tcPr>
            <w:tcW w:w="611" w:type="pct"/>
            <w:vMerge w:val="restart"/>
            <w:shd w:val="clear" w:color="auto" w:fill="auto"/>
          </w:tcPr>
          <w:p w14:paraId="72E1F90B" w14:textId="77777777" w:rsidR="005C1792" w:rsidRPr="00171262" w:rsidRDefault="005C1792" w:rsidP="00C1658F">
            <w:pPr>
              <w:pStyle w:val="TableText"/>
              <w:rPr>
                <w:rStyle w:val="Blue"/>
                <w:color w:val="000000" w:themeColor="text1"/>
                <w:sz w:val="18"/>
                <w:szCs w:val="18"/>
              </w:rPr>
            </w:pPr>
            <w:r w:rsidRPr="00171262">
              <w:rPr>
                <w:rStyle w:val="Blue"/>
                <w:color w:val="000000" w:themeColor="text1"/>
                <w:sz w:val="18"/>
                <w:szCs w:val="18"/>
              </w:rPr>
              <w:t>Secondary treated sewage effluent via Final Effluent Discharge Point</w:t>
            </w:r>
          </w:p>
        </w:tc>
        <w:tc>
          <w:tcPr>
            <w:tcW w:w="765" w:type="pct"/>
            <w:shd w:val="clear" w:color="auto" w:fill="auto"/>
          </w:tcPr>
          <w:p w14:paraId="621C0D8F"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Dry weather flow</w:t>
            </w:r>
          </w:p>
        </w:tc>
        <w:tc>
          <w:tcPr>
            <w:tcW w:w="728" w:type="pct"/>
            <w:shd w:val="clear" w:color="auto" w:fill="auto"/>
          </w:tcPr>
          <w:p w14:paraId="69411CCF" w14:textId="77777777" w:rsidR="005C1792" w:rsidRPr="0089743B" w:rsidRDefault="005C1792" w:rsidP="00C1658F">
            <w:pPr>
              <w:pStyle w:val="TableText"/>
              <w:rPr>
                <w:rStyle w:val="Blue"/>
                <w:rFonts w:cs="Calibri"/>
                <w:color w:val="000000" w:themeColor="text1"/>
                <w:sz w:val="18"/>
                <w:szCs w:val="18"/>
              </w:rPr>
            </w:pPr>
            <w:r w:rsidRPr="0089743B">
              <w:rPr>
                <w:rStyle w:val="Blue"/>
                <w:rFonts w:cs="Calibri"/>
                <w:color w:val="000000" w:themeColor="text1"/>
                <w:sz w:val="18"/>
                <w:szCs w:val="18"/>
              </w:rPr>
              <w:t>150 m</w:t>
            </w:r>
            <w:r w:rsidRPr="0089743B">
              <w:rPr>
                <w:rStyle w:val="Blue"/>
                <w:rFonts w:cs="Calibri"/>
                <w:color w:val="000000" w:themeColor="text1"/>
                <w:sz w:val="18"/>
                <w:szCs w:val="18"/>
                <w:vertAlign w:val="superscript"/>
              </w:rPr>
              <w:t>3</w:t>
            </w:r>
            <w:r w:rsidRPr="0089743B">
              <w:rPr>
                <w:rStyle w:val="Blue"/>
                <w:rFonts w:cs="Calibri"/>
                <w:color w:val="000000" w:themeColor="text1"/>
                <w:sz w:val="18"/>
                <w:szCs w:val="18"/>
              </w:rPr>
              <w:t>/day</w:t>
            </w:r>
          </w:p>
          <w:p w14:paraId="01FB26B1" w14:textId="77777777" w:rsidR="005C1792" w:rsidRPr="0089743B" w:rsidRDefault="005C1792" w:rsidP="00C1658F">
            <w:pPr>
              <w:pStyle w:val="TableText"/>
              <w:rPr>
                <w:rStyle w:val="Blue"/>
                <w:rFonts w:cs="Calibri"/>
                <w:color w:val="000000" w:themeColor="text1"/>
                <w:sz w:val="18"/>
                <w:szCs w:val="18"/>
              </w:rPr>
            </w:pPr>
          </w:p>
          <w:p w14:paraId="1B080096" w14:textId="77777777" w:rsidR="005C1792" w:rsidRPr="001F4EC0" w:rsidRDefault="005C1792" w:rsidP="00C1658F">
            <w:pPr>
              <w:pStyle w:val="TableText"/>
              <w:rPr>
                <w:rStyle w:val="Blue"/>
                <w:rFonts w:cs="Calibri"/>
                <w:sz w:val="18"/>
                <w:szCs w:val="18"/>
              </w:rPr>
            </w:pPr>
          </w:p>
        </w:tc>
        <w:tc>
          <w:tcPr>
            <w:tcW w:w="809" w:type="pct"/>
            <w:shd w:val="clear" w:color="auto" w:fill="auto"/>
          </w:tcPr>
          <w:p w14:paraId="1D0B3B63"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Total daily volume</w:t>
            </w:r>
          </w:p>
        </w:tc>
        <w:tc>
          <w:tcPr>
            <w:tcW w:w="567" w:type="pct"/>
            <w:shd w:val="clear" w:color="auto" w:fill="auto"/>
          </w:tcPr>
          <w:p w14:paraId="52F1F49E"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N/A</w:t>
            </w:r>
          </w:p>
        </w:tc>
        <w:tc>
          <w:tcPr>
            <w:tcW w:w="647" w:type="pct"/>
            <w:shd w:val="clear" w:color="auto" w:fill="auto"/>
          </w:tcPr>
          <w:p w14:paraId="27423F52"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Continuous</w:t>
            </w:r>
          </w:p>
        </w:tc>
        <w:tc>
          <w:tcPr>
            <w:tcW w:w="873" w:type="pct"/>
            <w:shd w:val="clear" w:color="auto" w:fill="auto"/>
          </w:tcPr>
          <w:p w14:paraId="3383F22C"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Conditions 3.1.4 and 3.3.7 apply</w:t>
            </w:r>
          </w:p>
        </w:tc>
      </w:tr>
      <w:tr w:rsidR="005C1792" w:rsidRPr="001F4EC0" w14:paraId="275EDA30" w14:textId="77777777" w:rsidTr="00C1658F">
        <w:trPr>
          <w:cantSplit/>
        </w:trPr>
        <w:tc>
          <w:tcPr>
            <w:tcW w:w="611" w:type="pct"/>
            <w:vMerge/>
            <w:shd w:val="clear" w:color="auto" w:fill="auto"/>
          </w:tcPr>
          <w:p w14:paraId="3F6AB222" w14:textId="77777777" w:rsidR="005C1792" w:rsidRPr="001F4EC0" w:rsidRDefault="005C1792" w:rsidP="00C1658F">
            <w:pPr>
              <w:pStyle w:val="TableText"/>
              <w:rPr>
                <w:rStyle w:val="Blue"/>
                <w:sz w:val="18"/>
                <w:szCs w:val="18"/>
              </w:rPr>
            </w:pPr>
          </w:p>
        </w:tc>
        <w:tc>
          <w:tcPr>
            <w:tcW w:w="765" w:type="pct"/>
            <w:shd w:val="clear" w:color="auto" w:fill="auto"/>
          </w:tcPr>
          <w:p w14:paraId="7B409D63" w14:textId="77777777" w:rsidR="005C1792" w:rsidRPr="00DD7526" w:rsidRDefault="005C1792" w:rsidP="00C1658F">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28" w:type="pct"/>
            <w:shd w:val="clear" w:color="auto" w:fill="auto"/>
          </w:tcPr>
          <w:p w14:paraId="78E2D366" w14:textId="77777777" w:rsidR="005C1792" w:rsidRPr="00DD7526" w:rsidRDefault="005C1792" w:rsidP="00C1658F">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809" w:type="pct"/>
            <w:shd w:val="clear" w:color="auto" w:fill="auto"/>
          </w:tcPr>
          <w:p w14:paraId="30D4FAC0" w14:textId="77777777" w:rsidR="005C1792" w:rsidRPr="00DD7526" w:rsidRDefault="005C1792" w:rsidP="00C1658F">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567" w:type="pct"/>
            <w:shd w:val="clear" w:color="auto" w:fill="auto"/>
          </w:tcPr>
          <w:p w14:paraId="75A4539D" w14:textId="77777777" w:rsidR="005C1792" w:rsidRPr="00DD7526" w:rsidRDefault="005C1792" w:rsidP="00C1658F">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47" w:type="pct"/>
            <w:shd w:val="clear" w:color="auto" w:fill="auto"/>
          </w:tcPr>
          <w:p w14:paraId="3C28B342" w14:textId="77777777" w:rsidR="005C1792" w:rsidRPr="00DD7526" w:rsidRDefault="005C1792" w:rsidP="00C1658F">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73" w:type="pct"/>
            <w:shd w:val="clear" w:color="auto" w:fill="auto"/>
          </w:tcPr>
          <w:p w14:paraId="0071C352" w14:textId="77777777" w:rsidR="005C1792" w:rsidRPr="00DD7526" w:rsidRDefault="005C1792" w:rsidP="00C1658F">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5C1792" w:rsidRPr="001F4EC0" w14:paraId="040B4632" w14:textId="77777777" w:rsidTr="00C1658F">
        <w:trPr>
          <w:cantSplit/>
        </w:trPr>
        <w:tc>
          <w:tcPr>
            <w:tcW w:w="611" w:type="pct"/>
            <w:vMerge/>
            <w:shd w:val="clear" w:color="auto" w:fill="auto"/>
          </w:tcPr>
          <w:p w14:paraId="7CE51C28" w14:textId="77777777" w:rsidR="005C1792" w:rsidRPr="001F4EC0" w:rsidRDefault="005C1792" w:rsidP="00C1658F">
            <w:pPr>
              <w:pStyle w:val="TableText"/>
              <w:rPr>
                <w:rStyle w:val="Blue"/>
                <w:sz w:val="18"/>
                <w:szCs w:val="18"/>
              </w:rPr>
            </w:pPr>
          </w:p>
        </w:tc>
        <w:tc>
          <w:tcPr>
            <w:tcW w:w="765" w:type="pct"/>
            <w:shd w:val="clear" w:color="auto" w:fill="auto"/>
          </w:tcPr>
          <w:p w14:paraId="7C762320"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ATU-BOD as O</w:t>
            </w:r>
            <w:r w:rsidRPr="0089743B">
              <w:rPr>
                <w:rStyle w:val="Blue"/>
                <w:rFonts w:cs="Calibri"/>
                <w:color w:val="000000" w:themeColor="text1"/>
                <w:sz w:val="18"/>
                <w:szCs w:val="18"/>
                <w:vertAlign w:val="subscript"/>
              </w:rPr>
              <w:t>2</w:t>
            </w:r>
          </w:p>
        </w:tc>
        <w:tc>
          <w:tcPr>
            <w:tcW w:w="728" w:type="pct"/>
            <w:shd w:val="clear" w:color="auto" w:fill="auto"/>
          </w:tcPr>
          <w:p w14:paraId="5B2E7D22"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26.5 mg/l</w:t>
            </w:r>
          </w:p>
        </w:tc>
        <w:tc>
          <w:tcPr>
            <w:tcW w:w="809" w:type="pct"/>
            <w:shd w:val="clear" w:color="auto" w:fill="auto"/>
          </w:tcPr>
          <w:p w14:paraId="21835A98"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Instantaneous (spot sample)</w:t>
            </w:r>
          </w:p>
        </w:tc>
        <w:tc>
          <w:tcPr>
            <w:tcW w:w="567" w:type="pct"/>
            <w:shd w:val="clear" w:color="auto" w:fill="auto"/>
          </w:tcPr>
          <w:p w14:paraId="47373982"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N/A</w:t>
            </w:r>
          </w:p>
        </w:tc>
        <w:tc>
          <w:tcPr>
            <w:tcW w:w="647" w:type="pct"/>
            <w:shd w:val="clear" w:color="auto" w:fill="auto"/>
          </w:tcPr>
          <w:p w14:paraId="2CA60439"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As specified in schedule 3B</w:t>
            </w:r>
          </w:p>
        </w:tc>
        <w:tc>
          <w:tcPr>
            <w:tcW w:w="873" w:type="pct"/>
            <w:shd w:val="clear" w:color="auto" w:fill="auto"/>
          </w:tcPr>
          <w:p w14:paraId="77FCC9EF" w14:textId="77777777" w:rsidR="005C1792" w:rsidRPr="0089743B" w:rsidRDefault="005C1792" w:rsidP="00C1658F">
            <w:pPr>
              <w:pStyle w:val="TableText"/>
              <w:rPr>
                <w:rStyle w:val="Blue"/>
                <w:rFonts w:cs="Calibri"/>
                <w:color w:val="000000" w:themeColor="text1"/>
                <w:sz w:val="18"/>
                <w:szCs w:val="18"/>
              </w:rPr>
            </w:pPr>
            <w:r w:rsidRPr="0089743B">
              <w:rPr>
                <w:rStyle w:val="Blue"/>
                <w:rFonts w:cs="Calibri"/>
                <w:color w:val="000000" w:themeColor="text1"/>
                <w:sz w:val="18"/>
                <w:szCs w:val="18"/>
              </w:rPr>
              <w:t>Look up table</w:t>
            </w:r>
          </w:p>
          <w:p w14:paraId="37DBBDC0"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(Conditions 3.1.2 and 3.1.3 apply)</w:t>
            </w:r>
          </w:p>
        </w:tc>
      </w:tr>
      <w:tr w:rsidR="005C1792" w:rsidRPr="001F4EC0" w14:paraId="64948DC8" w14:textId="77777777" w:rsidTr="006648AE">
        <w:trPr>
          <w:cantSplit/>
        </w:trPr>
        <w:tc>
          <w:tcPr>
            <w:tcW w:w="611" w:type="pct"/>
            <w:vMerge/>
            <w:shd w:val="clear" w:color="auto" w:fill="auto"/>
          </w:tcPr>
          <w:p w14:paraId="1D4F9F4A" w14:textId="77777777" w:rsidR="005C1792" w:rsidRPr="001F4EC0" w:rsidRDefault="005C1792" w:rsidP="005C1792">
            <w:pPr>
              <w:pStyle w:val="TableText"/>
              <w:rPr>
                <w:rStyle w:val="Blue"/>
                <w:sz w:val="18"/>
                <w:szCs w:val="18"/>
              </w:rPr>
            </w:pPr>
          </w:p>
        </w:tc>
        <w:tc>
          <w:tcPr>
            <w:tcW w:w="765" w:type="pct"/>
            <w:tcBorders>
              <w:top w:val="single" w:sz="4" w:space="0" w:color="auto"/>
              <w:left w:val="single" w:sz="4" w:space="0" w:color="auto"/>
              <w:bottom w:val="single" w:sz="4" w:space="0" w:color="auto"/>
              <w:right w:val="single" w:sz="4" w:space="0" w:color="auto"/>
            </w:tcBorders>
          </w:tcPr>
          <w:p w14:paraId="129EA351" w14:textId="1176456C" w:rsidR="005C1792" w:rsidRPr="0089743B" w:rsidRDefault="005C1792" w:rsidP="005C1792">
            <w:pPr>
              <w:pStyle w:val="TableText"/>
              <w:rPr>
                <w:rStyle w:val="Blue"/>
                <w:rFonts w:cs="Calibri"/>
                <w:color w:val="000000" w:themeColor="text1"/>
                <w:sz w:val="18"/>
                <w:szCs w:val="18"/>
              </w:rPr>
            </w:pPr>
            <w:r w:rsidRPr="00375D08">
              <w:rPr>
                <w:rStyle w:val="Blue"/>
                <w:rFonts w:cs="Calibri"/>
                <w:color w:val="000000" w:themeColor="text1"/>
                <w:sz w:val="18"/>
                <w:szCs w:val="18"/>
              </w:rPr>
              <w:t>Ammoniacal nitrogen (expressed as N)</w:t>
            </w:r>
          </w:p>
        </w:tc>
        <w:tc>
          <w:tcPr>
            <w:tcW w:w="728" w:type="pct"/>
            <w:tcBorders>
              <w:top w:val="single" w:sz="4" w:space="0" w:color="auto"/>
              <w:left w:val="single" w:sz="4" w:space="0" w:color="auto"/>
              <w:bottom w:val="single" w:sz="4" w:space="0" w:color="auto"/>
              <w:right w:val="single" w:sz="4" w:space="0" w:color="auto"/>
            </w:tcBorders>
          </w:tcPr>
          <w:p w14:paraId="6AEC0E33" w14:textId="0151EF98" w:rsidR="005C1792" w:rsidRPr="0089743B" w:rsidRDefault="005C1792" w:rsidP="005C1792">
            <w:pPr>
              <w:pStyle w:val="TableText"/>
              <w:rPr>
                <w:rStyle w:val="Blue"/>
                <w:rFonts w:cs="Calibri"/>
                <w:color w:val="000000" w:themeColor="text1"/>
                <w:sz w:val="18"/>
                <w:szCs w:val="18"/>
              </w:rPr>
            </w:pPr>
            <w:r w:rsidRPr="00394CE5">
              <w:rPr>
                <w:rStyle w:val="Blue"/>
                <w:rFonts w:cs="Calibri"/>
                <w:color w:val="000000" w:themeColor="text1"/>
                <w:sz w:val="18"/>
                <w:szCs w:val="18"/>
              </w:rPr>
              <w:t>20 mg/l</w:t>
            </w:r>
          </w:p>
        </w:tc>
        <w:tc>
          <w:tcPr>
            <w:tcW w:w="809" w:type="pct"/>
            <w:tcBorders>
              <w:top w:val="single" w:sz="4" w:space="0" w:color="auto"/>
              <w:left w:val="single" w:sz="4" w:space="0" w:color="auto"/>
              <w:bottom w:val="single" w:sz="4" w:space="0" w:color="auto"/>
              <w:right w:val="single" w:sz="4" w:space="0" w:color="auto"/>
            </w:tcBorders>
          </w:tcPr>
          <w:p w14:paraId="7CE9A812" w14:textId="3F6145E7" w:rsidR="005C1792" w:rsidRPr="0089743B" w:rsidRDefault="005C1792" w:rsidP="005C1792">
            <w:pPr>
              <w:pStyle w:val="TableText"/>
              <w:rPr>
                <w:rStyle w:val="Blue"/>
                <w:rFonts w:cs="Calibri"/>
                <w:color w:val="000000" w:themeColor="text1"/>
                <w:sz w:val="18"/>
                <w:szCs w:val="18"/>
              </w:rPr>
            </w:pPr>
            <w:r w:rsidRPr="00394CE5">
              <w:rPr>
                <w:rStyle w:val="Blue"/>
                <w:rFonts w:cs="Calibri"/>
                <w:color w:val="000000" w:themeColor="text1"/>
                <w:sz w:val="18"/>
                <w:szCs w:val="18"/>
              </w:rPr>
              <w:t>Instantaneous (spot sample)</w:t>
            </w:r>
          </w:p>
        </w:tc>
        <w:tc>
          <w:tcPr>
            <w:tcW w:w="567" w:type="pct"/>
            <w:tcBorders>
              <w:top w:val="single" w:sz="4" w:space="0" w:color="auto"/>
              <w:left w:val="single" w:sz="4" w:space="0" w:color="auto"/>
              <w:bottom w:val="single" w:sz="4" w:space="0" w:color="auto"/>
              <w:right w:val="single" w:sz="4" w:space="0" w:color="auto"/>
            </w:tcBorders>
          </w:tcPr>
          <w:p w14:paraId="2AE1A9F6" w14:textId="11C384CA" w:rsidR="005C1792" w:rsidRPr="0089743B" w:rsidRDefault="005C1792" w:rsidP="005C1792">
            <w:pPr>
              <w:pStyle w:val="TableText"/>
              <w:rPr>
                <w:rStyle w:val="Blue"/>
                <w:rFonts w:cs="Calibri"/>
                <w:color w:val="000000" w:themeColor="text1"/>
                <w:sz w:val="18"/>
                <w:szCs w:val="18"/>
              </w:rPr>
            </w:pPr>
            <w:r w:rsidRPr="00394CE5">
              <w:rPr>
                <w:rStyle w:val="Blue"/>
                <w:rFonts w:cs="Calibri"/>
                <w:color w:val="000000" w:themeColor="text1"/>
                <w:sz w:val="18"/>
                <w:szCs w:val="18"/>
              </w:rPr>
              <w:t>N/A</w:t>
            </w:r>
          </w:p>
        </w:tc>
        <w:tc>
          <w:tcPr>
            <w:tcW w:w="647" w:type="pct"/>
            <w:tcBorders>
              <w:top w:val="single" w:sz="4" w:space="0" w:color="auto"/>
              <w:left w:val="single" w:sz="4" w:space="0" w:color="auto"/>
              <w:bottom w:val="single" w:sz="4" w:space="0" w:color="auto"/>
              <w:right w:val="single" w:sz="4" w:space="0" w:color="auto"/>
            </w:tcBorders>
          </w:tcPr>
          <w:p w14:paraId="2E41F9BE" w14:textId="14C9FE78" w:rsidR="005C1792" w:rsidRPr="0089743B" w:rsidRDefault="005C1792" w:rsidP="005C1792">
            <w:pPr>
              <w:pStyle w:val="TableText"/>
              <w:rPr>
                <w:rStyle w:val="Blue"/>
                <w:rFonts w:cs="Calibri"/>
                <w:color w:val="000000" w:themeColor="text1"/>
                <w:sz w:val="18"/>
                <w:szCs w:val="18"/>
              </w:rPr>
            </w:pPr>
            <w:r w:rsidRPr="00394CE5">
              <w:rPr>
                <w:rStyle w:val="Blue"/>
                <w:rFonts w:cs="Calibri"/>
                <w:color w:val="000000" w:themeColor="text1"/>
                <w:sz w:val="18"/>
                <w:szCs w:val="18"/>
              </w:rPr>
              <w:t>As specified in schedule 3B</w:t>
            </w:r>
          </w:p>
        </w:tc>
        <w:tc>
          <w:tcPr>
            <w:tcW w:w="873" w:type="pct"/>
            <w:tcBorders>
              <w:top w:val="single" w:sz="4" w:space="0" w:color="auto"/>
              <w:left w:val="single" w:sz="4" w:space="0" w:color="auto"/>
              <w:bottom w:val="single" w:sz="4" w:space="0" w:color="auto"/>
              <w:right w:val="single" w:sz="4" w:space="0" w:color="auto"/>
            </w:tcBorders>
          </w:tcPr>
          <w:p w14:paraId="24340734" w14:textId="77777777" w:rsidR="005C1792" w:rsidRPr="00394CE5" w:rsidRDefault="005C1792" w:rsidP="005C1792">
            <w:pPr>
              <w:pStyle w:val="TableText"/>
              <w:rPr>
                <w:rStyle w:val="Blue"/>
                <w:rFonts w:cs="Calibri"/>
                <w:color w:val="000000" w:themeColor="text1"/>
                <w:sz w:val="18"/>
                <w:szCs w:val="18"/>
              </w:rPr>
            </w:pPr>
            <w:r w:rsidRPr="00394CE5">
              <w:rPr>
                <w:rStyle w:val="Blue"/>
                <w:rFonts w:cs="Calibri"/>
                <w:color w:val="000000" w:themeColor="text1"/>
                <w:sz w:val="18"/>
                <w:szCs w:val="18"/>
              </w:rPr>
              <w:t>Look up table</w:t>
            </w:r>
          </w:p>
          <w:p w14:paraId="3416AA6B" w14:textId="7B0525E9" w:rsidR="005C1792" w:rsidRPr="0089743B" w:rsidRDefault="005C1792" w:rsidP="005C1792">
            <w:pPr>
              <w:pStyle w:val="TableText"/>
              <w:rPr>
                <w:rStyle w:val="Blue"/>
                <w:rFonts w:cs="Calibri"/>
                <w:color w:val="000000" w:themeColor="text1"/>
                <w:sz w:val="18"/>
                <w:szCs w:val="18"/>
              </w:rPr>
            </w:pPr>
            <w:r w:rsidRPr="00394CE5">
              <w:rPr>
                <w:rStyle w:val="Blue"/>
                <w:rFonts w:cs="Calibri"/>
                <w:color w:val="000000" w:themeColor="text1"/>
                <w:sz w:val="18"/>
                <w:szCs w:val="18"/>
              </w:rPr>
              <w:t>(Conditions 3.1.2 and 3.1.3 apply)</w:t>
            </w:r>
          </w:p>
        </w:tc>
      </w:tr>
      <w:tr w:rsidR="005C1792" w:rsidRPr="001F4EC0" w14:paraId="0DFDDF32" w14:textId="77777777" w:rsidTr="00C1658F">
        <w:trPr>
          <w:cantSplit/>
        </w:trPr>
        <w:tc>
          <w:tcPr>
            <w:tcW w:w="611" w:type="pct"/>
            <w:vMerge/>
            <w:shd w:val="clear" w:color="auto" w:fill="auto"/>
          </w:tcPr>
          <w:p w14:paraId="3F909EAB" w14:textId="77777777" w:rsidR="005C1792" w:rsidRPr="001F4EC0" w:rsidRDefault="005C1792" w:rsidP="00C1658F">
            <w:pPr>
              <w:pStyle w:val="TableText"/>
              <w:rPr>
                <w:rStyle w:val="Blue"/>
                <w:sz w:val="18"/>
                <w:szCs w:val="18"/>
              </w:rPr>
            </w:pPr>
          </w:p>
        </w:tc>
        <w:tc>
          <w:tcPr>
            <w:tcW w:w="765" w:type="pct"/>
            <w:shd w:val="clear" w:color="auto" w:fill="auto"/>
          </w:tcPr>
          <w:p w14:paraId="2A23C9EF"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Suspended solids (measured after drying at 105°C)</w:t>
            </w:r>
          </w:p>
        </w:tc>
        <w:tc>
          <w:tcPr>
            <w:tcW w:w="728" w:type="pct"/>
            <w:shd w:val="clear" w:color="auto" w:fill="auto"/>
          </w:tcPr>
          <w:p w14:paraId="3A069810"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39.5 mg/l</w:t>
            </w:r>
          </w:p>
        </w:tc>
        <w:tc>
          <w:tcPr>
            <w:tcW w:w="809" w:type="pct"/>
            <w:shd w:val="clear" w:color="auto" w:fill="auto"/>
          </w:tcPr>
          <w:p w14:paraId="2A04672B"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Instantaneous (spot sample)</w:t>
            </w:r>
          </w:p>
        </w:tc>
        <w:tc>
          <w:tcPr>
            <w:tcW w:w="567" w:type="pct"/>
            <w:shd w:val="clear" w:color="auto" w:fill="auto"/>
          </w:tcPr>
          <w:p w14:paraId="05F6AFCC"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N/A</w:t>
            </w:r>
          </w:p>
        </w:tc>
        <w:tc>
          <w:tcPr>
            <w:tcW w:w="647" w:type="pct"/>
            <w:shd w:val="clear" w:color="auto" w:fill="auto"/>
          </w:tcPr>
          <w:p w14:paraId="63C2CA0C"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As specified in schedule 3B</w:t>
            </w:r>
          </w:p>
        </w:tc>
        <w:tc>
          <w:tcPr>
            <w:tcW w:w="873" w:type="pct"/>
            <w:shd w:val="clear" w:color="auto" w:fill="auto"/>
          </w:tcPr>
          <w:p w14:paraId="42CE1D41" w14:textId="77777777" w:rsidR="005C1792" w:rsidRPr="0089743B" w:rsidRDefault="005C1792" w:rsidP="00C1658F">
            <w:pPr>
              <w:pStyle w:val="TableText"/>
              <w:rPr>
                <w:rStyle w:val="Blue"/>
                <w:rFonts w:cs="Calibri"/>
                <w:color w:val="000000" w:themeColor="text1"/>
                <w:sz w:val="18"/>
                <w:szCs w:val="18"/>
              </w:rPr>
            </w:pPr>
            <w:r w:rsidRPr="0089743B">
              <w:rPr>
                <w:rStyle w:val="Blue"/>
                <w:rFonts w:cs="Calibri"/>
                <w:color w:val="000000" w:themeColor="text1"/>
                <w:sz w:val="18"/>
                <w:szCs w:val="18"/>
              </w:rPr>
              <w:t>Look up table</w:t>
            </w:r>
          </w:p>
          <w:p w14:paraId="784519DB" w14:textId="77777777" w:rsidR="005C1792" w:rsidRPr="001F4EC0" w:rsidRDefault="005C1792" w:rsidP="00C1658F">
            <w:pPr>
              <w:pStyle w:val="TableText"/>
              <w:rPr>
                <w:rStyle w:val="Blue"/>
                <w:rFonts w:cs="Calibri"/>
                <w:sz w:val="18"/>
                <w:szCs w:val="18"/>
              </w:rPr>
            </w:pPr>
            <w:r w:rsidRPr="0089743B">
              <w:rPr>
                <w:rStyle w:val="Blue"/>
                <w:rFonts w:cs="Calibri"/>
                <w:color w:val="000000" w:themeColor="text1"/>
                <w:sz w:val="18"/>
                <w:szCs w:val="18"/>
              </w:rPr>
              <w:t>(Conditions 3.1.2 and 3.1.3 apply)</w:t>
            </w:r>
          </w:p>
        </w:tc>
      </w:tr>
      <w:tr w:rsidR="005C1792" w:rsidRPr="001F4EC0" w14:paraId="36BEE979" w14:textId="77777777" w:rsidTr="00C1658F">
        <w:trPr>
          <w:cantSplit/>
        </w:trPr>
        <w:tc>
          <w:tcPr>
            <w:tcW w:w="611" w:type="pct"/>
            <w:vMerge/>
            <w:shd w:val="clear" w:color="auto" w:fill="auto"/>
          </w:tcPr>
          <w:p w14:paraId="5F6845B9" w14:textId="77777777" w:rsidR="005C1792" w:rsidRPr="001F4EC0" w:rsidRDefault="005C1792" w:rsidP="00C1658F">
            <w:pPr>
              <w:pStyle w:val="TableText"/>
              <w:rPr>
                <w:rStyle w:val="Blue"/>
                <w:sz w:val="18"/>
                <w:szCs w:val="18"/>
              </w:rPr>
            </w:pPr>
          </w:p>
        </w:tc>
        <w:tc>
          <w:tcPr>
            <w:tcW w:w="765" w:type="pct"/>
            <w:shd w:val="clear" w:color="auto" w:fill="auto"/>
          </w:tcPr>
          <w:p w14:paraId="3E47ABC4" w14:textId="77777777" w:rsidR="005C1792" w:rsidRPr="003D14DB" w:rsidRDefault="005C1792" w:rsidP="00C1658F">
            <w:pPr>
              <w:pStyle w:val="TableText"/>
              <w:rPr>
                <w:rStyle w:val="Blue"/>
                <w:rFonts w:cs="Calibri"/>
                <w:sz w:val="18"/>
                <w:szCs w:val="18"/>
              </w:rPr>
            </w:pPr>
            <w:r w:rsidRPr="003D14DB">
              <w:rPr>
                <w:rStyle w:val="Blue"/>
                <w:rFonts w:cs="Calibri"/>
                <w:color w:val="000000" w:themeColor="text1"/>
                <w:sz w:val="18"/>
                <w:szCs w:val="18"/>
              </w:rPr>
              <w:t>Total phosphorus as P</w:t>
            </w:r>
          </w:p>
        </w:tc>
        <w:tc>
          <w:tcPr>
            <w:tcW w:w="728" w:type="pct"/>
            <w:shd w:val="clear" w:color="auto" w:fill="auto"/>
          </w:tcPr>
          <w:p w14:paraId="5E9544B6" w14:textId="77777777" w:rsidR="005C1792" w:rsidRPr="003D14DB" w:rsidRDefault="005C1792" w:rsidP="00C1658F">
            <w:pPr>
              <w:pStyle w:val="TableText"/>
              <w:rPr>
                <w:rStyle w:val="Blue"/>
                <w:rFonts w:cs="Calibri"/>
                <w:sz w:val="18"/>
                <w:szCs w:val="18"/>
              </w:rPr>
            </w:pPr>
            <w:r w:rsidRPr="003D14DB">
              <w:rPr>
                <w:rStyle w:val="Blue"/>
                <w:rFonts w:cs="Calibri"/>
                <w:color w:val="000000" w:themeColor="text1"/>
                <w:sz w:val="18"/>
                <w:szCs w:val="18"/>
              </w:rPr>
              <w:t xml:space="preserve">2.3 mg/l </w:t>
            </w:r>
          </w:p>
        </w:tc>
        <w:tc>
          <w:tcPr>
            <w:tcW w:w="809" w:type="pct"/>
            <w:shd w:val="clear" w:color="auto" w:fill="auto"/>
          </w:tcPr>
          <w:p w14:paraId="1F79D109" w14:textId="77777777" w:rsidR="005C1792" w:rsidRPr="001F4EC0" w:rsidRDefault="005C1792" w:rsidP="00C1658F">
            <w:pPr>
              <w:pStyle w:val="TableText"/>
              <w:rPr>
                <w:rStyle w:val="Blue"/>
                <w:rFonts w:cs="Calibri"/>
                <w:sz w:val="18"/>
                <w:szCs w:val="18"/>
              </w:rPr>
            </w:pPr>
            <w:r w:rsidRPr="006970C2">
              <w:rPr>
                <w:rStyle w:val="Blue"/>
                <w:rFonts w:cs="Calibri"/>
                <w:color w:val="000000" w:themeColor="text1"/>
                <w:sz w:val="18"/>
                <w:szCs w:val="18"/>
              </w:rPr>
              <w:t>Instantaneous (spot sample)</w:t>
            </w:r>
          </w:p>
        </w:tc>
        <w:tc>
          <w:tcPr>
            <w:tcW w:w="567" w:type="pct"/>
            <w:shd w:val="clear" w:color="auto" w:fill="auto"/>
          </w:tcPr>
          <w:p w14:paraId="1F5514B9" w14:textId="77777777" w:rsidR="005C1792" w:rsidRPr="001F4EC0" w:rsidRDefault="005C1792" w:rsidP="00C1658F">
            <w:pPr>
              <w:pStyle w:val="TableText"/>
              <w:rPr>
                <w:rStyle w:val="Blue"/>
                <w:rFonts w:cs="Calibri"/>
                <w:sz w:val="18"/>
                <w:szCs w:val="18"/>
              </w:rPr>
            </w:pPr>
            <w:r w:rsidRPr="006970C2">
              <w:rPr>
                <w:rStyle w:val="Blue"/>
                <w:rFonts w:cs="Calibri"/>
                <w:color w:val="000000" w:themeColor="text1"/>
                <w:sz w:val="18"/>
                <w:szCs w:val="18"/>
              </w:rPr>
              <w:t>N/A</w:t>
            </w:r>
          </w:p>
        </w:tc>
        <w:tc>
          <w:tcPr>
            <w:tcW w:w="647" w:type="pct"/>
            <w:shd w:val="clear" w:color="auto" w:fill="auto"/>
          </w:tcPr>
          <w:p w14:paraId="1E08B781" w14:textId="77777777" w:rsidR="005C1792" w:rsidRPr="001F4EC0" w:rsidRDefault="005C1792" w:rsidP="00C1658F">
            <w:pPr>
              <w:pStyle w:val="TableText"/>
              <w:rPr>
                <w:rStyle w:val="Blue"/>
                <w:rFonts w:cs="Calibri"/>
                <w:sz w:val="18"/>
                <w:szCs w:val="18"/>
              </w:rPr>
            </w:pPr>
            <w:r w:rsidRPr="006970C2">
              <w:rPr>
                <w:rStyle w:val="Blue"/>
                <w:rFonts w:cs="Calibri"/>
                <w:color w:val="000000" w:themeColor="text1"/>
                <w:sz w:val="18"/>
                <w:szCs w:val="18"/>
              </w:rPr>
              <w:t>As specified in schedule 3B</w:t>
            </w:r>
          </w:p>
        </w:tc>
        <w:tc>
          <w:tcPr>
            <w:tcW w:w="873" w:type="pct"/>
            <w:shd w:val="clear" w:color="auto" w:fill="auto"/>
          </w:tcPr>
          <w:p w14:paraId="4F748F7A" w14:textId="77777777" w:rsidR="005C1792" w:rsidRPr="006970C2" w:rsidRDefault="005C1792" w:rsidP="00C1658F">
            <w:pPr>
              <w:pStyle w:val="TableText"/>
              <w:rPr>
                <w:rStyle w:val="Blue"/>
                <w:rFonts w:cs="Calibri"/>
                <w:color w:val="000000" w:themeColor="text1"/>
                <w:sz w:val="18"/>
                <w:szCs w:val="18"/>
              </w:rPr>
            </w:pPr>
            <w:r w:rsidRPr="006970C2">
              <w:rPr>
                <w:rStyle w:val="Blue"/>
                <w:rFonts w:cs="Calibri"/>
                <w:color w:val="000000" w:themeColor="text1"/>
                <w:sz w:val="18"/>
                <w:szCs w:val="18"/>
              </w:rPr>
              <w:t>Annual mean</w:t>
            </w:r>
          </w:p>
          <w:p w14:paraId="45B11D54" w14:textId="77777777" w:rsidR="005C1792" w:rsidRPr="001F4EC0" w:rsidRDefault="005C1792" w:rsidP="00C1658F">
            <w:pPr>
              <w:pStyle w:val="TableText"/>
              <w:rPr>
                <w:rStyle w:val="Blue"/>
                <w:rFonts w:cs="Calibri"/>
                <w:sz w:val="18"/>
                <w:szCs w:val="18"/>
              </w:rPr>
            </w:pPr>
            <w:r w:rsidRPr="006970C2">
              <w:rPr>
                <w:rStyle w:val="Blue"/>
                <w:rFonts w:cs="Calibri"/>
                <w:color w:val="000000" w:themeColor="text1"/>
                <w:sz w:val="18"/>
                <w:szCs w:val="18"/>
              </w:rPr>
              <w:t>(Condition 3.1.3 applies)</w:t>
            </w:r>
          </w:p>
        </w:tc>
      </w:tr>
      <w:tr w:rsidR="005C1792" w:rsidRPr="001F4EC0" w14:paraId="07D63338" w14:textId="77777777" w:rsidTr="00C1658F">
        <w:trPr>
          <w:cantSplit/>
        </w:trPr>
        <w:tc>
          <w:tcPr>
            <w:tcW w:w="611" w:type="pct"/>
            <w:vMerge/>
            <w:shd w:val="clear" w:color="auto" w:fill="auto"/>
          </w:tcPr>
          <w:p w14:paraId="550F8526" w14:textId="77777777" w:rsidR="005C1792" w:rsidRPr="001F4EC0" w:rsidRDefault="005C1792" w:rsidP="00C1658F">
            <w:pPr>
              <w:pStyle w:val="TableText"/>
              <w:rPr>
                <w:rStyle w:val="Blue"/>
                <w:sz w:val="18"/>
                <w:szCs w:val="18"/>
              </w:rPr>
            </w:pPr>
          </w:p>
        </w:tc>
        <w:tc>
          <w:tcPr>
            <w:tcW w:w="765" w:type="pct"/>
            <w:shd w:val="clear" w:color="auto" w:fill="auto"/>
          </w:tcPr>
          <w:p w14:paraId="4F73D380" w14:textId="77777777" w:rsidR="005C1792" w:rsidRPr="001F4EC0" w:rsidRDefault="005C1792" w:rsidP="00C1658F">
            <w:pPr>
              <w:pStyle w:val="TableText"/>
              <w:rPr>
                <w:rStyle w:val="Blue"/>
                <w:rFonts w:cs="Calibri"/>
                <w:sz w:val="18"/>
                <w:szCs w:val="18"/>
              </w:rPr>
            </w:pPr>
            <w:r w:rsidRPr="00DD7526">
              <w:rPr>
                <w:rStyle w:val="Blue"/>
                <w:color w:val="000000" w:themeColor="text1"/>
                <w:sz w:val="18"/>
                <w:szCs w:val="18"/>
              </w:rPr>
              <w:t>Visible oil or grease</w:t>
            </w:r>
          </w:p>
        </w:tc>
        <w:tc>
          <w:tcPr>
            <w:tcW w:w="728" w:type="pct"/>
            <w:shd w:val="clear" w:color="auto" w:fill="auto"/>
          </w:tcPr>
          <w:p w14:paraId="2985C765" w14:textId="77777777" w:rsidR="005C1792" w:rsidRPr="001F4EC0" w:rsidRDefault="005C1792" w:rsidP="00C1658F">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0C3F24C4" w14:textId="77777777" w:rsidR="005C1792" w:rsidRPr="001F4EC0" w:rsidRDefault="005C1792" w:rsidP="00C1658F">
            <w:pPr>
              <w:pStyle w:val="TableText"/>
              <w:rPr>
                <w:rStyle w:val="Blue"/>
                <w:rFonts w:cs="Calibri"/>
                <w:sz w:val="18"/>
                <w:szCs w:val="18"/>
              </w:rPr>
            </w:pPr>
            <w:r w:rsidRPr="00DD7526">
              <w:rPr>
                <w:rStyle w:val="Blue"/>
                <w:color w:val="000000" w:themeColor="text1"/>
                <w:sz w:val="18"/>
                <w:szCs w:val="18"/>
              </w:rPr>
              <w:t>Instantaneous (visual examination)</w:t>
            </w:r>
          </w:p>
        </w:tc>
        <w:tc>
          <w:tcPr>
            <w:tcW w:w="567" w:type="pct"/>
            <w:shd w:val="clear" w:color="auto" w:fill="auto"/>
          </w:tcPr>
          <w:p w14:paraId="6D723A15" w14:textId="77777777" w:rsidR="005C1792" w:rsidRPr="002C4187" w:rsidDel="00B21CF1" w:rsidRDefault="005C1792" w:rsidP="00C1658F">
            <w:pPr>
              <w:pStyle w:val="TableText"/>
              <w:rPr>
                <w:rStyle w:val="Blue"/>
                <w:rFonts w:cs="Calibri"/>
                <w:color w:val="00B0F0"/>
                <w:sz w:val="18"/>
                <w:szCs w:val="18"/>
              </w:rPr>
            </w:pPr>
            <w:r w:rsidRPr="00DD7526">
              <w:rPr>
                <w:rStyle w:val="Blue"/>
                <w:color w:val="000000" w:themeColor="text1"/>
                <w:sz w:val="18"/>
                <w:szCs w:val="18"/>
              </w:rPr>
              <w:t>N/A</w:t>
            </w:r>
          </w:p>
        </w:tc>
        <w:tc>
          <w:tcPr>
            <w:tcW w:w="647" w:type="pct"/>
            <w:shd w:val="clear" w:color="auto" w:fill="auto"/>
          </w:tcPr>
          <w:p w14:paraId="522B3163" w14:textId="77777777" w:rsidR="005C1792" w:rsidRPr="001F4EC0" w:rsidRDefault="005C1792" w:rsidP="00C1658F">
            <w:pPr>
              <w:pStyle w:val="TableText"/>
              <w:rPr>
                <w:rStyle w:val="Blue"/>
                <w:rFonts w:cs="Calibri"/>
                <w:sz w:val="18"/>
                <w:szCs w:val="18"/>
              </w:rPr>
            </w:pPr>
            <w:r w:rsidRPr="00DD7526">
              <w:rPr>
                <w:rStyle w:val="Blue"/>
                <w:color w:val="000000" w:themeColor="text1"/>
                <w:sz w:val="18"/>
                <w:szCs w:val="18"/>
              </w:rPr>
              <w:t>N/A</w:t>
            </w:r>
          </w:p>
        </w:tc>
        <w:tc>
          <w:tcPr>
            <w:tcW w:w="873" w:type="pct"/>
            <w:shd w:val="clear" w:color="auto" w:fill="auto"/>
          </w:tcPr>
          <w:p w14:paraId="5E12833F" w14:textId="77777777" w:rsidR="005C1792" w:rsidRPr="00DD7526" w:rsidRDefault="005C1792" w:rsidP="00C1658F">
            <w:pPr>
              <w:pStyle w:val="TableText"/>
              <w:rPr>
                <w:rStyle w:val="Blue"/>
                <w:color w:val="000000" w:themeColor="text1"/>
                <w:sz w:val="18"/>
                <w:szCs w:val="18"/>
              </w:rPr>
            </w:pPr>
            <w:r w:rsidRPr="00DD7526">
              <w:rPr>
                <w:rStyle w:val="Blue"/>
                <w:color w:val="000000" w:themeColor="text1"/>
                <w:sz w:val="18"/>
                <w:szCs w:val="18"/>
              </w:rPr>
              <w:t>No significant trace</w:t>
            </w:r>
          </w:p>
          <w:p w14:paraId="0741F164" w14:textId="77777777" w:rsidR="005C1792" w:rsidRPr="001F4EC0" w:rsidRDefault="005C1792" w:rsidP="00C1658F">
            <w:pPr>
              <w:pStyle w:val="TableText"/>
              <w:rPr>
                <w:rStyle w:val="Blue"/>
                <w:rFonts w:cs="Calibri"/>
                <w:sz w:val="18"/>
                <w:szCs w:val="18"/>
              </w:rPr>
            </w:pPr>
            <w:r w:rsidRPr="00DD7526">
              <w:rPr>
                <w:rStyle w:val="Blue"/>
                <w:color w:val="000000" w:themeColor="text1"/>
                <w:sz w:val="18"/>
                <w:szCs w:val="18"/>
              </w:rPr>
              <w:t>(Condition 3.1.3 applies)</w:t>
            </w:r>
          </w:p>
        </w:tc>
      </w:tr>
    </w:tbl>
    <w:p w14:paraId="3A5E3D0F" w14:textId="5B6FEE3F" w:rsidR="003B780E" w:rsidRPr="003B780E" w:rsidRDefault="003B780E" w:rsidP="00DF3A57">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5D5FAB0A" w:rsidR="00821962" w:rsidRPr="009C2724" w:rsidRDefault="00821962" w:rsidP="00821962">
            <w:pPr>
              <w:pStyle w:val="TableText"/>
              <w:rPr>
                <w:rStyle w:val="Blue"/>
                <w:color w:val="000000" w:themeColor="text1"/>
                <w:sz w:val="18"/>
                <w:szCs w:val="18"/>
              </w:rPr>
            </w:pPr>
            <w:r w:rsidRPr="009C2724">
              <w:rPr>
                <w:rStyle w:val="Blue"/>
                <w:color w:val="000000" w:themeColor="text1"/>
                <w:sz w:val="18"/>
                <w:szCs w:val="18"/>
              </w:rPr>
              <w:t>Secondary treated sewage effluent</w:t>
            </w:r>
          </w:p>
        </w:tc>
        <w:tc>
          <w:tcPr>
            <w:tcW w:w="1209" w:type="pct"/>
            <w:shd w:val="clear" w:color="auto" w:fill="auto"/>
          </w:tcPr>
          <w:p w14:paraId="089EC9A7" w14:textId="1C3819A5" w:rsidR="00821962" w:rsidRPr="009C2724" w:rsidRDefault="002D50FC" w:rsidP="00821962">
            <w:pPr>
              <w:pStyle w:val="TableText"/>
              <w:rPr>
                <w:rStyle w:val="Blue"/>
                <w:color w:val="000000" w:themeColor="text1"/>
                <w:sz w:val="18"/>
                <w:szCs w:val="18"/>
              </w:rPr>
            </w:pPr>
            <w:r w:rsidRPr="009C2724">
              <w:rPr>
                <w:rStyle w:val="Blue"/>
                <w:color w:val="000000" w:themeColor="text1"/>
                <w:sz w:val="18"/>
                <w:szCs w:val="18"/>
              </w:rPr>
              <w:t>Final Effluent Discharge Point</w:t>
            </w:r>
          </w:p>
        </w:tc>
        <w:tc>
          <w:tcPr>
            <w:tcW w:w="1210" w:type="pct"/>
            <w:shd w:val="clear" w:color="auto" w:fill="auto"/>
          </w:tcPr>
          <w:p w14:paraId="4EAAD0D4" w14:textId="3D20CAB7" w:rsidR="00821962" w:rsidRPr="009C2724" w:rsidRDefault="00A34B67" w:rsidP="00821962">
            <w:pPr>
              <w:pStyle w:val="TableText"/>
              <w:rPr>
                <w:rStyle w:val="Blue"/>
                <w:color w:val="000000" w:themeColor="text1"/>
                <w:sz w:val="18"/>
                <w:szCs w:val="18"/>
              </w:rPr>
            </w:pPr>
            <w:r w:rsidRPr="00A34B67">
              <w:rPr>
                <w:rStyle w:val="Blue"/>
                <w:color w:val="000000" w:themeColor="text1"/>
                <w:sz w:val="18"/>
                <w:szCs w:val="18"/>
              </w:rPr>
              <w:t>SM 95847 26620</w:t>
            </w:r>
          </w:p>
        </w:tc>
        <w:tc>
          <w:tcPr>
            <w:tcW w:w="1048" w:type="pct"/>
            <w:shd w:val="clear" w:color="auto" w:fill="auto"/>
          </w:tcPr>
          <w:p w14:paraId="0A1A2199" w14:textId="4249FE4C" w:rsidR="00821962" w:rsidRPr="009C2724" w:rsidRDefault="009C2724" w:rsidP="00821962">
            <w:pPr>
              <w:pStyle w:val="TableText"/>
              <w:rPr>
                <w:rStyle w:val="Blue"/>
                <w:color w:val="000000" w:themeColor="text1"/>
                <w:sz w:val="18"/>
                <w:szCs w:val="18"/>
              </w:rPr>
            </w:pPr>
            <w:r w:rsidRPr="009C2724">
              <w:rPr>
                <w:rStyle w:val="Blue"/>
                <w:color w:val="000000" w:themeColor="text1"/>
                <w:sz w:val="18"/>
                <w:szCs w:val="18"/>
              </w:rPr>
              <w:t xml:space="preserve">Afon </w:t>
            </w:r>
            <w:proofErr w:type="spellStart"/>
            <w:r w:rsidRPr="009C2724">
              <w:rPr>
                <w:rStyle w:val="Blue"/>
                <w:color w:val="000000" w:themeColor="text1"/>
                <w:sz w:val="18"/>
                <w:szCs w:val="18"/>
              </w:rPr>
              <w:t>Anghof</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66DF9027" w:rsidR="00FD3D04" w:rsidRDefault="00FD3D04"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71"/>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D3D04">
        <w:trPr>
          <w:cantSplit/>
          <w:tblHeader/>
        </w:trPr>
        <w:tc>
          <w:tcPr>
            <w:tcW w:w="1129"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29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9C2724" w:rsidRPr="00C25946" w14:paraId="4A42B12F" w14:textId="77777777" w:rsidTr="00FD3D04">
        <w:trPr>
          <w:cantSplit/>
        </w:trPr>
        <w:tc>
          <w:tcPr>
            <w:tcW w:w="1129" w:type="pct"/>
            <w:vMerge w:val="restart"/>
            <w:shd w:val="clear" w:color="auto" w:fill="auto"/>
          </w:tcPr>
          <w:p w14:paraId="62668F7B" w14:textId="204624A5" w:rsidR="009C2724" w:rsidRPr="00FD3D04" w:rsidRDefault="009C2724" w:rsidP="009C2724">
            <w:pPr>
              <w:pStyle w:val="TableText"/>
              <w:rPr>
                <w:rStyle w:val="Blue"/>
                <w:color w:val="000000" w:themeColor="text1"/>
                <w:sz w:val="18"/>
                <w:szCs w:val="18"/>
              </w:rPr>
            </w:pPr>
            <w:r w:rsidRPr="00FD3D04">
              <w:rPr>
                <w:rStyle w:val="Blue"/>
                <w:color w:val="000000" w:themeColor="text1"/>
                <w:sz w:val="18"/>
                <w:szCs w:val="18"/>
              </w:rPr>
              <w:t>Secondary treated sewage effluent via Final Effluent Discharge Point</w:t>
            </w:r>
          </w:p>
        </w:tc>
        <w:tc>
          <w:tcPr>
            <w:tcW w:w="1292" w:type="pct"/>
            <w:shd w:val="clear" w:color="auto" w:fill="auto"/>
          </w:tcPr>
          <w:p w14:paraId="46FC41B2" w14:textId="0D9BBF6B" w:rsidR="009C2724" w:rsidRPr="00FD3D04" w:rsidRDefault="009C2724" w:rsidP="009C2724">
            <w:pPr>
              <w:pStyle w:val="TableText"/>
              <w:rPr>
                <w:rStyle w:val="Blue"/>
                <w:color w:val="000000" w:themeColor="text1"/>
                <w:sz w:val="18"/>
                <w:szCs w:val="18"/>
              </w:rPr>
            </w:pPr>
            <w:r w:rsidRPr="00FD3D04">
              <w:rPr>
                <w:rStyle w:val="Blue"/>
                <w:color w:val="000000" w:themeColor="text1"/>
                <w:sz w:val="18"/>
                <w:szCs w:val="18"/>
              </w:rPr>
              <w:t>Final effluent sampling</w:t>
            </w:r>
          </w:p>
        </w:tc>
        <w:tc>
          <w:tcPr>
            <w:tcW w:w="1129" w:type="pct"/>
            <w:shd w:val="clear" w:color="auto" w:fill="auto"/>
          </w:tcPr>
          <w:p w14:paraId="56711677" w14:textId="1B66B2B1" w:rsidR="009C2724" w:rsidRPr="00FD3D04" w:rsidRDefault="009C2724" w:rsidP="009C2724">
            <w:pPr>
              <w:pStyle w:val="TableText"/>
              <w:rPr>
                <w:rStyle w:val="Blue"/>
                <w:color w:val="000000" w:themeColor="text1"/>
                <w:sz w:val="18"/>
                <w:szCs w:val="18"/>
              </w:rPr>
            </w:pPr>
            <w:r w:rsidRPr="00FD3D04">
              <w:rPr>
                <w:rStyle w:val="Blue"/>
                <w:color w:val="000000" w:themeColor="text1"/>
                <w:sz w:val="18"/>
                <w:szCs w:val="18"/>
              </w:rPr>
              <w:t>SM 95825 26635</w:t>
            </w:r>
          </w:p>
        </w:tc>
        <w:tc>
          <w:tcPr>
            <w:tcW w:w="1450" w:type="pct"/>
            <w:shd w:val="clear" w:color="auto" w:fill="auto"/>
          </w:tcPr>
          <w:p w14:paraId="4B77B40A" w14:textId="5D5850A0" w:rsidR="009C2724" w:rsidRPr="00FD3D04" w:rsidRDefault="009C2724" w:rsidP="009C2724">
            <w:pPr>
              <w:pStyle w:val="TableText"/>
              <w:rPr>
                <w:rStyle w:val="Blue"/>
                <w:color w:val="000000" w:themeColor="text1"/>
                <w:sz w:val="18"/>
                <w:szCs w:val="18"/>
              </w:rPr>
            </w:pPr>
            <w:r w:rsidRPr="00FD3D04">
              <w:rPr>
                <w:rStyle w:val="Blue"/>
                <w:color w:val="000000" w:themeColor="text1"/>
                <w:sz w:val="18"/>
                <w:szCs w:val="18"/>
              </w:rPr>
              <w:t>Final Effluent Sample Point</w:t>
            </w:r>
          </w:p>
        </w:tc>
      </w:tr>
      <w:tr w:rsidR="009C2724" w:rsidRPr="00C25946" w14:paraId="2E4EA721" w14:textId="77777777" w:rsidTr="00FD3D04">
        <w:trPr>
          <w:cantSplit/>
          <w:trHeight w:val="629"/>
        </w:trPr>
        <w:tc>
          <w:tcPr>
            <w:tcW w:w="1129" w:type="pct"/>
            <w:vMerge/>
            <w:shd w:val="clear" w:color="auto" w:fill="auto"/>
          </w:tcPr>
          <w:p w14:paraId="7B9431D6" w14:textId="77777777" w:rsidR="009C2724" w:rsidRPr="00FD3D04" w:rsidRDefault="009C2724" w:rsidP="009C2724">
            <w:pPr>
              <w:pStyle w:val="TableText"/>
              <w:rPr>
                <w:rStyle w:val="Blue"/>
                <w:color w:val="000000" w:themeColor="text1"/>
                <w:sz w:val="18"/>
                <w:szCs w:val="18"/>
              </w:rPr>
            </w:pPr>
          </w:p>
        </w:tc>
        <w:tc>
          <w:tcPr>
            <w:tcW w:w="1292" w:type="pct"/>
            <w:shd w:val="clear" w:color="auto" w:fill="auto"/>
          </w:tcPr>
          <w:p w14:paraId="7F48CFCE" w14:textId="2019DF9F" w:rsidR="009C2724" w:rsidRPr="00FD3D04" w:rsidRDefault="009C2724" w:rsidP="009C2724">
            <w:pPr>
              <w:pStyle w:val="TableText"/>
              <w:rPr>
                <w:rStyle w:val="Blue"/>
                <w:color w:val="000000" w:themeColor="text1"/>
                <w:sz w:val="18"/>
                <w:szCs w:val="18"/>
              </w:rPr>
            </w:pPr>
            <w:r w:rsidRPr="00FD3D04">
              <w:rPr>
                <w:rStyle w:val="Blue"/>
                <w:color w:val="000000" w:themeColor="text1"/>
                <w:sz w:val="18"/>
                <w:szCs w:val="18"/>
              </w:rPr>
              <w:t>MCERTS continuous flow monitoring</w:t>
            </w:r>
          </w:p>
        </w:tc>
        <w:tc>
          <w:tcPr>
            <w:tcW w:w="1129" w:type="pct"/>
            <w:shd w:val="clear" w:color="auto" w:fill="auto"/>
          </w:tcPr>
          <w:p w14:paraId="275915C9" w14:textId="58A20426" w:rsidR="009C2724" w:rsidRPr="00FD3D04" w:rsidRDefault="00FD3D04" w:rsidP="009C2724">
            <w:pPr>
              <w:pStyle w:val="TableText"/>
              <w:rPr>
                <w:rStyle w:val="Blue"/>
                <w:color w:val="000000" w:themeColor="text1"/>
                <w:sz w:val="18"/>
                <w:szCs w:val="18"/>
              </w:rPr>
            </w:pPr>
            <w:r w:rsidRPr="00FD3D04">
              <w:rPr>
                <w:rStyle w:val="Blue"/>
                <w:color w:val="000000" w:themeColor="text1"/>
                <w:sz w:val="18"/>
                <w:szCs w:val="18"/>
              </w:rPr>
              <w:t>SM 95827 26636</w:t>
            </w:r>
          </w:p>
        </w:tc>
        <w:tc>
          <w:tcPr>
            <w:tcW w:w="1450" w:type="pct"/>
            <w:shd w:val="clear" w:color="auto" w:fill="auto"/>
          </w:tcPr>
          <w:p w14:paraId="1FA594EA" w14:textId="13CAE727" w:rsidR="009C2724" w:rsidRPr="00FD3D04" w:rsidRDefault="009C2724" w:rsidP="009C2724">
            <w:pPr>
              <w:pStyle w:val="TableText"/>
              <w:rPr>
                <w:rStyle w:val="Blue"/>
                <w:color w:val="000000" w:themeColor="text1"/>
                <w:sz w:val="18"/>
                <w:szCs w:val="18"/>
              </w:rPr>
            </w:pPr>
            <w:r w:rsidRPr="00FD3D04">
              <w:rPr>
                <w:rStyle w:val="Blue"/>
                <w:color w:val="000000" w:themeColor="text1"/>
                <w:sz w:val="18"/>
                <w:szCs w:val="18"/>
              </w:rPr>
              <w:t>MCERTS Flow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7C5EFA">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7C5EFA" w:rsidRDefault="00821962" w:rsidP="00821962">
            <w:pPr>
              <w:pStyle w:val="TableText"/>
              <w:rPr>
                <w:rStyle w:val="Red"/>
                <w:b/>
                <w:color w:val="000000" w:themeColor="text1"/>
                <w:sz w:val="18"/>
                <w:szCs w:val="18"/>
              </w:rPr>
            </w:pPr>
            <w:r w:rsidRPr="007C5EFA">
              <w:rPr>
                <w:rStyle w:val="Red"/>
                <w:b/>
                <w:color w:val="000000" w:themeColor="text1"/>
                <w:sz w:val="18"/>
                <w:szCs w:val="18"/>
              </w:rPr>
              <w:t>Number of s</w:t>
            </w:r>
            <w:bookmarkStart w:id="9" w:name="_Hlt511551491"/>
            <w:bookmarkEnd w:id="9"/>
            <w:r w:rsidRPr="007C5EFA">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7C5EFA" w:rsidRDefault="00821962" w:rsidP="00821962">
            <w:pPr>
              <w:pStyle w:val="TableText"/>
              <w:rPr>
                <w:rStyle w:val="Red"/>
                <w:b/>
                <w:color w:val="000000" w:themeColor="text1"/>
                <w:sz w:val="18"/>
                <w:szCs w:val="18"/>
              </w:rPr>
            </w:pPr>
            <w:r w:rsidRPr="007C5EFA">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4–7</w:t>
            </w:r>
            <w:r w:rsidR="00432746" w:rsidRPr="007C5EFA">
              <w:rPr>
                <w:rStyle w:val="Red"/>
                <w:color w:val="000000" w:themeColor="text1"/>
                <w:sz w:val="18"/>
                <w:szCs w:val="18"/>
              </w:rPr>
              <w:t xml:space="preserve"> </w:t>
            </w:r>
          </w:p>
        </w:tc>
        <w:tc>
          <w:tcPr>
            <w:tcW w:w="2660" w:type="pct"/>
            <w:shd w:val="clear" w:color="auto" w:fill="auto"/>
          </w:tcPr>
          <w:p w14:paraId="42B64EF4"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8–16</w:t>
            </w:r>
          </w:p>
        </w:tc>
        <w:tc>
          <w:tcPr>
            <w:tcW w:w="2660" w:type="pct"/>
            <w:shd w:val="clear" w:color="auto" w:fill="auto"/>
          </w:tcPr>
          <w:p w14:paraId="553C9E2F"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17–28 </w:t>
            </w:r>
          </w:p>
        </w:tc>
        <w:tc>
          <w:tcPr>
            <w:tcW w:w="2660" w:type="pct"/>
            <w:shd w:val="clear" w:color="auto" w:fill="auto"/>
          </w:tcPr>
          <w:p w14:paraId="1FA9AC3B"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29–40 </w:t>
            </w:r>
          </w:p>
        </w:tc>
        <w:tc>
          <w:tcPr>
            <w:tcW w:w="2660" w:type="pct"/>
            <w:shd w:val="clear" w:color="auto" w:fill="auto"/>
          </w:tcPr>
          <w:p w14:paraId="737B05C8"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41–53</w:t>
            </w:r>
            <w:r w:rsidR="00432746" w:rsidRPr="007C5EFA">
              <w:rPr>
                <w:rStyle w:val="Red"/>
                <w:color w:val="000000" w:themeColor="text1"/>
                <w:sz w:val="18"/>
                <w:szCs w:val="18"/>
              </w:rPr>
              <w:t xml:space="preserve"> </w:t>
            </w:r>
          </w:p>
        </w:tc>
        <w:tc>
          <w:tcPr>
            <w:tcW w:w="2660" w:type="pct"/>
            <w:shd w:val="clear" w:color="auto" w:fill="auto"/>
          </w:tcPr>
          <w:p w14:paraId="27663C27"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54–67</w:t>
            </w:r>
            <w:r w:rsidR="00432746" w:rsidRPr="007C5EFA">
              <w:rPr>
                <w:rStyle w:val="Red"/>
                <w:color w:val="000000" w:themeColor="text1"/>
                <w:sz w:val="18"/>
                <w:szCs w:val="18"/>
              </w:rPr>
              <w:t xml:space="preserve"> </w:t>
            </w:r>
          </w:p>
        </w:tc>
        <w:tc>
          <w:tcPr>
            <w:tcW w:w="2660" w:type="pct"/>
            <w:shd w:val="clear" w:color="auto" w:fill="auto"/>
          </w:tcPr>
          <w:p w14:paraId="2BB8AE66"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68–81</w:t>
            </w:r>
            <w:r w:rsidR="00432746" w:rsidRPr="007C5EFA">
              <w:rPr>
                <w:rStyle w:val="Red"/>
                <w:color w:val="000000" w:themeColor="text1"/>
                <w:sz w:val="18"/>
                <w:szCs w:val="18"/>
              </w:rPr>
              <w:t xml:space="preserve"> </w:t>
            </w:r>
          </w:p>
        </w:tc>
        <w:tc>
          <w:tcPr>
            <w:tcW w:w="2660" w:type="pct"/>
            <w:shd w:val="clear" w:color="auto" w:fill="auto"/>
          </w:tcPr>
          <w:p w14:paraId="0CE70478"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82–95 </w:t>
            </w:r>
          </w:p>
        </w:tc>
        <w:tc>
          <w:tcPr>
            <w:tcW w:w="2660" w:type="pct"/>
            <w:shd w:val="clear" w:color="auto" w:fill="auto"/>
          </w:tcPr>
          <w:p w14:paraId="1E5AD8F5"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96–110 </w:t>
            </w:r>
          </w:p>
        </w:tc>
        <w:tc>
          <w:tcPr>
            <w:tcW w:w="2660" w:type="pct"/>
            <w:shd w:val="clear" w:color="auto" w:fill="auto"/>
          </w:tcPr>
          <w:p w14:paraId="6CD2DE18"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111–125</w:t>
            </w:r>
            <w:r w:rsidR="00432746" w:rsidRPr="007C5EFA">
              <w:rPr>
                <w:rStyle w:val="Red"/>
                <w:color w:val="000000" w:themeColor="text1"/>
                <w:sz w:val="18"/>
                <w:szCs w:val="18"/>
              </w:rPr>
              <w:t xml:space="preserve"> </w:t>
            </w:r>
          </w:p>
        </w:tc>
        <w:tc>
          <w:tcPr>
            <w:tcW w:w="2660" w:type="pct"/>
            <w:shd w:val="clear" w:color="auto" w:fill="auto"/>
          </w:tcPr>
          <w:p w14:paraId="158ED147"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126–140</w:t>
            </w:r>
            <w:r w:rsidR="00432746" w:rsidRPr="007C5EFA">
              <w:rPr>
                <w:rStyle w:val="Red"/>
                <w:color w:val="000000" w:themeColor="text1"/>
                <w:sz w:val="18"/>
                <w:szCs w:val="18"/>
              </w:rPr>
              <w:t xml:space="preserve"> </w:t>
            </w:r>
          </w:p>
        </w:tc>
        <w:tc>
          <w:tcPr>
            <w:tcW w:w="2660" w:type="pct"/>
            <w:shd w:val="clear" w:color="auto" w:fill="auto"/>
          </w:tcPr>
          <w:p w14:paraId="27B678A1"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141–155</w:t>
            </w:r>
            <w:r w:rsidR="00432746" w:rsidRPr="007C5EFA">
              <w:rPr>
                <w:rStyle w:val="Red"/>
                <w:color w:val="000000" w:themeColor="text1"/>
                <w:sz w:val="18"/>
                <w:szCs w:val="18"/>
              </w:rPr>
              <w:t xml:space="preserve"> </w:t>
            </w:r>
          </w:p>
        </w:tc>
        <w:tc>
          <w:tcPr>
            <w:tcW w:w="2660" w:type="pct"/>
            <w:shd w:val="clear" w:color="auto" w:fill="auto"/>
          </w:tcPr>
          <w:p w14:paraId="52E83AAB"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156–171</w:t>
            </w:r>
            <w:r w:rsidR="00432746" w:rsidRPr="007C5EFA">
              <w:rPr>
                <w:rStyle w:val="Red"/>
                <w:color w:val="000000" w:themeColor="text1"/>
                <w:sz w:val="18"/>
                <w:szCs w:val="18"/>
              </w:rPr>
              <w:t xml:space="preserve"> </w:t>
            </w:r>
          </w:p>
        </w:tc>
        <w:tc>
          <w:tcPr>
            <w:tcW w:w="2660" w:type="pct"/>
            <w:shd w:val="clear" w:color="auto" w:fill="auto"/>
          </w:tcPr>
          <w:p w14:paraId="25E39731"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172–187 </w:t>
            </w:r>
          </w:p>
        </w:tc>
        <w:tc>
          <w:tcPr>
            <w:tcW w:w="2660" w:type="pct"/>
            <w:shd w:val="clear" w:color="auto" w:fill="auto"/>
          </w:tcPr>
          <w:p w14:paraId="3966E173"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188–203</w:t>
            </w:r>
            <w:r w:rsidR="00432746" w:rsidRPr="007C5EFA">
              <w:rPr>
                <w:rStyle w:val="Red"/>
                <w:color w:val="000000" w:themeColor="text1"/>
                <w:sz w:val="18"/>
                <w:szCs w:val="18"/>
              </w:rPr>
              <w:t xml:space="preserve"> </w:t>
            </w:r>
          </w:p>
        </w:tc>
        <w:tc>
          <w:tcPr>
            <w:tcW w:w="2660" w:type="pct"/>
            <w:shd w:val="clear" w:color="auto" w:fill="auto"/>
          </w:tcPr>
          <w:p w14:paraId="2ABFDEF0"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204–219</w:t>
            </w:r>
            <w:r w:rsidR="00432746" w:rsidRPr="007C5EFA">
              <w:rPr>
                <w:rStyle w:val="Red"/>
                <w:color w:val="000000" w:themeColor="text1"/>
                <w:sz w:val="18"/>
                <w:szCs w:val="18"/>
              </w:rPr>
              <w:t xml:space="preserve"> </w:t>
            </w:r>
          </w:p>
        </w:tc>
        <w:tc>
          <w:tcPr>
            <w:tcW w:w="2660" w:type="pct"/>
            <w:shd w:val="clear" w:color="auto" w:fill="auto"/>
          </w:tcPr>
          <w:p w14:paraId="353C2567"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220–235</w:t>
            </w:r>
            <w:r w:rsidR="00432746" w:rsidRPr="007C5EFA">
              <w:rPr>
                <w:rStyle w:val="Red"/>
                <w:color w:val="000000" w:themeColor="text1"/>
                <w:sz w:val="18"/>
                <w:szCs w:val="18"/>
              </w:rPr>
              <w:t xml:space="preserve"> </w:t>
            </w:r>
          </w:p>
        </w:tc>
        <w:tc>
          <w:tcPr>
            <w:tcW w:w="2660" w:type="pct"/>
            <w:shd w:val="clear" w:color="auto" w:fill="auto"/>
          </w:tcPr>
          <w:p w14:paraId="218D44CA"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236–251 </w:t>
            </w:r>
          </w:p>
        </w:tc>
        <w:tc>
          <w:tcPr>
            <w:tcW w:w="2660" w:type="pct"/>
            <w:shd w:val="clear" w:color="auto" w:fill="auto"/>
          </w:tcPr>
          <w:p w14:paraId="31593D21"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252–268 </w:t>
            </w:r>
          </w:p>
        </w:tc>
        <w:tc>
          <w:tcPr>
            <w:tcW w:w="2660" w:type="pct"/>
            <w:shd w:val="clear" w:color="auto" w:fill="auto"/>
          </w:tcPr>
          <w:p w14:paraId="3636FFC5"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269–284</w:t>
            </w:r>
            <w:r w:rsidR="00432746" w:rsidRPr="007C5EFA">
              <w:rPr>
                <w:rStyle w:val="Red"/>
                <w:color w:val="000000" w:themeColor="text1"/>
                <w:sz w:val="18"/>
                <w:szCs w:val="18"/>
              </w:rPr>
              <w:t xml:space="preserve"> </w:t>
            </w:r>
          </w:p>
        </w:tc>
        <w:tc>
          <w:tcPr>
            <w:tcW w:w="2660" w:type="pct"/>
            <w:shd w:val="clear" w:color="auto" w:fill="auto"/>
          </w:tcPr>
          <w:p w14:paraId="4B0FF9BE"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285–300</w:t>
            </w:r>
            <w:r w:rsidR="00432746" w:rsidRPr="007C5EFA">
              <w:rPr>
                <w:rStyle w:val="Red"/>
                <w:color w:val="000000" w:themeColor="text1"/>
                <w:sz w:val="18"/>
                <w:szCs w:val="18"/>
              </w:rPr>
              <w:t xml:space="preserve"> </w:t>
            </w:r>
          </w:p>
        </w:tc>
        <w:tc>
          <w:tcPr>
            <w:tcW w:w="2660" w:type="pct"/>
            <w:shd w:val="clear" w:color="auto" w:fill="auto"/>
          </w:tcPr>
          <w:p w14:paraId="7A66DB6F"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301–317 </w:t>
            </w:r>
          </w:p>
        </w:tc>
        <w:tc>
          <w:tcPr>
            <w:tcW w:w="2660" w:type="pct"/>
            <w:shd w:val="clear" w:color="auto" w:fill="auto"/>
          </w:tcPr>
          <w:p w14:paraId="6637C2EC"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318–334</w:t>
            </w:r>
            <w:r w:rsidR="00432746" w:rsidRPr="007C5EFA">
              <w:rPr>
                <w:rStyle w:val="Red"/>
                <w:color w:val="000000" w:themeColor="text1"/>
                <w:sz w:val="18"/>
                <w:szCs w:val="18"/>
              </w:rPr>
              <w:t xml:space="preserve"> </w:t>
            </w:r>
          </w:p>
        </w:tc>
        <w:tc>
          <w:tcPr>
            <w:tcW w:w="2660" w:type="pct"/>
            <w:shd w:val="clear" w:color="auto" w:fill="auto"/>
          </w:tcPr>
          <w:p w14:paraId="72661C33"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335–350 </w:t>
            </w:r>
          </w:p>
        </w:tc>
        <w:tc>
          <w:tcPr>
            <w:tcW w:w="2660" w:type="pct"/>
            <w:shd w:val="clear" w:color="auto" w:fill="auto"/>
          </w:tcPr>
          <w:p w14:paraId="0B6064EA"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351–365 </w:t>
            </w:r>
          </w:p>
        </w:tc>
        <w:tc>
          <w:tcPr>
            <w:tcW w:w="2660" w:type="pct"/>
            <w:shd w:val="clear" w:color="auto" w:fill="auto"/>
          </w:tcPr>
          <w:p w14:paraId="47E295A7" w14:textId="77777777" w:rsidR="00821962" w:rsidRPr="007C5EFA" w:rsidRDefault="00821962" w:rsidP="00821962">
            <w:pPr>
              <w:pStyle w:val="TableText"/>
              <w:rPr>
                <w:rStyle w:val="Red"/>
                <w:color w:val="000000" w:themeColor="text1"/>
                <w:sz w:val="18"/>
                <w:szCs w:val="18"/>
              </w:rPr>
            </w:pPr>
            <w:r w:rsidRPr="007C5EFA">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121E4032" w14:textId="6AF0AB4D" w:rsidR="007C5EFA" w:rsidRPr="00796C48" w:rsidRDefault="005D2F25" w:rsidP="007C5EFA">
      <w:pPr>
        <w:pStyle w:val="Heading1NotIndexed"/>
        <w:ind w:left="567"/>
      </w:pPr>
      <w:r>
        <w:rPr>
          <w:rStyle w:val="Red"/>
        </w:rPr>
        <w:br w:type="page"/>
      </w:r>
    </w:p>
    <w:p w14:paraId="4756CF7A" w14:textId="6E942642"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574EBD22" w:rsidR="00821962" w:rsidRPr="0006689A" w:rsidRDefault="007C5EFA" w:rsidP="0006689A">
      <w:pPr>
        <w:spacing w:after="120"/>
        <w:ind w:left="567"/>
        <w:rPr>
          <w:rFonts w:ascii="Arial" w:hAnsi="Arial" w:cs="Arial"/>
          <w:sz w:val="18"/>
          <w:szCs w:val="18"/>
        </w:rPr>
      </w:pPr>
      <w:r>
        <w:rPr>
          <w:rFonts w:ascii="Arial" w:hAnsi="Arial" w:cs="Arial"/>
          <w:sz w:val="18"/>
          <w:szCs w:val="18"/>
        </w:rPr>
        <w:t>P</w:t>
      </w:r>
      <w:r w:rsidR="00821962" w:rsidRPr="0006689A">
        <w:rPr>
          <w:rFonts w:ascii="Arial" w:hAnsi="Arial" w:cs="Arial"/>
          <w:sz w:val="18"/>
          <w:szCs w:val="18"/>
        </w:rPr>
        <w:t>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94"/>
        <w:gridCol w:w="1842"/>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7C5EFA">
        <w:trPr>
          <w:cantSplit/>
          <w:tblHeader/>
        </w:trPr>
        <w:tc>
          <w:tcPr>
            <w:tcW w:w="1585"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084" w:type="pct"/>
            <w:shd w:val="clear" w:color="auto" w:fill="auto"/>
          </w:tcPr>
          <w:p w14:paraId="755961DA" w14:textId="5E94B73F" w:rsidR="00705824" w:rsidRPr="001F4EC0" w:rsidRDefault="00705824" w:rsidP="007C5EFA">
            <w:pPr>
              <w:pStyle w:val="TableText"/>
              <w:rPr>
                <w:b/>
                <w:sz w:val="18"/>
                <w:szCs w:val="18"/>
              </w:rPr>
            </w:pPr>
            <w:r w:rsidRPr="001F4EC0">
              <w:rPr>
                <w:b/>
                <w:sz w:val="18"/>
                <w:szCs w:val="18"/>
              </w:rPr>
              <w:t>Monitoring point reference</w:t>
            </w:r>
          </w:p>
        </w:tc>
        <w:tc>
          <w:tcPr>
            <w:tcW w:w="1416" w:type="pct"/>
            <w:shd w:val="clear" w:color="auto" w:fill="auto"/>
          </w:tcPr>
          <w:p w14:paraId="010BCC74" w14:textId="21D2BC2F" w:rsidR="00B31735" w:rsidRPr="00B31735" w:rsidRDefault="00705824" w:rsidP="007C5EFA">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7C5EFA">
        <w:trPr>
          <w:cantSplit/>
        </w:trPr>
        <w:tc>
          <w:tcPr>
            <w:tcW w:w="1585" w:type="pct"/>
          </w:tcPr>
          <w:p w14:paraId="7544B3F4" w14:textId="77777777" w:rsidR="00141743" w:rsidRPr="007C5EFA" w:rsidRDefault="00141743" w:rsidP="00821962">
            <w:pPr>
              <w:pStyle w:val="TableText"/>
              <w:rPr>
                <w:rStyle w:val="Blue"/>
                <w:rFonts w:cs="Arial"/>
                <w:color w:val="000000" w:themeColor="text1"/>
                <w:sz w:val="18"/>
                <w:szCs w:val="18"/>
              </w:rPr>
            </w:pPr>
            <w:r w:rsidRPr="007C5EFA">
              <w:rPr>
                <w:rStyle w:val="Blue"/>
                <w:rFonts w:cs="Arial"/>
                <w:color w:val="000000" w:themeColor="text1"/>
                <w:sz w:val="18"/>
                <w:szCs w:val="18"/>
              </w:rPr>
              <w:t>Dry Weather Flow (daily flows total)</w:t>
            </w:r>
          </w:p>
        </w:tc>
        <w:tc>
          <w:tcPr>
            <w:tcW w:w="1084" w:type="pct"/>
            <w:shd w:val="clear" w:color="auto" w:fill="auto"/>
          </w:tcPr>
          <w:p w14:paraId="67B87F57" w14:textId="3D9B37AD" w:rsidR="00141743" w:rsidRPr="007C5EFA" w:rsidRDefault="00141743" w:rsidP="00821962">
            <w:pPr>
              <w:pStyle w:val="TableText"/>
              <w:rPr>
                <w:rStyle w:val="Blue"/>
                <w:rFonts w:cs="Arial"/>
                <w:color w:val="000000" w:themeColor="text1"/>
                <w:sz w:val="18"/>
                <w:szCs w:val="18"/>
              </w:rPr>
            </w:pPr>
            <w:r w:rsidRPr="007C5EFA">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7C5EFA">
        <w:trPr>
          <w:cantSplit/>
        </w:trPr>
        <w:tc>
          <w:tcPr>
            <w:tcW w:w="1585" w:type="pct"/>
          </w:tcPr>
          <w:p w14:paraId="13EFE9D6" w14:textId="77777777" w:rsidR="00141743" w:rsidRPr="007C5EFA" w:rsidRDefault="00141743" w:rsidP="00821962">
            <w:pPr>
              <w:pStyle w:val="TableText"/>
              <w:rPr>
                <w:rStyle w:val="Blue"/>
                <w:rFonts w:cs="Arial"/>
                <w:color w:val="000000" w:themeColor="text1"/>
                <w:sz w:val="18"/>
                <w:szCs w:val="18"/>
              </w:rPr>
            </w:pPr>
            <w:r w:rsidRPr="007C5EFA">
              <w:rPr>
                <w:rStyle w:val="Blue"/>
                <w:rFonts w:cs="Arial"/>
                <w:color w:val="000000" w:themeColor="text1"/>
                <w:sz w:val="18"/>
                <w:szCs w:val="18"/>
              </w:rPr>
              <w:t>15-minute flow</w:t>
            </w:r>
          </w:p>
        </w:tc>
        <w:tc>
          <w:tcPr>
            <w:tcW w:w="1084" w:type="pct"/>
            <w:shd w:val="clear" w:color="auto" w:fill="auto"/>
          </w:tcPr>
          <w:p w14:paraId="75EA6844" w14:textId="148AE55C" w:rsidR="00141743" w:rsidRPr="007C5EFA" w:rsidRDefault="00141743" w:rsidP="00821962">
            <w:pPr>
              <w:pStyle w:val="TableText"/>
              <w:rPr>
                <w:rStyle w:val="Blue"/>
                <w:rFonts w:cs="Arial"/>
                <w:color w:val="000000" w:themeColor="text1"/>
                <w:sz w:val="18"/>
                <w:szCs w:val="18"/>
              </w:rPr>
            </w:pPr>
            <w:r w:rsidRPr="007C5EFA">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7C5EFA">
        <w:trPr>
          <w:cantSplit/>
        </w:trPr>
        <w:tc>
          <w:tcPr>
            <w:tcW w:w="1585" w:type="pct"/>
          </w:tcPr>
          <w:p w14:paraId="50B78869" w14:textId="79035C11" w:rsidR="00141743" w:rsidRPr="007C5EFA" w:rsidRDefault="00141743" w:rsidP="00821962">
            <w:pPr>
              <w:pStyle w:val="TableText"/>
              <w:rPr>
                <w:rStyle w:val="Blue"/>
                <w:rFonts w:cs="Arial"/>
                <w:color w:val="000000" w:themeColor="text1"/>
                <w:sz w:val="18"/>
                <w:szCs w:val="18"/>
              </w:rPr>
            </w:pPr>
            <w:r w:rsidRPr="007C5EFA">
              <w:rPr>
                <w:rStyle w:val="Blue"/>
                <w:rFonts w:cs="Arial"/>
                <w:color w:val="000000" w:themeColor="text1"/>
                <w:sz w:val="18"/>
                <w:szCs w:val="18"/>
              </w:rPr>
              <w:t>Operator Self-Monitoring - ATU-BOD as O</w:t>
            </w:r>
            <w:r w:rsidRPr="007C5EFA">
              <w:rPr>
                <w:rStyle w:val="Blue"/>
                <w:rFonts w:cs="Arial"/>
                <w:color w:val="000000" w:themeColor="text1"/>
                <w:sz w:val="18"/>
                <w:szCs w:val="18"/>
                <w:vertAlign w:val="subscript"/>
              </w:rPr>
              <w:t>2</w:t>
            </w:r>
            <w:r w:rsidRPr="007C5EFA">
              <w:rPr>
                <w:rStyle w:val="Blue"/>
                <w:rFonts w:cs="Arial"/>
                <w:color w:val="000000" w:themeColor="text1"/>
                <w:sz w:val="18"/>
                <w:szCs w:val="18"/>
              </w:rPr>
              <w:t>, ammoniacal nitrogen (expressed as N), suspended solids (measured after drying at 105°C), total phosphorus as P</w:t>
            </w:r>
          </w:p>
        </w:tc>
        <w:tc>
          <w:tcPr>
            <w:tcW w:w="1084" w:type="pct"/>
            <w:shd w:val="clear" w:color="auto" w:fill="auto"/>
          </w:tcPr>
          <w:p w14:paraId="2BF90434" w14:textId="1F1C65D0" w:rsidR="00141743" w:rsidRPr="007C5EFA" w:rsidRDefault="00141743" w:rsidP="00821962">
            <w:pPr>
              <w:pStyle w:val="TableText"/>
              <w:rPr>
                <w:rStyle w:val="Blue"/>
                <w:rFonts w:cs="Arial"/>
                <w:color w:val="000000" w:themeColor="text1"/>
                <w:sz w:val="18"/>
                <w:szCs w:val="18"/>
              </w:rPr>
            </w:pPr>
            <w:r w:rsidRPr="007C5EFA">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7C5EFA">
        <w:trPr>
          <w:cantSplit/>
        </w:trPr>
        <w:tc>
          <w:tcPr>
            <w:tcW w:w="1585" w:type="pct"/>
          </w:tcPr>
          <w:p w14:paraId="712CA26A" w14:textId="77777777" w:rsidR="00141743" w:rsidRPr="007C5EFA" w:rsidRDefault="00141743" w:rsidP="00821962">
            <w:pPr>
              <w:pStyle w:val="TableText"/>
              <w:rPr>
                <w:rStyle w:val="Blue"/>
                <w:rFonts w:cs="Arial"/>
                <w:color w:val="000000" w:themeColor="text1"/>
                <w:sz w:val="18"/>
                <w:szCs w:val="18"/>
              </w:rPr>
            </w:pPr>
            <w:r w:rsidRPr="007C5EFA">
              <w:rPr>
                <w:rStyle w:val="Blue"/>
                <w:rFonts w:cs="Arial"/>
                <w:color w:val="000000" w:themeColor="text1"/>
                <w:sz w:val="18"/>
                <w:szCs w:val="18"/>
              </w:rPr>
              <w:t>Operator Self-Monitoring summary report</w:t>
            </w:r>
          </w:p>
        </w:tc>
        <w:tc>
          <w:tcPr>
            <w:tcW w:w="1084" w:type="pct"/>
            <w:shd w:val="clear" w:color="auto" w:fill="auto"/>
          </w:tcPr>
          <w:p w14:paraId="585FAB7A" w14:textId="6B1404BD" w:rsidR="00141743" w:rsidRPr="007C5EFA" w:rsidRDefault="00141743" w:rsidP="00821962">
            <w:pPr>
              <w:pStyle w:val="TableText"/>
              <w:rPr>
                <w:rStyle w:val="Blue"/>
                <w:rFonts w:cs="Arial"/>
                <w:color w:val="000000" w:themeColor="text1"/>
                <w:sz w:val="18"/>
                <w:szCs w:val="18"/>
              </w:rPr>
            </w:pPr>
            <w:r w:rsidRPr="007C5EFA">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7C5EFA" w:rsidRDefault="00141743" w:rsidP="00821962">
            <w:pPr>
              <w:pStyle w:val="TableText"/>
              <w:rPr>
                <w:rStyle w:val="Blue"/>
                <w:rFonts w:cs="Arial"/>
                <w:color w:val="000000" w:themeColor="text1"/>
                <w:sz w:val="18"/>
                <w:szCs w:val="18"/>
              </w:rPr>
            </w:pPr>
            <w:r w:rsidRPr="007C5EFA">
              <w:rPr>
                <w:rStyle w:val="Blue"/>
                <w:rFonts w:cs="Arial"/>
                <w:color w:val="000000" w:themeColor="text1"/>
                <w:sz w:val="18"/>
                <w:szCs w:val="18"/>
              </w:rPr>
              <w:t>Annually</w:t>
            </w:r>
          </w:p>
          <w:p w14:paraId="2DDBD2CB" w14:textId="77777777" w:rsidR="00141743" w:rsidRPr="007C5EFA" w:rsidRDefault="00141743" w:rsidP="00821962">
            <w:pPr>
              <w:pStyle w:val="TableText"/>
              <w:rPr>
                <w:rStyle w:val="Blue"/>
                <w:rFonts w:cs="Arial"/>
                <w:color w:val="000000" w:themeColor="text1"/>
                <w:sz w:val="18"/>
                <w:szCs w:val="18"/>
              </w:rPr>
            </w:pPr>
            <w:r w:rsidRPr="007C5EFA">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0BA0BE8B" w:rsidR="00A95EFA" w:rsidRDefault="00A95EFA" w:rsidP="007C5EFA">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7C5EFA">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7C5EFA">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7C5EFA">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7C5EFA">
        <w:trPr>
          <w:cantSplit/>
        </w:trPr>
        <w:tc>
          <w:tcPr>
            <w:tcW w:w="1915" w:type="pct"/>
            <w:shd w:val="clear" w:color="auto" w:fill="auto"/>
          </w:tcPr>
          <w:p w14:paraId="2DC69053" w14:textId="02782090" w:rsidR="00821962" w:rsidRPr="007C5EFA" w:rsidRDefault="00821962" w:rsidP="00821962">
            <w:pPr>
              <w:pStyle w:val="TableText"/>
              <w:rPr>
                <w:rStyle w:val="Blue"/>
                <w:color w:val="000000" w:themeColor="text1"/>
                <w:sz w:val="18"/>
                <w:szCs w:val="18"/>
              </w:rPr>
            </w:pPr>
            <w:r w:rsidRPr="007C5EFA">
              <w:rPr>
                <w:rStyle w:val="Blue"/>
                <w:color w:val="000000" w:themeColor="text1"/>
                <w:sz w:val="18"/>
                <w:szCs w:val="18"/>
              </w:rPr>
              <w:t>OSM - ATU-BOD as O</w:t>
            </w:r>
            <w:r w:rsidRPr="007C5EFA">
              <w:rPr>
                <w:rStyle w:val="Blue"/>
                <w:color w:val="000000" w:themeColor="text1"/>
                <w:sz w:val="18"/>
                <w:szCs w:val="18"/>
                <w:vertAlign w:val="subscript"/>
              </w:rPr>
              <w:t>2</w:t>
            </w:r>
            <w:r w:rsidRPr="007C5EFA">
              <w:rPr>
                <w:rStyle w:val="Blue"/>
                <w:color w:val="000000" w:themeColor="text1"/>
                <w:sz w:val="18"/>
                <w:szCs w:val="18"/>
              </w:rPr>
              <w:t>, ammoniacal nitrogen (expressed as N), suspended solids (measured after drying at 105</w:t>
            </w:r>
            <w:r w:rsidR="005B1FFD" w:rsidRPr="007C5EFA">
              <w:rPr>
                <w:rStyle w:val="Blue"/>
                <w:color w:val="000000" w:themeColor="text1"/>
                <w:sz w:val="18"/>
                <w:szCs w:val="18"/>
              </w:rPr>
              <w:t>°</w:t>
            </w:r>
            <w:r w:rsidRPr="007C5EFA">
              <w:rPr>
                <w:rStyle w:val="Blue"/>
                <w:color w:val="000000" w:themeColor="text1"/>
                <w:sz w:val="18"/>
                <w:szCs w:val="18"/>
              </w:rPr>
              <w:t>C), total phosphorus as P</w:t>
            </w:r>
          </w:p>
        </w:tc>
        <w:tc>
          <w:tcPr>
            <w:tcW w:w="3085" w:type="pct"/>
            <w:shd w:val="clear" w:color="auto" w:fill="auto"/>
          </w:tcPr>
          <w:p w14:paraId="359B95CC" w14:textId="77777777" w:rsidR="00821962" w:rsidRPr="007C5EFA" w:rsidRDefault="00821962" w:rsidP="00821962">
            <w:pPr>
              <w:pStyle w:val="TableText"/>
              <w:rPr>
                <w:rStyle w:val="Blue"/>
                <w:color w:val="000000" w:themeColor="text1"/>
                <w:sz w:val="18"/>
                <w:szCs w:val="18"/>
              </w:rPr>
            </w:pPr>
            <w:r w:rsidRPr="007C5EFA">
              <w:rPr>
                <w:rStyle w:val="Blue"/>
                <w:color w:val="000000" w:themeColor="text1"/>
                <w:sz w:val="18"/>
                <w:szCs w:val="18"/>
              </w:rPr>
              <w:t xml:space="preserve">Quarterly - Electronic format specified by Natural Resources Wales </w:t>
            </w:r>
          </w:p>
        </w:tc>
      </w:tr>
      <w:tr w:rsidR="00821962" w:rsidRPr="00C25946" w14:paraId="1AE31C67" w14:textId="77777777" w:rsidTr="007C5EFA">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FA5B6D6" w:rsidR="00821962" w:rsidRPr="007C5EFA" w:rsidRDefault="00FB770A" w:rsidP="00821962">
            <w:pPr>
              <w:pStyle w:val="TableText"/>
              <w:rPr>
                <w:color w:val="000000" w:themeColor="text1"/>
              </w:rPr>
            </w:pPr>
            <w:r w:rsidRPr="007C5EFA">
              <w:rPr>
                <w:color w:val="000000" w:themeColor="text1"/>
              </w:rPr>
              <w:fldChar w:fldCharType="begin"/>
            </w:r>
            <w:r w:rsidRPr="007C5EFA">
              <w:rPr>
                <w:color w:val="000000" w:themeColor="text1"/>
              </w:rPr>
              <w:instrText xml:space="preserve"> MERGEFIELD FE_Permit_Number </w:instrText>
            </w:r>
            <w:r w:rsidRPr="007C5EFA">
              <w:rPr>
                <w:color w:val="000000" w:themeColor="text1"/>
              </w:rPr>
              <w:fldChar w:fldCharType="separate"/>
            </w:r>
            <w:r w:rsidR="00EB434B" w:rsidRPr="007C5EFA">
              <w:rPr>
                <w:noProof/>
                <w:color w:val="000000" w:themeColor="text1"/>
              </w:rPr>
              <w:t>BH0068601</w:t>
            </w:r>
            <w:r w:rsidRPr="007C5EFA">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7C5EFA" w:rsidRDefault="009C28CB" w:rsidP="00821962">
            <w:pPr>
              <w:pStyle w:val="TableText"/>
              <w:rPr>
                <w:color w:val="000000" w:themeColor="text1"/>
              </w:rPr>
            </w:pPr>
            <w:r w:rsidRPr="007C5EFA">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555D960" w:rsidR="00821962" w:rsidRPr="007C5EFA" w:rsidRDefault="00556AC5" w:rsidP="00821962">
            <w:pPr>
              <w:pStyle w:val="TableText"/>
              <w:rPr>
                <w:color w:val="000000" w:themeColor="text1"/>
              </w:rPr>
            </w:pPr>
            <w:r w:rsidRPr="007C5EFA">
              <w:rPr>
                <w:color w:val="000000" w:themeColor="text1"/>
              </w:rPr>
              <w:fldChar w:fldCharType="begin"/>
            </w:r>
            <w:r w:rsidRPr="007C5EFA">
              <w:rPr>
                <w:color w:val="000000" w:themeColor="text1"/>
              </w:rPr>
              <w:instrText xml:space="preserve"> MERGEFIELD Site_Name </w:instrText>
            </w:r>
            <w:r w:rsidRPr="007C5EFA">
              <w:rPr>
                <w:color w:val="000000" w:themeColor="text1"/>
              </w:rPr>
              <w:fldChar w:fldCharType="separate"/>
            </w:r>
            <w:r w:rsidR="00EB434B" w:rsidRPr="007C5EFA">
              <w:rPr>
                <w:noProof/>
                <w:color w:val="000000" w:themeColor="text1"/>
              </w:rPr>
              <w:t>Wolfscastle Wastewater Treatment Works</w:t>
            </w:r>
            <w:r w:rsidRPr="007C5EFA">
              <w:rPr>
                <w:color w:val="000000" w:themeColor="text1"/>
              </w:rPr>
              <w:fldChar w:fldCharType="end"/>
            </w:r>
            <w:r w:rsidRPr="007C5EFA">
              <w:rPr>
                <w:color w:val="000000" w:themeColor="text1"/>
              </w:rPr>
              <w:t xml:space="preserve">, </w:t>
            </w:r>
            <w:r w:rsidR="009C28CB" w:rsidRPr="007C5EFA">
              <w:rPr>
                <w:color w:val="000000" w:themeColor="text1"/>
              </w:rPr>
              <w:fldChar w:fldCharType="begin"/>
            </w:r>
            <w:r w:rsidR="009C28CB" w:rsidRPr="007C5EFA">
              <w:rPr>
                <w:color w:val="000000" w:themeColor="text1"/>
              </w:rPr>
              <w:instrText xml:space="preserve"> MERGEFIELD DSI_ADD2 </w:instrText>
            </w:r>
            <w:r w:rsidR="009C28CB" w:rsidRPr="007C5EFA">
              <w:rPr>
                <w:color w:val="000000" w:themeColor="text1"/>
              </w:rPr>
              <w:fldChar w:fldCharType="separate"/>
            </w:r>
            <w:r w:rsidR="00EB434B" w:rsidRPr="007C5EFA">
              <w:rPr>
                <w:noProof/>
                <w:color w:val="000000" w:themeColor="text1"/>
              </w:rPr>
              <w:t>Track near ‘Glanafon’</w:t>
            </w:r>
            <w:r w:rsidR="009C28CB" w:rsidRPr="007C5EFA">
              <w:rPr>
                <w:color w:val="000000" w:themeColor="text1"/>
              </w:rPr>
              <w:fldChar w:fldCharType="end"/>
            </w:r>
            <w:r w:rsidR="009C28CB" w:rsidRPr="007C5EFA">
              <w:rPr>
                <w:color w:val="000000" w:themeColor="text1"/>
              </w:rPr>
              <w:t xml:space="preserve">, </w:t>
            </w:r>
            <w:r w:rsidR="009C28CB" w:rsidRPr="007C5EFA">
              <w:rPr>
                <w:color w:val="000000" w:themeColor="text1"/>
              </w:rPr>
              <w:fldChar w:fldCharType="begin"/>
            </w:r>
            <w:r w:rsidR="009C28CB" w:rsidRPr="007C5EFA">
              <w:rPr>
                <w:color w:val="000000" w:themeColor="text1"/>
              </w:rPr>
              <w:instrText xml:space="preserve"> MERGEFIELD DSI_ADD3 </w:instrText>
            </w:r>
            <w:r w:rsidR="009C28CB" w:rsidRPr="007C5EFA">
              <w:rPr>
                <w:color w:val="000000" w:themeColor="text1"/>
              </w:rPr>
              <w:fldChar w:fldCharType="separate"/>
            </w:r>
            <w:r w:rsidR="00EB434B" w:rsidRPr="007C5EFA">
              <w:rPr>
                <w:noProof/>
                <w:color w:val="000000" w:themeColor="text1"/>
              </w:rPr>
              <w:t>Wolfscastle</w:t>
            </w:r>
            <w:r w:rsidR="009C28CB" w:rsidRPr="007C5EFA">
              <w:rPr>
                <w:color w:val="000000" w:themeColor="text1"/>
              </w:rPr>
              <w:fldChar w:fldCharType="end"/>
            </w:r>
            <w:r w:rsidR="009C28CB" w:rsidRPr="007C5EFA">
              <w:rPr>
                <w:color w:val="000000" w:themeColor="text1"/>
              </w:rPr>
              <w:t xml:space="preserve">, </w:t>
            </w:r>
            <w:r w:rsidR="009C28CB" w:rsidRPr="007C5EFA">
              <w:rPr>
                <w:color w:val="000000" w:themeColor="text1"/>
              </w:rPr>
              <w:fldChar w:fldCharType="begin"/>
            </w:r>
            <w:r w:rsidR="009C28CB" w:rsidRPr="007C5EFA">
              <w:rPr>
                <w:color w:val="000000" w:themeColor="text1"/>
              </w:rPr>
              <w:instrText xml:space="preserve"> MERGEFIELD DSI_ADD4 </w:instrText>
            </w:r>
            <w:r w:rsidR="009C28CB" w:rsidRPr="007C5EFA">
              <w:rPr>
                <w:color w:val="000000" w:themeColor="text1"/>
              </w:rPr>
              <w:fldChar w:fldCharType="separate"/>
            </w:r>
            <w:r w:rsidR="00EB434B" w:rsidRPr="007C5EFA">
              <w:rPr>
                <w:noProof/>
                <w:color w:val="000000" w:themeColor="text1"/>
              </w:rPr>
              <w:t>Pembrokeshire</w:t>
            </w:r>
            <w:r w:rsidR="009C28CB" w:rsidRPr="007C5EFA">
              <w:rPr>
                <w:color w:val="000000" w:themeColor="text1"/>
              </w:rPr>
              <w:fldChar w:fldCharType="end"/>
            </w:r>
            <w:r w:rsidR="009C28CB" w:rsidRPr="007C5EFA">
              <w:rPr>
                <w:color w:val="000000" w:themeColor="text1"/>
              </w:rPr>
              <w:t xml:space="preserve">, </w:t>
            </w:r>
            <w:r w:rsidR="009C28CB" w:rsidRPr="007C5EFA">
              <w:rPr>
                <w:color w:val="000000" w:themeColor="text1"/>
              </w:rPr>
              <w:fldChar w:fldCharType="begin"/>
            </w:r>
            <w:r w:rsidR="009C28CB" w:rsidRPr="007C5EFA">
              <w:rPr>
                <w:color w:val="000000" w:themeColor="text1"/>
              </w:rPr>
              <w:instrText xml:space="preserve"> MERGEFIELD DSI_POST_CODE </w:instrText>
            </w:r>
            <w:r w:rsidR="009C28CB" w:rsidRPr="007C5EFA">
              <w:rPr>
                <w:color w:val="000000" w:themeColor="text1"/>
              </w:rPr>
              <w:fldChar w:fldCharType="separate"/>
            </w:r>
            <w:r w:rsidR="00EB434B" w:rsidRPr="007C5EFA">
              <w:rPr>
                <w:noProof/>
                <w:color w:val="000000" w:themeColor="text1"/>
              </w:rPr>
              <w:t>SA62 5NB</w:t>
            </w:r>
            <w:r w:rsidR="009C28CB" w:rsidRPr="007C5EFA">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7C5EFA"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A6796E5" w:rsidR="00821962" w:rsidRPr="007C5EFA" w:rsidRDefault="00821962" w:rsidP="007C5EFA">
            <w:pPr>
              <w:pStyle w:val="TableText"/>
              <w:rPr>
                <w:rStyle w:val="PinkBold"/>
                <w:b w:val="0"/>
                <w:color w:val="000000" w:themeColor="text1"/>
                <w:sz w:val="18"/>
                <w:szCs w:val="18"/>
              </w:rPr>
            </w:pPr>
            <w:r w:rsidRPr="007C5EFA">
              <w:rPr>
                <w:b/>
                <w:color w:val="000000" w:themeColor="text1"/>
                <w:sz w:val="18"/>
                <w:szCs w:val="18"/>
              </w:rPr>
              <w:lastRenderedPageBreak/>
              <w:t xml:space="preserve">(b) Notification requirements for the breach of a limit specified in schedule 3 table S3.1 </w:t>
            </w:r>
            <w:r w:rsidRPr="007C5EFA">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7C5EFA" w:rsidRDefault="00821962" w:rsidP="00821962">
            <w:pPr>
              <w:pStyle w:val="TableText"/>
              <w:rPr>
                <w:rStyle w:val="Red"/>
                <w:b/>
                <w:color w:val="000000" w:themeColor="text1"/>
                <w:sz w:val="18"/>
                <w:szCs w:val="18"/>
              </w:rPr>
            </w:pPr>
            <w:r w:rsidRPr="007C5EFA">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563C885B" w:rsidR="00821962" w:rsidRPr="007C5EFA" w:rsidRDefault="00821962" w:rsidP="00294A29">
            <w:pPr>
              <w:pStyle w:val="TableText"/>
              <w:rPr>
                <w:color w:val="000000" w:themeColor="text1"/>
                <w:sz w:val="18"/>
                <w:szCs w:val="18"/>
              </w:rPr>
            </w:pPr>
            <w:r w:rsidRPr="007C5EFA">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047087B" w:rsidR="00821962" w:rsidRPr="007C5EFA" w:rsidRDefault="00821962" w:rsidP="007C5EFA">
            <w:pPr>
              <w:pStyle w:val="TableText"/>
              <w:rPr>
                <w:rStyle w:val="Pink"/>
                <w:color w:val="000000" w:themeColor="text1"/>
                <w:sz w:val="18"/>
                <w:szCs w:val="18"/>
              </w:rPr>
            </w:pPr>
            <w:r w:rsidRPr="007C5EFA">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7C5EFA"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7C5EFA"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7C5EFA" w:rsidRDefault="00821962" w:rsidP="00821962">
            <w:pPr>
              <w:pStyle w:val="TableText"/>
              <w:rPr>
                <w:color w:val="000000" w:themeColor="text1"/>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18588220" w:rsidR="00821962" w:rsidRDefault="0045523C" w:rsidP="007C5EFA">
      <w:pPr>
        <w:pStyle w:val="Heading1"/>
        <w:spacing w:before="0" w:after="400"/>
        <w:ind w:left="567"/>
        <w:rPr>
          <w:sz w:val="36"/>
        </w:rPr>
      </w:pPr>
      <w:r w:rsidRPr="0045523C">
        <w:rPr>
          <w:noProof/>
        </w:rPr>
        <w:lastRenderedPageBreak/>
        <w:drawing>
          <wp:anchor distT="0" distB="0" distL="114300" distR="114300" simplePos="0" relativeHeight="251660288" behindDoc="0" locked="0" layoutInCell="1" allowOverlap="1" wp14:anchorId="12C3281B" wp14:editId="55139445">
            <wp:simplePos x="0" y="0"/>
            <wp:positionH relativeFrom="column">
              <wp:posOffset>295275</wp:posOffset>
            </wp:positionH>
            <wp:positionV relativeFrom="paragraph">
              <wp:posOffset>427355</wp:posOffset>
            </wp:positionV>
            <wp:extent cx="5760720" cy="4137025"/>
            <wp:effectExtent l="0" t="0" r="0" b="0"/>
            <wp:wrapTight wrapText="bothSides">
              <wp:wrapPolygon edited="0">
                <wp:start x="0" y="0"/>
                <wp:lineTo x="0" y="21484"/>
                <wp:lineTo x="21500" y="21484"/>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137025"/>
                    </a:xfrm>
                    <a:prstGeom prst="rect">
                      <a:avLst/>
                    </a:prstGeom>
                  </pic:spPr>
                </pic:pic>
              </a:graphicData>
            </a:graphic>
          </wp:anchor>
        </w:drawing>
      </w:r>
      <w:r w:rsidR="00821962" w:rsidRPr="00796C48">
        <w:rPr>
          <w:sz w:val="36"/>
        </w:rPr>
        <w:t>Schedule 7 – Site plan</w:t>
      </w:r>
    </w:p>
    <w:p w14:paraId="2137CD5A" w14:textId="09AEF779" w:rsidR="007C5EFA" w:rsidRPr="007C5EFA" w:rsidRDefault="007C5EFA" w:rsidP="007C5EFA"/>
    <w:p w14:paraId="3ED68694" w14:textId="586822CC"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FC4EA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16A81D0"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EB434B" w:rsidRPr="00EB434B">
      <w:t xml:space="preserve"> </w:t>
    </w:r>
    <w:r w:rsidR="00EB434B" w:rsidRPr="00EB434B">
      <w:rPr>
        <w:rFonts w:ascii="Arial" w:hAnsi="Arial"/>
        <w:sz w:val="18"/>
        <w:szCs w:val="18"/>
      </w:rPr>
      <w:t>PAN-024167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78759A3" w:rsidR="002B5D5F" w:rsidRPr="000B393C" w:rsidRDefault="00254FBD" w:rsidP="00FB1541">
    <w:pPr>
      <w:pStyle w:val="Footer"/>
      <w:rPr>
        <w:sz w:val="18"/>
        <w:szCs w:val="18"/>
      </w:rPr>
    </w:pPr>
    <w:r w:rsidRPr="00254FBD">
      <w:rPr>
        <w:rFonts w:ascii="Arial" w:hAnsi="Arial" w:cs="Arial"/>
        <w:sz w:val="18"/>
        <w:szCs w:val="18"/>
      </w:rPr>
      <w:t>BH0068601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30225F">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4B98"/>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583C"/>
    <w:rsid w:val="00127720"/>
    <w:rsid w:val="00127F43"/>
    <w:rsid w:val="00132097"/>
    <w:rsid w:val="00132739"/>
    <w:rsid w:val="001329CE"/>
    <w:rsid w:val="0013782D"/>
    <w:rsid w:val="00137860"/>
    <w:rsid w:val="00141743"/>
    <w:rsid w:val="00142414"/>
    <w:rsid w:val="00143733"/>
    <w:rsid w:val="001447B2"/>
    <w:rsid w:val="00151891"/>
    <w:rsid w:val="001566BD"/>
    <w:rsid w:val="00157B09"/>
    <w:rsid w:val="0016701B"/>
    <w:rsid w:val="00167FFA"/>
    <w:rsid w:val="00171262"/>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636E"/>
    <w:rsid w:val="0024782C"/>
    <w:rsid w:val="00250221"/>
    <w:rsid w:val="00254FBD"/>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187"/>
    <w:rsid w:val="002C4456"/>
    <w:rsid w:val="002C4E46"/>
    <w:rsid w:val="002D50FC"/>
    <w:rsid w:val="002F273F"/>
    <w:rsid w:val="002F6803"/>
    <w:rsid w:val="002F7CD0"/>
    <w:rsid w:val="0030225F"/>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C684F"/>
    <w:rsid w:val="003D03CE"/>
    <w:rsid w:val="003D14DB"/>
    <w:rsid w:val="003D213D"/>
    <w:rsid w:val="003E3547"/>
    <w:rsid w:val="003E7B9F"/>
    <w:rsid w:val="003F11A3"/>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23C"/>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4031"/>
    <w:rsid w:val="00496934"/>
    <w:rsid w:val="00496F69"/>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07638"/>
    <w:rsid w:val="00515E17"/>
    <w:rsid w:val="00523F49"/>
    <w:rsid w:val="0052516B"/>
    <w:rsid w:val="00525FF1"/>
    <w:rsid w:val="00527423"/>
    <w:rsid w:val="00527653"/>
    <w:rsid w:val="00534C4C"/>
    <w:rsid w:val="005368C1"/>
    <w:rsid w:val="00537989"/>
    <w:rsid w:val="0054612A"/>
    <w:rsid w:val="0055327E"/>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A1900"/>
    <w:rsid w:val="005B15C8"/>
    <w:rsid w:val="005B1FFD"/>
    <w:rsid w:val="005B6479"/>
    <w:rsid w:val="005B6AFB"/>
    <w:rsid w:val="005B73A2"/>
    <w:rsid w:val="005C179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863C7"/>
    <w:rsid w:val="00692529"/>
    <w:rsid w:val="0069263D"/>
    <w:rsid w:val="006970C2"/>
    <w:rsid w:val="00697F19"/>
    <w:rsid w:val="006A07E0"/>
    <w:rsid w:val="006A0D80"/>
    <w:rsid w:val="006B3AB2"/>
    <w:rsid w:val="006C144F"/>
    <w:rsid w:val="006C214E"/>
    <w:rsid w:val="006C413D"/>
    <w:rsid w:val="006C4141"/>
    <w:rsid w:val="006C6EA9"/>
    <w:rsid w:val="006D06D9"/>
    <w:rsid w:val="006D2EBE"/>
    <w:rsid w:val="006D3C00"/>
    <w:rsid w:val="006D495D"/>
    <w:rsid w:val="006D7C1E"/>
    <w:rsid w:val="006E1C64"/>
    <w:rsid w:val="006E36F6"/>
    <w:rsid w:val="006E592F"/>
    <w:rsid w:val="006F2B2A"/>
    <w:rsid w:val="006F46A9"/>
    <w:rsid w:val="0070119B"/>
    <w:rsid w:val="007021BE"/>
    <w:rsid w:val="0070348B"/>
    <w:rsid w:val="007037BF"/>
    <w:rsid w:val="00705824"/>
    <w:rsid w:val="00705ABE"/>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763C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5EFA"/>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9743B"/>
    <w:rsid w:val="008A08E9"/>
    <w:rsid w:val="008A3F55"/>
    <w:rsid w:val="008A79F2"/>
    <w:rsid w:val="008B0FAD"/>
    <w:rsid w:val="008B1F34"/>
    <w:rsid w:val="008B7058"/>
    <w:rsid w:val="008B7E06"/>
    <w:rsid w:val="008C0E93"/>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1B13"/>
    <w:rsid w:val="00923B96"/>
    <w:rsid w:val="00924E8D"/>
    <w:rsid w:val="00927BE4"/>
    <w:rsid w:val="0093046D"/>
    <w:rsid w:val="009341A5"/>
    <w:rsid w:val="009415E0"/>
    <w:rsid w:val="00942105"/>
    <w:rsid w:val="00944B58"/>
    <w:rsid w:val="009459D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724"/>
    <w:rsid w:val="009C28CB"/>
    <w:rsid w:val="009D05EA"/>
    <w:rsid w:val="009D42E5"/>
    <w:rsid w:val="009D5F6A"/>
    <w:rsid w:val="009E1FE3"/>
    <w:rsid w:val="009E2367"/>
    <w:rsid w:val="009E2E6C"/>
    <w:rsid w:val="009F3266"/>
    <w:rsid w:val="009F5997"/>
    <w:rsid w:val="009F668D"/>
    <w:rsid w:val="00A039E3"/>
    <w:rsid w:val="00A104DC"/>
    <w:rsid w:val="00A11F4E"/>
    <w:rsid w:val="00A20254"/>
    <w:rsid w:val="00A24F75"/>
    <w:rsid w:val="00A25406"/>
    <w:rsid w:val="00A33B2A"/>
    <w:rsid w:val="00A34B67"/>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04D"/>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87261"/>
    <w:rsid w:val="00C93940"/>
    <w:rsid w:val="00C94451"/>
    <w:rsid w:val="00C94802"/>
    <w:rsid w:val="00C966FB"/>
    <w:rsid w:val="00CA5DF4"/>
    <w:rsid w:val="00CB27EE"/>
    <w:rsid w:val="00CB55AE"/>
    <w:rsid w:val="00CB576C"/>
    <w:rsid w:val="00CB6A42"/>
    <w:rsid w:val="00CC0A8F"/>
    <w:rsid w:val="00CC1454"/>
    <w:rsid w:val="00CC18C0"/>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52A6"/>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3A57"/>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045D"/>
    <w:rsid w:val="00E52F1B"/>
    <w:rsid w:val="00E56971"/>
    <w:rsid w:val="00E61407"/>
    <w:rsid w:val="00E64575"/>
    <w:rsid w:val="00E6548C"/>
    <w:rsid w:val="00E7117A"/>
    <w:rsid w:val="00E7257D"/>
    <w:rsid w:val="00E76928"/>
    <w:rsid w:val="00E84C8B"/>
    <w:rsid w:val="00E86B46"/>
    <w:rsid w:val="00E93922"/>
    <w:rsid w:val="00E95083"/>
    <w:rsid w:val="00E9577E"/>
    <w:rsid w:val="00EA1F59"/>
    <w:rsid w:val="00EA5CAE"/>
    <w:rsid w:val="00EB25CD"/>
    <w:rsid w:val="00EB434B"/>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75C08"/>
    <w:rsid w:val="00F81FE7"/>
    <w:rsid w:val="00F833A0"/>
    <w:rsid w:val="00F86494"/>
    <w:rsid w:val="00F97866"/>
    <w:rsid w:val="00FB1541"/>
    <w:rsid w:val="00FB2CFC"/>
    <w:rsid w:val="00FB43B2"/>
    <w:rsid w:val="00FB4E43"/>
    <w:rsid w:val="00FB697C"/>
    <w:rsid w:val="00FB770A"/>
    <w:rsid w:val="00FC317A"/>
    <w:rsid w:val="00FC4EAC"/>
    <w:rsid w:val="00FD08DD"/>
    <w:rsid w:val="00FD14BC"/>
    <w:rsid w:val="00FD1EDF"/>
    <w:rsid w:val="00FD2AF6"/>
    <w:rsid w:val="00FD3D04"/>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190431B-6D62-40AE-8462-2CCD8AA58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12310109">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06838847">
      <w:bodyDiv w:val="1"/>
      <w:marLeft w:val="0"/>
      <w:marRight w:val="0"/>
      <w:marTop w:val="0"/>
      <w:marBottom w:val="0"/>
      <w:divBdr>
        <w:top w:val="none" w:sz="0" w:space="0" w:color="auto"/>
        <w:left w:val="none" w:sz="0" w:space="0" w:color="auto"/>
        <w:bottom w:val="none" w:sz="0" w:space="0" w:color="auto"/>
        <w:right w:val="none" w:sz="0" w:space="0" w:color="auto"/>
      </w:divBdr>
    </w:div>
    <w:div w:id="1640720675">
      <w:bodyDiv w:val="1"/>
      <w:marLeft w:val="0"/>
      <w:marRight w:val="0"/>
      <w:marTop w:val="0"/>
      <w:marBottom w:val="0"/>
      <w:divBdr>
        <w:top w:val="none" w:sz="0" w:space="0" w:color="auto"/>
        <w:left w:val="none" w:sz="0" w:space="0" w:color="auto"/>
        <w:bottom w:val="none" w:sz="0" w:space="0" w:color="auto"/>
        <w:right w:val="none" w:sz="0" w:space="0" w:color="auto"/>
      </w:divBdr>
    </w:div>
    <w:div w:id="204709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REGU-193-13534839</_dlc_DocId>
    <_dlc_DocIdUrl xmlns="9be56660-2c31-41ef-bc00-23e72f632f2a">
      <Url>https://cyfoethnaturiolcymru.sharepoint.com/teams/Regulatory/Permitting/_layouts/15/DocIdRedir.aspx?ID=REGU-193-13534839</Url>
      <Description>REGU-193-13534839</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Wolfscastle Wastewater Treatment Works</Site_x0020_Name>
    <Internal_x002f_External xmlns="859f7ad6-93f6-4205-b62b-a17f28acbbac">Outgoing document</Internal_x002f_External>
    <Post_x0020_code xmlns="859f7ad6-93f6-4205-b62b-a17f28acbbac">SA62 5NB</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2024-01-23T00:00:00+00:00</Document_x0020_Date>
    <Facility_x0020_Address xmlns="859f7ad6-93f6-4205-b62b-a17f28acbbac">Track near 'Glanafon', Wolfscastle,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26A4F051-EA83-4317-AA35-88BB9027C6DE}">
  <ds:schemaRefs>
    <ds:schemaRef ds:uri="http://schemas.microsoft.com/office/infopath/2007/PartnerControls"/>
    <ds:schemaRef ds:uri="http://purl.org/dc/elements/1.1/"/>
    <ds:schemaRef ds:uri="http://schemas.openxmlformats.org/package/2006/metadata/core-properties"/>
    <ds:schemaRef ds:uri="6e121689-de5b-41b9-a751-bfeda7fa2b07"/>
    <ds:schemaRef ds:uri="9be56660-2c31-41ef-bc00-23e72f632f2a"/>
    <ds:schemaRef ds:uri="http://purl.org/dc/dcmitype/"/>
    <ds:schemaRef ds:uri="005db27c-c37f-4c3b-898d-3fee1249b087"/>
    <ds:schemaRef ds:uri="http://purl.org/dc/terms/"/>
    <ds:schemaRef ds:uri="976c396e-0f13-4de6-8381-592a969a477d"/>
    <ds:schemaRef ds:uri="http://schemas.microsoft.com/sharepoint/v4"/>
    <ds:schemaRef ds:uri="http://schemas.microsoft.com/office/2006/documentManagement/types"/>
    <ds:schemaRef ds:uri="859f7ad6-93f6-4205-b62b-a17f28acbbac"/>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90CF1EE-DC5E-4F9C-9192-25D71C9BB9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21</Pages>
  <Words>4639</Words>
  <Characters>25972</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(23/01/2024)</dc:title>
  <dc:subject/>
  <dc:creator>Dulson, Emma</dc:creator>
  <cp:keywords>233 08 SD69, 233-08-SD69, 23308SD69</cp:keywords>
  <dc:description>233_08_SD69, version 3_x000d_
Issue date: 06/001/2011</dc:description>
  <cp:lastModifiedBy>emma.dulson</cp:lastModifiedBy>
  <cp:revision>41</cp:revision>
  <dcterms:created xsi:type="dcterms:W3CDTF">2023-12-15T15:02:00Z</dcterms:created>
  <dcterms:modified xsi:type="dcterms:W3CDTF">2024-01-31T12:04:00Z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46ae89d9-2ba7-44e8-b7a0-df176ef0f502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