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2C2D06" w:rsidRDefault="00166CA5" w:rsidP="00166CA5">
      <w:pPr>
        <w:pStyle w:val="coverLicenceHolder"/>
        <w:pBdr>
          <w:top w:val="single" w:sz="4" w:space="25" w:color="auto"/>
        </w:pBdr>
        <w:spacing w:line="312" w:lineRule="auto"/>
        <w:rPr>
          <w:color w:val="000000" w:themeColor="text1"/>
          <w:sz w:val="22"/>
          <w:szCs w:val="22"/>
        </w:rPr>
      </w:pPr>
      <w:r w:rsidRPr="002C2D06">
        <w:rPr>
          <w:color w:val="000000" w:themeColor="text1"/>
          <w:sz w:val="22"/>
          <w:szCs w:val="22"/>
        </w:rPr>
        <w:t>Dŵr Cymru Cyfyngedig</w:t>
      </w:r>
    </w:p>
    <w:p w14:paraId="2A05480D" w14:textId="77777777" w:rsidR="00166CA5" w:rsidRPr="002C2D06" w:rsidRDefault="00166CA5" w:rsidP="00166CA5">
      <w:pPr>
        <w:pStyle w:val="coverLicenceHolder"/>
        <w:pBdr>
          <w:top w:val="single" w:sz="4" w:space="25" w:color="auto"/>
        </w:pBdr>
        <w:spacing w:line="312" w:lineRule="auto"/>
        <w:rPr>
          <w:color w:val="000000" w:themeColor="text1"/>
          <w:sz w:val="22"/>
          <w:szCs w:val="22"/>
        </w:rPr>
      </w:pPr>
    </w:p>
    <w:p w14:paraId="3EEC82B3" w14:textId="00424014" w:rsidR="00312211" w:rsidRPr="002C2D06" w:rsidRDefault="00312211" w:rsidP="00532EF8">
      <w:pPr>
        <w:pStyle w:val="coverLicenceHolder"/>
        <w:pBdr>
          <w:top w:val="single" w:sz="4" w:space="25" w:color="auto"/>
        </w:pBdr>
        <w:spacing w:line="276" w:lineRule="auto"/>
        <w:contextualSpacing/>
        <w:rPr>
          <w:color w:val="000000" w:themeColor="text1"/>
          <w:sz w:val="22"/>
          <w:szCs w:val="22"/>
        </w:rPr>
      </w:pPr>
      <w:r w:rsidRPr="002C2D06">
        <w:rPr>
          <w:color w:val="000000" w:themeColor="text1"/>
          <w:sz w:val="22"/>
          <w:szCs w:val="22"/>
        </w:rPr>
        <w:fldChar w:fldCharType="begin"/>
      </w:r>
      <w:r w:rsidRPr="002C2D06">
        <w:rPr>
          <w:color w:val="000000" w:themeColor="text1"/>
          <w:sz w:val="22"/>
          <w:szCs w:val="22"/>
        </w:rPr>
        <w:instrText xml:space="preserve"> MERGEFIELD Site_name </w:instrText>
      </w:r>
      <w:r w:rsidRPr="002C2D06">
        <w:rPr>
          <w:color w:val="000000" w:themeColor="text1"/>
          <w:sz w:val="22"/>
          <w:szCs w:val="22"/>
        </w:rPr>
        <w:fldChar w:fldCharType="separate"/>
      </w:r>
      <w:r w:rsidR="002C2D06" w:rsidRPr="002C2D06">
        <w:rPr>
          <w:noProof/>
          <w:color w:val="000000" w:themeColor="text1"/>
          <w:sz w:val="22"/>
          <w:szCs w:val="22"/>
        </w:rPr>
        <w:t>Settled Storm and Emergency Overflow at Trearddur Bay SPS</w:t>
      </w:r>
      <w:r w:rsidRPr="002C2D06">
        <w:rPr>
          <w:color w:val="000000" w:themeColor="text1"/>
          <w:sz w:val="22"/>
          <w:szCs w:val="22"/>
        </w:rPr>
        <w:fldChar w:fldCharType="end"/>
      </w:r>
    </w:p>
    <w:p w14:paraId="5C998AAF" w14:textId="47D9F223" w:rsidR="00312211" w:rsidRPr="002C2D06" w:rsidRDefault="00312211" w:rsidP="00532EF8">
      <w:pPr>
        <w:pStyle w:val="coverLicenceHolder"/>
        <w:pBdr>
          <w:top w:val="single" w:sz="4" w:space="25" w:color="auto"/>
        </w:pBdr>
        <w:spacing w:line="276" w:lineRule="auto"/>
        <w:contextualSpacing/>
        <w:rPr>
          <w:color w:val="000000" w:themeColor="text1"/>
          <w:sz w:val="22"/>
          <w:szCs w:val="22"/>
        </w:rPr>
      </w:pPr>
      <w:r w:rsidRPr="002C2D06">
        <w:rPr>
          <w:color w:val="000000" w:themeColor="text1"/>
          <w:sz w:val="22"/>
          <w:szCs w:val="22"/>
        </w:rPr>
        <w:fldChar w:fldCharType="begin"/>
      </w:r>
      <w:r w:rsidRPr="002C2D06">
        <w:rPr>
          <w:color w:val="000000" w:themeColor="text1"/>
          <w:sz w:val="22"/>
          <w:szCs w:val="22"/>
        </w:rPr>
        <w:instrText xml:space="preserve"> MERGEFIELD DSI_ADD2 </w:instrText>
      </w:r>
      <w:r w:rsidRPr="002C2D06">
        <w:rPr>
          <w:color w:val="000000" w:themeColor="text1"/>
          <w:sz w:val="22"/>
          <w:szCs w:val="22"/>
        </w:rPr>
        <w:fldChar w:fldCharType="separate"/>
      </w:r>
      <w:r w:rsidR="002C2D06" w:rsidRPr="002C2D06">
        <w:rPr>
          <w:noProof/>
          <w:color w:val="000000" w:themeColor="text1"/>
          <w:sz w:val="22"/>
          <w:szCs w:val="22"/>
        </w:rPr>
        <w:t>Lôn St. Ffriad</w:t>
      </w:r>
      <w:r w:rsidRPr="002C2D06">
        <w:rPr>
          <w:color w:val="000000" w:themeColor="text1"/>
          <w:sz w:val="22"/>
          <w:szCs w:val="22"/>
        </w:rPr>
        <w:fldChar w:fldCharType="end"/>
      </w:r>
    </w:p>
    <w:p w14:paraId="4694FE03" w14:textId="0785CF62" w:rsidR="00312211" w:rsidRPr="002C2D06" w:rsidRDefault="00312211" w:rsidP="00532EF8">
      <w:pPr>
        <w:pStyle w:val="coverLicenceHolder"/>
        <w:pBdr>
          <w:top w:val="single" w:sz="4" w:space="25" w:color="auto"/>
        </w:pBdr>
        <w:spacing w:line="276" w:lineRule="auto"/>
        <w:contextualSpacing/>
        <w:rPr>
          <w:color w:val="000000" w:themeColor="text1"/>
          <w:sz w:val="22"/>
          <w:szCs w:val="22"/>
        </w:rPr>
      </w:pPr>
      <w:r w:rsidRPr="002C2D06">
        <w:rPr>
          <w:color w:val="000000" w:themeColor="text1"/>
          <w:sz w:val="22"/>
          <w:szCs w:val="22"/>
        </w:rPr>
        <w:fldChar w:fldCharType="begin"/>
      </w:r>
      <w:r w:rsidRPr="002C2D06">
        <w:rPr>
          <w:color w:val="000000" w:themeColor="text1"/>
          <w:sz w:val="22"/>
          <w:szCs w:val="22"/>
        </w:rPr>
        <w:instrText xml:space="preserve"> MERGEFIELD DSI_ADD3 </w:instrText>
      </w:r>
      <w:r w:rsidRPr="002C2D06">
        <w:rPr>
          <w:color w:val="000000" w:themeColor="text1"/>
          <w:sz w:val="22"/>
          <w:szCs w:val="22"/>
        </w:rPr>
        <w:fldChar w:fldCharType="separate"/>
      </w:r>
      <w:r w:rsidR="002C2D06" w:rsidRPr="002C2D06">
        <w:rPr>
          <w:noProof/>
          <w:color w:val="000000" w:themeColor="text1"/>
          <w:sz w:val="22"/>
          <w:szCs w:val="22"/>
        </w:rPr>
        <w:t>Trearddur Bay</w:t>
      </w:r>
      <w:r w:rsidRPr="002C2D06">
        <w:rPr>
          <w:color w:val="000000" w:themeColor="text1"/>
          <w:sz w:val="22"/>
          <w:szCs w:val="22"/>
        </w:rPr>
        <w:fldChar w:fldCharType="end"/>
      </w:r>
    </w:p>
    <w:p w14:paraId="23BA299A" w14:textId="3CC6CDB9" w:rsidR="00312211" w:rsidRPr="002C2D06" w:rsidRDefault="00312211" w:rsidP="00532EF8">
      <w:pPr>
        <w:pStyle w:val="coverLicenceHolder"/>
        <w:pBdr>
          <w:top w:val="single" w:sz="4" w:space="25" w:color="auto"/>
        </w:pBdr>
        <w:spacing w:line="276" w:lineRule="auto"/>
        <w:contextualSpacing/>
        <w:rPr>
          <w:color w:val="000000" w:themeColor="text1"/>
          <w:sz w:val="22"/>
          <w:szCs w:val="22"/>
        </w:rPr>
      </w:pPr>
      <w:r w:rsidRPr="002C2D06">
        <w:rPr>
          <w:color w:val="000000" w:themeColor="text1"/>
          <w:sz w:val="22"/>
          <w:szCs w:val="22"/>
        </w:rPr>
        <w:fldChar w:fldCharType="begin"/>
      </w:r>
      <w:r w:rsidRPr="002C2D06">
        <w:rPr>
          <w:color w:val="000000" w:themeColor="text1"/>
          <w:sz w:val="22"/>
          <w:szCs w:val="22"/>
        </w:rPr>
        <w:instrText xml:space="preserve"> MERGEFIELD DSI_ADD4 </w:instrText>
      </w:r>
      <w:r w:rsidRPr="002C2D06">
        <w:rPr>
          <w:color w:val="000000" w:themeColor="text1"/>
          <w:sz w:val="22"/>
          <w:szCs w:val="22"/>
        </w:rPr>
        <w:fldChar w:fldCharType="separate"/>
      </w:r>
      <w:r w:rsidR="002C2D06" w:rsidRPr="002C2D06">
        <w:rPr>
          <w:noProof/>
          <w:color w:val="000000" w:themeColor="text1"/>
          <w:sz w:val="22"/>
          <w:szCs w:val="22"/>
        </w:rPr>
        <w:t>Anglesey</w:t>
      </w:r>
      <w:r w:rsidRPr="002C2D06">
        <w:rPr>
          <w:color w:val="000000" w:themeColor="text1"/>
          <w:sz w:val="22"/>
          <w:szCs w:val="22"/>
        </w:rPr>
        <w:fldChar w:fldCharType="end"/>
      </w:r>
    </w:p>
    <w:p w14:paraId="62BF2515" w14:textId="02F19DAC" w:rsidR="00166CA5" w:rsidRPr="002C2D06"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2C2D06">
        <w:rPr>
          <w:color w:val="000000" w:themeColor="text1"/>
          <w:sz w:val="22"/>
          <w:szCs w:val="22"/>
        </w:rPr>
        <w:fldChar w:fldCharType="begin"/>
      </w:r>
      <w:r w:rsidRPr="002C2D06">
        <w:rPr>
          <w:color w:val="000000" w:themeColor="text1"/>
          <w:sz w:val="22"/>
          <w:szCs w:val="22"/>
        </w:rPr>
        <w:instrText xml:space="preserve"> MERGEFIELD DSI_POST_CODE </w:instrText>
      </w:r>
      <w:r w:rsidRPr="002C2D06">
        <w:rPr>
          <w:color w:val="000000" w:themeColor="text1"/>
          <w:sz w:val="22"/>
          <w:szCs w:val="22"/>
        </w:rPr>
        <w:fldChar w:fldCharType="separate"/>
      </w:r>
      <w:r w:rsidR="002C2D06" w:rsidRPr="002C2D06">
        <w:rPr>
          <w:noProof/>
          <w:color w:val="000000" w:themeColor="text1"/>
          <w:sz w:val="22"/>
          <w:szCs w:val="22"/>
        </w:rPr>
        <w:t>LL65 2YR</w:t>
      </w:r>
      <w:r w:rsidRPr="002C2D06">
        <w:rPr>
          <w:color w:val="000000" w:themeColor="text1"/>
          <w:sz w:val="22"/>
          <w:szCs w:val="22"/>
        </w:rPr>
        <w:fldChar w:fldCharType="end"/>
      </w:r>
    </w:p>
    <w:p w14:paraId="59FE7E67" w14:textId="77777777" w:rsidR="00166CA5" w:rsidRPr="002C2D06"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2C2D06" w:rsidRDefault="00166CA5" w:rsidP="007857E3">
      <w:pPr>
        <w:pStyle w:val="coverLicenceHolder"/>
        <w:pBdr>
          <w:top w:val="single" w:sz="4" w:space="25" w:color="auto"/>
        </w:pBdr>
        <w:spacing w:before="120" w:line="276" w:lineRule="auto"/>
        <w:rPr>
          <w:rFonts w:cs="Arial"/>
          <w:color w:val="000000" w:themeColor="text1"/>
          <w:sz w:val="22"/>
          <w:szCs w:val="22"/>
        </w:rPr>
      </w:pPr>
      <w:r w:rsidRPr="002C2D06">
        <w:rPr>
          <w:rFonts w:cs="Arial"/>
          <w:color w:val="000000" w:themeColor="text1"/>
          <w:sz w:val="22"/>
          <w:szCs w:val="22"/>
        </w:rPr>
        <w:t>Variation number</w:t>
      </w:r>
    </w:p>
    <w:p w14:paraId="385462C2" w14:textId="2BBE4BF3" w:rsidR="00166CA5" w:rsidRPr="002C2D06" w:rsidRDefault="00312211" w:rsidP="007857E3">
      <w:pPr>
        <w:pStyle w:val="coverLicenceHolder"/>
        <w:pBdr>
          <w:top w:val="single" w:sz="4" w:space="25" w:color="auto"/>
        </w:pBdr>
        <w:spacing w:before="60" w:line="276" w:lineRule="auto"/>
        <w:rPr>
          <w:rFonts w:cs="Arial"/>
          <w:color w:val="000000" w:themeColor="text1"/>
          <w:sz w:val="22"/>
          <w:szCs w:val="22"/>
        </w:rPr>
      </w:pPr>
      <w:r w:rsidRPr="002C2D06">
        <w:rPr>
          <w:rFonts w:cs="Arial"/>
          <w:color w:val="000000" w:themeColor="text1"/>
          <w:sz w:val="22"/>
          <w:szCs w:val="22"/>
        </w:rPr>
        <w:fldChar w:fldCharType="begin"/>
      </w:r>
      <w:r w:rsidRPr="002C2D06">
        <w:rPr>
          <w:rFonts w:cs="Arial"/>
          <w:color w:val="000000" w:themeColor="text1"/>
          <w:sz w:val="22"/>
          <w:szCs w:val="22"/>
        </w:rPr>
        <w:instrText xml:space="preserve"> MERGEFIELD PAN </w:instrText>
      </w:r>
      <w:r w:rsidRPr="002C2D06">
        <w:rPr>
          <w:rFonts w:cs="Arial"/>
          <w:color w:val="000000" w:themeColor="text1"/>
          <w:sz w:val="22"/>
          <w:szCs w:val="22"/>
        </w:rPr>
        <w:fldChar w:fldCharType="separate"/>
      </w:r>
      <w:r w:rsidR="002C2D06" w:rsidRPr="002C2D06">
        <w:rPr>
          <w:rFonts w:cs="Arial"/>
          <w:noProof/>
          <w:color w:val="000000" w:themeColor="text1"/>
          <w:sz w:val="22"/>
          <w:szCs w:val="22"/>
        </w:rPr>
        <w:t>PAN-021617</w:t>
      </w:r>
      <w:r w:rsidRPr="002C2D06">
        <w:rPr>
          <w:rFonts w:cs="Arial"/>
          <w:color w:val="000000" w:themeColor="text1"/>
          <w:sz w:val="22"/>
          <w:szCs w:val="22"/>
        </w:rPr>
        <w:fldChar w:fldCharType="end"/>
      </w:r>
    </w:p>
    <w:p w14:paraId="185D73A9" w14:textId="77777777" w:rsidR="00166CA5" w:rsidRPr="002C2D06" w:rsidRDefault="00166CA5" w:rsidP="007857E3">
      <w:pPr>
        <w:pStyle w:val="coverAuthNos"/>
        <w:spacing w:before="480" w:line="276" w:lineRule="auto"/>
        <w:rPr>
          <w:color w:val="000000" w:themeColor="text1"/>
          <w:sz w:val="22"/>
          <w:szCs w:val="22"/>
          <w:lang w:val="de-DE"/>
        </w:rPr>
      </w:pPr>
      <w:r w:rsidRPr="002C2D06">
        <w:rPr>
          <w:color w:val="000000" w:themeColor="text1"/>
          <w:sz w:val="22"/>
          <w:szCs w:val="22"/>
          <w:lang w:val="de-DE"/>
        </w:rPr>
        <w:t>Permit number</w:t>
      </w:r>
    </w:p>
    <w:p w14:paraId="542AE34D" w14:textId="226985A0" w:rsidR="00F756D7" w:rsidRPr="002C2D06" w:rsidRDefault="00312211" w:rsidP="007857E3">
      <w:pPr>
        <w:spacing w:before="60"/>
        <w:ind w:left="3249" w:firstLine="720"/>
        <w:rPr>
          <w:rFonts w:ascii="Arial" w:hAnsi="Arial"/>
          <w:color w:val="000000" w:themeColor="text1"/>
          <w:sz w:val="22"/>
          <w:szCs w:val="22"/>
          <w:lang w:val="de-DE"/>
        </w:rPr>
      </w:pPr>
      <w:r w:rsidRPr="002C2D06">
        <w:rPr>
          <w:rFonts w:ascii="Arial" w:hAnsi="Arial"/>
          <w:color w:val="000000" w:themeColor="text1"/>
          <w:sz w:val="22"/>
          <w:szCs w:val="22"/>
          <w:lang w:val="de-DE"/>
        </w:rPr>
        <w:fldChar w:fldCharType="begin"/>
      </w:r>
      <w:r w:rsidRPr="002C2D06">
        <w:rPr>
          <w:rFonts w:ascii="Arial" w:hAnsi="Arial"/>
          <w:color w:val="000000" w:themeColor="text1"/>
          <w:sz w:val="22"/>
          <w:szCs w:val="22"/>
          <w:lang w:val="de-DE"/>
        </w:rPr>
        <w:instrText xml:space="preserve"> MERGEFIELD Permit_number </w:instrText>
      </w:r>
      <w:r w:rsidRPr="002C2D06">
        <w:rPr>
          <w:rFonts w:ascii="Arial" w:hAnsi="Arial"/>
          <w:color w:val="000000" w:themeColor="text1"/>
          <w:sz w:val="22"/>
          <w:szCs w:val="22"/>
          <w:lang w:val="de-DE"/>
        </w:rPr>
        <w:fldChar w:fldCharType="separate"/>
      </w:r>
      <w:r w:rsidR="002C2D06" w:rsidRPr="002C2D06">
        <w:rPr>
          <w:rFonts w:ascii="Arial" w:hAnsi="Arial"/>
          <w:noProof/>
          <w:color w:val="000000" w:themeColor="text1"/>
          <w:sz w:val="22"/>
          <w:szCs w:val="22"/>
          <w:lang w:val="de-DE"/>
        </w:rPr>
        <w:t>CG0168401</w:t>
      </w:r>
      <w:r w:rsidRPr="002C2D06">
        <w:rPr>
          <w:rFonts w:ascii="Arial" w:hAnsi="Arial"/>
          <w:color w:val="000000" w:themeColor="text1"/>
          <w:sz w:val="22"/>
          <w:szCs w:val="22"/>
          <w:lang w:val="de-DE"/>
        </w:rPr>
        <w:fldChar w:fldCharType="end"/>
      </w:r>
      <w:r w:rsidR="00166CA5" w:rsidRPr="002C2D06">
        <w:rPr>
          <w:rFonts w:ascii="Arial" w:hAnsi="Arial"/>
          <w:color w:val="000000" w:themeColor="text1"/>
          <w:sz w:val="22"/>
          <w:szCs w:val="22"/>
          <w:lang w:val="de-DE"/>
        </w:rPr>
        <w:tab/>
      </w:r>
    </w:p>
    <w:p w14:paraId="246F4986" w14:textId="77777777" w:rsidR="00F756D7" w:rsidRPr="002C2D06" w:rsidRDefault="00F756D7">
      <w:pPr>
        <w:spacing w:before="0" w:after="0" w:line="240" w:lineRule="auto"/>
        <w:rPr>
          <w:rFonts w:ascii="Arial" w:hAnsi="Arial"/>
          <w:color w:val="000000" w:themeColor="text1"/>
          <w:sz w:val="22"/>
          <w:szCs w:val="22"/>
          <w:lang w:val="de-DE"/>
        </w:rPr>
      </w:pPr>
      <w:r w:rsidRPr="002C2D06">
        <w:rPr>
          <w:rFonts w:ascii="Arial" w:hAnsi="Arial"/>
          <w:color w:val="000000" w:themeColor="text1"/>
          <w:sz w:val="22"/>
          <w:szCs w:val="22"/>
          <w:lang w:val="de-DE"/>
        </w:rPr>
        <w:br w:type="page"/>
      </w:r>
    </w:p>
    <w:p w14:paraId="43697157" w14:textId="6B24C729" w:rsidR="00CB7743" w:rsidRPr="002C2D06" w:rsidRDefault="00CB7743" w:rsidP="00A05173">
      <w:pPr>
        <w:pStyle w:val="Heading1nonum"/>
        <w:spacing w:before="80" w:after="0" w:line="312" w:lineRule="auto"/>
        <w:ind w:left="600"/>
        <w:jc w:val="center"/>
        <w:rPr>
          <w:color w:val="000000" w:themeColor="text1"/>
        </w:rPr>
      </w:pPr>
      <w:r w:rsidRPr="002C2D06">
        <w:rPr>
          <w:color w:val="000000" w:themeColor="text1"/>
        </w:rPr>
        <w:lastRenderedPageBreak/>
        <w:fldChar w:fldCharType="begin"/>
      </w:r>
      <w:r w:rsidRPr="002C2D06">
        <w:rPr>
          <w:color w:val="000000" w:themeColor="text1"/>
        </w:rPr>
        <w:instrText xml:space="preserve"> MERGEFIELD Site_name </w:instrText>
      </w:r>
      <w:r w:rsidRPr="002C2D06">
        <w:rPr>
          <w:color w:val="000000" w:themeColor="text1"/>
        </w:rPr>
        <w:fldChar w:fldCharType="separate"/>
      </w:r>
      <w:r w:rsidR="002C2D06" w:rsidRPr="002C2D06">
        <w:rPr>
          <w:noProof/>
          <w:color w:val="000000" w:themeColor="text1"/>
        </w:rPr>
        <w:t>Settled Storm and Emergency Overflow at Trearddur Bay SPS</w:t>
      </w:r>
      <w:r w:rsidRPr="002C2D06">
        <w:rPr>
          <w:color w:val="000000" w:themeColor="text1"/>
        </w:rPr>
        <w:fldChar w:fldCharType="end"/>
      </w:r>
    </w:p>
    <w:p w14:paraId="74D591DB" w14:textId="6E324B1D" w:rsidR="00166CA5" w:rsidRPr="002C2D06" w:rsidRDefault="00166CA5" w:rsidP="00A05173">
      <w:pPr>
        <w:pStyle w:val="Heading1nonum"/>
        <w:spacing w:before="80" w:after="0" w:line="312" w:lineRule="auto"/>
        <w:ind w:left="600"/>
        <w:jc w:val="center"/>
        <w:rPr>
          <w:color w:val="000000" w:themeColor="text1"/>
        </w:rPr>
      </w:pPr>
      <w:r w:rsidRPr="002C2D06">
        <w:rPr>
          <w:color w:val="000000" w:themeColor="text1"/>
        </w:rPr>
        <w:t xml:space="preserve">Permit Number </w:t>
      </w:r>
      <w:r w:rsidR="00CB7743" w:rsidRPr="002C2D06">
        <w:rPr>
          <w:color w:val="000000" w:themeColor="text1"/>
        </w:rPr>
        <w:fldChar w:fldCharType="begin"/>
      </w:r>
      <w:r w:rsidR="00CB7743" w:rsidRPr="002C2D06">
        <w:rPr>
          <w:color w:val="000000" w:themeColor="text1"/>
        </w:rPr>
        <w:instrText xml:space="preserve"> MERGEFIELD Permit_number </w:instrText>
      </w:r>
      <w:r w:rsidR="00CB7743" w:rsidRPr="002C2D06">
        <w:rPr>
          <w:color w:val="000000" w:themeColor="text1"/>
        </w:rPr>
        <w:fldChar w:fldCharType="separate"/>
      </w:r>
      <w:r w:rsidR="002C2D06" w:rsidRPr="002C2D06">
        <w:rPr>
          <w:noProof/>
          <w:color w:val="000000" w:themeColor="text1"/>
        </w:rPr>
        <w:t>CG0168401</w:t>
      </w:r>
      <w:r w:rsidR="00CB7743" w:rsidRPr="002C2D06">
        <w:rPr>
          <w:color w:val="000000" w:themeColor="text1"/>
        </w:rPr>
        <w:fldChar w:fldCharType="end"/>
      </w:r>
    </w:p>
    <w:p w14:paraId="40498162" w14:textId="77777777" w:rsidR="00166CA5" w:rsidRDefault="00166CA5" w:rsidP="00A05173">
      <w:pPr>
        <w:pStyle w:val="Heading1nonum"/>
        <w:spacing w:line="312" w:lineRule="auto"/>
        <w:ind w:left="600"/>
      </w:pPr>
      <w: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7A07415D"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Environm</w:t>
      </w:r>
      <w:r w:rsidRPr="002C2D06">
        <w:rPr>
          <w:rFonts w:eastAsia="Times New Roman" w:cs="Times New Roman"/>
          <w:i w:val="0"/>
          <w:color w:val="000000" w:themeColor="text1"/>
          <w:sz w:val="22"/>
          <w:szCs w:val="22"/>
        </w:rPr>
        <w:t xml:space="preserve">ent Programme. This permit requires the operator to install </w:t>
      </w:r>
      <w:r w:rsidR="003963E1" w:rsidRPr="002C2D06">
        <w:rPr>
          <w:rStyle w:val="Pink"/>
          <w:rFonts w:cs="Arial"/>
          <w:i w:val="0"/>
          <w:color w:val="000000" w:themeColor="text1"/>
          <w:sz w:val="22"/>
          <w:szCs w:val="22"/>
        </w:rPr>
        <w:t>overflow operation monitoring into storm storage</w:t>
      </w:r>
      <w:r w:rsidR="002C2D06" w:rsidRPr="002C2D06">
        <w:rPr>
          <w:rStyle w:val="Pink"/>
          <w:rFonts w:cs="Arial"/>
          <w:i w:val="0"/>
          <w:color w:val="000000" w:themeColor="text1"/>
          <w:sz w:val="22"/>
          <w:szCs w:val="22"/>
        </w:rPr>
        <w:t xml:space="preserve"> </w:t>
      </w:r>
      <w:r w:rsidR="003963E1" w:rsidRPr="002C2D06">
        <w:rPr>
          <w:rStyle w:val="Pink"/>
          <w:rFonts w:cs="Arial"/>
          <w:i w:val="0"/>
          <w:color w:val="000000" w:themeColor="text1"/>
          <w:sz w:val="22"/>
          <w:szCs w:val="22"/>
        </w:rPr>
        <w:t>and MCERTS flow monitoring to record flow passed forward</w:t>
      </w:r>
      <w:r w:rsidRPr="002C2D06">
        <w:rPr>
          <w:rFonts w:eastAsia="Times New Roman" w:cs="Times New Roman"/>
          <w:i w:val="0"/>
          <w:color w:val="000000" w:themeColor="text1"/>
          <w:sz w:val="22"/>
          <w:szCs w:val="22"/>
        </w:rPr>
        <w:t>. Compliance assessment against flow passed forward and overflow operation into storm</w:t>
      </w:r>
      <w:r w:rsidRPr="00A05173">
        <w:rPr>
          <w:rFonts w:eastAsia="Times New Roman" w:cs="Times New Roman"/>
          <w:i w:val="0"/>
          <w:color w:val="000000" w:themeColor="text1"/>
          <w:sz w:val="22"/>
          <w:szCs w:val="22"/>
        </w:rPr>
        <w:t xml:space="preserve">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2C2D06" w14:paraId="65A6E1F3" w14:textId="77777777" w:rsidTr="00F61FBA">
        <w:tc>
          <w:tcPr>
            <w:tcW w:w="3200" w:type="dxa"/>
            <w:tcBorders>
              <w:top w:val="single" w:sz="6" w:space="0" w:color="auto"/>
              <w:left w:val="nil"/>
              <w:bottom w:val="single" w:sz="6" w:space="0" w:color="auto"/>
              <w:right w:val="nil"/>
            </w:tcBorders>
          </w:tcPr>
          <w:p w14:paraId="5B0D4CB5" w14:textId="22D6BBC7" w:rsidR="002C2D06" w:rsidRPr="002C2D06" w:rsidRDefault="002C2D06" w:rsidP="00A05173">
            <w:pPr>
              <w:pStyle w:val="Tablebody"/>
              <w:spacing w:beforeLines="20" w:before="48" w:afterLines="20" w:after="48" w:line="276" w:lineRule="auto"/>
              <w:rPr>
                <w:rFonts w:ascii="Arial" w:hAnsi="Arial" w:cs="Arial"/>
                <w:color w:val="000000" w:themeColor="text1"/>
                <w:sz w:val="22"/>
                <w:szCs w:val="22"/>
              </w:rPr>
            </w:pPr>
            <w:r w:rsidRPr="002C2D06">
              <w:rPr>
                <w:rFonts w:ascii="Arial" w:hAnsi="Arial" w:cs="Arial"/>
                <w:color w:val="000000" w:themeColor="text1"/>
                <w:sz w:val="22"/>
                <w:szCs w:val="22"/>
              </w:rPr>
              <w:t>Regulator-initiated variation Application CG0168401/V002</w:t>
            </w:r>
          </w:p>
        </w:tc>
        <w:tc>
          <w:tcPr>
            <w:tcW w:w="1700" w:type="dxa"/>
            <w:tcBorders>
              <w:top w:val="single" w:sz="6" w:space="0" w:color="auto"/>
              <w:left w:val="nil"/>
              <w:bottom w:val="single" w:sz="6" w:space="0" w:color="auto"/>
              <w:right w:val="nil"/>
            </w:tcBorders>
          </w:tcPr>
          <w:p w14:paraId="36941102" w14:textId="77777777" w:rsidR="002C2D06" w:rsidRPr="002C2D06" w:rsidRDefault="002C2D06" w:rsidP="00A05173">
            <w:pPr>
              <w:pStyle w:val="Tablebody"/>
              <w:spacing w:beforeLines="20" w:before="48" w:afterLines="20" w:after="48" w:line="276" w:lineRule="auto"/>
              <w:rPr>
                <w:rFonts w:ascii="Arial" w:hAnsi="Arial" w:cs="Arial"/>
                <w:color w:val="000000" w:themeColor="text1"/>
                <w:sz w:val="22"/>
                <w:szCs w:val="22"/>
              </w:rPr>
            </w:pPr>
            <w:r w:rsidRPr="002C2D06">
              <w:rPr>
                <w:rFonts w:ascii="Arial" w:hAnsi="Arial" w:cs="Arial"/>
                <w:color w:val="000000" w:themeColor="text1"/>
                <w:sz w:val="22"/>
                <w:szCs w:val="22"/>
              </w:rPr>
              <w:t>Duly Made</w:t>
            </w:r>
          </w:p>
          <w:p w14:paraId="284493B9" w14:textId="15627D8D" w:rsidR="002C2D06" w:rsidRPr="002C2D06" w:rsidRDefault="002C2D06" w:rsidP="00A05173">
            <w:pPr>
              <w:pStyle w:val="Tablebody"/>
              <w:spacing w:beforeLines="20" w:before="48" w:afterLines="20" w:after="48" w:line="276" w:lineRule="auto"/>
              <w:rPr>
                <w:rFonts w:ascii="Arial" w:hAnsi="Arial" w:cs="Arial"/>
                <w:color w:val="000000" w:themeColor="text1"/>
                <w:sz w:val="22"/>
                <w:szCs w:val="22"/>
              </w:rPr>
            </w:pPr>
            <w:r w:rsidRPr="002C2D06">
              <w:rPr>
                <w:rFonts w:ascii="Arial" w:hAnsi="Arial" w:cs="Arial"/>
                <w:color w:val="000000" w:themeColor="text1"/>
                <w:sz w:val="22"/>
                <w:szCs w:val="22"/>
              </w:rPr>
              <w:t>25/10/2016</w:t>
            </w:r>
          </w:p>
        </w:tc>
        <w:tc>
          <w:tcPr>
            <w:tcW w:w="3572" w:type="dxa"/>
            <w:tcBorders>
              <w:top w:val="single" w:sz="6" w:space="0" w:color="auto"/>
              <w:left w:val="nil"/>
              <w:bottom w:val="single" w:sz="6" w:space="0" w:color="auto"/>
              <w:right w:val="nil"/>
            </w:tcBorders>
          </w:tcPr>
          <w:p w14:paraId="69E3DD1F" w14:textId="1651622F" w:rsidR="002C2D06" w:rsidRPr="002C2D06" w:rsidRDefault="002C2D06" w:rsidP="00A05173">
            <w:pPr>
              <w:pStyle w:val="Tablebody"/>
              <w:spacing w:beforeLines="20" w:before="48" w:afterLines="20" w:after="48" w:line="276" w:lineRule="auto"/>
              <w:rPr>
                <w:rFonts w:ascii="Arial" w:hAnsi="Arial" w:cs="Arial"/>
                <w:color w:val="000000" w:themeColor="text1"/>
                <w:sz w:val="22"/>
                <w:szCs w:val="22"/>
              </w:rPr>
            </w:pPr>
            <w:r w:rsidRPr="002C2D06">
              <w:rPr>
                <w:rFonts w:ascii="Arial" w:hAnsi="Arial" w:cs="Arial"/>
                <w:color w:val="000000" w:themeColor="text1"/>
                <w:sz w:val="22"/>
                <w:szCs w:val="22"/>
              </w:rPr>
              <w:t>AMP programme EDM variation.</w:t>
            </w:r>
          </w:p>
        </w:tc>
      </w:tr>
      <w:tr w:rsidR="009F798E" w14:paraId="3DA82CC6" w14:textId="77777777" w:rsidTr="00F61FBA">
        <w:tc>
          <w:tcPr>
            <w:tcW w:w="3200" w:type="dxa"/>
            <w:tcBorders>
              <w:top w:val="single" w:sz="6" w:space="0" w:color="auto"/>
              <w:left w:val="nil"/>
              <w:bottom w:val="single" w:sz="6" w:space="0" w:color="auto"/>
              <w:right w:val="nil"/>
            </w:tcBorders>
          </w:tcPr>
          <w:p w14:paraId="60808ED2" w14:textId="77777777" w:rsidR="009F798E" w:rsidRPr="002C2D06" w:rsidRDefault="002C2D06" w:rsidP="00A05173">
            <w:pPr>
              <w:pStyle w:val="Tablebody"/>
              <w:spacing w:beforeLines="20" w:before="48" w:afterLines="20" w:after="48" w:line="276" w:lineRule="auto"/>
              <w:rPr>
                <w:rFonts w:ascii="Arial" w:hAnsi="Arial" w:cs="Arial"/>
                <w:color w:val="000000" w:themeColor="text1"/>
                <w:sz w:val="22"/>
                <w:szCs w:val="22"/>
              </w:rPr>
            </w:pPr>
            <w:r w:rsidRPr="002C2D06">
              <w:rPr>
                <w:rFonts w:ascii="Arial" w:hAnsi="Arial" w:cs="Arial"/>
                <w:color w:val="000000" w:themeColor="text1"/>
                <w:sz w:val="22"/>
                <w:szCs w:val="22"/>
              </w:rPr>
              <w:t>Variation Issued</w:t>
            </w:r>
          </w:p>
          <w:p w14:paraId="52B65148" w14:textId="0AEFC223" w:rsidR="002C2D06" w:rsidRPr="002C2D06" w:rsidRDefault="002C2D06" w:rsidP="00A05173">
            <w:pPr>
              <w:pStyle w:val="Tablebody"/>
              <w:spacing w:beforeLines="20" w:before="48" w:afterLines="20" w:after="48" w:line="276" w:lineRule="auto"/>
              <w:rPr>
                <w:rFonts w:ascii="Arial" w:hAnsi="Arial" w:cs="Arial"/>
                <w:color w:val="000000" w:themeColor="text1"/>
                <w:sz w:val="22"/>
                <w:szCs w:val="22"/>
              </w:rPr>
            </w:pPr>
            <w:r w:rsidRPr="002C2D06">
              <w:rPr>
                <w:rFonts w:ascii="Arial" w:hAnsi="Arial" w:cs="Arial"/>
                <w:color w:val="000000" w:themeColor="text1"/>
                <w:sz w:val="22"/>
                <w:szCs w:val="22"/>
              </w:rPr>
              <w:t>CG0168401</w:t>
            </w:r>
          </w:p>
        </w:tc>
        <w:tc>
          <w:tcPr>
            <w:tcW w:w="1700" w:type="dxa"/>
            <w:tcBorders>
              <w:top w:val="single" w:sz="6" w:space="0" w:color="auto"/>
              <w:left w:val="nil"/>
              <w:bottom w:val="single" w:sz="6" w:space="0" w:color="auto"/>
              <w:right w:val="nil"/>
            </w:tcBorders>
          </w:tcPr>
          <w:p w14:paraId="3759084E" w14:textId="4F14A3C9" w:rsidR="009F798E" w:rsidRPr="002C2D06" w:rsidRDefault="002C2D06" w:rsidP="00A05173">
            <w:pPr>
              <w:pStyle w:val="Tablebody"/>
              <w:spacing w:beforeLines="20" w:before="48" w:afterLines="20" w:after="48" w:line="276" w:lineRule="auto"/>
              <w:rPr>
                <w:rFonts w:ascii="Arial" w:hAnsi="Arial" w:cs="Arial"/>
                <w:color w:val="000000" w:themeColor="text1"/>
                <w:sz w:val="22"/>
                <w:szCs w:val="22"/>
              </w:rPr>
            </w:pPr>
            <w:r w:rsidRPr="002C2D06">
              <w:rPr>
                <w:rFonts w:ascii="Arial" w:hAnsi="Arial" w:cs="Arial"/>
                <w:color w:val="000000" w:themeColor="text1"/>
                <w:sz w:val="22"/>
                <w:szCs w:val="22"/>
              </w:rPr>
              <w:t>23/01/2018</w:t>
            </w:r>
          </w:p>
        </w:tc>
        <w:tc>
          <w:tcPr>
            <w:tcW w:w="3572" w:type="dxa"/>
            <w:tcBorders>
              <w:top w:val="single" w:sz="6" w:space="0" w:color="auto"/>
              <w:left w:val="nil"/>
              <w:bottom w:val="single" w:sz="6" w:space="0" w:color="auto"/>
              <w:right w:val="nil"/>
            </w:tcBorders>
          </w:tcPr>
          <w:p w14:paraId="6DA0674F" w14:textId="02FA06CD" w:rsidR="009F798E" w:rsidRPr="002C2D06" w:rsidRDefault="002C2D06" w:rsidP="00A05173">
            <w:pPr>
              <w:pStyle w:val="Tablebody"/>
              <w:spacing w:beforeLines="20" w:before="48" w:afterLines="20" w:after="48" w:line="276" w:lineRule="auto"/>
              <w:rPr>
                <w:rFonts w:ascii="Arial" w:hAnsi="Arial" w:cs="Arial"/>
                <w:color w:val="000000" w:themeColor="text1"/>
                <w:sz w:val="22"/>
                <w:szCs w:val="22"/>
              </w:rPr>
            </w:pPr>
            <w:r w:rsidRPr="002C2D06">
              <w:rPr>
                <w:rFonts w:ascii="Arial" w:hAnsi="Arial" w:cs="Arial"/>
                <w:color w:val="000000" w:themeColor="text1"/>
                <w:sz w:val="22"/>
                <w:szCs w:val="22"/>
              </w:rPr>
              <w:t>Varied permit issued to Dŵr Cymru Cyfyngedig.</w:t>
            </w:r>
          </w:p>
        </w:tc>
      </w:tr>
      <w:tr w:rsidR="009F798E" w14:paraId="6B607EE5" w14:textId="77777777" w:rsidTr="00F61FBA">
        <w:tc>
          <w:tcPr>
            <w:tcW w:w="3200" w:type="dxa"/>
            <w:tcBorders>
              <w:top w:val="single" w:sz="6" w:space="0" w:color="auto"/>
              <w:left w:val="nil"/>
              <w:bottom w:val="single" w:sz="6" w:space="0" w:color="auto"/>
              <w:right w:val="nil"/>
            </w:tcBorders>
          </w:tcPr>
          <w:p w14:paraId="2C6310F3" w14:textId="5A786FD9" w:rsidR="009F798E" w:rsidRPr="002C2D06" w:rsidRDefault="009F798E" w:rsidP="00A05173">
            <w:pPr>
              <w:pStyle w:val="Tablebody"/>
              <w:spacing w:beforeLines="20" w:before="48" w:afterLines="20" w:after="48" w:line="276" w:lineRule="auto"/>
              <w:rPr>
                <w:rFonts w:ascii="Arial" w:hAnsi="Arial" w:cs="Arial"/>
                <w:color w:val="000000" w:themeColor="text1"/>
                <w:sz w:val="22"/>
                <w:szCs w:val="22"/>
              </w:rPr>
            </w:pPr>
            <w:r w:rsidRPr="002C2D06">
              <w:rPr>
                <w:rFonts w:ascii="Arial" w:hAnsi="Arial" w:cs="Arial"/>
                <w:color w:val="000000" w:themeColor="text1"/>
                <w:sz w:val="22"/>
                <w:szCs w:val="22"/>
              </w:rPr>
              <w:t>Regulator-initiated variation</w:t>
            </w:r>
            <w:r w:rsidR="00B873B4" w:rsidRPr="002C2D06">
              <w:rPr>
                <w:rFonts w:ascii="Arial" w:hAnsi="Arial" w:cs="Arial"/>
                <w:color w:val="000000" w:themeColor="text1"/>
                <w:sz w:val="22"/>
                <w:szCs w:val="22"/>
              </w:rPr>
              <w:t xml:space="preserve"> </w:t>
            </w:r>
            <w:r w:rsidRPr="002C2D06">
              <w:rPr>
                <w:rFonts w:ascii="Arial" w:hAnsi="Arial" w:cs="Arial"/>
                <w:color w:val="000000" w:themeColor="text1"/>
                <w:sz w:val="22"/>
                <w:szCs w:val="22"/>
              </w:rPr>
              <w:fldChar w:fldCharType="begin"/>
            </w:r>
            <w:r w:rsidRPr="002C2D06">
              <w:rPr>
                <w:rFonts w:ascii="Arial" w:hAnsi="Arial" w:cs="Arial"/>
                <w:color w:val="000000" w:themeColor="text1"/>
                <w:sz w:val="22"/>
                <w:szCs w:val="22"/>
              </w:rPr>
              <w:instrText xml:space="preserve"> MERGEFIELD PAN </w:instrText>
            </w:r>
            <w:r w:rsidRPr="002C2D06">
              <w:rPr>
                <w:rFonts w:ascii="Arial" w:hAnsi="Arial" w:cs="Arial"/>
                <w:color w:val="000000" w:themeColor="text1"/>
                <w:sz w:val="22"/>
                <w:szCs w:val="22"/>
              </w:rPr>
              <w:fldChar w:fldCharType="separate"/>
            </w:r>
            <w:r w:rsidR="002C2D06" w:rsidRPr="002C2D06">
              <w:rPr>
                <w:rFonts w:ascii="Arial" w:hAnsi="Arial" w:cs="Arial"/>
                <w:noProof/>
                <w:color w:val="000000" w:themeColor="text1"/>
                <w:sz w:val="22"/>
                <w:szCs w:val="22"/>
              </w:rPr>
              <w:t>PAN-021617</w:t>
            </w:r>
            <w:r w:rsidRPr="002C2D06">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1B4C3562" w:rsidR="009F798E" w:rsidRPr="002C2D06" w:rsidRDefault="002C2D06" w:rsidP="00A05173">
            <w:pPr>
              <w:pStyle w:val="Tablebody"/>
              <w:spacing w:beforeLines="20" w:before="48" w:afterLines="20" w:after="48" w:line="276" w:lineRule="auto"/>
              <w:rPr>
                <w:rFonts w:ascii="Arial" w:hAnsi="Arial" w:cs="Arial"/>
                <w:color w:val="000000" w:themeColor="text1"/>
                <w:sz w:val="22"/>
                <w:szCs w:val="22"/>
              </w:rPr>
            </w:pPr>
            <w:r w:rsidRPr="002C2D06">
              <w:rPr>
                <w:rFonts w:ascii="Arial" w:hAnsi="Arial" w:cs="Arial"/>
                <w:color w:val="000000" w:themeColor="text1"/>
                <w:sz w:val="22"/>
                <w:szCs w:val="22"/>
              </w:rPr>
              <w:t>3</w:t>
            </w:r>
            <w:r w:rsidR="002909C6">
              <w:rPr>
                <w:rFonts w:ascii="Arial" w:hAnsi="Arial" w:cs="Arial"/>
                <w:color w:val="000000" w:themeColor="text1"/>
                <w:sz w:val="22"/>
                <w:szCs w:val="22"/>
              </w:rPr>
              <w:t>1</w:t>
            </w:r>
            <w:r w:rsidRPr="002C2D06">
              <w:rPr>
                <w:rFonts w:ascii="Arial" w:hAnsi="Arial" w:cs="Arial"/>
                <w:color w:val="000000" w:themeColor="text1"/>
                <w:sz w:val="22"/>
                <w:szCs w:val="22"/>
              </w:rPr>
              <w:t>/03/2023</w:t>
            </w:r>
          </w:p>
        </w:tc>
        <w:tc>
          <w:tcPr>
            <w:tcW w:w="3572" w:type="dxa"/>
            <w:tcBorders>
              <w:top w:val="single" w:sz="6" w:space="0" w:color="auto"/>
              <w:left w:val="nil"/>
              <w:bottom w:val="single" w:sz="6" w:space="0" w:color="auto"/>
              <w:right w:val="nil"/>
            </w:tcBorders>
          </w:tcPr>
          <w:p w14:paraId="3A83BFC3" w14:textId="12CD713E" w:rsidR="009F798E" w:rsidRPr="002C2D06" w:rsidRDefault="00CB530A" w:rsidP="00A05173">
            <w:pPr>
              <w:pStyle w:val="Tablebody"/>
              <w:spacing w:beforeLines="20" w:before="48" w:afterLines="20" w:after="48" w:line="276" w:lineRule="auto"/>
              <w:rPr>
                <w:rFonts w:ascii="Arial" w:hAnsi="Arial" w:cs="Arial"/>
                <w:color w:val="000000" w:themeColor="text1"/>
                <w:sz w:val="22"/>
                <w:szCs w:val="22"/>
              </w:rPr>
            </w:pPr>
            <w:r w:rsidRPr="002C2D06">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F61FBA">
        <w:tc>
          <w:tcPr>
            <w:tcW w:w="3200" w:type="dxa"/>
            <w:tcBorders>
              <w:top w:val="single" w:sz="6" w:space="0" w:color="auto"/>
              <w:left w:val="nil"/>
              <w:bottom w:val="single" w:sz="6" w:space="0" w:color="auto"/>
              <w:right w:val="nil"/>
            </w:tcBorders>
          </w:tcPr>
          <w:p w14:paraId="6FF0F5F9" w14:textId="77777777" w:rsidR="009F798E" w:rsidRPr="002C2D06" w:rsidRDefault="009F798E" w:rsidP="00A05173">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w:t>
            </w:r>
            <w:r w:rsidRPr="002C2D06">
              <w:rPr>
                <w:rFonts w:ascii="Arial" w:hAnsi="Arial" w:cs="Arial"/>
                <w:color w:val="000000" w:themeColor="text1"/>
                <w:sz w:val="22"/>
                <w:szCs w:val="22"/>
              </w:rPr>
              <w:t>iation Issued</w:t>
            </w:r>
          </w:p>
          <w:p w14:paraId="0A19491F" w14:textId="1C2EC458" w:rsidR="009F798E" w:rsidRPr="005C0585" w:rsidRDefault="009F798E" w:rsidP="00A05173">
            <w:pPr>
              <w:pStyle w:val="Tablebody"/>
              <w:spacing w:beforeLines="20" w:before="48" w:afterLines="20" w:after="48" w:line="276" w:lineRule="auto"/>
              <w:rPr>
                <w:rFonts w:ascii="Arial" w:hAnsi="Arial" w:cs="Arial"/>
                <w:color w:val="auto"/>
                <w:sz w:val="22"/>
                <w:szCs w:val="22"/>
              </w:rPr>
            </w:pPr>
            <w:r w:rsidRPr="002C2D06">
              <w:rPr>
                <w:rFonts w:ascii="Arial" w:hAnsi="Arial" w:cs="Arial"/>
                <w:color w:val="000000" w:themeColor="text1"/>
                <w:sz w:val="22"/>
                <w:szCs w:val="22"/>
              </w:rPr>
              <w:fldChar w:fldCharType="begin"/>
            </w:r>
            <w:r w:rsidRPr="002C2D06">
              <w:rPr>
                <w:rFonts w:ascii="Arial" w:hAnsi="Arial" w:cs="Arial"/>
                <w:color w:val="000000" w:themeColor="text1"/>
                <w:sz w:val="22"/>
                <w:szCs w:val="22"/>
              </w:rPr>
              <w:instrText xml:space="preserve"> MERGEFIELD Permit_number </w:instrText>
            </w:r>
            <w:r w:rsidRPr="002C2D06">
              <w:rPr>
                <w:rFonts w:ascii="Arial" w:hAnsi="Arial" w:cs="Arial"/>
                <w:color w:val="000000" w:themeColor="text1"/>
                <w:sz w:val="22"/>
                <w:szCs w:val="22"/>
              </w:rPr>
              <w:fldChar w:fldCharType="separate"/>
            </w:r>
            <w:r w:rsidR="002C2D06" w:rsidRPr="002C2D06">
              <w:rPr>
                <w:rFonts w:ascii="Arial" w:hAnsi="Arial" w:cs="Arial"/>
                <w:noProof/>
                <w:color w:val="000000" w:themeColor="text1"/>
                <w:sz w:val="22"/>
                <w:szCs w:val="22"/>
              </w:rPr>
              <w:t>CG0168401</w:t>
            </w:r>
            <w:r w:rsidRPr="002C2D06">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1A727822" w:rsidR="009F798E" w:rsidRPr="004A615E" w:rsidRDefault="0091361A" w:rsidP="00A05173">
            <w:pPr>
              <w:pStyle w:val="Tablebody"/>
              <w:spacing w:beforeLines="20" w:before="48" w:afterLines="20" w:after="48" w:line="276" w:lineRule="auto"/>
              <w:rPr>
                <w:rFonts w:ascii="Arial" w:hAnsi="Arial" w:cs="Arial"/>
                <w:color w:val="FF0000"/>
                <w:sz w:val="22"/>
                <w:szCs w:val="22"/>
              </w:rPr>
            </w:pPr>
            <w:r w:rsidRPr="0091361A">
              <w:rPr>
                <w:rFonts w:ascii="Arial" w:hAnsi="Arial" w:cs="Arial"/>
                <w:color w:val="000000" w:themeColor="text1"/>
                <w:sz w:val="22"/>
                <w:szCs w:val="22"/>
              </w:rPr>
              <w:t>24/10/2024</w:t>
            </w:r>
          </w:p>
        </w:tc>
        <w:tc>
          <w:tcPr>
            <w:tcW w:w="3572" w:type="dxa"/>
            <w:tcBorders>
              <w:top w:val="single" w:sz="6" w:space="0" w:color="auto"/>
              <w:left w:val="nil"/>
              <w:bottom w:val="single" w:sz="6" w:space="0" w:color="auto"/>
              <w:right w:val="nil"/>
            </w:tcBorders>
          </w:tcPr>
          <w:p w14:paraId="13BE27E7" w14:textId="67D8E690"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2C2D06" w:rsidRDefault="008D2310" w:rsidP="00A05173">
      <w:pPr>
        <w:pStyle w:val="Heading3nonum"/>
        <w:spacing w:before="0" w:line="276" w:lineRule="auto"/>
        <w:ind w:left="600"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w:t>
      </w:r>
      <w:r w:rsidR="00166CA5" w:rsidRPr="002C2D06">
        <w:rPr>
          <w:rFonts w:cs="Arial"/>
          <w:color w:val="000000" w:themeColor="text1"/>
          <w:sz w:val="22"/>
          <w:szCs w:val="22"/>
        </w:rPr>
        <w:t>mit number</w:t>
      </w:r>
    </w:p>
    <w:p w14:paraId="356B825B" w14:textId="2E726449" w:rsidR="00166CA5" w:rsidRPr="002C2D06" w:rsidRDefault="00312211" w:rsidP="00A05173">
      <w:pPr>
        <w:pStyle w:val="Data"/>
        <w:spacing w:line="276" w:lineRule="auto"/>
        <w:ind w:left="600"/>
        <w:rPr>
          <w:rFonts w:cs="Arial"/>
          <w:color w:val="000000" w:themeColor="text1"/>
          <w:sz w:val="22"/>
          <w:szCs w:val="22"/>
        </w:rPr>
      </w:pPr>
      <w:r w:rsidRPr="002C2D06">
        <w:rPr>
          <w:rFonts w:cs="Arial"/>
          <w:color w:val="000000" w:themeColor="text1"/>
          <w:sz w:val="22"/>
          <w:szCs w:val="22"/>
        </w:rPr>
        <w:fldChar w:fldCharType="begin"/>
      </w:r>
      <w:r w:rsidRPr="002C2D06">
        <w:rPr>
          <w:rFonts w:cs="Arial"/>
          <w:color w:val="000000" w:themeColor="text1"/>
          <w:sz w:val="22"/>
          <w:szCs w:val="22"/>
        </w:rPr>
        <w:instrText xml:space="preserve"> MERGEFIELD Permit_number </w:instrText>
      </w:r>
      <w:r w:rsidRPr="002C2D06">
        <w:rPr>
          <w:rFonts w:cs="Arial"/>
          <w:color w:val="000000" w:themeColor="text1"/>
          <w:sz w:val="22"/>
          <w:szCs w:val="22"/>
        </w:rPr>
        <w:fldChar w:fldCharType="separate"/>
      </w:r>
      <w:r w:rsidR="002C2D06" w:rsidRPr="002C2D06">
        <w:rPr>
          <w:rFonts w:cs="Arial"/>
          <w:noProof/>
          <w:color w:val="000000" w:themeColor="text1"/>
          <w:sz w:val="22"/>
          <w:szCs w:val="22"/>
        </w:rPr>
        <w:t>CG0168401</w:t>
      </w:r>
      <w:r w:rsidRPr="002C2D06">
        <w:rPr>
          <w:rFonts w:cs="Arial"/>
          <w:color w:val="000000" w:themeColor="text1"/>
          <w:sz w:val="22"/>
          <w:szCs w:val="22"/>
        </w:rPr>
        <w:fldChar w:fldCharType="end"/>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2C2D06"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 xml:space="preserve">to </w:t>
      </w:r>
      <w:r w:rsidRPr="002C2D06">
        <w:rPr>
          <w:b w:val="0"/>
          <w:color w:val="000000" w:themeColor="text1"/>
          <w:sz w:val="22"/>
          <w:szCs w:val="22"/>
        </w:rPr>
        <w:t xml:space="preserve">operate </w:t>
      </w:r>
      <w:r w:rsidRPr="002C2D06">
        <w:rPr>
          <w:rFonts w:cs="Arial"/>
          <w:b w:val="0"/>
          <w:color w:val="000000" w:themeColor="text1"/>
          <w:sz w:val="22"/>
          <w:szCs w:val="22"/>
        </w:rPr>
        <w:t>a water discharge activity</w:t>
      </w:r>
      <w:r w:rsidRPr="002C2D06">
        <w:rPr>
          <w:b w:val="0"/>
          <w:color w:val="000000" w:themeColor="text1"/>
          <w:sz w:val="22"/>
          <w:szCs w:val="22"/>
        </w:rPr>
        <w:t xml:space="preserve"> at</w:t>
      </w:r>
    </w:p>
    <w:p w14:paraId="585B66E3" w14:textId="03211C87" w:rsidR="00312211" w:rsidRPr="002C2D06" w:rsidRDefault="00312211" w:rsidP="00A05173">
      <w:pPr>
        <w:pStyle w:val="Data"/>
        <w:spacing w:line="276" w:lineRule="auto"/>
        <w:ind w:left="600"/>
        <w:rPr>
          <w:rStyle w:val="change"/>
          <w:rFonts w:cs="Arial"/>
          <w:color w:val="000000" w:themeColor="text1"/>
          <w:sz w:val="22"/>
          <w:szCs w:val="22"/>
        </w:rPr>
      </w:pPr>
      <w:r w:rsidRPr="002C2D06">
        <w:rPr>
          <w:rStyle w:val="change"/>
          <w:rFonts w:cs="Arial"/>
          <w:color w:val="000000" w:themeColor="text1"/>
          <w:sz w:val="22"/>
          <w:szCs w:val="22"/>
        </w:rPr>
        <w:fldChar w:fldCharType="begin"/>
      </w:r>
      <w:r w:rsidRPr="002C2D06">
        <w:rPr>
          <w:rStyle w:val="change"/>
          <w:rFonts w:cs="Arial"/>
          <w:color w:val="000000" w:themeColor="text1"/>
          <w:sz w:val="22"/>
          <w:szCs w:val="22"/>
        </w:rPr>
        <w:instrText xml:space="preserve"> MERGEFIELD Site_name </w:instrText>
      </w:r>
      <w:r w:rsidRPr="002C2D06">
        <w:rPr>
          <w:rStyle w:val="change"/>
          <w:rFonts w:cs="Arial"/>
          <w:color w:val="000000" w:themeColor="text1"/>
          <w:sz w:val="22"/>
          <w:szCs w:val="22"/>
        </w:rPr>
        <w:fldChar w:fldCharType="separate"/>
      </w:r>
      <w:r w:rsidR="002C2D06" w:rsidRPr="002C2D06">
        <w:rPr>
          <w:rStyle w:val="change"/>
          <w:rFonts w:cs="Arial"/>
          <w:noProof/>
          <w:color w:val="000000" w:themeColor="text1"/>
          <w:sz w:val="22"/>
          <w:szCs w:val="22"/>
        </w:rPr>
        <w:t>Settled Storm and Emergency Overflow at Trearddur Bay SPS</w:t>
      </w:r>
      <w:r w:rsidRPr="002C2D06">
        <w:rPr>
          <w:rStyle w:val="change"/>
          <w:rFonts w:cs="Arial"/>
          <w:color w:val="000000" w:themeColor="text1"/>
          <w:sz w:val="22"/>
          <w:szCs w:val="22"/>
        </w:rPr>
        <w:fldChar w:fldCharType="end"/>
      </w:r>
    </w:p>
    <w:p w14:paraId="766DFC9C" w14:textId="280CA35D" w:rsidR="00312211" w:rsidRPr="002C2D06" w:rsidRDefault="00312211" w:rsidP="00A05173">
      <w:pPr>
        <w:pStyle w:val="Data"/>
        <w:spacing w:line="276" w:lineRule="auto"/>
        <w:ind w:left="600"/>
        <w:rPr>
          <w:rStyle w:val="change"/>
          <w:rFonts w:cs="Arial"/>
          <w:color w:val="000000" w:themeColor="text1"/>
          <w:sz w:val="22"/>
          <w:szCs w:val="22"/>
        </w:rPr>
      </w:pPr>
      <w:r w:rsidRPr="002C2D06">
        <w:rPr>
          <w:rStyle w:val="change"/>
          <w:rFonts w:cs="Arial"/>
          <w:color w:val="000000" w:themeColor="text1"/>
          <w:sz w:val="22"/>
          <w:szCs w:val="22"/>
        </w:rPr>
        <w:fldChar w:fldCharType="begin"/>
      </w:r>
      <w:r w:rsidRPr="002C2D06">
        <w:rPr>
          <w:rStyle w:val="change"/>
          <w:rFonts w:cs="Arial"/>
          <w:color w:val="000000" w:themeColor="text1"/>
          <w:sz w:val="22"/>
          <w:szCs w:val="22"/>
        </w:rPr>
        <w:instrText xml:space="preserve"> MERGEFIELD DSI_ADD2 </w:instrText>
      </w:r>
      <w:r w:rsidRPr="002C2D06">
        <w:rPr>
          <w:rStyle w:val="change"/>
          <w:rFonts w:cs="Arial"/>
          <w:color w:val="000000" w:themeColor="text1"/>
          <w:sz w:val="22"/>
          <w:szCs w:val="22"/>
        </w:rPr>
        <w:fldChar w:fldCharType="separate"/>
      </w:r>
      <w:r w:rsidR="002C2D06" w:rsidRPr="002C2D06">
        <w:rPr>
          <w:rStyle w:val="change"/>
          <w:rFonts w:cs="Arial"/>
          <w:noProof/>
          <w:color w:val="000000" w:themeColor="text1"/>
          <w:sz w:val="22"/>
          <w:szCs w:val="22"/>
        </w:rPr>
        <w:t>Lôn St. Ffriad</w:t>
      </w:r>
      <w:r w:rsidRPr="002C2D06">
        <w:rPr>
          <w:rStyle w:val="change"/>
          <w:rFonts w:cs="Arial"/>
          <w:color w:val="000000" w:themeColor="text1"/>
          <w:sz w:val="22"/>
          <w:szCs w:val="22"/>
        </w:rPr>
        <w:fldChar w:fldCharType="end"/>
      </w:r>
    </w:p>
    <w:p w14:paraId="38094AC0" w14:textId="26780051" w:rsidR="00312211" w:rsidRPr="002C2D06" w:rsidRDefault="00312211" w:rsidP="00A05173">
      <w:pPr>
        <w:pStyle w:val="Data"/>
        <w:spacing w:line="276" w:lineRule="auto"/>
        <w:ind w:left="600"/>
        <w:rPr>
          <w:rStyle w:val="change"/>
          <w:rFonts w:cs="Arial"/>
          <w:color w:val="000000" w:themeColor="text1"/>
          <w:sz w:val="22"/>
          <w:szCs w:val="22"/>
        </w:rPr>
      </w:pPr>
      <w:r w:rsidRPr="002C2D06">
        <w:rPr>
          <w:rStyle w:val="change"/>
          <w:rFonts w:cs="Arial"/>
          <w:color w:val="000000" w:themeColor="text1"/>
          <w:sz w:val="22"/>
          <w:szCs w:val="22"/>
        </w:rPr>
        <w:fldChar w:fldCharType="begin"/>
      </w:r>
      <w:r w:rsidRPr="002C2D06">
        <w:rPr>
          <w:rStyle w:val="change"/>
          <w:rFonts w:cs="Arial"/>
          <w:color w:val="000000" w:themeColor="text1"/>
          <w:sz w:val="22"/>
          <w:szCs w:val="22"/>
        </w:rPr>
        <w:instrText xml:space="preserve"> MERGEFIELD DSI_ADD3 </w:instrText>
      </w:r>
      <w:r w:rsidRPr="002C2D06">
        <w:rPr>
          <w:rStyle w:val="change"/>
          <w:rFonts w:cs="Arial"/>
          <w:color w:val="000000" w:themeColor="text1"/>
          <w:sz w:val="22"/>
          <w:szCs w:val="22"/>
        </w:rPr>
        <w:fldChar w:fldCharType="separate"/>
      </w:r>
      <w:r w:rsidR="002C2D06" w:rsidRPr="002C2D06">
        <w:rPr>
          <w:rStyle w:val="change"/>
          <w:rFonts w:cs="Arial"/>
          <w:noProof/>
          <w:color w:val="000000" w:themeColor="text1"/>
          <w:sz w:val="22"/>
          <w:szCs w:val="22"/>
        </w:rPr>
        <w:t>Trearddur Bay</w:t>
      </w:r>
      <w:r w:rsidRPr="002C2D06">
        <w:rPr>
          <w:rStyle w:val="change"/>
          <w:rFonts w:cs="Arial"/>
          <w:color w:val="000000" w:themeColor="text1"/>
          <w:sz w:val="22"/>
          <w:szCs w:val="22"/>
        </w:rPr>
        <w:fldChar w:fldCharType="end"/>
      </w:r>
    </w:p>
    <w:p w14:paraId="018E1182" w14:textId="133DD0AB" w:rsidR="00312211" w:rsidRPr="002C2D06" w:rsidRDefault="00312211" w:rsidP="00A05173">
      <w:pPr>
        <w:pStyle w:val="Data"/>
        <w:spacing w:line="276" w:lineRule="auto"/>
        <w:ind w:left="600"/>
        <w:rPr>
          <w:rStyle w:val="change"/>
          <w:rFonts w:cs="Arial"/>
          <w:color w:val="000000" w:themeColor="text1"/>
          <w:sz w:val="22"/>
          <w:szCs w:val="22"/>
        </w:rPr>
      </w:pPr>
      <w:r w:rsidRPr="002C2D06">
        <w:rPr>
          <w:rStyle w:val="change"/>
          <w:rFonts w:cs="Arial"/>
          <w:color w:val="000000" w:themeColor="text1"/>
          <w:sz w:val="22"/>
          <w:szCs w:val="22"/>
        </w:rPr>
        <w:fldChar w:fldCharType="begin"/>
      </w:r>
      <w:r w:rsidRPr="002C2D06">
        <w:rPr>
          <w:rStyle w:val="change"/>
          <w:rFonts w:cs="Arial"/>
          <w:color w:val="000000" w:themeColor="text1"/>
          <w:sz w:val="22"/>
          <w:szCs w:val="22"/>
        </w:rPr>
        <w:instrText xml:space="preserve"> MERGEFIELD DSI_ADD4 </w:instrText>
      </w:r>
      <w:r w:rsidRPr="002C2D06">
        <w:rPr>
          <w:rStyle w:val="change"/>
          <w:rFonts w:cs="Arial"/>
          <w:color w:val="000000" w:themeColor="text1"/>
          <w:sz w:val="22"/>
          <w:szCs w:val="22"/>
        </w:rPr>
        <w:fldChar w:fldCharType="separate"/>
      </w:r>
      <w:r w:rsidR="002C2D06" w:rsidRPr="002C2D06">
        <w:rPr>
          <w:rStyle w:val="change"/>
          <w:rFonts w:cs="Arial"/>
          <w:noProof/>
          <w:color w:val="000000" w:themeColor="text1"/>
          <w:sz w:val="22"/>
          <w:szCs w:val="22"/>
        </w:rPr>
        <w:t>Anglesey</w:t>
      </w:r>
      <w:r w:rsidRPr="002C2D06">
        <w:rPr>
          <w:rStyle w:val="change"/>
          <w:rFonts w:cs="Arial"/>
          <w:color w:val="000000" w:themeColor="text1"/>
          <w:sz w:val="22"/>
          <w:szCs w:val="22"/>
        </w:rPr>
        <w:fldChar w:fldCharType="end"/>
      </w:r>
    </w:p>
    <w:p w14:paraId="4513B9B1" w14:textId="317C26FD" w:rsidR="00312211" w:rsidRPr="002C2D06" w:rsidRDefault="00312211" w:rsidP="00A05173">
      <w:pPr>
        <w:pStyle w:val="Data"/>
        <w:spacing w:line="276" w:lineRule="auto"/>
        <w:ind w:left="600"/>
        <w:rPr>
          <w:rStyle w:val="change"/>
          <w:rFonts w:cs="Arial"/>
          <w:color w:val="000000" w:themeColor="text1"/>
          <w:sz w:val="22"/>
          <w:szCs w:val="22"/>
        </w:rPr>
      </w:pPr>
      <w:r w:rsidRPr="002C2D06">
        <w:rPr>
          <w:rStyle w:val="change"/>
          <w:rFonts w:cs="Arial"/>
          <w:color w:val="000000" w:themeColor="text1"/>
          <w:sz w:val="22"/>
          <w:szCs w:val="22"/>
        </w:rPr>
        <w:fldChar w:fldCharType="begin"/>
      </w:r>
      <w:r w:rsidRPr="002C2D06">
        <w:rPr>
          <w:rStyle w:val="change"/>
          <w:rFonts w:cs="Arial"/>
          <w:color w:val="000000" w:themeColor="text1"/>
          <w:sz w:val="22"/>
          <w:szCs w:val="22"/>
        </w:rPr>
        <w:instrText xml:space="preserve"> MERGEFIELD DSI_POST_CODE </w:instrText>
      </w:r>
      <w:r w:rsidRPr="002C2D06">
        <w:rPr>
          <w:rStyle w:val="change"/>
          <w:rFonts w:cs="Arial"/>
          <w:color w:val="000000" w:themeColor="text1"/>
          <w:sz w:val="22"/>
          <w:szCs w:val="22"/>
        </w:rPr>
        <w:fldChar w:fldCharType="separate"/>
      </w:r>
      <w:r w:rsidR="002C2D06" w:rsidRPr="002C2D06">
        <w:rPr>
          <w:rStyle w:val="change"/>
          <w:rFonts w:cs="Arial"/>
          <w:noProof/>
          <w:color w:val="000000" w:themeColor="text1"/>
          <w:sz w:val="22"/>
          <w:szCs w:val="22"/>
        </w:rPr>
        <w:t>LL65 2YR</w:t>
      </w:r>
      <w:r w:rsidRPr="002C2D06">
        <w:rPr>
          <w:rStyle w:val="change"/>
          <w:rFonts w:cs="Arial"/>
          <w:color w:val="000000" w:themeColor="text1"/>
          <w:sz w:val="22"/>
          <w:szCs w:val="22"/>
        </w:rPr>
        <w:fldChar w:fldCharType="end"/>
      </w:r>
    </w:p>
    <w:p w14:paraId="74449A65" w14:textId="77777777" w:rsidR="00166CA5" w:rsidRPr="003A38DA" w:rsidRDefault="00166CA5" w:rsidP="00A05173">
      <w:pPr>
        <w:pStyle w:val="Heading3nonum"/>
        <w:spacing w:before="0" w:line="276" w:lineRule="auto"/>
        <w:ind w:left="600"/>
        <w:rPr>
          <w:rFonts w:cs="Arial"/>
          <w:color w:val="auto"/>
          <w:sz w:val="22"/>
          <w:szCs w:val="22"/>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5E2B114E"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The notice shall take effect fr</w:t>
      </w:r>
      <w:r w:rsidRPr="0091361A">
        <w:rPr>
          <w:rFonts w:cs="Arial"/>
          <w:color w:val="000000" w:themeColor="text1"/>
          <w:sz w:val="22"/>
          <w:szCs w:val="22"/>
        </w:rPr>
        <w:t xml:space="preserve">om </w:t>
      </w:r>
      <w:r w:rsidR="0091361A" w:rsidRPr="0091361A">
        <w:rPr>
          <w:rFonts w:cs="Arial"/>
          <w:b/>
          <w:bCs/>
          <w:color w:val="000000" w:themeColor="text1"/>
          <w:sz w:val="22"/>
          <w:szCs w:val="22"/>
        </w:rPr>
        <w:t>31/10/2024</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72CF6405" w:rsidR="00166CA5" w:rsidRPr="0091361A" w:rsidRDefault="0091361A" w:rsidP="00A05173">
            <w:pPr>
              <w:pStyle w:val="Heading3nonum"/>
              <w:spacing w:before="0"/>
              <w:ind w:right="-135"/>
              <w:jc w:val="center"/>
              <w:rPr>
                <w:rFonts w:cs="Arial"/>
                <w:b/>
                <w:color w:val="000000" w:themeColor="text1"/>
                <w:sz w:val="22"/>
                <w:szCs w:val="22"/>
              </w:rPr>
            </w:pPr>
            <w:r w:rsidRPr="0091361A">
              <w:rPr>
                <w:rFonts w:cs="Arial"/>
                <w:b/>
                <w:color w:val="000000" w:themeColor="text1"/>
                <w:sz w:val="22"/>
                <w:szCs w:val="22"/>
              </w:rPr>
              <w:t>Joanne Fitton</w:t>
            </w:r>
          </w:p>
        </w:tc>
        <w:tc>
          <w:tcPr>
            <w:tcW w:w="2437" w:type="dxa"/>
            <w:vAlign w:val="center"/>
          </w:tcPr>
          <w:p w14:paraId="77C01C85" w14:textId="3479D621" w:rsidR="00166CA5" w:rsidRPr="0091361A" w:rsidRDefault="0091361A" w:rsidP="00A05173">
            <w:pPr>
              <w:pStyle w:val="Heading3nonum"/>
              <w:spacing w:before="0"/>
              <w:ind w:right="34"/>
              <w:jc w:val="center"/>
              <w:rPr>
                <w:rFonts w:cs="Arial"/>
                <w:b/>
                <w:color w:val="000000" w:themeColor="text1"/>
                <w:sz w:val="22"/>
                <w:szCs w:val="22"/>
              </w:rPr>
            </w:pPr>
            <w:r w:rsidRPr="0091361A">
              <w:rPr>
                <w:rFonts w:cs="Arial"/>
                <w:b/>
                <w:color w:val="000000" w:themeColor="text1"/>
                <w:sz w:val="22"/>
                <w:szCs w:val="22"/>
              </w:rPr>
              <w:t>24/10/2024</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926CCA" w:rsidRDefault="00166CA5" w:rsidP="00A05173">
      <w:pPr>
        <w:pStyle w:val="Draftingnote"/>
        <w:spacing w:before="120"/>
        <w:ind w:left="600"/>
        <w:rPr>
          <w:b/>
          <w:i w:val="0"/>
          <w:color w:val="000000" w:themeColor="text1"/>
          <w:sz w:val="22"/>
          <w:szCs w:val="22"/>
        </w:rPr>
      </w:pPr>
      <w:r w:rsidRPr="00C31D2C">
        <w:br w:type="page"/>
      </w:r>
      <w:r w:rsidRPr="00926CCA">
        <w:rPr>
          <w:b/>
          <w:i w:val="0"/>
          <w:color w:val="000000" w:themeColor="text1"/>
          <w:sz w:val="22"/>
          <w:szCs w:val="22"/>
        </w:rPr>
        <w:lastRenderedPageBreak/>
        <w:t>Schedule 1</w:t>
      </w:r>
    </w:p>
    <w:p w14:paraId="467BDB49" w14:textId="77777777" w:rsidR="00C52A90" w:rsidRPr="00926CCA" w:rsidRDefault="00C52A90" w:rsidP="00A05173">
      <w:pPr>
        <w:spacing w:after="0" w:line="270" w:lineRule="exact"/>
        <w:ind w:left="600"/>
        <w:rPr>
          <w:rFonts w:ascii="Arial" w:hAnsi="Arial" w:cs="Arial"/>
          <w:color w:val="000000" w:themeColor="text1"/>
          <w:sz w:val="22"/>
          <w:szCs w:val="22"/>
          <w:lang w:eastAsia="en-GB"/>
        </w:rPr>
      </w:pPr>
      <w:r w:rsidRPr="00926CCA">
        <w:rPr>
          <w:rFonts w:ascii="Arial" w:hAnsi="Arial" w:cs="Arial"/>
          <w:color w:val="000000" w:themeColor="text1"/>
          <w:sz w:val="22"/>
          <w:szCs w:val="22"/>
          <w:lang w:eastAsia="en-GB"/>
        </w:rPr>
        <w:t>The following conditions were varied as a result of a Natural Resources Wales-initiated variation:</w:t>
      </w:r>
    </w:p>
    <w:p w14:paraId="1898529E" w14:textId="5C82D8C1" w:rsidR="00C52A90" w:rsidRPr="00926CCA" w:rsidRDefault="005800FF" w:rsidP="00A05173">
      <w:pPr>
        <w:spacing w:after="0" w:line="270" w:lineRule="exact"/>
        <w:ind w:left="600"/>
        <w:rPr>
          <w:rFonts w:ascii="Arial" w:hAnsi="Arial" w:cs="Arial"/>
          <w:color w:val="000000" w:themeColor="text1"/>
          <w:sz w:val="22"/>
          <w:szCs w:val="22"/>
          <w:lang w:eastAsia="en-GB"/>
        </w:rPr>
      </w:pPr>
      <w:r w:rsidRPr="00926CCA">
        <w:rPr>
          <w:rFonts w:ascii="Arial" w:hAnsi="Arial" w:cs="Arial"/>
          <w:color w:val="000000" w:themeColor="text1"/>
          <w:sz w:val="22"/>
          <w:szCs w:val="22"/>
          <w:lang w:eastAsia="en-GB"/>
        </w:rPr>
        <w:t>2.3.</w:t>
      </w:r>
      <w:r w:rsidR="000F3310">
        <w:rPr>
          <w:rFonts w:ascii="Arial" w:hAnsi="Arial" w:cs="Arial"/>
          <w:color w:val="000000" w:themeColor="text1"/>
          <w:sz w:val="22"/>
          <w:szCs w:val="22"/>
          <w:lang w:eastAsia="en-GB"/>
        </w:rPr>
        <w:t>2</w:t>
      </w:r>
      <w:r w:rsidRPr="00926CCA">
        <w:rPr>
          <w:rFonts w:ascii="Arial" w:hAnsi="Arial" w:cs="Arial"/>
          <w:color w:val="000000" w:themeColor="text1"/>
          <w:sz w:val="22"/>
          <w:szCs w:val="22"/>
          <w:lang w:eastAsia="en-GB"/>
        </w:rPr>
        <w:t xml:space="preserve">, </w:t>
      </w:r>
      <w:r w:rsidR="00926CCA" w:rsidRPr="00926CCA">
        <w:rPr>
          <w:rFonts w:ascii="Arial" w:hAnsi="Arial" w:cs="Arial"/>
          <w:color w:val="000000" w:themeColor="text1"/>
          <w:sz w:val="22"/>
          <w:szCs w:val="22"/>
          <w:lang w:eastAsia="en-GB"/>
        </w:rPr>
        <w:t>2.4.1, 3.1.1, 3.1.2, 3.2.3, 3.2.6, 3.2.7, 3.2.8, 4.2.3, 4.3.1</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A05173">
      <w:pPr>
        <w:pStyle w:val="Act"/>
        <w:spacing w:before="0" w:line="276" w:lineRule="auto"/>
        <w:ind w:left="600"/>
      </w:pPr>
    </w:p>
    <w:p w14:paraId="04BAA0DC" w14:textId="77777777" w:rsidR="00166CA5" w:rsidRPr="002C2D06" w:rsidRDefault="00166CA5" w:rsidP="00A05173">
      <w:pPr>
        <w:spacing w:before="0" w:after="0"/>
        <w:ind w:left="600"/>
        <w:rPr>
          <w:rStyle w:val="Bold"/>
          <w:b w:val="0"/>
          <w:color w:val="000000" w:themeColor="text1"/>
          <w:sz w:val="22"/>
          <w:szCs w:val="22"/>
        </w:rPr>
      </w:pPr>
      <w:r w:rsidRPr="002C2D06">
        <w:rPr>
          <w:rStyle w:val="Bold"/>
          <w:b w:val="0"/>
          <w:color w:val="000000" w:themeColor="text1"/>
          <w:sz w:val="22"/>
          <w:szCs w:val="22"/>
        </w:rPr>
        <w:t>Permit number</w:t>
      </w:r>
    </w:p>
    <w:p w14:paraId="06B9C6C2" w14:textId="014E6D62" w:rsidR="00166CA5" w:rsidRPr="002C2D06" w:rsidRDefault="00312211" w:rsidP="00A05173">
      <w:pPr>
        <w:pStyle w:val="Data"/>
        <w:spacing w:line="276" w:lineRule="auto"/>
        <w:ind w:left="600"/>
        <w:rPr>
          <w:rFonts w:cs="Arial"/>
          <w:color w:val="000000" w:themeColor="text1"/>
          <w:sz w:val="22"/>
          <w:szCs w:val="22"/>
        </w:rPr>
      </w:pPr>
      <w:r w:rsidRPr="002C2D06">
        <w:rPr>
          <w:rFonts w:cs="Arial"/>
          <w:color w:val="000000" w:themeColor="text1"/>
          <w:sz w:val="22"/>
          <w:szCs w:val="22"/>
        </w:rPr>
        <w:fldChar w:fldCharType="begin"/>
      </w:r>
      <w:r w:rsidRPr="002C2D06">
        <w:rPr>
          <w:rFonts w:cs="Arial"/>
          <w:color w:val="000000" w:themeColor="text1"/>
          <w:sz w:val="22"/>
          <w:szCs w:val="22"/>
        </w:rPr>
        <w:instrText xml:space="preserve"> MERGEFIELD Permit_number </w:instrText>
      </w:r>
      <w:r w:rsidRPr="002C2D06">
        <w:rPr>
          <w:rFonts w:cs="Arial"/>
          <w:color w:val="000000" w:themeColor="text1"/>
          <w:sz w:val="22"/>
          <w:szCs w:val="22"/>
        </w:rPr>
        <w:fldChar w:fldCharType="separate"/>
      </w:r>
      <w:r w:rsidR="002C2D06" w:rsidRPr="002C2D06">
        <w:rPr>
          <w:rFonts w:cs="Arial"/>
          <w:noProof/>
          <w:color w:val="000000" w:themeColor="text1"/>
          <w:sz w:val="22"/>
          <w:szCs w:val="22"/>
        </w:rPr>
        <w:t>CG0168401</w:t>
      </w:r>
      <w:r w:rsidRPr="002C2D06">
        <w:rPr>
          <w:rFonts w:cs="Arial"/>
          <w:color w:val="000000" w:themeColor="text1"/>
          <w:sz w:val="22"/>
          <w:szCs w:val="22"/>
        </w:rPr>
        <w:fldChar w:fldCharType="end"/>
      </w:r>
    </w:p>
    <w:p w14:paraId="200AA1BF" w14:textId="77777777" w:rsidR="00166CA5" w:rsidRPr="002C2D06" w:rsidRDefault="00166CA5" w:rsidP="00A05173">
      <w:pPr>
        <w:pStyle w:val="Data"/>
        <w:spacing w:line="276" w:lineRule="auto"/>
        <w:ind w:left="600"/>
        <w:rPr>
          <w:rFonts w:cs="Arial"/>
          <w:color w:val="000000" w:themeColor="text1"/>
          <w:sz w:val="22"/>
          <w:szCs w:val="22"/>
        </w:rPr>
      </w:pPr>
    </w:p>
    <w:p w14:paraId="52EBE8BD" w14:textId="7D17629F" w:rsidR="00166CA5" w:rsidRPr="0049139F" w:rsidRDefault="00166CA5" w:rsidP="00A05173">
      <w:pPr>
        <w:pStyle w:val="Heading3nonum"/>
        <w:spacing w:before="0" w:line="276" w:lineRule="auto"/>
        <w:ind w:left="600"/>
        <w:rPr>
          <w:color w:val="FF0000"/>
          <w:sz w:val="22"/>
          <w:szCs w:val="22"/>
        </w:rPr>
      </w:pPr>
      <w:r w:rsidRPr="002C2D06">
        <w:rPr>
          <w:color w:val="000000" w:themeColor="text1"/>
          <w:sz w:val="22"/>
          <w:szCs w:val="22"/>
        </w:rPr>
        <w:t xml:space="preserve">This is the consolidated permit referred to in the variation and consolidation notice for </w:t>
      </w:r>
      <w:r w:rsidR="00B873B4" w:rsidRPr="002C2D06">
        <w:rPr>
          <w:color w:val="000000" w:themeColor="text1"/>
          <w:sz w:val="22"/>
          <w:szCs w:val="22"/>
        </w:rPr>
        <w:t>variation</w:t>
      </w:r>
      <w:r w:rsidRPr="002C2D06">
        <w:rPr>
          <w:color w:val="000000" w:themeColor="text1"/>
          <w:sz w:val="22"/>
          <w:szCs w:val="22"/>
        </w:rPr>
        <w:t xml:space="preserve"> </w:t>
      </w:r>
      <w:r w:rsidR="00312211" w:rsidRPr="002C2D06">
        <w:rPr>
          <w:color w:val="000000" w:themeColor="text1"/>
          <w:sz w:val="22"/>
          <w:szCs w:val="22"/>
        </w:rPr>
        <w:fldChar w:fldCharType="begin"/>
      </w:r>
      <w:r w:rsidR="00312211" w:rsidRPr="002C2D06">
        <w:rPr>
          <w:color w:val="000000" w:themeColor="text1"/>
          <w:sz w:val="22"/>
          <w:szCs w:val="22"/>
        </w:rPr>
        <w:instrText xml:space="preserve"> MERGEFIELD PAN </w:instrText>
      </w:r>
      <w:r w:rsidR="00312211" w:rsidRPr="002C2D06">
        <w:rPr>
          <w:color w:val="000000" w:themeColor="text1"/>
          <w:sz w:val="22"/>
          <w:szCs w:val="22"/>
        </w:rPr>
        <w:fldChar w:fldCharType="separate"/>
      </w:r>
      <w:r w:rsidR="002C2D06" w:rsidRPr="002C2D06">
        <w:rPr>
          <w:noProof/>
          <w:color w:val="000000" w:themeColor="text1"/>
          <w:sz w:val="22"/>
          <w:szCs w:val="22"/>
        </w:rPr>
        <w:t>PAN-021617</w:t>
      </w:r>
      <w:r w:rsidR="00312211" w:rsidRPr="002C2D06">
        <w:rPr>
          <w:color w:val="000000" w:themeColor="text1"/>
          <w:sz w:val="22"/>
          <w:szCs w:val="22"/>
        </w:rPr>
        <w:fldChar w:fldCharType="end"/>
      </w:r>
      <w:r w:rsidR="00312211" w:rsidRPr="002C2D06">
        <w:rPr>
          <w:color w:val="000000" w:themeColor="text1"/>
          <w:sz w:val="22"/>
          <w:szCs w:val="22"/>
        </w:rPr>
        <w:t xml:space="preserve"> </w:t>
      </w:r>
      <w:r w:rsidRPr="002C2D06">
        <w:rPr>
          <w:color w:val="000000" w:themeColor="text1"/>
          <w:sz w:val="22"/>
          <w:szCs w:val="22"/>
        </w:rPr>
        <w:t>a</w:t>
      </w:r>
      <w:r w:rsidRPr="0049139F">
        <w:rPr>
          <w:sz w:val="22"/>
          <w:szCs w:val="22"/>
        </w:rPr>
        <w:t>uthori</w:t>
      </w:r>
      <w:r>
        <w:rPr>
          <w:sz w:val="22"/>
          <w:szCs w:val="22"/>
        </w:rPr>
        <w:t>sing</w:t>
      </w:r>
      <w:r w:rsidRPr="0049139F">
        <w:rPr>
          <w:sz w:val="22"/>
          <w:szCs w:val="22"/>
        </w:rPr>
        <w:t xml:space="preserve">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A05173">
      <w:pPr>
        <w:spacing w:before="0" w:after="0"/>
        <w:ind w:left="600" w:right="282"/>
        <w:rPr>
          <w:b/>
          <w:sz w:val="22"/>
          <w:szCs w:val="22"/>
        </w:rPr>
      </w:pPr>
    </w:p>
    <w:p w14:paraId="0EBC5839" w14:textId="6E68B4DE" w:rsidR="00166CA5" w:rsidRPr="002C2D06" w:rsidRDefault="00166CA5" w:rsidP="00A05173">
      <w:pPr>
        <w:spacing w:before="0" w:after="0"/>
        <w:ind w:left="600" w:right="282"/>
        <w:rPr>
          <w:rStyle w:val="Red"/>
          <w:color w:val="000000" w:themeColor="text1"/>
          <w:sz w:val="22"/>
          <w:szCs w:val="22"/>
        </w:rPr>
      </w:pPr>
      <w:r w:rsidRPr="00247885">
        <w:rPr>
          <w:sz w:val="22"/>
          <w:szCs w:val="22"/>
        </w:rPr>
        <w:t>t</w:t>
      </w:r>
      <w:r w:rsidRPr="002C2D06">
        <w:rPr>
          <w:color w:val="000000" w:themeColor="text1"/>
          <w:sz w:val="22"/>
          <w:szCs w:val="22"/>
        </w:rPr>
        <w:t xml:space="preserve">o operate </w:t>
      </w:r>
      <w:r w:rsidRPr="002C2D06">
        <w:rPr>
          <w:rStyle w:val="Red"/>
          <w:color w:val="000000" w:themeColor="text1"/>
          <w:sz w:val="22"/>
          <w:szCs w:val="22"/>
        </w:rPr>
        <w:t>a water discharge activity at</w:t>
      </w:r>
    </w:p>
    <w:p w14:paraId="1C16373C" w14:textId="70EE2E4C" w:rsidR="00312211" w:rsidRPr="002C2D06" w:rsidRDefault="00312211" w:rsidP="00A05173">
      <w:pPr>
        <w:pStyle w:val="Data"/>
        <w:spacing w:line="276" w:lineRule="auto"/>
        <w:ind w:left="600"/>
        <w:rPr>
          <w:rStyle w:val="change"/>
          <w:rFonts w:cs="Arial"/>
          <w:color w:val="000000" w:themeColor="text1"/>
          <w:sz w:val="22"/>
          <w:szCs w:val="22"/>
        </w:rPr>
      </w:pPr>
      <w:r w:rsidRPr="002C2D06">
        <w:rPr>
          <w:rStyle w:val="change"/>
          <w:rFonts w:cs="Arial"/>
          <w:color w:val="000000" w:themeColor="text1"/>
          <w:sz w:val="22"/>
          <w:szCs w:val="22"/>
        </w:rPr>
        <w:fldChar w:fldCharType="begin"/>
      </w:r>
      <w:r w:rsidRPr="002C2D06">
        <w:rPr>
          <w:rStyle w:val="change"/>
          <w:rFonts w:cs="Arial"/>
          <w:color w:val="000000" w:themeColor="text1"/>
          <w:sz w:val="22"/>
          <w:szCs w:val="22"/>
        </w:rPr>
        <w:instrText xml:space="preserve"> MERGEFIELD Site_name </w:instrText>
      </w:r>
      <w:r w:rsidRPr="002C2D06">
        <w:rPr>
          <w:rStyle w:val="change"/>
          <w:rFonts w:cs="Arial"/>
          <w:color w:val="000000" w:themeColor="text1"/>
          <w:sz w:val="22"/>
          <w:szCs w:val="22"/>
        </w:rPr>
        <w:fldChar w:fldCharType="separate"/>
      </w:r>
      <w:r w:rsidR="002C2D06" w:rsidRPr="002C2D06">
        <w:rPr>
          <w:rStyle w:val="change"/>
          <w:rFonts w:cs="Arial"/>
          <w:noProof/>
          <w:color w:val="000000" w:themeColor="text1"/>
          <w:sz w:val="22"/>
          <w:szCs w:val="22"/>
        </w:rPr>
        <w:t>Settled Storm and Emergency Overflow at Trearddur Bay SPS</w:t>
      </w:r>
      <w:r w:rsidRPr="002C2D06">
        <w:rPr>
          <w:rStyle w:val="change"/>
          <w:rFonts w:cs="Arial"/>
          <w:color w:val="000000" w:themeColor="text1"/>
          <w:sz w:val="22"/>
          <w:szCs w:val="22"/>
        </w:rPr>
        <w:fldChar w:fldCharType="end"/>
      </w:r>
    </w:p>
    <w:p w14:paraId="5175CD4C" w14:textId="4D4CD616" w:rsidR="00312211" w:rsidRPr="002C2D06" w:rsidRDefault="00312211" w:rsidP="00A05173">
      <w:pPr>
        <w:pStyle w:val="Data"/>
        <w:spacing w:line="276" w:lineRule="auto"/>
        <w:ind w:left="600"/>
        <w:rPr>
          <w:rStyle w:val="change"/>
          <w:rFonts w:cs="Arial"/>
          <w:color w:val="000000" w:themeColor="text1"/>
          <w:sz w:val="22"/>
          <w:szCs w:val="22"/>
        </w:rPr>
      </w:pPr>
      <w:r w:rsidRPr="002C2D06">
        <w:rPr>
          <w:rStyle w:val="change"/>
          <w:rFonts w:cs="Arial"/>
          <w:color w:val="000000" w:themeColor="text1"/>
          <w:sz w:val="22"/>
          <w:szCs w:val="22"/>
        </w:rPr>
        <w:fldChar w:fldCharType="begin"/>
      </w:r>
      <w:r w:rsidRPr="002C2D06">
        <w:rPr>
          <w:rStyle w:val="change"/>
          <w:rFonts w:cs="Arial"/>
          <w:color w:val="000000" w:themeColor="text1"/>
          <w:sz w:val="22"/>
          <w:szCs w:val="22"/>
        </w:rPr>
        <w:instrText xml:space="preserve"> MERGEFIELD DSI_ADD2 </w:instrText>
      </w:r>
      <w:r w:rsidRPr="002C2D06">
        <w:rPr>
          <w:rStyle w:val="change"/>
          <w:rFonts w:cs="Arial"/>
          <w:color w:val="000000" w:themeColor="text1"/>
          <w:sz w:val="22"/>
          <w:szCs w:val="22"/>
        </w:rPr>
        <w:fldChar w:fldCharType="separate"/>
      </w:r>
      <w:r w:rsidR="002C2D06" w:rsidRPr="002C2D06">
        <w:rPr>
          <w:rStyle w:val="change"/>
          <w:rFonts w:cs="Arial"/>
          <w:noProof/>
          <w:color w:val="000000" w:themeColor="text1"/>
          <w:sz w:val="22"/>
          <w:szCs w:val="22"/>
        </w:rPr>
        <w:t>Lôn St. Ffriad</w:t>
      </w:r>
      <w:r w:rsidRPr="002C2D06">
        <w:rPr>
          <w:rStyle w:val="change"/>
          <w:rFonts w:cs="Arial"/>
          <w:color w:val="000000" w:themeColor="text1"/>
          <w:sz w:val="22"/>
          <w:szCs w:val="22"/>
        </w:rPr>
        <w:fldChar w:fldCharType="end"/>
      </w:r>
    </w:p>
    <w:p w14:paraId="1C16CA3B" w14:textId="70D1FAD6" w:rsidR="00312211" w:rsidRPr="002C2D06" w:rsidRDefault="00312211" w:rsidP="00A05173">
      <w:pPr>
        <w:pStyle w:val="Data"/>
        <w:spacing w:line="276" w:lineRule="auto"/>
        <w:ind w:left="600"/>
        <w:rPr>
          <w:rStyle w:val="change"/>
          <w:rFonts w:cs="Arial"/>
          <w:color w:val="000000" w:themeColor="text1"/>
          <w:sz w:val="22"/>
          <w:szCs w:val="22"/>
        </w:rPr>
      </w:pPr>
      <w:r w:rsidRPr="002C2D06">
        <w:rPr>
          <w:rStyle w:val="change"/>
          <w:rFonts w:cs="Arial"/>
          <w:color w:val="000000" w:themeColor="text1"/>
          <w:sz w:val="22"/>
          <w:szCs w:val="22"/>
        </w:rPr>
        <w:fldChar w:fldCharType="begin"/>
      </w:r>
      <w:r w:rsidRPr="002C2D06">
        <w:rPr>
          <w:rStyle w:val="change"/>
          <w:rFonts w:cs="Arial"/>
          <w:color w:val="000000" w:themeColor="text1"/>
          <w:sz w:val="22"/>
          <w:szCs w:val="22"/>
        </w:rPr>
        <w:instrText xml:space="preserve"> MERGEFIELD DSI_ADD3 </w:instrText>
      </w:r>
      <w:r w:rsidRPr="002C2D06">
        <w:rPr>
          <w:rStyle w:val="change"/>
          <w:rFonts w:cs="Arial"/>
          <w:color w:val="000000" w:themeColor="text1"/>
          <w:sz w:val="22"/>
          <w:szCs w:val="22"/>
        </w:rPr>
        <w:fldChar w:fldCharType="separate"/>
      </w:r>
      <w:r w:rsidR="002C2D06" w:rsidRPr="002C2D06">
        <w:rPr>
          <w:rStyle w:val="change"/>
          <w:rFonts w:cs="Arial"/>
          <w:noProof/>
          <w:color w:val="000000" w:themeColor="text1"/>
          <w:sz w:val="22"/>
          <w:szCs w:val="22"/>
        </w:rPr>
        <w:t>Trearddur Bay</w:t>
      </w:r>
      <w:r w:rsidRPr="002C2D06">
        <w:rPr>
          <w:rStyle w:val="change"/>
          <w:rFonts w:cs="Arial"/>
          <w:color w:val="000000" w:themeColor="text1"/>
          <w:sz w:val="22"/>
          <w:szCs w:val="22"/>
        </w:rPr>
        <w:fldChar w:fldCharType="end"/>
      </w:r>
    </w:p>
    <w:p w14:paraId="69D13306" w14:textId="19AA9187" w:rsidR="00312211" w:rsidRPr="002C2D06" w:rsidRDefault="00312211" w:rsidP="00A05173">
      <w:pPr>
        <w:pStyle w:val="Data"/>
        <w:spacing w:line="276" w:lineRule="auto"/>
        <w:ind w:left="600"/>
        <w:rPr>
          <w:rStyle w:val="change"/>
          <w:rFonts w:cs="Arial"/>
          <w:color w:val="000000" w:themeColor="text1"/>
          <w:sz w:val="22"/>
          <w:szCs w:val="22"/>
        </w:rPr>
      </w:pPr>
      <w:r w:rsidRPr="002C2D06">
        <w:rPr>
          <w:rStyle w:val="change"/>
          <w:rFonts w:cs="Arial"/>
          <w:color w:val="000000" w:themeColor="text1"/>
          <w:sz w:val="22"/>
          <w:szCs w:val="22"/>
        </w:rPr>
        <w:fldChar w:fldCharType="begin"/>
      </w:r>
      <w:r w:rsidRPr="002C2D06">
        <w:rPr>
          <w:rStyle w:val="change"/>
          <w:rFonts w:cs="Arial"/>
          <w:color w:val="000000" w:themeColor="text1"/>
          <w:sz w:val="22"/>
          <w:szCs w:val="22"/>
        </w:rPr>
        <w:instrText xml:space="preserve"> MERGEFIELD DSI_ADD4 </w:instrText>
      </w:r>
      <w:r w:rsidRPr="002C2D06">
        <w:rPr>
          <w:rStyle w:val="change"/>
          <w:rFonts w:cs="Arial"/>
          <w:color w:val="000000" w:themeColor="text1"/>
          <w:sz w:val="22"/>
          <w:szCs w:val="22"/>
        </w:rPr>
        <w:fldChar w:fldCharType="separate"/>
      </w:r>
      <w:r w:rsidR="002C2D06" w:rsidRPr="002C2D06">
        <w:rPr>
          <w:rStyle w:val="change"/>
          <w:rFonts w:cs="Arial"/>
          <w:noProof/>
          <w:color w:val="000000" w:themeColor="text1"/>
          <w:sz w:val="22"/>
          <w:szCs w:val="22"/>
        </w:rPr>
        <w:t>Anglesey</w:t>
      </w:r>
      <w:r w:rsidRPr="002C2D06">
        <w:rPr>
          <w:rStyle w:val="change"/>
          <w:rFonts w:cs="Arial"/>
          <w:color w:val="000000" w:themeColor="text1"/>
          <w:sz w:val="22"/>
          <w:szCs w:val="22"/>
        </w:rPr>
        <w:fldChar w:fldCharType="end"/>
      </w:r>
    </w:p>
    <w:p w14:paraId="381CFFB0" w14:textId="01722CA4" w:rsidR="00312211" w:rsidRPr="002C2D06" w:rsidRDefault="00312211" w:rsidP="00A05173">
      <w:pPr>
        <w:pStyle w:val="Data"/>
        <w:spacing w:line="276" w:lineRule="auto"/>
        <w:ind w:left="600"/>
        <w:rPr>
          <w:rStyle w:val="change"/>
          <w:rFonts w:cs="Arial"/>
          <w:color w:val="000000" w:themeColor="text1"/>
          <w:sz w:val="22"/>
          <w:szCs w:val="22"/>
        </w:rPr>
      </w:pPr>
      <w:r w:rsidRPr="002C2D06">
        <w:rPr>
          <w:rStyle w:val="change"/>
          <w:rFonts w:cs="Arial"/>
          <w:color w:val="000000" w:themeColor="text1"/>
          <w:sz w:val="22"/>
          <w:szCs w:val="22"/>
        </w:rPr>
        <w:fldChar w:fldCharType="begin"/>
      </w:r>
      <w:r w:rsidRPr="002C2D06">
        <w:rPr>
          <w:rStyle w:val="change"/>
          <w:rFonts w:cs="Arial"/>
          <w:color w:val="000000" w:themeColor="text1"/>
          <w:sz w:val="22"/>
          <w:szCs w:val="22"/>
        </w:rPr>
        <w:instrText xml:space="preserve"> MERGEFIELD DSI_POST_CODE </w:instrText>
      </w:r>
      <w:r w:rsidRPr="002C2D06">
        <w:rPr>
          <w:rStyle w:val="change"/>
          <w:rFonts w:cs="Arial"/>
          <w:color w:val="000000" w:themeColor="text1"/>
          <w:sz w:val="22"/>
          <w:szCs w:val="22"/>
        </w:rPr>
        <w:fldChar w:fldCharType="separate"/>
      </w:r>
      <w:r w:rsidR="002C2D06" w:rsidRPr="002C2D06">
        <w:rPr>
          <w:rStyle w:val="change"/>
          <w:rFonts w:cs="Arial"/>
          <w:noProof/>
          <w:color w:val="000000" w:themeColor="text1"/>
          <w:sz w:val="22"/>
          <w:szCs w:val="22"/>
        </w:rPr>
        <w:t>LL65 2YR</w:t>
      </w:r>
      <w:r w:rsidRPr="002C2D06">
        <w:rPr>
          <w:rStyle w:val="change"/>
          <w:rFonts w:cs="Arial"/>
          <w:color w:val="000000" w:themeColor="text1"/>
          <w:sz w:val="22"/>
          <w:szCs w:val="22"/>
        </w:rPr>
        <w:fldChar w:fldCharType="end"/>
      </w:r>
    </w:p>
    <w:p w14:paraId="1D90D32C" w14:textId="77777777" w:rsidR="00166CA5" w:rsidRPr="004A615E" w:rsidRDefault="00166CA5" w:rsidP="00A05173">
      <w:pPr>
        <w:pStyle w:val="Heading3nonum"/>
        <w:spacing w:before="0" w:line="276" w:lineRule="auto"/>
        <w:ind w:left="600"/>
        <w:rPr>
          <w:b/>
          <w:color w:val="FF0000"/>
          <w:sz w:val="22"/>
          <w:szCs w:val="22"/>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26CEF2A9" w:rsidR="00D6025A" w:rsidRPr="00D6025A" w:rsidRDefault="00D6025A" w:rsidP="00A05173">
      <w:pPr>
        <w:spacing w:before="0" w:after="0"/>
        <w:ind w:left="600"/>
        <w:rPr>
          <w:sz w:val="22"/>
          <w:szCs w:val="22"/>
        </w:rPr>
      </w:pPr>
      <w:r w:rsidRPr="004E5422">
        <w:rPr>
          <w:sz w:val="22"/>
          <w:szCs w:val="22"/>
        </w:rPr>
        <w:t>The permit variation and consolidation shall take effect fro</w:t>
      </w:r>
      <w:r w:rsidRPr="0091361A">
        <w:rPr>
          <w:color w:val="000000" w:themeColor="text1"/>
          <w:sz w:val="22"/>
          <w:szCs w:val="22"/>
        </w:rPr>
        <w:t xml:space="preserve">m </w:t>
      </w:r>
      <w:r w:rsidR="0091361A" w:rsidRPr="0091361A">
        <w:rPr>
          <w:b/>
          <w:bCs/>
          <w:color w:val="000000" w:themeColor="text1"/>
          <w:sz w:val="22"/>
          <w:szCs w:val="22"/>
        </w:rPr>
        <w:t>31/10/2024</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91361A" w:rsidRPr="0049139F" w14:paraId="133F0D16" w14:textId="77777777" w:rsidTr="00A05173">
        <w:trPr>
          <w:trHeight w:hRule="exact" w:val="977"/>
        </w:trPr>
        <w:tc>
          <w:tcPr>
            <w:tcW w:w="5200" w:type="dxa"/>
            <w:vAlign w:val="center"/>
          </w:tcPr>
          <w:p w14:paraId="6B073446" w14:textId="2BC6BE51" w:rsidR="0091361A" w:rsidRPr="00A515BD" w:rsidRDefault="0091361A" w:rsidP="0091361A">
            <w:pPr>
              <w:pStyle w:val="Heading3nonum"/>
              <w:spacing w:before="0"/>
              <w:ind w:right="34"/>
              <w:jc w:val="center"/>
              <w:rPr>
                <w:sz w:val="22"/>
                <w:szCs w:val="22"/>
                <w:highlight w:val="yellow"/>
              </w:rPr>
            </w:pPr>
            <w:r w:rsidRPr="0091361A">
              <w:rPr>
                <w:rFonts w:cs="Arial"/>
                <w:b/>
                <w:color w:val="000000" w:themeColor="text1"/>
                <w:sz w:val="22"/>
                <w:szCs w:val="22"/>
              </w:rPr>
              <w:t>Joanne Fitton</w:t>
            </w:r>
          </w:p>
        </w:tc>
        <w:tc>
          <w:tcPr>
            <w:tcW w:w="2700" w:type="dxa"/>
            <w:vAlign w:val="center"/>
          </w:tcPr>
          <w:p w14:paraId="0E6D5413" w14:textId="0301494D" w:rsidR="0091361A" w:rsidRPr="00A515BD" w:rsidRDefault="0091361A" w:rsidP="0091361A">
            <w:pPr>
              <w:pStyle w:val="Heading3nonum"/>
              <w:spacing w:before="0" w:line="240" w:lineRule="auto"/>
              <w:jc w:val="center"/>
              <w:rPr>
                <w:b/>
                <w:color w:val="FF0000"/>
                <w:sz w:val="22"/>
                <w:szCs w:val="22"/>
                <w:highlight w:val="yellow"/>
              </w:rPr>
            </w:pPr>
            <w:r w:rsidRPr="0091361A">
              <w:rPr>
                <w:rFonts w:cs="Arial"/>
                <w:b/>
                <w:color w:val="000000" w:themeColor="text1"/>
                <w:sz w:val="22"/>
                <w:szCs w:val="22"/>
              </w:rPr>
              <w:t>24/10/2024</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24023803"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w:t>
      </w:r>
      <w:r w:rsidRPr="00B75482">
        <w:rPr>
          <w:color w:val="000000" w:themeColor="text1"/>
          <w:sz w:val="18"/>
          <w:szCs w:val="18"/>
        </w:rPr>
        <w:t>te plan</w:t>
      </w:r>
      <w:r w:rsidR="00E0200E" w:rsidRPr="00B75482">
        <w:rPr>
          <w:color w:val="000000" w:themeColor="text1"/>
          <w:sz w:val="18"/>
          <w:szCs w:val="18"/>
        </w:rPr>
        <w:t>s</w:t>
      </w:r>
      <w:r w:rsidRPr="00B75482">
        <w:rPr>
          <w:color w:val="000000" w:themeColor="text1"/>
          <w:sz w:val="18"/>
          <w:szCs w:val="18"/>
        </w:rPr>
        <w:t xml:space="preserve"> at sch</w:t>
      </w:r>
      <w:r w:rsidRPr="006F6E91">
        <w:rPr>
          <w:sz w:val="18"/>
          <w:szCs w:val="18"/>
        </w:rPr>
        <w:t>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w:t>
      </w:r>
      <w:r w:rsidR="00933AE5" w:rsidRPr="002C2D06">
        <w:rPr>
          <w:color w:val="000000" w:themeColor="text1"/>
          <w:sz w:val="18"/>
          <w:szCs w:val="18"/>
        </w:rPr>
        <w:t>ctivity</w:t>
      </w:r>
      <w:r w:rsidR="00CC4DE8" w:rsidRPr="002C2D06">
        <w:rPr>
          <w:color w:val="000000" w:themeColor="text1"/>
          <w:sz w:val="18"/>
          <w:szCs w:val="18"/>
        </w:rPr>
        <w:t xml:space="preserve"> A2</w:t>
      </w:r>
      <w:r w:rsidR="00933AE5" w:rsidRPr="002C2D06">
        <w:rPr>
          <w:color w:val="000000" w:themeColor="text1"/>
          <w:sz w:val="18"/>
          <w:szCs w:val="18"/>
        </w:rPr>
        <w:t>, ref</w:t>
      </w:r>
      <w:r w:rsidR="00933AE5" w:rsidRPr="00245378">
        <w:rPr>
          <w:color w:val="000000" w:themeColor="text1"/>
          <w:sz w:val="18"/>
          <w:szCs w:val="18"/>
        </w:rPr>
        <w:t>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2C2D06" w:rsidRDefault="00F6187E" w:rsidP="00F6187E">
      <w:pPr>
        <w:pStyle w:val="aBullet"/>
        <w:keepNext/>
        <w:keepLines/>
        <w:numPr>
          <w:ilvl w:val="0"/>
          <w:numId w:val="0"/>
        </w:numPr>
        <w:ind w:left="1985" w:right="686" w:hanging="284"/>
        <w:rPr>
          <w:rStyle w:val="Red"/>
          <w:color w:val="000000" w:themeColor="text1"/>
          <w:sz w:val="18"/>
          <w:szCs w:val="18"/>
        </w:rPr>
      </w:pPr>
      <w:r w:rsidRPr="006F6E91">
        <w:rPr>
          <w:rStyle w:val="Red"/>
          <w:color w:val="auto"/>
          <w:sz w:val="18"/>
          <w:szCs w:val="18"/>
        </w:rPr>
        <w:t>(i)  the flow passed forward is equal to or greater than the overflow setting indicated due to rainfall</w:t>
      </w:r>
      <w:r w:rsidRPr="002C2D06">
        <w:rPr>
          <w:rStyle w:val="Red"/>
          <w:color w:val="000000" w:themeColor="text1"/>
          <w:sz w:val="18"/>
          <w:szCs w:val="18"/>
        </w:rPr>
        <w:t xml:space="preserve"> and/or snow melt or</w:t>
      </w:r>
    </w:p>
    <w:p w14:paraId="09EE9261" w14:textId="77777777" w:rsidR="00F6187E" w:rsidRPr="002C2D06" w:rsidRDefault="00F6187E" w:rsidP="00F6187E">
      <w:pPr>
        <w:pStyle w:val="Default"/>
        <w:keepNext/>
        <w:keepLines/>
        <w:spacing w:after="120" w:line="276" w:lineRule="auto"/>
        <w:ind w:left="1985" w:hanging="1985"/>
        <w:rPr>
          <w:color w:val="000000" w:themeColor="text1"/>
          <w:sz w:val="18"/>
          <w:szCs w:val="18"/>
        </w:rPr>
      </w:pPr>
      <w:r w:rsidRPr="002C2D06">
        <w:rPr>
          <w:rStyle w:val="Red"/>
          <w:color w:val="000000" w:themeColor="text1"/>
          <w:sz w:val="18"/>
          <w:szCs w:val="18"/>
        </w:rPr>
        <w:t xml:space="preserve">                                  (ii)  </w:t>
      </w:r>
      <w:r w:rsidRPr="002C2D06">
        <w:rPr>
          <w:rStyle w:val="Red"/>
          <w:rFonts w:asciiTheme="majorHAnsi" w:eastAsiaTheme="majorEastAsia" w:hAnsiTheme="majorHAnsi" w:cstheme="majorBidi"/>
          <w:bCs/>
          <w:color w:val="000000" w:themeColor="text1"/>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C2D06">
        <w:rPr>
          <w:color w:val="000000" w:themeColor="text1"/>
          <w:sz w:val="18"/>
          <w:szCs w:val="18"/>
        </w:rPr>
        <w:t xml:space="preserve"> </w:t>
      </w:r>
    </w:p>
    <w:p w14:paraId="321C5E5A" w14:textId="097F1A46" w:rsidR="00971A55" w:rsidRPr="002C2D06" w:rsidRDefault="00F6187E" w:rsidP="007E2803">
      <w:pPr>
        <w:pStyle w:val="aBullet"/>
        <w:numPr>
          <w:ilvl w:val="0"/>
          <w:numId w:val="0"/>
        </w:numPr>
        <w:ind w:left="1600"/>
        <w:rPr>
          <w:rStyle w:val="Red"/>
          <w:color w:val="000000" w:themeColor="text1"/>
          <w:sz w:val="18"/>
          <w:szCs w:val="18"/>
        </w:rPr>
      </w:pPr>
      <w:r w:rsidRPr="002C2D06">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2C2D06">
        <w:rPr>
          <w:color w:val="000000" w:themeColor="text1"/>
          <w:sz w:val="18"/>
          <w:szCs w:val="18"/>
        </w:rPr>
        <w:t>.</w:t>
      </w:r>
    </w:p>
    <w:p w14:paraId="6BB63E62" w14:textId="4BF9092D" w:rsidR="00657C76" w:rsidRPr="002C2D06" w:rsidRDefault="00657C76" w:rsidP="000C7DB1">
      <w:pPr>
        <w:pStyle w:val="aBullet"/>
        <w:ind w:left="1600" w:hanging="500"/>
        <w:rPr>
          <w:color w:val="000000" w:themeColor="text1"/>
          <w:sz w:val="18"/>
          <w:szCs w:val="18"/>
        </w:rPr>
      </w:pPr>
      <w:r w:rsidRPr="002C2D06">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2C2D06" w:rsidRDefault="00657C76" w:rsidP="000C7DB1">
      <w:pPr>
        <w:pStyle w:val="aBullet"/>
        <w:ind w:left="1600" w:hanging="505"/>
        <w:rPr>
          <w:rFonts w:ascii="Calibri Light" w:hAnsi="Calibri Light"/>
          <w:color w:val="000000" w:themeColor="text1"/>
          <w:sz w:val="18"/>
          <w:szCs w:val="18"/>
        </w:rPr>
      </w:pPr>
      <w:r w:rsidRPr="002C2D06">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2C2D06">
        <w:rPr>
          <w:color w:val="000000" w:themeColor="text1"/>
          <w:sz w:val="18"/>
          <w:szCs w:val="18"/>
        </w:rPr>
        <w:t>emptied</w:t>
      </w:r>
      <w:proofErr w:type="gramEnd"/>
      <w:r w:rsidRPr="002C2D06">
        <w:rPr>
          <w:color w:val="000000" w:themeColor="text1"/>
          <w:sz w:val="18"/>
          <w:szCs w:val="18"/>
        </w:rPr>
        <w:t xml:space="preserve"> and its contents </w:t>
      </w:r>
      <w:r w:rsidRPr="002C2D06">
        <w:rPr>
          <w:color w:val="000000" w:themeColor="text1"/>
          <w:sz w:val="18"/>
          <w:szCs w:val="18"/>
        </w:rPr>
        <w:lastRenderedPageBreak/>
        <w:t>returned to the continuation flow as soon as reasonably practicable. The minimum on-line storm storage required is specified in table S3.3</w:t>
      </w:r>
      <w:r w:rsidR="007315C3" w:rsidRPr="002C2D06">
        <w:rPr>
          <w:color w:val="000000" w:themeColor="text1"/>
          <w:sz w:val="18"/>
          <w:szCs w:val="18"/>
        </w:rPr>
        <w:t>.</w:t>
      </w:r>
    </w:p>
    <w:p w14:paraId="60E4D446" w14:textId="636C527E" w:rsidR="00657C76" w:rsidRPr="002C2D06" w:rsidRDefault="00657C76" w:rsidP="005D72AF">
      <w:pPr>
        <w:pStyle w:val="aBullet"/>
        <w:ind w:left="1600" w:hanging="500"/>
        <w:rPr>
          <w:color w:val="000000" w:themeColor="text1"/>
          <w:sz w:val="18"/>
          <w:szCs w:val="18"/>
        </w:rPr>
      </w:pPr>
      <w:r w:rsidRPr="002C2D06">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2C2D06" w:rsidRDefault="00657C76" w:rsidP="005D72AF">
      <w:pPr>
        <w:pStyle w:val="aBullet"/>
        <w:ind w:left="1600" w:hanging="500"/>
        <w:rPr>
          <w:color w:val="000000" w:themeColor="text1"/>
          <w:sz w:val="18"/>
          <w:szCs w:val="18"/>
        </w:rPr>
      </w:pPr>
      <w:r w:rsidRPr="002C2D06">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2C2D06"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For the pu</w:t>
      </w:r>
      <w:r w:rsidRPr="002C2D06">
        <w:rPr>
          <w:rStyle w:val="Red"/>
          <w:color w:val="000000" w:themeColor="text1"/>
          <w:sz w:val="18"/>
          <w:szCs w:val="18"/>
        </w:rPr>
        <w:t>rpose of this condition the following readings shall not be used in the assessment.</w:t>
      </w:r>
    </w:p>
    <w:p w14:paraId="52B62CD9" w14:textId="77777777" w:rsidR="00DD52A1" w:rsidRPr="002C2D06" w:rsidRDefault="00DD52A1" w:rsidP="00F80582">
      <w:pPr>
        <w:pStyle w:val="aiBullet"/>
        <w:spacing w:before="0"/>
        <w:ind w:left="2127"/>
        <w:rPr>
          <w:rStyle w:val="Red"/>
          <w:color w:val="000000" w:themeColor="text1"/>
          <w:sz w:val="18"/>
          <w:szCs w:val="18"/>
        </w:rPr>
      </w:pPr>
      <w:r w:rsidRPr="002C2D06">
        <w:rPr>
          <w:rStyle w:val="Red"/>
          <w:color w:val="000000" w:themeColor="text1"/>
          <w:sz w:val="18"/>
          <w:szCs w:val="18"/>
        </w:rPr>
        <w:t>data that is not ‘good’ data; or</w:t>
      </w:r>
    </w:p>
    <w:p w14:paraId="31E3695C" w14:textId="54D7DF83" w:rsidR="00DD52A1" w:rsidRPr="002C2D06" w:rsidRDefault="00DD52A1" w:rsidP="00F80582">
      <w:pPr>
        <w:pStyle w:val="aiBullet"/>
        <w:tabs>
          <w:tab w:val="num" w:pos="2268"/>
        </w:tabs>
        <w:spacing w:before="0"/>
        <w:ind w:left="2127"/>
        <w:rPr>
          <w:rStyle w:val="Red"/>
          <w:color w:val="000000" w:themeColor="text1"/>
          <w:sz w:val="18"/>
          <w:szCs w:val="18"/>
        </w:rPr>
      </w:pPr>
      <w:r w:rsidRPr="002C2D06">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2C2D06">
        <w:rPr>
          <w:rStyle w:val="Red"/>
          <w:color w:val="000000" w:themeColor="text1"/>
          <w:sz w:val="18"/>
          <w:szCs w:val="18"/>
        </w:rPr>
        <w:t>Readings taken when the overflow to the storm tank is operating to facilitate regular planned maintenance, non-routine planned maintenance or non</w:t>
      </w:r>
      <w:r w:rsidRPr="003F423E">
        <w:rPr>
          <w:rStyle w:val="Red"/>
          <w:color w:val="auto"/>
          <w:sz w:val="18"/>
          <w:szCs w:val="18"/>
        </w:rPr>
        <w:t>-routine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 xml:space="preserve">Natural Resources Wales for the purposes </w:t>
      </w:r>
      <w:r w:rsidRPr="002C2D06">
        <w:rPr>
          <w:rFonts w:cs="Arial"/>
          <w:iCs/>
          <w:color w:val="000000" w:themeColor="text1"/>
          <w:sz w:val="18"/>
          <w:szCs w:val="18"/>
        </w:rPr>
        <w:t>of 3.1.</w:t>
      </w:r>
      <w:r w:rsidR="00691251" w:rsidRPr="002C2D06">
        <w:rPr>
          <w:rFonts w:cs="Arial"/>
          <w:iCs/>
          <w:color w:val="000000" w:themeColor="text1"/>
          <w:sz w:val="18"/>
          <w:szCs w:val="18"/>
        </w:rPr>
        <w:t>2</w:t>
      </w:r>
      <w:r w:rsidRPr="002C2D06">
        <w:rPr>
          <w:rFonts w:cs="Arial"/>
          <w:iCs/>
          <w:color w:val="000000" w:themeColor="text1"/>
          <w:sz w:val="18"/>
          <w:szCs w:val="18"/>
        </w:rPr>
        <w:t xml:space="preserve"> (a) </w:t>
      </w:r>
      <w:r w:rsidRPr="003F423E">
        <w:rPr>
          <w:rFonts w:cs="Arial"/>
          <w:iCs/>
          <w:sz w:val="18"/>
          <w:szCs w:val="18"/>
        </w:rPr>
        <w:t>(iii)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For any readings to be considered for the purpos</w:t>
      </w:r>
      <w:r w:rsidRPr="002C2D06">
        <w:rPr>
          <w:rStyle w:val="Red"/>
          <w:color w:val="000000" w:themeColor="text1"/>
          <w:sz w:val="18"/>
          <w:szCs w:val="18"/>
        </w:rPr>
        <w:t>es of 3.1.</w:t>
      </w:r>
      <w:r w:rsidR="00691251" w:rsidRPr="002C2D06">
        <w:rPr>
          <w:rStyle w:val="Red"/>
          <w:color w:val="000000" w:themeColor="text1"/>
          <w:sz w:val="18"/>
          <w:szCs w:val="18"/>
        </w:rPr>
        <w:t>2</w:t>
      </w:r>
      <w:r w:rsidRPr="002C2D06">
        <w:rPr>
          <w:rStyle w:val="Red"/>
          <w:color w:val="000000" w:themeColor="text1"/>
          <w:sz w:val="18"/>
          <w:szCs w:val="18"/>
        </w:rPr>
        <w:t xml:space="preserve"> (a) (iv) above, the operator must have notified Natural Resources Wales as soon as reasonably </w:t>
      </w:r>
      <w:r w:rsidRPr="003F423E">
        <w:rPr>
          <w:rStyle w:val="Red"/>
          <w:color w:val="auto"/>
          <w:sz w:val="18"/>
          <w:szCs w:val="18"/>
        </w:rPr>
        <w:t>practicable and must have used</w:t>
      </w:r>
      <w:r w:rsidRPr="00A05173">
        <w:rPr>
          <w:rStyle w:val="Red"/>
          <w:color w:val="000000" w:themeColor="text1"/>
          <w:sz w:val="18"/>
          <w:szCs w:val="18"/>
        </w:rPr>
        <w:t xml:space="preserve">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Records demonstrating that the requirements</w:t>
      </w:r>
      <w:r w:rsidRPr="002C2D06">
        <w:rPr>
          <w:rStyle w:val="Red"/>
          <w:color w:val="000000" w:themeColor="text1"/>
          <w:sz w:val="18"/>
          <w:szCs w:val="18"/>
        </w:rPr>
        <w:t xml:space="preserve"> of 3.1.</w:t>
      </w:r>
      <w:r w:rsidR="00691251" w:rsidRPr="002C2D06">
        <w:rPr>
          <w:rStyle w:val="Red"/>
          <w:color w:val="000000" w:themeColor="text1"/>
          <w:sz w:val="18"/>
          <w:szCs w:val="18"/>
        </w:rPr>
        <w:t>2</w:t>
      </w:r>
      <w:r w:rsidRPr="002C2D06">
        <w:rPr>
          <w:rStyle w:val="Red"/>
          <w:color w:val="000000" w:themeColor="text1"/>
          <w:sz w:val="18"/>
          <w:szCs w:val="18"/>
        </w:rPr>
        <w:t xml:space="preserve"> (</w:t>
      </w:r>
      <w:r w:rsidRPr="003F423E">
        <w:rPr>
          <w:rStyle w:val="Red"/>
          <w:color w:val="auto"/>
          <w:sz w:val="18"/>
          <w:szCs w:val="18"/>
        </w:rPr>
        <w:t>a), (b)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2C2D06"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w:t>
      </w:r>
      <w:r w:rsidRPr="002C2D06">
        <w:rPr>
          <w:rStyle w:val="Red"/>
          <w:color w:val="000000" w:themeColor="text1"/>
          <w:sz w:val="18"/>
          <w:szCs w:val="18"/>
        </w:rPr>
        <w:t xml:space="preserve"> writing by Natural Resources Wales. </w:t>
      </w:r>
    </w:p>
    <w:p w14:paraId="5388F547" w14:textId="7FE6416B" w:rsidR="009A6E55" w:rsidRPr="00166CA5" w:rsidRDefault="00156B9A" w:rsidP="00940C9C">
      <w:pPr>
        <w:pStyle w:val="Bullet1"/>
        <w:tabs>
          <w:tab w:val="num" w:pos="1134"/>
        </w:tabs>
        <w:ind w:left="1134" w:hanging="534"/>
        <w:rPr>
          <w:rStyle w:val="Red"/>
          <w:color w:val="auto"/>
          <w:sz w:val="18"/>
          <w:szCs w:val="18"/>
        </w:rPr>
      </w:pPr>
      <w:r w:rsidRPr="002C2D06">
        <w:rPr>
          <w:rStyle w:val="Red"/>
          <w:color w:val="000000" w:themeColor="text1"/>
          <w:sz w:val="18"/>
          <w:szCs w:val="18"/>
        </w:rPr>
        <w:t>A</w:t>
      </w:r>
      <w:r w:rsidR="00E65E75" w:rsidRPr="002C2D06">
        <w:rPr>
          <w:rStyle w:val="Red"/>
          <w:color w:val="000000" w:themeColor="text1"/>
          <w:sz w:val="18"/>
          <w:szCs w:val="18"/>
        </w:rPr>
        <w:t>ccessible monitoring</w:t>
      </w:r>
      <w:r w:rsidR="00166CA5" w:rsidRPr="002C2D06">
        <w:rPr>
          <w:rStyle w:val="Red"/>
          <w:color w:val="000000" w:themeColor="text1"/>
          <w:sz w:val="18"/>
          <w:szCs w:val="18"/>
        </w:rPr>
        <w:t xml:space="preserve"> point</w:t>
      </w:r>
      <w:r w:rsidRPr="002C2D06">
        <w:rPr>
          <w:rStyle w:val="Red"/>
          <w:color w:val="000000" w:themeColor="text1"/>
          <w:sz w:val="18"/>
          <w:szCs w:val="18"/>
        </w:rPr>
        <w:t>s</w:t>
      </w:r>
      <w:r w:rsidR="009A6E55" w:rsidRPr="002C2D06">
        <w:rPr>
          <w:rStyle w:val="Red"/>
          <w:color w:val="000000" w:themeColor="text1"/>
          <w:sz w:val="18"/>
          <w:szCs w:val="18"/>
        </w:rPr>
        <w:t xml:space="preserve"> shall be provided and maintained to enable </w:t>
      </w:r>
      <w:r w:rsidR="00E65E75" w:rsidRPr="002C2D06">
        <w:rPr>
          <w:color w:val="000000" w:themeColor="text1"/>
          <w:sz w:val="18"/>
          <w:szCs w:val="18"/>
        </w:rPr>
        <w:t xml:space="preserve">the emissions monitoring programme </w:t>
      </w:r>
      <w:r w:rsidR="009A6E55" w:rsidRPr="002C2D06">
        <w:rPr>
          <w:rStyle w:val="Red"/>
          <w:color w:val="000000" w:themeColor="text1"/>
          <w:sz w:val="18"/>
          <w:szCs w:val="18"/>
        </w:rPr>
        <w:t>to be carri</w:t>
      </w:r>
      <w:r w:rsidR="00166CA5" w:rsidRPr="002C2D06">
        <w:rPr>
          <w:rStyle w:val="Red"/>
          <w:color w:val="000000" w:themeColor="text1"/>
          <w:sz w:val="18"/>
          <w:szCs w:val="18"/>
        </w:rPr>
        <w:t>ed out at the monitoring point</w:t>
      </w:r>
      <w:r w:rsidRPr="002C2D06">
        <w:rPr>
          <w:rStyle w:val="Red"/>
          <w:color w:val="000000" w:themeColor="text1"/>
          <w:sz w:val="18"/>
          <w:szCs w:val="18"/>
        </w:rPr>
        <w:t>s</w:t>
      </w:r>
      <w:r w:rsidR="00166CA5" w:rsidRPr="002C2D06">
        <w:rPr>
          <w:rStyle w:val="Red"/>
          <w:color w:val="000000" w:themeColor="text1"/>
          <w:sz w:val="18"/>
          <w:szCs w:val="18"/>
        </w:rPr>
        <w:t xml:space="preserve"> </w:t>
      </w:r>
      <w:r w:rsidR="00166CA5" w:rsidRPr="00166CA5">
        <w:rPr>
          <w:rStyle w:val="Red"/>
          <w:color w:val="auto"/>
          <w:sz w:val="18"/>
          <w:szCs w:val="18"/>
        </w:rPr>
        <w:t xml:space="preserve">specified in table </w:t>
      </w:r>
      <w:r w:rsidR="009A6E55" w:rsidRPr="00166CA5">
        <w:rPr>
          <w:rStyle w:val="Red"/>
          <w:color w:val="auto"/>
          <w:sz w:val="18"/>
          <w:szCs w:val="18"/>
        </w:rPr>
        <w:t>S3.4 of schedule 3 and shown marked on the site</w:t>
      </w:r>
      <w:r w:rsidR="009A6E55" w:rsidRPr="00B75482">
        <w:rPr>
          <w:rStyle w:val="Red"/>
          <w:color w:val="000000" w:themeColor="text1"/>
          <w:sz w:val="18"/>
          <w:szCs w:val="18"/>
        </w:rPr>
        <w:t xml:space="preserve"> pla</w:t>
      </w:r>
      <w:r w:rsidR="00B75482" w:rsidRPr="00B75482">
        <w:rPr>
          <w:rStyle w:val="Red"/>
          <w:color w:val="000000" w:themeColor="text1"/>
          <w:sz w:val="18"/>
          <w:szCs w:val="18"/>
        </w:rPr>
        <w:t>n</w:t>
      </w:r>
      <w:r w:rsidRPr="00B75482">
        <w:rPr>
          <w:rStyle w:val="Red"/>
          <w:color w:val="000000" w:themeColor="text1"/>
          <w:sz w:val="18"/>
          <w:szCs w:val="18"/>
        </w:rPr>
        <w:t>s</w:t>
      </w:r>
      <w:r w:rsidR="009A6E55" w:rsidRPr="00B75482">
        <w:rPr>
          <w:rStyle w:val="Red"/>
          <w:color w:val="000000" w:themeColor="text1"/>
          <w:sz w:val="18"/>
          <w:szCs w:val="18"/>
        </w:rPr>
        <w:t xml:space="preserve"> in</w:t>
      </w:r>
      <w:r w:rsidR="009A6E55" w:rsidRPr="00166CA5">
        <w:rPr>
          <w:rStyle w:val="Red"/>
          <w:color w:val="auto"/>
          <w:sz w:val="18"/>
          <w:szCs w:val="18"/>
        </w:rPr>
        <w:t xml:space="preserve">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191C7F61"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2C2D06">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2C2D06">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2C2D06">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2C2D06">
      <w:pPr>
        <w:pStyle w:val="Bullet0"/>
        <w:keepNext/>
        <w:keepLines/>
        <w:spacing w:before="120"/>
        <w:ind w:hanging="646"/>
      </w:pPr>
      <w:r w:rsidRPr="0090101A">
        <w:lastRenderedPageBreak/>
        <w:t>Notifications</w:t>
      </w:r>
    </w:p>
    <w:p w14:paraId="42757D60" w14:textId="77777777" w:rsidR="002E76F1" w:rsidRPr="0090101A" w:rsidRDefault="002E76F1" w:rsidP="002C2D06">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2C2D06" w:rsidRDefault="009855F7" w:rsidP="00E55052">
            <w:pPr>
              <w:pStyle w:val="TableText"/>
              <w:rPr>
                <w:rStyle w:val="Blue"/>
                <w:color w:val="000000" w:themeColor="text1"/>
                <w:sz w:val="18"/>
                <w:szCs w:val="18"/>
              </w:rPr>
            </w:pPr>
            <w:r w:rsidRPr="002C2D06">
              <w:rPr>
                <w:rStyle w:val="Blue"/>
                <w:color w:val="000000" w:themeColor="text1"/>
                <w:sz w:val="18"/>
                <w:szCs w:val="18"/>
              </w:rPr>
              <w:t>Discharge of settled storm sewage via Settled Storm Discharge Poin</w:t>
            </w:r>
            <w:r w:rsidRPr="002C2D06">
              <w:rPr>
                <w:rStyle w:val="Blue"/>
                <w:color w:val="000000" w:themeColor="text1"/>
              </w:rPr>
              <w:t>t</w:t>
            </w:r>
          </w:p>
        </w:tc>
        <w:tc>
          <w:tcPr>
            <w:tcW w:w="2571" w:type="pct"/>
          </w:tcPr>
          <w:p w14:paraId="79E765F2" w14:textId="77777777" w:rsidR="009855F7" w:rsidRPr="002C2D06" w:rsidRDefault="009855F7" w:rsidP="00E55052">
            <w:pPr>
              <w:pStyle w:val="TableText"/>
              <w:rPr>
                <w:rStyle w:val="Blue"/>
                <w:color w:val="000000" w:themeColor="text1"/>
                <w:sz w:val="18"/>
                <w:szCs w:val="18"/>
              </w:rPr>
            </w:pPr>
            <w:r w:rsidRPr="002C2D06">
              <w:rPr>
                <w:rStyle w:val="Blue"/>
                <w:color w:val="000000" w:themeColor="text1"/>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2C2D06" w:rsidRDefault="009855F7" w:rsidP="00E55052">
            <w:pPr>
              <w:pStyle w:val="TableText"/>
              <w:rPr>
                <w:rStyle w:val="Blue"/>
                <w:color w:val="000000" w:themeColor="text1"/>
                <w:sz w:val="18"/>
                <w:szCs w:val="18"/>
              </w:rPr>
            </w:pPr>
            <w:r w:rsidRPr="002C2D06">
              <w:rPr>
                <w:rStyle w:val="Blue"/>
                <w:color w:val="000000" w:themeColor="text1"/>
                <w:sz w:val="18"/>
                <w:szCs w:val="18"/>
              </w:rPr>
              <w:t>Discharge of sewage in emergency via Emergency Discharge Point</w:t>
            </w:r>
          </w:p>
        </w:tc>
        <w:tc>
          <w:tcPr>
            <w:tcW w:w="2571" w:type="pct"/>
          </w:tcPr>
          <w:p w14:paraId="78D94528" w14:textId="77777777" w:rsidR="009855F7" w:rsidRPr="002C2D06" w:rsidRDefault="009855F7" w:rsidP="00E55052">
            <w:pPr>
              <w:pStyle w:val="TableText"/>
              <w:rPr>
                <w:rStyle w:val="Blue"/>
                <w:color w:val="000000" w:themeColor="text1"/>
                <w:sz w:val="18"/>
                <w:szCs w:val="18"/>
              </w:rPr>
            </w:pPr>
            <w:r w:rsidRPr="002C2D06">
              <w:rPr>
                <w:rStyle w:val="Blue"/>
                <w:color w:val="000000" w:themeColor="text1"/>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2C2D06">
              <w:rPr>
                <w:rStyle w:val="Blue"/>
                <w:color w:val="000000" w:themeColor="text1"/>
                <w:sz w:val="18"/>
                <w:szCs w:val="18"/>
              </w:rPr>
              <w:t>servants;</w:t>
            </w:r>
            <w:proofErr w:type="gramEnd"/>
          </w:p>
          <w:p w14:paraId="423F0B76" w14:textId="77777777" w:rsidR="009855F7" w:rsidRPr="002C2D06" w:rsidRDefault="009855F7" w:rsidP="00E55052">
            <w:pPr>
              <w:pStyle w:val="TableBulletL1"/>
              <w:rPr>
                <w:rStyle w:val="Blue"/>
                <w:color w:val="000000" w:themeColor="text1"/>
                <w:sz w:val="18"/>
                <w:szCs w:val="18"/>
              </w:rPr>
            </w:pPr>
            <w:r w:rsidRPr="002C2D06">
              <w:rPr>
                <w:rStyle w:val="Blue"/>
                <w:color w:val="000000" w:themeColor="text1"/>
                <w:sz w:val="18"/>
                <w:szCs w:val="18"/>
              </w:rPr>
              <w:t xml:space="preserve">electrical power </w:t>
            </w:r>
            <w:proofErr w:type="gramStart"/>
            <w:r w:rsidRPr="002C2D06">
              <w:rPr>
                <w:rStyle w:val="Blue"/>
                <w:color w:val="000000" w:themeColor="text1"/>
                <w:sz w:val="18"/>
                <w:szCs w:val="18"/>
              </w:rPr>
              <w:t>failure;</w:t>
            </w:r>
            <w:proofErr w:type="gramEnd"/>
            <w:r w:rsidRPr="002C2D06">
              <w:rPr>
                <w:rStyle w:val="Blue"/>
                <w:color w:val="000000" w:themeColor="text1"/>
                <w:sz w:val="18"/>
                <w:szCs w:val="18"/>
              </w:rPr>
              <w:t xml:space="preserve"> </w:t>
            </w:r>
          </w:p>
          <w:p w14:paraId="07A7987E" w14:textId="77777777" w:rsidR="009855F7" w:rsidRPr="002C2D06" w:rsidRDefault="009855F7" w:rsidP="00E55052">
            <w:pPr>
              <w:pStyle w:val="TableBulletL1"/>
              <w:rPr>
                <w:rStyle w:val="Blue"/>
                <w:color w:val="000000" w:themeColor="text1"/>
                <w:sz w:val="18"/>
                <w:szCs w:val="18"/>
              </w:rPr>
            </w:pPr>
            <w:r w:rsidRPr="002C2D06">
              <w:rPr>
                <w:rStyle w:val="Blue"/>
                <w:color w:val="000000" w:themeColor="text1"/>
                <w:sz w:val="18"/>
                <w:szCs w:val="18"/>
              </w:rPr>
              <w:t xml:space="preserve">mechanical breakdown of duty and standby </w:t>
            </w:r>
            <w:proofErr w:type="gramStart"/>
            <w:r w:rsidRPr="002C2D06">
              <w:rPr>
                <w:rStyle w:val="Blue"/>
                <w:color w:val="000000" w:themeColor="text1"/>
                <w:sz w:val="18"/>
                <w:szCs w:val="18"/>
              </w:rPr>
              <w:t>pumps;</w:t>
            </w:r>
            <w:proofErr w:type="gramEnd"/>
          </w:p>
          <w:p w14:paraId="4391DF75" w14:textId="77777777" w:rsidR="009855F7" w:rsidRPr="002C2D06" w:rsidRDefault="009855F7" w:rsidP="00E55052">
            <w:pPr>
              <w:pStyle w:val="TableBulletL1"/>
              <w:rPr>
                <w:rStyle w:val="Blue"/>
                <w:color w:val="000000" w:themeColor="text1"/>
                <w:sz w:val="18"/>
                <w:szCs w:val="18"/>
              </w:rPr>
            </w:pPr>
            <w:r w:rsidRPr="002C2D06">
              <w:rPr>
                <w:rStyle w:val="Blue"/>
                <w:color w:val="000000" w:themeColor="text1"/>
                <w:sz w:val="18"/>
                <w:szCs w:val="18"/>
              </w:rPr>
              <w:t xml:space="preserve">rising main </w:t>
            </w:r>
            <w:proofErr w:type="gramStart"/>
            <w:r w:rsidRPr="002C2D06">
              <w:rPr>
                <w:rStyle w:val="Blue"/>
                <w:color w:val="000000" w:themeColor="text1"/>
                <w:sz w:val="18"/>
                <w:szCs w:val="18"/>
              </w:rPr>
              <w:t>failure;</w:t>
            </w:r>
            <w:proofErr w:type="gramEnd"/>
          </w:p>
          <w:p w14:paraId="4E36627F" w14:textId="77777777" w:rsidR="009855F7" w:rsidRPr="002C2D06" w:rsidRDefault="009855F7" w:rsidP="00E55052">
            <w:pPr>
              <w:pStyle w:val="TableBulletL1"/>
              <w:rPr>
                <w:rStyle w:val="Blue"/>
                <w:color w:val="000000" w:themeColor="text1"/>
                <w:sz w:val="18"/>
                <w:szCs w:val="18"/>
              </w:rPr>
            </w:pPr>
            <w:r w:rsidRPr="002C2D06">
              <w:rPr>
                <w:rStyle w:val="Blue"/>
                <w:color w:val="000000" w:themeColor="text1"/>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05FF36FB" w:rsidR="00D1497D" w:rsidRPr="006B3F41" w:rsidRDefault="002C2D06" w:rsidP="00E55052">
            <w:pPr>
              <w:pStyle w:val="TableText"/>
              <w:rPr>
                <w:rStyle w:val="Blue"/>
                <w:color w:val="auto"/>
                <w:sz w:val="18"/>
                <w:szCs w:val="18"/>
              </w:rPr>
            </w:pPr>
            <w:r>
              <w:rPr>
                <w:rStyle w:val="Blue"/>
                <w:color w:val="auto"/>
                <w:sz w:val="18"/>
                <w:szCs w:val="18"/>
              </w:rPr>
              <w:t>31/03/2023</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C2D06">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2C2D06">
        <w:trPr>
          <w:cantSplit/>
        </w:trPr>
        <w:tc>
          <w:tcPr>
            <w:tcW w:w="699" w:type="pct"/>
            <w:vMerge w:val="restart"/>
          </w:tcPr>
          <w:p w14:paraId="447BB91F" w14:textId="4831AE63" w:rsidR="002E76F1" w:rsidRPr="002C2D06" w:rsidRDefault="004266E9" w:rsidP="002E76F1">
            <w:pPr>
              <w:pStyle w:val="TableText"/>
              <w:rPr>
                <w:rStyle w:val="Blue"/>
                <w:rFonts w:ascii="Arial" w:hAnsi="Arial"/>
                <w:color w:val="000000" w:themeColor="text1"/>
                <w:sz w:val="18"/>
                <w:szCs w:val="18"/>
              </w:rPr>
            </w:pPr>
            <w:r w:rsidRPr="002C2D06">
              <w:rPr>
                <w:rStyle w:val="Blue"/>
                <w:color w:val="000000" w:themeColor="text1"/>
                <w:sz w:val="18"/>
                <w:szCs w:val="18"/>
              </w:rPr>
              <w:t>A1 Settled s</w:t>
            </w:r>
            <w:r w:rsidR="002E76F1" w:rsidRPr="002C2D06">
              <w:rPr>
                <w:rStyle w:val="Blue"/>
                <w:color w:val="000000" w:themeColor="text1"/>
                <w:sz w:val="18"/>
                <w:szCs w:val="18"/>
              </w:rPr>
              <w:t xml:space="preserve">torm sewage via </w:t>
            </w:r>
            <w:r w:rsidRPr="002C2D06">
              <w:rPr>
                <w:rStyle w:val="Blue"/>
                <w:color w:val="000000" w:themeColor="text1"/>
                <w:sz w:val="18"/>
                <w:szCs w:val="18"/>
              </w:rPr>
              <w:t xml:space="preserve">Settled </w:t>
            </w:r>
            <w:r w:rsidR="002E76F1" w:rsidRPr="002C2D06">
              <w:rPr>
                <w:rStyle w:val="Blue"/>
                <w:color w:val="000000" w:themeColor="text1"/>
                <w:sz w:val="18"/>
                <w:szCs w:val="18"/>
              </w:rPr>
              <w:t>Storm Discharge Point</w:t>
            </w:r>
          </w:p>
          <w:p w14:paraId="7EB5C7D3" w14:textId="77777777" w:rsidR="002E76F1" w:rsidRPr="002C2D06" w:rsidRDefault="002E76F1" w:rsidP="002E76F1">
            <w:pPr>
              <w:pStyle w:val="TableText"/>
              <w:rPr>
                <w:rStyle w:val="Blue"/>
                <w:color w:val="000000" w:themeColor="text1"/>
                <w:sz w:val="18"/>
                <w:szCs w:val="18"/>
              </w:rPr>
            </w:pPr>
          </w:p>
          <w:p w14:paraId="249D806F" w14:textId="1EBFD434" w:rsidR="002E76F1" w:rsidRPr="002C2D06"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7ACC98F8" w:rsidR="002E76F1" w:rsidRPr="002C2D06" w:rsidRDefault="002E76F1" w:rsidP="002C2D06">
            <w:pPr>
              <w:pStyle w:val="TableText"/>
              <w:rPr>
                <w:rStyle w:val="Blue"/>
                <w:color w:val="000000" w:themeColor="text1"/>
                <w:sz w:val="18"/>
                <w:szCs w:val="18"/>
              </w:rPr>
            </w:pPr>
            <w:r w:rsidRPr="002C2D06">
              <w:rPr>
                <w:rFonts w:cs="Arial"/>
                <w:color w:val="000000" w:themeColor="text1"/>
                <w:sz w:val="18"/>
                <w:szCs w:val="18"/>
              </w:rPr>
              <w:t>Discharge start and end times</w:t>
            </w:r>
          </w:p>
        </w:tc>
        <w:tc>
          <w:tcPr>
            <w:tcW w:w="643" w:type="pct"/>
            <w:shd w:val="clear" w:color="auto" w:fill="auto"/>
          </w:tcPr>
          <w:p w14:paraId="3D2E1686" w14:textId="77777777" w:rsidR="002E76F1" w:rsidRPr="002C2D06" w:rsidRDefault="002E76F1" w:rsidP="002E76F1">
            <w:pPr>
              <w:pStyle w:val="TableText"/>
              <w:rPr>
                <w:rFonts w:cs="Arial"/>
                <w:color w:val="000000" w:themeColor="text1"/>
                <w:sz w:val="18"/>
                <w:szCs w:val="18"/>
              </w:rPr>
            </w:pPr>
            <w:r w:rsidRPr="002C2D06">
              <w:rPr>
                <w:rFonts w:cs="Arial"/>
                <w:color w:val="000000" w:themeColor="text1"/>
                <w:sz w:val="18"/>
                <w:szCs w:val="18"/>
              </w:rPr>
              <w:t>N/A</w:t>
            </w:r>
          </w:p>
          <w:p w14:paraId="2C22DB96" w14:textId="77777777" w:rsidR="002E76F1" w:rsidRPr="002C2D06" w:rsidRDefault="002E76F1" w:rsidP="002E76F1">
            <w:pPr>
              <w:pStyle w:val="TableText"/>
              <w:rPr>
                <w:rFonts w:cs="Arial"/>
                <w:color w:val="000000" w:themeColor="text1"/>
                <w:sz w:val="18"/>
                <w:szCs w:val="18"/>
              </w:rPr>
            </w:pPr>
          </w:p>
          <w:p w14:paraId="2AF56B3E" w14:textId="77777777" w:rsidR="002E76F1" w:rsidRPr="002C2D06"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2C2D06" w:rsidRDefault="002E76F1" w:rsidP="002E76F1">
            <w:pPr>
              <w:pStyle w:val="TableText"/>
              <w:rPr>
                <w:rFonts w:cs="Arial"/>
                <w:color w:val="000000" w:themeColor="text1"/>
                <w:sz w:val="18"/>
                <w:szCs w:val="18"/>
              </w:rPr>
            </w:pPr>
            <w:r w:rsidRPr="002C2D06">
              <w:rPr>
                <w:rFonts w:cs="Arial"/>
                <w:color w:val="000000" w:themeColor="text1"/>
                <w:sz w:val="18"/>
                <w:szCs w:val="18"/>
              </w:rPr>
              <w:t>N/A</w:t>
            </w:r>
          </w:p>
          <w:p w14:paraId="7BEFF702" w14:textId="77777777" w:rsidR="002E76F1" w:rsidRPr="002C2D06" w:rsidRDefault="002E76F1" w:rsidP="002E76F1">
            <w:pPr>
              <w:pStyle w:val="TableText"/>
              <w:rPr>
                <w:rFonts w:cs="Arial"/>
                <w:color w:val="000000" w:themeColor="text1"/>
                <w:sz w:val="18"/>
                <w:szCs w:val="18"/>
              </w:rPr>
            </w:pPr>
          </w:p>
          <w:p w14:paraId="48D8954E" w14:textId="77777777" w:rsidR="002E76F1" w:rsidRPr="002C2D06"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2C2D06" w:rsidRDefault="002E76F1" w:rsidP="002E76F1">
            <w:pPr>
              <w:pStyle w:val="TableText"/>
              <w:rPr>
                <w:rStyle w:val="Blue"/>
                <w:color w:val="000000" w:themeColor="text1"/>
                <w:sz w:val="18"/>
                <w:szCs w:val="18"/>
              </w:rPr>
            </w:pPr>
            <w:r w:rsidRPr="002C2D06">
              <w:rPr>
                <w:rFonts w:cs="Arial"/>
                <w:color w:val="000000" w:themeColor="text1"/>
                <w:sz w:val="18"/>
                <w:szCs w:val="18"/>
              </w:rPr>
              <w:t>Condition 3.</w:t>
            </w:r>
            <w:r w:rsidR="00D716C9" w:rsidRPr="002C2D06">
              <w:rPr>
                <w:rFonts w:cs="Arial"/>
                <w:color w:val="000000" w:themeColor="text1"/>
                <w:sz w:val="18"/>
                <w:szCs w:val="18"/>
              </w:rPr>
              <w:t>2</w:t>
            </w:r>
            <w:r w:rsidRPr="002C2D06">
              <w:rPr>
                <w:rFonts w:cs="Arial"/>
                <w:color w:val="000000" w:themeColor="text1"/>
                <w:sz w:val="18"/>
                <w:szCs w:val="18"/>
              </w:rPr>
              <w:t>.3 does not apply</w:t>
            </w:r>
            <w:r w:rsidRPr="002C2D06">
              <w:rPr>
                <w:rStyle w:val="Blue"/>
                <w:rFonts w:cs="Arial"/>
                <w:color w:val="000000" w:themeColor="text1"/>
                <w:sz w:val="18"/>
                <w:szCs w:val="18"/>
              </w:rPr>
              <w:t xml:space="preserve"> </w:t>
            </w:r>
          </w:p>
        </w:tc>
        <w:tc>
          <w:tcPr>
            <w:tcW w:w="761" w:type="pct"/>
            <w:shd w:val="clear" w:color="auto" w:fill="auto"/>
          </w:tcPr>
          <w:p w14:paraId="3C3202C7" w14:textId="2722C90A" w:rsidR="002E76F1" w:rsidRPr="002C2D06" w:rsidRDefault="002E76F1" w:rsidP="002E76F1">
            <w:pPr>
              <w:pStyle w:val="TableText"/>
              <w:rPr>
                <w:rStyle w:val="Blue"/>
                <w:color w:val="000000" w:themeColor="text1"/>
                <w:sz w:val="18"/>
                <w:szCs w:val="18"/>
              </w:rPr>
            </w:pPr>
            <w:r w:rsidRPr="002C2D06">
              <w:rPr>
                <w:rFonts w:cs="Arial"/>
                <w:color w:val="000000" w:themeColor="text1"/>
                <w:sz w:val="18"/>
                <w:szCs w:val="18"/>
              </w:rPr>
              <w:t>Whenever a discharge occurs</w:t>
            </w:r>
          </w:p>
        </w:tc>
        <w:tc>
          <w:tcPr>
            <w:tcW w:w="702" w:type="pct"/>
            <w:shd w:val="clear" w:color="auto" w:fill="auto"/>
          </w:tcPr>
          <w:p w14:paraId="7C874704" w14:textId="77777777" w:rsidR="002E76F1" w:rsidRPr="002C2D06" w:rsidRDefault="002E76F1" w:rsidP="002E76F1">
            <w:pPr>
              <w:pStyle w:val="TableText"/>
              <w:rPr>
                <w:rFonts w:cs="Arial"/>
                <w:color w:val="000000" w:themeColor="text1"/>
                <w:sz w:val="18"/>
                <w:szCs w:val="18"/>
              </w:rPr>
            </w:pPr>
            <w:r w:rsidRPr="002C2D06">
              <w:rPr>
                <w:rFonts w:cs="Arial"/>
                <w:color w:val="000000" w:themeColor="text1"/>
                <w:sz w:val="18"/>
                <w:szCs w:val="18"/>
              </w:rPr>
              <w:t>N/A</w:t>
            </w:r>
          </w:p>
          <w:p w14:paraId="6CBC621B" w14:textId="77777777" w:rsidR="002E76F1" w:rsidRPr="002C2D06" w:rsidRDefault="002E76F1" w:rsidP="002E76F1">
            <w:pPr>
              <w:pStyle w:val="TableText"/>
              <w:rPr>
                <w:rFonts w:cs="Arial"/>
                <w:color w:val="000000" w:themeColor="text1"/>
                <w:sz w:val="18"/>
                <w:szCs w:val="18"/>
              </w:rPr>
            </w:pPr>
          </w:p>
          <w:p w14:paraId="05885534" w14:textId="77777777" w:rsidR="002E76F1" w:rsidRPr="002C2D06" w:rsidRDefault="002E76F1" w:rsidP="002E76F1">
            <w:pPr>
              <w:pStyle w:val="TableText"/>
              <w:rPr>
                <w:rStyle w:val="Blue"/>
                <w:color w:val="000000" w:themeColor="text1"/>
                <w:sz w:val="18"/>
                <w:szCs w:val="18"/>
              </w:rPr>
            </w:pPr>
          </w:p>
        </w:tc>
      </w:tr>
      <w:tr w:rsidR="002E76F1" w:rsidRPr="004921D8" w14:paraId="6473147C" w14:textId="77777777" w:rsidTr="002C2D06">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2C2D06">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1DD5DBAD" w:rsidR="002E76F1" w:rsidRPr="002C2D06" w:rsidRDefault="002E76F1" w:rsidP="002C2D06">
            <w:pPr>
              <w:pStyle w:val="TableText"/>
              <w:rPr>
                <w:rFonts w:ascii="Arial" w:hAnsi="Arial" w:cs="Arial"/>
                <w:color w:val="000000" w:themeColor="text1"/>
                <w:sz w:val="18"/>
                <w:szCs w:val="18"/>
              </w:rPr>
            </w:pPr>
            <w:r w:rsidRPr="002C2D06">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2C2D06" w:rsidRDefault="002E76F1" w:rsidP="002E76F1">
            <w:pPr>
              <w:pStyle w:val="TableText"/>
              <w:rPr>
                <w:rFonts w:ascii="Arial" w:hAnsi="Arial" w:cs="Arial"/>
                <w:color w:val="000000" w:themeColor="text1"/>
                <w:sz w:val="18"/>
                <w:szCs w:val="18"/>
              </w:rPr>
            </w:pPr>
            <w:r w:rsidRPr="002C2D06">
              <w:rPr>
                <w:rStyle w:val="Blue"/>
                <w:color w:val="000000" w:themeColor="text1"/>
                <w:sz w:val="18"/>
                <w:szCs w:val="18"/>
              </w:rPr>
              <w:t>N/A</w:t>
            </w:r>
          </w:p>
        </w:tc>
        <w:tc>
          <w:tcPr>
            <w:tcW w:w="867" w:type="pct"/>
            <w:shd w:val="clear" w:color="auto" w:fill="auto"/>
          </w:tcPr>
          <w:p w14:paraId="78E8AB38" w14:textId="23749632" w:rsidR="002E76F1" w:rsidRPr="002C2D06" w:rsidRDefault="002E76F1" w:rsidP="002E76F1">
            <w:pPr>
              <w:pStyle w:val="TableText"/>
              <w:rPr>
                <w:rFonts w:ascii="Arial" w:hAnsi="Arial" w:cs="Arial"/>
                <w:color w:val="000000" w:themeColor="text1"/>
                <w:sz w:val="18"/>
                <w:szCs w:val="18"/>
              </w:rPr>
            </w:pPr>
            <w:r w:rsidRPr="002C2D06">
              <w:rPr>
                <w:rStyle w:val="Blue"/>
                <w:color w:val="000000" w:themeColor="text1"/>
                <w:sz w:val="18"/>
                <w:szCs w:val="18"/>
              </w:rPr>
              <w:t>N/A</w:t>
            </w:r>
          </w:p>
        </w:tc>
        <w:tc>
          <w:tcPr>
            <w:tcW w:w="556" w:type="pct"/>
            <w:shd w:val="clear" w:color="auto" w:fill="auto"/>
          </w:tcPr>
          <w:p w14:paraId="10FD790F" w14:textId="69459CD4" w:rsidR="002E76F1" w:rsidRPr="002C2D06" w:rsidRDefault="00D716C9" w:rsidP="002E76F1">
            <w:pPr>
              <w:pStyle w:val="TableText"/>
              <w:rPr>
                <w:rFonts w:ascii="Arial" w:hAnsi="Arial" w:cs="Arial"/>
                <w:color w:val="000000" w:themeColor="text1"/>
                <w:sz w:val="18"/>
                <w:szCs w:val="18"/>
              </w:rPr>
            </w:pPr>
            <w:r w:rsidRPr="002C2D06">
              <w:rPr>
                <w:rFonts w:cs="Arial"/>
                <w:color w:val="000000" w:themeColor="text1"/>
                <w:sz w:val="18"/>
                <w:szCs w:val="18"/>
              </w:rPr>
              <w:t>Condition 3.2.3 does not apply</w:t>
            </w:r>
          </w:p>
        </w:tc>
        <w:tc>
          <w:tcPr>
            <w:tcW w:w="761" w:type="pct"/>
            <w:shd w:val="clear" w:color="auto" w:fill="auto"/>
          </w:tcPr>
          <w:p w14:paraId="6719F5B6" w14:textId="4955BB35" w:rsidR="002E76F1" w:rsidRPr="002C2D06" w:rsidRDefault="002E76F1" w:rsidP="002E76F1">
            <w:pPr>
              <w:pStyle w:val="TableText"/>
              <w:rPr>
                <w:rStyle w:val="Blue"/>
                <w:color w:val="000000" w:themeColor="text1"/>
                <w:sz w:val="18"/>
                <w:szCs w:val="18"/>
              </w:rPr>
            </w:pPr>
            <w:r w:rsidRPr="002C2D06">
              <w:rPr>
                <w:rStyle w:val="Blue"/>
                <w:color w:val="000000" w:themeColor="text1"/>
                <w:sz w:val="18"/>
                <w:szCs w:val="18"/>
              </w:rPr>
              <w:t>15 minutes</w:t>
            </w:r>
          </w:p>
        </w:tc>
        <w:tc>
          <w:tcPr>
            <w:tcW w:w="702" w:type="pct"/>
            <w:shd w:val="clear" w:color="auto" w:fill="auto"/>
          </w:tcPr>
          <w:p w14:paraId="69F428F9" w14:textId="78FBC508" w:rsidR="002E76F1" w:rsidRPr="002C2D06" w:rsidRDefault="002E76F1" w:rsidP="002E76F1">
            <w:pPr>
              <w:pStyle w:val="TableText"/>
              <w:rPr>
                <w:rFonts w:ascii="Arial" w:hAnsi="Arial" w:cs="Arial"/>
                <w:color w:val="000000" w:themeColor="text1"/>
                <w:sz w:val="18"/>
                <w:szCs w:val="18"/>
              </w:rPr>
            </w:pPr>
            <w:r w:rsidRPr="002C2D06">
              <w:rPr>
                <w:rStyle w:val="Blue"/>
                <w:color w:val="000000" w:themeColor="text1"/>
                <w:sz w:val="18"/>
                <w:szCs w:val="18"/>
              </w:rPr>
              <w:t>N/A</w:t>
            </w:r>
          </w:p>
        </w:tc>
      </w:tr>
      <w:tr w:rsidR="002E76F1" w:rsidRPr="004921D8" w14:paraId="74953692" w14:textId="77777777" w:rsidTr="002C2D06">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2C2D06" w:rsidRDefault="002E76F1" w:rsidP="002E76F1">
            <w:pPr>
              <w:pStyle w:val="TableText"/>
              <w:rPr>
                <w:rFonts w:ascii="Arial" w:hAnsi="Arial" w:cs="Arial"/>
                <w:color w:val="000000" w:themeColor="text1"/>
                <w:sz w:val="18"/>
                <w:szCs w:val="18"/>
              </w:rPr>
            </w:pPr>
            <w:r w:rsidRPr="002C2D06">
              <w:rPr>
                <w:rStyle w:val="Blue"/>
                <w:rFonts w:cs="Arial"/>
                <w:color w:val="000000" w:themeColor="text1"/>
                <w:sz w:val="18"/>
                <w:szCs w:val="18"/>
              </w:rPr>
              <w:t xml:space="preserve">Flow passed forward </w:t>
            </w:r>
          </w:p>
        </w:tc>
        <w:tc>
          <w:tcPr>
            <w:tcW w:w="643" w:type="pct"/>
            <w:shd w:val="clear" w:color="auto" w:fill="auto"/>
          </w:tcPr>
          <w:p w14:paraId="2C6AD2E9" w14:textId="2CD5C720" w:rsidR="002E76F1" w:rsidRPr="002C2D06" w:rsidRDefault="002C2D06" w:rsidP="002E76F1">
            <w:pPr>
              <w:pStyle w:val="TableText"/>
              <w:rPr>
                <w:rFonts w:ascii="Arial" w:hAnsi="Arial" w:cs="Arial"/>
                <w:color w:val="000000" w:themeColor="text1"/>
                <w:sz w:val="18"/>
                <w:szCs w:val="18"/>
              </w:rPr>
            </w:pPr>
            <w:r w:rsidRPr="002C2D06">
              <w:rPr>
                <w:rStyle w:val="Blue"/>
                <w:rFonts w:cs="Arial"/>
                <w:color w:val="000000" w:themeColor="text1"/>
                <w:sz w:val="18"/>
                <w:szCs w:val="18"/>
              </w:rPr>
              <w:t>85</w:t>
            </w:r>
            <w:r w:rsidR="002E76F1" w:rsidRPr="002C2D06">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2C2D06">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2C2D06">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4266E9" w:rsidRPr="004921D8" w14:paraId="79B9190C" w14:textId="77777777" w:rsidTr="002C2D06">
        <w:trPr>
          <w:cantSplit/>
        </w:trPr>
        <w:tc>
          <w:tcPr>
            <w:tcW w:w="699"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 in an</w:t>
            </w:r>
            <w:r w:rsidRPr="002C2D06">
              <w:rPr>
                <w:rStyle w:val="Blue"/>
                <w:color w:val="000000" w:themeColor="text1"/>
                <w:sz w:val="18"/>
                <w:szCs w:val="18"/>
              </w:rPr>
              <w:t xml:space="preserve"> emergency via Emergency Discharge Point</w:t>
            </w:r>
          </w:p>
        </w:tc>
        <w:tc>
          <w:tcPr>
            <w:tcW w:w="772"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2C2D06" w:rsidRPr="004921D8" w14:paraId="6CCCF404" w14:textId="77777777" w:rsidTr="00A05173">
        <w:trPr>
          <w:cantSplit/>
        </w:trPr>
        <w:tc>
          <w:tcPr>
            <w:tcW w:w="1072" w:type="pct"/>
          </w:tcPr>
          <w:p w14:paraId="23BFDBC7" w14:textId="69D8F2B8" w:rsidR="002C2D06" w:rsidRPr="002C2D06" w:rsidRDefault="002C2D06" w:rsidP="000A07C9">
            <w:pPr>
              <w:pStyle w:val="TableText"/>
              <w:rPr>
                <w:rStyle w:val="Blue"/>
                <w:color w:val="000000" w:themeColor="text1"/>
                <w:sz w:val="18"/>
                <w:szCs w:val="18"/>
              </w:rPr>
            </w:pPr>
            <w:r w:rsidRPr="002C2D06">
              <w:rPr>
                <w:rStyle w:val="Blue"/>
                <w:color w:val="000000" w:themeColor="text1"/>
                <w:sz w:val="18"/>
                <w:szCs w:val="18"/>
              </w:rPr>
              <w:t>A1 Settled storm sewage</w:t>
            </w:r>
          </w:p>
        </w:tc>
        <w:tc>
          <w:tcPr>
            <w:tcW w:w="1403" w:type="pct"/>
          </w:tcPr>
          <w:p w14:paraId="125F29AD" w14:textId="6920712D" w:rsidR="002C2D06" w:rsidRPr="002C2D06" w:rsidRDefault="002C2D06" w:rsidP="00C30128">
            <w:pPr>
              <w:pStyle w:val="TableText"/>
              <w:rPr>
                <w:rStyle w:val="Blue"/>
                <w:rFonts w:ascii="Arial" w:hAnsi="Arial"/>
                <w:color w:val="000000" w:themeColor="text1"/>
                <w:sz w:val="18"/>
                <w:szCs w:val="18"/>
              </w:rPr>
            </w:pPr>
            <w:r w:rsidRPr="002C2D06">
              <w:rPr>
                <w:rStyle w:val="Blue"/>
                <w:color w:val="000000" w:themeColor="text1"/>
                <w:sz w:val="18"/>
                <w:szCs w:val="18"/>
              </w:rPr>
              <w:t>Settled Storm Discharge Point</w:t>
            </w:r>
          </w:p>
        </w:tc>
        <w:tc>
          <w:tcPr>
            <w:tcW w:w="1345" w:type="pct"/>
          </w:tcPr>
          <w:p w14:paraId="67CE9727" w14:textId="07F932F5" w:rsidR="002C2D06" w:rsidRPr="002C2D06" w:rsidRDefault="002C2D06" w:rsidP="000A07C9">
            <w:pPr>
              <w:pStyle w:val="TableText"/>
              <w:rPr>
                <w:rStyle w:val="Blue"/>
                <w:color w:val="000000" w:themeColor="text1"/>
                <w:sz w:val="18"/>
                <w:szCs w:val="18"/>
              </w:rPr>
            </w:pPr>
            <w:r w:rsidRPr="002C2D06">
              <w:rPr>
                <w:rStyle w:val="Blue"/>
                <w:color w:val="000000" w:themeColor="text1"/>
                <w:sz w:val="18"/>
                <w:szCs w:val="18"/>
              </w:rPr>
              <w:t>SH 26071 79041</w:t>
            </w:r>
          </w:p>
        </w:tc>
        <w:tc>
          <w:tcPr>
            <w:tcW w:w="1180" w:type="pct"/>
            <w:vMerge w:val="restart"/>
          </w:tcPr>
          <w:p w14:paraId="7B89B40B" w14:textId="07E9F4AE" w:rsidR="002C2D06" w:rsidRPr="002C2D06" w:rsidRDefault="002C2D06" w:rsidP="000A07C9">
            <w:pPr>
              <w:pStyle w:val="TableText"/>
              <w:rPr>
                <w:rStyle w:val="Blue"/>
                <w:color w:val="000000" w:themeColor="text1"/>
                <w:sz w:val="18"/>
                <w:szCs w:val="18"/>
              </w:rPr>
            </w:pPr>
            <w:r w:rsidRPr="002C2D06">
              <w:rPr>
                <w:rStyle w:val="Blue"/>
                <w:color w:val="000000" w:themeColor="text1"/>
                <w:sz w:val="18"/>
                <w:szCs w:val="18"/>
              </w:rPr>
              <w:t>Estuarial waters of the Inland Sea</w:t>
            </w:r>
          </w:p>
        </w:tc>
      </w:tr>
      <w:tr w:rsidR="002C2D06" w:rsidRPr="004921D8" w14:paraId="3F6390A8" w14:textId="77777777" w:rsidTr="00A05173">
        <w:trPr>
          <w:cantSplit/>
        </w:trPr>
        <w:tc>
          <w:tcPr>
            <w:tcW w:w="1072" w:type="pct"/>
          </w:tcPr>
          <w:p w14:paraId="4F28C6DB" w14:textId="765EA7B2" w:rsidR="002C2D06" w:rsidRPr="002C2D06" w:rsidRDefault="002C2D06" w:rsidP="009058DE">
            <w:pPr>
              <w:pStyle w:val="TableText"/>
              <w:rPr>
                <w:rStyle w:val="Blue"/>
                <w:color w:val="000000" w:themeColor="text1"/>
                <w:sz w:val="18"/>
                <w:szCs w:val="18"/>
              </w:rPr>
            </w:pPr>
            <w:r w:rsidRPr="002C2D06">
              <w:rPr>
                <w:rStyle w:val="Blue"/>
                <w:color w:val="000000" w:themeColor="text1"/>
                <w:sz w:val="18"/>
                <w:szCs w:val="18"/>
              </w:rPr>
              <w:t>A2 Sewage in an emergency</w:t>
            </w:r>
          </w:p>
        </w:tc>
        <w:tc>
          <w:tcPr>
            <w:tcW w:w="1403" w:type="pct"/>
          </w:tcPr>
          <w:p w14:paraId="6A6195B9" w14:textId="2854564B" w:rsidR="002C2D06" w:rsidRPr="002C2D06" w:rsidRDefault="002C2D06" w:rsidP="009058DE">
            <w:pPr>
              <w:pStyle w:val="TableText"/>
              <w:rPr>
                <w:rStyle w:val="Blue"/>
                <w:color w:val="000000" w:themeColor="text1"/>
                <w:sz w:val="18"/>
                <w:szCs w:val="18"/>
              </w:rPr>
            </w:pPr>
            <w:r w:rsidRPr="002C2D06">
              <w:rPr>
                <w:rStyle w:val="Blue"/>
                <w:color w:val="000000" w:themeColor="text1"/>
                <w:sz w:val="18"/>
                <w:szCs w:val="18"/>
              </w:rPr>
              <w:t>Emergency Discharge Point</w:t>
            </w:r>
          </w:p>
        </w:tc>
        <w:tc>
          <w:tcPr>
            <w:tcW w:w="1345" w:type="pct"/>
          </w:tcPr>
          <w:p w14:paraId="3CB9D610" w14:textId="0FDB4CCA" w:rsidR="002C2D06" w:rsidRPr="002C2D06" w:rsidRDefault="002C2D06" w:rsidP="009058DE">
            <w:pPr>
              <w:pStyle w:val="TableText"/>
              <w:rPr>
                <w:rStyle w:val="Blue"/>
                <w:color w:val="000000" w:themeColor="text1"/>
                <w:sz w:val="18"/>
                <w:szCs w:val="18"/>
              </w:rPr>
            </w:pPr>
            <w:r w:rsidRPr="002C2D06">
              <w:rPr>
                <w:rStyle w:val="Blue"/>
                <w:color w:val="000000" w:themeColor="text1"/>
                <w:sz w:val="18"/>
                <w:szCs w:val="18"/>
              </w:rPr>
              <w:t>SH 26071 79041</w:t>
            </w:r>
          </w:p>
        </w:tc>
        <w:tc>
          <w:tcPr>
            <w:tcW w:w="1180" w:type="pct"/>
            <w:vMerge/>
          </w:tcPr>
          <w:p w14:paraId="40560751" w14:textId="179E00A2" w:rsidR="002C2D06" w:rsidRPr="002C2D06" w:rsidRDefault="002C2D06" w:rsidP="009058DE">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333"/>
        <w:gridCol w:w="1400"/>
        <w:gridCol w:w="1400"/>
        <w:gridCol w:w="1700"/>
        <w:gridCol w:w="14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13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4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714E73">
        <w:tc>
          <w:tcPr>
            <w:tcW w:w="1333" w:type="dxa"/>
          </w:tcPr>
          <w:p w14:paraId="4476A212" w14:textId="5B5B2D12" w:rsidR="00166CA5" w:rsidRPr="002C2D06" w:rsidRDefault="003F6EBC" w:rsidP="00C30128">
            <w:pPr>
              <w:pStyle w:val="TableText"/>
              <w:rPr>
                <w:rStyle w:val="Blue"/>
                <w:rFonts w:cstheme="minorHAnsi"/>
                <w:color w:val="000000" w:themeColor="text1"/>
                <w:sz w:val="18"/>
                <w:szCs w:val="18"/>
              </w:rPr>
            </w:pPr>
            <w:r w:rsidRPr="002C2D06">
              <w:rPr>
                <w:rStyle w:val="Blue"/>
                <w:rFonts w:cstheme="minorHAnsi"/>
                <w:color w:val="000000" w:themeColor="text1"/>
                <w:sz w:val="18"/>
                <w:szCs w:val="18"/>
              </w:rPr>
              <w:t xml:space="preserve">A1 </w:t>
            </w:r>
            <w:r w:rsidR="00993A72" w:rsidRPr="002C2D06">
              <w:rPr>
                <w:rStyle w:val="Blue"/>
                <w:rFonts w:cstheme="minorHAnsi"/>
                <w:color w:val="000000" w:themeColor="text1"/>
                <w:sz w:val="18"/>
                <w:szCs w:val="18"/>
              </w:rPr>
              <w:t>S</w:t>
            </w:r>
            <w:r w:rsidR="009058DE" w:rsidRPr="002C2D06">
              <w:rPr>
                <w:rStyle w:val="Blue"/>
                <w:rFonts w:cstheme="minorHAnsi"/>
                <w:color w:val="000000" w:themeColor="text1"/>
                <w:sz w:val="18"/>
                <w:szCs w:val="18"/>
              </w:rPr>
              <w:t>ettled s</w:t>
            </w:r>
            <w:r w:rsidR="00993A72" w:rsidRPr="002C2D06">
              <w:rPr>
                <w:rStyle w:val="Blue"/>
                <w:rFonts w:cstheme="minorHAnsi"/>
                <w:color w:val="000000" w:themeColor="text1"/>
                <w:sz w:val="18"/>
                <w:szCs w:val="18"/>
              </w:rPr>
              <w:t>torm sewage</w:t>
            </w:r>
            <w:r w:rsidR="00166CA5" w:rsidRPr="002C2D06">
              <w:rPr>
                <w:rStyle w:val="Blue"/>
                <w:rFonts w:cstheme="minorHAnsi"/>
                <w:color w:val="000000" w:themeColor="text1"/>
                <w:sz w:val="18"/>
                <w:szCs w:val="18"/>
              </w:rPr>
              <w:t xml:space="preserve"> via </w:t>
            </w:r>
            <w:r w:rsidR="009058DE" w:rsidRPr="002C2D06">
              <w:rPr>
                <w:rStyle w:val="Blue"/>
                <w:rFonts w:cstheme="minorHAnsi"/>
                <w:color w:val="000000" w:themeColor="text1"/>
                <w:sz w:val="18"/>
                <w:szCs w:val="18"/>
              </w:rPr>
              <w:t xml:space="preserve">Settled </w:t>
            </w:r>
            <w:r w:rsidR="00A2676D" w:rsidRPr="002C2D06">
              <w:rPr>
                <w:rStyle w:val="Blue"/>
                <w:rFonts w:cstheme="minorHAnsi"/>
                <w:color w:val="000000" w:themeColor="text1"/>
                <w:sz w:val="18"/>
                <w:szCs w:val="18"/>
              </w:rPr>
              <w:t>Storm Discharge Point</w:t>
            </w:r>
          </w:p>
        </w:tc>
        <w:tc>
          <w:tcPr>
            <w:tcW w:w="1400" w:type="dxa"/>
          </w:tcPr>
          <w:p w14:paraId="163457B2" w14:textId="6B2C89BA" w:rsidR="00166CA5" w:rsidRPr="002C2D06" w:rsidRDefault="00993A72" w:rsidP="000A07C9">
            <w:pPr>
              <w:pStyle w:val="TableText"/>
              <w:rPr>
                <w:rStyle w:val="Blue"/>
                <w:rFonts w:cstheme="minorHAnsi"/>
                <w:color w:val="000000" w:themeColor="text1"/>
                <w:sz w:val="18"/>
                <w:szCs w:val="18"/>
              </w:rPr>
            </w:pPr>
            <w:r w:rsidRPr="002C2D06">
              <w:rPr>
                <w:rStyle w:val="Blue"/>
                <w:rFonts w:cstheme="minorHAnsi"/>
                <w:color w:val="000000" w:themeColor="text1"/>
                <w:sz w:val="18"/>
                <w:szCs w:val="18"/>
              </w:rPr>
              <w:t>S</w:t>
            </w:r>
            <w:r w:rsidR="009058DE" w:rsidRPr="002C2D06">
              <w:rPr>
                <w:rStyle w:val="Blue"/>
                <w:rFonts w:cstheme="minorHAnsi"/>
                <w:color w:val="000000" w:themeColor="text1"/>
                <w:sz w:val="18"/>
                <w:szCs w:val="18"/>
              </w:rPr>
              <w:t>ettled s</w:t>
            </w:r>
            <w:r w:rsidRPr="002C2D06">
              <w:rPr>
                <w:rStyle w:val="Blue"/>
                <w:rFonts w:cstheme="minorHAnsi"/>
                <w:color w:val="000000" w:themeColor="text1"/>
                <w:sz w:val="18"/>
                <w:szCs w:val="18"/>
              </w:rPr>
              <w:t>torm sewage</w:t>
            </w:r>
          </w:p>
        </w:tc>
        <w:tc>
          <w:tcPr>
            <w:tcW w:w="1400" w:type="dxa"/>
          </w:tcPr>
          <w:p w14:paraId="4E047977" w14:textId="2A63428E" w:rsidR="00166CA5" w:rsidRPr="002C2D06" w:rsidRDefault="002C2D06" w:rsidP="00CA09E2">
            <w:pPr>
              <w:pStyle w:val="TableText"/>
              <w:rPr>
                <w:rStyle w:val="Blue"/>
                <w:rFonts w:cstheme="minorHAnsi"/>
                <w:color w:val="000000" w:themeColor="text1"/>
                <w:sz w:val="18"/>
                <w:szCs w:val="18"/>
              </w:rPr>
            </w:pPr>
            <w:r w:rsidRPr="002C2D06">
              <w:rPr>
                <w:rStyle w:val="Blue"/>
                <w:rFonts w:cstheme="minorHAnsi"/>
                <w:color w:val="000000" w:themeColor="text1"/>
                <w:sz w:val="18"/>
                <w:szCs w:val="18"/>
              </w:rPr>
              <w:t>85</w:t>
            </w:r>
          </w:p>
        </w:tc>
        <w:tc>
          <w:tcPr>
            <w:tcW w:w="1700" w:type="dxa"/>
          </w:tcPr>
          <w:p w14:paraId="2DEE09A6" w14:textId="4FF1F19B" w:rsidR="00166CA5" w:rsidRPr="002C2D06" w:rsidRDefault="00A05173" w:rsidP="002C2D06">
            <w:pPr>
              <w:pStyle w:val="TableText"/>
              <w:rPr>
                <w:rStyle w:val="Pink"/>
                <w:rFonts w:cstheme="minorHAnsi"/>
                <w:color w:val="000000" w:themeColor="text1"/>
                <w:sz w:val="18"/>
                <w:szCs w:val="18"/>
              </w:rPr>
            </w:pPr>
            <w:r w:rsidRPr="002C2D06">
              <w:rPr>
                <w:rStyle w:val="Blue"/>
                <w:color w:val="000000" w:themeColor="text1"/>
                <w:sz w:val="18"/>
                <w:szCs w:val="18"/>
              </w:rPr>
              <w:t>No greater than 6 mm in more than 1 dimension</w:t>
            </w:r>
          </w:p>
        </w:tc>
        <w:tc>
          <w:tcPr>
            <w:tcW w:w="1400" w:type="dxa"/>
          </w:tcPr>
          <w:p w14:paraId="279704EA" w14:textId="6C11E9D8" w:rsidR="00A05173" w:rsidRPr="002C2D06" w:rsidRDefault="00A05173" w:rsidP="002C2D06">
            <w:pPr>
              <w:pStyle w:val="TableText"/>
              <w:rPr>
                <w:rStyle w:val="Blue"/>
                <w:rFonts w:cstheme="minorHAnsi"/>
                <w:color w:val="000000" w:themeColor="text1"/>
                <w:sz w:val="18"/>
                <w:szCs w:val="18"/>
              </w:rPr>
            </w:pPr>
            <w:r w:rsidRPr="002C2D06">
              <w:rPr>
                <w:rStyle w:val="Blue"/>
                <w:color w:val="000000" w:themeColor="text1"/>
                <w:sz w:val="18"/>
                <w:szCs w:val="18"/>
              </w:rPr>
              <w:t>6 mm x 6 mm</w:t>
            </w:r>
          </w:p>
        </w:tc>
        <w:tc>
          <w:tcPr>
            <w:tcW w:w="1300" w:type="dxa"/>
          </w:tcPr>
          <w:p w14:paraId="58714155" w14:textId="32FDA4C6" w:rsidR="00166CA5" w:rsidRPr="002C2D06" w:rsidRDefault="002C2D06" w:rsidP="00CA09E2">
            <w:pPr>
              <w:pStyle w:val="TableText"/>
              <w:rPr>
                <w:rStyle w:val="Blue"/>
                <w:rFonts w:cstheme="minorHAnsi"/>
                <w:color w:val="000000" w:themeColor="text1"/>
                <w:sz w:val="18"/>
                <w:szCs w:val="18"/>
              </w:rPr>
            </w:pPr>
            <w:r w:rsidRPr="002C2D06">
              <w:rPr>
                <w:rStyle w:val="Blue"/>
                <w:rFonts w:cstheme="minorHAnsi"/>
                <w:color w:val="000000" w:themeColor="text1"/>
                <w:sz w:val="18"/>
                <w:szCs w:val="18"/>
              </w:rPr>
              <w:t>255</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90"/>
        <w:gridCol w:w="2244"/>
        <w:gridCol w:w="2208"/>
        <w:gridCol w:w="2311"/>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2C2D06">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1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91"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5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2C2D06">
        <w:trPr>
          <w:cantSplit/>
        </w:trPr>
        <w:tc>
          <w:tcPr>
            <w:tcW w:w="1046" w:type="pct"/>
            <w:vMerge w:val="restart"/>
          </w:tcPr>
          <w:p w14:paraId="17E9934D" w14:textId="321471F2" w:rsidR="00C96847" w:rsidRPr="002C2D06" w:rsidRDefault="00EF1E10" w:rsidP="00164190">
            <w:pPr>
              <w:pStyle w:val="TableText"/>
              <w:rPr>
                <w:rStyle w:val="Blue"/>
                <w:rFonts w:ascii="Arial" w:hAnsi="Arial"/>
                <w:color w:val="000000" w:themeColor="text1"/>
                <w:sz w:val="18"/>
                <w:szCs w:val="18"/>
              </w:rPr>
            </w:pPr>
            <w:r w:rsidRPr="002C2D06">
              <w:rPr>
                <w:rStyle w:val="Blue"/>
                <w:color w:val="000000" w:themeColor="text1"/>
                <w:sz w:val="18"/>
                <w:szCs w:val="18"/>
              </w:rPr>
              <w:t xml:space="preserve">A1 </w:t>
            </w:r>
            <w:r w:rsidR="00FC5B33" w:rsidRPr="002C2D06">
              <w:rPr>
                <w:rStyle w:val="Blue"/>
                <w:color w:val="000000" w:themeColor="text1"/>
                <w:sz w:val="18"/>
                <w:szCs w:val="18"/>
              </w:rPr>
              <w:t>Settled s</w:t>
            </w:r>
            <w:r w:rsidR="00C96847" w:rsidRPr="002C2D06">
              <w:rPr>
                <w:rStyle w:val="Blue"/>
                <w:color w:val="000000" w:themeColor="text1"/>
                <w:sz w:val="18"/>
                <w:szCs w:val="18"/>
              </w:rPr>
              <w:t>torm sewage via</w:t>
            </w:r>
            <w:r w:rsidRPr="002C2D06">
              <w:rPr>
                <w:rStyle w:val="Blue"/>
                <w:color w:val="000000" w:themeColor="text1"/>
                <w:sz w:val="18"/>
                <w:szCs w:val="18"/>
              </w:rPr>
              <w:t xml:space="preserve"> Settled </w:t>
            </w:r>
            <w:r w:rsidR="00A2676D" w:rsidRPr="002C2D06">
              <w:rPr>
                <w:rStyle w:val="Blue"/>
                <w:color w:val="000000" w:themeColor="text1"/>
                <w:sz w:val="18"/>
                <w:szCs w:val="18"/>
              </w:rPr>
              <w:t>Storm Discharge Point</w:t>
            </w:r>
          </w:p>
        </w:tc>
        <w:tc>
          <w:tcPr>
            <w:tcW w:w="1312" w:type="pct"/>
          </w:tcPr>
          <w:p w14:paraId="6FBD8EC4" w14:textId="792F4CF0" w:rsidR="00C96847" w:rsidRPr="002C2D06" w:rsidRDefault="00FC5B33" w:rsidP="000A07C9">
            <w:pPr>
              <w:pStyle w:val="TableText"/>
              <w:rPr>
                <w:rStyle w:val="Blue"/>
                <w:rFonts w:ascii="Arial" w:hAnsi="Arial"/>
                <w:color w:val="000000" w:themeColor="text1"/>
                <w:sz w:val="18"/>
                <w:szCs w:val="18"/>
              </w:rPr>
            </w:pPr>
            <w:r w:rsidRPr="002C2D06">
              <w:rPr>
                <w:rStyle w:val="Blue"/>
                <w:color w:val="000000" w:themeColor="text1"/>
                <w:sz w:val="18"/>
                <w:szCs w:val="18"/>
              </w:rPr>
              <w:t>Settled s</w:t>
            </w:r>
            <w:r w:rsidR="00C96847" w:rsidRPr="002C2D06">
              <w:rPr>
                <w:rStyle w:val="Blue"/>
                <w:color w:val="000000" w:themeColor="text1"/>
                <w:sz w:val="18"/>
                <w:szCs w:val="18"/>
              </w:rPr>
              <w:t>torm effluent sampling</w:t>
            </w:r>
          </w:p>
        </w:tc>
        <w:tc>
          <w:tcPr>
            <w:tcW w:w="1291" w:type="pct"/>
          </w:tcPr>
          <w:p w14:paraId="561AF781" w14:textId="59051CD3" w:rsidR="00C96847" w:rsidRPr="002C2D06" w:rsidRDefault="002C2D06" w:rsidP="00A05173">
            <w:pPr>
              <w:pStyle w:val="TableText"/>
              <w:rPr>
                <w:rStyle w:val="Blue"/>
                <w:color w:val="000000" w:themeColor="text1"/>
                <w:sz w:val="18"/>
                <w:szCs w:val="18"/>
              </w:rPr>
            </w:pPr>
            <w:r w:rsidRPr="002C2D06">
              <w:rPr>
                <w:rStyle w:val="Blue"/>
                <w:color w:val="000000" w:themeColor="text1"/>
                <w:sz w:val="18"/>
                <w:szCs w:val="18"/>
              </w:rPr>
              <w:t>SH 25735 78875</w:t>
            </w:r>
          </w:p>
        </w:tc>
        <w:tc>
          <w:tcPr>
            <w:tcW w:w="1351" w:type="pct"/>
          </w:tcPr>
          <w:p w14:paraId="6395E4E8" w14:textId="1C761502" w:rsidR="00C96847" w:rsidRPr="002C2D06" w:rsidRDefault="00EF1E10" w:rsidP="0045495C">
            <w:pPr>
              <w:pStyle w:val="TableText"/>
              <w:rPr>
                <w:rStyle w:val="Blue"/>
                <w:color w:val="000000" w:themeColor="text1"/>
                <w:sz w:val="18"/>
                <w:szCs w:val="18"/>
              </w:rPr>
            </w:pPr>
            <w:r w:rsidRPr="002C2D06">
              <w:rPr>
                <w:rStyle w:val="Blue"/>
                <w:rFonts w:ascii="Arial" w:hAnsi="Arial"/>
                <w:color w:val="000000" w:themeColor="text1"/>
                <w:sz w:val="18"/>
                <w:szCs w:val="18"/>
              </w:rPr>
              <w:t xml:space="preserve">Settled </w:t>
            </w:r>
            <w:r w:rsidR="00C96847" w:rsidRPr="002C2D06">
              <w:rPr>
                <w:rStyle w:val="Blue"/>
                <w:rFonts w:ascii="Arial" w:hAnsi="Arial"/>
                <w:color w:val="000000" w:themeColor="text1"/>
                <w:sz w:val="18"/>
                <w:szCs w:val="18"/>
              </w:rPr>
              <w:t>Storm Sample Point</w:t>
            </w:r>
          </w:p>
        </w:tc>
      </w:tr>
      <w:tr w:rsidR="00C96847" w:rsidRPr="004921D8" w14:paraId="48AD10F0" w14:textId="77777777" w:rsidTr="002C2D06">
        <w:trPr>
          <w:cantSplit/>
        </w:trPr>
        <w:tc>
          <w:tcPr>
            <w:tcW w:w="1046" w:type="pct"/>
            <w:vMerge/>
          </w:tcPr>
          <w:p w14:paraId="03C47634" w14:textId="029DB915" w:rsidR="00C96847" w:rsidRPr="002C2D06" w:rsidRDefault="00C96847" w:rsidP="00C96847">
            <w:pPr>
              <w:pStyle w:val="TableText"/>
              <w:rPr>
                <w:rStyle w:val="Blue"/>
                <w:rFonts w:ascii="Arial" w:hAnsi="Arial"/>
                <w:color w:val="000000" w:themeColor="text1"/>
                <w:sz w:val="18"/>
                <w:szCs w:val="18"/>
              </w:rPr>
            </w:pPr>
          </w:p>
        </w:tc>
        <w:tc>
          <w:tcPr>
            <w:tcW w:w="1312" w:type="pct"/>
          </w:tcPr>
          <w:p w14:paraId="22F75F24" w14:textId="6577885A" w:rsidR="00C96847" w:rsidRPr="002C2D06" w:rsidRDefault="00C96847" w:rsidP="002C2D06">
            <w:pPr>
              <w:pStyle w:val="TableText"/>
              <w:rPr>
                <w:rStyle w:val="Blue"/>
                <w:rFonts w:ascii="Arial" w:hAnsi="Arial"/>
                <w:color w:val="000000" w:themeColor="text1"/>
                <w:sz w:val="18"/>
                <w:szCs w:val="18"/>
              </w:rPr>
            </w:pPr>
            <w:r w:rsidRPr="002C2D06">
              <w:rPr>
                <w:rStyle w:val="Blue"/>
                <w:color w:val="000000" w:themeColor="text1"/>
                <w:sz w:val="18"/>
                <w:szCs w:val="18"/>
              </w:rPr>
              <w:t>Event duration monitoring</w:t>
            </w:r>
          </w:p>
        </w:tc>
        <w:tc>
          <w:tcPr>
            <w:tcW w:w="1291" w:type="pct"/>
            <w:shd w:val="clear" w:color="auto" w:fill="auto"/>
          </w:tcPr>
          <w:p w14:paraId="0709AF0A" w14:textId="06007B9D" w:rsidR="00C96847" w:rsidRPr="002C2D06" w:rsidRDefault="002C2D06" w:rsidP="00A05173">
            <w:pPr>
              <w:pStyle w:val="TableText"/>
              <w:rPr>
                <w:rStyle w:val="Blue"/>
                <w:color w:val="000000" w:themeColor="text1"/>
                <w:sz w:val="18"/>
                <w:szCs w:val="18"/>
              </w:rPr>
            </w:pPr>
            <w:r w:rsidRPr="002C2D06">
              <w:rPr>
                <w:rStyle w:val="Blue"/>
                <w:color w:val="000000" w:themeColor="text1"/>
                <w:sz w:val="18"/>
                <w:szCs w:val="18"/>
              </w:rPr>
              <w:t>SH 25738 78877</w:t>
            </w:r>
          </w:p>
        </w:tc>
        <w:tc>
          <w:tcPr>
            <w:tcW w:w="1351" w:type="pct"/>
          </w:tcPr>
          <w:p w14:paraId="198CC6A3" w14:textId="52C74E47" w:rsidR="00C96847" w:rsidRPr="002C2D06" w:rsidRDefault="00EF1E10" w:rsidP="00C96847">
            <w:pPr>
              <w:pStyle w:val="TableText"/>
              <w:rPr>
                <w:rStyle w:val="Blue"/>
                <w:rFonts w:ascii="Arial" w:hAnsi="Arial"/>
                <w:color w:val="000000" w:themeColor="text1"/>
                <w:sz w:val="18"/>
                <w:szCs w:val="18"/>
              </w:rPr>
            </w:pPr>
            <w:r w:rsidRPr="002C2D06">
              <w:rPr>
                <w:rStyle w:val="Blue"/>
                <w:rFonts w:ascii="Arial" w:hAnsi="Arial"/>
                <w:color w:val="000000" w:themeColor="text1"/>
                <w:sz w:val="18"/>
                <w:szCs w:val="18"/>
              </w:rPr>
              <w:t xml:space="preserve">Settled </w:t>
            </w:r>
            <w:r w:rsidR="00C96847" w:rsidRPr="002C2D06">
              <w:rPr>
                <w:rStyle w:val="Blue"/>
                <w:rFonts w:ascii="Arial" w:hAnsi="Arial"/>
                <w:color w:val="000000" w:themeColor="text1"/>
                <w:sz w:val="18"/>
                <w:szCs w:val="18"/>
              </w:rPr>
              <w:t>Storm to Environment EDM Monitoring Point</w:t>
            </w:r>
          </w:p>
        </w:tc>
      </w:tr>
      <w:tr w:rsidR="00C96847" w:rsidRPr="004921D8" w14:paraId="5CE456F6" w14:textId="77777777" w:rsidTr="002C2D06">
        <w:trPr>
          <w:cantSplit/>
        </w:trPr>
        <w:tc>
          <w:tcPr>
            <w:tcW w:w="1046" w:type="pct"/>
            <w:vMerge/>
          </w:tcPr>
          <w:p w14:paraId="7A3E4717" w14:textId="77777777" w:rsidR="00C96847" w:rsidRPr="002C2D06" w:rsidRDefault="00C96847" w:rsidP="00C96847">
            <w:pPr>
              <w:pStyle w:val="TableText"/>
              <w:rPr>
                <w:rStyle w:val="Blue"/>
                <w:rFonts w:ascii="Arial" w:hAnsi="Arial"/>
                <w:color w:val="000000" w:themeColor="text1"/>
                <w:sz w:val="18"/>
                <w:szCs w:val="18"/>
              </w:rPr>
            </w:pPr>
          </w:p>
        </w:tc>
        <w:tc>
          <w:tcPr>
            <w:tcW w:w="1312" w:type="pct"/>
          </w:tcPr>
          <w:p w14:paraId="423A3FA8" w14:textId="5B34B3D4" w:rsidR="00C96847" w:rsidRPr="002C2D06" w:rsidRDefault="00C96847" w:rsidP="00C96847">
            <w:pPr>
              <w:pStyle w:val="TableText"/>
              <w:rPr>
                <w:rStyle w:val="Blue"/>
                <w:color w:val="000000" w:themeColor="text1"/>
                <w:sz w:val="18"/>
                <w:szCs w:val="18"/>
              </w:rPr>
            </w:pPr>
            <w:r w:rsidRPr="002C2D06">
              <w:rPr>
                <w:rStyle w:val="Blue"/>
                <w:color w:val="000000" w:themeColor="text1"/>
                <w:sz w:val="18"/>
                <w:szCs w:val="18"/>
              </w:rPr>
              <w:t>Flow passed forward monitoring</w:t>
            </w:r>
          </w:p>
        </w:tc>
        <w:tc>
          <w:tcPr>
            <w:tcW w:w="1291" w:type="pct"/>
            <w:shd w:val="clear" w:color="auto" w:fill="auto"/>
          </w:tcPr>
          <w:p w14:paraId="4FA8E513" w14:textId="01E22F93" w:rsidR="00C96847" w:rsidRPr="002C2D06" w:rsidRDefault="002C2D06" w:rsidP="00C96847">
            <w:pPr>
              <w:pStyle w:val="TableText"/>
              <w:rPr>
                <w:rStyle w:val="Blue"/>
                <w:color w:val="000000" w:themeColor="text1"/>
                <w:sz w:val="18"/>
                <w:szCs w:val="18"/>
              </w:rPr>
            </w:pPr>
            <w:r w:rsidRPr="002C2D06">
              <w:rPr>
                <w:rStyle w:val="Blue"/>
                <w:color w:val="000000" w:themeColor="text1"/>
                <w:sz w:val="18"/>
                <w:szCs w:val="18"/>
              </w:rPr>
              <w:t>SH 25739 78864</w:t>
            </w:r>
          </w:p>
        </w:tc>
        <w:tc>
          <w:tcPr>
            <w:tcW w:w="1351" w:type="pct"/>
          </w:tcPr>
          <w:p w14:paraId="1D68E9F6" w14:textId="542AA2FB" w:rsidR="00C96847" w:rsidRPr="002C2D06" w:rsidRDefault="00C96847" w:rsidP="00C96847">
            <w:pPr>
              <w:pStyle w:val="TableText"/>
              <w:rPr>
                <w:rStyle w:val="Blue"/>
                <w:rFonts w:ascii="Arial" w:hAnsi="Arial"/>
                <w:color w:val="000000" w:themeColor="text1"/>
                <w:sz w:val="18"/>
                <w:szCs w:val="18"/>
              </w:rPr>
            </w:pPr>
            <w:r w:rsidRPr="002C2D06">
              <w:rPr>
                <w:rStyle w:val="Blue"/>
                <w:rFonts w:ascii="Arial" w:hAnsi="Arial"/>
                <w:color w:val="000000" w:themeColor="text1"/>
                <w:sz w:val="18"/>
                <w:szCs w:val="18"/>
              </w:rPr>
              <w:t>MCERTS FPF Monitoring Point</w:t>
            </w:r>
          </w:p>
        </w:tc>
      </w:tr>
      <w:tr w:rsidR="00C96847" w:rsidRPr="004921D8" w14:paraId="658BF29E" w14:textId="77777777" w:rsidTr="002C2D06">
        <w:trPr>
          <w:cantSplit/>
        </w:trPr>
        <w:tc>
          <w:tcPr>
            <w:tcW w:w="1046" w:type="pct"/>
            <w:vMerge/>
          </w:tcPr>
          <w:p w14:paraId="3EE8F7FB" w14:textId="77777777" w:rsidR="00C96847" w:rsidRPr="002C2D06" w:rsidRDefault="00C96847" w:rsidP="00C96847">
            <w:pPr>
              <w:pStyle w:val="TableText"/>
              <w:rPr>
                <w:rStyle w:val="Blue"/>
                <w:rFonts w:ascii="Arial" w:hAnsi="Arial"/>
                <w:color w:val="000000" w:themeColor="text1"/>
                <w:sz w:val="18"/>
                <w:szCs w:val="18"/>
              </w:rPr>
            </w:pPr>
          </w:p>
        </w:tc>
        <w:tc>
          <w:tcPr>
            <w:tcW w:w="1312" w:type="pct"/>
            <w:shd w:val="clear" w:color="auto" w:fill="auto"/>
          </w:tcPr>
          <w:p w14:paraId="0A7E1F25" w14:textId="248C1A37" w:rsidR="00C96847" w:rsidRPr="002C2D06" w:rsidRDefault="00C96847" w:rsidP="00C96847">
            <w:pPr>
              <w:pStyle w:val="TableText"/>
              <w:rPr>
                <w:rStyle w:val="Blue"/>
                <w:color w:val="000000" w:themeColor="text1"/>
                <w:sz w:val="18"/>
                <w:szCs w:val="18"/>
              </w:rPr>
            </w:pPr>
            <w:r w:rsidRPr="002C2D06">
              <w:rPr>
                <w:rStyle w:val="Blue"/>
                <w:color w:val="000000" w:themeColor="text1"/>
                <w:sz w:val="18"/>
                <w:szCs w:val="18"/>
              </w:rPr>
              <w:t xml:space="preserve">Overflow operation (into storm storage) monitoring </w:t>
            </w:r>
          </w:p>
        </w:tc>
        <w:tc>
          <w:tcPr>
            <w:tcW w:w="1291" w:type="pct"/>
            <w:shd w:val="clear" w:color="auto" w:fill="auto"/>
          </w:tcPr>
          <w:p w14:paraId="237D8272" w14:textId="090AB120" w:rsidR="00C96847" w:rsidRPr="002C2D06" w:rsidRDefault="002C2D06" w:rsidP="00C96847">
            <w:pPr>
              <w:pStyle w:val="TableText"/>
              <w:rPr>
                <w:rStyle w:val="Blue"/>
                <w:color w:val="000000" w:themeColor="text1"/>
                <w:sz w:val="18"/>
                <w:szCs w:val="18"/>
              </w:rPr>
            </w:pPr>
            <w:r w:rsidRPr="002C2D06">
              <w:rPr>
                <w:rStyle w:val="Blue"/>
                <w:color w:val="000000" w:themeColor="text1"/>
                <w:sz w:val="18"/>
                <w:szCs w:val="18"/>
              </w:rPr>
              <w:t>SH 25739 78882</w:t>
            </w:r>
          </w:p>
        </w:tc>
        <w:tc>
          <w:tcPr>
            <w:tcW w:w="1351" w:type="pct"/>
            <w:shd w:val="clear" w:color="auto" w:fill="auto"/>
          </w:tcPr>
          <w:p w14:paraId="21020524" w14:textId="16E2D7F6" w:rsidR="00C96847" w:rsidRPr="002C2D06" w:rsidRDefault="00C96847" w:rsidP="00C96847">
            <w:pPr>
              <w:pStyle w:val="TableText"/>
              <w:rPr>
                <w:rStyle w:val="Blue"/>
                <w:rFonts w:ascii="Arial" w:hAnsi="Arial"/>
                <w:color w:val="000000" w:themeColor="text1"/>
                <w:sz w:val="18"/>
                <w:szCs w:val="18"/>
              </w:rPr>
            </w:pPr>
            <w:r w:rsidRPr="002C2D06">
              <w:rPr>
                <w:rStyle w:val="Blue"/>
                <w:color w:val="000000" w:themeColor="text1"/>
                <w:sz w:val="18"/>
                <w:szCs w:val="18"/>
              </w:rPr>
              <w:t>EDM to Storm Tank Monitoring Point</w:t>
            </w:r>
          </w:p>
        </w:tc>
      </w:tr>
      <w:tr w:rsidR="00BB4A0A" w:rsidRPr="004921D8" w14:paraId="031008E2" w14:textId="77777777" w:rsidTr="002C2D06">
        <w:trPr>
          <w:cantSplit/>
        </w:trPr>
        <w:tc>
          <w:tcPr>
            <w:tcW w:w="1046" w:type="pct"/>
          </w:tcPr>
          <w:p w14:paraId="271586F4" w14:textId="76B3D297" w:rsidR="00BB4A0A" w:rsidRPr="002C2D06" w:rsidRDefault="00BB4A0A" w:rsidP="00BB4A0A">
            <w:pPr>
              <w:pStyle w:val="TableText"/>
              <w:rPr>
                <w:rStyle w:val="Blue"/>
                <w:rFonts w:ascii="Arial" w:hAnsi="Arial"/>
                <w:color w:val="000000" w:themeColor="text1"/>
                <w:sz w:val="18"/>
                <w:szCs w:val="18"/>
              </w:rPr>
            </w:pPr>
            <w:r w:rsidRPr="002C2D06">
              <w:rPr>
                <w:rStyle w:val="Blue"/>
                <w:rFonts w:ascii="Arial" w:hAnsi="Arial"/>
                <w:color w:val="000000" w:themeColor="text1"/>
                <w:sz w:val="18"/>
                <w:szCs w:val="18"/>
              </w:rPr>
              <w:t>A2 Sewage in an emergency via Emergency Discharge Point</w:t>
            </w:r>
          </w:p>
        </w:tc>
        <w:tc>
          <w:tcPr>
            <w:tcW w:w="1312" w:type="pct"/>
          </w:tcPr>
          <w:p w14:paraId="7FE716AE" w14:textId="6BA2EF67" w:rsidR="00BB4A0A" w:rsidRPr="002C2D06" w:rsidRDefault="00BB4A0A" w:rsidP="00BB4A0A">
            <w:pPr>
              <w:pStyle w:val="TableText"/>
              <w:rPr>
                <w:rStyle w:val="Blue"/>
                <w:color w:val="000000" w:themeColor="text1"/>
                <w:sz w:val="18"/>
                <w:szCs w:val="18"/>
              </w:rPr>
            </w:pPr>
            <w:r w:rsidRPr="002C2D06">
              <w:rPr>
                <w:rStyle w:val="Blue"/>
                <w:rFonts w:ascii="Arial" w:hAnsi="Arial"/>
                <w:color w:val="000000" w:themeColor="text1"/>
                <w:sz w:val="18"/>
                <w:szCs w:val="18"/>
              </w:rPr>
              <w:t>Effluent sampling</w:t>
            </w:r>
          </w:p>
        </w:tc>
        <w:tc>
          <w:tcPr>
            <w:tcW w:w="1291" w:type="pct"/>
          </w:tcPr>
          <w:p w14:paraId="5F5DFB75" w14:textId="57443845" w:rsidR="00BB4A0A" w:rsidRPr="002C2D06" w:rsidRDefault="002C2D06" w:rsidP="00BB4A0A">
            <w:pPr>
              <w:pStyle w:val="TableText"/>
              <w:rPr>
                <w:rStyle w:val="Blue"/>
                <w:color w:val="000000" w:themeColor="text1"/>
                <w:sz w:val="18"/>
                <w:szCs w:val="18"/>
              </w:rPr>
            </w:pPr>
            <w:r w:rsidRPr="002C2D06">
              <w:rPr>
                <w:rStyle w:val="Blue"/>
                <w:color w:val="000000" w:themeColor="text1"/>
                <w:sz w:val="18"/>
                <w:szCs w:val="18"/>
              </w:rPr>
              <w:t>SH 25735 78875</w:t>
            </w:r>
          </w:p>
        </w:tc>
        <w:tc>
          <w:tcPr>
            <w:tcW w:w="1351" w:type="pct"/>
            <w:shd w:val="clear" w:color="auto" w:fill="auto"/>
          </w:tcPr>
          <w:p w14:paraId="3384A739" w14:textId="492BB857" w:rsidR="00BB4A0A" w:rsidRPr="002C2D06" w:rsidRDefault="00BB4A0A" w:rsidP="00BB4A0A">
            <w:pPr>
              <w:pStyle w:val="TableText"/>
              <w:rPr>
                <w:rStyle w:val="Blue"/>
                <w:color w:val="000000" w:themeColor="text1"/>
                <w:sz w:val="18"/>
                <w:szCs w:val="18"/>
              </w:rPr>
            </w:pPr>
            <w:r w:rsidRPr="002C2D06">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511B421F" w:rsidR="00A05173" w:rsidRPr="00A05173" w:rsidRDefault="00893DF9" w:rsidP="002C2D06">
            <w:pPr>
              <w:pStyle w:val="TableText"/>
              <w:rPr>
                <w:b w:val="0"/>
                <w:bCs/>
                <w:sz w:val="18"/>
                <w:szCs w:val="18"/>
              </w:rPr>
            </w:pPr>
            <w:r w:rsidRPr="004921D8">
              <w:rPr>
                <w:sz w:val="18"/>
                <w:szCs w:val="18"/>
              </w:rPr>
              <w:t>Monitoring point reference</w:t>
            </w:r>
          </w:p>
        </w:tc>
        <w:tc>
          <w:tcPr>
            <w:tcW w:w="1260" w:type="pct"/>
          </w:tcPr>
          <w:p w14:paraId="21170E5C" w14:textId="0571BD55" w:rsidR="00A05173" w:rsidRPr="00A05173" w:rsidRDefault="00893DF9" w:rsidP="002C2D06">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2C2D06" w:rsidRDefault="00893DF9" w:rsidP="008E7F0A">
            <w:pPr>
              <w:pStyle w:val="TableText"/>
              <w:rPr>
                <w:rStyle w:val="Blue"/>
                <w:rFonts w:cs="Arial"/>
                <w:color w:val="000000" w:themeColor="text1"/>
                <w:sz w:val="18"/>
                <w:szCs w:val="18"/>
              </w:rPr>
            </w:pPr>
            <w:r w:rsidRPr="002C2D06">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55C713D2" w:rsidR="00893DF9" w:rsidRPr="002C2D06" w:rsidRDefault="00893DF9" w:rsidP="002C2D06">
            <w:pPr>
              <w:pStyle w:val="TableText"/>
              <w:rPr>
                <w:rStyle w:val="Blue"/>
                <w:rFonts w:cstheme="minorHAnsi"/>
                <w:color w:val="000000" w:themeColor="text1"/>
                <w:sz w:val="18"/>
                <w:szCs w:val="18"/>
              </w:rPr>
            </w:pPr>
            <w:r w:rsidRPr="002C2D06">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2C2D06" w:rsidRDefault="00893DF9" w:rsidP="008E7F0A">
            <w:pPr>
              <w:pStyle w:val="TableText"/>
              <w:rPr>
                <w:rStyle w:val="Blue"/>
                <w:rFonts w:cstheme="minorHAnsi"/>
                <w:color w:val="000000" w:themeColor="text1"/>
                <w:sz w:val="18"/>
                <w:szCs w:val="18"/>
              </w:rPr>
            </w:pPr>
            <w:r w:rsidRPr="002C2D06">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Annually</w:t>
            </w:r>
          </w:p>
          <w:p w14:paraId="3C5C7FD5" w14:textId="0F5240EC" w:rsidR="00893DF9" w:rsidRPr="002C2D06" w:rsidRDefault="00893DF9" w:rsidP="008E7F0A">
            <w:pPr>
              <w:pStyle w:val="TableText"/>
              <w:rPr>
                <w:rStyle w:val="Blue"/>
                <w:rFonts w:cstheme="minorHAnsi"/>
                <w:color w:val="000000" w:themeColor="text1"/>
                <w:sz w:val="18"/>
                <w:szCs w:val="18"/>
              </w:rPr>
            </w:pPr>
            <w:r w:rsidRPr="002C2D06">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2C2D06" w:rsidRDefault="00893DF9" w:rsidP="008E7F0A">
            <w:pPr>
              <w:pStyle w:val="TableText"/>
              <w:rPr>
                <w:rStyle w:val="Blue"/>
                <w:rFonts w:cstheme="minorHAnsi"/>
                <w:color w:val="000000" w:themeColor="text1"/>
                <w:sz w:val="18"/>
                <w:szCs w:val="18"/>
              </w:rPr>
            </w:pPr>
            <w:r w:rsidRPr="002C2D06">
              <w:rPr>
                <w:rStyle w:val="Blue"/>
                <w:rFonts w:cs="Arial"/>
                <w:color w:val="000000" w:themeColor="text1"/>
                <w:sz w:val="18"/>
                <w:szCs w:val="18"/>
              </w:rPr>
              <w:t>1</w:t>
            </w:r>
            <w:r w:rsidRPr="002C2D06">
              <w:rPr>
                <w:rStyle w:val="Blue"/>
                <w:rFonts w:cs="Arial"/>
                <w:color w:val="000000" w:themeColor="text1"/>
                <w:sz w:val="18"/>
                <w:szCs w:val="18"/>
                <w:vertAlign w:val="superscript"/>
              </w:rPr>
              <w:t>st</w:t>
            </w:r>
            <w:r w:rsidRPr="002C2D06">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2C2D06" w:rsidRDefault="00893DF9" w:rsidP="002C5C9D">
            <w:pPr>
              <w:pStyle w:val="TableText"/>
              <w:rPr>
                <w:rStyle w:val="Blue"/>
                <w:rFonts w:ascii="Arial" w:hAnsi="Arial" w:cs="Arial"/>
                <w:color w:val="000000" w:themeColor="text1"/>
                <w:sz w:val="18"/>
                <w:szCs w:val="18"/>
              </w:rPr>
            </w:pPr>
            <w:r w:rsidRPr="002C2D06">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Settled Storm Sample Point</w:t>
            </w:r>
          </w:p>
          <w:p w14:paraId="4637DD0B" w14:textId="77777777"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and</w:t>
            </w:r>
          </w:p>
          <w:p w14:paraId="4A989A12" w14:textId="333EE8F6"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Annually</w:t>
            </w:r>
          </w:p>
          <w:p w14:paraId="5B5B92C2" w14:textId="72541E49"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Report to be submitted within 2 months</w:t>
            </w:r>
          </w:p>
        </w:tc>
        <w:tc>
          <w:tcPr>
            <w:tcW w:w="802" w:type="pct"/>
            <w:shd w:val="clear" w:color="auto" w:fill="auto"/>
          </w:tcPr>
          <w:p w14:paraId="6319FDBB" w14:textId="3D790DE3"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1</w:t>
            </w:r>
            <w:r w:rsidRPr="002C2D06">
              <w:rPr>
                <w:rStyle w:val="Blue"/>
                <w:rFonts w:cs="Arial"/>
                <w:color w:val="000000" w:themeColor="text1"/>
                <w:sz w:val="18"/>
                <w:szCs w:val="18"/>
                <w:vertAlign w:val="superscript"/>
              </w:rPr>
              <w:t>st</w:t>
            </w:r>
            <w:r w:rsidRPr="002C2D06">
              <w:rPr>
                <w:rStyle w:val="Blue"/>
                <w:rFonts w:cs="Arial"/>
                <w:color w:val="000000" w:themeColor="text1"/>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2C2D06" w:rsidRDefault="00893DF9" w:rsidP="002C5C9D">
            <w:pPr>
              <w:pStyle w:val="TableText"/>
              <w:rPr>
                <w:rStyle w:val="Blue"/>
                <w:rFonts w:ascii="Arial" w:hAnsi="Arial" w:cs="Arial"/>
                <w:color w:val="000000" w:themeColor="text1"/>
                <w:sz w:val="18"/>
                <w:szCs w:val="18"/>
              </w:rPr>
            </w:pPr>
            <w:r w:rsidRPr="002C2D06">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Annually</w:t>
            </w:r>
          </w:p>
          <w:p w14:paraId="1574475C" w14:textId="481C6C3D"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Report to be submitted within 2 months</w:t>
            </w:r>
          </w:p>
        </w:tc>
        <w:tc>
          <w:tcPr>
            <w:tcW w:w="802" w:type="pct"/>
            <w:shd w:val="clear" w:color="auto" w:fill="auto"/>
          </w:tcPr>
          <w:p w14:paraId="28E259BB" w14:textId="61DC79EA"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1</w:t>
            </w:r>
            <w:r w:rsidRPr="002C2D06">
              <w:rPr>
                <w:rStyle w:val="Blue"/>
                <w:rFonts w:cs="Arial"/>
                <w:color w:val="000000" w:themeColor="text1"/>
                <w:sz w:val="18"/>
                <w:szCs w:val="18"/>
                <w:vertAlign w:val="superscript"/>
              </w:rPr>
              <w:t>st</w:t>
            </w:r>
            <w:r w:rsidRPr="002C2D06">
              <w:rPr>
                <w:rStyle w:val="Blue"/>
                <w:rFonts w:cs="Arial"/>
                <w:color w:val="000000" w:themeColor="text1"/>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5D9F49AF" w:rsidR="00893DF9" w:rsidRPr="002C2D06" w:rsidRDefault="00893DF9" w:rsidP="002C2D06">
            <w:pPr>
              <w:pStyle w:val="TableText"/>
              <w:rPr>
                <w:rStyle w:val="Blue"/>
                <w:rFonts w:ascii="Arial" w:hAnsi="Arial" w:cs="Arial"/>
                <w:color w:val="000000" w:themeColor="text1"/>
                <w:sz w:val="18"/>
                <w:szCs w:val="18"/>
              </w:rPr>
            </w:pPr>
            <w:r w:rsidRPr="002C2D06">
              <w:rPr>
                <w:rStyle w:val="Blue"/>
                <w:rFonts w:cs="Arial"/>
                <w:color w:val="000000" w:themeColor="text1"/>
                <w:sz w:val="18"/>
                <w:szCs w:val="18"/>
              </w:rPr>
              <w:t>Settled storm sewage discharge sta</w:t>
            </w:r>
            <w:r w:rsidR="002C2D06" w:rsidRPr="002C2D06">
              <w:rPr>
                <w:rStyle w:val="Blue"/>
                <w:rFonts w:cs="Arial"/>
                <w:color w:val="000000" w:themeColor="text1"/>
                <w:sz w:val="18"/>
                <w:szCs w:val="18"/>
              </w:rPr>
              <w:t>r</w:t>
            </w:r>
            <w:r w:rsidRPr="002C2D06">
              <w:rPr>
                <w:rStyle w:val="Blue"/>
                <w:rFonts w:cs="Arial"/>
                <w:color w:val="000000" w:themeColor="text1"/>
                <w:sz w:val="18"/>
                <w:szCs w:val="18"/>
              </w:rPr>
              <w:t>t and end times</w:t>
            </w:r>
          </w:p>
        </w:tc>
        <w:tc>
          <w:tcPr>
            <w:tcW w:w="1087" w:type="pct"/>
            <w:shd w:val="clear" w:color="auto" w:fill="auto"/>
          </w:tcPr>
          <w:p w14:paraId="70723FE5" w14:textId="02986590"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2C2D06" w:rsidRDefault="00893DF9" w:rsidP="008E7F0A">
            <w:pPr>
              <w:pStyle w:val="TableText"/>
              <w:rPr>
                <w:rStyle w:val="Blue"/>
                <w:rFonts w:cs="Arial"/>
                <w:color w:val="000000" w:themeColor="text1"/>
                <w:sz w:val="18"/>
                <w:szCs w:val="18"/>
              </w:rPr>
            </w:pPr>
            <w:r w:rsidRPr="002C2D06">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2C2D06" w:rsidRDefault="00893DF9" w:rsidP="00706195">
            <w:pPr>
              <w:pStyle w:val="TableText"/>
              <w:rPr>
                <w:rStyle w:val="Blue"/>
                <w:color w:val="000000" w:themeColor="text1"/>
                <w:sz w:val="18"/>
                <w:szCs w:val="18"/>
              </w:rPr>
            </w:pPr>
            <w:r w:rsidRPr="002C2D06">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2C2D06" w:rsidRDefault="00893DF9" w:rsidP="008E7F0A">
            <w:pPr>
              <w:pStyle w:val="TableText"/>
              <w:rPr>
                <w:rStyle w:val="Blue"/>
                <w:rFonts w:cs="Arial"/>
                <w:color w:val="000000" w:themeColor="text1"/>
                <w:sz w:val="18"/>
                <w:szCs w:val="18"/>
              </w:rPr>
            </w:pPr>
            <w:r w:rsidRPr="002C2D06">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2C2D06" w:rsidRDefault="00893DF9" w:rsidP="00706195">
            <w:pPr>
              <w:pStyle w:val="TableText"/>
              <w:rPr>
                <w:rStyle w:val="Blue"/>
                <w:rFonts w:cs="Arial"/>
                <w:color w:val="000000" w:themeColor="text1"/>
                <w:sz w:val="18"/>
                <w:szCs w:val="18"/>
              </w:rPr>
            </w:pPr>
            <w:r w:rsidRPr="002C2D06">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2C2D06" w:rsidRDefault="00893DF9" w:rsidP="008E7F0A">
            <w:pPr>
              <w:pStyle w:val="TableText"/>
              <w:rPr>
                <w:rStyle w:val="Blue"/>
                <w:rFonts w:cs="Arial"/>
                <w:color w:val="000000" w:themeColor="text1"/>
                <w:sz w:val="18"/>
                <w:szCs w:val="18"/>
              </w:rPr>
            </w:pPr>
            <w:r w:rsidRPr="002C2D06">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2C2D06" w:rsidRDefault="00893DF9" w:rsidP="00706195">
            <w:pPr>
              <w:pStyle w:val="TableText"/>
              <w:rPr>
                <w:rStyle w:val="Blue"/>
                <w:rFonts w:cs="Arial"/>
                <w:color w:val="000000" w:themeColor="text1"/>
                <w:sz w:val="18"/>
                <w:szCs w:val="18"/>
              </w:rPr>
            </w:pPr>
            <w:r w:rsidRPr="002C2D06">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2C2D06" w:rsidRDefault="00893DF9" w:rsidP="008E7F0A">
            <w:pPr>
              <w:pStyle w:val="TableText"/>
              <w:rPr>
                <w:rStyle w:val="Blue"/>
                <w:rFonts w:cs="Arial"/>
                <w:color w:val="000000" w:themeColor="text1"/>
                <w:sz w:val="18"/>
                <w:szCs w:val="18"/>
              </w:rPr>
            </w:pPr>
            <w:r w:rsidRPr="002C2D06">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4053CE64" w14:textId="1D04B65D"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2C2D06" w:rsidRDefault="00893DF9" w:rsidP="00706195">
            <w:pPr>
              <w:pStyle w:val="TableText"/>
              <w:rPr>
                <w:rStyle w:val="Blue"/>
                <w:rFonts w:cs="Arial"/>
                <w:color w:val="000000" w:themeColor="text1"/>
                <w:sz w:val="18"/>
                <w:szCs w:val="18"/>
              </w:rPr>
            </w:pPr>
            <w:r w:rsidRPr="002C2D06">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2C2D06" w:rsidRDefault="00893DF9" w:rsidP="008E7F0A">
            <w:pPr>
              <w:pStyle w:val="TableText"/>
              <w:rPr>
                <w:rStyle w:val="Blue"/>
                <w:rFonts w:cs="Calibri"/>
                <w:color w:val="000000" w:themeColor="text1"/>
                <w:sz w:val="18"/>
                <w:szCs w:val="18"/>
              </w:rPr>
            </w:pPr>
            <w:r w:rsidRPr="002C2D06">
              <w:rPr>
                <w:rStyle w:val="Blue"/>
                <w:rFonts w:cs="Calibri"/>
                <w:color w:val="000000" w:themeColor="text1"/>
                <w:sz w:val="18"/>
                <w:szCs w:val="18"/>
              </w:rPr>
              <w:t xml:space="preserve">MCERTS FPF Monitoring Point </w:t>
            </w:r>
          </w:p>
          <w:p w14:paraId="1BBC2FE3" w14:textId="77777777" w:rsidR="00893DF9" w:rsidRPr="002C2D06" w:rsidRDefault="00893DF9" w:rsidP="008E7F0A">
            <w:pPr>
              <w:pStyle w:val="TableText"/>
              <w:rPr>
                <w:rStyle w:val="Blue"/>
                <w:rFonts w:cs="Calibri"/>
                <w:color w:val="000000" w:themeColor="text1"/>
                <w:sz w:val="18"/>
                <w:szCs w:val="18"/>
              </w:rPr>
            </w:pPr>
            <w:r w:rsidRPr="002C2D06">
              <w:rPr>
                <w:rStyle w:val="Blue"/>
                <w:rFonts w:cs="Calibri"/>
                <w:color w:val="000000" w:themeColor="text1"/>
                <w:sz w:val="18"/>
                <w:szCs w:val="18"/>
              </w:rPr>
              <w:t>and</w:t>
            </w:r>
          </w:p>
          <w:p w14:paraId="77DA5F0C" w14:textId="1D85C71F" w:rsidR="00893DF9" w:rsidRPr="002C2D06" w:rsidRDefault="00893DF9" w:rsidP="008E7F0A">
            <w:pPr>
              <w:pStyle w:val="TableText"/>
              <w:rPr>
                <w:rStyle w:val="Blue"/>
                <w:rFonts w:cs="Arial"/>
                <w:color w:val="000000" w:themeColor="text1"/>
                <w:sz w:val="18"/>
                <w:szCs w:val="18"/>
              </w:rPr>
            </w:pPr>
            <w:r w:rsidRPr="002C2D06">
              <w:rPr>
                <w:rStyle w:val="Blue"/>
                <w:rFonts w:cs="Calibri"/>
                <w:color w:val="000000" w:themeColor="text1"/>
                <w:sz w:val="18"/>
                <w:szCs w:val="18"/>
              </w:rPr>
              <w:t>EDM to Storm Tank Monitoring Point</w:t>
            </w:r>
          </w:p>
        </w:tc>
        <w:tc>
          <w:tcPr>
            <w:tcW w:w="1260" w:type="pct"/>
            <w:shd w:val="clear" w:color="auto" w:fill="auto"/>
          </w:tcPr>
          <w:p w14:paraId="3034B7D2" w14:textId="77777777" w:rsidR="00893DF9" w:rsidRPr="002C2D06" w:rsidRDefault="00893DF9" w:rsidP="008E7F0A">
            <w:pPr>
              <w:pStyle w:val="TableText"/>
              <w:rPr>
                <w:rStyle w:val="Blue"/>
                <w:rFonts w:cs="Arial"/>
                <w:color w:val="auto"/>
                <w:sz w:val="18"/>
                <w:szCs w:val="18"/>
              </w:rPr>
            </w:pPr>
            <w:r w:rsidRPr="002C2D06">
              <w:rPr>
                <w:rStyle w:val="Blue"/>
                <w:rFonts w:cs="Arial"/>
                <w:color w:val="auto"/>
                <w:sz w:val="18"/>
                <w:szCs w:val="18"/>
              </w:rPr>
              <w:t>From 01/01/2025:</w:t>
            </w:r>
          </w:p>
          <w:p w14:paraId="717CB8AC" w14:textId="77777777" w:rsidR="00893DF9" w:rsidRPr="002C2D06" w:rsidRDefault="00893DF9" w:rsidP="008E7F0A">
            <w:pPr>
              <w:pStyle w:val="TableText"/>
              <w:rPr>
                <w:rStyle w:val="Blue"/>
                <w:rFonts w:cs="Arial"/>
                <w:color w:val="auto"/>
                <w:sz w:val="18"/>
                <w:szCs w:val="18"/>
              </w:rPr>
            </w:pPr>
            <w:r w:rsidRPr="002C2D06">
              <w:rPr>
                <w:rStyle w:val="Blue"/>
                <w:rFonts w:cs="Arial"/>
                <w:color w:val="auto"/>
                <w:sz w:val="18"/>
                <w:szCs w:val="18"/>
              </w:rPr>
              <w:t>Annually</w:t>
            </w:r>
          </w:p>
          <w:p w14:paraId="0F7D37BD" w14:textId="58C57FF7" w:rsidR="00893DF9" w:rsidRPr="002C2D06" w:rsidRDefault="00893DF9" w:rsidP="008E7F0A">
            <w:pPr>
              <w:pStyle w:val="TableText"/>
              <w:rPr>
                <w:rStyle w:val="Blue"/>
                <w:rFonts w:cs="Arial"/>
                <w:sz w:val="18"/>
                <w:szCs w:val="18"/>
              </w:rPr>
            </w:pPr>
            <w:r w:rsidRPr="002C2D06">
              <w:rPr>
                <w:rStyle w:val="Blue"/>
                <w:rFonts w:cs="Arial"/>
                <w:color w:val="auto"/>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2C2D06" w:rsidRDefault="00893DF9" w:rsidP="00AC3BAC">
            <w:pPr>
              <w:pStyle w:val="TableText"/>
              <w:rPr>
                <w:rStyle w:val="Blue"/>
                <w:color w:val="000000" w:themeColor="text1"/>
                <w:sz w:val="18"/>
                <w:szCs w:val="18"/>
              </w:rPr>
            </w:pPr>
            <w:r w:rsidRPr="002C2D06">
              <w:rPr>
                <w:rStyle w:val="Blue"/>
                <w:rFonts w:ascii="Arial" w:hAnsi="Arial"/>
                <w:color w:val="000000" w:themeColor="text1"/>
                <w:sz w:val="18"/>
                <w:szCs w:val="18"/>
              </w:rPr>
              <w:lastRenderedPageBreak/>
              <w:t>A2 Sewage in an emergency via Emergency Discharge Point</w:t>
            </w:r>
          </w:p>
        </w:tc>
        <w:tc>
          <w:tcPr>
            <w:tcW w:w="1146" w:type="pct"/>
          </w:tcPr>
          <w:p w14:paraId="4DDA30CE" w14:textId="511EF119" w:rsidR="00893DF9" w:rsidRPr="002C2D06" w:rsidRDefault="00893DF9" w:rsidP="00AC3BAC">
            <w:pPr>
              <w:pStyle w:val="TableText"/>
              <w:rPr>
                <w:rStyle w:val="Blue"/>
                <w:rFonts w:cs="Arial"/>
                <w:color w:val="000000" w:themeColor="text1"/>
                <w:sz w:val="18"/>
                <w:szCs w:val="18"/>
              </w:rPr>
            </w:pPr>
            <w:r w:rsidRPr="002C2D06">
              <w:rPr>
                <w:rStyle w:val="Blue"/>
                <w:color w:val="000000" w:themeColor="text1"/>
                <w:sz w:val="18"/>
                <w:szCs w:val="18"/>
              </w:rPr>
              <w:t>Operation of the emergency overflow</w:t>
            </w:r>
          </w:p>
        </w:tc>
        <w:tc>
          <w:tcPr>
            <w:tcW w:w="1087" w:type="pct"/>
            <w:shd w:val="clear" w:color="auto" w:fill="auto"/>
          </w:tcPr>
          <w:p w14:paraId="468F31AB" w14:textId="66EC2D06" w:rsidR="00893DF9" w:rsidRPr="002C2D06" w:rsidRDefault="00893DF9" w:rsidP="00AC3BAC">
            <w:pPr>
              <w:pStyle w:val="TableText"/>
              <w:rPr>
                <w:rStyle w:val="Blue"/>
                <w:rFonts w:cs="Calibri"/>
                <w:color w:val="000000" w:themeColor="text1"/>
                <w:sz w:val="18"/>
                <w:szCs w:val="18"/>
              </w:rPr>
            </w:pPr>
            <w:r w:rsidRPr="002C2D06">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2C2D06" w:rsidRDefault="00893DF9" w:rsidP="00AC3BAC">
            <w:pPr>
              <w:pStyle w:val="TableText"/>
              <w:rPr>
                <w:rStyle w:val="Blue"/>
                <w:color w:val="000000" w:themeColor="text1"/>
                <w:sz w:val="18"/>
                <w:szCs w:val="18"/>
              </w:rPr>
            </w:pPr>
          </w:p>
        </w:tc>
        <w:tc>
          <w:tcPr>
            <w:tcW w:w="1146" w:type="pct"/>
          </w:tcPr>
          <w:p w14:paraId="24AE8641" w14:textId="3FBA7800" w:rsidR="00893DF9" w:rsidRPr="002C2D06" w:rsidRDefault="00893DF9" w:rsidP="00AC3BAC">
            <w:pPr>
              <w:pStyle w:val="TableText"/>
              <w:rPr>
                <w:rStyle w:val="Blue"/>
                <w:rFonts w:cs="Arial"/>
                <w:color w:val="000000" w:themeColor="text1"/>
                <w:sz w:val="18"/>
                <w:szCs w:val="18"/>
              </w:rPr>
            </w:pPr>
            <w:r w:rsidRPr="002C2D06">
              <w:rPr>
                <w:rStyle w:val="Blue"/>
                <w:color w:val="000000" w:themeColor="text1"/>
                <w:sz w:val="18"/>
                <w:szCs w:val="18"/>
              </w:rPr>
              <w:t>Emergency discharge start and end times</w:t>
            </w:r>
          </w:p>
        </w:tc>
        <w:tc>
          <w:tcPr>
            <w:tcW w:w="1087" w:type="pct"/>
            <w:shd w:val="clear" w:color="auto" w:fill="auto"/>
          </w:tcPr>
          <w:p w14:paraId="56613531" w14:textId="77F331AE" w:rsidR="00893DF9" w:rsidRPr="002C2D06" w:rsidRDefault="00893DF9" w:rsidP="00AC3BAC">
            <w:pPr>
              <w:pStyle w:val="TableText"/>
              <w:rPr>
                <w:rStyle w:val="Blue"/>
                <w:rFonts w:cs="Calibri"/>
                <w:color w:val="000000" w:themeColor="text1"/>
                <w:sz w:val="18"/>
                <w:szCs w:val="18"/>
              </w:rPr>
            </w:pPr>
            <w:r w:rsidRPr="002C2D06">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CBF5FF5" w14:textId="674E54E6" w:rsidR="006E5AA6" w:rsidRPr="008F36B8" w:rsidRDefault="006E5AA6" w:rsidP="006E5AA6">
      <w:pPr>
        <w:ind w:left="567"/>
        <w:rPr>
          <w:rStyle w:val="Pink"/>
          <w:rFonts w:ascii="Arial" w:hAnsi="Arial" w:cs="Arial"/>
          <w:sz w:val="18"/>
          <w:szCs w:val="18"/>
        </w:rPr>
      </w:pPr>
    </w:p>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2C2D06" w:rsidRDefault="00E7768E" w:rsidP="00E7768E">
            <w:pPr>
              <w:pStyle w:val="TableText"/>
              <w:rPr>
                <w:rStyle w:val="Blue"/>
                <w:color w:val="000000" w:themeColor="text1"/>
                <w:sz w:val="18"/>
                <w:szCs w:val="18"/>
              </w:rPr>
            </w:pPr>
            <w:r w:rsidRPr="002C2D06">
              <w:rPr>
                <w:rStyle w:val="Blue"/>
                <w:color w:val="000000" w:themeColor="text1"/>
                <w:sz w:val="18"/>
                <w:szCs w:val="18"/>
              </w:rPr>
              <w:t>S</w:t>
            </w:r>
            <w:r w:rsidR="0010399E" w:rsidRPr="002C2D06">
              <w:rPr>
                <w:rStyle w:val="Blue"/>
                <w:color w:val="000000" w:themeColor="text1"/>
                <w:sz w:val="18"/>
                <w:szCs w:val="18"/>
              </w:rPr>
              <w:t>ettled s</w:t>
            </w:r>
            <w:r w:rsidRPr="002C2D06">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144CE332" w:rsidR="00E7768E" w:rsidRPr="002C2D06" w:rsidRDefault="00E7768E" w:rsidP="00E7768E">
            <w:pPr>
              <w:pStyle w:val="TableText"/>
              <w:rPr>
                <w:rStyle w:val="Blue"/>
                <w:color w:val="000000" w:themeColor="text1"/>
                <w:sz w:val="18"/>
                <w:szCs w:val="18"/>
              </w:rPr>
            </w:pPr>
            <w:r w:rsidRPr="002C2D06">
              <w:rPr>
                <w:rStyle w:val="Blue"/>
                <w:color w:val="000000" w:themeColor="text1"/>
                <w:sz w:val="18"/>
                <w:szCs w:val="18"/>
              </w:rPr>
              <w:t>Annual summary report or other form as agreed in writing by Natural Resources Wales</w:t>
            </w:r>
          </w:p>
          <w:p w14:paraId="1EFA09BC" w14:textId="69ACFC60" w:rsidR="00E7768E" w:rsidRPr="002C2D06"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0D4EA9AE" w:rsidR="00E7768E" w:rsidRPr="002C2D06" w:rsidRDefault="00E7768E" w:rsidP="002C2D06">
            <w:pPr>
              <w:pStyle w:val="TableText"/>
              <w:rPr>
                <w:rStyle w:val="Blue"/>
                <w:color w:val="000000" w:themeColor="text1"/>
                <w:sz w:val="18"/>
                <w:szCs w:val="18"/>
              </w:rPr>
            </w:pPr>
            <w:r w:rsidRPr="002C2D06">
              <w:rPr>
                <w:rStyle w:val="Blue"/>
                <w:color w:val="000000" w:themeColor="text1"/>
                <w:sz w:val="18"/>
                <w:szCs w:val="18"/>
              </w:rPr>
              <w:t>S</w:t>
            </w:r>
            <w:r w:rsidR="0010399E" w:rsidRPr="002C2D06">
              <w:rPr>
                <w:rStyle w:val="Blue"/>
                <w:color w:val="000000" w:themeColor="text1"/>
                <w:sz w:val="18"/>
                <w:szCs w:val="18"/>
              </w:rPr>
              <w:t>ettled s</w:t>
            </w:r>
            <w:r w:rsidRPr="002C2D06">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2C2D06" w:rsidRDefault="00E7768E" w:rsidP="00E7768E">
            <w:pPr>
              <w:pStyle w:val="TableText"/>
              <w:rPr>
                <w:rStyle w:val="Blue"/>
                <w:color w:val="000000" w:themeColor="text1"/>
                <w:sz w:val="18"/>
                <w:szCs w:val="18"/>
              </w:rPr>
            </w:pPr>
            <w:r w:rsidRPr="002C2D0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4595046F" w:rsidR="00E7768E" w:rsidRPr="002C2D06" w:rsidRDefault="00E7768E" w:rsidP="002C2D06">
            <w:pPr>
              <w:pStyle w:val="TableText"/>
              <w:rPr>
                <w:rStyle w:val="Blue"/>
                <w:color w:val="000000" w:themeColor="text1"/>
                <w:sz w:val="18"/>
                <w:szCs w:val="18"/>
              </w:rPr>
            </w:pPr>
            <w:r w:rsidRPr="002C2D06">
              <w:rPr>
                <w:rStyle w:val="Blue"/>
                <w:color w:val="000000" w:themeColor="text1"/>
                <w:sz w:val="18"/>
                <w:szCs w:val="18"/>
              </w:rPr>
              <w:t>S</w:t>
            </w:r>
            <w:r w:rsidR="0010399E" w:rsidRPr="002C2D06">
              <w:rPr>
                <w:rStyle w:val="Blue"/>
                <w:color w:val="000000" w:themeColor="text1"/>
                <w:sz w:val="18"/>
                <w:szCs w:val="18"/>
              </w:rPr>
              <w:t>ettled s</w:t>
            </w:r>
            <w:r w:rsidRPr="002C2D06">
              <w:rPr>
                <w:rStyle w:val="Blue"/>
                <w:color w:val="000000" w:themeColor="text1"/>
                <w:sz w:val="18"/>
                <w:szCs w:val="18"/>
              </w:rPr>
              <w:t>torm overflow event recorder status (operational / not operational)</w:t>
            </w:r>
          </w:p>
        </w:tc>
        <w:tc>
          <w:tcPr>
            <w:tcW w:w="3123" w:type="pct"/>
            <w:shd w:val="clear" w:color="auto" w:fill="auto"/>
          </w:tcPr>
          <w:p w14:paraId="003AFD10" w14:textId="22581404" w:rsidR="00E7768E" w:rsidRPr="002C2D06" w:rsidRDefault="00E7768E" w:rsidP="00E7768E">
            <w:pPr>
              <w:pStyle w:val="TableText"/>
              <w:rPr>
                <w:rStyle w:val="Blue"/>
                <w:rFonts w:cs="Arial"/>
                <w:color w:val="000000" w:themeColor="text1"/>
                <w:sz w:val="18"/>
                <w:szCs w:val="18"/>
              </w:rPr>
            </w:pPr>
            <w:r w:rsidRPr="002C2D06">
              <w:rPr>
                <w:rStyle w:val="Blue"/>
                <w:rFonts w:cs="Arial"/>
                <w:color w:val="000000" w:themeColor="text1"/>
                <w:sz w:val="18"/>
                <w:szCs w:val="18"/>
              </w:rPr>
              <w:t>Annual summary report or other form as agreed in writing by Natural Resources Wales</w:t>
            </w:r>
          </w:p>
          <w:p w14:paraId="5287B602" w14:textId="720AFF10" w:rsidR="00E7768E" w:rsidRPr="002C2D06" w:rsidRDefault="00E7768E" w:rsidP="00E7768E">
            <w:pPr>
              <w:pStyle w:val="TableText"/>
              <w:rPr>
                <w:rStyle w:val="Blue"/>
                <w:color w:val="000000" w:themeColor="text1"/>
                <w:sz w:val="18"/>
                <w:szCs w:val="18"/>
              </w:rPr>
            </w:pPr>
            <w:r w:rsidRPr="002C2D0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2C2D06" w:rsidRDefault="00E7768E" w:rsidP="00E7768E">
            <w:pPr>
              <w:pStyle w:val="TableText"/>
              <w:rPr>
                <w:rStyle w:val="Blue"/>
                <w:color w:val="000000" w:themeColor="text1"/>
                <w:sz w:val="18"/>
                <w:szCs w:val="18"/>
              </w:rPr>
            </w:pPr>
            <w:r w:rsidRPr="002C2D06">
              <w:rPr>
                <w:rFonts w:cs="Arial"/>
                <w:color w:val="000000" w:themeColor="text1"/>
                <w:sz w:val="18"/>
                <w:szCs w:val="18"/>
              </w:rPr>
              <w:t xml:space="preserve">Investigation into the operation of the </w:t>
            </w:r>
            <w:r w:rsidR="00DD245B" w:rsidRPr="002C2D06">
              <w:rPr>
                <w:rStyle w:val="Blue"/>
                <w:rFonts w:cs="Arial"/>
                <w:color w:val="000000" w:themeColor="text1"/>
                <w:sz w:val="18"/>
                <w:szCs w:val="18"/>
              </w:rPr>
              <w:t xml:space="preserve">settled </w:t>
            </w:r>
            <w:r w:rsidRPr="002C2D06">
              <w:rPr>
                <w:color w:val="000000" w:themeColor="text1"/>
                <w:sz w:val="18"/>
                <w:szCs w:val="18"/>
              </w:rPr>
              <w:t>storm</w:t>
            </w:r>
            <w:r w:rsidRPr="002C2D06">
              <w:rPr>
                <w:rFonts w:cs="Arial"/>
                <w:color w:val="000000" w:themeColor="text1"/>
                <w:sz w:val="18"/>
                <w:szCs w:val="18"/>
              </w:rPr>
              <w:t xml:space="preserve"> overflow</w:t>
            </w:r>
          </w:p>
        </w:tc>
        <w:tc>
          <w:tcPr>
            <w:tcW w:w="3123" w:type="pct"/>
            <w:shd w:val="clear" w:color="auto" w:fill="auto"/>
          </w:tcPr>
          <w:p w14:paraId="23DDFF27" w14:textId="1BD75187" w:rsidR="00E7768E" w:rsidRPr="002C2D06" w:rsidRDefault="00E7768E" w:rsidP="00E7768E">
            <w:pPr>
              <w:pStyle w:val="TableText"/>
              <w:rPr>
                <w:rStyle w:val="Blue"/>
                <w:color w:val="000000" w:themeColor="text1"/>
                <w:sz w:val="18"/>
                <w:szCs w:val="18"/>
              </w:rPr>
            </w:pPr>
            <w:r w:rsidRPr="002C2D06">
              <w:rPr>
                <w:rFonts w:cs="Arial"/>
                <w:color w:val="000000" w:themeColor="text1"/>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2C2D06" w:rsidRDefault="00E7768E" w:rsidP="00E7768E">
            <w:pPr>
              <w:pStyle w:val="TableText"/>
              <w:rPr>
                <w:rStyle w:val="Blue"/>
                <w:color w:val="000000" w:themeColor="text1"/>
                <w:sz w:val="18"/>
                <w:szCs w:val="18"/>
              </w:rPr>
            </w:pPr>
            <w:r w:rsidRPr="002C2D06">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2C2D06" w:rsidRDefault="00E7768E" w:rsidP="00E7768E">
            <w:pPr>
              <w:pStyle w:val="TableText"/>
              <w:rPr>
                <w:rStyle w:val="Blue"/>
                <w:color w:val="000000" w:themeColor="text1"/>
                <w:sz w:val="18"/>
                <w:szCs w:val="18"/>
              </w:rPr>
            </w:pPr>
            <w:r w:rsidRPr="002C2D06">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2C2D06" w:rsidRDefault="00E7768E" w:rsidP="00E7768E">
            <w:pPr>
              <w:pStyle w:val="TableText"/>
              <w:rPr>
                <w:rStyle w:val="Blue"/>
                <w:color w:val="000000" w:themeColor="text1"/>
                <w:sz w:val="18"/>
                <w:szCs w:val="18"/>
              </w:rPr>
            </w:pPr>
            <w:r w:rsidRPr="002C2D06">
              <w:rPr>
                <w:rStyle w:val="Blue"/>
                <w:color w:val="000000" w:themeColor="text1"/>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07A6302E"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59D9132" w:rsidR="00926B5E" w:rsidRPr="002C2D06" w:rsidRDefault="00A97ED0" w:rsidP="00926B5E">
            <w:pPr>
              <w:pStyle w:val="TableText"/>
              <w:rPr>
                <w:color w:val="000000" w:themeColor="text1"/>
              </w:rPr>
            </w:pPr>
            <w:r w:rsidRPr="002C2D06">
              <w:rPr>
                <w:color w:val="000000" w:themeColor="text1"/>
              </w:rPr>
              <w:fldChar w:fldCharType="begin"/>
            </w:r>
            <w:r w:rsidRPr="002C2D06">
              <w:rPr>
                <w:color w:val="000000" w:themeColor="text1"/>
              </w:rPr>
              <w:instrText xml:space="preserve"> MERGEFIELD Permit_number </w:instrText>
            </w:r>
            <w:r w:rsidRPr="002C2D06">
              <w:rPr>
                <w:color w:val="000000" w:themeColor="text1"/>
              </w:rPr>
              <w:fldChar w:fldCharType="separate"/>
            </w:r>
            <w:r w:rsidR="002C2D06" w:rsidRPr="002C2D06">
              <w:rPr>
                <w:noProof/>
                <w:color w:val="000000" w:themeColor="text1"/>
              </w:rPr>
              <w:t>CG0168401</w:t>
            </w:r>
            <w:r w:rsidRPr="002C2D06">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2C2D06" w:rsidRDefault="00815D01" w:rsidP="00926B5E">
            <w:pPr>
              <w:pStyle w:val="TableText"/>
              <w:rPr>
                <w:color w:val="000000" w:themeColor="text1"/>
              </w:rPr>
            </w:pPr>
            <w:r w:rsidRPr="002C2D06">
              <w:rPr>
                <w:color w:val="000000" w:themeColor="text1"/>
              </w:rPr>
              <w:t>D</w:t>
            </w:r>
            <w:r w:rsidRPr="002C2D06">
              <w:rPr>
                <w:rFonts w:cstheme="minorHAnsi"/>
                <w:color w:val="000000" w:themeColor="text1"/>
              </w:rPr>
              <w:t>ŵ</w:t>
            </w:r>
            <w:r w:rsidRPr="002C2D06">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35A1AAB" w:rsidR="00926B5E" w:rsidRPr="002C2D06" w:rsidRDefault="00A97ED0" w:rsidP="00926B5E">
            <w:pPr>
              <w:pStyle w:val="TableText"/>
              <w:rPr>
                <w:color w:val="000000" w:themeColor="text1"/>
              </w:rPr>
            </w:pPr>
            <w:r w:rsidRPr="002C2D06">
              <w:rPr>
                <w:color w:val="000000" w:themeColor="text1"/>
              </w:rPr>
              <w:fldChar w:fldCharType="begin"/>
            </w:r>
            <w:r w:rsidRPr="002C2D06">
              <w:rPr>
                <w:color w:val="000000" w:themeColor="text1"/>
              </w:rPr>
              <w:instrText xml:space="preserve"> MERGEFIELD Site_name </w:instrText>
            </w:r>
            <w:r w:rsidRPr="002C2D06">
              <w:rPr>
                <w:color w:val="000000" w:themeColor="text1"/>
              </w:rPr>
              <w:fldChar w:fldCharType="separate"/>
            </w:r>
            <w:r w:rsidR="002C2D06" w:rsidRPr="002C2D06">
              <w:rPr>
                <w:noProof/>
                <w:color w:val="000000" w:themeColor="text1"/>
              </w:rPr>
              <w:t>Settled Storm and Emergency Overflow at Trearddur Bay SPS</w:t>
            </w:r>
            <w:r w:rsidRPr="002C2D06">
              <w:rPr>
                <w:color w:val="000000" w:themeColor="text1"/>
              </w:rPr>
              <w:fldChar w:fldCharType="end"/>
            </w:r>
            <w:r w:rsidRPr="002C2D06">
              <w:rPr>
                <w:color w:val="000000" w:themeColor="text1"/>
              </w:rPr>
              <w:t xml:space="preserve">, </w:t>
            </w:r>
            <w:r w:rsidRPr="002C2D06">
              <w:rPr>
                <w:color w:val="000000" w:themeColor="text1"/>
              </w:rPr>
              <w:fldChar w:fldCharType="begin"/>
            </w:r>
            <w:r w:rsidRPr="002C2D06">
              <w:rPr>
                <w:color w:val="000000" w:themeColor="text1"/>
              </w:rPr>
              <w:instrText xml:space="preserve"> MERGEFIELD DSI_ADD2 </w:instrText>
            </w:r>
            <w:r w:rsidRPr="002C2D06">
              <w:rPr>
                <w:color w:val="000000" w:themeColor="text1"/>
              </w:rPr>
              <w:fldChar w:fldCharType="separate"/>
            </w:r>
            <w:r w:rsidR="002C2D06" w:rsidRPr="002C2D06">
              <w:rPr>
                <w:noProof/>
                <w:color w:val="000000" w:themeColor="text1"/>
              </w:rPr>
              <w:t>Lôn St. Ffriad</w:t>
            </w:r>
            <w:r w:rsidRPr="002C2D06">
              <w:rPr>
                <w:color w:val="000000" w:themeColor="text1"/>
              </w:rPr>
              <w:fldChar w:fldCharType="end"/>
            </w:r>
            <w:r w:rsidRPr="002C2D06">
              <w:rPr>
                <w:color w:val="000000" w:themeColor="text1"/>
              </w:rPr>
              <w:t xml:space="preserve">, </w:t>
            </w:r>
            <w:r w:rsidRPr="002C2D06">
              <w:rPr>
                <w:color w:val="000000" w:themeColor="text1"/>
              </w:rPr>
              <w:fldChar w:fldCharType="begin"/>
            </w:r>
            <w:r w:rsidRPr="002C2D06">
              <w:rPr>
                <w:color w:val="000000" w:themeColor="text1"/>
              </w:rPr>
              <w:instrText xml:space="preserve"> MERGEFIELD DSI_ADD3 </w:instrText>
            </w:r>
            <w:r w:rsidRPr="002C2D06">
              <w:rPr>
                <w:color w:val="000000" w:themeColor="text1"/>
              </w:rPr>
              <w:fldChar w:fldCharType="separate"/>
            </w:r>
            <w:r w:rsidR="002C2D06" w:rsidRPr="002C2D06">
              <w:rPr>
                <w:noProof/>
                <w:color w:val="000000" w:themeColor="text1"/>
              </w:rPr>
              <w:t>Trearddur Bay</w:t>
            </w:r>
            <w:r w:rsidRPr="002C2D06">
              <w:rPr>
                <w:color w:val="000000" w:themeColor="text1"/>
              </w:rPr>
              <w:fldChar w:fldCharType="end"/>
            </w:r>
            <w:r w:rsidRPr="002C2D06">
              <w:rPr>
                <w:color w:val="000000" w:themeColor="text1"/>
              </w:rPr>
              <w:t xml:space="preserve">, </w:t>
            </w:r>
            <w:r w:rsidRPr="002C2D06">
              <w:rPr>
                <w:color w:val="000000" w:themeColor="text1"/>
              </w:rPr>
              <w:fldChar w:fldCharType="begin"/>
            </w:r>
            <w:r w:rsidRPr="002C2D06">
              <w:rPr>
                <w:color w:val="000000" w:themeColor="text1"/>
              </w:rPr>
              <w:instrText xml:space="preserve"> MERGEFIELD DSI_ADD4 </w:instrText>
            </w:r>
            <w:r w:rsidRPr="002C2D06">
              <w:rPr>
                <w:color w:val="000000" w:themeColor="text1"/>
              </w:rPr>
              <w:fldChar w:fldCharType="separate"/>
            </w:r>
            <w:r w:rsidR="002C2D06" w:rsidRPr="002C2D06">
              <w:rPr>
                <w:noProof/>
                <w:color w:val="000000" w:themeColor="text1"/>
              </w:rPr>
              <w:t>Anglesey</w:t>
            </w:r>
            <w:r w:rsidRPr="002C2D06">
              <w:rPr>
                <w:color w:val="000000" w:themeColor="text1"/>
              </w:rPr>
              <w:fldChar w:fldCharType="end"/>
            </w:r>
            <w:r w:rsidRPr="002C2D06">
              <w:rPr>
                <w:color w:val="000000" w:themeColor="text1"/>
              </w:rPr>
              <w:t xml:space="preserve">, </w:t>
            </w:r>
            <w:r w:rsidRPr="002C2D06">
              <w:rPr>
                <w:color w:val="000000" w:themeColor="text1"/>
              </w:rPr>
              <w:fldChar w:fldCharType="begin"/>
            </w:r>
            <w:r w:rsidRPr="002C2D06">
              <w:rPr>
                <w:color w:val="000000" w:themeColor="text1"/>
              </w:rPr>
              <w:instrText xml:space="preserve"> MERGEFIELD DSI_POST_CODE </w:instrText>
            </w:r>
            <w:r w:rsidRPr="002C2D06">
              <w:rPr>
                <w:color w:val="000000" w:themeColor="text1"/>
              </w:rPr>
              <w:fldChar w:fldCharType="separate"/>
            </w:r>
            <w:r w:rsidR="002C2D06" w:rsidRPr="002C2D06">
              <w:rPr>
                <w:noProof/>
                <w:color w:val="000000" w:themeColor="text1"/>
              </w:rPr>
              <w:t>LL65 2YR</w:t>
            </w:r>
            <w:r w:rsidRPr="002C2D06">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2C2D06"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C21EFA3" w:rsidR="00926B5E" w:rsidRPr="002C2D06" w:rsidRDefault="00E7768E" w:rsidP="002C2D06">
            <w:pPr>
              <w:spacing w:before="60" w:after="60" w:line="240" w:lineRule="auto"/>
              <w:rPr>
                <w:color w:val="000000" w:themeColor="text1"/>
                <w:sz w:val="18"/>
                <w:szCs w:val="18"/>
              </w:rPr>
            </w:pPr>
            <w:r w:rsidRPr="002C2D06">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2C2D06" w:rsidRDefault="00926B5E" w:rsidP="00926B5E">
            <w:pPr>
              <w:pStyle w:val="TableText"/>
              <w:rPr>
                <w:color w:val="000000" w:themeColor="text1"/>
                <w:sz w:val="18"/>
                <w:szCs w:val="18"/>
              </w:rPr>
            </w:pPr>
            <w:r w:rsidRPr="002C2D06">
              <w:rPr>
                <w:color w:val="000000" w:themeColor="text1"/>
                <w:sz w:val="18"/>
                <w:szCs w:val="18"/>
              </w:rPr>
              <w:t>Date and time of the event</w:t>
            </w:r>
          </w:p>
        </w:tc>
        <w:tc>
          <w:tcPr>
            <w:tcW w:w="3516" w:type="pct"/>
          </w:tcPr>
          <w:p w14:paraId="2F4AEEC8" w14:textId="77777777" w:rsidR="00926B5E" w:rsidRPr="002C2D06"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“flow passed forward” for the purposes of con</w:t>
      </w:r>
      <w:r w:rsidRPr="00082F9E">
        <w:rPr>
          <w:rFonts w:ascii="Arial" w:hAnsi="Arial" w:cs="Arial"/>
          <w:sz w:val="18"/>
          <w:szCs w:val="18"/>
          <w:lang w:eastAsia="en-GB"/>
        </w:rPr>
        <w:t>ditions 2.3.2 and 3.1.2 me</w:t>
      </w:r>
      <w:r w:rsidRPr="00EB7239">
        <w:rPr>
          <w:rFonts w:ascii="Arial" w:hAnsi="Arial" w:cs="Arial"/>
          <w:sz w:val="18"/>
          <w:szCs w:val="18"/>
          <w:lang w:eastAsia="en-GB"/>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w:t>
      </w:r>
      <w:proofErr w:type="gramStart"/>
      <w:r w:rsidRPr="00EB7239">
        <w:rPr>
          <w:rFonts w:ascii="Arial" w:hAnsi="Arial" w:cs="Arial"/>
          <w:sz w:val="18"/>
          <w:szCs w:val="18"/>
          <w:lang w:eastAsia="en-GB"/>
        </w:rPr>
        <w:t>January,</w:t>
      </w:r>
      <w:proofErr w:type="gramEnd"/>
      <w:r w:rsidRPr="00EB7239">
        <w:rPr>
          <w:rFonts w:ascii="Arial" w:hAnsi="Arial" w:cs="Arial"/>
          <w:sz w:val="18"/>
          <w:szCs w:val="18"/>
          <w:lang w:eastAsia="en-GB"/>
        </w:rPr>
        <w:t xml:space="preserve">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“significant pollution” means a </w:t>
      </w:r>
      <w:proofErr w:type="gramStart"/>
      <w:r w:rsidRPr="00EB7239">
        <w:rPr>
          <w:rFonts w:ascii="Arial" w:hAnsi="Arial" w:cs="Arial"/>
          <w:sz w:val="18"/>
          <w:szCs w:val="18"/>
          <w:lang w:eastAsia="en-GB"/>
        </w:rPr>
        <w:t>high level</w:t>
      </w:r>
      <w:proofErr w:type="gramEnd"/>
      <w:r w:rsidRPr="00EB7239">
        <w:rPr>
          <w:rFonts w:ascii="Arial" w:hAnsi="Arial" w:cs="Arial"/>
          <w:sz w:val="18"/>
          <w:szCs w:val="18"/>
          <w:lang w:eastAsia="en-GB"/>
        </w:rPr>
        <w:t xml:space="preserve">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EB7239">
        <w:rPr>
          <w:rFonts w:ascii="Arial" w:hAnsi="Arial" w:cs="Arial"/>
          <w:iCs/>
          <w:sz w:val="18"/>
          <w:szCs w:val="18"/>
          <w:lang w:eastAsia="en-GB"/>
        </w:rPr>
        <w:t>taken into account</w:t>
      </w:r>
      <w:proofErr w:type="gramEnd"/>
      <w:r w:rsidRPr="00EB7239">
        <w:rPr>
          <w:rFonts w:ascii="Arial" w:hAnsi="Arial" w:cs="Arial"/>
          <w:iCs/>
          <w:sz w:val="18"/>
          <w:szCs w:val="18"/>
          <w:lang w:eastAsia="en-GB"/>
        </w:rPr>
        <w:t xml:space="preserve"> by conditi</w:t>
      </w:r>
      <w:r w:rsidRPr="00082F9E">
        <w:rPr>
          <w:rFonts w:ascii="Arial" w:hAnsi="Arial" w:cs="Arial"/>
          <w:iCs/>
          <w:sz w:val="18"/>
          <w:szCs w:val="18"/>
          <w:lang w:eastAsia="en-GB"/>
        </w:rPr>
        <w:t>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7B4DB0FB" w:rsidR="00926B5E" w:rsidRDefault="00105C92" w:rsidP="00A9057C">
      <w:pPr>
        <w:pStyle w:val="Heading1"/>
        <w:ind w:left="567"/>
      </w:pPr>
      <w:r w:rsidRPr="00105C92">
        <w:rPr>
          <w:b w:val="0"/>
          <w:noProof/>
        </w:rPr>
        <w:lastRenderedPageBreak/>
        <w:drawing>
          <wp:anchor distT="0" distB="0" distL="114300" distR="114300" simplePos="0" relativeHeight="251663360" behindDoc="0" locked="0" layoutInCell="1" allowOverlap="1" wp14:anchorId="036B20E9" wp14:editId="67922AB5">
            <wp:simplePos x="0" y="0"/>
            <wp:positionH relativeFrom="column">
              <wp:posOffset>378300</wp:posOffset>
            </wp:positionH>
            <wp:positionV relativeFrom="paragraph">
              <wp:posOffset>4579154</wp:posOffset>
            </wp:positionV>
            <wp:extent cx="5120640" cy="3659505"/>
            <wp:effectExtent l="0" t="0" r="3810" b="0"/>
            <wp:wrapTight wrapText="bothSides">
              <wp:wrapPolygon edited="0">
                <wp:start x="0" y="0"/>
                <wp:lineTo x="0" y="21476"/>
                <wp:lineTo x="21536" y="21476"/>
                <wp:lineTo x="215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20640" cy="3659505"/>
                    </a:xfrm>
                    <a:prstGeom prst="rect">
                      <a:avLst/>
                    </a:prstGeom>
                  </pic:spPr>
                </pic:pic>
              </a:graphicData>
            </a:graphic>
            <wp14:sizeRelH relativeFrom="margin">
              <wp14:pctWidth>0</wp14:pctWidth>
            </wp14:sizeRelH>
            <wp14:sizeRelV relativeFrom="margin">
              <wp14:pctHeight>0</wp14:pctHeight>
            </wp14:sizeRelV>
          </wp:anchor>
        </w:drawing>
      </w:r>
      <w:r w:rsidR="001A226B" w:rsidRPr="001A226B">
        <w:rPr>
          <w:b w:val="0"/>
          <w:noProof/>
        </w:rPr>
        <w:drawing>
          <wp:anchor distT="0" distB="0" distL="114300" distR="114300" simplePos="0" relativeHeight="251661312" behindDoc="0" locked="0" layoutInCell="1" allowOverlap="1" wp14:anchorId="4CD090A5" wp14:editId="451C825D">
            <wp:simplePos x="0" y="0"/>
            <wp:positionH relativeFrom="column">
              <wp:posOffset>378460</wp:posOffset>
            </wp:positionH>
            <wp:positionV relativeFrom="paragraph">
              <wp:posOffset>344170</wp:posOffset>
            </wp:positionV>
            <wp:extent cx="5169535" cy="3998595"/>
            <wp:effectExtent l="0" t="0" r="0" b="1905"/>
            <wp:wrapTight wrapText="bothSides">
              <wp:wrapPolygon edited="0">
                <wp:start x="0" y="0"/>
                <wp:lineTo x="0" y="21507"/>
                <wp:lineTo x="21491" y="21507"/>
                <wp:lineTo x="214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9023"/>
                    <a:stretch/>
                  </pic:blipFill>
                  <pic:spPr bwMode="auto">
                    <a:xfrm>
                      <a:off x="0" y="0"/>
                      <a:ext cx="5169535" cy="3998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6B5E" w:rsidRPr="00815D01">
        <w:t>Schedule 7 – Site pl</w:t>
      </w:r>
      <w:r w:rsidR="00926B5E" w:rsidRPr="001A226B">
        <w:rPr>
          <w:color w:val="000000" w:themeColor="text1"/>
        </w:rPr>
        <w:t>an</w:t>
      </w:r>
      <w:r w:rsidR="00E0200E" w:rsidRPr="001A226B">
        <w:rPr>
          <w:color w:val="000000" w:themeColor="text1"/>
        </w:rPr>
        <w:t>s</w:t>
      </w:r>
    </w:p>
    <w:p w14:paraId="14042CAA" w14:textId="77777777" w:rsidR="00105C92" w:rsidRDefault="00105C92" w:rsidP="000152F0">
      <w:pPr>
        <w:ind w:left="567"/>
        <w:rPr>
          <w:rFonts w:ascii="Arial" w:hAnsi="Arial"/>
          <w:szCs w:val="20"/>
        </w:rPr>
      </w:pPr>
    </w:p>
    <w:p w14:paraId="6BA62E01" w14:textId="0013D5F8"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4E56612E"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7"/>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2858D6BF" w:rsidR="002F400F" w:rsidRPr="00A05173" w:rsidRDefault="00B873B4" w:rsidP="00B873B4">
    <w:pPr>
      <w:pStyle w:val="Footer"/>
      <w:rPr>
        <w:sz w:val="18"/>
        <w:szCs w:val="28"/>
      </w:rPr>
    </w:pPr>
    <w:r w:rsidRPr="00A05173">
      <w:rPr>
        <w:sz w:val="18"/>
        <w:szCs w:val="28"/>
      </w:rPr>
      <w:t xml:space="preserve">number: </w:t>
    </w:r>
    <w:r w:rsidR="002C2D06" w:rsidRPr="002C2D06">
      <w:rPr>
        <w:sz w:val="18"/>
        <w:szCs w:val="28"/>
      </w:rPr>
      <w:t>PAN-021617</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22C081E9" w:rsidR="00BC2C15" w:rsidRPr="00A05173" w:rsidRDefault="002C2D06" w:rsidP="00BC2C15">
    <w:pPr>
      <w:pStyle w:val="Footer"/>
      <w:rPr>
        <w:sz w:val="18"/>
        <w:szCs w:val="28"/>
      </w:rPr>
    </w:pPr>
    <w:r w:rsidRPr="002C2D06">
      <w:rPr>
        <w:sz w:val="18"/>
        <w:szCs w:val="28"/>
      </w:rPr>
      <w:t>CG0168401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91361A">
      <w:rPr>
        <w:noProof/>
        <w:sz w:val="18"/>
        <w:szCs w:val="28"/>
      </w:rPr>
      <w:t>18</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2F9E"/>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310"/>
    <w:rsid w:val="000F3832"/>
    <w:rsid w:val="000F489D"/>
    <w:rsid w:val="000F4D84"/>
    <w:rsid w:val="000F4E63"/>
    <w:rsid w:val="000F7B49"/>
    <w:rsid w:val="0010399E"/>
    <w:rsid w:val="00103E94"/>
    <w:rsid w:val="001043E4"/>
    <w:rsid w:val="00105C92"/>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226B"/>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3E90"/>
    <w:rsid w:val="00254149"/>
    <w:rsid w:val="00255059"/>
    <w:rsid w:val="002554E8"/>
    <w:rsid w:val="00260A6C"/>
    <w:rsid w:val="00261EE0"/>
    <w:rsid w:val="00270028"/>
    <w:rsid w:val="00277F7E"/>
    <w:rsid w:val="002809B4"/>
    <w:rsid w:val="002819C7"/>
    <w:rsid w:val="00284C34"/>
    <w:rsid w:val="002909C6"/>
    <w:rsid w:val="00292253"/>
    <w:rsid w:val="00293756"/>
    <w:rsid w:val="00297198"/>
    <w:rsid w:val="002A1427"/>
    <w:rsid w:val="002A4D6A"/>
    <w:rsid w:val="002B05E5"/>
    <w:rsid w:val="002B2ACB"/>
    <w:rsid w:val="002B2CA3"/>
    <w:rsid w:val="002B4FF5"/>
    <w:rsid w:val="002C2622"/>
    <w:rsid w:val="002C2D06"/>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0FF"/>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361A"/>
    <w:rsid w:val="009156C1"/>
    <w:rsid w:val="009175C3"/>
    <w:rsid w:val="00926B5E"/>
    <w:rsid w:val="00926CCA"/>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5482"/>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0200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9264F"/>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D69D7994-2391-4CBF-B8DF-6C545A085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29426">
      <w:bodyDiv w:val="1"/>
      <w:marLeft w:val="0"/>
      <w:marRight w:val="0"/>
      <w:marTop w:val="0"/>
      <w:marBottom w:val="0"/>
      <w:divBdr>
        <w:top w:val="none" w:sz="0" w:space="0" w:color="auto"/>
        <w:left w:val="none" w:sz="0" w:space="0" w:color="auto"/>
        <w:bottom w:val="none" w:sz="0" w:space="0" w:color="auto"/>
        <w:right w:val="none" w:sz="0" w:space="0" w:color="auto"/>
      </w:divBdr>
    </w:div>
    <w:div w:id="263002886">
      <w:bodyDiv w:val="1"/>
      <w:marLeft w:val="0"/>
      <w:marRight w:val="0"/>
      <w:marTop w:val="0"/>
      <w:marBottom w:val="0"/>
      <w:divBdr>
        <w:top w:val="none" w:sz="0" w:space="0" w:color="auto"/>
        <w:left w:val="none" w:sz="0" w:space="0" w:color="auto"/>
        <w:bottom w:val="none" w:sz="0" w:space="0" w:color="auto"/>
        <w:right w:val="none" w:sz="0" w:space="0" w:color="auto"/>
      </w:divBdr>
    </w:div>
    <w:div w:id="27626167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22451463">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88429083">
      <w:bodyDiv w:val="1"/>
      <w:marLeft w:val="0"/>
      <w:marRight w:val="0"/>
      <w:marTop w:val="0"/>
      <w:marBottom w:val="0"/>
      <w:divBdr>
        <w:top w:val="none" w:sz="0" w:space="0" w:color="auto"/>
        <w:left w:val="none" w:sz="0" w:space="0" w:color="auto"/>
        <w:bottom w:val="none" w:sz="0" w:space="0" w:color="auto"/>
        <w:right w:val="none" w:sz="0" w:space="0" w:color="auto"/>
      </w:divBdr>
    </w:div>
    <w:div w:id="1179084496">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9034856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REGU-369-2757023</_dlc_DocId>
    <_dlc_DocIdUrl xmlns="9be56660-2c31-41ef-bc00-23e72f632f2a">
      <Url>https://cyfoethnaturiolcymru.sharepoint.com/teams/Regulatory/Permitting/_layouts/15/DocIdRedir.aspx?ID=REGU-369-2757023</Url>
      <Description>REGU-369-2757023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Settled Storm and Emergency Overflow at Trearddur Bay SPS</Site_x0020_Name>
    <Internal_x002f_External xmlns="859f7ad6-93f6-4205-b62b-a17f28acbbac">Outgoing document</Internal_x002f_External>
    <Post_x0020_code xmlns="859f7ad6-93f6-4205-b62b-a17f28acbbac">LL65 2YR</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2024-10-23T23:00:00+00:00</Document_x0020_Date>
    <Facility_x0020_Address xmlns="859f7ad6-93f6-4205-b62b-a17f28acbbac">Lôn St. Ffriad, Trearddur Bay,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9be56660-2c31-41ef-bc00-23e72f632f2a"/>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859f7ad6-93f6-4205-b62b-a17f28acbbac"/>
    <ds:schemaRef ds:uri="http://schemas.microsoft.com/office/2006/documentManagement/types"/>
    <ds:schemaRef ds:uri="6e121689-de5b-41b9-a751-bfeda7fa2b07"/>
    <ds:schemaRef ds:uri="cd6faf52-b12f-444c-a3fc-1f0e7a71d996"/>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A43658FB-2336-4144-A3DA-54DC11062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22</Pages>
  <Words>5135</Words>
  <Characters>28598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(24/10/2024)</dc:title>
  <dc:subject/>
  <dc:creator>Dulson, Emma</dc:creator>
  <cp:lastModifiedBy>emma.dulson</cp:lastModifiedBy>
  <cp:revision>12</cp:revision>
  <dcterms:created xsi:type="dcterms:W3CDTF">2024-09-20T10:22:00Z</dcterms:created>
  <dcterms:modified xsi:type="dcterms:W3CDTF">2024-10-24T13:16:00Z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6a5c8f57-de20-4f32-ae46-55f2e87e543e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