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B2C8E" w14:textId="3F04BFF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73F62" w:rsidRPr="00D73F62">
        <w:rPr>
          <w:rFonts w:ascii="Arial" w:hAnsi="Arial" w:cs="Arial"/>
          <w:b/>
          <w:bCs/>
          <w:u w:val="single"/>
          <w:shd w:val="clear" w:color="auto" w:fill="FFFFFF"/>
        </w:rPr>
        <w:t>CM0079201</w:t>
      </w:r>
      <w:r w:rsidR="00D73F6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74936E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ECC044C" w14:textId="187F156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73F62" w:rsidRPr="00D73F62">
        <w:rPr>
          <w:rFonts w:ascii="Arial" w:hAnsi="Arial" w:cs="Arial"/>
          <w:sz w:val="20"/>
          <w:szCs w:val="20"/>
        </w:rPr>
        <w:t>PAN-021513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73F62" w:rsidRPr="00D73F62">
        <w:rPr>
          <w:rFonts w:ascii="Arial" w:hAnsi="Arial" w:cs="Arial"/>
          <w:sz w:val="20"/>
          <w:szCs w:val="20"/>
        </w:rPr>
        <w:t>CM0079201</w:t>
      </w:r>
      <w:r w:rsidR="00D73F6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73F62" w:rsidRPr="00D73F62">
        <w:rPr>
          <w:rFonts w:ascii="Arial" w:hAnsi="Arial" w:cs="Arial"/>
          <w:sz w:val="20"/>
          <w:szCs w:val="20"/>
        </w:rPr>
        <w:t>CM0079101</w:t>
      </w:r>
      <w:r w:rsidR="00D73F6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D73F62" w:rsidRPr="00D73F62">
        <w:rPr>
          <w:rFonts w:ascii="Arial" w:hAnsi="Arial" w:cs="Arial"/>
          <w:sz w:val="20"/>
          <w:szCs w:val="20"/>
        </w:rPr>
        <w:t xml:space="preserve">Llanfair </w:t>
      </w:r>
      <w:proofErr w:type="spellStart"/>
      <w:r w:rsidR="00D73F62" w:rsidRPr="00D73F62">
        <w:rPr>
          <w:rFonts w:ascii="Arial" w:hAnsi="Arial" w:cs="Arial"/>
          <w:sz w:val="20"/>
          <w:szCs w:val="20"/>
        </w:rPr>
        <w:t>Talhaiarn</w:t>
      </w:r>
      <w:proofErr w:type="spellEnd"/>
      <w:r w:rsidR="00D73F6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3CDC348" w14:textId="1EF9A48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D73F62" w:rsidRPr="00D73F62">
        <w:rPr>
          <w:rFonts w:ascii="Arial" w:hAnsi="Arial" w:cs="Arial"/>
          <w:sz w:val="20"/>
          <w:szCs w:val="20"/>
        </w:rPr>
        <w:t>CM0079201</w:t>
      </w:r>
      <w:r w:rsidR="00D73F6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C97BA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79A392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28F1B1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70FAC68" w14:textId="6B70A9E5" w:rsidR="00591EF2" w:rsidRPr="00591EF2" w:rsidRDefault="00D73F6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62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73F62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0713D"/>
  <w15:chartTrackingRefBased/>
  <w15:docId w15:val="{AC734EAC-D152-4EC0-83DC-050E270F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REGU-369-2757402</_dlc_DocId>
    <_dlc_DocIdUrl xmlns="9be56660-2c31-41ef-bc00-23e72f632f2a">
      <Url>https://cyfoethnaturiolcymru.sharepoint.com/teams/Regulatory/Permitting/_layouts/15/DocIdRedir.aspx?ID=REGU-369-2757402</Url>
      <Description>REGU-369-2757402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Llanfairtalhaiarn Wastewater Treatment Works</Site_x0020_Name>
    <Internal_x002f_External xmlns="859f7ad6-93f6-4205-b62b-a17f28acbbac">Internal document</Internal_x002f_External>
    <Post_x0020_code xmlns="859f7ad6-93f6-4205-b62b-a17f28acbbac">LL22 8YU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2024-10-21T23:00:00+00:00</Document_x0020_Date>
    <Facility_x0020_Address xmlns="859f7ad6-93f6-4205-b62b-a17f28acbbac">Denbigh Road, Llanfairtalhaiarn,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9A12580-4DDC-4E85-91C5-17FD368F0EAC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2024-10-15T12:23:00Z</dcterms:created>
  <dcterms:modified xsi:type="dcterms:W3CDTF">2024-10-15T12:24:00Z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0cc1af95-7344-45d1-bd2c-f5d60a9a889c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