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7E0DDA" w14:textId="0F1CA905" w:rsidR="007912D3" w:rsidRPr="005A1624" w:rsidRDefault="007912D3" w:rsidP="007912D3">
      <w:pPr>
        <w:pStyle w:val="Heading1nonum"/>
        <w:rPr>
          <w:rFonts w:cs="Arial"/>
        </w:rPr>
      </w:pPr>
      <w:r w:rsidRPr="005A1624">
        <w:rPr>
          <w:rFonts w:cs="Arial"/>
        </w:rPr>
        <w:t xml:space="preserve">Schedule </w:t>
      </w:r>
      <w:r w:rsidR="00F269CD">
        <w:rPr>
          <w:rFonts w:cs="Arial"/>
        </w:rPr>
        <w:t>5</w:t>
      </w:r>
      <w:r w:rsidRPr="005A1624">
        <w:rPr>
          <w:rFonts w:cs="Arial"/>
        </w:rPr>
        <w:t xml:space="preserve"> - Notification </w:t>
      </w:r>
    </w:p>
    <w:p w14:paraId="45D8C300" w14:textId="77777777" w:rsidR="00F269CD" w:rsidRDefault="00F269CD" w:rsidP="00F269CD">
      <w:pPr>
        <w:pStyle w:val="Heading2a"/>
        <w:rPr>
          <w:rFonts w:cs="Arial"/>
          <w:b w:val="0"/>
          <w:i w:val="0"/>
          <w:color w:val="000000"/>
          <w:sz w:val="18"/>
          <w:lang w:eastAsia="en-US"/>
        </w:rPr>
      </w:pPr>
      <w:r w:rsidRPr="00F269CD">
        <w:rPr>
          <w:rFonts w:cs="Arial"/>
          <w:b w:val="0"/>
          <w:i w:val="0"/>
          <w:color w:val="000000"/>
          <w:sz w:val="18"/>
          <w:lang w:eastAsia="en-US"/>
        </w:rPr>
        <w:t>These pages outline the information that the operator must provide.</w:t>
      </w:r>
    </w:p>
    <w:p w14:paraId="36F3497E" w14:textId="207F11C0" w:rsidR="00F269CD" w:rsidRPr="00F269CD" w:rsidRDefault="00F269CD" w:rsidP="00F269CD">
      <w:pPr>
        <w:pStyle w:val="Heading2a"/>
        <w:rPr>
          <w:rFonts w:cs="Arial"/>
          <w:b w:val="0"/>
          <w:i w:val="0"/>
          <w:color w:val="000000"/>
          <w:sz w:val="18"/>
          <w:lang w:eastAsia="en-US"/>
        </w:rPr>
      </w:pPr>
      <w:r w:rsidRPr="00F269CD">
        <w:rPr>
          <w:rFonts w:cs="Arial"/>
          <w:b w:val="0"/>
          <w:i w:val="0"/>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308CB86E" w14:textId="77777777" w:rsidR="00F269CD" w:rsidRDefault="00F269CD" w:rsidP="00F269CD">
      <w:pPr>
        <w:pStyle w:val="Heading2a"/>
        <w:rPr>
          <w:rFonts w:cs="Arial"/>
          <w:b w:val="0"/>
          <w:i w:val="0"/>
          <w:color w:val="000000"/>
          <w:sz w:val="18"/>
          <w:lang w:eastAsia="en-US"/>
        </w:rPr>
      </w:pPr>
      <w:r w:rsidRPr="00F269CD">
        <w:rPr>
          <w:rFonts w:cs="Arial"/>
          <w:b w:val="0"/>
          <w:i w:val="0"/>
          <w:color w:val="000000"/>
          <w:sz w:val="18"/>
          <w:lang w:eastAsia="en-US"/>
        </w:rPr>
        <w:t>If any information is considered commercially confidential, it should be separated from non-confidential information, supplied on a separate sheet and accompanied by an application for commercial confidentiality under the provisions of the EPR.</w:t>
      </w:r>
    </w:p>
    <w:p w14:paraId="65B2B006" w14:textId="27BD9F15" w:rsidR="007912D3" w:rsidRPr="005A1624" w:rsidRDefault="007912D3" w:rsidP="00F269CD">
      <w:pPr>
        <w:pStyle w:val="Heading2a"/>
        <w:rPr>
          <w:rFonts w:cs="Arial"/>
          <w:b w:val="0"/>
          <w:i w:val="0"/>
          <w:sz w:val="18"/>
        </w:rPr>
      </w:pPr>
      <w:r w:rsidRPr="005A1624">
        <w:rPr>
          <w:rFonts w:cs="Arial"/>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7912D3" w:rsidRPr="005A1624" w14:paraId="6C181382" w14:textId="77777777" w:rsidTr="00E74D35">
        <w:tc>
          <w:tcPr>
            <w:tcW w:w="2943" w:type="dxa"/>
          </w:tcPr>
          <w:p w14:paraId="1317BB30" w14:textId="77777777" w:rsidR="007912D3" w:rsidRPr="005A1624" w:rsidRDefault="007912D3" w:rsidP="00E74D35">
            <w:pPr>
              <w:pStyle w:val="Heading2a"/>
              <w:spacing w:before="0"/>
              <w:rPr>
                <w:rFonts w:cs="Arial"/>
                <w:b w:val="0"/>
                <w:i w:val="0"/>
                <w:sz w:val="18"/>
              </w:rPr>
            </w:pPr>
            <w:r w:rsidRPr="005A1624">
              <w:rPr>
                <w:rFonts w:cs="Arial"/>
                <w:b w:val="0"/>
                <w:i w:val="0"/>
                <w:sz w:val="18"/>
              </w:rPr>
              <w:t>Permit Number</w:t>
            </w:r>
          </w:p>
        </w:tc>
        <w:tc>
          <w:tcPr>
            <w:tcW w:w="5812" w:type="dxa"/>
          </w:tcPr>
          <w:p w14:paraId="1074CE39" w14:textId="1E4605B4" w:rsidR="007912D3" w:rsidRPr="005A1624" w:rsidRDefault="007C0D25" w:rsidP="00E74D35">
            <w:pPr>
              <w:pStyle w:val="Heading2a"/>
              <w:spacing w:before="0"/>
              <w:rPr>
                <w:rFonts w:cs="Arial"/>
                <w:i w:val="0"/>
                <w:sz w:val="18"/>
              </w:rPr>
            </w:pPr>
            <w:r>
              <w:rPr>
                <w:rFonts w:cs="Arial"/>
                <w:i w:val="0"/>
                <w:sz w:val="18"/>
              </w:rPr>
              <w:t>EPR/AB3595FF</w:t>
            </w:r>
          </w:p>
        </w:tc>
      </w:tr>
      <w:tr w:rsidR="007912D3" w:rsidRPr="005A1624" w14:paraId="7B7B66A3" w14:textId="77777777" w:rsidTr="00E74D35">
        <w:tc>
          <w:tcPr>
            <w:tcW w:w="2943" w:type="dxa"/>
          </w:tcPr>
          <w:p w14:paraId="72B141E8" w14:textId="77777777" w:rsidR="007912D3" w:rsidRPr="005A1624" w:rsidRDefault="007912D3" w:rsidP="00E74D35">
            <w:pPr>
              <w:pStyle w:val="Heading2a"/>
              <w:spacing w:before="0"/>
              <w:rPr>
                <w:rFonts w:cs="Arial"/>
                <w:b w:val="0"/>
                <w:i w:val="0"/>
                <w:sz w:val="18"/>
              </w:rPr>
            </w:pPr>
            <w:r w:rsidRPr="005A1624">
              <w:rPr>
                <w:rFonts w:cs="Arial"/>
                <w:b w:val="0"/>
                <w:i w:val="0"/>
                <w:sz w:val="18"/>
              </w:rPr>
              <w:t>Name of operator</w:t>
            </w:r>
          </w:p>
        </w:tc>
        <w:tc>
          <w:tcPr>
            <w:tcW w:w="5812" w:type="dxa"/>
          </w:tcPr>
          <w:p w14:paraId="153A5FD7" w14:textId="142039D7" w:rsidR="007912D3" w:rsidRPr="005A1624" w:rsidRDefault="007C0D25" w:rsidP="00E74D35">
            <w:pPr>
              <w:pStyle w:val="Heading2a"/>
              <w:spacing w:before="0"/>
              <w:rPr>
                <w:rFonts w:cs="Arial"/>
                <w:i w:val="0"/>
                <w:sz w:val="18"/>
              </w:rPr>
            </w:pPr>
            <w:r>
              <w:rPr>
                <w:rFonts w:cs="Arial"/>
                <w:i w:val="0"/>
                <w:sz w:val="18"/>
              </w:rPr>
              <w:t>Runtech Ltd</w:t>
            </w:r>
          </w:p>
        </w:tc>
      </w:tr>
      <w:tr w:rsidR="007912D3" w:rsidRPr="005A1624" w14:paraId="71309704" w14:textId="77777777" w:rsidTr="00E74D35">
        <w:tc>
          <w:tcPr>
            <w:tcW w:w="2943" w:type="dxa"/>
          </w:tcPr>
          <w:p w14:paraId="481D6982" w14:textId="77777777" w:rsidR="007912D3" w:rsidRPr="005A1624" w:rsidRDefault="007912D3" w:rsidP="00E74D35">
            <w:pPr>
              <w:pStyle w:val="Heading2a"/>
              <w:spacing w:before="0"/>
              <w:rPr>
                <w:rFonts w:cs="Arial"/>
                <w:b w:val="0"/>
                <w:i w:val="0"/>
                <w:sz w:val="18"/>
              </w:rPr>
            </w:pPr>
            <w:r w:rsidRPr="005A1624">
              <w:rPr>
                <w:rFonts w:cs="Arial"/>
                <w:b w:val="0"/>
                <w:i w:val="0"/>
                <w:sz w:val="18"/>
              </w:rPr>
              <w:t>Location of Facility</w:t>
            </w:r>
          </w:p>
        </w:tc>
        <w:tc>
          <w:tcPr>
            <w:tcW w:w="5812" w:type="dxa"/>
          </w:tcPr>
          <w:p w14:paraId="2B658874" w14:textId="6B09BDE2" w:rsidR="007912D3" w:rsidRPr="005A1624" w:rsidRDefault="007C0D25" w:rsidP="007912D3">
            <w:pPr>
              <w:pStyle w:val="Heading2a"/>
              <w:spacing w:before="0" w:line="240" w:lineRule="auto"/>
              <w:rPr>
                <w:rFonts w:cs="Arial"/>
                <w:i w:val="0"/>
                <w:sz w:val="18"/>
              </w:rPr>
            </w:pPr>
            <w:r>
              <w:rPr>
                <w:rFonts w:cs="Arial"/>
                <w:i w:val="0"/>
                <w:sz w:val="18"/>
              </w:rPr>
              <w:t>Port Talbot Steel Works, Port Talbot, SA13 2NG</w:t>
            </w:r>
          </w:p>
        </w:tc>
      </w:tr>
      <w:tr w:rsidR="007912D3" w:rsidRPr="005A1624" w14:paraId="511D489B" w14:textId="77777777" w:rsidTr="00E74D35">
        <w:tc>
          <w:tcPr>
            <w:tcW w:w="2943" w:type="dxa"/>
          </w:tcPr>
          <w:p w14:paraId="137BEA8B" w14:textId="77777777" w:rsidR="007912D3" w:rsidRPr="005A1624" w:rsidRDefault="007912D3" w:rsidP="00E74D35">
            <w:pPr>
              <w:pStyle w:val="Heading2a"/>
              <w:spacing w:before="0"/>
              <w:rPr>
                <w:rFonts w:cs="Arial"/>
                <w:b w:val="0"/>
                <w:i w:val="0"/>
                <w:sz w:val="18"/>
              </w:rPr>
            </w:pPr>
            <w:r w:rsidRPr="005A1624">
              <w:rPr>
                <w:rFonts w:cs="Arial"/>
                <w:b w:val="0"/>
                <w:i w:val="0"/>
                <w:sz w:val="18"/>
              </w:rPr>
              <w:t xml:space="preserve">Time and date of the detection </w:t>
            </w:r>
          </w:p>
        </w:tc>
        <w:tc>
          <w:tcPr>
            <w:tcW w:w="5812" w:type="dxa"/>
          </w:tcPr>
          <w:p w14:paraId="13E19BA8" w14:textId="3F9BD7EE" w:rsidR="007912D3" w:rsidRPr="005A1624" w:rsidRDefault="007C0D25" w:rsidP="00E74D35">
            <w:pPr>
              <w:pStyle w:val="Heading2a"/>
              <w:spacing w:before="0"/>
              <w:rPr>
                <w:rFonts w:cs="Arial"/>
                <w:i w:val="0"/>
                <w:sz w:val="18"/>
              </w:rPr>
            </w:pPr>
            <w:r>
              <w:rPr>
                <w:rFonts w:cs="Arial"/>
                <w:i w:val="0"/>
                <w:sz w:val="18"/>
              </w:rPr>
              <w:t>16:45pm 25.10.2024</w:t>
            </w:r>
          </w:p>
        </w:tc>
      </w:tr>
    </w:tbl>
    <w:p w14:paraId="6B775492" w14:textId="77777777" w:rsidR="007912D3" w:rsidRPr="005A1624" w:rsidRDefault="007912D3" w:rsidP="007912D3">
      <w:pPr>
        <w:pStyle w:val="Heading3nonumCha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7912D3" w:rsidRPr="005A1624" w14:paraId="49DFAD11" w14:textId="77777777" w:rsidTr="00E74D35">
        <w:trPr>
          <w:cantSplit/>
        </w:trPr>
        <w:tc>
          <w:tcPr>
            <w:tcW w:w="8755" w:type="dxa"/>
            <w:gridSpan w:val="2"/>
          </w:tcPr>
          <w:p w14:paraId="5BF46551" w14:textId="7103FF57" w:rsidR="007912D3" w:rsidRPr="00F269CD" w:rsidRDefault="00F269CD" w:rsidP="00F269CD">
            <w:pPr>
              <w:pStyle w:val="Default"/>
              <w:rPr>
                <w:sz w:val="18"/>
                <w:szCs w:val="18"/>
              </w:rPr>
            </w:pPr>
            <w:r>
              <w:rPr>
                <w:b/>
                <w:bCs/>
                <w:sz w:val="18"/>
                <w:szCs w:val="18"/>
              </w:rPr>
              <w:t>(a) Notification requirements for any activity that gives rise to an incident or accident which significantly affects or may significantly affect the environment</w:t>
            </w:r>
          </w:p>
        </w:tc>
      </w:tr>
      <w:tr w:rsidR="007912D3" w:rsidRPr="005A1624" w14:paraId="6E71F603" w14:textId="77777777" w:rsidTr="00E74D35">
        <w:trPr>
          <w:cantSplit/>
        </w:trPr>
        <w:tc>
          <w:tcPr>
            <w:tcW w:w="8755" w:type="dxa"/>
            <w:gridSpan w:val="2"/>
          </w:tcPr>
          <w:p w14:paraId="24FF3A72" w14:textId="1A750F5E" w:rsidR="007912D3" w:rsidRPr="005A1624" w:rsidRDefault="00F269CD" w:rsidP="00E74D35">
            <w:pPr>
              <w:pStyle w:val="Heading2a"/>
              <w:spacing w:before="0"/>
              <w:jc w:val="center"/>
              <w:rPr>
                <w:rFonts w:cs="Arial"/>
                <w:i w:val="0"/>
                <w:sz w:val="18"/>
              </w:rPr>
            </w:pPr>
            <w:r w:rsidRPr="00F269CD">
              <w:rPr>
                <w:rFonts w:cs="Arial"/>
                <w:i w:val="0"/>
                <w:sz w:val="18"/>
              </w:rPr>
              <w:t>To be notified Immediately</w:t>
            </w:r>
          </w:p>
        </w:tc>
      </w:tr>
      <w:tr w:rsidR="007912D3" w:rsidRPr="005A1624" w14:paraId="353E0B75" w14:textId="77777777" w:rsidTr="00E74D35">
        <w:tc>
          <w:tcPr>
            <w:tcW w:w="2943" w:type="dxa"/>
          </w:tcPr>
          <w:p w14:paraId="24F7BFB0" w14:textId="77777777" w:rsidR="007912D3" w:rsidRPr="005A1624" w:rsidRDefault="007912D3" w:rsidP="00E74D35">
            <w:pPr>
              <w:pStyle w:val="Heading2a"/>
              <w:spacing w:before="0"/>
              <w:rPr>
                <w:rFonts w:cs="Arial"/>
                <w:b w:val="0"/>
                <w:i w:val="0"/>
                <w:sz w:val="18"/>
              </w:rPr>
            </w:pPr>
            <w:r w:rsidRPr="005A1624">
              <w:rPr>
                <w:rFonts w:cs="Arial"/>
                <w:b w:val="0"/>
                <w:i w:val="0"/>
                <w:sz w:val="18"/>
              </w:rPr>
              <w:t>Date and Time of the event</w:t>
            </w:r>
          </w:p>
        </w:tc>
        <w:tc>
          <w:tcPr>
            <w:tcW w:w="5812" w:type="dxa"/>
          </w:tcPr>
          <w:p w14:paraId="4F817A4F" w14:textId="558AB942" w:rsidR="007912D3" w:rsidRPr="005A1624" w:rsidRDefault="007C0D25" w:rsidP="00E74D35">
            <w:pPr>
              <w:pStyle w:val="Heading2a"/>
              <w:spacing w:before="0"/>
              <w:rPr>
                <w:rFonts w:cs="Arial"/>
                <w:i w:val="0"/>
                <w:sz w:val="18"/>
              </w:rPr>
            </w:pPr>
            <w:r>
              <w:rPr>
                <w:rFonts w:cs="Arial"/>
                <w:i w:val="0"/>
                <w:sz w:val="18"/>
              </w:rPr>
              <w:t>16:45 25.10.2024</w:t>
            </w:r>
          </w:p>
        </w:tc>
      </w:tr>
      <w:tr w:rsidR="007912D3" w:rsidRPr="005A1624" w14:paraId="6A96606C" w14:textId="77777777" w:rsidTr="00E74D35">
        <w:tc>
          <w:tcPr>
            <w:tcW w:w="2943" w:type="dxa"/>
          </w:tcPr>
          <w:p w14:paraId="284A4A6B" w14:textId="77777777" w:rsidR="007912D3" w:rsidRPr="005A1624" w:rsidRDefault="007912D3" w:rsidP="00E74D35">
            <w:pPr>
              <w:pStyle w:val="Heading2a"/>
              <w:spacing w:before="0"/>
              <w:rPr>
                <w:rFonts w:cs="Arial"/>
                <w:b w:val="0"/>
                <w:i w:val="0"/>
                <w:sz w:val="18"/>
              </w:rPr>
            </w:pPr>
            <w:r w:rsidRPr="005A1624">
              <w:rPr>
                <w:rFonts w:cs="Arial"/>
                <w:b w:val="0"/>
                <w:i w:val="0"/>
                <w:sz w:val="18"/>
              </w:rPr>
              <w:t xml:space="preserve">Reference or description of the location of the event </w:t>
            </w:r>
          </w:p>
        </w:tc>
        <w:tc>
          <w:tcPr>
            <w:tcW w:w="5812" w:type="dxa"/>
          </w:tcPr>
          <w:p w14:paraId="4515A637" w14:textId="737569CD" w:rsidR="007912D3" w:rsidRPr="005A1624" w:rsidRDefault="007C0D25" w:rsidP="00E74D35">
            <w:pPr>
              <w:pStyle w:val="Heading2a"/>
              <w:spacing w:before="0"/>
              <w:rPr>
                <w:rFonts w:cs="Arial"/>
                <w:i w:val="0"/>
                <w:sz w:val="18"/>
              </w:rPr>
            </w:pPr>
            <w:r>
              <w:rPr>
                <w:rFonts w:cs="Arial"/>
                <w:i w:val="0"/>
                <w:sz w:val="18"/>
              </w:rPr>
              <w:t>Location of monitor at Scarfing permit office</w:t>
            </w:r>
          </w:p>
        </w:tc>
      </w:tr>
      <w:tr w:rsidR="007912D3" w:rsidRPr="005A1624" w14:paraId="4148BA1A" w14:textId="77777777" w:rsidTr="00E74D35">
        <w:tc>
          <w:tcPr>
            <w:tcW w:w="2943" w:type="dxa"/>
          </w:tcPr>
          <w:p w14:paraId="25FE0446" w14:textId="77777777" w:rsidR="007912D3" w:rsidRPr="005A1624" w:rsidRDefault="007912D3" w:rsidP="00E74D35">
            <w:pPr>
              <w:pStyle w:val="Heading2a"/>
              <w:spacing w:before="0"/>
              <w:rPr>
                <w:rFonts w:cs="Arial"/>
                <w:b w:val="0"/>
                <w:i w:val="0"/>
                <w:sz w:val="18"/>
              </w:rPr>
            </w:pPr>
            <w:r w:rsidRPr="005A1624">
              <w:rPr>
                <w:rFonts w:cs="Arial"/>
                <w:b w:val="0"/>
                <w:i w:val="0"/>
                <w:sz w:val="18"/>
              </w:rPr>
              <w:t>Description of where any release into the environment took place</w:t>
            </w:r>
          </w:p>
        </w:tc>
        <w:tc>
          <w:tcPr>
            <w:tcW w:w="5812" w:type="dxa"/>
          </w:tcPr>
          <w:p w14:paraId="1CF6C0A2" w14:textId="09B32966" w:rsidR="007912D3" w:rsidRPr="005A1624" w:rsidRDefault="007C0D25" w:rsidP="00E74D35">
            <w:pPr>
              <w:pStyle w:val="Heading2a"/>
              <w:spacing w:before="0"/>
              <w:rPr>
                <w:rFonts w:cs="Arial"/>
                <w:i w:val="0"/>
                <w:sz w:val="18"/>
              </w:rPr>
            </w:pPr>
            <w:r>
              <w:rPr>
                <w:rFonts w:cs="Arial"/>
                <w:i w:val="0"/>
                <w:sz w:val="18"/>
              </w:rPr>
              <w:t>N/A</w:t>
            </w:r>
          </w:p>
        </w:tc>
      </w:tr>
      <w:tr w:rsidR="007912D3" w:rsidRPr="005A1624" w14:paraId="67818EA1" w14:textId="77777777" w:rsidTr="00E74D35">
        <w:tc>
          <w:tcPr>
            <w:tcW w:w="2943" w:type="dxa"/>
          </w:tcPr>
          <w:p w14:paraId="1E185A94" w14:textId="77777777" w:rsidR="007912D3" w:rsidRPr="005A1624" w:rsidRDefault="007912D3" w:rsidP="00E74D35">
            <w:pPr>
              <w:pStyle w:val="Heading2a"/>
              <w:spacing w:before="0"/>
              <w:rPr>
                <w:rFonts w:cs="Arial"/>
                <w:b w:val="0"/>
                <w:i w:val="0"/>
                <w:sz w:val="18"/>
              </w:rPr>
            </w:pPr>
            <w:r w:rsidRPr="005A1624">
              <w:rPr>
                <w:rFonts w:cs="Arial"/>
                <w:b w:val="0"/>
                <w:i w:val="0"/>
                <w:sz w:val="18"/>
              </w:rPr>
              <w:t>Substances(s) potentially released</w:t>
            </w:r>
          </w:p>
        </w:tc>
        <w:tc>
          <w:tcPr>
            <w:tcW w:w="5812" w:type="dxa"/>
          </w:tcPr>
          <w:p w14:paraId="27579F28" w14:textId="2BE7E214" w:rsidR="007912D3" w:rsidRPr="005A1624" w:rsidRDefault="007C0D25" w:rsidP="00E74D35">
            <w:pPr>
              <w:pStyle w:val="Heading2a"/>
              <w:spacing w:before="0"/>
              <w:rPr>
                <w:rFonts w:cs="Arial"/>
                <w:i w:val="0"/>
                <w:sz w:val="18"/>
              </w:rPr>
            </w:pPr>
            <w:r>
              <w:rPr>
                <w:rFonts w:cs="Arial"/>
                <w:i w:val="0"/>
                <w:sz w:val="18"/>
              </w:rPr>
              <w:t>Particulate</w:t>
            </w:r>
          </w:p>
        </w:tc>
      </w:tr>
      <w:tr w:rsidR="007912D3" w:rsidRPr="005A1624" w14:paraId="6FB73A0F" w14:textId="77777777" w:rsidTr="00E74D35">
        <w:tc>
          <w:tcPr>
            <w:tcW w:w="2943" w:type="dxa"/>
          </w:tcPr>
          <w:p w14:paraId="7049B32B" w14:textId="77777777" w:rsidR="007912D3" w:rsidRPr="005A1624" w:rsidRDefault="007912D3" w:rsidP="00E74D35">
            <w:pPr>
              <w:pStyle w:val="Heading2a"/>
              <w:spacing w:before="0"/>
              <w:rPr>
                <w:rFonts w:cs="Arial"/>
                <w:b w:val="0"/>
                <w:i w:val="0"/>
                <w:sz w:val="18"/>
              </w:rPr>
            </w:pPr>
            <w:r w:rsidRPr="005A1624">
              <w:rPr>
                <w:rFonts w:cs="Arial"/>
                <w:b w:val="0"/>
                <w:i w:val="0"/>
                <w:sz w:val="18"/>
              </w:rPr>
              <w:t xml:space="preserve">Best estimate of the quantity or rate </w:t>
            </w:r>
            <w:proofErr w:type="gramStart"/>
            <w:r w:rsidRPr="005A1624">
              <w:rPr>
                <w:rFonts w:cs="Arial"/>
                <w:b w:val="0"/>
                <w:i w:val="0"/>
                <w:sz w:val="18"/>
              </w:rPr>
              <w:t>of  release</w:t>
            </w:r>
            <w:proofErr w:type="gramEnd"/>
            <w:r w:rsidRPr="005A1624">
              <w:rPr>
                <w:rFonts w:cs="Arial"/>
                <w:b w:val="0"/>
                <w:i w:val="0"/>
                <w:sz w:val="18"/>
              </w:rPr>
              <w:t xml:space="preserve"> of substances</w:t>
            </w:r>
          </w:p>
        </w:tc>
        <w:tc>
          <w:tcPr>
            <w:tcW w:w="5812" w:type="dxa"/>
          </w:tcPr>
          <w:p w14:paraId="566B5C0D" w14:textId="0AEB9083" w:rsidR="007912D3" w:rsidRPr="005A1624" w:rsidRDefault="007C0D25" w:rsidP="00E74D35">
            <w:pPr>
              <w:pStyle w:val="Heading2a"/>
              <w:spacing w:before="0"/>
              <w:rPr>
                <w:rFonts w:cs="Arial"/>
                <w:i w:val="0"/>
                <w:sz w:val="18"/>
              </w:rPr>
            </w:pPr>
            <w:r>
              <w:rPr>
                <w:rFonts w:cs="Arial"/>
                <w:i w:val="0"/>
                <w:sz w:val="18"/>
              </w:rPr>
              <w:t>N/A</w:t>
            </w:r>
          </w:p>
        </w:tc>
      </w:tr>
      <w:tr w:rsidR="007912D3" w:rsidRPr="005A1624" w14:paraId="499DDA36" w14:textId="77777777" w:rsidTr="00E74D35">
        <w:tc>
          <w:tcPr>
            <w:tcW w:w="2943" w:type="dxa"/>
          </w:tcPr>
          <w:p w14:paraId="633B3B65" w14:textId="77777777" w:rsidR="007912D3" w:rsidRPr="005A1624" w:rsidRDefault="007912D3" w:rsidP="00E74D35">
            <w:pPr>
              <w:pStyle w:val="Heading2a"/>
              <w:spacing w:before="0"/>
              <w:rPr>
                <w:rFonts w:cs="Arial"/>
                <w:b w:val="0"/>
                <w:i w:val="0"/>
                <w:sz w:val="18"/>
              </w:rPr>
            </w:pPr>
            <w:r w:rsidRPr="005A1624">
              <w:rPr>
                <w:rFonts w:cs="Arial"/>
                <w:b w:val="0"/>
                <w:i w:val="0"/>
                <w:sz w:val="18"/>
              </w:rPr>
              <w:t>Measures taken, or intended to be taken, to stop any emission</w:t>
            </w:r>
          </w:p>
        </w:tc>
        <w:tc>
          <w:tcPr>
            <w:tcW w:w="5812" w:type="dxa"/>
          </w:tcPr>
          <w:p w14:paraId="72628BE6" w14:textId="566114CD" w:rsidR="007912D3" w:rsidRPr="005A1624" w:rsidRDefault="007C0D25" w:rsidP="00E74D35">
            <w:pPr>
              <w:pStyle w:val="Heading2a"/>
              <w:spacing w:before="0"/>
              <w:rPr>
                <w:rFonts w:cs="Arial"/>
                <w:i w:val="0"/>
                <w:sz w:val="18"/>
              </w:rPr>
            </w:pPr>
            <w:r>
              <w:rPr>
                <w:rFonts w:cs="Arial"/>
                <w:i w:val="0"/>
                <w:sz w:val="18"/>
              </w:rPr>
              <w:t>N/A</w:t>
            </w:r>
          </w:p>
        </w:tc>
      </w:tr>
      <w:tr w:rsidR="007912D3" w:rsidRPr="005A1624" w14:paraId="1CEA13EB" w14:textId="77777777" w:rsidTr="00E74D35">
        <w:tc>
          <w:tcPr>
            <w:tcW w:w="2943" w:type="dxa"/>
          </w:tcPr>
          <w:p w14:paraId="47C91392" w14:textId="77777777" w:rsidR="007912D3" w:rsidRPr="005A1624" w:rsidRDefault="007912D3" w:rsidP="00E74D35">
            <w:pPr>
              <w:pStyle w:val="Heading2a"/>
              <w:spacing w:before="0"/>
              <w:rPr>
                <w:rFonts w:cs="Arial"/>
                <w:b w:val="0"/>
                <w:i w:val="0"/>
                <w:sz w:val="18"/>
              </w:rPr>
            </w:pPr>
            <w:r w:rsidRPr="005A1624">
              <w:rPr>
                <w:rFonts w:cs="Arial"/>
                <w:b w:val="0"/>
                <w:i w:val="0"/>
                <w:sz w:val="18"/>
              </w:rPr>
              <w:t>Description of the failure or accident.</w:t>
            </w:r>
          </w:p>
        </w:tc>
        <w:tc>
          <w:tcPr>
            <w:tcW w:w="5812" w:type="dxa"/>
          </w:tcPr>
          <w:p w14:paraId="0800AC99" w14:textId="23E10759" w:rsidR="007912D3" w:rsidRPr="005A1624" w:rsidRDefault="007C0D25" w:rsidP="00E74D35">
            <w:pPr>
              <w:pStyle w:val="Heading2a"/>
              <w:spacing w:before="0"/>
              <w:rPr>
                <w:rFonts w:cs="Arial"/>
                <w:i w:val="0"/>
                <w:sz w:val="18"/>
              </w:rPr>
            </w:pPr>
            <w:r>
              <w:rPr>
                <w:rFonts w:cs="Arial"/>
                <w:i w:val="0"/>
                <w:sz w:val="18"/>
              </w:rPr>
              <w:t xml:space="preserve">The monitor failed to collect the data since the last download in July. </w:t>
            </w:r>
          </w:p>
        </w:tc>
      </w:tr>
    </w:tbl>
    <w:p w14:paraId="5B0AE9E6" w14:textId="77777777" w:rsidR="007912D3" w:rsidRPr="005A1624" w:rsidRDefault="007912D3" w:rsidP="007912D3">
      <w:pPr>
        <w:pStyle w:val="Heading3nonumCha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720E49" w:rsidRPr="005A1624" w14:paraId="62724C27" w14:textId="77777777" w:rsidTr="00E74D35">
        <w:trPr>
          <w:cantSplit/>
        </w:trPr>
        <w:tc>
          <w:tcPr>
            <w:tcW w:w="8755" w:type="dxa"/>
            <w:gridSpan w:val="2"/>
          </w:tcPr>
          <w:p w14:paraId="4CBBF9FD" w14:textId="22AE6E1C" w:rsidR="00720E49" w:rsidRPr="005A1624" w:rsidRDefault="00720E49" w:rsidP="00E74D35">
            <w:pPr>
              <w:pStyle w:val="Heading2a"/>
              <w:spacing w:before="0"/>
              <w:rPr>
                <w:rFonts w:cs="Arial"/>
                <w:i w:val="0"/>
                <w:sz w:val="18"/>
              </w:rPr>
            </w:pPr>
            <w:r w:rsidRPr="00F269CD">
              <w:rPr>
                <w:rFonts w:cs="Arial"/>
                <w:i w:val="0"/>
                <w:sz w:val="18"/>
              </w:rPr>
              <w:t>(b) Notification requirements for the breach of a permit condition</w:t>
            </w:r>
          </w:p>
        </w:tc>
      </w:tr>
      <w:tr w:rsidR="00720E49" w:rsidRPr="005A1624" w14:paraId="6E9891AE" w14:textId="77777777" w:rsidTr="00E74D35">
        <w:trPr>
          <w:cantSplit/>
        </w:trPr>
        <w:tc>
          <w:tcPr>
            <w:tcW w:w="8755" w:type="dxa"/>
            <w:gridSpan w:val="2"/>
          </w:tcPr>
          <w:p w14:paraId="55E06DED" w14:textId="6088C246" w:rsidR="00720E49" w:rsidRPr="005A1624" w:rsidRDefault="00720E49" w:rsidP="00E74D35">
            <w:pPr>
              <w:pStyle w:val="Heading2a"/>
              <w:spacing w:before="0"/>
              <w:jc w:val="center"/>
              <w:rPr>
                <w:rFonts w:cs="Arial"/>
                <w:i w:val="0"/>
                <w:sz w:val="18"/>
              </w:rPr>
            </w:pPr>
            <w:r w:rsidRPr="00F269CD">
              <w:rPr>
                <w:rFonts w:cs="Arial"/>
                <w:i w:val="0"/>
                <w:sz w:val="18"/>
              </w:rPr>
              <w:t>To be notified immediately</w:t>
            </w:r>
          </w:p>
        </w:tc>
      </w:tr>
      <w:tr w:rsidR="00720E49" w:rsidRPr="005A1624" w14:paraId="74BD2F85" w14:textId="77777777" w:rsidTr="00E74D35">
        <w:tc>
          <w:tcPr>
            <w:tcW w:w="2943" w:type="dxa"/>
          </w:tcPr>
          <w:p w14:paraId="1B337BDF" w14:textId="77777777" w:rsidR="00720E49" w:rsidRPr="005A1624" w:rsidRDefault="00720E49" w:rsidP="00E74D35">
            <w:pPr>
              <w:pStyle w:val="Heading2a"/>
              <w:spacing w:before="0"/>
              <w:rPr>
                <w:rFonts w:cs="Arial"/>
                <w:b w:val="0"/>
                <w:i w:val="0"/>
                <w:sz w:val="18"/>
              </w:rPr>
            </w:pPr>
            <w:r w:rsidRPr="005A1624">
              <w:rPr>
                <w:rFonts w:cs="Arial"/>
                <w:b w:val="0"/>
                <w:i w:val="0"/>
                <w:sz w:val="18"/>
              </w:rPr>
              <w:t>Emission point reference/ source</w:t>
            </w:r>
          </w:p>
        </w:tc>
        <w:tc>
          <w:tcPr>
            <w:tcW w:w="5812" w:type="dxa"/>
          </w:tcPr>
          <w:p w14:paraId="2123C805" w14:textId="4E7D3872" w:rsidR="00720E49" w:rsidRPr="005A1624" w:rsidRDefault="00045EE2" w:rsidP="00E74D35">
            <w:pPr>
              <w:pStyle w:val="Heading2a"/>
              <w:spacing w:before="0"/>
              <w:rPr>
                <w:rFonts w:cs="Arial"/>
                <w:i w:val="0"/>
                <w:sz w:val="18"/>
              </w:rPr>
            </w:pPr>
            <w:r>
              <w:rPr>
                <w:rFonts w:cs="Arial"/>
                <w:i w:val="0"/>
                <w:sz w:val="18"/>
              </w:rPr>
              <w:t>AS1</w:t>
            </w:r>
          </w:p>
        </w:tc>
      </w:tr>
      <w:tr w:rsidR="00720E49" w:rsidRPr="005A1624" w14:paraId="587EF2D0" w14:textId="77777777" w:rsidTr="00E74D35">
        <w:tc>
          <w:tcPr>
            <w:tcW w:w="2943" w:type="dxa"/>
          </w:tcPr>
          <w:p w14:paraId="18D4FB01" w14:textId="77777777" w:rsidR="00720E49" w:rsidRPr="005A1624" w:rsidRDefault="00720E49" w:rsidP="00E74D35">
            <w:pPr>
              <w:pStyle w:val="Heading2a"/>
              <w:spacing w:before="0"/>
              <w:rPr>
                <w:rFonts w:cs="Arial"/>
                <w:b w:val="0"/>
                <w:i w:val="0"/>
                <w:sz w:val="18"/>
              </w:rPr>
            </w:pPr>
            <w:r w:rsidRPr="005A1624">
              <w:rPr>
                <w:rFonts w:cs="Arial"/>
                <w:b w:val="0"/>
                <w:i w:val="0"/>
                <w:sz w:val="18"/>
              </w:rPr>
              <w:t>Parameter(s)</w:t>
            </w:r>
          </w:p>
        </w:tc>
        <w:tc>
          <w:tcPr>
            <w:tcW w:w="5812" w:type="dxa"/>
          </w:tcPr>
          <w:p w14:paraId="3DAE083D" w14:textId="2F05CDE4" w:rsidR="00720E49" w:rsidRPr="005A1624" w:rsidRDefault="00EB7E91" w:rsidP="00E74D35">
            <w:pPr>
              <w:pStyle w:val="Heading2a"/>
              <w:spacing w:before="0"/>
              <w:rPr>
                <w:rFonts w:cs="Arial"/>
                <w:i w:val="0"/>
                <w:sz w:val="18"/>
              </w:rPr>
            </w:pPr>
            <w:r>
              <w:rPr>
                <w:rFonts w:cs="Arial"/>
                <w:i w:val="0"/>
                <w:sz w:val="18"/>
              </w:rPr>
              <w:t>Particulate Matter</w:t>
            </w:r>
          </w:p>
        </w:tc>
      </w:tr>
      <w:tr w:rsidR="00720E49" w:rsidRPr="005A1624" w14:paraId="7A514C45" w14:textId="77777777" w:rsidTr="00E74D35">
        <w:tc>
          <w:tcPr>
            <w:tcW w:w="2943" w:type="dxa"/>
          </w:tcPr>
          <w:p w14:paraId="1935E98F" w14:textId="77777777" w:rsidR="00720E49" w:rsidRPr="005A1624" w:rsidRDefault="00720E49" w:rsidP="00E74D35">
            <w:pPr>
              <w:pStyle w:val="Heading2a"/>
              <w:spacing w:before="0"/>
              <w:rPr>
                <w:rFonts w:cs="Arial"/>
                <w:b w:val="0"/>
                <w:i w:val="0"/>
                <w:sz w:val="18"/>
              </w:rPr>
            </w:pPr>
            <w:r w:rsidRPr="005A1624">
              <w:rPr>
                <w:rFonts w:cs="Arial"/>
                <w:b w:val="0"/>
                <w:i w:val="0"/>
                <w:sz w:val="18"/>
              </w:rPr>
              <w:t>Limit</w:t>
            </w:r>
          </w:p>
        </w:tc>
        <w:tc>
          <w:tcPr>
            <w:tcW w:w="5812" w:type="dxa"/>
          </w:tcPr>
          <w:p w14:paraId="444DDE2D" w14:textId="51B83003" w:rsidR="00720E49" w:rsidRPr="005A1624" w:rsidRDefault="00EB7E91" w:rsidP="00E74D35">
            <w:pPr>
              <w:pStyle w:val="Heading2a"/>
              <w:spacing w:before="0"/>
              <w:rPr>
                <w:rFonts w:cs="Arial"/>
                <w:i w:val="0"/>
                <w:sz w:val="18"/>
              </w:rPr>
            </w:pPr>
            <w:r>
              <w:rPr>
                <w:rFonts w:cs="Arial"/>
                <w:i w:val="0"/>
                <w:sz w:val="18"/>
              </w:rPr>
              <w:t>10mg/m3 as an hourly</w:t>
            </w:r>
            <w:r w:rsidR="00B04E00">
              <w:rPr>
                <w:rFonts w:cs="Arial"/>
                <w:i w:val="0"/>
                <w:sz w:val="18"/>
              </w:rPr>
              <w:t xml:space="preserve"> average</w:t>
            </w:r>
            <w:r w:rsidR="00554D23">
              <w:rPr>
                <w:rFonts w:cs="Arial"/>
                <w:i w:val="0"/>
                <w:sz w:val="18"/>
              </w:rPr>
              <w:t>, no single reading shall be more than 3 times this limit</w:t>
            </w:r>
          </w:p>
        </w:tc>
      </w:tr>
      <w:tr w:rsidR="00720E49" w:rsidRPr="005A1624" w14:paraId="1FF99867" w14:textId="77777777" w:rsidTr="00E74D35">
        <w:tc>
          <w:tcPr>
            <w:tcW w:w="2943" w:type="dxa"/>
          </w:tcPr>
          <w:p w14:paraId="1BE7F0CC" w14:textId="77777777" w:rsidR="00720E49" w:rsidRPr="005A1624" w:rsidRDefault="00720E49" w:rsidP="00E74D35">
            <w:pPr>
              <w:pStyle w:val="Heading2a"/>
              <w:spacing w:before="0"/>
              <w:rPr>
                <w:rFonts w:cs="Arial"/>
                <w:b w:val="0"/>
                <w:i w:val="0"/>
                <w:sz w:val="18"/>
              </w:rPr>
            </w:pPr>
            <w:r w:rsidRPr="005A1624">
              <w:rPr>
                <w:rFonts w:cs="Arial"/>
                <w:b w:val="0"/>
                <w:i w:val="0"/>
                <w:sz w:val="18"/>
              </w:rPr>
              <w:t>Measured value and uncertainty</w:t>
            </w:r>
          </w:p>
        </w:tc>
        <w:tc>
          <w:tcPr>
            <w:tcW w:w="5812" w:type="dxa"/>
          </w:tcPr>
          <w:p w14:paraId="2C0D9428" w14:textId="3F2D5E62" w:rsidR="00720E49" w:rsidRPr="005A1624" w:rsidRDefault="00EF2F9A" w:rsidP="00E74D35">
            <w:pPr>
              <w:pStyle w:val="Heading2a"/>
              <w:spacing w:before="0"/>
              <w:rPr>
                <w:rFonts w:cs="Arial"/>
                <w:i w:val="0"/>
                <w:sz w:val="18"/>
              </w:rPr>
            </w:pPr>
            <w:r>
              <w:rPr>
                <w:rFonts w:cs="Arial"/>
                <w:i w:val="0"/>
                <w:sz w:val="18"/>
              </w:rPr>
              <w:t>N/A</w:t>
            </w:r>
          </w:p>
        </w:tc>
      </w:tr>
      <w:tr w:rsidR="00720E49" w:rsidRPr="005A1624" w14:paraId="1FB7E6B6" w14:textId="77777777" w:rsidTr="00E74D35">
        <w:tc>
          <w:tcPr>
            <w:tcW w:w="2943" w:type="dxa"/>
          </w:tcPr>
          <w:p w14:paraId="4558610A" w14:textId="77777777" w:rsidR="00720E49" w:rsidRPr="005A1624" w:rsidRDefault="00720E49" w:rsidP="00E74D35">
            <w:pPr>
              <w:pStyle w:val="Heading2a"/>
              <w:spacing w:before="0"/>
              <w:rPr>
                <w:rFonts w:cs="Arial"/>
                <w:b w:val="0"/>
                <w:i w:val="0"/>
                <w:color w:val="FF0000"/>
                <w:sz w:val="18"/>
              </w:rPr>
            </w:pPr>
            <w:r w:rsidRPr="005A1624">
              <w:rPr>
                <w:rFonts w:cs="Arial"/>
                <w:b w:val="0"/>
                <w:i w:val="0"/>
                <w:sz w:val="18"/>
              </w:rPr>
              <w:t>Date and time of monitoring</w:t>
            </w:r>
          </w:p>
        </w:tc>
        <w:tc>
          <w:tcPr>
            <w:tcW w:w="5812" w:type="dxa"/>
          </w:tcPr>
          <w:p w14:paraId="6A8F8A42" w14:textId="0972A112" w:rsidR="00720E49" w:rsidRPr="005A1624" w:rsidRDefault="00EF2F9A" w:rsidP="00E74D35">
            <w:pPr>
              <w:pStyle w:val="Heading2a"/>
              <w:spacing w:before="0"/>
              <w:rPr>
                <w:rFonts w:cs="Arial"/>
                <w:i w:val="0"/>
                <w:sz w:val="18"/>
              </w:rPr>
            </w:pPr>
            <w:r>
              <w:rPr>
                <w:rFonts w:cs="Arial"/>
                <w:i w:val="0"/>
                <w:sz w:val="18"/>
              </w:rPr>
              <w:t>16:45pm 25.10.2024</w:t>
            </w:r>
          </w:p>
        </w:tc>
      </w:tr>
      <w:tr w:rsidR="00720E49" w:rsidRPr="005A1624" w14:paraId="104FB56A" w14:textId="77777777" w:rsidTr="00E74D35">
        <w:tc>
          <w:tcPr>
            <w:tcW w:w="2943" w:type="dxa"/>
          </w:tcPr>
          <w:p w14:paraId="6D1A9AB2" w14:textId="77777777" w:rsidR="00720E49" w:rsidRPr="005A1624" w:rsidRDefault="00720E49" w:rsidP="00E74D35">
            <w:pPr>
              <w:pStyle w:val="Heading2a"/>
              <w:spacing w:before="0"/>
              <w:rPr>
                <w:rFonts w:cs="Arial"/>
                <w:b w:val="0"/>
                <w:i w:val="0"/>
                <w:sz w:val="18"/>
              </w:rPr>
            </w:pPr>
            <w:r w:rsidRPr="005A1624">
              <w:rPr>
                <w:rFonts w:cs="Arial"/>
                <w:b w:val="0"/>
                <w:i w:val="0"/>
                <w:sz w:val="18"/>
              </w:rPr>
              <w:t>Measures taken, or intended to be taken, to stop the emission</w:t>
            </w:r>
          </w:p>
        </w:tc>
        <w:tc>
          <w:tcPr>
            <w:tcW w:w="5812" w:type="dxa"/>
          </w:tcPr>
          <w:p w14:paraId="30ADA2EA" w14:textId="3EF17609" w:rsidR="00720E49" w:rsidRPr="005A1624" w:rsidRDefault="00EF2F9A" w:rsidP="00E74D35">
            <w:pPr>
              <w:pStyle w:val="Heading2a"/>
              <w:spacing w:before="0"/>
              <w:rPr>
                <w:rFonts w:cs="Arial"/>
                <w:i w:val="0"/>
                <w:sz w:val="18"/>
              </w:rPr>
            </w:pPr>
            <w:r>
              <w:rPr>
                <w:rFonts w:cs="Arial"/>
                <w:i w:val="0"/>
                <w:sz w:val="18"/>
              </w:rPr>
              <w:t>N/A</w:t>
            </w:r>
          </w:p>
        </w:tc>
      </w:tr>
    </w:tbl>
    <w:p w14:paraId="5CEF6525" w14:textId="77777777" w:rsidR="007912D3" w:rsidRDefault="007912D3" w:rsidP="007912D3">
      <w:pPr>
        <w:pStyle w:val="Heading3nonumChar"/>
        <w:rPr>
          <w:rFonts w:cs="Arial"/>
        </w:rPr>
      </w:pPr>
    </w:p>
    <w:p w14:paraId="6D0453FB" w14:textId="77777777" w:rsidR="00F269CD" w:rsidRDefault="00F269CD" w:rsidP="007912D3">
      <w:pPr>
        <w:pStyle w:val="Heading3nonumChar"/>
        <w:rPr>
          <w:rFonts w:cs="Arial"/>
        </w:rPr>
      </w:pPr>
    </w:p>
    <w:p w14:paraId="7EF7C818" w14:textId="77777777" w:rsidR="00F269CD" w:rsidRPr="005A1624" w:rsidRDefault="00F269CD" w:rsidP="007912D3">
      <w:pPr>
        <w:pStyle w:val="Heading3nonumChar"/>
        <w:rPr>
          <w:rFont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7912D3" w:rsidRPr="005A1624" w14:paraId="3CF81212" w14:textId="77777777" w:rsidTr="00E74D35">
        <w:trPr>
          <w:cantSplit/>
        </w:trPr>
        <w:tc>
          <w:tcPr>
            <w:tcW w:w="8789" w:type="dxa"/>
            <w:gridSpan w:val="2"/>
          </w:tcPr>
          <w:p w14:paraId="67081AC6" w14:textId="77777777" w:rsidR="007912D3" w:rsidRPr="005A1624" w:rsidRDefault="007912D3" w:rsidP="00E74D35">
            <w:pPr>
              <w:pStyle w:val="Tablehead"/>
              <w:keepNext w:val="0"/>
              <w:keepLines w:val="0"/>
              <w:rPr>
                <w:rFonts w:ascii="Arial" w:hAnsi="Arial" w:cs="Arial"/>
              </w:rPr>
            </w:pPr>
            <w:r w:rsidRPr="005A1624">
              <w:rPr>
                <w:rFonts w:ascii="Arial" w:hAnsi="Arial" w:cs="Arial"/>
              </w:rPr>
              <w:t>Time periods for notification following detection of a breach of a limit</w:t>
            </w:r>
          </w:p>
        </w:tc>
      </w:tr>
      <w:tr w:rsidR="007912D3" w:rsidRPr="005A1624" w14:paraId="3997F19F" w14:textId="77777777" w:rsidTr="00E74D35">
        <w:tc>
          <w:tcPr>
            <w:tcW w:w="6521" w:type="dxa"/>
            <w:tcBorders>
              <w:right w:val="nil"/>
            </w:tcBorders>
          </w:tcPr>
          <w:p w14:paraId="13DA04D9" w14:textId="77777777" w:rsidR="007912D3" w:rsidRPr="005A1624" w:rsidRDefault="007912D3" w:rsidP="00E74D35">
            <w:pPr>
              <w:pStyle w:val="Tablehead"/>
              <w:keepNext w:val="0"/>
              <w:keepLines w:val="0"/>
              <w:rPr>
                <w:rFonts w:ascii="Arial" w:hAnsi="Arial" w:cs="Arial"/>
              </w:rPr>
            </w:pPr>
            <w:r w:rsidRPr="005A1624">
              <w:rPr>
                <w:rFonts w:ascii="Arial" w:hAnsi="Arial" w:cs="Arial"/>
              </w:rPr>
              <w:t>Parameter</w:t>
            </w:r>
          </w:p>
        </w:tc>
        <w:tc>
          <w:tcPr>
            <w:tcW w:w="2268" w:type="dxa"/>
            <w:tcBorders>
              <w:left w:val="single" w:sz="4" w:space="0" w:color="auto"/>
            </w:tcBorders>
          </w:tcPr>
          <w:p w14:paraId="2DF8B72C" w14:textId="77777777" w:rsidR="007912D3" w:rsidRPr="005A1624" w:rsidRDefault="007912D3" w:rsidP="00E74D35">
            <w:pPr>
              <w:pStyle w:val="Tablehead"/>
              <w:keepNext w:val="0"/>
              <w:keepLines w:val="0"/>
              <w:rPr>
                <w:rFonts w:ascii="Arial" w:hAnsi="Arial" w:cs="Arial"/>
              </w:rPr>
            </w:pPr>
            <w:r w:rsidRPr="005A1624">
              <w:rPr>
                <w:rFonts w:ascii="Arial" w:hAnsi="Arial" w:cs="Arial"/>
              </w:rPr>
              <w:t>Notification period</w:t>
            </w:r>
          </w:p>
        </w:tc>
      </w:tr>
      <w:tr w:rsidR="007912D3" w:rsidRPr="005A1624" w14:paraId="1026C0B4" w14:textId="77777777" w:rsidTr="00E74D35">
        <w:tc>
          <w:tcPr>
            <w:tcW w:w="6521" w:type="dxa"/>
            <w:tcBorders>
              <w:right w:val="nil"/>
            </w:tcBorders>
          </w:tcPr>
          <w:p w14:paraId="151D240D" w14:textId="2ED3997B" w:rsidR="007912D3" w:rsidRPr="005A1624" w:rsidRDefault="00AE6BCF" w:rsidP="00E74D35">
            <w:pPr>
              <w:pStyle w:val="Tablebody"/>
              <w:keepNext w:val="0"/>
              <w:keepLines w:val="0"/>
              <w:rPr>
                <w:rFonts w:ascii="Arial" w:hAnsi="Arial" w:cs="Arial"/>
                <w:color w:val="auto"/>
              </w:rPr>
            </w:pPr>
            <w:r>
              <w:rPr>
                <w:rFonts w:ascii="Arial" w:hAnsi="Arial" w:cs="Arial"/>
                <w:color w:val="auto"/>
              </w:rPr>
              <w:t>Particulate Matter</w:t>
            </w:r>
          </w:p>
        </w:tc>
        <w:tc>
          <w:tcPr>
            <w:tcW w:w="2268" w:type="dxa"/>
            <w:tcBorders>
              <w:left w:val="single" w:sz="4" w:space="0" w:color="auto"/>
            </w:tcBorders>
          </w:tcPr>
          <w:p w14:paraId="19FCBE8C" w14:textId="335F1AB1" w:rsidR="007912D3" w:rsidRPr="005A1624" w:rsidRDefault="00F9223B" w:rsidP="00E74D35">
            <w:pPr>
              <w:pStyle w:val="Tablebody"/>
              <w:keepNext w:val="0"/>
              <w:keepLines w:val="0"/>
              <w:rPr>
                <w:rFonts w:ascii="Arial" w:hAnsi="Arial" w:cs="Arial"/>
              </w:rPr>
            </w:pPr>
            <w:r>
              <w:rPr>
                <w:rFonts w:ascii="Arial" w:hAnsi="Arial" w:cs="Arial"/>
              </w:rPr>
              <w:t>Immediately</w:t>
            </w:r>
          </w:p>
        </w:tc>
      </w:tr>
      <w:tr w:rsidR="007912D3" w:rsidRPr="005A1624" w14:paraId="2EE3A2BD" w14:textId="77777777" w:rsidTr="00E74D35">
        <w:tc>
          <w:tcPr>
            <w:tcW w:w="6521" w:type="dxa"/>
            <w:tcBorders>
              <w:right w:val="nil"/>
            </w:tcBorders>
          </w:tcPr>
          <w:p w14:paraId="39BB6393" w14:textId="77777777" w:rsidR="007912D3" w:rsidRPr="005A1624" w:rsidRDefault="007912D3" w:rsidP="00E74D35">
            <w:pPr>
              <w:pStyle w:val="Tablebody"/>
              <w:keepNext w:val="0"/>
              <w:keepLines w:val="0"/>
              <w:rPr>
                <w:rFonts w:ascii="Arial" w:hAnsi="Arial" w:cs="Arial"/>
              </w:rPr>
            </w:pPr>
          </w:p>
        </w:tc>
        <w:tc>
          <w:tcPr>
            <w:tcW w:w="2268" w:type="dxa"/>
            <w:tcBorders>
              <w:left w:val="single" w:sz="4" w:space="0" w:color="auto"/>
            </w:tcBorders>
          </w:tcPr>
          <w:p w14:paraId="64E7E25B" w14:textId="63B9FBFF" w:rsidR="007912D3" w:rsidRPr="005A1624" w:rsidRDefault="007912D3" w:rsidP="00E74D35">
            <w:pPr>
              <w:pStyle w:val="Tablebody"/>
              <w:keepNext w:val="0"/>
              <w:keepLines w:val="0"/>
              <w:rPr>
                <w:rFonts w:ascii="Arial" w:hAnsi="Arial" w:cs="Arial"/>
              </w:rPr>
            </w:pPr>
          </w:p>
        </w:tc>
      </w:tr>
    </w:tbl>
    <w:p w14:paraId="6DE6F2CA" w14:textId="77777777" w:rsidR="007912D3" w:rsidRPr="005A1624" w:rsidRDefault="007912D3" w:rsidP="007912D3">
      <w:pPr>
        <w:pStyle w:val="Heading3nonumChar"/>
        <w:rPr>
          <w:rFonts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5812"/>
      </w:tblGrid>
      <w:tr w:rsidR="007912D3" w:rsidRPr="005A1624" w14:paraId="3F2E5E34" w14:textId="77777777" w:rsidTr="00E74D35">
        <w:trPr>
          <w:cantSplit/>
        </w:trPr>
        <w:tc>
          <w:tcPr>
            <w:tcW w:w="8789" w:type="dxa"/>
            <w:gridSpan w:val="2"/>
          </w:tcPr>
          <w:p w14:paraId="4FFD302F" w14:textId="58080166" w:rsidR="007912D3" w:rsidRPr="005A1624" w:rsidRDefault="00F269CD" w:rsidP="00E74D35">
            <w:pPr>
              <w:pStyle w:val="Heading2a"/>
              <w:spacing w:before="0"/>
              <w:rPr>
                <w:rFonts w:cs="Arial"/>
                <w:i w:val="0"/>
                <w:sz w:val="18"/>
              </w:rPr>
            </w:pPr>
            <w:r w:rsidRPr="00F269CD">
              <w:rPr>
                <w:rFonts w:cs="Arial"/>
                <w:i w:val="0"/>
                <w:sz w:val="18"/>
              </w:rPr>
              <w:t>(c) In the event of a breach of permit condition which poses an immediate danger to human health or threatens to cause an immediate significant adverse effect on the environment:</w:t>
            </w:r>
          </w:p>
        </w:tc>
      </w:tr>
      <w:tr w:rsidR="007912D3" w:rsidRPr="005A1624" w14:paraId="7C97450A" w14:textId="77777777" w:rsidTr="00E74D35">
        <w:trPr>
          <w:cantSplit/>
        </w:trPr>
        <w:tc>
          <w:tcPr>
            <w:tcW w:w="8789" w:type="dxa"/>
            <w:gridSpan w:val="2"/>
          </w:tcPr>
          <w:p w14:paraId="70E0D6A4" w14:textId="0978DB53" w:rsidR="007912D3" w:rsidRPr="005A1624" w:rsidRDefault="00F269CD" w:rsidP="00E74D35">
            <w:pPr>
              <w:pStyle w:val="Heading2a"/>
              <w:spacing w:before="0"/>
              <w:jc w:val="center"/>
              <w:rPr>
                <w:rFonts w:cs="Arial"/>
                <w:i w:val="0"/>
                <w:sz w:val="18"/>
              </w:rPr>
            </w:pPr>
            <w:r w:rsidRPr="00F269CD">
              <w:rPr>
                <w:rFonts w:cs="Arial"/>
                <w:i w:val="0"/>
                <w:sz w:val="18"/>
              </w:rPr>
              <w:t>To be notified immediately</w:t>
            </w:r>
          </w:p>
        </w:tc>
      </w:tr>
      <w:tr w:rsidR="007912D3" w:rsidRPr="005A1624" w14:paraId="027A1BCD" w14:textId="77777777" w:rsidTr="00E74D35">
        <w:tc>
          <w:tcPr>
            <w:tcW w:w="2977" w:type="dxa"/>
          </w:tcPr>
          <w:p w14:paraId="52408D63" w14:textId="77777777" w:rsidR="007912D3" w:rsidRPr="005A1624" w:rsidRDefault="007912D3" w:rsidP="00E74D35">
            <w:pPr>
              <w:pStyle w:val="Heading2a"/>
              <w:spacing w:before="0"/>
              <w:rPr>
                <w:rFonts w:cs="Arial"/>
                <w:b w:val="0"/>
                <w:i w:val="0"/>
                <w:sz w:val="18"/>
              </w:rPr>
            </w:pPr>
            <w:r w:rsidRPr="005A1624">
              <w:rPr>
                <w:rFonts w:cs="Arial"/>
                <w:b w:val="0"/>
                <w:i w:val="0"/>
                <w:sz w:val="18"/>
              </w:rPr>
              <w:t>Description of where the effect on the environment was detected</w:t>
            </w:r>
          </w:p>
        </w:tc>
        <w:tc>
          <w:tcPr>
            <w:tcW w:w="5812" w:type="dxa"/>
          </w:tcPr>
          <w:p w14:paraId="117CF971" w14:textId="63428854" w:rsidR="007912D3" w:rsidRPr="005A1624" w:rsidRDefault="00F9223B" w:rsidP="00E74D35">
            <w:pPr>
              <w:pStyle w:val="Heading2a"/>
              <w:spacing w:before="0"/>
              <w:rPr>
                <w:rFonts w:cs="Arial"/>
                <w:i w:val="0"/>
                <w:sz w:val="18"/>
              </w:rPr>
            </w:pPr>
            <w:r>
              <w:rPr>
                <w:rFonts w:cs="Arial"/>
                <w:i w:val="0"/>
                <w:sz w:val="18"/>
              </w:rPr>
              <w:t>N/A</w:t>
            </w:r>
          </w:p>
        </w:tc>
      </w:tr>
      <w:tr w:rsidR="007912D3" w:rsidRPr="005A1624" w14:paraId="39341BCC" w14:textId="77777777" w:rsidTr="00E74D35">
        <w:tc>
          <w:tcPr>
            <w:tcW w:w="2977" w:type="dxa"/>
          </w:tcPr>
          <w:p w14:paraId="21894058" w14:textId="77777777" w:rsidR="007912D3" w:rsidRPr="005A1624" w:rsidRDefault="007912D3" w:rsidP="00E74D35">
            <w:pPr>
              <w:pStyle w:val="Heading2a"/>
              <w:spacing w:before="0"/>
              <w:rPr>
                <w:rFonts w:cs="Arial"/>
                <w:b w:val="0"/>
                <w:i w:val="0"/>
                <w:sz w:val="18"/>
              </w:rPr>
            </w:pPr>
            <w:r w:rsidRPr="005A1624">
              <w:rPr>
                <w:rFonts w:cs="Arial"/>
                <w:b w:val="0"/>
                <w:i w:val="0"/>
                <w:sz w:val="18"/>
              </w:rPr>
              <w:t>Substances(s) detected</w:t>
            </w:r>
          </w:p>
        </w:tc>
        <w:tc>
          <w:tcPr>
            <w:tcW w:w="5812" w:type="dxa"/>
          </w:tcPr>
          <w:p w14:paraId="297644A4" w14:textId="13CD1454" w:rsidR="007912D3" w:rsidRPr="005A1624" w:rsidRDefault="00F9223B" w:rsidP="00E74D35">
            <w:pPr>
              <w:pStyle w:val="Heading2a"/>
              <w:spacing w:before="0"/>
              <w:rPr>
                <w:rFonts w:cs="Arial"/>
                <w:i w:val="0"/>
                <w:sz w:val="18"/>
              </w:rPr>
            </w:pPr>
            <w:r>
              <w:rPr>
                <w:rFonts w:cs="Arial"/>
                <w:i w:val="0"/>
                <w:sz w:val="18"/>
              </w:rPr>
              <w:t>N/A</w:t>
            </w:r>
          </w:p>
        </w:tc>
      </w:tr>
      <w:tr w:rsidR="007912D3" w:rsidRPr="005A1624" w14:paraId="4622FB7C" w14:textId="77777777" w:rsidTr="00E74D35">
        <w:tc>
          <w:tcPr>
            <w:tcW w:w="2977" w:type="dxa"/>
          </w:tcPr>
          <w:p w14:paraId="1F1B413F" w14:textId="77777777" w:rsidR="007912D3" w:rsidRPr="005A1624" w:rsidRDefault="007912D3" w:rsidP="00E74D35">
            <w:pPr>
              <w:pStyle w:val="Heading2a"/>
              <w:spacing w:before="0"/>
              <w:rPr>
                <w:rFonts w:cs="Arial"/>
                <w:b w:val="0"/>
                <w:i w:val="0"/>
                <w:sz w:val="18"/>
              </w:rPr>
            </w:pPr>
            <w:r w:rsidRPr="005A1624">
              <w:rPr>
                <w:rFonts w:cs="Arial"/>
                <w:b w:val="0"/>
                <w:i w:val="0"/>
                <w:sz w:val="18"/>
              </w:rPr>
              <w:t>Concentrations of substances detected</w:t>
            </w:r>
          </w:p>
        </w:tc>
        <w:tc>
          <w:tcPr>
            <w:tcW w:w="5812" w:type="dxa"/>
          </w:tcPr>
          <w:p w14:paraId="73A2C315" w14:textId="1CD5CF44" w:rsidR="007912D3" w:rsidRPr="005A1624" w:rsidRDefault="00F9223B" w:rsidP="00E74D35">
            <w:pPr>
              <w:pStyle w:val="Heading2a"/>
              <w:spacing w:before="0"/>
              <w:rPr>
                <w:rFonts w:cs="Arial"/>
                <w:i w:val="0"/>
                <w:sz w:val="18"/>
              </w:rPr>
            </w:pPr>
            <w:r>
              <w:rPr>
                <w:rFonts w:cs="Arial"/>
                <w:i w:val="0"/>
                <w:sz w:val="18"/>
              </w:rPr>
              <w:t>N/A</w:t>
            </w:r>
          </w:p>
        </w:tc>
      </w:tr>
      <w:tr w:rsidR="007912D3" w:rsidRPr="005A1624" w14:paraId="1CDA5A01" w14:textId="77777777" w:rsidTr="00E74D35">
        <w:tc>
          <w:tcPr>
            <w:tcW w:w="2977" w:type="dxa"/>
          </w:tcPr>
          <w:p w14:paraId="47168B74" w14:textId="77777777" w:rsidR="007912D3" w:rsidRPr="005A1624" w:rsidRDefault="007912D3" w:rsidP="00E74D35">
            <w:pPr>
              <w:pStyle w:val="Heading2a"/>
              <w:spacing w:before="0"/>
              <w:rPr>
                <w:rFonts w:cs="Arial"/>
                <w:b w:val="0"/>
                <w:i w:val="0"/>
                <w:sz w:val="18"/>
              </w:rPr>
            </w:pPr>
            <w:r w:rsidRPr="005A1624">
              <w:rPr>
                <w:rFonts w:cs="Arial"/>
                <w:b w:val="0"/>
                <w:i w:val="0"/>
                <w:sz w:val="18"/>
              </w:rPr>
              <w:t>Date of monitoring/sampling</w:t>
            </w:r>
          </w:p>
        </w:tc>
        <w:tc>
          <w:tcPr>
            <w:tcW w:w="5812" w:type="dxa"/>
          </w:tcPr>
          <w:p w14:paraId="46F0BEF3" w14:textId="6BF010B7" w:rsidR="007912D3" w:rsidRPr="005A1624" w:rsidRDefault="00F9223B" w:rsidP="00E74D35">
            <w:pPr>
              <w:pStyle w:val="Heading2a"/>
              <w:spacing w:before="0"/>
              <w:rPr>
                <w:rFonts w:cs="Arial"/>
                <w:i w:val="0"/>
                <w:sz w:val="18"/>
              </w:rPr>
            </w:pPr>
            <w:r>
              <w:rPr>
                <w:rFonts w:cs="Arial"/>
                <w:i w:val="0"/>
                <w:sz w:val="18"/>
              </w:rPr>
              <w:t>N/A</w:t>
            </w:r>
          </w:p>
        </w:tc>
      </w:tr>
    </w:tbl>
    <w:p w14:paraId="7FBB9726" w14:textId="77777777" w:rsidR="007912D3" w:rsidRPr="005A1624" w:rsidRDefault="007912D3" w:rsidP="007912D3">
      <w:pPr>
        <w:pStyle w:val="Heading3nonumChar"/>
        <w:rPr>
          <w:rFonts w:cs="Arial"/>
        </w:rPr>
      </w:pPr>
    </w:p>
    <w:p w14:paraId="5AA2953F" w14:textId="77777777" w:rsidR="007912D3" w:rsidRPr="005A1624" w:rsidRDefault="007912D3" w:rsidP="007912D3">
      <w:pPr>
        <w:pStyle w:val="Heading2a"/>
        <w:rPr>
          <w:rFonts w:cs="Arial"/>
          <w:sz w:val="18"/>
        </w:rPr>
      </w:pPr>
      <w:r w:rsidRPr="005A1624">
        <w:rPr>
          <w:rFonts w:cs="Arial"/>
          <w:b w:val="0"/>
          <w:i w:val="0"/>
        </w:rPr>
        <w:t>Part B to be supplied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7912D3" w:rsidRPr="005A1624" w14:paraId="433A6CD6" w14:textId="77777777" w:rsidTr="00E74D35">
        <w:tc>
          <w:tcPr>
            <w:tcW w:w="4301" w:type="dxa"/>
          </w:tcPr>
          <w:p w14:paraId="2A448940" w14:textId="77777777" w:rsidR="007912D3" w:rsidRPr="005A1624" w:rsidRDefault="007912D3" w:rsidP="00E74D35">
            <w:pPr>
              <w:pStyle w:val="Heading3nonumChar"/>
              <w:spacing w:before="0"/>
              <w:rPr>
                <w:rFonts w:cs="Arial"/>
              </w:rPr>
            </w:pPr>
            <w:r w:rsidRPr="005A1624">
              <w:rPr>
                <w:rFonts w:cs="Arial"/>
              </w:rPr>
              <w:t>Any more accurate information on the matters for notification under Part A.</w:t>
            </w:r>
          </w:p>
        </w:tc>
        <w:tc>
          <w:tcPr>
            <w:tcW w:w="4301" w:type="dxa"/>
          </w:tcPr>
          <w:p w14:paraId="22521D4A" w14:textId="77777777" w:rsidR="007912D3" w:rsidRPr="005A1624" w:rsidRDefault="007912D3" w:rsidP="00E74D35">
            <w:pPr>
              <w:pStyle w:val="Heading3nonumChar"/>
              <w:rPr>
                <w:rFonts w:cs="Arial"/>
              </w:rPr>
            </w:pPr>
          </w:p>
        </w:tc>
      </w:tr>
      <w:tr w:rsidR="007912D3" w:rsidRPr="005A1624" w14:paraId="1D9F4157" w14:textId="77777777" w:rsidTr="00E74D35">
        <w:tc>
          <w:tcPr>
            <w:tcW w:w="4301" w:type="dxa"/>
          </w:tcPr>
          <w:p w14:paraId="336E1620" w14:textId="77777777" w:rsidR="007912D3" w:rsidRPr="005A1624" w:rsidRDefault="007912D3" w:rsidP="00E74D35">
            <w:pPr>
              <w:pStyle w:val="Heading3nonumChar"/>
              <w:spacing w:before="0"/>
              <w:rPr>
                <w:rFonts w:cs="Arial"/>
              </w:rPr>
            </w:pPr>
            <w:r w:rsidRPr="005A1624">
              <w:rPr>
                <w:rFonts w:cs="Arial"/>
              </w:rPr>
              <w:t>Measures taken, or intended to be taken, to prevent a recurrence of the incident</w:t>
            </w:r>
          </w:p>
        </w:tc>
        <w:tc>
          <w:tcPr>
            <w:tcW w:w="4301" w:type="dxa"/>
          </w:tcPr>
          <w:p w14:paraId="21538EF0" w14:textId="5782643B" w:rsidR="007912D3" w:rsidRPr="005A1624" w:rsidRDefault="003C3C53" w:rsidP="00E74D35">
            <w:pPr>
              <w:pStyle w:val="Heading3nonumChar"/>
              <w:rPr>
                <w:rFonts w:cs="Arial"/>
              </w:rPr>
            </w:pPr>
            <w:r>
              <w:rPr>
                <w:rFonts w:cs="Arial"/>
              </w:rPr>
              <w:t>Our Technical Service (</w:t>
            </w:r>
            <w:proofErr w:type="spellStart"/>
            <w:r>
              <w:rPr>
                <w:rFonts w:cs="Arial"/>
              </w:rPr>
              <w:t>Envea</w:t>
            </w:r>
            <w:proofErr w:type="spellEnd"/>
            <w:r>
              <w:rPr>
                <w:rFonts w:cs="Arial"/>
              </w:rPr>
              <w:t xml:space="preserve"> </w:t>
            </w:r>
            <w:proofErr w:type="spellStart"/>
            <w:r>
              <w:rPr>
                <w:rFonts w:cs="Arial"/>
              </w:rPr>
              <w:t>Uk</w:t>
            </w:r>
            <w:proofErr w:type="spellEnd"/>
            <w:r>
              <w:rPr>
                <w:rFonts w:cs="Arial"/>
              </w:rPr>
              <w:t xml:space="preserve"> Ltd) have advised to wipe all current data clear from the monitor and they believe that this will fix the problem. They also suggested that we download monthly going forward instead of quarterly as we have been doing. We also are going to, initially for the first month, download the data weekly to ensure it is working correctly and collecting the data. If there is still a problem then we can act that much sooner to fix it. </w:t>
            </w:r>
            <w:proofErr w:type="gramStart"/>
            <w:r>
              <w:rPr>
                <w:rFonts w:cs="Arial"/>
              </w:rPr>
              <w:t>Plus</w:t>
            </w:r>
            <w:proofErr w:type="gramEnd"/>
            <w:r>
              <w:rPr>
                <w:rFonts w:cs="Arial"/>
              </w:rPr>
              <w:t xml:space="preserve"> we will also inform NRW weekly of our progress. We will wipe the logs clear today 25.10.24 and carry out our first download next week. </w:t>
            </w:r>
            <w:r w:rsidR="00E9193D">
              <w:rPr>
                <w:rFonts w:cs="Arial"/>
              </w:rPr>
              <w:t xml:space="preserve">Plus see attached email from </w:t>
            </w:r>
            <w:proofErr w:type="spellStart"/>
            <w:r w:rsidR="00E9193D">
              <w:rPr>
                <w:rFonts w:cs="Arial"/>
              </w:rPr>
              <w:t>Envea</w:t>
            </w:r>
            <w:proofErr w:type="spellEnd"/>
            <w:r w:rsidR="00E9193D">
              <w:rPr>
                <w:rFonts w:cs="Arial"/>
              </w:rPr>
              <w:t xml:space="preserve"> confirming the above.</w:t>
            </w:r>
          </w:p>
        </w:tc>
      </w:tr>
      <w:tr w:rsidR="007912D3" w:rsidRPr="005A1624" w14:paraId="369B20BF" w14:textId="77777777" w:rsidTr="00E74D35">
        <w:tc>
          <w:tcPr>
            <w:tcW w:w="4301" w:type="dxa"/>
          </w:tcPr>
          <w:p w14:paraId="019A6A45" w14:textId="77777777" w:rsidR="007912D3" w:rsidRPr="005A1624" w:rsidRDefault="007912D3" w:rsidP="00E74D35">
            <w:pPr>
              <w:pStyle w:val="Heading3nonumChar"/>
              <w:spacing w:before="0"/>
              <w:rPr>
                <w:rFonts w:cs="Arial"/>
              </w:rPr>
            </w:pPr>
            <w:r w:rsidRPr="005A1624">
              <w:rPr>
                <w:rFonts w:cs="Arial"/>
              </w:rPr>
              <w:t>Measures taken, or intended to be taken, to rectify, limit or prevent any pollution of the environment which has been or may be caused by the emission</w:t>
            </w:r>
          </w:p>
        </w:tc>
        <w:tc>
          <w:tcPr>
            <w:tcW w:w="4301" w:type="dxa"/>
          </w:tcPr>
          <w:p w14:paraId="1BEB8D5E" w14:textId="7247A45C" w:rsidR="007912D3" w:rsidRPr="005A1624" w:rsidRDefault="00E95AA0" w:rsidP="00E74D35">
            <w:pPr>
              <w:pStyle w:val="Heading3nonumChar"/>
              <w:rPr>
                <w:rFonts w:cs="Arial"/>
              </w:rPr>
            </w:pPr>
            <w:r>
              <w:rPr>
                <w:rFonts w:cs="Arial"/>
              </w:rPr>
              <w:t>As above</w:t>
            </w:r>
          </w:p>
        </w:tc>
      </w:tr>
      <w:tr w:rsidR="007912D3" w:rsidRPr="005A1624" w14:paraId="782E48AA" w14:textId="77777777" w:rsidTr="00E74D35">
        <w:tc>
          <w:tcPr>
            <w:tcW w:w="4301" w:type="dxa"/>
          </w:tcPr>
          <w:p w14:paraId="78441D4E" w14:textId="77777777" w:rsidR="007912D3" w:rsidRPr="005A1624" w:rsidRDefault="007912D3" w:rsidP="00E74D35">
            <w:pPr>
              <w:pStyle w:val="Heading3nonumChar"/>
              <w:spacing w:before="0"/>
              <w:rPr>
                <w:rFonts w:cs="Arial"/>
              </w:rPr>
            </w:pPr>
            <w:r w:rsidRPr="005A1624">
              <w:rPr>
                <w:rFonts w:cs="Arial"/>
              </w:rPr>
              <w:t>The dates of any unauthorised emissions from the facility in the preceding 24 months.</w:t>
            </w:r>
          </w:p>
        </w:tc>
        <w:tc>
          <w:tcPr>
            <w:tcW w:w="4301" w:type="dxa"/>
          </w:tcPr>
          <w:p w14:paraId="682540A8" w14:textId="4C91EBBA" w:rsidR="007912D3" w:rsidRPr="005A1624" w:rsidRDefault="00E95AA0" w:rsidP="00E74D35">
            <w:pPr>
              <w:pStyle w:val="Heading3nonumChar"/>
              <w:rPr>
                <w:rFonts w:cs="Arial"/>
              </w:rPr>
            </w:pPr>
            <w:r>
              <w:rPr>
                <w:rFonts w:cs="Arial"/>
              </w:rPr>
              <w:t>N/A</w:t>
            </w:r>
          </w:p>
        </w:tc>
      </w:tr>
    </w:tbl>
    <w:p w14:paraId="22A6A795" w14:textId="77777777" w:rsidR="007912D3" w:rsidRPr="005A1624" w:rsidRDefault="007912D3" w:rsidP="007912D3">
      <w:pPr>
        <w:pStyle w:val="Heading3nonumChar"/>
        <w:spacing w:before="0"/>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7912D3" w:rsidRPr="005A1624" w14:paraId="0BA0E88C" w14:textId="77777777" w:rsidTr="00E74D35">
        <w:tc>
          <w:tcPr>
            <w:tcW w:w="4301" w:type="dxa"/>
          </w:tcPr>
          <w:p w14:paraId="6E77C27D" w14:textId="77777777" w:rsidR="007912D3" w:rsidRPr="005A1624" w:rsidRDefault="007912D3" w:rsidP="00E74D35">
            <w:pPr>
              <w:pStyle w:val="Heading3nonumChar"/>
              <w:spacing w:before="0"/>
              <w:rPr>
                <w:rFonts w:cs="Arial"/>
                <w:b/>
              </w:rPr>
            </w:pPr>
            <w:r w:rsidRPr="005A1624">
              <w:rPr>
                <w:rFonts w:cs="Arial"/>
                <w:b/>
              </w:rPr>
              <w:t>Name*</w:t>
            </w:r>
          </w:p>
        </w:tc>
        <w:tc>
          <w:tcPr>
            <w:tcW w:w="4301" w:type="dxa"/>
          </w:tcPr>
          <w:p w14:paraId="036D1A91" w14:textId="68548E42" w:rsidR="007912D3" w:rsidRPr="005A1624" w:rsidRDefault="003C3C53" w:rsidP="00E74D35">
            <w:pPr>
              <w:pStyle w:val="Heading3nonumChar"/>
              <w:spacing w:before="0"/>
              <w:rPr>
                <w:rFonts w:cs="Arial"/>
              </w:rPr>
            </w:pPr>
            <w:r>
              <w:rPr>
                <w:rFonts w:cs="Arial"/>
              </w:rPr>
              <w:t>Paul North</w:t>
            </w:r>
          </w:p>
        </w:tc>
      </w:tr>
      <w:tr w:rsidR="007912D3" w:rsidRPr="005A1624" w14:paraId="44F82B12" w14:textId="77777777" w:rsidTr="00E74D35">
        <w:tc>
          <w:tcPr>
            <w:tcW w:w="4301" w:type="dxa"/>
          </w:tcPr>
          <w:p w14:paraId="3705FB5B" w14:textId="77777777" w:rsidR="007912D3" w:rsidRPr="005A1624" w:rsidRDefault="007912D3" w:rsidP="00E74D35">
            <w:pPr>
              <w:pStyle w:val="Heading3nonumChar"/>
              <w:spacing w:before="0"/>
              <w:rPr>
                <w:rFonts w:cs="Arial"/>
                <w:b/>
              </w:rPr>
            </w:pPr>
            <w:r w:rsidRPr="005A1624">
              <w:rPr>
                <w:rFonts w:cs="Arial"/>
                <w:b/>
              </w:rPr>
              <w:t>Post</w:t>
            </w:r>
          </w:p>
        </w:tc>
        <w:tc>
          <w:tcPr>
            <w:tcW w:w="4301" w:type="dxa"/>
          </w:tcPr>
          <w:p w14:paraId="7B88AA3F" w14:textId="3250032F" w:rsidR="007912D3" w:rsidRPr="005A1624" w:rsidRDefault="003C3C53" w:rsidP="00E74D35">
            <w:pPr>
              <w:pStyle w:val="Heading3nonumChar"/>
              <w:spacing w:before="0"/>
              <w:rPr>
                <w:rFonts w:cs="Arial"/>
              </w:rPr>
            </w:pPr>
            <w:r>
              <w:rPr>
                <w:rFonts w:cs="Arial"/>
              </w:rPr>
              <w:t>Quality &amp; Environment Manager</w:t>
            </w:r>
          </w:p>
        </w:tc>
      </w:tr>
      <w:tr w:rsidR="007912D3" w:rsidRPr="005A1624" w14:paraId="65FFAD80" w14:textId="77777777" w:rsidTr="00E74D35">
        <w:tc>
          <w:tcPr>
            <w:tcW w:w="4301" w:type="dxa"/>
          </w:tcPr>
          <w:p w14:paraId="7F9938DD" w14:textId="77777777" w:rsidR="007912D3" w:rsidRPr="005A1624" w:rsidRDefault="007912D3" w:rsidP="00E74D35">
            <w:pPr>
              <w:pStyle w:val="Heading3nonumChar"/>
              <w:spacing w:before="0"/>
              <w:rPr>
                <w:rFonts w:cs="Arial"/>
                <w:b/>
              </w:rPr>
            </w:pPr>
            <w:r w:rsidRPr="005A1624">
              <w:rPr>
                <w:rFonts w:cs="Arial"/>
                <w:b/>
              </w:rPr>
              <w:t>Signature</w:t>
            </w:r>
          </w:p>
        </w:tc>
        <w:tc>
          <w:tcPr>
            <w:tcW w:w="4301" w:type="dxa"/>
          </w:tcPr>
          <w:p w14:paraId="342762A2" w14:textId="48DA6991" w:rsidR="007912D3" w:rsidRPr="00A6145B" w:rsidRDefault="006905D9" w:rsidP="00E74D35">
            <w:pPr>
              <w:pStyle w:val="Heading3nonumChar"/>
              <w:spacing w:before="0"/>
              <w:rPr>
                <w:rFonts w:cs="Arial"/>
                <w:i/>
                <w:iCs/>
              </w:rPr>
            </w:pPr>
            <w:r w:rsidRPr="00A6145B">
              <w:rPr>
                <w:rFonts w:cs="Arial"/>
                <w:i/>
                <w:iCs/>
              </w:rPr>
              <w:t>P North</w:t>
            </w:r>
          </w:p>
        </w:tc>
      </w:tr>
      <w:tr w:rsidR="007912D3" w:rsidRPr="005A1624" w14:paraId="05720560" w14:textId="77777777" w:rsidTr="00E74D35">
        <w:tc>
          <w:tcPr>
            <w:tcW w:w="4301" w:type="dxa"/>
          </w:tcPr>
          <w:p w14:paraId="1CB000BD" w14:textId="77777777" w:rsidR="007912D3" w:rsidRPr="005A1624" w:rsidRDefault="007912D3" w:rsidP="00E74D35">
            <w:pPr>
              <w:pStyle w:val="Heading3nonumChar"/>
              <w:spacing w:before="0"/>
              <w:rPr>
                <w:rFonts w:cs="Arial"/>
                <w:b/>
              </w:rPr>
            </w:pPr>
            <w:r w:rsidRPr="005A1624">
              <w:rPr>
                <w:rFonts w:cs="Arial"/>
                <w:b/>
              </w:rPr>
              <w:t>Date</w:t>
            </w:r>
          </w:p>
        </w:tc>
        <w:tc>
          <w:tcPr>
            <w:tcW w:w="4301" w:type="dxa"/>
          </w:tcPr>
          <w:p w14:paraId="27190217" w14:textId="2CC271B2" w:rsidR="007912D3" w:rsidRPr="005A1624" w:rsidRDefault="003C3C53" w:rsidP="00E74D35">
            <w:pPr>
              <w:pStyle w:val="Heading3nonumChar"/>
              <w:spacing w:before="0"/>
              <w:rPr>
                <w:rFonts w:cs="Arial"/>
              </w:rPr>
            </w:pPr>
            <w:r>
              <w:rPr>
                <w:rFonts w:cs="Arial"/>
              </w:rPr>
              <w:t>28.10.24</w:t>
            </w:r>
          </w:p>
        </w:tc>
      </w:tr>
    </w:tbl>
    <w:p w14:paraId="2735C756" w14:textId="6092D5BD" w:rsidR="00BC2CB5" w:rsidRDefault="00F269CD">
      <w:r w:rsidRPr="00F269CD">
        <w:rPr>
          <w:rFonts w:ascii="Arial" w:hAnsi="Arial" w:cs="Arial"/>
          <w:color w:val="000000"/>
          <w:sz w:val="18"/>
          <w:lang w:eastAsia="en-US"/>
        </w:rPr>
        <w:t xml:space="preserve">* </w:t>
      </w:r>
      <w:proofErr w:type="gramStart"/>
      <w:r w:rsidRPr="00F269CD">
        <w:rPr>
          <w:rFonts w:ascii="Arial" w:hAnsi="Arial" w:cs="Arial"/>
          <w:color w:val="000000"/>
          <w:sz w:val="18"/>
          <w:lang w:eastAsia="en-US"/>
        </w:rPr>
        <w:t>authorised</w:t>
      </w:r>
      <w:proofErr w:type="gramEnd"/>
      <w:r w:rsidRPr="00F269CD">
        <w:rPr>
          <w:rFonts w:ascii="Arial" w:hAnsi="Arial" w:cs="Arial"/>
          <w:color w:val="000000"/>
          <w:sz w:val="18"/>
          <w:lang w:eastAsia="en-US"/>
        </w:rPr>
        <w:t xml:space="preserve"> to sign on behalf of the operator</w:t>
      </w:r>
    </w:p>
    <w:sectPr w:rsidR="00BC2CB5" w:rsidSect="007912D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661C91" w14:textId="77777777" w:rsidR="00D34F6F" w:rsidRDefault="00D34F6F" w:rsidP="00D34F6F">
      <w:r>
        <w:separator/>
      </w:r>
    </w:p>
  </w:endnote>
  <w:endnote w:type="continuationSeparator" w:id="0">
    <w:p w14:paraId="3C587275" w14:textId="77777777" w:rsidR="00D34F6F" w:rsidRDefault="00D34F6F" w:rsidP="00D34F6F">
      <w:r>
        <w:continuationSeparator/>
      </w:r>
    </w:p>
  </w:endnote>
  <w:endnote w:type="continuationNotice" w:id="1">
    <w:p w14:paraId="1BC44C4A" w14:textId="77777777" w:rsidR="007600C1" w:rsidRDefault="007600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219839" w14:textId="77777777" w:rsidR="00D34F6F" w:rsidRDefault="00D34F6F" w:rsidP="00D34F6F">
      <w:r>
        <w:separator/>
      </w:r>
    </w:p>
  </w:footnote>
  <w:footnote w:type="continuationSeparator" w:id="0">
    <w:p w14:paraId="3E77171C" w14:textId="77777777" w:rsidR="00D34F6F" w:rsidRDefault="00D34F6F" w:rsidP="00D34F6F">
      <w:r>
        <w:continuationSeparator/>
      </w:r>
    </w:p>
  </w:footnote>
  <w:footnote w:type="continuationNotice" w:id="1">
    <w:p w14:paraId="70EF83B3" w14:textId="77777777" w:rsidR="007600C1" w:rsidRDefault="007600C1"/>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2D3"/>
    <w:rsid w:val="0003008D"/>
    <w:rsid w:val="00045EE2"/>
    <w:rsid w:val="0008679E"/>
    <w:rsid w:val="000A0AC5"/>
    <w:rsid w:val="00110C68"/>
    <w:rsid w:val="0018798C"/>
    <w:rsid w:val="002B74C6"/>
    <w:rsid w:val="0035161F"/>
    <w:rsid w:val="00386CA6"/>
    <w:rsid w:val="003C3C53"/>
    <w:rsid w:val="004A6EDE"/>
    <w:rsid w:val="004C0981"/>
    <w:rsid w:val="00554D23"/>
    <w:rsid w:val="00685B8A"/>
    <w:rsid w:val="006905D9"/>
    <w:rsid w:val="00720E49"/>
    <w:rsid w:val="007600C1"/>
    <w:rsid w:val="00765419"/>
    <w:rsid w:val="00773F8C"/>
    <w:rsid w:val="00774AFF"/>
    <w:rsid w:val="007912D3"/>
    <w:rsid w:val="007C0D25"/>
    <w:rsid w:val="008F404F"/>
    <w:rsid w:val="00940FB7"/>
    <w:rsid w:val="00A6145B"/>
    <w:rsid w:val="00AE6BCF"/>
    <w:rsid w:val="00B04E00"/>
    <w:rsid w:val="00BC2CB5"/>
    <w:rsid w:val="00C262FB"/>
    <w:rsid w:val="00C60876"/>
    <w:rsid w:val="00D34F6F"/>
    <w:rsid w:val="00D52E1A"/>
    <w:rsid w:val="00DC5D98"/>
    <w:rsid w:val="00E9193D"/>
    <w:rsid w:val="00E95AA0"/>
    <w:rsid w:val="00EB7E91"/>
    <w:rsid w:val="00EF2F9A"/>
    <w:rsid w:val="00F14188"/>
    <w:rsid w:val="00F269CD"/>
    <w:rsid w:val="00F92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300423C"/>
  <w15:chartTrackingRefBased/>
  <w15:docId w15:val="{904D50EF-7962-4D86-A0D2-4E6748C8D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2D3"/>
    <w:pPr>
      <w:spacing w:after="0" w:line="240" w:lineRule="auto"/>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7912D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912D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912D3"/>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nonum">
    <w:name w:val="Heading 1 no num"/>
    <w:basedOn w:val="Heading1"/>
    <w:next w:val="Heading3"/>
    <w:uiPriority w:val="99"/>
    <w:rsid w:val="007912D3"/>
    <w:pPr>
      <w:widowControl w:val="0"/>
      <w:spacing w:before="360" w:after="240" w:line="270" w:lineRule="exact"/>
    </w:pPr>
    <w:rPr>
      <w:rFonts w:ascii="Arial" w:eastAsia="Times New Roman" w:hAnsi="Arial" w:cs="Times New Roman"/>
      <w:b/>
      <w:color w:val="auto"/>
      <w:spacing w:val="-4"/>
      <w:sz w:val="36"/>
      <w:szCs w:val="20"/>
      <w:lang w:eastAsia="en-US"/>
    </w:rPr>
  </w:style>
  <w:style w:type="paragraph" w:customStyle="1" w:styleId="Heading3nonumChar">
    <w:name w:val="Heading 3 nonum Char"/>
    <w:basedOn w:val="Heading3"/>
    <w:link w:val="Heading3nonumCharChar"/>
    <w:uiPriority w:val="99"/>
    <w:rsid w:val="007912D3"/>
    <w:pPr>
      <w:keepNext w:val="0"/>
      <w:widowControl w:val="0"/>
      <w:spacing w:before="120" w:line="270" w:lineRule="exact"/>
    </w:pPr>
    <w:rPr>
      <w:rFonts w:ascii="Arial" w:eastAsia="Times New Roman" w:hAnsi="Arial" w:cs="Times New Roman"/>
      <w:color w:val="000000"/>
      <w:sz w:val="18"/>
      <w:szCs w:val="20"/>
      <w:lang w:eastAsia="en-US"/>
    </w:rPr>
  </w:style>
  <w:style w:type="character" w:customStyle="1" w:styleId="Heading3nonumCharChar">
    <w:name w:val="Heading 3 nonum Char Char"/>
    <w:link w:val="Heading3nonumChar"/>
    <w:uiPriority w:val="99"/>
    <w:locked/>
    <w:rsid w:val="007912D3"/>
    <w:rPr>
      <w:rFonts w:ascii="Arial" w:eastAsia="Times New Roman" w:hAnsi="Arial" w:cs="Times New Roman"/>
      <w:color w:val="000000"/>
      <w:sz w:val="18"/>
      <w:szCs w:val="20"/>
    </w:rPr>
  </w:style>
  <w:style w:type="paragraph" w:customStyle="1" w:styleId="Tablehead">
    <w:name w:val="Tablehead"/>
    <w:basedOn w:val="Heading3"/>
    <w:rsid w:val="007912D3"/>
    <w:pPr>
      <w:widowControl w:val="0"/>
      <w:spacing w:before="20" w:after="20" w:line="230" w:lineRule="exact"/>
    </w:pPr>
    <w:rPr>
      <w:rFonts w:ascii="Arial Narrow" w:eastAsia="Times New Roman" w:hAnsi="Arial Narrow" w:cs="Times New Roman"/>
      <w:b/>
      <w:color w:val="000000"/>
      <w:sz w:val="18"/>
      <w:szCs w:val="20"/>
      <w:lang w:eastAsia="en-US"/>
    </w:rPr>
  </w:style>
  <w:style w:type="paragraph" w:customStyle="1" w:styleId="Tablebody">
    <w:name w:val="Tablebody"/>
    <w:basedOn w:val="Tablehead"/>
    <w:rsid w:val="007912D3"/>
    <w:rPr>
      <w:b w:val="0"/>
      <w:color w:val="0000FF"/>
    </w:rPr>
  </w:style>
  <w:style w:type="paragraph" w:customStyle="1" w:styleId="Heading2a">
    <w:name w:val="Heading 2a"/>
    <w:basedOn w:val="Heading2"/>
    <w:uiPriority w:val="99"/>
    <w:rsid w:val="007912D3"/>
    <w:pPr>
      <w:widowControl w:val="0"/>
      <w:spacing w:before="320" w:line="300" w:lineRule="exact"/>
    </w:pPr>
    <w:rPr>
      <w:rFonts w:ascii="Arial" w:eastAsia="Times New Roman" w:hAnsi="Arial" w:cs="Times New Roman"/>
      <w:b/>
      <w:i/>
      <w:color w:val="auto"/>
      <w:sz w:val="28"/>
      <w:szCs w:val="20"/>
    </w:rPr>
  </w:style>
  <w:style w:type="character" w:customStyle="1" w:styleId="change">
    <w:name w:val="change"/>
    <w:uiPriority w:val="99"/>
    <w:rsid w:val="007912D3"/>
    <w:rPr>
      <w:rFonts w:cs="Times New Roman"/>
      <w:color w:val="FF0000"/>
    </w:rPr>
  </w:style>
  <w:style w:type="character" w:customStyle="1" w:styleId="Heading1Char">
    <w:name w:val="Heading 1 Char"/>
    <w:basedOn w:val="DefaultParagraphFont"/>
    <w:link w:val="Heading1"/>
    <w:uiPriority w:val="9"/>
    <w:rsid w:val="007912D3"/>
    <w:rPr>
      <w:rFonts w:asciiTheme="majorHAnsi" w:eastAsiaTheme="majorEastAsia" w:hAnsiTheme="majorHAnsi" w:cstheme="majorBidi"/>
      <w:color w:val="2F5496" w:themeColor="accent1" w:themeShade="BF"/>
      <w:sz w:val="32"/>
      <w:szCs w:val="32"/>
      <w:lang w:eastAsia="en-GB"/>
    </w:rPr>
  </w:style>
  <w:style w:type="character" w:customStyle="1" w:styleId="Heading3Char">
    <w:name w:val="Heading 3 Char"/>
    <w:basedOn w:val="DefaultParagraphFont"/>
    <w:link w:val="Heading3"/>
    <w:uiPriority w:val="9"/>
    <w:semiHidden/>
    <w:rsid w:val="007912D3"/>
    <w:rPr>
      <w:rFonts w:asciiTheme="majorHAnsi" w:eastAsiaTheme="majorEastAsia" w:hAnsiTheme="majorHAnsi" w:cstheme="majorBidi"/>
      <w:color w:val="1F3763" w:themeColor="accent1" w:themeShade="7F"/>
      <w:sz w:val="24"/>
      <w:szCs w:val="24"/>
      <w:lang w:eastAsia="en-GB"/>
    </w:rPr>
  </w:style>
  <w:style w:type="character" w:customStyle="1" w:styleId="Heading2Char">
    <w:name w:val="Heading 2 Char"/>
    <w:basedOn w:val="DefaultParagraphFont"/>
    <w:link w:val="Heading2"/>
    <w:uiPriority w:val="9"/>
    <w:semiHidden/>
    <w:rsid w:val="007912D3"/>
    <w:rPr>
      <w:rFonts w:asciiTheme="majorHAnsi" w:eastAsiaTheme="majorEastAsia" w:hAnsiTheme="majorHAnsi" w:cstheme="majorBidi"/>
      <w:color w:val="2F5496" w:themeColor="accent1" w:themeShade="BF"/>
      <w:sz w:val="26"/>
      <w:szCs w:val="26"/>
      <w:lang w:eastAsia="en-GB"/>
    </w:rPr>
  </w:style>
  <w:style w:type="paragraph" w:styleId="Header">
    <w:name w:val="header"/>
    <w:basedOn w:val="Normal"/>
    <w:link w:val="HeaderChar"/>
    <w:uiPriority w:val="99"/>
    <w:unhideWhenUsed/>
    <w:rsid w:val="00D34F6F"/>
    <w:pPr>
      <w:tabs>
        <w:tab w:val="center" w:pos="4513"/>
        <w:tab w:val="right" w:pos="9026"/>
      </w:tabs>
    </w:pPr>
  </w:style>
  <w:style w:type="character" w:customStyle="1" w:styleId="HeaderChar">
    <w:name w:val="Header Char"/>
    <w:basedOn w:val="DefaultParagraphFont"/>
    <w:link w:val="Header"/>
    <w:uiPriority w:val="99"/>
    <w:rsid w:val="00D34F6F"/>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D34F6F"/>
    <w:pPr>
      <w:tabs>
        <w:tab w:val="center" w:pos="4513"/>
        <w:tab w:val="right" w:pos="9026"/>
      </w:tabs>
    </w:pPr>
  </w:style>
  <w:style w:type="character" w:customStyle="1" w:styleId="FooterChar">
    <w:name w:val="Footer Char"/>
    <w:basedOn w:val="DefaultParagraphFont"/>
    <w:link w:val="Footer"/>
    <w:uiPriority w:val="99"/>
    <w:rsid w:val="00D34F6F"/>
    <w:rPr>
      <w:rFonts w:ascii="Times New Roman" w:eastAsia="Times New Roman" w:hAnsi="Times New Roman" w:cs="Times New Roman"/>
      <w:sz w:val="24"/>
      <w:szCs w:val="20"/>
      <w:lang w:eastAsia="en-GB"/>
    </w:rPr>
  </w:style>
  <w:style w:type="paragraph" w:customStyle="1" w:styleId="Default">
    <w:name w:val="Default"/>
    <w:rsid w:val="00F269C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ustomXml" Target="../customXml/item5.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REGU-409-3559569</_dlc_DocId>
    <TaxCatchAll xmlns="859f7ad6-93f6-4205-b62b-a17f28acbbac" xsi:nil="true"/>
    <lcf76f155ced4ddcb4097134ff3c332f xmlns="83f546a9-c1c9-4c40-bfe0-8714c2c0a127" xsi:nil="true"/>
    <_dlc_DocIdUrl xmlns="9be56660-2c31-41ef-bc00-23e72f632f2a">
      <Url>https://cyfoethnaturiolcymru.sharepoint.com/teams/Regulatory/Permitting/_layouts/15/DocIdRedir.aspx?ID=REGU-409-3559569</Url>
      <Description>REGU-409-3559569</Description>
    </_dlc_DocIdUrl>
    <Site_x0020_Name xmlns="859f7ad6-93f6-4205-b62b-a17f28acbbac">Port Talbot Steelworks</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2024-10-28T00:00:00+00:00</Document_x0020_Date>
    <Facility_x0020_Address xmlns="859f7ad6-93f6-4205-b62b-a17f28acbbac">Llewellyn's Quay. Port Talbot, SA13 1RF</Facility_x0020_Address>
    <Environment_x0020_Sub_x0020_Folder xmlns="859f7ad6-93f6-4205-b62b-a17f28acbbac">Notifications</Environment_x0020_Sub_x0020_Folder>
    <Customer_x0020_Name xmlns="859f7ad6-93f6-4205-b62b-a17f28acbbac">Runtech Limited</Customer_x0020_Name>
    <Surrendered_x002f_Expired_x0020_Date xmlns="859f7ad6-93f6-4205-b62b-a17f28acbbac" xsi:nil="true"/>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2.xml><?xml version="1.0" encoding="utf-8"?>
<?mso-contentType ?>
<SharedContentType xmlns="Microsoft.SharePoint.Taxonomy.ContentTypeSync" SourceId="78499d3b-94a8-4059-8763-489d4400b14a" ContentTypeId="0x010100A5AA0B2AC82E5D49ADD40D875C5BAE3B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C8D8EFF564F4C74ABD0B5CFC3467853B" ma:contentTypeVersion="625" ma:contentTypeDescription="Do not use this option - standard content type for the email add-on for Outlook, this contains additional metadata for Perm Comp emails." ma:contentTypeScope="" ma:versionID="c43da27c1970e666097b4879fd7e11f2">
  <xsd:schema xmlns:xsd="http://www.w3.org/2001/XMLSchema" xmlns:xs="http://www.w3.org/2001/XMLSchema" xmlns:p="http://schemas.microsoft.com/office/2006/metadata/properties" xmlns:ns2="859f7ad6-93f6-4205-b62b-a17f28acbbac" xmlns:ns4="9be56660-2c31-41ef-bc00-23e72f632f2a" xmlns:ns5="83f546a9-c1c9-4c40-bfe0-8714c2c0a127" targetNamespace="http://schemas.microsoft.com/office/2006/metadata/properties" ma:root="true" ma:fieldsID="0d03419e7ef4aa8b828b3a1a1e9bf265" ns2:_="" ns4:_="" ns5:_="">
    <xsd:import namespace="859f7ad6-93f6-4205-b62b-a17f28acbbac"/>
    <xsd:import namespace="9be56660-2c31-41ef-bc00-23e72f632f2a"/>
    <xsd:import namespace="83f546a9-c1c9-4c40-bfe0-8714c2c0a127"/>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2:Process_x0020_Type"/>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Welsh_x0020_Local_x0020_Authority" ma:index="22"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3" nillable="true" ma:displayName="Site Name" ma:hidden="true" ma:internalName="Site_x0020_Name" ma:readOnly="false">
      <xsd:simpleType>
        <xsd:restriction base="dms:Text">
          <xsd:maxLength value="255"/>
        </xsd:restriction>
      </xsd:simpleType>
    </xsd:element>
    <xsd:element name="Facility_x0020_Address" ma:index="24" nillable="true" ma:displayName="Facility Address" ma:hidden="true" ma:internalName="Facility_x0020_Address" ma:readOnly="false">
      <xsd:simpleType>
        <xsd:restriction base="dms:Text">
          <xsd:maxLength value="255"/>
        </xsd:restriction>
      </xsd:simpleType>
    </xsd:element>
    <xsd:element name="Customer_x0020_Name" ma:index="25" nillable="true" ma:displayName="Customer Name" ma:hidden="true" ma:indexed="true" ma:internalName="Customer_x0020_Name" ma:readOnly="false">
      <xsd:simpleType>
        <xsd:restriction base="dms:Text">
          <xsd:maxLength value="255"/>
        </xsd:restriction>
      </xsd:simpleType>
    </xsd:element>
    <xsd:element name="Addressee" ma:index="26" nillable="true" ma:displayName="Customer Address" ma:hidden="true" ma:internalName="Addressee" ma:readOnly="false">
      <xsd:simpleType>
        <xsd:restriction base="dms:Text">
          <xsd:maxLength value="255"/>
        </xsd:restriction>
      </xsd:simpleType>
    </xsd:element>
    <xsd:element name="Surrendered_x002f_Expired" ma:index="27"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8" nillable="true" ma:displayName="Post code" ma:hidden="true" ma:internalName="Post_x0020_code" ma:readOnly="false">
      <xsd:simpleType>
        <xsd:restriction base="dms:Text">
          <xsd:maxLength value="255"/>
        </xsd:restriction>
      </xsd:simpleType>
    </xsd:element>
    <xsd:element name="Surrendered_x002f_Expired_x0020_Date" ma:index="29" nillable="true" ma:displayName="Surrendered/Expired Date" ma:format="DateOnly" ma:hidden="true" ma:internalName="Surrendered_x002F_Expired_x0020_Date" ma:readOnly="false">
      <xsd:simpleType>
        <xsd:restriction base="dms:DateTime"/>
      </xsd:simpleType>
    </xsd:element>
    <xsd:element name="License_x002f_Activity_x0020_Type" ma:index="30"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77798F-1F8B-42BA-9F5B-DF629D929AE2}">
  <ds:schemaRefs>
    <ds:schemaRef ds:uri="http://schemas.microsoft.com/office/2006/metadata/properties"/>
    <ds:schemaRef ds:uri="http://schemas.microsoft.com/office/infopath/2007/PartnerControls"/>
    <ds:schemaRef ds:uri="6838dda2-ae96-4685-b72b-6f397aa57008"/>
    <ds:schemaRef ds:uri="1d89e8a2-c9ff-45c1-93f3-04c808ab96f8"/>
  </ds:schemaRefs>
</ds:datastoreItem>
</file>

<file path=customXml/itemProps2.xml><?xml version="1.0" encoding="utf-8"?>
<ds:datastoreItem xmlns:ds="http://schemas.openxmlformats.org/officeDocument/2006/customXml" ds:itemID="{95BA7953-4D91-4804-9AA7-0398C8DDC65D}"/>
</file>

<file path=customXml/itemProps3.xml><?xml version="1.0" encoding="utf-8"?>
<ds:datastoreItem xmlns:ds="http://schemas.openxmlformats.org/officeDocument/2006/customXml" ds:itemID="{FA8E7857-F4C4-44C9-AE76-79DEBED02A82}">
  <ds:schemaRefs>
    <ds:schemaRef ds:uri="http://schemas.microsoft.com/sharepoint/events"/>
  </ds:schemaRefs>
</ds:datastoreItem>
</file>

<file path=customXml/itemProps4.xml><?xml version="1.0" encoding="utf-8"?>
<ds:datastoreItem xmlns:ds="http://schemas.openxmlformats.org/officeDocument/2006/customXml" ds:itemID="{CA0828AF-2917-4E79-A387-53A0EC2904B8}">
  <ds:schemaRefs>
    <ds:schemaRef ds:uri="http://schemas.microsoft.com/sharepoint/v3/contenttype/forms"/>
  </ds:schemaRefs>
</ds:datastoreItem>
</file>

<file path=customXml/itemProps5.xml><?xml version="1.0" encoding="utf-8"?>
<ds:datastoreItem xmlns:ds="http://schemas.openxmlformats.org/officeDocument/2006/customXml" ds:itemID="{DCEAF3E7-9891-48E7-96C0-697E406D3520}"/>
</file>

<file path=docProps/app.xml><?xml version="1.0" encoding="utf-8"?>
<Properties xmlns="http://schemas.openxmlformats.org/officeDocument/2006/extended-properties" xmlns:vt="http://schemas.openxmlformats.org/officeDocument/2006/docPropsVTypes">
  <Template>Normal</Template>
  <TotalTime>73</TotalTime>
  <Pages>2</Pages>
  <Words>546</Words>
  <Characters>3115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North</dc:creator>
  <cp:keywords/>
  <dc:description/>
  <cp:lastModifiedBy>Paul North</cp:lastModifiedBy>
  <cp:revision>16</cp:revision>
  <dcterms:created xsi:type="dcterms:W3CDTF">2024-10-28T11:11:00Z</dcterms:created>
  <dcterms:modified xsi:type="dcterms:W3CDTF">2024-10-28T15:23:00Z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0x010100A5AA0B2AC82E5D49ADD40D875C5BAE3B0200C8D8EFF564F4C74ABD0B5CFC3467853B</vt:lpwstr>
  </property>
  <property fmtid="{D5CDD505-2E9C-101B-9397-08002B2CF9AE}" pid="3" name="_dlc_DocIdItemGuid">
    <vt:lpwstr>e25d880d-f1f1-4ab7-a7cd-016c455ca9fc</vt:lpwstr>
  </property>
  <property fmtid="{D5CDD505-2E9C-101B-9397-08002B2CF9AE}" pid="4" name="MediaServiceImageTags">
    <vt:lpwstr/>
  </property>
  <property fmtid="{D5CDD505-2E9C-101B-9397-08002B2CF9AE}" pid="5" name="Order">
    <vt:r8>355956900</vt:r8>
  </property>
</Properties>
</file>