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B10C37" w14:textId="3671E0A8" w:rsidR="00CD03B8" w:rsidRPr="00497097" w:rsidRDefault="00CD03B8" w:rsidP="00CD03B8">
      <w:pPr>
        <w:pStyle w:val="AgencyStdParagraph"/>
        <w:rPr>
          <w:color w:val="auto"/>
        </w:rPr>
      </w:pPr>
      <w:r w:rsidRPr="00497097">
        <w:rPr>
          <w:color w:val="auto"/>
          <w:sz w:val="24"/>
        </w:rPr>
        <w:t>Permit Number:</w:t>
      </w:r>
      <w:r w:rsidRPr="00497097">
        <w:rPr>
          <w:color w:val="auto"/>
        </w:rPr>
        <w:t xml:space="preserve"> </w:t>
      </w:r>
      <w:r w:rsidRPr="00497097">
        <w:rPr>
          <w:color w:val="auto"/>
        </w:rPr>
        <w:tab/>
      </w:r>
      <w:r w:rsidR="00497097" w:rsidRPr="00497097">
        <w:rPr>
          <w:color w:val="auto"/>
          <w:sz w:val="24"/>
        </w:rPr>
        <w:t>CP3037MC</w:t>
      </w:r>
      <w:r w:rsidRPr="00497097">
        <w:rPr>
          <w:color w:val="auto"/>
        </w:rPr>
        <w:tab/>
      </w:r>
      <w:r w:rsidRPr="00497097">
        <w:rPr>
          <w:color w:val="auto"/>
        </w:rPr>
        <w:tab/>
      </w:r>
      <w:r w:rsidRPr="00497097">
        <w:rPr>
          <w:color w:val="auto"/>
          <w:sz w:val="24"/>
        </w:rPr>
        <w:tab/>
        <w:t>Operator:</w:t>
      </w:r>
      <w:r w:rsidR="00497097" w:rsidRPr="00497097">
        <w:rPr>
          <w:color w:val="auto"/>
          <w:sz w:val="24"/>
        </w:rPr>
        <w:tab/>
      </w:r>
      <w:r w:rsidR="00497097" w:rsidRPr="00497097">
        <w:rPr>
          <w:color w:val="auto"/>
          <w:sz w:val="24"/>
        </w:rPr>
        <w:tab/>
        <w:t>E Davies, C Davies and M Davies</w:t>
      </w:r>
      <w:r w:rsidRPr="00497097">
        <w:rPr>
          <w:color w:val="auto"/>
        </w:rPr>
        <w:tab/>
      </w:r>
    </w:p>
    <w:p w14:paraId="27B10C38" w14:textId="77777777" w:rsidR="00CD03B8" w:rsidRPr="00497097" w:rsidRDefault="00CD03B8" w:rsidP="00CD03B8">
      <w:pPr>
        <w:pStyle w:val="Header"/>
        <w:tabs>
          <w:tab w:val="clear" w:pos="4153"/>
          <w:tab w:val="clear" w:pos="8306"/>
        </w:tabs>
        <w:rPr>
          <w:rFonts w:ascii="Arial" w:hAnsi="Arial"/>
        </w:rPr>
      </w:pPr>
    </w:p>
    <w:p w14:paraId="27B10C39" w14:textId="335037CE" w:rsidR="00CD03B8" w:rsidRPr="00497097" w:rsidRDefault="00CD03B8" w:rsidP="00CD03B8">
      <w:pPr>
        <w:rPr>
          <w:rFonts w:ascii="Arial" w:hAnsi="Arial"/>
          <w:i/>
        </w:rPr>
      </w:pPr>
      <w:r w:rsidRPr="00497097">
        <w:rPr>
          <w:rFonts w:ascii="Arial" w:hAnsi="Arial"/>
        </w:rPr>
        <w:t>Facility:</w:t>
      </w:r>
      <w:r w:rsidRPr="00497097">
        <w:rPr>
          <w:rFonts w:ascii="Arial" w:hAnsi="Arial"/>
        </w:rPr>
        <w:tab/>
      </w:r>
      <w:r w:rsidRPr="00497097">
        <w:rPr>
          <w:rFonts w:ascii="Arial" w:hAnsi="Arial"/>
        </w:rPr>
        <w:tab/>
      </w:r>
      <w:proofErr w:type="spellStart"/>
      <w:r w:rsidR="00497097" w:rsidRPr="00497097">
        <w:rPr>
          <w:rFonts w:ascii="Arial" w:hAnsi="Arial"/>
        </w:rPr>
        <w:t>Evenjobb</w:t>
      </w:r>
      <w:proofErr w:type="spellEnd"/>
      <w:r w:rsidR="00497097" w:rsidRPr="00497097">
        <w:rPr>
          <w:rFonts w:ascii="Arial" w:hAnsi="Arial"/>
        </w:rPr>
        <w:t xml:space="preserve"> Farm</w:t>
      </w:r>
      <w:r w:rsidRPr="00497097">
        <w:rPr>
          <w:rFonts w:ascii="Arial" w:hAnsi="Arial"/>
        </w:rPr>
        <w:tab/>
      </w:r>
      <w:r w:rsidRPr="00497097">
        <w:rPr>
          <w:rFonts w:ascii="Arial" w:hAnsi="Arial"/>
        </w:rPr>
        <w:tab/>
        <w:t xml:space="preserve">Form Number: </w:t>
      </w:r>
      <w:r w:rsidRPr="00497097">
        <w:rPr>
          <w:rFonts w:ascii="Arial" w:hAnsi="Arial"/>
        </w:rPr>
        <w:tab/>
        <w:t xml:space="preserve"> Air</w:t>
      </w:r>
      <w:r w:rsidR="00497097" w:rsidRPr="00497097">
        <w:rPr>
          <w:rFonts w:ascii="Arial" w:hAnsi="Arial"/>
        </w:rPr>
        <w:t>2</w:t>
      </w:r>
      <w:r w:rsidRPr="00497097">
        <w:rPr>
          <w:rFonts w:ascii="Arial" w:hAnsi="Arial"/>
        </w:rPr>
        <w:t xml:space="preserve"> / </w:t>
      </w:r>
      <w:r w:rsidR="008A4877">
        <w:rPr>
          <w:rFonts w:ascii="Arial" w:hAnsi="Arial"/>
        </w:rPr>
        <w:t>05/11/2024</w:t>
      </w:r>
    </w:p>
    <w:p w14:paraId="27B10C3A" w14:textId="77777777" w:rsidR="00CD03B8" w:rsidRPr="00497097" w:rsidRDefault="00CD03B8" w:rsidP="00CD03B8">
      <w:pPr>
        <w:pStyle w:val="Heading1"/>
        <w:jc w:val="both"/>
        <w:rPr>
          <w:b w:val="0"/>
          <w:i/>
          <w:sz w:val="24"/>
          <w:szCs w:val="24"/>
        </w:rPr>
      </w:pPr>
      <w:r w:rsidRPr="00497097">
        <w:rPr>
          <w:sz w:val="24"/>
          <w:szCs w:val="24"/>
        </w:rPr>
        <w:t xml:space="preserve">Reporting of emissions to air for the period from </w:t>
      </w:r>
      <w:r w:rsidRPr="00497097">
        <w:rPr>
          <w:b w:val="0"/>
          <w:sz w:val="24"/>
          <w:szCs w:val="24"/>
        </w:rPr>
        <w:t>DD/MM/YYYY</w:t>
      </w:r>
      <w:r w:rsidRPr="00497097">
        <w:rPr>
          <w:sz w:val="24"/>
          <w:szCs w:val="24"/>
        </w:rPr>
        <w:t xml:space="preserve"> to </w:t>
      </w:r>
      <w:r w:rsidRPr="00497097">
        <w:rPr>
          <w:b w:val="0"/>
          <w:sz w:val="24"/>
          <w:szCs w:val="24"/>
        </w:rPr>
        <w:t>DD/MM/YYYY</w:t>
      </w:r>
      <w:r w:rsidRPr="00497097">
        <w:rPr>
          <w:b w:val="0"/>
          <w:i/>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497097" w:rsidRPr="00497097" w14:paraId="27B10C49" w14:textId="77777777" w:rsidTr="00497097">
        <w:trPr>
          <w:tblHeader/>
          <w:jc w:val="center"/>
        </w:trPr>
        <w:tc>
          <w:tcPr>
            <w:tcW w:w="1242" w:type="dxa"/>
            <w:shd w:val="solid" w:color="auto" w:fill="auto"/>
            <w:vAlign w:val="center"/>
          </w:tcPr>
          <w:p w14:paraId="27B10C3B" w14:textId="77777777" w:rsidR="00CD03B8" w:rsidRPr="008A4877" w:rsidRDefault="00CD03B8" w:rsidP="000A3766">
            <w:pPr>
              <w:jc w:val="center"/>
              <w:rPr>
                <w:rFonts w:ascii="Arial" w:hAnsi="Arial"/>
                <w:b/>
                <w:sz w:val="20"/>
              </w:rPr>
            </w:pPr>
            <w:r w:rsidRPr="008A4877">
              <w:rPr>
                <w:rFonts w:ascii="Arial" w:hAnsi="Arial"/>
                <w:b/>
                <w:sz w:val="20"/>
              </w:rPr>
              <w:t>Emission</w:t>
            </w:r>
          </w:p>
          <w:p w14:paraId="27B10C3C" w14:textId="77777777" w:rsidR="00CD03B8" w:rsidRPr="008A4877" w:rsidRDefault="00CD03B8" w:rsidP="000A3766">
            <w:pPr>
              <w:jc w:val="center"/>
              <w:rPr>
                <w:rFonts w:ascii="Arial" w:hAnsi="Arial"/>
                <w:b/>
                <w:sz w:val="20"/>
              </w:rPr>
            </w:pPr>
            <w:r w:rsidRPr="008A4877">
              <w:rPr>
                <w:rFonts w:ascii="Arial" w:hAnsi="Arial"/>
                <w:b/>
                <w:sz w:val="20"/>
              </w:rPr>
              <w:t>Point</w:t>
            </w:r>
          </w:p>
        </w:tc>
        <w:tc>
          <w:tcPr>
            <w:tcW w:w="1826" w:type="dxa"/>
            <w:shd w:val="solid" w:color="auto" w:fill="auto"/>
            <w:vAlign w:val="center"/>
          </w:tcPr>
          <w:p w14:paraId="27B10C3D" w14:textId="77777777" w:rsidR="00CD03B8" w:rsidRPr="008A4877" w:rsidRDefault="00CD03B8" w:rsidP="000A3766">
            <w:pPr>
              <w:jc w:val="center"/>
              <w:rPr>
                <w:rFonts w:ascii="Arial" w:hAnsi="Arial"/>
                <w:b/>
                <w:sz w:val="20"/>
              </w:rPr>
            </w:pPr>
            <w:r w:rsidRPr="008A4877">
              <w:rPr>
                <w:rFonts w:ascii="Arial" w:hAnsi="Arial"/>
                <w:b/>
                <w:sz w:val="20"/>
              </w:rPr>
              <w:t>Substance /</w:t>
            </w:r>
          </w:p>
          <w:p w14:paraId="27B10C3E" w14:textId="77777777" w:rsidR="00CD03B8" w:rsidRPr="008A4877" w:rsidRDefault="00CD03B8" w:rsidP="000A3766">
            <w:pPr>
              <w:jc w:val="center"/>
              <w:rPr>
                <w:rFonts w:ascii="Arial" w:hAnsi="Arial"/>
                <w:b/>
                <w:sz w:val="20"/>
              </w:rPr>
            </w:pPr>
            <w:r w:rsidRPr="008A4877">
              <w:rPr>
                <w:rFonts w:ascii="Arial" w:hAnsi="Arial"/>
                <w:b/>
                <w:sz w:val="20"/>
              </w:rPr>
              <w:t>Parameter</w:t>
            </w:r>
          </w:p>
        </w:tc>
        <w:tc>
          <w:tcPr>
            <w:tcW w:w="1559" w:type="dxa"/>
            <w:shd w:val="solid" w:color="auto" w:fill="auto"/>
            <w:vAlign w:val="center"/>
          </w:tcPr>
          <w:p w14:paraId="27B10C3F" w14:textId="77777777" w:rsidR="00CD03B8" w:rsidRPr="008A4877" w:rsidRDefault="00CD03B8" w:rsidP="000A3766">
            <w:pPr>
              <w:jc w:val="center"/>
              <w:rPr>
                <w:rFonts w:ascii="Arial" w:hAnsi="Arial"/>
                <w:b/>
                <w:sz w:val="20"/>
              </w:rPr>
            </w:pPr>
            <w:r w:rsidRPr="008A4877">
              <w:rPr>
                <w:rFonts w:ascii="Arial" w:hAnsi="Arial"/>
                <w:b/>
                <w:sz w:val="20"/>
              </w:rPr>
              <w:t>Emission</w:t>
            </w:r>
          </w:p>
          <w:p w14:paraId="27B10C40" w14:textId="77777777" w:rsidR="00CD03B8" w:rsidRPr="008A4877" w:rsidRDefault="00CD03B8" w:rsidP="000A3766">
            <w:pPr>
              <w:pStyle w:val="Heading1"/>
              <w:rPr>
                <w:sz w:val="20"/>
              </w:rPr>
            </w:pPr>
            <w:r w:rsidRPr="008A4877">
              <w:rPr>
                <w:sz w:val="20"/>
              </w:rPr>
              <w:t>Limit Value</w:t>
            </w:r>
          </w:p>
        </w:tc>
        <w:tc>
          <w:tcPr>
            <w:tcW w:w="2552" w:type="dxa"/>
            <w:tcBorders>
              <w:bottom w:val="single" w:sz="4" w:space="0" w:color="auto"/>
            </w:tcBorders>
            <w:shd w:val="solid" w:color="auto" w:fill="auto"/>
            <w:vAlign w:val="center"/>
          </w:tcPr>
          <w:p w14:paraId="27B10C41" w14:textId="77777777" w:rsidR="00CD03B8" w:rsidRPr="008A4877" w:rsidRDefault="00CD03B8" w:rsidP="000A3766">
            <w:pPr>
              <w:jc w:val="center"/>
              <w:rPr>
                <w:rFonts w:ascii="Arial" w:hAnsi="Arial"/>
                <w:b/>
                <w:sz w:val="20"/>
              </w:rPr>
            </w:pPr>
            <w:r w:rsidRPr="008A4877">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8A4877" w:rsidRDefault="00CD03B8" w:rsidP="000A3766">
            <w:pPr>
              <w:jc w:val="center"/>
              <w:rPr>
                <w:rFonts w:ascii="Arial" w:hAnsi="Arial"/>
                <w:b/>
                <w:sz w:val="20"/>
              </w:rPr>
            </w:pPr>
            <w:r w:rsidRPr="008A4877">
              <w:rPr>
                <w:rFonts w:ascii="Arial" w:hAnsi="Arial"/>
                <w:b/>
                <w:sz w:val="20"/>
              </w:rPr>
              <w:t xml:space="preserve">Result </w:t>
            </w:r>
            <w:r w:rsidRPr="008A4877">
              <w:rPr>
                <w:rFonts w:ascii="Arial" w:hAnsi="Arial"/>
                <w:b/>
                <w:sz w:val="20"/>
                <w:vertAlign w:val="superscript"/>
              </w:rPr>
              <w:t>[1]</w:t>
            </w:r>
          </w:p>
        </w:tc>
        <w:tc>
          <w:tcPr>
            <w:tcW w:w="1560" w:type="dxa"/>
            <w:shd w:val="solid" w:color="auto" w:fill="auto"/>
            <w:vAlign w:val="center"/>
          </w:tcPr>
          <w:p w14:paraId="27B10C43" w14:textId="77777777" w:rsidR="00CD03B8" w:rsidRPr="008A4877" w:rsidRDefault="00CD03B8" w:rsidP="000A3766">
            <w:pPr>
              <w:jc w:val="center"/>
              <w:rPr>
                <w:rFonts w:ascii="Arial" w:hAnsi="Arial"/>
                <w:b/>
                <w:sz w:val="20"/>
              </w:rPr>
            </w:pPr>
            <w:r w:rsidRPr="008A4877">
              <w:rPr>
                <w:rFonts w:ascii="Arial" w:hAnsi="Arial"/>
                <w:b/>
                <w:sz w:val="20"/>
              </w:rPr>
              <w:t>Test</w:t>
            </w:r>
          </w:p>
          <w:p w14:paraId="27B10C44" w14:textId="77777777" w:rsidR="00CD03B8" w:rsidRPr="008A4877" w:rsidRDefault="00CD03B8" w:rsidP="000A3766">
            <w:pPr>
              <w:jc w:val="center"/>
              <w:rPr>
                <w:rFonts w:ascii="Arial" w:hAnsi="Arial"/>
                <w:b/>
                <w:sz w:val="20"/>
              </w:rPr>
            </w:pPr>
            <w:r w:rsidRPr="008A4877">
              <w:rPr>
                <w:rFonts w:ascii="Arial" w:hAnsi="Arial"/>
                <w:b/>
                <w:sz w:val="20"/>
              </w:rPr>
              <w:t xml:space="preserve">Method </w:t>
            </w:r>
            <w:r w:rsidRPr="008A4877">
              <w:rPr>
                <w:rFonts w:ascii="Arial" w:hAnsi="Arial"/>
                <w:b/>
                <w:sz w:val="20"/>
                <w:vertAlign w:val="superscript"/>
              </w:rPr>
              <w:t>[2]</w:t>
            </w:r>
          </w:p>
        </w:tc>
        <w:tc>
          <w:tcPr>
            <w:tcW w:w="1984" w:type="dxa"/>
            <w:shd w:val="solid" w:color="auto" w:fill="auto"/>
            <w:vAlign w:val="center"/>
          </w:tcPr>
          <w:p w14:paraId="27B10C45" w14:textId="77777777" w:rsidR="00CD03B8" w:rsidRPr="008A4877" w:rsidRDefault="00CD03B8" w:rsidP="000A3766">
            <w:pPr>
              <w:jc w:val="center"/>
              <w:rPr>
                <w:rFonts w:ascii="Arial" w:hAnsi="Arial"/>
                <w:b/>
                <w:sz w:val="20"/>
              </w:rPr>
            </w:pPr>
            <w:r w:rsidRPr="008A4877">
              <w:rPr>
                <w:rFonts w:ascii="Arial" w:hAnsi="Arial"/>
                <w:b/>
                <w:sz w:val="20"/>
              </w:rPr>
              <w:t>Sample</w:t>
            </w:r>
          </w:p>
          <w:p w14:paraId="27B10C46" w14:textId="77777777" w:rsidR="00CD03B8" w:rsidRPr="008A4877" w:rsidRDefault="00CD03B8" w:rsidP="000A3766">
            <w:pPr>
              <w:jc w:val="center"/>
              <w:rPr>
                <w:rFonts w:ascii="Arial" w:hAnsi="Arial"/>
                <w:b/>
                <w:sz w:val="20"/>
              </w:rPr>
            </w:pPr>
            <w:r w:rsidRPr="008A4877">
              <w:rPr>
                <w:rFonts w:ascii="Arial" w:hAnsi="Arial"/>
                <w:b/>
                <w:sz w:val="20"/>
              </w:rPr>
              <w:t xml:space="preserve">Date and Times </w:t>
            </w:r>
            <w:r w:rsidRPr="008A4877">
              <w:rPr>
                <w:rFonts w:ascii="Arial" w:hAnsi="Arial"/>
                <w:b/>
                <w:sz w:val="20"/>
                <w:vertAlign w:val="superscript"/>
              </w:rPr>
              <w:t>[3]</w:t>
            </w:r>
          </w:p>
        </w:tc>
        <w:tc>
          <w:tcPr>
            <w:tcW w:w="1435" w:type="dxa"/>
            <w:shd w:val="solid" w:color="auto" w:fill="auto"/>
            <w:vAlign w:val="center"/>
          </w:tcPr>
          <w:p w14:paraId="27B10C47" w14:textId="77777777" w:rsidR="00CD03B8" w:rsidRPr="008A4877" w:rsidRDefault="00CD03B8" w:rsidP="000A3766">
            <w:pPr>
              <w:jc w:val="center"/>
              <w:rPr>
                <w:rFonts w:ascii="Arial" w:hAnsi="Arial"/>
                <w:b/>
                <w:sz w:val="20"/>
              </w:rPr>
            </w:pPr>
            <w:r w:rsidRPr="008A4877">
              <w:rPr>
                <w:rFonts w:ascii="Arial" w:hAnsi="Arial"/>
                <w:b/>
                <w:sz w:val="20"/>
              </w:rPr>
              <w:t>Uncertainty</w:t>
            </w:r>
          </w:p>
          <w:p w14:paraId="27B10C48" w14:textId="77777777" w:rsidR="00CD03B8" w:rsidRPr="008A4877" w:rsidRDefault="00CD03B8" w:rsidP="000A3766">
            <w:pPr>
              <w:jc w:val="center"/>
              <w:rPr>
                <w:rFonts w:ascii="Arial" w:hAnsi="Arial"/>
                <w:b/>
                <w:sz w:val="20"/>
              </w:rPr>
            </w:pPr>
            <w:r w:rsidRPr="008A4877">
              <w:rPr>
                <w:rFonts w:ascii="Arial" w:hAnsi="Arial"/>
                <w:b/>
                <w:sz w:val="20"/>
                <w:vertAlign w:val="superscript"/>
              </w:rPr>
              <w:t>[4]</w:t>
            </w:r>
          </w:p>
        </w:tc>
      </w:tr>
      <w:tr w:rsidR="00497097" w:rsidRPr="00497097" w14:paraId="27B10C52" w14:textId="77777777" w:rsidTr="00E27EC8">
        <w:trPr>
          <w:cantSplit/>
          <w:trHeight w:val="459"/>
          <w:jc w:val="center"/>
        </w:trPr>
        <w:tc>
          <w:tcPr>
            <w:tcW w:w="1242" w:type="dxa"/>
            <w:vMerge w:val="restart"/>
            <w:vAlign w:val="center"/>
          </w:tcPr>
          <w:p w14:paraId="2B906F39" w14:textId="77777777" w:rsidR="00497097" w:rsidRPr="008A4877" w:rsidRDefault="00497097" w:rsidP="00497097">
            <w:pPr>
              <w:autoSpaceDE w:val="0"/>
              <w:autoSpaceDN w:val="0"/>
              <w:adjustRightInd w:val="0"/>
              <w:rPr>
                <w:rFonts w:ascii="Arial" w:eastAsiaTheme="minorHAnsi" w:hAnsi="Arial" w:cs="Arial"/>
                <w:sz w:val="20"/>
                <w:lang w:eastAsia="en-US"/>
              </w:rPr>
            </w:pPr>
            <w:r w:rsidRPr="008A4877">
              <w:rPr>
                <w:rFonts w:ascii="Arial" w:eastAsiaTheme="minorHAnsi" w:hAnsi="Arial" w:cs="Arial"/>
                <w:sz w:val="20"/>
                <w:lang w:eastAsia="en-US"/>
              </w:rPr>
              <w:t>Exhaust chimney from</w:t>
            </w:r>
          </w:p>
          <w:p w14:paraId="5F07A689" w14:textId="77777777" w:rsidR="00497097" w:rsidRPr="008A4877" w:rsidRDefault="00497097" w:rsidP="00497097">
            <w:pPr>
              <w:autoSpaceDE w:val="0"/>
              <w:autoSpaceDN w:val="0"/>
              <w:adjustRightInd w:val="0"/>
              <w:rPr>
                <w:rFonts w:ascii="Arial" w:eastAsiaTheme="minorHAnsi" w:hAnsi="Arial" w:cs="Arial"/>
                <w:sz w:val="20"/>
                <w:lang w:eastAsia="en-US"/>
              </w:rPr>
            </w:pPr>
            <w:r w:rsidRPr="008A4877">
              <w:rPr>
                <w:rFonts w:ascii="Arial" w:eastAsiaTheme="minorHAnsi" w:hAnsi="Arial" w:cs="Arial"/>
                <w:sz w:val="20"/>
                <w:lang w:eastAsia="en-US"/>
              </w:rPr>
              <w:t xml:space="preserve">1 x 995 </w:t>
            </w:r>
            <w:proofErr w:type="spellStart"/>
            <w:r w:rsidRPr="008A4877">
              <w:rPr>
                <w:rFonts w:ascii="Arial" w:eastAsiaTheme="minorHAnsi" w:hAnsi="Arial" w:cs="Arial"/>
                <w:sz w:val="20"/>
                <w:lang w:eastAsia="en-US"/>
              </w:rPr>
              <w:t>kWth</w:t>
            </w:r>
            <w:proofErr w:type="spellEnd"/>
            <w:r w:rsidRPr="008A4877">
              <w:rPr>
                <w:rFonts w:ascii="Arial" w:eastAsiaTheme="minorHAnsi" w:hAnsi="Arial" w:cs="Arial"/>
                <w:sz w:val="20"/>
                <w:lang w:eastAsia="en-US"/>
              </w:rPr>
              <w:t xml:space="preserve"> Biomass Boilers as shown</w:t>
            </w:r>
          </w:p>
          <w:p w14:paraId="27B10C4A" w14:textId="438CC4E3" w:rsidR="00497097" w:rsidRPr="008A4877" w:rsidRDefault="00497097" w:rsidP="00497097">
            <w:pPr>
              <w:pStyle w:val="Filename"/>
              <w:jc w:val="both"/>
              <w:rPr>
                <w:rFonts w:ascii="Arial" w:hAnsi="Arial" w:cs="Arial"/>
              </w:rPr>
            </w:pPr>
            <w:r w:rsidRPr="008A4877">
              <w:rPr>
                <w:rFonts w:ascii="Arial" w:hAnsi="Arial" w:cs="Arial"/>
              </w:rPr>
              <w:t>on the Site layout Plan in Schedule 7</w:t>
            </w:r>
          </w:p>
        </w:tc>
        <w:tc>
          <w:tcPr>
            <w:tcW w:w="1826" w:type="dxa"/>
          </w:tcPr>
          <w:p w14:paraId="04139D35" w14:textId="77777777" w:rsidR="00497097" w:rsidRPr="008A4877" w:rsidRDefault="00497097" w:rsidP="00497097">
            <w:pPr>
              <w:pStyle w:val="Tablebody"/>
              <w:jc w:val="both"/>
              <w:rPr>
                <w:rFonts w:cs="Arial"/>
                <w:color w:val="auto"/>
                <w:sz w:val="20"/>
              </w:rPr>
            </w:pPr>
          </w:p>
          <w:p w14:paraId="7F829D3E" w14:textId="77777777" w:rsidR="00497097" w:rsidRPr="008A4877" w:rsidRDefault="00497097" w:rsidP="00497097">
            <w:pPr>
              <w:pStyle w:val="Tablebody"/>
              <w:jc w:val="both"/>
              <w:rPr>
                <w:rFonts w:cs="Arial"/>
                <w:color w:val="auto"/>
                <w:sz w:val="20"/>
              </w:rPr>
            </w:pPr>
            <w:r w:rsidRPr="008A4877">
              <w:rPr>
                <w:rFonts w:cs="Arial"/>
                <w:color w:val="auto"/>
                <w:sz w:val="20"/>
              </w:rPr>
              <w:t>Dust</w:t>
            </w:r>
          </w:p>
          <w:p w14:paraId="27B10C4B" w14:textId="76ADC962" w:rsidR="00497097" w:rsidRPr="008A4877" w:rsidRDefault="00497097" w:rsidP="00497097">
            <w:pPr>
              <w:pStyle w:val="Tableexamples"/>
              <w:jc w:val="both"/>
              <w:rPr>
                <w:rFonts w:cs="Arial"/>
                <w:i w:val="0"/>
                <w:color w:val="auto"/>
                <w:sz w:val="20"/>
                <w:vertAlign w:val="superscript"/>
              </w:rPr>
            </w:pPr>
          </w:p>
        </w:tc>
        <w:tc>
          <w:tcPr>
            <w:tcW w:w="1559" w:type="dxa"/>
          </w:tcPr>
          <w:p w14:paraId="0FAF43DF" w14:textId="77777777" w:rsidR="00497097" w:rsidRPr="008A4877" w:rsidRDefault="00497097" w:rsidP="00497097">
            <w:pPr>
              <w:pStyle w:val="Tablebody"/>
              <w:jc w:val="both"/>
              <w:rPr>
                <w:rFonts w:cs="Arial"/>
                <w:color w:val="auto"/>
                <w:sz w:val="20"/>
              </w:rPr>
            </w:pPr>
          </w:p>
          <w:p w14:paraId="51CB7869" w14:textId="77777777" w:rsidR="00497097" w:rsidRPr="008A4877" w:rsidRDefault="00497097" w:rsidP="00497097">
            <w:pPr>
              <w:pStyle w:val="Tablebody"/>
              <w:jc w:val="both"/>
              <w:rPr>
                <w:rFonts w:cs="Arial"/>
                <w:color w:val="auto"/>
                <w:sz w:val="20"/>
                <w:vertAlign w:val="superscript"/>
              </w:rPr>
            </w:pPr>
            <w:r w:rsidRPr="008A4877">
              <w:rPr>
                <w:rFonts w:cs="Arial"/>
                <w:color w:val="auto"/>
                <w:sz w:val="20"/>
              </w:rPr>
              <w:t>90 mg/Nm</w:t>
            </w:r>
            <w:r w:rsidRPr="008A4877">
              <w:rPr>
                <w:rFonts w:cs="Arial"/>
                <w:color w:val="auto"/>
                <w:sz w:val="20"/>
                <w:vertAlign w:val="superscript"/>
              </w:rPr>
              <w:t>3</w:t>
            </w:r>
          </w:p>
          <w:p w14:paraId="27B10C4C" w14:textId="09AD4523" w:rsidR="00497097" w:rsidRPr="008A4877" w:rsidRDefault="00497097" w:rsidP="00497097">
            <w:pPr>
              <w:rPr>
                <w:rFonts w:ascii="Arial" w:hAnsi="Arial" w:cs="Arial"/>
                <w:sz w:val="20"/>
              </w:rPr>
            </w:pPr>
          </w:p>
        </w:tc>
        <w:tc>
          <w:tcPr>
            <w:tcW w:w="2552" w:type="dxa"/>
          </w:tcPr>
          <w:p w14:paraId="27B10C4D" w14:textId="028486CB" w:rsidR="00497097" w:rsidRPr="008A4877" w:rsidRDefault="00497097" w:rsidP="00497097">
            <w:pPr>
              <w:rPr>
                <w:rFonts w:ascii="Arial" w:hAnsi="Arial" w:cs="Arial"/>
                <w:sz w:val="20"/>
              </w:rPr>
            </w:pPr>
            <w:r w:rsidRPr="008A4877">
              <w:rPr>
                <w:rFonts w:ascii="Arial" w:hAnsi="Arial" w:cs="Arial"/>
                <w:sz w:val="20"/>
              </w:rPr>
              <w:t>Periodic (average over one hour)</w:t>
            </w:r>
          </w:p>
        </w:tc>
        <w:tc>
          <w:tcPr>
            <w:tcW w:w="1984" w:type="dxa"/>
            <w:vAlign w:val="center"/>
          </w:tcPr>
          <w:p w14:paraId="27B10C4E" w14:textId="77777777" w:rsidR="00497097" w:rsidRPr="008A4877" w:rsidRDefault="00497097" w:rsidP="00497097">
            <w:pPr>
              <w:rPr>
                <w:rFonts w:ascii="Arial" w:hAnsi="Arial" w:cs="Arial"/>
                <w:sz w:val="20"/>
              </w:rPr>
            </w:pPr>
          </w:p>
        </w:tc>
        <w:tc>
          <w:tcPr>
            <w:tcW w:w="1560" w:type="dxa"/>
            <w:vAlign w:val="center"/>
          </w:tcPr>
          <w:p w14:paraId="27B10C4F" w14:textId="0146DA38" w:rsidR="00497097" w:rsidRPr="008A4877" w:rsidRDefault="00497097" w:rsidP="00497097">
            <w:pPr>
              <w:rPr>
                <w:rFonts w:ascii="Arial" w:hAnsi="Arial" w:cs="Arial"/>
                <w:sz w:val="20"/>
              </w:rPr>
            </w:pPr>
          </w:p>
        </w:tc>
        <w:tc>
          <w:tcPr>
            <w:tcW w:w="1984" w:type="dxa"/>
            <w:vAlign w:val="center"/>
          </w:tcPr>
          <w:p w14:paraId="27B10C50" w14:textId="77777777" w:rsidR="00497097" w:rsidRPr="008A4877" w:rsidRDefault="00497097" w:rsidP="00497097">
            <w:pPr>
              <w:rPr>
                <w:rFonts w:ascii="Arial" w:hAnsi="Arial" w:cs="Arial"/>
                <w:sz w:val="20"/>
              </w:rPr>
            </w:pPr>
          </w:p>
        </w:tc>
        <w:tc>
          <w:tcPr>
            <w:tcW w:w="1435" w:type="dxa"/>
            <w:vAlign w:val="center"/>
          </w:tcPr>
          <w:p w14:paraId="27B10C51" w14:textId="77777777" w:rsidR="00497097" w:rsidRPr="008A4877" w:rsidRDefault="00497097" w:rsidP="00497097">
            <w:pPr>
              <w:rPr>
                <w:rFonts w:ascii="Arial" w:hAnsi="Arial" w:cs="Arial"/>
                <w:sz w:val="20"/>
              </w:rPr>
            </w:pPr>
          </w:p>
        </w:tc>
      </w:tr>
      <w:tr w:rsidR="00497097" w:rsidRPr="00497097" w14:paraId="27B10C5B" w14:textId="77777777" w:rsidTr="00674677">
        <w:trPr>
          <w:cantSplit/>
          <w:jc w:val="center"/>
        </w:trPr>
        <w:tc>
          <w:tcPr>
            <w:tcW w:w="1242" w:type="dxa"/>
            <w:vMerge/>
            <w:vAlign w:val="center"/>
          </w:tcPr>
          <w:p w14:paraId="27B10C53" w14:textId="1E75E0F3" w:rsidR="00497097" w:rsidRPr="008A4877" w:rsidRDefault="00497097" w:rsidP="00497097">
            <w:pPr>
              <w:pStyle w:val="Filename"/>
              <w:jc w:val="both"/>
              <w:rPr>
                <w:rFonts w:ascii="Arial" w:hAnsi="Arial" w:cs="Arial"/>
              </w:rPr>
            </w:pPr>
          </w:p>
        </w:tc>
        <w:tc>
          <w:tcPr>
            <w:tcW w:w="1826" w:type="dxa"/>
          </w:tcPr>
          <w:p w14:paraId="27B10C54" w14:textId="6EB403E6" w:rsidR="00497097" w:rsidRPr="008A4877" w:rsidRDefault="00497097" w:rsidP="00497097">
            <w:pPr>
              <w:pStyle w:val="Tableexamples"/>
              <w:jc w:val="both"/>
              <w:rPr>
                <w:rFonts w:cs="Arial"/>
                <w:i w:val="0"/>
                <w:color w:val="auto"/>
                <w:sz w:val="20"/>
                <w:vertAlign w:val="superscript"/>
              </w:rPr>
            </w:pPr>
            <w:r w:rsidRPr="008A4877">
              <w:rPr>
                <w:rFonts w:cs="Arial"/>
                <w:i w:val="0"/>
                <w:color w:val="auto"/>
                <w:sz w:val="20"/>
              </w:rPr>
              <w:t>Carbon monoxide</w:t>
            </w:r>
          </w:p>
        </w:tc>
        <w:tc>
          <w:tcPr>
            <w:tcW w:w="1559" w:type="dxa"/>
          </w:tcPr>
          <w:p w14:paraId="27B10C55" w14:textId="05D7290B" w:rsidR="00497097" w:rsidRPr="008A4877" w:rsidRDefault="00497097" w:rsidP="00497097">
            <w:pPr>
              <w:rPr>
                <w:rFonts w:ascii="Arial" w:hAnsi="Arial" w:cs="Arial"/>
                <w:sz w:val="20"/>
              </w:rPr>
            </w:pPr>
            <w:r w:rsidRPr="008A4877">
              <w:rPr>
                <w:rFonts w:ascii="Arial" w:hAnsi="Arial" w:cs="Arial"/>
                <w:sz w:val="20"/>
              </w:rPr>
              <w:t>375 mg/Nm</w:t>
            </w:r>
            <w:r w:rsidRPr="008A4877">
              <w:rPr>
                <w:rFonts w:ascii="Arial" w:hAnsi="Arial" w:cs="Arial"/>
                <w:sz w:val="20"/>
                <w:vertAlign w:val="superscript"/>
              </w:rPr>
              <w:t>3</w:t>
            </w:r>
          </w:p>
        </w:tc>
        <w:tc>
          <w:tcPr>
            <w:tcW w:w="2552" w:type="dxa"/>
          </w:tcPr>
          <w:p w14:paraId="27B10C56" w14:textId="7F6A437A" w:rsidR="00497097" w:rsidRPr="008A4877" w:rsidRDefault="00497097" w:rsidP="00497097">
            <w:pPr>
              <w:rPr>
                <w:rFonts w:ascii="Arial" w:hAnsi="Arial" w:cs="Arial"/>
                <w:sz w:val="20"/>
              </w:rPr>
            </w:pPr>
            <w:r w:rsidRPr="008A4877">
              <w:rPr>
                <w:rFonts w:ascii="Arial" w:hAnsi="Arial" w:cs="Arial"/>
                <w:sz w:val="20"/>
              </w:rPr>
              <w:t>Periodic (average over one hour)</w:t>
            </w:r>
          </w:p>
        </w:tc>
        <w:tc>
          <w:tcPr>
            <w:tcW w:w="1984" w:type="dxa"/>
            <w:vAlign w:val="center"/>
          </w:tcPr>
          <w:p w14:paraId="27B10C57" w14:textId="77777777" w:rsidR="00497097" w:rsidRPr="008A4877" w:rsidRDefault="00497097" w:rsidP="00497097">
            <w:pPr>
              <w:rPr>
                <w:rFonts w:ascii="Arial" w:hAnsi="Arial" w:cs="Arial"/>
                <w:sz w:val="20"/>
              </w:rPr>
            </w:pPr>
          </w:p>
        </w:tc>
        <w:tc>
          <w:tcPr>
            <w:tcW w:w="1560" w:type="dxa"/>
            <w:vAlign w:val="center"/>
          </w:tcPr>
          <w:p w14:paraId="27B10C58" w14:textId="574207F3" w:rsidR="00497097" w:rsidRPr="008A4877" w:rsidRDefault="00497097" w:rsidP="00497097">
            <w:pPr>
              <w:rPr>
                <w:rFonts w:ascii="Arial" w:hAnsi="Arial" w:cs="Arial"/>
                <w:sz w:val="20"/>
              </w:rPr>
            </w:pPr>
          </w:p>
        </w:tc>
        <w:tc>
          <w:tcPr>
            <w:tcW w:w="1984" w:type="dxa"/>
            <w:vAlign w:val="center"/>
          </w:tcPr>
          <w:p w14:paraId="27B10C59" w14:textId="77777777" w:rsidR="00497097" w:rsidRPr="008A4877" w:rsidRDefault="00497097" w:rsidP="00497097">
            <w:pPr>
              <w:rPr>
                <w:rFonts w:ascii="Arial" w:hAnsi="Arial" w:cs="Arial"/>
                <w:sz w:val="20"/>
              </w:rPr>
            </w:pPr>
          </w:p>
        </w:tc>
        <w:tc>
          <w:tcPr>
            <w:tcW w:w="1435" w:type="dxa"/>
            <w:vAlign w:val="center"/>
          </w:tcPr>
          <w:p w14:paraId="27B10C5A" w14:textId="77777777" w:rsidR="00497097" w:rsidRPr="008A4877" w:rsidRDefault="00497097" w:rsidP="00497097">
            <w:pPr>
              <w:rPr>
                <w:rFonts w:ascii="Arial" w:hAnsi="Arial" w:cs="Arial"/>
                <w:sz w:val="20"/>
              </w:rPr>
            </w:pPr>
          </w:p>
        </w:tc>
      </w:tr>
      <w:tr w:rsidR="00497097" w:rsidRPr="00497097" w14:paraId="27B10C64" w14:textId="77777777" w:rsidTr="00FD3CF9">
        <w:trPr>
          <w:cantSplit/>
          <w:jc w:val="center"/>
        </w:trPr>
        <w:tc>
          <w:tcPr>
            <w:tcW w:w="1242" w:type="dxa"/>
            <w:vMerge/>
            <w:vAlign w:val="center"/>
          </w:tcPr>
          <w:p w14:paraId="27B10C5C" w14:textId="2B438C97" w:rsidR="00497097" w:rsidRPr="008A4877" w:rsidRDefault="00497097" w:rsidP="00497097">
            <w:pPr>
              <w:rPr>
                <w:rFonts w:ascii="Arial" w:hAnsi="Arial" w:cs="Arial"/>
                <w:sz w:val="20"/>
              </w:rPr>
            </w:pPr>
          </w:p>
        </w:tc>
        <w:tc>
          <w:tcPr>
            <w:tcW w:w="1826" w:type="dxa"/>
          </w:tcPr>
          <w:p w14:paraId="27B10C5D" w14:textId="151E201F" w:rsidR="00497097" w:rsidRPr="008A4877" w:rsidRDefault="00497097" w:rsidP="00497097">
            <w:pPr>
              <w:pStyle w:val="Tableexamples"/>
              <w:jc w:val="both"/>
              <w:rPr>
                <w:rFonts w:cs="Arial"/>
                <w:i w:val="0"/>
                <w:color w:val="auto"/>
                <w:sz w:val="20"/>
                <w:vertAlign w:val="superscript"/>
              </w:rPr>
            </w:pPr>
            <w:r w:rsidRPr="008A4877">
              <w:rPr>
                <w:rFonts w:cs="Arial"/>
                <w:i w:val="0"/>
                <w:color w:val="auto"/>
                <w:sz w:val="20"/>
              </w:rPr>
              <w:t>Oxides of Nitrogen</w:t>
            </w:r>
          </w:p>
        </w:tc>
        <w:tc>
          <w:tcPr>
            <w:tcW w:w="1559" w:type="dxa"/>
          </w:tcPr>
          <w:p w14:paraId="27B10C5E" w14:textId="2A4E36C2" w:rsidR="00497097" w:rsidRPr="008A4877" w:rsidRDefault="00497097" w:rsidP="00497097">
            <w:pPr>
              <w:rPr>
                <w:rFonts w:ascii="Arial" w:hAnsi="Arial" w:cs="Arial"/>
                <w:sz w:val="20"/>
              </w:rPr>
            </w:pPr>
            <w:r w:rsidRPr="008A4877">
              <w:rPr>
                <w:rFonts w:ascii="Arial" w:hAnsi="Arial" w:cs="Arial"/>
                <w:sz w:val="20"/>
              </w:rPr>
              <w:t>600 mg/Nm</w:t>
            </w:r>
            <w:r w:rsidRPr="008A4877">
              <w:rPr>
                <w:rFonts w:ascii="Arial" w:hAnsi="Arial" w:cs="Arial"/>
                <w:sz w:val="20"/>
                <w:vertAlign w:val="superscript"/>
              </w:rPr>
              <w:t>3</w:t>
            </w:r>
          </w:p>
        </w:tc>
        <w:tc>
          <w:tcPr>
            <w:tcW w:w="2552" w:type="dxa"/>
          </w:tcPr>
          <w:p w14:paraId="27B10C5F" w14:textId="6922350A" w:rsidR="00497097" w:rsidRPr="008A4877" w:rsidRDefault="00497097" w:rsidP="00497097">
            <w:pPr>
              <w:rPr>
                <w:rFonts w:ascii="Arial" w:hAnsi="Arial" w:cs="Arial"/>
                <w:sz w:val="20"/>
              </w:rPr>
            </w:pPr>
            <w:r w:rsidRPr="008A4877">
              <w:rPr>
                <w:rFonts w:ascii="Arial" w:hAnsi="Arial" w:cs="Arial"/>
                <w:sz w:val="20"/>
              </w:rPr>
              <w:t>Periodic (average over one hour)</w:t>
            </w:r>
          </w:p>
        </w:tc>
        <w:tc>
          <w:tcPr>
            <w:tcW w:w="1984" w:type="dxa"/>
            <w:vAlign w:val="center"/>
          </w:tcPr>
          <w:p w14:paraId="27B10C60" w14:textId="77777777" w:rsidR="00497097" w:rsidRPr="008A4877" w:rsidRDefault="00497097" w:rsidP="00497097">
            <w:pPr>
              <w:rPr>
                <w:rFonts w:ascii="Arial" w:hAnsi="Arial" w:cs="Arial"/>
                <w:sz w:val="20"/>
              </w:rPr>
            </w:pPr>
          </w:p>
        </w:tc>
        <w:tc>
          <w:tcPr>
            <w:tcW w:w="1560" w:type="dxa"/>
            <w:vAlign w:val="center"/>
          </w:tcPr>
          <w:p w14:paraId="27B10C61" w14:textId="1BC50880" w:rsidR="00497097" w:rsidRPr="008A4877" w:rsidRDefault="00497097" w:rsidP="00497097">
            <w:pPr>
              <w:rPr>
                <w:rFonts w:ascii="Arial" w:hAnsi="Arial" w:cs="Arial"/>
                <w:sz w:val="20"/>
              </w:rPr>
            </w:pPr>
          </w:p>
        </w:tc>
        <w:tc>
          <w:tcPr>
            <w:tcW w:w="1984" w:type="dxa"/>
            <w:vAlign w:val="center"/>
          </w:tcPr>
          <w:p w14:paraId="27B10C62" w14:textId="77777777" w:rsidR="00497097" w:rsidRPr="008A4877" w:rsidRDefault="00497097" w:rsidP="00497097">
            <w:pPr>
              <w:rPr>
                <w:rFonts w:ascii="Arial" w:hAnsi="Arial" w:cs="Arial"/>
                <w:sz w:val="20"/>
              </w:rPr>
            </w:pPr>
          </w:p>
        </w:tc>
        <w:tc>
          <w:tcPr>
            <w:tcW w:w="1435" w:type="dxa"/>
            <w:vAlign w:val="center"/>
          </w:tcPr>
          <w:p w14:paraId="27B10C63" w14:textId="77777777" w:rsidR="00497097" w:rsidRPr="008A4877" w:rsidRDefault="00497097" w:rsidP="00497097">
            <w:pPr>
              <w:rPr>
                <w:rFonts w:ascii="Arial" w:hAnsi="Arial" w:cs="Arial"/>
                <w:sz w:val="20"/>
              </w:rPr>
            </w:pPr>
          </w:p>
        </w:tc>
      </w:tr>
      <w:tr w:rsidR="00497097" w:rsidRPr="00497097" w14:paraId="27B10C6D" w14:textId="77777777" w:rsidTr="00BC3AD6">
        <w:trPr>
          <w:trHeight w:val="472"/>
          <w:jc w:val="center"/>
        </w:trPr>
        <w:tc>
          <w:tcPr>
            <w:tcW w:w="1242" w:type="dxa"/>
            <w:vMerge/>
            <w:vAlign w:val="center"/>
          </w:tcPr>
          <w:p w14:paraId="27B10C65" w14:textId="59754D2D" w:rsidR="00497097" w:rsidRPr="008A4877" w:rsidRDefault="00497097" w:rsidP="00497097">
            <w:pPr>
              <w:rPr>
                <w:rFonts w:ascii="Arial" w:hAnsi="Arial" w:cs="Arial"/>
                <w:sz w:val="20"/>
              </w:rPr>
            </w:pPr>
          </w:p>
        </w:tc>
        <w:tc>
          <w:tcPr>
            <w:tcW w:w="1826" w:type="dxa"/>
          </w:tcPr>
          <w:p w14:paraId="27B10C66" w14:textId="36DE500C" w:rsidR="00497097" w:rsidRPr="008A4877" w:rsidRDefault="00497097" w:rsidP="00497097">
            <w:pPr>
              <w:pStyle w:val="Tableexamples"/>
              <w:jc w:val="both"/>
              <w:rPr>
                <w:rFonts w:cs="Arial"/>
                <w:i w:val="0"/>
                <w:color w:val="auto"/>
                <w:sz w:val="20"/>
              </w:rPr>
            </w:pPr>
            <w:r w:rsidRPr="008A4877">
              <w:rPr>
                <w:rFonts w:cs="Arial"/>
                <w:i w:val="0"/>
                <w:color w:val="auto"/>
                <w:sz w:val="20"/>
              </w:rPr>
              <w:t>TVOC</w:t>
            </w:r>
          </w:p>
        </w:tc>
        <w:tc>
          <w:tcPr>
            <w:tcW w:w="1559" w:type="dxa"/>
          </w:tcPr>
          <w:p w14:paraId="27B10C67" w14:textId="159766F4" w:rsidR="00497097" w:rsidRPr="008A4877" w:rsidRDefault="00497097" w:rsidP="00497097">
            <w:pPr>
              <w:rPr>
                <w:rFonts w:ascii="Arial" w:hAnsi="Arial" w:cs="Arial"/>
                <w:sz w:val="20"/>
              </w:rPr>
            </w:pPr>
            <w:r w:rsidRPr="008A4877">
              <w:rPr>
                <w:rFonts w:ascii="Arial" w:hAnsi="Arial" w:cs="Arial"/>
                <w:sz w:val="20"/>
              </w:rPr>
              <w:t>30 mg/Nm</w:t>
            </w:r>
            <w:r w:rsidRPr="008A4877">
              <w:rPr>
                <w:rFonts w:ascii="Arial" w:hAnsi="Arial" w:cs="Arial"/>
                <w:sz w:val="20"/>
                <w:vertAlign w:val="superscript"/>
              </w:rPr>
              <w:t>3</w:t>
            </w:r>
          </w:p>
        </w:tc>
        <w:tc>
          <w:tcPr>
            <w:tcW w:w="2552" w:type="dxa"/>
          </w:tcPr>
          <w:p w14:paraId="27B10C68" w14:textId="5F98BDD6" w:rsidR="00497097" w:rsidRPr="008A4877" w:rsidRDefault="00497097" w:rsidP="00497097">
            <w:pPr>
              <w:rPr>
                <w:rFonts w:ascii="Arial" w:hAnsi="Arial" w:cs="Arial"/>
                <w:sz w:val="20"/>
              </w:rPr>
            </w:pPr>
            <w:r w:rsidRPr="008A4877">
              <w:rPr>
                <w:rFonts w:ascii="Arial" w:hAnsi="Arial" w:cs="Arial"/>
                <w:sz w:val="20"/>
              </w:rPr>
              <w:t>Periodic (average over one hour)</w:t>
            </w:r>
          </w:p>
        </w:tc>
        <w:tc>
          <w:tcPr>
            <w:tcW w:w="1984" w:type="dxa"/>
            <w:vAlign w:val="center"/>
          </w:tcPr>
          <w:p w14:paraId="27B10C69" w14:textId="77777777" w:rsidR="00497097" w:rsidRPr="008A4877" w:rsidRDefault="00497097" w:rsidP="00497097">
            <w:pPr>
              <w:rPr>
                <w:rFonts w:ascii="Arial" w:hAnsi="Arial" w:cs="Arial"/>
                <w:sz w:val="20"/>
              </w:rPr>
            </w:pPr>
          </w:p>
        </w:tc>
        <w:tc>
          <w:tcPr>
            <w:tcW w:w="1560" w:type="dxa"/>
            <w:vAlign w:val="center"/>
          </w:tcPr>
          <w:p w14:paraId="27B10C6A" w14:textId="0CA7663C" w:rsidR="00497097" w:rsidRPr="008A4877" w:rsidRDefault="00497097" w:rsidP="00497097">
            <w:pPr>
              <w:rPr>
                <w:rFonts w:ascii="Arial" w:hAnsi="Arial" w:cs="Arial"/>
                <w:sz w:val="20"/>
              </w:rPr>
            </w:pPr>
          </w:p>
        </w:tc>
        <w:tc>
          <w:tcPr>
            <w:tcW w:w="1984" w:type="dxa"/>
            <w:vAlign w:val="center"/>
          </w:tcPr>
          <w:p w14:paraId="27B10C6B" w14:textId="77777777" w:rsidR="00497097" w:rsidRPr="008A4877" w:rsidRDefault="00497097" w:rsidP="00497097">
            <w:pPr>
              <w:rPr>
                <w:rFonts w:ascii="Arial" w:hAnsi="Arial" w:cs="Arial"/>
                <w:sz w:val="20"/>
              </w:rPr>
            </w:pPr>
          </w:p>
        </w:tc>
        <w:tc>
          <w:tcPr>
            <w:tcW w:w="1435" w:type="dxa"/>
            <w:vAlign w:val="center"/>
          </w:tcPr>
          <w:p w14:paraId="27B10C6C" w14:textId="77777777" w:rsidR="00497097" w:rsidRPr="008A4877" w:rsidRDefault="00497097" w:rsidP="00497097">
            <w:pPr>
              <w:rPr>
                <w:rFonts w:ascii="Arial" w:hAnsi="Arial" w:cs="Arial"/>
                <w:sz w:val="20"/>
              </w:rPr>
            </w:pPr>
          </w:p>
        </w:tc>
      </w:tr>
      <w:tr w:rsidR="00497097" w:rsidRPr="00497097" w14:paraId="27B10C76" w14:textId="77777777" w:rsidTr="004E1E5D">
        <w:trPr>
          <w:trHeight w:val="423"/>
          <w:jc w:val="center"/>
        </w:trPr>
        <w:tc>
          <w:tcPr>
            <w:tcW w:w="1242" w:type="dxa"/>
            <w:vMerge/>
            <w:vAlign w:val="center"/>
          </w:tcPr>
          <w:p w14:paraId="27B10C6E" w14:textId="041EACC4" w:rsidR="00497097" w:rsidRPr="008A4877" w:rsidRDefault="00497097" w:rsidP="00497097">
            <w:pPr>
              <w:rPr>
                <w:rFonts w:ascii="Arial" w:hAnsi="Arial" w:cs="Arial"/>
                <w:sz w:val="20"/>
              </w:rPr>
            </w:pPr>
          </w:p>
        </w:tc>
        <w:tc>
          <w:tcPr>
            <w:tcW w:w="1826" w:type="dxa"/>
          </w:tcPr>
          <w:p w14:paraId="27B10C6F" w14:textId="0068828F" w:rsidR="00497097" w:rsidRPr="008A4877" w:rsidRDefault="00497097" w:rsidP="00497097">
            <w:pPr>
              <w:pStyle w:val="Tableexamples"/>
              <w:jc w:val="both"/>
              <w:rPr>
                <w:rFonts w:cs="Arial"/>
                <w:i w:val="0"/>
                <w:color w:val="auto"/>
                <w:sz w:val="20"/>
              </w:rPr>
            </w:pPr>
            <w:r w:rsidRPr="008A4877">
              <w:rPr>
                <w:rFonts w:cs="Arial"/>
                <w:i w:val="0"/>
                <w:color w:val="auto"/>
                <w:sz w:val="20"/>
              </w:rPr>
              <w:t>Smoke</w:t>
            </w:r>
          </w:p>
        </w:tc>
        <w:tc>
          <w:tcPr>
            <w:tcW w:w="1559" w:type="dxa"/>
          </w:tcPr>
          <w:p w14:paraId="27B10C70" w14:textId="6C555423" w:rsidR="00497097" w:rsidRPr="008A4877" w:rsidRDefault="00497097" w:rsidP="00497097">
            <w:pPr>
              <w:rPr>
                <w:rFonts w:ascii="Arial" w:hAnsi="Arial" w:cs="Arial"/>
                <w:sz w:val="20"/>
              </w:rPr>
            </w:pPr>
            <w:r w:rsidRPr="008A4877">
              <w:rPr>
                <w:rFonts w:ascii="Arial" w:hAnsi="Arial" w:cs="Arial"/>
                <w:sz w:val="20"/>
              </w:rPr>
              <w:t xml:space="preserve">No visible dark smoke </w:t>
            </w:r>
          </w:p>
        </w:tc>
        <w:tc>
          <w:tcPr>
            <w:tcW w:w="2552" w:type="dxa"/>
            <w:vAlign w:val="center"/>
          </w:tcPr>
          <w:p w14:paraId="27B10C71" w14:textId="51E5820C" w:rsidR="00497097" w:rsidRPr="008A4877" w:rsidRDefault="00497097" w:rsidP="00497097">
            <w:pPr>
              <w:rPr>
                <w:rFonts w:ascii="Arial" w:hAnsi="Arial" w:cs="Arial"/>
                <w:sz w:val="20"/>
              </w:rPr>
            </w:pPr>
            <w:r w:rsidRPr="008A4877">
              <w:rPr>
                <w:rFonts w:ascii="Arial" w:hAnsi="Arial" w:cs="Arial"/>
                <w:sz w:val="20"/>
              </w:rPr>
              <w:t>-</w:t>
            </w:r>
          </w:p>
        </w:tc>
        <w:tc>
          <w:tcPr>
            <w:tcW w:w="1984" w:type="dxa"/>
            <w:vAlign w:val="center"/>
          </w:tcPr>
          <w:p w14:paraId="27B10C72" w14:textId="77777777" w:rsidR="00497097" w:rsidRPr="008A4877" w:rsidRDefault="00497097" w:rsidP="00497097">
            <w:pPr>
              <w:rPr>
                <w:rFonts w:ascii="Arial" w:hAnsi="Arial" w:cs="Arial"/>
                <w:sz w:val="20"/>
              </w:rPr>
            </w:pPr>
          </w:p>
        </w:tc>
        <w:tc>
          <w:tcPr>
            <w:tcW w:w="1560" w:type="dxa"/>
            <w:vAlign w:val="center"/>
          </w:tcPr>
          <w:p w14:paraId="27B10C73" w14:textId="1D2A176D" w:rsidR="00497097" w:rsidRPr="008A4877" w:rsidRDefault="00497097" w:rsidP="00497097">
            <w:pPr>
              <w:rPr>
                <w:rFonts w:ascii="Arial" w:hAnsi="Arial" w:cs="Arial"/>
                <w:sz w:val="20"/>
              </w:rPr>
            </w:pPr>
          </w:p>
        </w:tc>
        <w:tc>
          <w:tcPr>
            <w:tcW w:w="1984" w:type="dxa"/>
            <w:vAlign w:val="center"/>
          </w:tcPr>
          <w:p w14:paraId="27B10C74" w14:textId="77777777" w:rsidR="00497097" w:rsidRPr="008A4877" w:rsidRDefault="00497097" w:rsidP="00497097">
            <w:pPr>
              <w:rPr>
                <w:rFonts w:ascii="Arial" w:hAnsi="Arial" w:cs="Arial"/>
                <w:sz w:val="20"/>
              </w:rPr>
            </w:pPr>
          </w:p>
        </w:tc>
        <w:tc>
          <w:tcPr>
            <w:tcW w:w="1435" w:type="dxa"/>
            <w:vAlign w:val="center"/>
          </w:tcPr>
          <w:p w14:paraId="27B10C75" w14:textId="77777777" w:rsidR="00497097" w:rsidRPr="008A4877" w:rsidRDefault="00497097" w:rsidP="00497097">
            <w:pPr>
              <w:rPr>
                <w:rFonts w:ascii="Arial" w:hAnsi="Arial" w:cs="Arial"/>
                <w:sz w:val="20"/>
              </w:rPr>
            </w:pPr>
          </w:p>
        </w:tc>
      </w:tr>
      <w:tr w:rsidR="00497097" w:rsidRPr="00497097" w14:paraId="27B10CAC" w14:textId="77777777" w:rsidTr="00F055C1">
        <w:trPr>
          <w:cantSplit/>
          <w:trHeight w:val="960"/>
          <w:jc w:val="center"/>
        </w:trPr>
        <w:tc>
          <w:tcPr>
            <w:tcW w:w="1242" w:type="dxa"/>
            <w:vMerge w:val="restart"/>
            <w:vAlign w:val="center"/>
          </w:tcPr>
          <w:p w14:paraId="1752EF28" w14:textId="77777777" w:rsidR="00497097" w:rsidRPr="008A4877" w:rsidRDefault="00497097" w:rsidP="00497097">
            <w:pPr>
              <w:autoSpaceDE w:val="0"/>
              <w:autoSpaceDN w:val="0"/>
              <w:adjustRightInd w:val="0"/>
              <w:rPr>
                <w:rFonts w:ascii="Arial" w:hAnsi="Arial" w:cs="Arial"/>
                <w:sz w:val="20"/>
                <w:lang w:eastAsia="en-US"/>
              </w:rPr>
            </w:pPr>
            <w:r w:rsidRPr="008A4877">
              <w:rPr>
                <w:rFonts w:ascii="Arial" w:hAnsi="Arial" w:cs="Arial"/>
                <w:sz w:val="20"/>
                <w:lang w:eastAsia="en-US"/>
              </w:rPr>
              <w:t>Exhaust chimney from</w:t>
            </w:r>
          </w:p>
          <w:p w14:paraId="63AD8741" w14:textId="77777777" w:rsidR="00497097" w:rsidRPr="008A4877" w:rsidRDefault="00497097" w:rsidP="00497097">
            <w:pPr>
              <w:autoSpaceDE w:val="0"/>
              <w:autoSpaceDN w:val="0"/>
              <w:adjustRightInd w:val="0"/>
              <w:rPr>
                <w:rFonts w:ascii="Arial" w:hAnsi="Arial" w:cs="Arial"/>
                <w:sz w:val="20"/>
                <w:lang w:eastAsia="en-US"/>
              </w:rPr>
            </w:pPr>
            <w:r w:rsidRPr="008A4877">
              <w:rPr>
                <w:rFonts w:ascii="Arial" w:hAnsi="Arial" w:cs="Arial"/>
                <w:sz w:val="20"/>
                <w:lang w:eastAsia="en-US"/>
              </w:rPr>
              <w:t xml:space="preserve">1 x 990 </w:t>
            </w:r>
            <w:proofErr w:type="spellStart"/>
            <w:r w:rsidRPr="008A4877">
              <w:rPr>
                <w:rFonts w:ascii="Arial" w:hAnsi="Arial" w:cs="Arial"/>
                <w:sz w:val="20"/>
                <w:lang w:eastAsia="en-US"/>
              </w:rPr>
              <w:t>kWth</w:t>
            </w:r>
            <w:proofErr w:type="spellEnd"/>
            <w:r w:rsidRPr="008A4877">
              <w:rPr>
                <w:rFonts w:ascii="Arial" w:hAnsi="Arial" w:cs="Arial"/>
                <w:sz w:val="20"/>
                <w:lang w:eastAsia="en-US"/>
              </w:rPr>
              <w:t xml:space="preserve"> Biomass Boilers as shown</w:t>
            </w:r>
          </w:p>
          <w:p w14:paraId="27B10CA4" w14:textId="132AAB86" w:rsidR="00497097" w:rsidRPr="008A4877" w:rsidRDefault="00497097" w:rsidP="00497097">
            <w:pPr>
              <w:rPr>
                <w:rFonts w:ascii="Arial" w:hAnsi="Arial" w:cs="Arial"/>
                <w:sz w:val="20"/>
              </w:rPr>
            </w:pPr>
            <w:r w:rsidRPr="008A4877">
              <w:rPr>
                <w:rFonts w:ascii="Arial" w:hAnsi="Arial" w:cs="Arial"/>
                <w:sz w:val="20"/>
                <w:lang w:eastAsia="en-US"/>
              </w:rPr>
              <w:t>on the Site layout Plan in Schedule</w:t>
            </w:r>
          </w:p>
        </w:tc>
        <w:tc>
          <w:tcPr>
            <w:tcW w:w="1826" w:type="dxa"/>
            <w:tcBorders>
              <w:bottom w:val="single" w:sz="4" w:space="0" w:color="auto"/>
            </w:tcBorders>
          </w:tcPr>
          <w:p w14:paraId="60707F05" w14:textId="77777777" w:rsidR="00497097" w:rsidRPr="008A4877" w:rsidRDefault="00497097" w:rsidP="00497097">
            <w:pPr>
              <w:pStyle w:val="Tablebody"/>
              <w:jc w:val="both"/>
              <w:rPr>
                <w:rFonts w:cs="Arial"/>
                <w:color w:val="auto"/>
                <w:sz w:val="20"/>
              </w:rPr>
            </w:pPr>
          </w:p>
          <w:p w14:paraId="56C5C08D" w14:textId="77777777" w:rsidR="00497097" w:rsidRPr="008A4877" w:rsidRDefault="00497097" w:rsidP="00497097">
            <w:pPr>
              <w:pStyle w:val="Tablebody"/>
              <w:jc w:val="both"/>
              <w:rPr>
                <w:rFonts w:cs="Arial"/>
                <w:color w:val="auto"/>
                <w:sz w:val="20"/>
              </w:rPr>
            </w:pPr>
            <w:r w:rsidRPr="008A4877">
              <w:rPr>
                <w:rFonts w:cs="Arial"/>
                <w:color w:val="auto"/>
                <w:sz w:val="20"/>
              </w:rPr>
              <w:t>Dust</w:t>
            </w:r>
          </w:p>
          <w:p w14:paraId="27B10CA5" w14:textId="22C45152" w:rsidR="00497097" w:rsidRPr="008A4877" w:rsidRDefault="00497097" w:rsidP="00497097">
            <w:pPr>
              <w:pStyle w:val="Tableexamples"/>
              <w:jc w:val="both"/>
              <w:rPr>
                <w:rFonts w:cs="Arial"/>
                <w:i w:val="0"/>
                <w:color w:val="auto"/>
                <w:sz w:val="20"/>
              </w:rPr>
            </w:pPr>
          </w:p>
        </w:tc>
        <w:tc>
          <w:tcPr>
            <w:tcW w:w="1559" w:type="dxa"/>
            <w:tcBorders>
              <w:bottom w:val="single" w:sz="4" w:space="0" w:color="auto"/>
            </w:tcBorders>
          </w:tcPr>
          <w:p w14:paraId="1294B320" w14:textId="77777777" w:rsidR="00497097" w:rsidRPr="008A4877" w:rsidRDefault="00497097" w:rsidP="00497097">
            <w:pPr>
              <w:pStyle w:val="Tablebody"/>
              <w:jc w:val="both"/>
              <w:rPr>
                <w:rFonts w:cs="Arial"/>
                <w:color w:val="auto"/>
                <w:sz w:val="20"/>
              </w:rPr>
            </w:pPr>
          </w:p>
          <w:p w14:paraId="6DA89948" w14:textId="77777777" w:rsidR="00497097" w:rsidRPr="008A4877" w:rsidRDefault="00497097" w:rsidP="00497097">
            <w:pPr>
              <w:pStyle w:val="Tablebody"/>
              <w:jc w:val="both"/>
              <w:rPr>
                <w:rFonts w:cs="Arial"/>
                <w:color w:val="auto"/>
                <w:sz w:val="20"/>
                <w:vertAlign w:val="superscript"/>
              </w:rPr>
            </w:pPr>
            <w:r w:rsidRPr="008A4877">
              <w:rPr>
                <w:rFonts w:cs="Arial"/>
                <w:color w:val="auto"/>
                <w:sz w:val="20"/>
              </w:rPr>
              <w:t>90 mg/Nm</w:t>
            </w:r>
            <w:r w:rsidRPr="008A4877">
              <w:rPr>
                <w:rFonts w:cs="Arial"/>
                <w:color w:val="auto"/>
                <w:sz w:val="20"/>
                <w:vertAlign w:val="superscript"/>
              </w:rPr>
              <w:t>3</w:t>
            </w:r>
          </w:p>
          <w:p w14:paraId="27B10CA6" w14:textId="5CA10D1C" w:rsidR="00497097" w:rsidRPr="008A4877" w:rsidRDefault="00497097" w:rsidP="00497097">
            <w:pPr>
              <w:rPr>
                <w:rFonts w:ascii="Arial" w:hAnsi="Arial" w:cs="Arial"/>
                <w:sz w:val="20"/>
              </w:rPr>
            </w:pPr>
          </w:p>
        </w:tc>
        <w:tc>
          <w:tcPr>
            <w:tcW w:w="2552" w:type="dxa"/>
            <w:tcBorders>
              <w:bottom w:val="single" w:sz="4" w:space="0" w:color="auto"/>
            </w:tcBorders>
          </w:tcPr>
          <w:p w14:paraId="27B10CA7" w14:textId="21BC1245" w:rsidR="00497097" w:rsidRPr="008A4877" w:rsidRDefault="00497097" w:rsidP="00497097">
            <w:pPr>
              <w:rPr>
                <w:rFonts w:ascii="Arial" w:hAnsi="Arial" w:cs="Arial"/>
                <w:sz w:val="20"/>
              </w:rPr>
            </w:pPr>
            <w:r w:rsidRPr="008A4877">
              <w:rPr>
                <w:rFonts w:ascii="Arial" w:hAnsi="Arial" w:cs="Arial"/>
                <w:sz w:val="20"/>
              </w:rPr>
              <w:t>Periodic (average over one hour)</w:t>
            </w:r>
          </w:p>
        </w:tc>
        <w:tc>
          <w:tcPr>
            <w:tcW w:w="1984" w:type="dxa"/>
            <w:tcBorders>
              <w:bottom w:val="single" w:sz="4" w:space="0" w:color="auto"/>
            </w:tcBorders>
            <w:vAlign w:val="center"/>
          </w:tcPr>
          <w:p w14:paraId="27B10CA8" w14:textId="77777777" w:rsidR="00497097" w:rsidRPr="008A4877" w:rsidRDefault="00497097" w:rsidP="00497097">
            <w:pPr>
              <w:rPr>
                <w:rFonts w:ascii="Arial" w:hAnsi="Arial" w:cs="Arial"/>
                <w:sz w:val="20"/>
              </w:rPr>
            </w:pPr>
          </w:p>
        </w:tc>
        <w:tc>
          <w:tcPr>
            <w:tcW w:w="1560" w:type="dxa"/>
            <w:tcBorders>
              <w:bottom w:val="single" w:sz="4" w:space="0" w:color="auto"/>
            </w:tcBorders>
            <w:vAlign w:val="center"/>
          </w:tcPr>
          <w:p w14:paraId="27B10CA9" w14:textId="4B8502CA" w:rsidR="00497097" w:rsidRPr="008A4877" w:rsidRDefault="00497097" w:rsidP="00497097">
            <w:pPr>
              <w:rPr>
                <w:rFonts w:ascii="Arial" w:hAnsi="Arial" w:cs="Arial"/>
                <w:sz w:val="20"/>
              </w:rPr>
            </w:pPr>
          </w:p>
        </w:tc>
        <w:tc>
          <w:tcPr>
            <w:tcW w:w="1984" w:type="dxa"/>
            <w:tcBorders>
              <w:bottom w:val="single" w:sz="4" w:space="0" w:color="auto"/>
            </w:tcBorders>
            <w:vAlign w:val="center"/>
          </w:tcPr>
          <w:p w14:paraId="27B10CAA" w14:textId="77777777" w:rsidR="00497097" w:rsidRPr="008A4877" w:rsidRDefault="00497097" w:rsidP="00497097">
            <w:pPr>
              <w:rPr>
                <w:rFonts w:ascii="Arial" w:hAnsi="Arial" w:cs="Arial"/>
                <w:sz w:val="20"/>
              </w:rPr>
            </w:pPr>
          </w:p>
        </w:tc>
        <w:tc>
          <w:tcPr>
            <w:tcW w:w="1435" w:type="dxa"/>
            <w:tcBorders>
              <w:bottom w:val="single" w:sz="4" w:space="0" w:color="auto"/>
            </w:tcBorders>
            <w:vAlign w:val="center"/>
          </w:tcPr>
          <w:p w14:paraId="27B10CAB" w14:textId="77777777" w:rsidR="00497097" w:rsidRPr="008A4877" w:rsidRDefault="00497097" w:rsidP="00497097">
            <w:pPr>
              <w:rPr>
                <w:rFonts w:ascii="Arial" w:hAnsi="Arial" w:cs="Arial"/>
                <w:sz w:val="20"/>
              </w:rPr>
            </w:pPr>
          </w:p>
        </w:tc>
      </w:tr>
      <w:tr w:rsidR="00497097" w:rsidRPr="00497097" w14:paraId="27B10CBE" w14:textId="77777777" w:rsidTr="00F055C1">
        <w:trPr>
          <w:jc w:val="center"/>
        </w:trPr>
        <w:tc>
          <w:tcPr>
            <w:tcW w:w="1242" w:type="dxa"/>
            <w:vMerge/>
            <w:vAlign w:val="center"/>
          </w:tcPr>
          <w:p w14:paraId="27B10CB6" w14:textId="2961687C" w:rsidR="00497097" w:rsidRPr="008A4877" w:rsidRDefault="00497097" w:rsidP="00497097">
            <w:pPr>
              <w:rPr>
                <w:rFonts w:ascii="Arial" w:hAnsi="Arial" w:cs="Arial"/>
                <w:sz w:val="20"/>
              </w:rPr>
            </w:pPr>
          </w:p>
        </w:tc>
        <w:tc>
          <w:tcPr>
            <w:tcW w:w="1826" w:type="dxa"/>
          </w:tcPr>
          <w:p w14:paraId="27B10CB7" w14:textId="63033718" w:rsidR="00497097" w:rsidRPr="008A4877" w:rsidRDefault="00497097" w:rsidP="00497097">
            <w:pPr>
              <w:pStyle w:val="Tableexamples"/>
              <w:jc w:val="both"/>
              <w:rPr>
                <w:rFonts w:cs="Arial"/>
                <w:i w:val="0"/>
                <w:color w:val="auto"/>
                <w:sz w:val="20"/>
              </w:rPr>
            </w:pPr>
            <w:r w:rsidRPr="008A4877">
              <w:rPr>
                <w:rFonts w:cs="Arial"/>
                <w:i w:val="0"/>
                <w:color w:val="auto"/>
                <w:sz w:val="20"/>
              </w:rPr>
              <w:t>Carbon monoxide</w:t>
            </w:r>
          </w:p>
        </w:tc>
        <w:tc>
          <w:tcPr>
            <w:tcW w:w="1559" w:type="dxa"/>
          </w:tcPr>
          <w:p w14:paraId="27B10CB8" w14:textId="780D4402" w:rsidR="00497097" w:rsidRPr="008A4877" w:rsidRDefault="00497097" w:rsidP="00497097">
            <w:pPr>
              <w:rPr>
                <w:rFonts w:ascii="Arial" w:hAnsi="Arial" w:cs="Arial"/>
                <w:sz w:val="20"/>
              </w:rPr>
            </w:pPr>
            <w:r w:rsidRPr="008A4877">
              <w:rPr>
                <w:rFonts w:ascii="Arial" w:hAnsi="Arial" w:cs="Arial"/>
                <w:sz w:val="20"/>
              </w:rPr>
              <w:t>375 mg/Nm</w:t>
            </w:r>
            <w:r w:rsidRPr="008A4877">
              <w:rPr>
                <w:rFonts w:ascii="Arial" w:hAnsi="Arial" w:cs="Arial"/>
                <w:sz w:val="20"/>
                <w:vertAlign w:val="superscript"/>
              </w:rPr>
              <w:t>3</w:t>
            </w:r>
          </w:p>
        </w:tc>
        <w:tc>
          <w:tcPr>
            <w:tcW w:w="2552" w:type="dxa"/>
          </w:tcPr>
          <w:p w14:paraId="27B10CB9" w14:textId="4715A553" w:rsidR="00497097" w:rsidRPr="008A4877" w:rsidRDefault="00497097" w:rsidP="00497097">
            <w:pPr>
              <w:rPr>
                <w:rFonts w:ascii="Arial" w:hAnsi="Arial" w:cs="Arial"/>
                <w:sz w:val="20"/>
              </w:rPr>
            </w:pPr>
            <w:r w:rsidRPr="008A4877">
              <w:rPr>
                <w:rFonts w:ascii="Arial" w:hAnsi="Arial" w:cs="Arial"/>
                <w:sz w:val="20"/>
              </w:rPr>
              <w:t>Periodic (average over one hour)</w:t>
            </w:r>
          </w:p>
        </w:tc>
        <w:tc>
          <w:tcPr>
            <w:tcW w:w="1984" w:type="dxa"/>
            <w:vAlign w:val="center"/>
          </w:tcPr>
          <w:p w14:paraId="27B10CBA" w14:textId="77777777" w:rsidR="00497097" w:rsidRPr="008A4877" w:rsidRDefault="00497097" w:rsidP="00497097">
            <w:pPr>
              <w:rPr>
                <w:rFonts w:ascii="Arial" w:hAnsi="Arial" w:cs="Arial"/>
                <w:sz w:val="20"/>
              </w:rPr>
            </w:pPr>
          </w:p>
        </w:tc>
        <w:tc>
          <w:tcPr>
            <w:tcW w:w="1560" w:type="dxa"/>
            <w:vAlign w:val="center"/>
          </w:tcPr>
          <w:p w14:paraId="27B10CBB" w14:textId="2980D605" w:rsidR="00497097" w:rsidRPr="008A4877" w:rsidRDefault="00497097" w:rsidP="00497097">
            <w:pPr>
              <w:rPr>
                <w:rFonts w:ascii="Arial" w:hAnsi="Arial" w:cs="Arial"/>
                <w:sz w:val="20"/>
              </w:rPr>
            </w:pPr>
          </w:p>
        </w:tc>
        <w:tc>
          <w:tcPr>
            <w:tcW w:w="1984" w:type="dxa"/>
            <w:vAlign w:val="center"/>
          </w:tcPr>
          <w:p w14:paraId="27B10CBC" w14:textId="77777777" w:rsidR="00497097" w:rsidRPr="008A4877" w:rsidRDefault="00497097" w:rsidP="00497097">
            <w:pPr>
              <w:rPr>
                <w:rFonts w:ascii="Arial" w:hAnsi="Arial" w:cs="Arial"/>
                <w:sz w:val="20"/>
              </w:rPr>
            </w:pPr>
          </w:p>
        </w:tc>
        <w:tc>
          <w:tcPr>
            <w:tcW w:w="1435" w:type="dxa"/>
            <w:vAlign w:val="center"/>
          </w:tcPr>
          <w:p w14:paraId="27B10CBD" w14:textId="77777777" w:rsidR="00497097" w:rsidRPr="008A4877" w:rsidRDefault="00497097" w:rsidP="00497097">
            <w:pPr>
              <w:rPr>
                <w:rFonts w:ascii="Arial" w:hAnsi="Arial" w:cs="Arial"/>
                <w:sz w:val="20"/>
              </w:rPr>
            </w:pPr>
          </w:p>
        </w:tc>
      </w:tr>
      <w:tr w:rsidR="00497097" w:rsidRPr="00497097" w14:paraId="27B10CC8" w14:textId="77777777" w:rsidTr="00F055C1">
        <w:trPr>
          <w:jc w:val="center"/>
        </w:trPr>
        <w:tc>
          <w:tcPr>
            <w:tcW w:w="1242" w:type="dxa"/>
            <w:vMerge/>
            <w:vAlign w:val="center"/>
          </w:tcPr>
          <w:p w14:paraId="27B10CBF" w14:textId="18F22342" w:rsidR="00497097" w:rsidRPr="008A4877" w:rsidRDefault="00497097" w:rsidP="00497097">
            <w:pPr>
              <w:rPr>
                <w:rFonts w:ascii="Arial" w:hAnsi="Arial" w:cs="Arial"/>
                <w:sz w:val="20"/>
              </w:rPr>
            </w:pPr>
          </w:p>
        </w:tc>
        <w:tc>
          <w:tcPr>
            <w:tcW w:w="1826" w:type="dxa"/>
          </w:tcPr>
          <w:p w14:paraId="27B10CC0" w14:textId="08598AEB" w:rsidR="00497097" w:rsidRPr="008A4877" w:rsidRDefault="00497097" w:rsidP="00497097">
            <w:pPr>
              <w:pStyle w:val="Tableexamples"/>
              <w:jc w:val="both"/>
              <w:rPr>
                <w:rFonts w:cs="Arial"/>
                <w:i w:val="0"/>
                <w:color w:val="auto"/>
                <w:sz w:val="20"/>
              </w:rPr>
            </w:pPr>
            <w:r w:rsidRPr="008A4877">
              <w:rPr>
                <w:rFonts w:cs="Arial"/>
                <w:i w:val="0"/>
                <w:color w:val="auto"/>
                <w:sz w:val="20"/>
              </w:rPr>
              <w:t>Oxides of Nitrogen</w:t>
            </w:r>
          </w:p>
        </w:tc>
        <w:tc>
          <w:tcPr>
            <w:tcW w:w="1559" w:type="dxa"/>
          </w:tcPr>
          <w:p w14:paraId="27B10CC1" w14:textId="2FF6ED73" w:rsidR="00497097" w:rsidRPr="008A4877" w:rsidRDefault="00497097" w:rsidP="00497097">
            <w:pPr>
              <w:rPr>
                <w:rFonts w:ascii="Arial" w:hAnsi="Arial" w:cs="Arial"/>
                <w:sz w:val="20"/>
              </w:rPr>
            </w:pPr>
            <w:r w:rsidRPr="008A4877">
              <w:rPr>
                <w:rFonts w:ascii="Arial" w:hAnsi="Arial" w:cs="Arial"/>
                <w:sz w:val="20"/>
              </w:rPr>
              <w:t>600 mg/Nm</w:t>
            </w:r>
            <w:r w:rsidRPr="008A4877">
              <w:rPr>
                <w:rFonts w:ascii="Arial" w:hAnsi="Arial" w:cs="Arial"/>
                <w:sz w:val="20"/>
                <w:vertAlign w:val="superscript"/>
              </w:rPr>
              <w:t>3</w:t>
            </w:r>
          </w:p>
        </w:tc>
        <w:tc>
          <w:tcPr>
            <w:tcW w:w="2552" w:type="dxa"/>
          </w:tcPr>
          <w:p w14:paraId="27B10CC2" w14:textId="24744D33" w:rsidR="00497097" w:rsidRPr="008A4877" w:rsidRDefault="00497097" w:rsidP="00497097">
            <w:pPr>
              <w:rPr>
                <w:rFonts w:ascii="Arial" w:hAnsi="Arial" w:cs="Arial"/>
                <w:sz w:val="20"/>
              </w:rPr>
            </w:pPr>
            <w:r w:rsidRPr="008A4877">
              <w:rPr>
                <w:rFonts w:ascii="Arial" w:hAnsi="Arial" w:cs="Arial"/>
                <w:sz w:val="20"/>
              </w:rPr>
              <w:t>Periodic (average over one hour)</w:t>
            </w:r>
          </w:p>
        </w:tc>
        <w:tc>
          <w:tcPr>
            <w:tcW w:w="1984" w:type="dxa"/>
            <w:vAlign w:val="center"/>
          </w:tcPr>
          <w:p w14:paraId="27B10CC3" w14:textId="77777777" w:rsidR="00497097" w:rsidRPr="008A4877" w:rsidRDefault="00497097" w:rsidP="00497097">
            <w:pPr>
              <w:rPr>
                <w:rFonts w:ascii="Arial" w:hAnsi="Arial" w:cs="Arial"/>
                <w:sz w:val="20"/>
              </w:rPr>
            </w:pPr>
          </w:p>
        </w:tc>
        <w:tc>
          <w:tcPr>
            <w:tcW w:w="1560" w:type="dxa"/>
            <w:vAlign w:val="center"/>
          </w:tcPr>
          <w:p w14:paraId="27B10CC4" w14:textId="31BF8AB0" w:rsidR="00497097" w:rsidRPr="008A4877" w:rsidRDefault="00497097" w:rsidP="00497097">
            <w:pPr>
              <w:rPr>
                <w:rFonts w:ascii="Arial" w:hAnsi="Arial" w:cs="Arial"/>
                <w:sz w:val="20"/>
              </w:rPr>
            </w:pPr>
          </w:p>
        </w:tc>
        <w:tc>
          <w:tcPr>
            <w:tcW w:w="1984" w:type="dxa"/>
            <w:vAlign w:val="center"/>
          </w:tcPr>
          <w:p w14:paraId="27B10CC5" w14:textId="77777777" w:rsidR="00497097" w:rsidRPr="008A4877" w:rsidRDefault="00497097" w:rsidP="00497097">
            <w:pPr>
              <w:rPr>
                <w:rFonts w:ascii="Arial" w:hAnsi="Arial" w:cs="Arial"/>
                <w:sz w:val="20"/>
              </w:rPr>
            </w:pPr>
          </w:p>
        </w:tc>
        <w:tc>
          <w:tcPr>
            <w:tcW w:w="1435" w:type="dxa"/>
            <w:vAlign w:val="center"/>
          </w:tcPr>
          <w:p w14:paraId="27B10CC6" w14:textId="77777777" w:rsidR="00497097" w:rsidRPr="008A4877" w:rsidRDefault="00497097" w:rsidP="00497097">
            <w:pPr>
              <w:rPr>
                <w:rFonts w:ascii="Arial" w:hAnsi="Arial" w:cs="Arial"/>
                <w:sz w:val="20"/>
              </w:rPr>
            </w:pPr>
          </w:p>
          <w:p w14:paraId="27B10CC7" w14:textId="77777777" w:rsidR="00497097" w:rsidRPr="008A4877" w:rsidRDefault="00497097" w:rsidP="00497097">
            <w:pPr>
              <w:rPr>
                <w:rFonts w:ascii="Arial" w:hAnsi="Arial" w:cs="Arial"/>
                <w:sz w:val="20"/>
              </w:rPr>
            </w:pPr>
          </w:p>
        </w:tc>
      </w:tr>
      <w:tr w:rsidR="00497097" w:rsidRPr="00497097" w14:paraId="27B10CD1" w14:textId="77777777" w:rsidTr="00F055C1">
        <w:trPr>
          <w:jc w:val="center"/>
        </w:trPr>
        <w:tc>
          <w:tcPr>
            <w:tcW w:w="1242" w:type="dxa"/>
            <w:vMerge/>
            <w:vAlign w:val="center"/>
          </w:tcPr>
          <w:p w14:paraId="27B10CC9" w14:textId="1C3F5606" w:rsidR="00497097" w:rsidRPr="008A4877" w:rsidRDefault="00497097" w:rsidP="00497097">
            <w:pPr>
              <w:rPr>
                <w:rFonts w:ascii="Arial" w:hAnsi="Arial" w:cs="Arial"/>
                <w:sz w:val="20"/>
              </w:rPr>
            </w:pPr>
          </w:p>
        </w:tc>
        <w:tc>
          <w:tcPr>
            <w:tcW w:w="1826" w:type="dxa"/>
          </w:tcPr>
          <w:p w14:paraId="27B10CCA" w14:textId="35364CE3" w:rsidR="00497097" w:rsidRPr="008A4877" w:rsidRDefault="00497097" w:rsidP="00497097">
            <w:pPr>
              <w:pStyle w:val="Tableexamples"/>
              <w:jc w:val="both"/>
              <w:rPr>
                <w:rFonts w:cs="Arial"/>
                <w:i w:val="0"/>
                <w:color w:val="auto"/>
                <w:sz w:val="20"/>
              </w:rPr>
            </w:pPr>
            <w:r w:rsidRPr="008A4877">
              <w:rPr>
                <w:rFonts w:cs="Arial"/>
                <w:i w:val="0"/>
                <w:color w:val="auto"/>
                <w:sz w:val="20"/>
              </w:rPr>
              <w:t>TVOC</w:t>
            </w:r>
          </w:p>
        </w:tc>
        <w:tc>
          <w:tcPr>
            <w:tcW w:w="1559" w:type="dxa"/>
          </w:tcPr>
          <w:p w14:paraId="27B10CCB" w14:textId="2F001DD5" w:rsidR="00497097" w:rsidRPr="008A4877" w:rsidRDefault="00497097" w:rsidP="00497097">
            <w:pPr>
              <w:rPr>
                <w:rFonts w:ascii="Arial" w:hAnsi="Arial" w:cs="Arial"/>
                <w:sz w:val="20"/>
              </w:rPr>
            </w:pPr>
            <w:r w:rsidRPr="008A4877">
              <w:rPr>
                <w:rFonts w:ascii="Arial" w:hAnsi="Arial" w:cs="Arial"/>
                <w:sz w:val="20"/>
              </w:rPr>
              <w:t>30 mg/Nm</w:t>
            </w:r>
            <w:r w:rsidRPr="008A4877">
              <w:rPr>
                <w:rFonts w:ascii="Arial" w:hAnsi="Arial" w:cs="Arial"/>
                <w:sz w:val="20"/>
                <w:vertAlign w:val="superscript"/>
              </w:rPr>
              <w:t>3</w:t>
            </w:r>
          </w:p>
        </w:tc>
        <w:tc>
          <w:tcPr>
            <w:tcW w:w="2552" w:type="dxa"/>
          </w:tcPr>
          <w:p w14:paraId="27B10CCC" w14:textId="1CC27486" w:rsidR="00497097" w:rsidRPr="008A4877" w:rsidRDefault="00497097" w:rsidP="00497097">
            <w:pPr>
              <w:rPr>
                <w:rFonts w:ascii="Arial" w:hAnsi="Arial" w:cs="Arial"/>
                <w:sz w:val="20"/>
              </w:rPr>
            </w:pPr>
            <w:r w:rsidRPr="008A4877">
              <w:rPr>
                <w:rFonts w:ascii="Arial" w:hAnsi="Arial" w:cs="Arial"/>
                <w:sz w:val="20"/>
              </w:rPr>
              <w:t>Periodic (average over one hour)</w:t>
            </w:r>
          </w:p>
        </w:tc>
        <w:tc>
          <w:tcPr>
            <w:tcW w:w="1984" w:type="dxa"/>
            <w:vAlign w:val="center"/>
          </w:tcPr>
          <w:p w14:paraId="27B10CCD" w14:textId="77777777" w:rsidR="00497097" w:rsidRPr="008A4877" w:rsidRDefault="00497097" w:rsidP="00497097">
            <w:pPr>
              <w:rPr>
                <w:rFonts w:ascii="Arial" w:hAnsi="Arial" w:cs="Arial"/>
                <w:sz w:val="20"/>
              </w:rPr>
            </w:pPr>
          </w:p>
        </w:tc>
        <w:tc>
          <w:tcPr>
            <w:tcW w:w="1560" w:type="dxa"/>
            <w:vAlign w:val="center"/>
          </w:tcPr>
          <w:p w14:paraId="27B10CCE" w14:textId="3B6E189A" w:rsidR="00497097" w:rsidRPr="008A4877" w:rsidRDefault="00497097" w:rsidP="00497097">
            <w:pPr>
              <w:rPr>
                <w:rFonts w:ascii="Arial" w:hAnsi="Arial" w:cs="Arial"/>
                <w:sz w:val="20"/>
              </w:rPr>
            </w:pPr>
          </w:p>
        </w:tc>
        <w:tc>
          <w:tcPr>
            <w:tcW w:w="1984" w:type="dxa"/>
            <w:vAlign w:val="center"/>
          </w:tcPr>
          <w:p w14:paraId="27B10CCF" w14:textId="77777777" w:rsidR="00497097" w:rsidRPr="008A4877" w:rsidRDefault="00497097" w:rsidP="00497097">
            <w:pPr>
              <w:rPr>
                <w:rFonts w:ascii="Arial" w:hAnsi="Arial" w:cs="Arial"/>
                <w:sz w:val="20"/>
              </w:rPr>
            </w:pPr>
          </w:p>
        </w:tc>
        <w:tc>
          <w:tcPr>
            <w:tcW w:w="1435" w:type="dxa"/>
            <w:vAlign w:val="center"/>
          </w:tcPr>
          <w:p w14:paraId="27B10CD0" w14:textId="77777777" w:rsidR="00497097" w:rsidRPr="008A4877" w:rsidRDefault="00497097" w:rsidP="00497097">
            <w:pPr>
              <w:rPr>
                <w:rFonts w:ascii="Arial" w:hAnsi="Arial" w:cs="Arial"/>
                <w:sz w:val="20"/>
              </w:rPr>
            </w:pPr>
          </w:p>
        </w:tc>
      </w:tr>
      <w:tr w:rsidR="00497097" w:rsidRPr="00497097" w14:paraId="1F408652" w14:textId="77777777" w:rsidTr="004D1EAA">
        <w:trPr>
          <w:jc w:val="center"/>
        </w:trPr>
        <w:tc>
          <w:tcPr>
            <w:tcW w:w="1242" w:type="dxa"/>
            <w:vMerge/>
            <w:vAlign w:val="center"/>
          </w:tcPr>
          <w:p w14:paraId="7EF0466B" w14:textId="77777777" w:rsidR="00497097" w:rsidRPr="008A4877" w:rsidRDefault="00497097" w:rsidP="00497097">
            <w:pPr>
              <w:rPr>
                <w:rFonts w:ascii="Arial" w:hAnsi="Arial" w:cs="Arial"/>
                <w:sz w:val="20"/>
              </w:rPr>
            </w:pPr>
          </w:p>
        </w:tc>
        <w:tc>
          <w:tcPr>
            <w:tcW w:w="1826" w:type="dxa"/>
          </w:tcPr>
          <w:p w14:paraId="62CA7366" w14:textId="7F3076B4" w:rsidR="00497097" w:rsidRPr="008A4877" w:rsidRDefault="00497097" w:rsidP="00497097">
            <w:pPr>
              <w:pStyle w:val="Tableexamples"/>
              <w:jc w:val="both"/>
              <w:rPr>
                <w:rFonts w:cs="Arial"/>
                <w:i w:val="0"/>
                <w:color w:val="auto"/>
                <w:sz w:val="20"/>
              </w:rPr>
            </w:pPr>
            <w:r w:rsidRPr="008A4877">
              <w:rPr>
                <w:rFonts w:cs="Arial"/>
                <w:i w:val="0"/>
                <w:color w:val="auto"/>
                <w:sz w:val="20"/>
              </w:rPr>
              <w:t>Smoke</w:t>
            </w:r>
          </w:p>
        </w:tc>
        <w:tc>
          <w:tcPr>
            <w:tcW w:w="1559" w:type="dxa"/>
          </w:tcPr>
          <w:p w14:paraId="0BBA0C11" w14:textId="3285520A" w:rsidR="00497097" w:rsidRPr="008A4877" w:rsidRDefault="00497097" w:rsidP="00497097">
            <w:pPr>
              <w:rPr>
                <w:rFonts w:ascii="Arial" w:hAnsi="Arial" w:cs="Arial"/>
                <w:sz w:val="20"/>
              </w:rPr>
            </w:pPr>
            <w:r w:rsidRPr="008A4877">
              <w:rPr>
                <w:rFonts w:ascii="Arial" w:hAnsi="Arial" w:cs="Arial"/>
                <w:sz w:val="20"/>
              </w:rPr>
              <w:t xml:space="preserve">No visible dark smoke </w:t>
            </w:r>
          </w:p>
        </w:tc>
        <w:tc>
          <w:tcPr>
            <w:tcW w:w="2552" w:type="dxa"/>
            <w:vAlign w:val="center"/>
          </w:tcPr>
          <w:p w14:paraId="7B6D8CE3" w14:textId="6CBAF8C6" w:rsidR="00497097" w:rsidRPr="008A4877" w:rsidRDefault="00497097" w:rsidP="00497097">
            <w:pPr>
              <w:rPr>
                <w:rFonts w:ascii="Arial" w:hAnsi="Arial" w:cs="Arial"/>
                <w:sz w:val="20"/>
              </w:rPr>
            </w:pPr>
            <w:r w:rsidRPr="008A4877">
              <w:rPr>
                <w:rFonts w:ascii="Arial" w:hAnsi="Arial" w:cs="Arial"/>
                <w:sz w:val="20"/>
              </w:rPr>
              <w:t>-</w:t>
            </w:r>
          </w:p>
        </w:tc>
        <w:tc>
          <w:tcPr>
            <w:tcW w:w="1984" w:type="dxa"/>
            <w:vAlign w:val="center"/>
          </w:tcPr>
          <w:p w14:paraId="34C2E0D1" w14:textId="77777777" w:rsidR="00497097" w:rsidRPr="008A4877" w:rsidRDefault="00497097" w:rsidP="00497097">
            <w:pPr>
              <w:rPr>
                <w:rFonts w:ascii="Arial" w:hAnsi="Arial" w:cs="Arial"/>
                <w:sz w:val="20"/>
              </w:rPr>
            </w:pPr>
          </w:p>
        </w:tc>
        <w:tc>
          <w:tcPr>
            <w:tcW w:w="1560" w:type="dxa"/>
            <w:vAlign w:val="center"/>
          </w:tcPr>
          <w:p w14:paraId="3337919C" w14:textId="77777777" w:rsidR="00497097" w:rsidRPr="008A4877" w:rsidRDefault="00497097" w:rsidP="00497097">
            <w:pPr>
              <w:rPr>
                <w:rFonts w:ascii="Arial" w:hAnsi="Arial" w:cs="Arial"/>
                <w:sz w:val="20"/>
              </w:rPr>
            </w:pPr>
          </w:p>
        </w:tc>
        <w:tc>
          <w:tcPr>
            <w:tcW w:w="1984" w:type="dxa"/>
            <w:vAlign w:val="center"/>
          </w:tcPr>
          <w:p w14:paraId="75D9E5C9" w14:textId="77777777" w:rsidR="00497097" w:rsidRPr="008A4877" w:rsidRDefault="00497097" w:rsidP="00497097">
            <w:pPr>
              <w:rPr>
                <w:rFonts w:ascii="Arial" w:hAnsi="Arial" w:cs="Arial"/>
                <w:sz w:val="20"/>
              </w:rPr>
            </w:pPr>
          </w:p>
        </w:tc>
        <w:tc>
          <w:tcPr>
            <w:tcW w:w="1435" w:type="dxa"/>
            <w:vAlign w:val="center"/>
          </w:tcPr>
          <w:p w14:paraId="4351413C" w14:textId="77777777" w:rsidR="00497097" w:rsidRPr="008A4877" w:rsidRDefault="00497097" w:rsidP="00497097">
            <w:pPr>
              <w:rPr>
                <w:rFonts w:ascii="Arial" w:hAnsi="Arial" w:cs="Arial"/>
                <w:sz w:val="20"/>
              </w:rPr>
            </w:pPr>
          </w:p>
        </w:tc>
      </w:tr>
    </w:tbl>
    <w:p w14:paraId="27B10CD2" w14:textId="77777777" w:rsidR="00CD03B8" w:rsidRPr="00497097" w:rsidRDefault="00CD03B8" w:rsidP="00CD03B8">
      <w:pPr>
        <w:pStyle w:val="AgencyStdParagraph"/>
        <w:rPr>
          <w:color w:val="auto"/>
        </w:rPr>
      </w:pPr>
    </w:p>
    <w:p w14:paraId="27B10CD3" w14:textId="77777777" w:rsidR="00CD03B8" w:rsidRPr="00497097" w:rsidRDefault="00CD03B8" w:rsidP="00CD03B8">
      <w:pPr>
        <w:pStyle w:val="AgencyStdParagraph"/>
        <w:rPr>
          <w:color w:val="auto"/>
        </w:rPr>
      </w:pPr>
    </w:p>
    <w:p w14:paraId="27B10CD4" w14:textId="77777777" w:rsidR="00CD03B8" w:rsidRPr="00497097" w:rsidRDefault="00CD03B8" w:rsidP="00CD03B8">
      <w:pPr>
        <w:pStyle w:val="AgencyStdParagraph"/>
        <w:rPr>
          <w:color w:val="auto"/>
        </w:rPr>
      </w:pPr>
    </w:p>
    <w:p w14:paraId="27B10CD5" w14:textId="77777777" w:rsidR="00CD03B8" w:rsidRPr="00497097" w:rsidRDefault="00CD03B8" w:rsidP="00CD03B8">
      <w:pPr>
        <w:pStyle w:val="AgencyStdParagraph"/>
        <w:rPr>
          <w:color w:val="auto"/>
        </w:rPr>
      </w:pPr>
    </w:p>
    <w:p w14:paraId="27B10CD6" w14:textId="77777777" w:rsidR="00CD03B8" w:rsidRPr="00497097" w:rsidRDefault="00CD03B8" w:rsidP="00CD03B8">
      <w:pPr>
        <w:pStyle w:val="AgencyStdParagraph"/>
        <w:numPr>
          <w:ilvl w:val="0"/>
          <w:numId w:val="76"/>
        </w:numPr>
        <w:jc w:val="left"/>
        <w:rPr>
          <w:color w:val="auto"/>
        </w:rPr>
      </w:pPr>
      <w:r w:rsidRPr="00497097">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497097" w:rsidRDefault="00CD03B8" w:rsidP="00CD03B8">
      <w:pPr>
        <w:pStyle w:val="AgencyStdParagraph"/>
        <w:numPr>
          <w:ilvl w:val="0"/>
          <w:numId w:val="76"/>
        </w:numPr>
        <w:jc w:val="left"/>
        <w:rPr>
          <w:color w:val="auto"/>
        </w:rPr>
      </w:pPr>
      <w:r w:rsidRPr="00497097">
        <w:rPr>
          <w:color w:val="auto"/>
        </w:rPr>
        <w:t xml:space="preserve">Where an internationally recognised standard test method is used the reference number is given. Where another method that has been formally agreed with </w:t>
      </w:r>
      <w:r w:rsidR="001366E7" w:rsidRPr="00497097">
        <w:rPr>
          <w:color w:val="auto"/>
        </w:rPr>
        <w:t>Natural Resources Wales</w:t>
      </w:r>
      <w:r w:rsidRPr="00497097">
        <w:rPr>
          <w:color w:val="auto"/>
        </w:rPr>
        <w:t xml:space="preserve"> is used, then the appropriate identifier is given. In other cases the principal technique is stated, </w:t>
      </w:r>
      <w:r w:rsidR="00780E2A" w:rsidRPr="00497097">
        <w:rPr>
          <w:color w:val="auto"/>
        </w:rPr>
        <w:t>for example</w:t>
      </w:r>
      <w:r w:rsidRPr="00497097">
        <w:rPr>
          <w:color w:val="auto"/>
        </w:rPr>
        <w:t xml:space="preserve"> gas chromatography.</w:t>
      </w:r>
    </w:p>
    <w:p w14:paraId="27B10CD8" w14:textId="77777777" w:rsidR="00CD03B8" w:rsidRPr="00497097" w:rsidRDefault="00CD03B8" w:rsidP="00CD03B8">
      <w:pPr>
        <w:pStyle w:val="AgencyStdParagraph"/>
        <w:numPr>
          <w:ilvl w:val="0"/>
          <w:numId w:val="76"/>
        </w:numPr>
        <w:jc w:val="left"/>
        <w:rPr>
          <w:color w:val="auto"/>
        </w:rPr>
      </w:pPr>
      <w:r w:rsidRPr="00497097">
        <w:rPr>
          <w:color w:val="auto"/>
        </w:rPr>
        <w:lastRenderedPageBreak/>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497097" w:rsidRDefault="00CD03B8" w:rsidP="00CD03B8">
      <w:pPr>
        <w:pStyle w:val="AgencyStdParagraph"/>
        <w:numPr>
          <w:ilvl w:val="0"/>
          <w:numId w:val="76"/>
        </w:numPr>
        <w:jc w:val="left"/>
        <w:rPr>
          <w:color w:val="auto"/>
        </w:rPr>
      </w:pPr>
      <w:r w:rsidRPr="00497097">
        <w:rPr>
          <w:color w:val="auto"/>
        </w:rPr>
        <w:t>The uncertainty associated with the quoted result at the 95% confidence interval, unless otherwise stated.</w:t>
      </w:r>
    </w:p>
    <w:p w14:paraId="27B10CDA" w14:textId="77777777" w:rsidR="00CD03B8" w:rsidRPr="00497097" w:rsidRDefault="00CD03B8" w:rsidP="00CD03B8">
      <w:pPr>
        <w:pStyle w:val="AgencyStdParagraph"/>
        <w:rPr>
          <w:color w:val="auto"/>
        </w:rPr>
      </w:pPr>
    </w:p>
    <w:p w14:paraId="27B10CDB" w14:textId="77777777" w:rsidR="00CD03B8" w:rsidRPr="00497097" w:rsidRDefault="00CD03B8" w:rsidP="00CD03B8">
      <w:pPr>
        <w:pStyle w:val="AgencyStdParagraph"/>
        <w:rPr>
          <w:color w:val="auto"/>
        </w:rPr>
      </w:pPr>
    </w:p>
    <w:p w14:paraId="27B10CDC" w14:textId="77777777" w:rsidR="00CD03B8" w:rsidRPr="00497097" w:rsidRDefault="00CD03B8" w:rsidP="00CD03B8">
      <w:pPr>
        <w:pStyle w:val="AgencyStdParagraph"/>
        <w:rPr>
          <w:color w:val="auto"/>
        </w:rPr>
      </w:pPr>
    </w:p>
    <w:p w14:paraId="27B10CDD" w14:textId="77777777" w:rsidR="00CD03B8" w:rsidRPr="00497097" w:rsidRDefault="00CD03B8" w:rsidP="00CD03B8">
      <w:pPr>
        <w:pStyle w:val="AgencyStdParagraph"/>
        <w:rPr>
          <w:color w:val="auto"/>
        </w:rPr>
      </w:pPr>
      <w:r w:rsidRPr="00497097">
        <w:rPr>
          <w:color w:val="auto"/>
        </w:rPr>
        <w:t xml:space="preserve">Signed …………………………………………………………….  </w:t>
      </w:r>
      <w:r w:rsidRPr="00497097">
        <w:rPr>
          <w:color w:val="auto"/>
        </w:rPr>
        <w:tab/>
      </w:r>
      <w:r w:rsidRPr="00497097">
        <w:rPr>
          <w:color w:val="auto"/>
        </w:rPr>
        <w:tab/>
        <w:t xml:space="preserve">Date………………………..   </w:t>
      </w:r>
      <w:r w:rsidRPr="00497097">
        <w:rPr>
          <w:color w:val="auto"/>
        </w:rPr>
        <w:tab/>
      </w:r>
    </w:p>
    <w:p w14:paraId="27B10F8D" w14:textId="1DED064F" w:rsidR="00417986" w:rsidRPr="00497097" w:rsidRDefault="00CD03B8" w:rsidP="00497097">
      <w:pPr>
        <w:pStyle w:val="AgencyStdParagraph"/>
        <w:rPr>
          <w:color w:val="auto"/>
          <w:lang w:eastAsia="en-US"/>
        </w:rPr>
      </w:pPr>
      <w:r w:rsidRPr="00497097">
        <w:rPr>
          <w:color w:val="auto"/>
        </w:rPr>
        <w:tab/>
        <w:t>(Authorised to sign as representative of Operator)</w:t>
      </w:r>
    </w:p>
    <w:sectPr w:rsidR="00417986" w:rsidRPr="00497097"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4E4871" w14:textId="77777777" w:rsidR="0065456D" w:rsidRDefault="0065456D">
      <w:r>
        <w:separator/>
      </w:r>
    </w:p>
  </w:endnote>
  <w:endnote w:type="continuationSeparator" w:id="0">
    <w:p w14:paraId="2C952E75" w14:textId="77777777" w:rsidR="0065456D" w:rsidRDefault="00654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72CEAC" w14:textId="77777777" w:rsidR="0065456D" w:rsidRDefault="0065456D">
      <w:r>
        <w:separator/>
      </w:r>
    </w:p>
  </w:footnote>
  <w:footnote w:type="continuationSeparator" w:id="0">
    <w:p w14:paraId="66BC9B1C" w14:textId="77777777" w:rsidR="0065456D" w:rsidRDefault="00654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0114154">
    <w:abstractNumId w:val="0"/>
  </w:num>
  <w:num w:numId="2" w16cid:durableId="663507639">
    <w:abstractNumId w:val="2"/>
  </w:num>
  <w:num w:numId="3" w16cid:durableId="741755063">
    <w:abstractNumId w:val="1"/>
  </w:num>
  <w:num w:numId="4" w16cid:durableId="3169444">
    <w:abstractNumId w:val="92"/>
  </w:num>
  <w:num w:numId="5" w16cid:durableId="1896350275">
    <w:abstractNumId w:val="134"/>
  </w:num>
  <w:num w:numId="6" w16cid:durableId="84618069">
    <w:abstractNumId w:val="51"/>
  </w:num>
  <w:num w:numId="7" w16cid:durableId="1704476175">
    <w:abstractNumId w:val="78"/>
  </w:num>
  <w:num w:numId="8" w16cid:durableId="1671373299">
    <w:abstractNumId w:val="27"/>
  </w:num>
  <w:num w:numId="9" w16cid:durableId="973102490">
    <w:abstractNumId w:val="52"/>
  </w:num>
  <w:num w:numId="10" w16cid:durableId="1490367315">
    <w:abstractNumId w:val="19"/>
  </w:num>
  <w:num w:numId="11" w16cid:durableId="2012947407">
    <w:abstractNumId w:val="12"/>
  </w:num>
  <w:num w:numId="12" w16cid:durableId="1893543263">
    <w:abstractNumId w:val="42"/>
  </w:num>
  <w:num w:numId="13" w16cid:durableId="1208645956">
    <w:abstractNumId w:val="67"/>
  </w:num>
  <w:num w:numId="14" w16cid:durableId="350500366">
    <w:abstractNumId w:val="115"/>
  </w:num>
  <w:num w:numId="15" w16cid:durableId="761032442">
    <w:abstractNumId w:val="166"/>
  </w:num>
  <w:num w:numId="16" w16cid:durableId="183597150">
    <w:abstractNumId w:val="121"/>
  </w:num>
  <w:num w:numId="17" w16cid:durableId="1570917752">
    <w:abstractNumId w:val="184"/>
  </w:num>
  <w:num w:numId="18" w16cid:durableId="2042245891">
    <w:abstractNumId w:val="167"/>
  </w:num>
  <w:num w:numId="19" w16cid:durableId="1331367785">
    <w:abstractNumId w:val="4"/>
  </w:num>
  <w:num w:numId="20" w16cid:durableId="1641107310">
    <w:abstractNumId w:val="204"/>
  </w:num>
  <w:num w:numId="21" w16cid:durableId="1822966637">
    <w:abstractNumId w:val="180"/>
  </w:num>
  <w:num w:numId="22" w16cid:durableId="623197314">
    <w:abstractNumId w:val="147"/>
  </w:num>
  <w:num w:numId="23" w16cid:durableId="1720544615">
    <w:abstractNumId w:val="166"/>
  </w:num>
  <w:num w:numId="24" w16cid:durableId="1959952340">
    <w:abstractNumId w:val="90"/>
  </w:num>
  <w:num w:numId="25" w16cid:durableId="765031078">
    <w:abstractNumId w:val="73"/>
  </w:num>
  <w:num w:numId="26" w16cid:durableId="1527477104">
    <w:abstractNumId w:val="111"/>
  </w:num>
  <w:num w:numId="27" w16cid:durableId="1375501685">
    <w:abstractNumId w:val="149"/>
  </w:num>
  <w:num w:numId="28" w16cid:durableId="363554919">
    <w:abstractNumId w:val="171"/>
  </w:num>
  <w:num w:numId="29" w16cid:durableId="948439437">
    <w:abstractNumId w:val="128"/>
  </w:num>
  <w:num w:numId="30" w16cid:durableId="410541501">
    <w:abstractNumId w:val="160"/>
  </w:num>
  <w:num w:numId="31" w16cid:durableId="360279041">
    <w:abstractNumId w:val="140"/>
  </w:num>
  <w:num w:numId="32" w16cid:durableId="1776830858">
    <w:abstractNumId w:val="182"/>
  </w:num>
  <w:num w:numId="33" w16cid:durableId="1010109313">
    <w:abstractNumId w:val="168"/>
  </w:num>
  <w:num w:numId="34" w16cid:durableId="228729419">
    <w:abstractNumId w:val="39"/>
  </w:num>
  <w:num w:numId="35" w16cid:durableId="752357132">
    <w:abstractNumId w:val="55"/>
  </w:num>
  <w:num w:numId="36" w16cid:durableId="1521966930">
    <w:abstractNumId w:val="11"/>
  </w:num>
  <w:num w:numId="37" w16cid:durableId="642393780">
    <w:abstractNumId w:val="192"/>
  </w:num>
  <w:num w:numId="38" w16cid:durableId="968702070">
    <w:abstractNumId w:val="61"/>
  </w:num>
  <w:num w:numId="39" w16cid:durableId="1852795869">
    <w:abstractNumId w:val="138"/>
  </w:num>
  <w:num w:numId="40" w16cid:durableId="217670291">
    <w:abstractNumId w:val="174"/>
  </w:num>
  <w:num w:numId="41" w16cid:durableId="1573008194">
    <w:abstractNumId w:val="139"/>
  </w:num>
  <w:num w:numId="42" w16cid:durableId="1520390347">
    <w:abstractNumId w:val="3"/>
  </w:num>
  <w:num w:numId="43" w16cid:durableId="466777543">
    <w:abstractNumId w:val="125"/>
  </w:num>
  <w:num w:numId="44" w16cid:durableId="1135872719">
    <w:abstractNumId w:val="38"/>
  </w:num>
  <w:num w:numId="45" w16cid:durableId="140470349">
    <w:abstractNumId w:val="13"/>
  </w:num>
  <w:num w:numId="46" w16cid:durableId="443693626">
    <w:abstractNumId w:val="50"/>
  </w:num>
  <w:num w:numId="47" w16cid:durableId="1818179455">
    <w:abstractNumId w:val="126"/>
  </w:num>
  <w:num w:numId="48" w16cid:durableId="189295371">
    <w:abstractNumId w:val="143"/>
  </w:num>
  <w:num w:numId="49" w16cid:durableId="188376350">
    <w:abstractNumId w:val="112"/>
  </w:num>
  <w:num w:numId="50" w16cid:durableId="1312439837">
    <w:abstractNumId w:val="117"/>
  </w:num>
  <w:num w:numId="51" w16cid:durableId="938374987">
    <w:abstractNumId w:val="179"/>
  </w:num>
  <w:num w:numId="52" w16cid:durableId="2016805431">
    <w:abstractNumId w:val="10"/>
  </w:num>
  <w:num w:numId="53" w16cid:durableId="719324779">
    <w:abstractNumId w:val="9"/>
  </w:num>
  <w:num w:numId="54" w16cid:durableId="704251999">
    <w:abstractNumId w:val="155"/>
  </w:num>
  <w:num w:numId="55" w16cid:durableId="1124079789">
    <w:abstractNumId w:val="104"/>
  </w:num>
  <w:num w:numId="56" w16cid:durableId="1798138317">
    <w:abstractNumId w:val="65"/>
  </w:num>
  <w:num w:numId="57" w16cid:durableId="1822884463">
    <w:abstractNumId w:val="25"/>
  </w:num>
  <w:num w:numId="58" w16cid:durableId="1747873887">
    <w:abstractNumId w:val="161"/>
  </w:num>
  <w:num w:numId="59" w16cid:durableId="1133136472">
    <w:abstractNumId w:val="162"/>
  </w:num>
  <w:num w:numId="60" w16cid:durableId="1819885102">
    <w:abstractNumId w:val="82"/>
  </w:num>
  <w:num w:numId="61" w16cid:durableId="1381905998">
    <w:abstractNumId w:val="15"/>
  </w:num>
  <w:num w:numId="62" w16cid:durableId="1406689058">
    <w:abstractNumId w:val="98"/>
  </w:num>
  <w:num w:numId="63" w16cid:durableId="306597191">
    <w:abstractNumId w:val="93"/>
  </w:num>
  <w:num w:numId="64" w16cid:durableId="758067593">
    <w:abstractNumId w:val="133"/>
  </w:num>
  <w:num w:numId="65" w16cid:durableId="89938164">
    <w:abstractNumId w:val="45"/>
  </w:num>
  <w:num w:numId="66" w16cid:durableId="2083793083">
    <w:abstractNumId w:val="202"/>
  </w:num>
  <w:num w:numId="67" w16cid:durableId="1344354330">
    <w:abstractNumId w:val="188"/>
  </w:num>
  <w:num w:numId="68" w16cid:durableId="1076364114">
    <w:abstractNumId w:val="170"/>
  </w:num>
  <w:num w:numId="69" w16cid:durableId="1862931148">
    <w:abstractNumId w:val="76"/>
  </w:num>
  <w:num w:numId="70" w16cid:durableId="1508206322">
    <w:abstractNumId w:val="124"/>
  </w:num>
  <w:num w:numId="71" w16cid:durableId="1340959733">
    <w:abstractNumId w:val="96"/>
  </w:num>
  <w:num w:numId="72" w16cid:durableId="1686899620">
    <w:abstractNumId w:val="30"/>
  </w:num>
  <w:num w:numId="73" w16cid:durableId="1414350122">
    <w:abstractNumId w:val="123"/>
  </w:num>
  <w:num w:numId="74" w16cid:durableId="1163543879">
    <w:abstractNumId w:val="47"/>
  </w:num>
  <w:num w:numId="75" w16cid:durableId="161701484">
    <w:abstractNumId w:val="97"/>
  </w:num>
  <w:num w:numId="76" w16cid:durableId="109134571">
    <w:abstractNumId w:val="169"/>
  </w:num>
  <w:num w:numId="77" w16cid:durableId="1404723126">
    <w:abstractNumId w:val="28"/>
  </w:num>
  <w:num w:numId="78" w16cid:durableId="591474679">
    <w:abstractNumId w:val="5"/>
  </w:num>
  <w:num w:numId="79" w16cid:durableId="373191463">
    <w:abstractNumId w:val="59"/>
  </w:num>
  <w:num w:numId="80" w16cid:durableId="801073538">
    <w:abstractNumId w:val="33"/>
  </w:num>
  <w:num w:numId="81" w16cid:durableId="840438513">
    <w:abstractNumId w:val="68"/>
  </w:num>
  <w:num w:numId="82" w16cid:durableId="836773133">
    <w:abstractNumId w:val="148"/>
  </w:num>
  <w:num w:numId="83" w16cid:durableId="884756047">
    <w:abstractNumId w:val="54"/>
  </w:num>
  <w:num w:numId="84" w16cid:durableId="801196593">
    <w:abstractNumId w:val="53"/>
  </w:num>
  <w:num w:numId="85" w16cid:durableId="1321537638">
    <w:abstractNumId w:val="198"/>
  </w:num>
  <w:num w:numId="86" w16cid:durableId="1498958688">
    <w:abstractNumId w:val="108"/>
  </w:num>
  <w:num w:numId="87" w16cid:durableId="1235428742">
    <w:abstractNumId w:val="29"/>
  </w:num>
  <w:num w:numId="88" w16cid:durableId="1901817825">
    <w:abstractNumId w:val="83"/>
  </w:num>
  <w:num w:numId="89" w16cid:durableId="668950452">
    <w:abstractNumId w:val="18"/>
  </w:num>
  <w:num w:numId="90" w16cid:durableId="848642609">
    <w:abstractNumId w:val="154"/>
  </w:num>
  <w:num w:numId="91" w16cid:durableId="1280995037">
    <w:abstractNumId w:val="37"/>
  </w:num>
  <w:num w:numId="92" w16cid:durableId="2021546585">
    <w:abstractNumId w:val="165"/>
  </w:num>
  <w:num w:numId="93" w16cid:durableId="782501605">
    <w:abstractNumId w:val="173"/>
  </w:num>
  <w:num w:numId="94" w16cid:durableId="1599211916">
    <w:abstractNumId w:val="114"/>
  </w:num>
  <w:num w:numId="95" w16cid:durableId="2124297418">
    <w:abstractNumId w:val="199"/>
  </w:num>
  <w:num w:numId="96" w16cid:durableId="1011491605">
    <w:abstractNumId w:val="172"/>
  </w:num>
  <w:num w:numId="97" w16cid:durableId="417403598">
    <w:abstractNumId w:val="46"/>
  </w:num>
  <w:num w:numId="98" w16cid:durableId="1422680672">
    <w:abstractNumId w:val="101"/>
  </w:num>
  <w:num w:numId="99" w16cid:durableId="1901478090">
    <w:abstractNumId w:val="120"/>
  </w:num>
  <w:num w:numId="100" w16cid:durableId="38289199">
    <w:abstractNumId w:val="49"/>
  </w:num>
  <w:num w:numId="101" w16cid:durableId="2112964483">
    <w:abstractNumId w:val="43"/>
  </w:num>
  <w:num w:numId="102" w16cid:durableId="1676423227">
    <w:abstractNumId w:val="122"/>
  </w:num>
  <w:num w:numId="103" w16cid:durableId="1791968961">
    <w:abstractNumId w:val="7"/>
  </w:num>
  <w:num w:numId="104" w16cid:durableId="1853371786">
    <w:abstractNumId w:val="106"/>
  </w:num>
  <w:num w:numId="105" w16cid:durableId="356202657">
    <w:abstractNumId w:val="142"/>
  </w:num>
  <w:num w:numId="106" w16cid:durableId="523445010">
    <w:abstractNumId w:val="185"/>
  </w:num>
  <w:num w:numId="107" w16cid:durableId="1175606246">
    <w:abstractNumId w:val="132"/>
  </w:num>
  <w:num w:numId="108" w16cid:durableId="983201673">
    <w:abstractNumId w:val="20"/>
  </w:num>
  <w:num w:numId="109" w16cid:durableId="1562599248">
    <w:abstractNumId w:val="22"/>
  </w:num>
  <w:num w:numId="110" w16cid:durableId="1522547628">
    <w:abstractNumId w:val="23"/>
  </w:num>
  <w:num w:numId="111" w16cid:durableId="1109592410">
    <w:abstractNumId w:val="8"/>
  </w:num>
  <w:num w:numId="112" w16cid:durableId="1373068113">
    <w:abstractNumId w:val="129"/>
  </w:num>
  <w:num w:numId="113" w16cid:durableId="480315684">
    <w:abstractNumId w:val="41"/>
  </w:num>
  <w:num w:numId="114" w16cid:durableId="1236626278">
    <w:abstractNumId w:val="107"/>
  </w:num>
  <w:num w:numId="115" w16cid:durableId="995182423">
    <w:abstractNumId w:val="118"/>
  </w:num>
  <w:num w:numId="116" w16cid:durableId="284043877">
    <w:abstractNumId w:val="153"/>
  </w:num>
  <w:num w:numId="117" w16cid:durableId="1150365966">
    <w:abstractNumId w:val="79"/>
  </w:num>
  <w:num w:numId="118" w16cid:durableId="1044062529">
    <w:abstractNumId w:val="176"/>
  </w:num>
  <w:num w:numId="119" w16cid:durableId="410738935">
    <w:abstractNumId w:val="135"/>
  </w:num>
  <w:num w:numId="120" w16cid:durableId="1731615146">
    <w:abstractNumId w:val="74"/>
  </w:num>
  <w:num w:numId="121" w16cid:durableId="1050686142">
    <w:abstractNumId w:val="119"/>
  </w:num>
  <w:num w:numId="122" w16cid:durableId="78411532">
    <w:abstractNumId w:val="81"/>
  </w:num>
  <w:num w:numId="123" w16cid:durableId="770779157">
    <w:abstractNumId w:val="87"/>
  </w:num>
  <w:num w:numId="124" w16cid:durableId="748773546">
    <w:abstractNumId w:val="63"/>
  </w:num>
  <w:num w:numId="125" w16cid:durableId="443965458">
    <w:abstractNumId w:val="137"/>
  </w:num>
  <w:num w:numId="126" w16cid:durableId="974601641">
    <w:abstractNumId w:val="100"/>
  </w:num>
  <w:num w:numId="127" w16cid:durableId="998581065">
    <w:abstractNumId w:val="66"/>
  </w:num>
  <w:num w:numId="128" w16cid:durableId="1720784921">
    <w:abstractNumId w:val="156"/>
  </w:num>
  <w:num w:numId="129" w16cid:durableId="405805142">
    <w:abstractNumId w:val="200"/>
  </w:num>
  <w:num w:numId="130" w16cid:durableId="1639800742">
    <w:abstractNumId w:val="64"/>
  </w:num>
  <w:num w:numId="131" w16cid:durableId="367874459">
    <w:abstractNumId w:val="196"/>
  </w:num>
  <w:num w:numId="132" w16cid:durableId="765611059">
    <w:abstractNumId w:val="178"/>
  </w:num>
  <w:num w:numId="133" w16cid:durableId="1448891032">
    <w:abstractNumId w:val="116"/>
  </w:num>
  <w:num w:numId="134" w16cid:durableId="787702818">
    <w:abstractNumId w:val="190"/>
  </w:num>
  <w:num w:numId="135" w16cid:durableId="1501040438">
    <w:abstractNumId w:val="158"/>
  </w:num>
  <w:num w:numId="136" w16cid:durableId="1184898562">
    <w:abstractNumId w:val="35"/>
  </w:num>
  <w:num w:numId="137" w16cid:durableId="1817720812">
    <w:abstractNumId w:val="85"/>
  </w:num>
  <w:num w:numId="138" w16cid:durableId="666977779">
    <w:abstractNumId w:val="151"/>
  </w:num>
  <w:num w:numId="139" w16cid:durableId="678969101">
    <w:abstractNumId w:val="127"/>
  </w:num>
  <w:num w:numId="140" w16cid:durableId="1577127932">
    <w:abstractNumId w:val="31"/>
  </w:num>
  <w:num w:numId="141" w16cid:durableId="1665933242">
    <w:abstractNumId w:val="99"/>
  </w:num>
  <w:num w:numId="142" w16cid:durableId="784346046">
    <w:abstractNumId w:val="14"/>
  </w:num>
  <w:num w:numId="143" w16cid:durableId="1963879502">
    <w:abstractNumId w:val="164"/>
  </w:num>
  <w:num w:numId="144" w16cid:durableId="350574738">
    <w:abstractNumId w:val="181"/>
  </w:num>
  <w:num w:numId="145" w16cid:durableId="370501050">
    <w:abstractNumId w:val="191"/>
  </w:num>
  <w:num w:numId="146" w16cid:durableId="911234993">
    <w:abstractNumId w:val="110"/>
  </w:num>
  <w:num w:numId="147" w16cid:durableId="966156838">
    <w:abstractNumId w:val="80"/>
  </w:num>
  <w:num w:numId="148" w16cid:durableId="4942117">
    <w:abstractNumId w:val="72"/>
  </w:num>
  <w:num w:numId="149" w16cid:durableId="1885173873">
    <w:abstractNumId w:val="145"/>
  </w:num>
  <w:num w:numId="150" w16cid:durableId="356350956">
    <w:abstractNumId w:val="32"/>
  </w:num>
  <w:num w:numId="151" w16cid:durableId="618071368">
    <w:abstractNumId w:val="203"/>
  </w:num>
  <w:num w:numId="152" w16cid:durableId="1874151365">
    <w:abstractNumId w:val="95"/>
  </w:num>
  <w:num w:numId="153" w16cid:durableId="1716587929">
    <w:abstractNumId w:val="201"/>
  </w:num>
  <w:num w:numId="154" w16cid:durableId="627321133">
    <w:abstractNumId w:val="58"/>
  </w:num>
  <w:num w:numId="155" w16cid:durableId="1497646499">
    <w:abstractNumId w:val="84"/>
  </w:num>
  <w:num w:numId="156" w16cid:durableId="1963149801">
    <w:abstractNumId w:val="16"/>
  </w:num>
  <w:num w:numId="157" w16cid:durableId="543711287">
    <w:abstractNumId w:val="89"/>
  </w:num>
  <w:num w:numId="158" w16cid:durableId="1708024164">
    <w:abstractNumId w:val="105"/>
  </w:num>
  <w:num w:numId="159" w16cid:durableId="1437362023">
    <w:abstractNumId w:val="189"/>
  </w:num>
  <w:num w:numId="160" w16cid:durableId="191194316">
    <w:abstractNumId w:val="57"/>
  </w:num>
  <w:num w:numId="161" w16cid:durableId="1394087374">
    <w:abstractNumId w:val="34"/>
  </w:num>
  <w:num w:numId="162" w16cid:durableId="149180648">
    <w:abstractNumId w:val="71"/>
  </w:num>
  <w:num w:numId="163" w16cid:durableId="1330332703">
    <w:abstractNumId w:val="44"/>
  </w:num>
  <w:num w:numId="164" w16cid:durableId="133377664">
    <w:abstractNumId w:val="36"/>
  </w:num>
  <w:num w:numId="165" w16cid:durableId="1368532687">
    <w:abstractNumId w:val="152"/>
  </w:num>
  <w:num w:numId="166" w16cid:durableId="413089217">
    <w:abstractNumId w:val="56"/>
  </w:num>
  <w:num w:numId="167" w16cid:durableId="313337414">
    <w:abstractNumId w:val="193"/>
  </w:num>
  <w:num w:numId="168" w16cid:durableId="1229923486">
    <w:abstractNumId w:val="136"/>
  </w:num>
  <w:num w:numId="169" w16cid:durableId="1203205360">
    <w:abstractNumId w:val="6"/>
  </w:num>
  <w:num w:numId="170" w16cid:durableId="789520623">
    <w:abstractNumId w:val="62"/>
  </w:num>
  <w:num w:numId="171" w16cid:durableId="527571490">
    <w:abstractNumId w:val="86"/>
  </w:num>
  <w:num w:numId="172" w16cid:durableId="544952537">
    <w:abstractNumId w:val="75"/>
  </w:num>
  <w:num w:numId="173" w16cid:durableId="1239634585">
    <w:abstractNumId w:val="109"/>
  </w:num>
  <w:num w:numId="174" w16cid:durableId="1287927683">
    <w:abstractNumId w:val="144"/>
  </w:num>
  <w:num w:numId="175" w16cid:durableId="1475951899">
    <w:abstractNumId w:val="21"/>
  </w:num>
  <w:num w:numId="176" w16cid:durableId="120660524">
    <w:abstractNumId w:val="48"/>
  </w:num>
  <w:num w:numId="177" w16cid:durableId="342637069">
    <w:abstractNumId w:val="197"/>
  </w:num>
  <w:num w:numId="178" w16cid:durableId="1475488392">
    <w:abstractNumId w:val="88"/>
  </w:num>
  <w:num w:numId="179" w16cid:durableId="1421680740">
    <w:abstractNumId w:val="163"/>
  </w:num>
  <w:num w:numId="180" w16cid:durableId="439883769">
    <w:abstractNumId w:val="195"/>
  </w:num>
  <w:num w:numId="181" w16cid:durableId="927350327">
    <w:abstractNumId w:val="40"/>
  </w:num>
  <w:num w:numId="182" w16cid:durableId="1484390544">
    <w:abstractNumId w:val="102"/>
  </w:num>
  <w:num w:numId="183" w16cid:durableId="497382574">
    <w:abstractNumId w:val="175"/>
  </w:num>
  <w:num w:numId="184" w16cid:durableId="1898858651">
    <w:abstractNumId w:val="113"/>
  </w:num>
  <w:num w:numId="185" w16cid:durableId="1261452275">
    <w:abstractNumId w:val="146"/>
  </w:num>
  <w:num w:numId="186" w16cid:durableId="169180310">
    <w:abstractNumId w:val="130"/>
  </w:num>
  <w:num w:numId="187" w16cid:durableId="1345935708">
    <w:abstractNumId w:val="186"/>
  </w:num>
  <w:num w:numId="188" w16cid:durableId="792405693">
    <w:abstractNumId w:val="91"/>
  </w:num>
  <w:num w:numId="189" w16cid:durableId="829373454">
    <w:abstractNumId w:val="187"/>
  </w:num>
  <w:num w:numId="190" w16cid:durableId="763184855">
    <w:abstractNumId w:val="183"/>
  </w:num>
  <w:num w:numId="191" w16cid:durableId="431631516">
    <w:abstractNumId w:val="150"/>
  </w:num>
  <w:num w:numId="192" w16cid:durableId="871572060">
    <w:abstractNumId w:val="194"/>
  </w:num>
  <w:num w:numId="193" w16cid:durableId="1218738021">
    <w:abstractNumId w:val="26"/>
  </w:num>
  <w:num w:numId="194" w16cid:durableId="1329090065">
    <w:abstractNumId w:val="17"/>
  </w:num>
  <w:num w:numId="195" w16cid:durableId="772214246">
    <w:abstractNumId w:val="131"/>
  </w:num>
  <w:num w:numId="196" w16cid:durableId="1889796456">
    <w:abstractNumId w:val="103"/>
  </w:num>
  <w:num w:numId="197" w16cid:durableId="774599189">
    <w:abstractNumId w:val="157"/>
  </w:num>
  <w:num w:numId="198" w16cid:durableId="1508598356">
    <w:abstractNumId w:val="177"/>
  </w:num>
  <w:num w:numId="199" w16cid:durableId="99305547">
    <w:abstractNumId w:val="94"/>
  </w:num>
  <w:num w:numId="200" w16cid:durableId="1486899920">
    <w:abstractNumId w:val="70"/>
  </w:num>
  <w:num w:numId="201" w16cid:durableId="90669">
    <w:abstractNumId w:val="159"/>
  </w:num>
  <w:num w:numId="202" w16cid:durableId="2062053908">
    <w:abstractNumId w:val="141"/>
  </w:num>
  <w:num w:numId="203" w16cid:durableId="1304460472">
    <w:abstractNumId w:val="60"/>
  </w:num>
  <w:num w:numId="204" w16cid:durableId="2003855201">
    <w:abstractNumId w:val="77"/>
  </w:num>
  <w:num w:numId="205" w16cid:durableId="1928272489">
    <w:abstractNumId w:val="24"/>
  </w:num>
  <w:num w:numId="206" w16cid:durableId="112405265">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activeWritingStyle w:appName="MSWord" w:lang="en-GB" w:vendorID="8" w:dllVersion="513" w:checkStyle="1"/>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233"/>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03A"/>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0922"/>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97097"/>
    <w:rsid w:val="004A0575"/>
    <w:rsid w:val="004A0625"/>
    <w:rsid w:val="004A0693"/>
    <w:rsid w:val="004A093A"/>
    <w:rsid w:val="004A19F4"/>
    <w:rsid w:val="004A2A55"/>
    <w:rsid w:val="004A32B4"/>
    <w:rsid w:val="004A4873"/>
    <w:rsid w:val="004A49B6"/>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56D"/>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060D4"/>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2AD"/>
    <w:rsid w:val="008A1722"/>
    <w:rsid w:val="008A1942"/>
    <w:rsid w:val="008A1B2F"/>
    <w:rsid w:val="008A2095"/>
    <w:rsid w:val="008A2127"/>
    <w:rsid w:val="008A2274"/>
    <w:rsid w:val="008A2373"/>
    <w:rsid w:val="008A330A"/>
    <w:rsid w:val="008A413D"/>
    <w:rsid w:val="008A4877"/>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058"/>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4CF"/>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5C22"/>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3D6F"/>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A75C6"/>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57AD5"/>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60C1"/>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REGU-434-5579687</_dlc_DocId>
    <_dlc_DocIdUrl xmlns="9be56660-2c31-41ef-bc00-23e72f632f2a">
      <Url>https://cyfoethnaturiolcymru.sharepoint.com/teams/Regulatory/Permitting/_layouts/15/DocIdRedir.aspx?ID=REGU-434-5579687</Url>
      <Description>REGU-434-5579687</Description>
    </_dlc_DocIdUrl>
    <Welsh_x0020_Local_x0020_Authority xmlns="859f7ad6-93f6-4205-b62b-a17f28acbbac">Powys County Council</Welsh_x0020_Local_x0020_Authority>
    <Document_x0020_Date xmlns="859f7ad6-93f6-4205-b62b-a17f28acbbac">2024-11-05T00:00:00+00:00</Document_x0020_Date>
    <Site_x0020_Name xmlns="859f7ad6-93f6-4205-b62b-a17f28acbbac">Evenjobb Poultry Unit</Site_x0020_Name>
    <Post_x0020_code xmlns="859f7ad6-93f6-4205-b62b-a17f28acbbac">LD8 2NU</Post_x0020_code>
    <Disclosure_x0020_Status xmlns="859f7ad6-93f6-4205-b62b-a17f28acbbac">Public register</Disclosure_x0020_Status>
    <lcf76f155ced4ddcb4097134ff3c332f xmlns="302d6ad8-be9c-475c-8514-10d456128e90">
      <Terms xmlns="http://schemas.microsoft.com/office/infopath/2007/PartnerControls"/>
    </lcf76f155ced4ddcb4097134ff3c332f>
    <TaxCatchAll xmlns="859f7ad6-93f6-4205-b62b-a17f28acbbac" xsi:nil="true"/>
    <Customer_x0020_Name xmlns="859f7ad6-93f6-4205-b62b-a17f28acbbac">PM Davies &amp; Son</Customer_x0020_Name>
    <Environment_x0020_Sub_x0020_Folder xmlns="859f7ad6-93f6-4205-b62b-a17f28acbbac">Licence supervision</Environment_x0020_Sub_x0020_Folder>
    <Facility_x0020_Address xmlns="859f7ad6-93f6-4205-b62b-a17f28acbbac">Evenjobb, Presteigne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IconOverlay xmlns="http://schemas.microsoft.com/sharepoint/v4" xsi:nil="tru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0A1EF547-0A21-45C6-9083-87CBD2A710EA}">
  <ds:schemaRefs>
    <ds:schemaRef ds:uri="http://schemas.microsoft.com/office/infopath/2007/PartnerControls"/>
    <ds:schemaRef ds:uri="http://schemas.microsoft.com/office/2006/metadata/properties"/>
    <ds:schemaRef ds:uri="http://purl.org/dc/dcmitype/"/>
    <ds:schemaRef ds:uri="http://www.w3.org/XML/1998/namespace"/>
    <ds:schemaRef ds:uri="http://schemas.microsoft.com/office/2006/documentManagement/types"/>
    <ds:schemaRef ds:uri="http://purl.org/dc/terms/"/>
    <ds:schemaRef ds:uri="http://purl.org/dc/elements/1.1/"/>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7E97E468-3FFB-415E-8378-3F6DEE511B35}"/>
</file>

<file path=customXml/itemProps4.xml><?xml version="1.0" encoding="utf-8"?>
<ds:datastoreItem xmlns:ds="http://schemas.openxmlformats.org/officeDocument/2006/customXml" ds:itemID="{2103B437-DF5F-4020-AB36-A8EDF95512D9}"/>
</file>

<file path=customXml/itemProps5.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6.xml><?xml version="1.0" encoding="utf-8"?>
<ds:datastoreItem xmlns:ds="http://schemas.openxmlformats.org/officeDocument/2006/customXml" ds:itemID="{F13E7904-3DA1-412D-BA48-26725E3874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337</Words>
  <Characters>1841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
  <cp:keywords>23308SD22, 233 08 SD22, 233-08-SD22</cp:keywords>
  <dc:description>233_08_SD22, version 8_x000d_
issue date: 07/04/2011</dc:description>
  <cp:lastModifiedBy>Wallace, William</cp:lastModifiedBy>
  <cp:revision>3</cp:revision>
  <cp:lastPrinted>2007-10-25T10:58:00Z</cp:lastPrinted>
  <dcterms:created xsi:type="dcterms:W3CDTF">2024-11-01T16:03:00Z</dcterms:created>
  <dcterms:modified xsi:type="dcterms:W3CDTF">2024-11-05T09:44:00Z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37a3d9e2-ff6c-4fd7-9d87-e7113f6a9ea4</vt:lpwstr>
  </property>
  <property fmtid="{D5CDD505-2E9C-101B-9397-08002B2CF9AE}" pid="4" name="ContentTypeId">
    <vt:lpwstr>0x01010067EB80C5FE939D4A9B3D8BA62129B7F5010200118EAB5612DB254D8FAACB0EBD729893</vt:lpwstr>
  </property>
  <property fmtid="{D5CDD505-2E9C-101B-9397-08002B2CF9AE}" pid="5" name="Welsh Local Authority">
    <vt:lpwstr>Powys County Council</vt:lpwstr>
  </property>
  <property fmtid="{D5CDD505-2E9C-101B-9397-08002B2CF9AE}" pid="6" name="Site Name">
    <vt:lpwstr>Evenjobb Poultry Unit</vt:lpwstr>
  </property>
  <property fmtid="{D5CDD505-2E9C-101B-9397-08002B2CF9AE}" pid="7" name="Post code">
    <vt:lpwstr>LD8 2NU</vt:lpwstr>
  </property>
  <property fmtid="{D5CDD505-2E9C-101B-9397-08002B2CF9AE}" pid="8" name="Customer Name">
    <vt:lpwstr>PM Davies &amp; Son</vt:lpwstr>
  </property>
  <property fmtid="{D5CDD505-2E9C-101B-9397-08002B2CF9AE}" pid="9" name="Facility Address">
    <vt:lpwstr>Evenjobb, Presteigne</vt:lpwstr>
  </property>
  <property fmtid="{D5CDD505-2E9C-101B-9397-08002B2CF9AE}" pid="10" name="License/Activity Type">
    <vt:lpwstr>3. EPR Regulated Industry</vt:lpwstr>
  </property>
  <property fmtid="{D5CDD505-2E9C-101B-9397-08002B2CF9AE}" pid="11" name="MediaServiceImageTags">
    <vt:lpwstr/>
  </property>
</Properties>
</file>