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370E88CB" w:rsidR="00734164" w:rsidRPr="00594B21" w:rsidRDefault="009675AF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4B21">
        <w:rPr>
          <w:sz w:val="22"/>
          <w:szCs w:val="22"/>
        </w:rPr>
        <w:t>Griffiths Waste Management Ltd</w:t>
      </w:r>
    </w:p>
    <w:p w14:paraId="13401C34" w14:textId="77777777" w:rsidR="00734164" w:rsidRPr="00594B21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D74CCE7" w14:textId="77777777" w:rsidR="00594B21" w:rsidRPr="00594B21" w:rsidRDefault="00594B21" w:rsidP="00594B2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94B21">
        <w:rPr>
          <w:sz w:val="22"/>
          <w:szCs w:val="22"/>
        </w:rPr>
        <w:t>Former JR Steel Works</w:t>
      </w:r>
    </w:p>
    <w:p w14:paraId="34E5994D" w14:textId="77777777" w:rsidR="00594B21" w:rsidRPr="00594B21" w:rsidRDefault="00594B21" w:rsidP="00594B2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94B21">
        <w:rPr>
          <w:sz w:val="22"/>
          <w:szCs w:val="22"/>
        </w:rPr>
        <w:t>Bryntywod</w:t>
      </w:r>
    </w:p>
    <w:p w14:paraId="673701A7" w14:textId="77777777" w:rsidR="00594B21" w:rsidRPr="00594B21" w:rsidRDefault="00594B21" w:rsidP="00594B2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94B21">
        <w:rPr>
          <w:sz w:val="22"/>
          <w:szCs w:val="22"/>
        </w:rPr>
        <w:t>Llangyfellach</w:t>
      </w:r>
    </w:p>
    <w:p w14:paraId="444745F9" w14:textId="77777777" w:rsidR="00594B21" w:rsidRPr="00594B21" w:rsidRDefault="00594B21" w:rsidP="00594B2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94B21">
        <w:rPr>
          <w:sz w:val="22"/>
          <w:szCs w:val="22"/>
        </w:rPr>
        <w:t>Swansea</w:t>
      </w:r>
    </w:p>
    <w:p w14:paraId="6A550658" w14:textId="7D544748" w:rsidR="00594B21" w:rsidRPr="00594B21" w:rsidRDefault="00594B21" w:rsidP="00594B2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94B21">
        <w:rPr>
          <w:sz w:val="22"/>
          <w:szCs w:val="22"/>
        </w:rPr>
        <w:t>SA5 7LE</w:t>
      </w:r>
    </w:p>
    <w:p w14:paraId="120AFE12" w14:textId="77777777" w:rsidR="003125DA" w:rsidRPr="00594B2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594B2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94B21">
        <w:rPr>
          <w:rFonts w:cs="Arial"/>
          <w:sz w:val="22"/>
          <w:szCs w:val="22"/>
        </w:rPr>
        <w:t xml:space="preserve">Transfer </w:t>
      </w:r>
      <w:r w:rsidR="00B5459A" w:rsidRPr="00594B21">
        <w:rPr>
          <w:rFonts w:cs="Arial"/>
          <w:sz w:val="22"/>
          <w:szCs w:val="22"/>
        </w:rPr>
        <w:t>application</w:t>
      </w:r>
      <w:r w:rsidRPr="00594B21">
        <w:rPr>
          <w:rFonts w:cs="Arial"/>
          <w:sz w:val="22"/>
          <w:szCs w:val="22"/>
        </w:rPr>
        <w:t xml:space="preserve"> number</w:t>
      </w:r>
    </w:p>
    <w:p w14:paraId="04835506" w14:textId="7CA93FED" w:rsidR="003125DA" w:rsidRPr="00594B2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94B21">
        <w:rPr>
          <w:rFonts w:cs="Arial"/>
          <w:sz w:val="22"/>
          <w:szCs w:val="22"/>
        </w:rPr>
        <w:t>EPR/</w:t>
      </w:r>
      <w:r w:rsidR="009675AF" w:rsidRPr="00594B21">
        <w:rPr>
          <w:rFonts w:cs="Arial"/>
          <w:sz w:val="22"/>
          <w:szCs w:val="22"/>
        </w:rPr>
        <w:t>NP3699VX</w:t>
      </w:r>
      <w:r w:rsidR="00C2374A" w:rsidRPr="00594B21">
        <w:rPr>
          <w:rFonts w:cs="Arial"/>
          <w:sz w:val="22"/>
          <w:szCs w:val="22"/>
        </w:rPr>
        <w:t>/T00</w:t>
      </w:r>
      <w:r w:rsidR="00594B21" w:rsidRPr="00594B21">
        <w:rPr>
          <w:rFonts w:cs="Arial"/>
          <w:sz w:val="22"/>
          <w:szCs w:val="22"/>
        </w:rPr>
        <w:t>5</w:t>
      </w:r>
      <w:r w:rsidR="00734164" w:rsidRPr="00594B21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594B21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94B21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94B21">
        <w:rPr>
          <w:rFonts w:cs="Arial"/>
          <w:color w:val="auto"/>
          <w:sz w:val="22"/>
          <w:szCs w:val="22"/>
        </w:rPr>
        <w:t>Permit number</w:t>
      </w:r>
    </w:p>
    <w:p w14:paraId="5F609410" w14:textId="7A2B382E" w:rsidR="001C5EDA" w:rsidRPr="00594B21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94B21">
        <w:rPr>
          <w:rFonts w:cs="Arial"/>
          <w:color w:val="auto"/>
          <w:sz w:val="22"/>
          <w:szCs w:val="22"/>
        </w:rPr>
        <w:t>EPR/</w:t>
      </w:r>
      <w:r w:rsidR="009675AF" w:rsidRPr="00594B21">
        <w:rPr>
          <w:rFonts w:cs="Arial"/>
          <w:color w:val="auto"/>
          <w:sz w:val="22"/>
          <w:szCs w:val="22"/>
        </w:rPr>
        <w:t>NP3699VX</w:t>
      </w:r>
    </w:p>
    <w:p w14:paraId="171D21A0" w14:textId="0332A36D" w:rsidR="0000387F" w:rsidRPr="00594B21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94B21">
        <w:rPr>
          <w:rFonts w:cs="Arial"/>
          <w:color w:val="auto"/>
          <w:sz w:val="22"/>
          <w:szCs w:val="22"/>
        </w:rPr>
        <w:br w:type="page"/>
      </w:r>
      <w:r w:rsidR="00594B21" w:rsidRPr="00594B21">
        <w:rPr>
          <w:b/>
          <w:color w:val="auto"/>
          <w:sz w:val="36"/>
          <w:szCs w:val="36"/>
        </w:rPr>
        <w:lastRenderedPageBreak/>
        <w:t>Former JR Steel Works</w:t>
      </w:r>
    </w:p>
    <w:p w14:paraId="539FBB9C" w14:textId="445E44C0" w:rsidR="00E57574" w:rsidRPr="00594B21" w:rsidRDefault="00E57574" w:rsidP="00681EE7">
      <w:pPr>
        <w:pStyle w:val="Heading1nonum"/>
        <w:spacing w:before="0" w:after="0" w:line="240" w:lineRule="auto"/>
        <w:jc w:val="center"/>
      </w:pPr>
      <w:r w:rsidRPr="00594B21">
        <w:t xml:space="preserve">Permit </w:t>
      </w:r>
      <w:r w:rsidR="00573704" w:rsidRPr="00594B21">
        <w:t>n</w:t>
      </w:r>
      <w:r w:rsidRPr="00594B21">
        <w:t>umber EPR/</w:t>
      </w:r>
      <w:r w:rsidR="009675AF" w:rsidRPr="00594B21">
        <w:t>NP3699VX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B083BC7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94B21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14748B8B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Waste Management Licence issued (No. EAWML 100069)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4064C64D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08/04/08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004B5E0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Original waste management licence issued to Griffiths Pallet Services Limited</w:t>
            </w:r>
          </w:p>
        </w:tc>
      </w:tr>
      <w:tr w:rsidR="00594B21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252D226A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1860ECFD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29/01/10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4AAB4864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Table 2.1 and 2.2 deleted and replaced</w:t>
            </w:r>
          </w:p>
        </w:tc>
      </w:tr>
      <w:tr w:rsidR="00594B21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03BE473" w14:textId="77777777" w:rsidR="00594B21" w:rsidRPr="00FA439A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Transfer determined EPR/NP3699VX/T001</w:t>
            </w:r>
          </w:p>
          <w:p w14:paraId="466CF2D3" w14:textId="74B7FE98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(formerly Waste Management Licence EAWML 100069)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419A7177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23/12/10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024FEC5E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Griffiths Waste Management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Ltd</w:t>
            </w: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594B21" w:rsidRPr="008016C5" w14:paraId="72AC9676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905127D" w14:textId="77777777" w:rsidR="00594B21" w:rsidRPr="00FA439A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</w:p>
          <w:p w14:paraId="6E5BE17C" w14:textId="72A312A9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EPR/NP3699VX/T002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5E63C98" w14:textId="750FC1A5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06/10/16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CAF7872" w14:textId="7884D8A4" w:rsid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</w:t>
            </w:r>
            <w:proofErr w:type="gramStart"/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South West</w:t>
            </w:r>
            <w:proofErr w:type="gramEnd"/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 Wood Products Limited</w:t>
            </w:r>
          </w:p>
        </w:tc>
      </w:tr>
      <w:tr w:rsidR="00594B21" w:rsidRPr="008016C5" w14:paraId="78BC34E1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BFFE69E" w14:textId="1B77F59B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Variation determined EPR/NP3699VX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33EFDDC" w14:textId="6415EFAE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23/03/17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29DBF30" w14:textId="3898E524" w:rsid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permit </w:t>
            </w: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 xml:space="preserve">to increase annual throughput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Pr="000909AD">
              <w:rPr>
                <w:rFonts w:ascii="Arial" w:hAnsi="Arial" w:cs="Arial"/>
                <w:color w:val="auto"/>
                <w:sz w:val="22"/>
                <w:szCs w:val="22"/>
              </w:rPr>
              <w:t xml:space="preserve">150,000 tonnes </w:t>
            </w: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and update permit to modern conditions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594B21" w:rsidRPr="008016C5" w14:paraId="2C7DE5A8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E364238" w14:textId="3AF91A02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Variation determined EPR/NP3699VX/V00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2976CDD" w14:textId="019738F0" w:rsidR="00594B21" w:rsidRPr="008016C5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03E6D">
              <w:rPr>
                <w:rFonts w:ascii="Arial" w:hAnsi="Arial" w:cs="Arial"/>
                <w:color w:val="auto"/>
                <w:sz w:val="22"/>
                <w:szCs w:val="22"/>
              </w:rPr>
              <w:t>10/07/19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0637F9FC" w14:textId="3B455977" w:rsid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A439A">
              <w:rPr>
                <w:rFonts w:ascii="Arial" w:hAnsi="Arial" w:cs="Arial"/>
                <w:color w:val="auto"/>
                <w:sz w:val="22"/>
                <w:szCs w:val="22"/>
              </w:rPr>
              <w:t>Varied permit to add EWC code 19 05 01issued.</w:t>
            </w:r>
          </w:p>
        </w:tc>
      </w:tr>
      <w:tr w:rsidR="00594B21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34D7813E" w:rsidR="00594B21" w:rsidRP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B21">
              <w:rPr>
                <w:rFonts w:ascii="Arial" w:hAnsi="Arial" w:cs="Arial"/>
                <w:color w:val="auto"/>
                <w:sz w:val="22"/>
                <w:szCs w:val="22"/>
              </w:rPr>
              <w:t>Application EPR/NP3699VX/T005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594B21" w:rsidRP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B2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617649E7" w:rsidR="00594B21" w:rsidRP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B21">
              <w:rPr>
                <w:rFonts w:ascii="Arial" w:hAnsi="Arial" w:cs="Arial"/>
                <w:color w:val="auto"/>
                <w:sz w:val="22"/>
                <w:szCs w:val="22"/>
              </w:rPr>
              <w:t>24/10/24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557332BB" w:rsidR="00594B21" w:rsidRP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B21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Griffiths Waste Management Ltd.</w:t>
            </w:r>
          </w:p>
        </w:tc>
      </w:tr>
      <w:tr w:rsidR="00594B21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154A1D0" w:rsidR="00594B21" w:rsidRPr="00594B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94B21">
              <w:rPr>
                <w:rFonts w:ascii="Arial" w:hAnsi="Arial" w:cs="Arial"/>
                <w:color w:val="auto"/>
                <w:sz w:val="22"/>
                <w:szCs w:val="22"/>
              </w:rPr>
              <w:t>Transfer determined EPR/NP3699VX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E63AB5A" w:rsidR="00594B21" w:rsidRPr="00075521" w:rsidRDefault="000755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5521">
              <w:rPr>
                <w:rFonts w:ascii="Arial" w:hAnsi="Arial" w:cs="Arial"/>
                <w:color w:val="auto"/>
                <w:sz w:val="22"/>
                <w:szCs w:val="22"/>
              </w:rPr>
              <w:t>06/11/24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594B21" w:rsidRPr="00075521" w:rsidRDefault="00594B21" w:rsidP="00594B2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75521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 xml:space="preserve">f its powers under regulation </w:t>
      </w:r>
      <w:proofErr w:type="gramStart"/>
      <w:r>
        <w:rPr>
          <w:rFonts w:cs="Arial"/>
          <w:b w:val="0"/>
          <w:sz w:val="22"/>
          <w:szCs w:val="22"/>
        </w:rPr>
        <w:t>21</w:t>
      </w:r>
      <w:proofErr w:type="gramEnd"/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594B21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594B21">
        <w:rPr>
          <w:rFonts w:cs="Arial"/>
          <w:b/>
          <w:color w:val="auto"/>
          <w:sz w:val="22"/>
          <w:szCs w:val="22"/>
        </w:rPr>
        <w:t>p</w:t>
      </w:r>
      <w:r w:rsidR="00444446" w:rsidRPr="00594B21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0C8D79B1" w:rsidR="002E20E8" w:rsidRPr="00594B21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594B21">
        <w:rPr>
          <w:rStyle w:val="licenceno"/>
          <w:rFonts w:cs="Arial"/>
          <w:color w:val="auto"/>
          <w:sz w:val="22"/>
          <w:szCs w:val="22"/>
        </w:rPr>
        <w:t>EPR/</w:t>
      </w:r>
      <w:r w:rsidR="009675AF" w:rsidRPr="00594B21">
        <w:rPr>
          <w:rStyle w:val="licenceno"/>
          <w:rFonts w:cs="Arial"/>
          <w:color w:val="auto"/>
          <w:sz w:val="22"/>
          <w:szCs w:val="22"/>
        </w:rPr>
        <w:t xml:space="preserve">NP3699VX </w:t>
      </w:r>
    </w:p>
    <w:p w14:paraId="1381F1F0" w14:textId="77777777" w:rsidR="00A423BA" w:rsidRPr="00594B21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594B21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594B21">
        <w:rPr>
          <w:color w:val="auto"/>
          <w:sz w:val="22"/>
          <w:szCs w:val="22"/>
        </w:rPr>
        <w:t>to</w:t>
      </w:r>
    </w:p>
    <w:p w14:paraId="2AB2F006" w14:textId="259557A7" w:rsidR="00E57574" w:rsidRPr="00594B21" w:rsidRDefault="009675AF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594B21">
        <w:rPr>
          <w:color w:val="auto"/>
          <w:sz w:val="22"/>
          <w:szCs w:val="22"/>
        </w:rPr>
        <w:t>Griffiths Waste Management Ltd</w:t>
      </w:r>
      <w:r w:rsidR="00D70C60" w:rsidRPr="00594B21">
        <w:rPr>
          <w:color w:val="auto"/>
          <w:sz w:val="22"/>
          <w:szCs w:val="22"/>
        </w:rPr>
        <w:t xml:space="preserve"> </w:t>
      </w:r>
      <w:r w:rsidR="00E57574" w:rsidRPr="00594B21">
        <w:rPr>
          <w:b w:val="0"/>
          <w:color w:val="auto"/>
          <w:sz w:val="22"/>
          <w:szCs w:val="22"/>
        </w:rPr>
        <w:t>(“the operator”)</w:t>
      </w:r>
      <w:r w:rsidR="00D70C60" w:rsidRPr="00594B21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594B21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9046976" w:rsidR="00E57574" w:rsidRPr="00594B21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594B21">
        <w:rPr>
          <w:color w:val="auto"/>
          <w:sz w:val="22"/>
          <w:szCs w:val="22"/>
        </w:rPr>
        <w:t>whose registered office is</w:t>
      </w:r>
    </w:p>
    <w:p w14:paraId="1CCBA0E6" w14:textId="77777777" w:rsidR="009675AF" w:rsidRPr="00594B21" w:rsidRDefault="009675A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94B21">
        <w:rPr>
          <w:rStyle w:val="change"/>
          <w:color w:val="auto"/>
          <w:sz w:val="22"/>
          <w:szCs w:val="22"/>
        </w:rPr>
        <w:t>Beechwood House Bryntywod</w:t>
      </w:r>
    </w:p>
    <w:p w14:paraId="048EE9EE" w14:textId="77777777" w:rsidR="009675AF" w:rsidRPr="00594B21" w:rsidRDefault="009675A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94B21">
        <w:rPr>
          <w:rStyle w:val="change"/>
          <w:color w:val="auto"/>
          <w:sz w:val="22"/>
          <w:szCs w:val="22"/>
        </w:rPr>
        <w:t>Llangyfelach</w:t>
      </w:r>
    </w:p>
    <w:p w14:paraId="67F5F503" w14:textId="77777777" w:rsidR="009675AF" w:rsidRPr="00594B21" w:rsidRDefault="009675A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94B21">
        <w:rPr>
          <w:rStyle w:val="change"/>
          <w:color w:val="auto"/>
          <w:sz w:val="22"/>
          <w:szCs w:val="22"/>
        </w:rPr>
        <w:t>Swansea</w:t>
      </w:r>
    </w:p>
    <w:p w14:paraId="172534AF" w14:textId="77777777" w:rsidR="009675AF" w:rsidRPr="00594B21" w:rsidRDefault="009675A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94B21">
        <w:rPr>
          <w:rStyle w:val="change"/>
          <w:color w:val="auto"/>
          <w:sz w:val="22"/>
          <w:szCs w:val="22"/>
        </w:rPr>
        <w:t>Wales</w:t>
      </w:r>
    </w:p>
    <w:p w14:paraId="227A85DC" w14:textId="21A0212B" w:rsidR="009675AF" w:rsidRPr="00594B21" w:rsidRDefault="009675A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94B21">
        <w:rPr>
          <w:rStyle w:val="change"/>
          <w:color w:val="auto"/>
          <w:sz w:val="22"/>
          <w:szCs w:val="22"/>
        </w:rPr>
        <w:t>SA5 7LP</w:t>
      </w:r>
    </w:p>
    <w:p w14:paraId="49EF2DEF" w14:textId="77777777" w:rsidR="00A423BA" w:rsidRPr="00594B21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5D638FD2" w:rsidR="00E57574" w:rsidRPr="00594B21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594B21">
        <w:rPr>
          <w:color w:val="auto"/>
          <w:sz w:val="22"/>
          <w:szCs w:val="22"/>
        </w:rPr>
        <w:t>company registration number</w:t>
      </w:r>
      <w:r w:rsidR="009675AF" w:rsidRPr="00594B21">
        <w:rPr>
          <w:color w:val="auto"/>
          <w:sz w:val="22"/>
          <w:szCs w:val="22"/>
        </w:rPr>
        <w:t xml:space="preserve"> </w:t>
      </w:r>
      <w:r w:rsidR="009675AF" w:rsidRPr="00594B21">
        <w:rPr>
          <w:b/>
          <w:bCs/>
          <w:color w:val="auto"/>
          <w:sz w:val="22"/>
          <w:szCs w:val="22"/>
        </w:rPr>
        <w:t>07194017</w:t>
      </w:r>
      <w:r w:rsidRPr="00594B21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594B21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383444BA" w:rsidR="0058330C" w:rsidRPr="00594B21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94B21">
        <w:rPr>
          <w:b w:val="0"/>
          <w:color w:val="auto"/>
          <w:sz w:val="22"/>
          <w:szCs w:val="22"/>
        </w:rPr>
        <w:t xml:space="preserve">to operate </w:t>
      </w:r>
      <w:r w:rsidR="00D55427" w:rsidRPr="00594B21">
        <w:rPr>
          <w:b w:val="0"/>
          <w:color w:val="auto"/>
          <w:sz w:val="22"/>
          <w:szCs w:val="22"/>
        </w:rPr>
        <w:t>a</w:t>
      </w:r>
      <w:r w:rsidRPr="00594B21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594B21">
        <w:rPr>
          <w:b w:val="0"/>
          <w:color w:val="auto"/>
          <w:sz w:val="22"/>
          <w:szCs w:val="22"/>
        </w:rPr>
        <w:t xml:space="preserve"> at</w:t>
      </w:r>
    </w:p>
    <w:p w14:paraId="04B22640" w14:textId="77777777" w:rsidR="00594B21" w:rsidRPr="00594B21" w:rsidRDefault="00594B21" w:rsidP="00594B2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94B21">
        <w:rPr>
          <w:rStyle w:val="change"/>
          <w:rFonts w:cs="Arial"/>
          <w:color w:val="auto"/>
          <w:sz w:val="22"/>
          <w:szCs w:val="22"/>
        </w:rPr>
        <w:t>Former JR Steel Works</w:t>
      </w:r>
    </w:p>
    <w:p w14:paraId="41721EB8" w14:textId="77777777" w:rsidR="00594B21" w:rsidRPr="00594B21" w:rsidRDefault="00594B21" w:rsidP="00594B2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94B21">
        <w:rPr>
          <w:rStyle w:val="change"/>
          <w:rFonts w:cs="Arial"/>
          <w:color w:val="auto"/>
          <w:sz w:val="22"/>
          <w:szCs w:val="22"/>
        </w:rPr>
        <w:t>Bryntywod</w:t>
      </w:r>
    </w:p>
    <w:p w14:paraId="52115EE5" w14:textId="77777777" w:rsidR="00594B21" w:rsidRPr="00594B21" w:rsidRDefault="00594B21" w:rsidP="00594B2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94B21">
        <w:rPr>
          <w:rStyle w:val="change"/>
          <w:rFonts w:cs="Arial"/>
          <w:color w:val="auto"/>
          <w:sz w:val="22"/>
          <w:szCs w:val="22"/>
        </w:rPr>
        <w:t>Llangyfellach</w:t>
      </w:r>
    </w:p>
    <w:p w14:paraId="7F72602A" w14:textId="77777777" w:rsidR="00594B21" w:rsidRPr="00594B21" w:rsidRDefault="00594B21" w:rsidP="00594B2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94B21">
        <w:rPr>
          <w:rStyle w:val="change"/>
          <w:rFonts w:cs="Arial"/>
          <w:color w:val="auto"/>
          <w:sz w:val="22"/>
          <w:szCs w:val="22"/>
        </w:rPr>
        <w:t>Swansea</w:t>
      </w:r>
    </w:p>
    <w:p w14:paraId="40F9F7F1" w14:textId="61E01774" w:rsidR="00594B21" w:rsidRPr="00594B21" w:rsidRDefault="00594B21" w:rsidP="00594B2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94B21">
        <w:rPr>
          <w:rStyle w:val="change"/>
          <w:rFonts w:cs="Arial"/>
          <w:color w:val="auto"/>
          <w:sz w:val="22"/>
          <w:szCs w:val="22"/>
        </w:rPr>
        <w:t>SA5 7LE</w:t>
      </w:r>
    </w:p>
    <w:p w14:paraId="745E2016" w14:textId="77777777" w:rsidR="00A423BA" w:rsidRPr="00594B21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9B73B0E" w14:textId="329905AE" w:rsidR="00A423BA" w:rsidRPr="00594B21" w:rsidRDefault="00444446" w:rsidP="00A423BA">
      <w:pPr>
        <w:pStyle w:val="Heading3nonum"/>
        <w:spacing w:before="60"/>
        <w:rPr>
          <w:b/>
          <w:color w:val="auto"/>
          <w:sz w:val="22"/>
          <w:szCs w:val="22"/>
        </w:rPr>
      </w:pPr>
      <w:r w:rsidRPr="00594B21">
        <w:rPr>
          <w:b/>
          <w:color w:val="auto"/>
          <w:sz w:val="22"/>
          <w:szCs w:val="22"/>
        </w:rPr>
        <w:t>from</w:t>
      </w:r>
      <w:r w:rsidRPr="00594B21">
        <w:rPr>
          <w:color w:val="auto"/>
          <w:sz w:val="22"/>
          <w:szCs w:val="22"/>
        </w:rPr>
        <w:t xml:space="preserve"> </w:t>
      </w:r>
      <w:proofErr w:type="gramStart"/>
      <w:r w:rsidR="00594B21" w:rsidRPr="00594B21">
        <w:rPr>
          <w:b/>
          <w:color w:val="auto"/>
          <w:sz w:val="22"/>
          <w:szCs w:val="22"/>
        </w:rPr>
        <w:t>South West</w:t>
      </w:r>
      <w:proofErr w:type="gramEnd"/>
      <w:r w:rsidR="00594B21" w:rsidRPr="00594B21">
        <w:rPr>
          <w:b/>
          <w:color w:val="auto"/>
          <w:sz w:val="22"/>
          <w:szCs w:val="22"/>
        </w:rPr>
        <w:t xml:space="preserve"> Wood Products Limited</w:t>
      </w:r>
    </w:p>
    <w:p w14:paraId="2C0EB7B7" w14:textId="77777777" w:rsidR="00594B21" w:rsidRPr="00594B21" w:rsidRDefault="00594B21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15DF1D5F" w:rsidR="00690ED1" w:rsidRPr="00594B21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594B21">
        <w:rPr>
          <w:rFonts w:cs="Arial"/>
          <w:color w:val="auto"/>
          <w:sz w:val="22"/>
          <w:szCs w:val="22"/>
        </w:rPr>
        <w:t xml:space="preserve">This </w:t>
      </w:r>
      <w:r w:rsidR="004E0AD6" w:rsidRPr="00594B21">
        <w:rPr>
          <w:rFonts w:cs="Arial"/>
          <w:color w:val="auto"/>
          <w:sz w:val="22"/>
          <w:szCs w:val="22"/>
        </w:rPr>
        <w:t>notice shall</w:t>
      </w:r>
      <w:r w:rsidRPr="00594B21">
        <w:rPr>
          <w:rFonts w:cs="Arial"/>
          <w:color w:val="auto"/>
          <w:sz w:val="22"/>
          <w:szCs w:val="22"/>
        </w:rPr>
        <w:t xml:space="preserve"> take effect </w:t>
      </w:r>
      <w:r w:rsidR="00C429B6" w:rsidRPr="00594B21">
        <w:rPr>
          <w:rFonts w:cs="Arial"/>
          <w:color w:val="auto"/>
          <w:sz w:val="22"/>
          <w:szCs w:val="22"/>
        </w:rPr>
        <w:t xml:space="preserve">from </w:t>
      </w:r>
      <w:r w:rsidR="00620123">
        <w:rPr>
          <w:rFonts w:cs="Arial"/>
          <w:color w:val="auto"/>
          <w:sz w:val="22"/>
          <w:szCs w:val="22"/>
        </w:rPr>
        <w:t>06/11/2024</w:t>
      </w:r>
      <w:r w:rsidR="000F4AD0" w:rsidRPr="00594B21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594B21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594B21" w:rsidRPr="00594B21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594B21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94B21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594B21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594B21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594B21" w:rsidRPr="00594B21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F3BE714" w:rsidR="00B5459A" w:rsidRPr="00620123" w:rsidRDefault="00620123" w:rsidP="00594B21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620123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56A1D58" w14:textId="11543E54" w:rsidR="00E57574" w:rsidRPr="00620123" w:rsidRDefault="00620123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620123">
              <w:rPr>
                <w:rFonts w:cs="Arial"/>
                <w:b/>
                <w:color w:val="auto"/>
                <w:sz w:val="22"/>
                <w:szCs w:val="22"/>
              </w:rPr>
              <w:t>06/11/2024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C31D2C" w:rsidRDefault="004C2C5A" w:rsidP="00835037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350CE579" w:rsidR="00BF3172" w:rsidRPr="00534063" w:rsidRDefault="00BF3172" w:rsidP="009675AF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594B21" w:rsidRPr="00075521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594B21" w:rsidRDefault="00BE7957">
          <w:pPr>
            <w:pStyle w:val="Footer"/>
            <w:rPr>
              <w:rFonts w:ascii="Arial" w:hAnsi="Arial"/>
              <w:sz w:val="18"/>
            </w:rPr>
          </w:pPr>
          <w:r w:rsidRPr="00594B21">
            <w:rPr>
              <w:rFonts w:ascii="Arial" w:hAnsi="Arial"/>
              <w:sz w:val="18"/>
            </w:rPr>
            <w:t>Transfer application number</w:t>
          </w:r>
        </w:p>
        <w:p w14:paraId="206367F6" w14:textId="0BC2176F" w:rsidR="00BE7957" w:rsidRPr="00594B21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594B21">
            <w:rPr>
              <w:rFonts w:ascii="Arial" w:hAnsi="Arial"/>
              <w:sz w:val="18"/>
            </w:rPr>
            <w:t>EPR/</w:t>
          </w:r>
          <w:r w:rsidR="009675AF" w:rsidRPr="00594B21">
            <w:rPr>
              <w:rFonts w:ascii="Arial" w:hAnsi="Arial"/>
              <w:sz w:val="18"/>
            </w:rPr>
            <w:t>NP3699VX</w:t>
          </w:r>
          <w:r w:rsidRPr="00594B21">
            <w:rPr>
              <w:rFonts w:ascii="Arial" w:hAnsi="Arial"/>
              <w:sz w:val="18"/>
            </w:rPr>
            <w:t>/T00</w:t>
          </w:r>
          <w:r w:rsidR="00594B21" w:rsidRPr="00594B21">
            <w:rPr>
              <w:rFonts w:ascii="Arial" w:hAnsi="Arial"/>
              <w:sz w:val="18"/>
            </w:rPr>
            <w:t>5</w:t>
          </w:r>
        </w:p>
      </w:tc>
      <w:tc>
        <w:tcPr>
          <w:tcW w:w="1701" w:type="dxa"/>
        </w:tcPr>
        <w:p w14:paraId="2098116D" w14:textId="2391AEB3" w:rsidR="00BE7957" w:rsidRPr="00594B21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594B21">
            <w:rPr>
              <w:rFonts w:ascii="Arial" w:hAnsi="Arial" w:cs="Arial"/>
              <w:sz w:val="20"/>
            </w:rPr>
            <w:t xml:space="preserve">      Page </w:t>
          </w:r>
          <w:r w:rsidR="0063584D" w:rsidRPr="00594B2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94B2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594B2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594B2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594B2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07552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75521">
            <w:rPr>
              <w:rFonts w:ascii="Arial" w:hAnsi="Arial"/>
              <w:sz w:val="18"/>
            </w:rPr>
            <w:t xml:space="preserve">Issue date: </w:t>
          </w:r>
        </w:p>
        <w:p w14:paraId="04E139E6" w14:textId="771E9FB0" w:rsidR="00BE7957" w:rsidRPr="00075521" w:rsidRDefault="0007552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75521">
            <w:rPr>
              <w:rFonts w:ascii="Arial" w:hAnsi="Arial"/>
              <w:sz w:val="18"/>
            </w:rPr>
            <w:t>06 November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94B21" w:rsidRPr="00594B21" w14:paraId="164D6EF1" w14:textId="77777777" w:rsidTr="001A0EEF">
      <w:trPr>
        <w:trHeight w:val="557"/>
      </w:trPr>
      <w:tc>
        <w:tcPr>
          <w:tcW w:w="2943" w:type="dxa"/>
        </w:tcPr>
        <w:p w14:paraId="62C7C7B8" w14:textId="4F7713A2" w:rsidR="00BE7957" w:rsidRPr="00594B21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594B21">
            <w:rPr>
              <w:rFonts w:ascii="Arial" w:hAnsi="Arial"/>
              <w:sz w:val="18"/>
            </w:rPr>
            <w:t>Transfer application number EPR/</w:t>
          </w:r>
          <w:r w:rsidR="009675AF" w:rsidRPr="00594B21">
            <w:rPr>
              <w:rFonts w:ascii="Arial" w:hAnsi="Arial"/>
              <w:sz w:val="18"/>
            </w:rPr>
            <w:t>NP3699VX</w:t>
          </w:r>
          <w:r w:rsidRPr="00594B21">
            <w:rPr>
              <w:rFonts w:ascii="Arial" w:hAnsi="Arial"/>
              <w:sz w:val="18"/>
            </w:rPr>
            <w:t>/T00</w:t>
          </w:r>
          <w:r w:rsidR="00594B21" w:rsidRPr="00594B21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2545C0D3" w14:textId="6C5543CF" w:rsidR="00BE7957" w:rsidRPr="00594B21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594B2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594B2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94B2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594B2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594B2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594B21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594B21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594B2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94B21">
            <w:rPr>
              <w:rFonts w:ascii="Arial" w:hAnsi="Arial"/>
              <w:sz w:val="18"/>
            </w:rPr>
            <w:t xml:space="preserve">Issue date: </w:t>
          </w:r>
        </w:p>
        <w:p w14:paraId="00033679" w14:textId="351579BA" w:rsidR="00BE7957" w:rsidRPr="00594B21" w:rsidRDefault="0007552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75521">
            <w:rPr>
              <w:rFonts w:ascii="Arial" w:hAnsi="Arial"/>
              <w:sz w:val="18"/>
            </w:rPr>
            <w:t>06 November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521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B0A6D"/>
    <w:rsid w:val="000D5DFD"/>
    <w:rsid w:val="000D64F6"/>
    <w:rsid w:val="000F4AD0"/>
    <w:rsid w:val="00101F73"/>
    <w:rsid w:val="00107358"/>
    <w:rsid w:val="00112F5C"/>
    <w:rsid w:val="00151B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32581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D422E"/>
    <w:rsid w:val="003F1F97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94B21"/>
    <w:rsid w:val="005C2AEC"/>
    <w:rsid w:val="005F7C0F"/>
    <w:rsid w:val="0061534F"/>
    <w:rsid w:val="006156C3"/>
    <w:rsid w:val="00620123"/>
    <w:rsid w:val="00622A01"/>
    <w:rsid w:val="00632F42"/>
    <w:rsid w:val="00634F76"/>
    <w:rsid w:val="0063584D"/>
    <w:rsid w:val="00642111"/>
    <w:rsid w:val="0064524C"/>
    <w:rsid w:val="0064525B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768D2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42498"/>
    <w:rsid w:val="00950C0D"/>
    <w:rsid w:val="009607A5"/>
    <w:rsid w:val="00966858"/>
    <w:rsid w:val="009675AF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F6105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DD662F"/>
    <w:rsid w:val="00E57574"/>
    <w:rsid w:val="00E74399"/>
    <w:rsid w:val="00E74521"/>
    <w:rsid w:val="00E918EF"/>
    <w:rsid w:val="00ED20B5"/>
    <w:rsid w:val="00EF02CE"/>
    <w:rsid w:val="00F26541"/>
    <w:rsid w:val="00F50F5E"/>
    <w:rsid w:val="00F57EEA"/>
    <w:rsid w:val="00F8338F"/>
    <w:rsid w:val="00F861A4"/>
    <w:rsid w:val="00F93E4D"/>
    <w:rsid w:val="00FA6BF5"/>
    <w:rsid w:val="00FB4B7D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REGU-219-5534372</_dlc_DocId>
    <_dlc_DocIdUrl xmlns="9be56660-2c31-41ef-bc00-23e72f632f2a">
      <Url>https://cyfoethnaturiolcymru.sharepoint.com/teams/Regulatory/Permitting/_layouts/15/DocIdRedir.aspx?ID=REGU-219-5534372</Url>
      <Description>REGU-219-5534372</Description>
    </_dlc_DocIdUrl>
    <Site_x0020_Name xmlns="859f7ad6-93f6-4205-b62b-a17f28acbbac">Former JR Steel Works</Site_x0020_Name>
    <Internal_x002f_External xmlns="859f7ad6-93f6-4205-b62b-a17f28acbbac">Outgoing document</Internal_x002f_External>
    <Post_x0020_code xmlns="859f7ad6-93f6-4205-b62b-a17f28acbbac">SA5 7LE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2024-11-06T00:00:00+00:00</Document_x0020_Date>
    <Facility_x0020_Address xmlns="859f7ad6-93f6-4205-b62b-a17f28acbbac">Bryntywod, Llangyfelach, Swansea, SA5 7LE</Facility_x0020_Address>
    <Environment_x0020_Sub_x0020_Folder xmlns="859f7ad6-93f6-4205-b62b-a17f28acbbac">Licence supervision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5BDC850-8162-4757-9A1D-AE68F7DD8383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9be56660-2c31-41ef-bc00-23e72f632f2a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B89BD508-37EA-4679-80A9-01E6ED877E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/>
  <cp:keywords>233 08 SD70, 23308SD70, 233-08-SD70</cp:keywords>
  <dc:description>233_08_SD70, Version 5_x000d_
Issue date: 19/07/2011</dc:description>
  <cp:lastModifiedBy>Bailey, Louise</cp:lastModifiedBy>
  <cp:revision>4</cp:revision>
  <cp:lastPrinted>2007-11-19T12:49:00Z</cp:lastPrinted>
  <dcterms:created xsi:type="dcterms:W3CDTF">2024-11-06T15:18:00Z</dcterms:created>
  <dcterms:modified xsi:type="dcterms:W3CDTF">2024-11-06T15:20:00Z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08975581-14fd-4e1d-b1a6-c728f1f361ea</vt:lpwstr>
  </property>
  <property fmtid="{D5CDD505-2E9C-101B-9397-08002B2CF9AE}" pid="6" name="MediaServiceImageTags">
    <vt:lpwstr/>
  </property>
</Properties>
</file>