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F96585" w14:textId="7E6B888D" w:rsidR="00591EF2" w:rsidRPr="00FB02F2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FB02F2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4F5B92" w:rsidRPr="00FB02F2">
        <w:rPr>
          <w:rFonts w:ascii="Arial" w:hAnsi="Arial" w:cs="Arial"/>
          <w:b/>
          <w:bCs/>
          <w:u w:val="single"/>
          <w:shd w:val="clear" w:color="auto" w:fill="FFFFFF"/>
        </w:rPr>
        <w:t xml:space="preserve">Storm Permit </w:t>
      </w:r>
      <w:r w:rsidR="00732EEB" w:rsidRPr="00FB02F2">
        <w:rPr>
          <w:rFonts w:ascii="Arial" w:hAnsi="Arial" w:cs="Arial"/>
          <w:b/>
          <w:bCs/>
          <w:u w:val="single"/>
          <w:shd w:val="clear" w:color="auto" w:fill="FFFFFF"/>
        </w:rPr>
        <w:t>BP0328401</w:t>
      </w:r>
      <w:r w:rsidR="00FB02F2">
        <w:rPr>
          <w:rFonts w:ascii="Arial" w:hAnsi="Arial" w:cs="Arial"/>
          <w:b/>
          <w:bCs/>
          <w:u w:val="single"/>
          <w:shd w:val="clear" w:color="auto" w:fill="FFFFFF"/>
        </w:rPr>
        <w:t>,</w:t>
      </w:r>
      <w:r w:rsidRPr="00FB02F2">
        <w:rPr>
          <w:rFonts w:ascii="Arial" w:hAnsi="Arial" w:cs="Arial"/>
          <w:b/>
          <w:bCs/>
          <w:u w:val="single"/>
          <w:shd w:val="clear" w:color="auto" w:fill="FFFFFF"/>
        </w:rPr>
        <w:t xml:space="preserve"> following Consolidation and Variation</w:t>
      </w:r>
    </w:p>
    <w:p w14:paraId="1812063F" w14:textId="77777777" w:rsidR="004E75CF" w:rsidRPr="00FB02F2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7E6273EB" w:rsidR="004E75CF" w:rsidRPr="00FB02F2" w:rsidRDefault="00591EF2">
      <w:pPr>
        <w:rPr>
          <w:rFonts w:ascii="Arial" w:hAnsi="Arial" w:cs="Arial"/>
          <w:sz w:val="20"/>
          <w:szCs w:val="20"/>
        </w:rPr>
      </w:pPr>
      <w:r w:rsidRPr="00FB02F2">
        <w:rPr>
          <w:rFonts w:ascii="Arial" w:hAnsi="Arial" w:cs="Arial"/>
          <w:sz w:val="20"/>
          <w:szCs w:val="20"/>
        </w:rPr>
        <w:t>As part of the variation PAN-</w:t>
      </w:r>
      <w:r w:rsidR="00732EEB" w:rsidRPr="00FB02F2">
        <w:rPr>
          <w:rFonts w:ascii="Arial" w:hAnsi="Arial" w:cs="Arial"/>
          <w:sz w:val="20"/>
          <w:szCs w:val="20"/>
        </w:rPr>
        <w:t>021341</w:t>
      </w:r>
      <w:r w:rsidRPr="00FB02F2">
        <w:rPr>
          <w:rFonts w:ascii="Arial" w:hAnsi="Arial" w:cs="Arial"/>
          <w:sz w:val="20"/>
          <w:szCs w:val="20"/>
        </w:rPr>
        <w:t>, t</w:t>
      </w:r>
      <w:r w:rsidR="0022237A" w:rsidRPr="00FB02F2">
        <w:rPr>
          <w:rFonts w:ascii="Arial" w:hAnsi="Arial" w:cs="Arial"/>
          <w:sz w:val="20"/>
          <w:szCs w:val="20"/>
        </w:rPr>
        <w:t xml:space="preserve">he conditions and limits for the </w:t>
      </w:r>
      <w:r w:rsidRPr="00FB02F2">
        <w:rPr>
          <w:rFonts w:ascii="Arial" w:hAnsi="Arial" w:cs="Arial"/>
          <w:sz w:val="20"/>
          <w:szCs w:val="20"/>
        </w:rPr>
        <w:t>storm permit</w:t>
      </w:r>
      <w:r w:rsidR="005E05F7" w:rsidRPr="00FB02F2">
        <w:rPr>
          <w:rFonts w:ascii="Arial" w:hAnsi="Arial" w:cs="Arial"/>
          <w:sz w:val="20"/>
          <w:szCs w:val="20"/>
        </w:rPr>
        <w:t xml:space="preserve"> number</w:t>
      </w:r>
      <w:r w:rsidRPr="00FB02F2">
        <w:rPr>
          <w:rFonts w:ascii="Arial" w:hAnsi="Arial" w:cs="Arial"/>
          <w:sz w:val="20"/>
          <w:szCs w:val="20"/>
        </w:rPr>
        <w:t xml:space="preserve"> </w:t>
      </w:r>
      <w:r w:rsidR="00732EEB" w:rsidRPr="00FB02F2">
        <w:rPr>
          <w:rFonts w:ascii="Arial" w:hAnsi="Arial" w:cs="Arial"/>
          <w:sz w:val="20"/>
          <w:szCs w:val="20"/>
        </w:rPr>
        <w:t>BP0328401</w:t>
      </w:r>
      <w:r w:rsidR="00DD5D24" w:rsidRPr="00FB02F2">
        <w:rPr>
          <w:rFonts w:ascii="Arial" w:hAnsi="Arial" w:cs="Arial"/>
          <w:sz w:val="20"/>
          <w:szCs w:val="20"/>
        </w:rPr>
        <w:t>,</w:t>
      </w:r>
      <w:r w:rsidR="00732EEB" w:rsidRPr="00FB02F2">
        <w:rPr>
          <w:rFonts w:ascii="Arial" w:hAnsi="Arial" w:cs="Arial"/>
          <w:sz w:val="20"/>
          <w:szCs w:val="20"/>
        </w:rPr>
        <w:t xml:space="preserve"> </w:t>
      </w:r>
      <w:r w:rsidRPr="00FB02F2">
        <w:rPr>
          <w:rFonts w:ascii="Arial" w:hAnsi="Arial" w:cs="Arial"/>
          <w:sz w:val="20"/>
          <w:szCs w:val="20"/>
        </w:rPr>
        <w:t>ha</w:t>
      </w:r>
      <w:r w:rsidR="005E05F7" w:rsidRPr="00FB02F2">
        <w:rPr>
          <w:rFonts w:ascii="Arial" w:hAnsi="Arial" w:cs="Arial"/>
          <w:sz w:val="20"/>
          <w:szCs w:val="20"/>
        </w:rPr>
        <w:t>ve</w:t>
      </w:r>
      <w:r w:rsidRPr="00FB02F2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DD5D24" w:rsidRPr="00FB02F2">
        <w:rPr>
          <w:rFonts w:ascii="Arial" w:hAnsi="Arial" w:cs="Arial"/>
          <w:sz w:val="20"/>
          <w:szCs w:val="20"/>
        </w:rPr>
        <w:t>BH0066901</w:t>
      </w:r>
      <w:r w:rsidR="00FB02F2">
        <w:rPr>
          <w:rFonts w:ascii="Arial" w:hAnsi="Arial" w:cs="Arial"/>
          <w:sz w:val="20"/>
          <w:szCs w:val="20"/>
        </w:rPr>
        <w:t>,</w:t>
      </w:r>
      <w:r w:rsidR="00DD5D24" w:rsidRPr="00FB02F2">
        <w:rPr>
          <w:rFonts w:ascii="Arial" w:hAnsi="Arial" w:cs="Arial"/>
          <w:sz w:val="20"/>
          <w:szCs w:val="20"/>
        </w:rPr>
        <w:t xml:space="preserve"> </w:t>
      </w:r>
      <w:r w:rsidR="00D36D5D" w:rsidRPr="00FB02F2">
        <w:rPr>
          <w:rFonts w:ascii="Arial" w:hAnsi="Arial" w:cs="Arial"/>
          <w:sz w:val="20"/>
          <w:szCs w:val="20"/>
        </w:rPr>
        <w:t xml:space="preserve">for </w:t>
      </w:r>
      <w:r w:rsidR="00DD5D24" w:rsidRPr="00FB02F2">
        <w:rPr>
          <w:rFonts w:ascii="Arial" w:hAnsi="Arial" w:cs="Arial"/>
          <w:sz w:val="20"/>
          <w:szCs w:val="20"/>
        </w:rPr>
        <w:t xml:space="preserve">Hundleton </w:t>
      </w:r>
      <w:r w:rsidR="005F7A47" w:rsidRPr="00FB02F2">
        <w:rPr>
          <w:rFonts w:ascii="Arial" w:hAnsi="Arial" w:cs="Arial"/>
          <w:sz w:val="20"/>
          <w:szCs w:val="20"/>
        </w:rPr>
        <w:t>Wastewater Treatment Works</w:t>
      </w:r>
      <w:r w:rsidRPr="00FB02F2">
        <w:rPr>
          <w:rFonts w:ascii="Arial" w:hAnsi="Arial" w:cs="Arial"/>
          <w:sz w:val="20"/>
          <w:szCs w:val="20"/>
        </w:rPr>
        <w:t>.</w:t>
      </w:r>
    </w:p>
    <w:p w14:paraId="416076EC" w14:textId="1A38A876" w:rsidR="00591EF2" w:rsidRPr="00FB02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FB02F2">
        <w:rPr>
          <w:rFonts w:ascii="Arial" w:hAnsi="Arial" w:cs="Arial"/>
          <w:sz w:val="20"/>
          <w:szCs w:val="20"/>
        </w:rPr>
        <w:t>As a result,</w:t>
      </w:r>
      <w:r w:rsidR="00D05AEA" w:rsidRPr="00FB02F2">
        <w:rPr>
          <w:rFonts w:ascii="Arial" w:hAnsi="Arial" w:cs="Arial"/>
          <w:sz w:val="20"/>
          <w:szCs w:val="20"/>
        </w:rPr>
        <w:t xml:space="preserve"> </w:t>
      </w:r>
      <w:r w:rsidR="004A4114" w:rsidRPr="00FB02F2">
        <w:rPr>
          <w:rFonts w:ascii="Arial" w:hAnsi="Arial" w:cs="Arial"/>
          <w:sz w:val="20"/>
          <w:szCs w:val="20"/>
        </w:rPr>
        <w:t>storm permit number</w:t>
      </w:r>
      <w:r w:rsidRPr="00FB02F2">
        <w:rPr>
          <w:rFonts w:ascii="Arial" w:hAnsi="Arial" w:cs="Arial"/>
          <w:sz w:val="20"/>
          <w:szCs w:val="20"/>
        </w:rPr>
        <w:t xml:space="preserve"> </w:t>
      </w:r>
      <w:r w:rsidR="00FB02F2" w:rsidRPr="00FB02F2">
        <w:rPr>
          <w:rFonts w:ascii="Arial" w:hAnsi="Arial" w:cs="Arial"/>
          <w:sz w:val="20"/>
          <w:szCs w:val="20"/>
        </w:rPr>
        <w:t>BP0328401</w:t>
      </w:r>
      <w:r w:rsidR="008F44AD">
        <w:rPr>
          <w:rFonts w:ascii="Arial" w:hAnsi="Arial" w:cs="Arial"/>
          <w:sz w:val="20"/>
          <w:szCs w:val="20"/>
        </w:rPr>
        <w:t>,</w:t>
      </w:r>
      <w:r w:rsidR="00FB02F2" w:rsidRPr="00FB02F2">
        <w:rPr>
          <w:rFonts w:ascii="Arial" w:hAnsi="Arial" w:cs="Arial"/>
          <w:sz w:val="20"/>
          <w:szCs w:val="20"/>
        </w:rPr>
        <w:t xml:space="preserve"> </w:t>
      </w:r>
      <w:r w:rsidR="00CF6582" w:rsidRPr="00FB02F2">
        <w:rPr>
          <w:rFonts w:ascii="Arial" w:hAnsi="Arial" w:cs="Arial"/>
          <w:sz w:val="20"/>
          <w:szCs w:val="20"/>
        </w:rPr>
        <w:t>is no longer in use</w:t>
      </w:r>
      <w:r w:rsidRPr="00FB02F2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FB02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4B8D29E2" w:rsidR="00591EF2" w:rsidRPr="00FB02F2" w:rsidRDefault="00FB02F2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FB02F2">
        <w:rPr>
          <w:rFonts w:ascii="Arial" w:hAnsi="Arial" w:cs="Arial"/>
          <w:b/>
          <w:bCs/>
          <w:sz w:val="20"/>
          <w:szCs w:val="20"/>
        </w:rPr>
        <w:t>Helen Johns</w:t>
      </w:r>
    </w:p>
    <w:p w14:paraId="3FAE89DA" w14:textId="61BEEFAA" w:rsidR="00591EF2" w:rsidRPr="00FB02F2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FB02F2">
        <w:rPr>
          <w:rFonts w:ascii="Arial" w:hAnsi="Arial" w:cs="Arial"/>
          <w:sz w:val="20"/>
          <w:szCs w:val="20"/>
        </w:rPr>
        <w:t>Permitting Officer</w:t>
      </w:r>
    </w:p>
    <w:p w14:paraId="74FD3F78" w14:textId="1D1D7096" w:rsidR="00591EF2" w:rsidRPr="00591EF2" w:rsidRDefault="00FB02F2" w:rsidP="004E75CF">
      <w:pPr>
        <w:spacing w:after="120"/>
        <w:rPr>
          <w:rFonts w:ascii="Arial" w:hAnsi="Arial" w:cs="Arial"/>
          <w:sz w:val="20"/>
          <w:szCs w:val="20"/>
        </w:rPr>
      </w:pPr>
      <w:r w:rsidRPr="00FB02F2">
        <w:rPr>
          <w:rFonts w:ascii="Arial" w:hAnsi="Arial" w:cs="Arial"/>
          <w:sz w:val="20"/>
          <w:szCs w:val="20"/>
        </w:rPr>
        <w:t>12/11/2024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22237A"/>
    <w:rsid w:val="002314BB"/>
    <w:rsid w:val="002B6CFF"/>
    <w:rsid w:val="004A4114"/>
    <w:rsid w:val="004E556B"/>
    <w:rsid w:val="004E75CF"/>
    <w:rsid w:val="004F5B92"/>
    <w:rsid w:val="00591EF2"/>
    <w:rsid w:val="005E05F7"/>
    <w:rsid w:val="005F7A47"/>
    <w:rsid w:val="006901AF"/>
    <w:rsid w:val="00732EEB"/>
    <w:rsid w:val="00766F5E"/>
    <w:rsid w:val="007939AF"/>
    <w:rsid w:val="00824626"/>
    <w:rsid w:val="0083289B"/>
    <w:rsid w:val="008F44AD"/>
    <w:rsid w:val="009A0870"/>
    <w:rsid w:val="00A134DC"/>
    <w:rsid w:val="00A34B2C"/>
    <w:rsid w:val="00AF5405"/>
    <w:rsid w:val="00B063F7"/>
    <w:rsid w:val="00C40D28"/>
    <w:rsid w:val="00CF6582"/>
    <w:rsid w:val="00D05AEA"/>
    <w:rsid w:val="00D116CA"/>
    <w:rsid w:val="00D36D5D"/>
    <w:rsid w:val="00D535D4"/>
    <w:rsid w:val="00DC072E"/>
    <w:rsid w:val="00DD5D24"/>
    <w:rsid w:val="00F254BE"/>
    <w:rsid w:val="00FB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2EE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732EE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REGU-193-13538355</_dlc_DocId>
    <_dlc_DocIdUrl xmlns="9be56660-2c31-41ef-bc00-23e72f632f2a">
      <Url>https://cyfoethnaturiolcymru.sharepoint.com/teams/Regulatory/Permitting/_layouts/15/DocIdRedir.aspx?ID=REGU-193-13538355</Url>
      <Description>REGU-193-13538355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Hundleton Wastewater Treatment Works Storm Overflow</Site_x0020_Name>
    <Internal_x002f_External xmlns="859f7ad6-93f6-4205-b62b-a17f28acbbac">Internal document</Internal_x002f_External>
    <Post_x0020_code xmlns="859f7ad6-93f6-4205-b62b-a17f28acbbac">SA71 5RN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2024-11-12T00:00:00+00:00</Document_x0020_Date>
    <Facility_x0020_Address xmlns="859f7ad6-93f6-4205-b62b-a17f28acbbac">Track off Bentlass Hill, Hundleton, Pembroke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B2CA6-2CF9-48CB-A0AE-48CD6447E8E3}">
  <ds:schemaRefs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purl.org/dc/dcmitype/"/>
    <ds:schemaRef ds:uri="a84e7805-6a46-4291-b6c6-33e265e5a8c8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schemas.microsoft.com/sharepoint/v4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E097E6E2-6904-4BCF-B9BB-80EA8C9304FE}"/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Johns</dc:creator>
  <cp:keywords/>
  <dc:description/>
  <cp:lastModifiedBy>Johns, Helen</cp:lastModifiedBy>
  <cp:revision>6</cp:revision>
  <dcterms:created xsi:type="dcterms:W3CDTF">2024-11-12T19:01:00Z</dcterms:created>
  <dcterms:modified xsi:type="dcterms:W3CDTF">2024-11-12T19:09:00Z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d05c872e-d8c9-4c0c-a593-388286f2a2fb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