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5DCC2A7" w:rsidR="004D4608" w:rsidRPr="00820C3F" w:rsidRDefault="00E450D5" w:rsidP="00C42E62">
      <w:pPr>
        <w:spacing w:after="120"/>
        <w:rPr>
          <w:rFonts w:ascii="Arial" w:hAnsi="Arial" w:cs="Arial"/>
          <w:szCs w:val="24"/>
        </w:rPr>
      </w:pPr>
      <w:r w:rsidRPr="00820C3F">
        <w:rPr>
          <w:rFonts w:ascii="Arial" w:hAnsi="Arial" w:cs="Arial"/>
          <w:szCs w:val="24"/>
        </w:rPr>
        <w:t xml:space="preserve">We have decided to </w:t>
      </w:r>
      <w:r w:rsidR="008A1FB1" w:rsidRPr="00820C3F">
        <w:rPr>
          <w:rFonts w:ascii="Arial" w:hAnsi="Arial" w:cs="Arial"/>
          <w:szCs w:val="24"/>
        </w:rPr>
        <w:t>grant</w:t>
      </w:r>
      <w:r w:rsidR="00820C3F" w:rsidRPr="00820C3F">
        <w:rPr>
          <w:rFonts w:ascii="Arial" w:hAnsi="Arial" w:cs="Arial"/>
          <w:szCs w:val="24"/>
        </w:rPr>
        <w:t xml:space="preserve"> </w:t>
      </w:r>
      <w:r w:rsidRPr="00820C3F">
        <w:rPr>
          <w:rFonts w:ascii="Arial" w:hAnsi="Arial" w:cs="Arial"/>
          <w:szCs w:val="24"/>
        </w:rPr>
        <w:t>the</w:t>
      </w:r>
      <w:r w:rsidR="008D465D" w:rsidRPr="00820C3F">
        <w:rPr>
          <w:rFonts w:ascii="Arial" w:hAnsi="Arial" w:cs="Arial"/>
          <w:szCs w:val="24"/>
        </w:rPr>
        <w:t xml:space="preserve"> permit</w:t>
      </w:r>
      <w:r w:rsidR="00FD2974" w:rsidRPr="00820C3F">
        <w:rPr>
          <w:rFonts w:ascii="Arial" w:hAnsi="Arial" w:cs="Arial"/>
          <w:szCs w:val="24"/>
        </w:rPr>
        <w:t xml:space="preserve"> </w:t>
      </w:r>
      <w:r w:rsidRPr="00820C3F">
        <w:rPr>
          <w:rFonts w:ascii="Arial" w:hAnsi="Arial" w:cs="Arial"/>
          <w:szCs w:val="24"/>
        </w:rPr>
        <w:t xml:space="preserve">for </w:t>
      </w:r>
      <w:r w:rsidR="00820C3F" w:rsidRPr="00820C3F">
        <w:rPr>
          <w:rFonts w:ascii="Arial" w:hAnsi="Arial" w:cs="Arial"/>
          <w:szCs w:val="24"/>
        </w:rPr>
        <w:t>1</w:t>
      </w:r>
      <w:r w:rsidR="008814DD">
        <w:rPr>
          <w:rFonts w:ascii="Arial" w:hAnsi="Arial" w:cs="Arial"/>
          <w:szCs w:val="24"/>
        </w:rPr>
        <w:t xml:space="preserve"> </w:t>
      </w:r>
      <w:r w:rsidR="00820C3F" w:rsidRPr="00820C3F">
        <w:rPr>
          <w:rFonts w:ascii="Arial" w:hAnsi="Arial" w:cs="Arial"/>
          <w:szCs w:val="24"/>
        </w:rPr>
        <w:t>Acre Farm</w:t>
      </w:r>
      <w:r w:rsidR="00D720DC" w:rsidRPr="00820C3F">
        <w:rPr>
          <w:rFonts w:ascii="Arial" w:hAnsi="Arial" w:cs="Arial"/>
          <w:szCs w:val="24"/>
        </w:rPr>
        <w:t xml:space="preserve"> operated by </w:t>
      </w:r>
      <w:r w:rsidR="00820C3F" w:rsidRPr="00820C3F">
        <w:rPr>
          <w:rFonts w:ascii="Arial" w:hAnsi="Arial" w:cs="Arial"/>
          <w:szCs w:val="24"/>
        </w:rPr>
        <w:t>G W L</w:t>
      </w:r>
      <w:r w:rsidR="00292958">
        <w:rPr>
          <w:rFonts w:ascii="Arial" w:hAnsi="Arial" w:cs="Arial"/>
          <w:szCs w:val="24"/>
        </w:rPr>
        <w:t>ewis</w:t>
      </w:r>
      <w:r w:rsidR="00820C3F" w:rsidRPr="00820C3F">
        <w:rPr>
          <w:rFonts w:ascii="Arial" w:hAnsi="Arial" w:cs="Arial"/>
          <w:szCs w:val="24"/>
        </w:rPr>
        <w:t xml:space="preserve"> &amp; S</w:t>
      </w:r>
      <w:r w:rsidR="00292958">
        <w:rPr>
          <w:rFonts w:ascii="Arial" w:hAnsi="Arial" w:cs="Arial"/>
          <w:szCs w:val="24"/>
        </w:rPr>
        <w:t>ons</w:t>
      </w:r>
      <w:r w:rsidR="00820C3F" w:rsidRPr="00820C3F">
        <w:rPr>
          <w:rFonts w:ascii="Arial" w:hAnsi="Arial" w:cs="Arial"/>
          <w:szCs w:val="24"/>
        </w:rPr>
        <w:t xml:space="preserve"> L</w:t>
      </w:r>
      <w:r w:rsidR="00292958">
        <w:rPr>
          <w:rFonts w:ascii="Arial" w:hAnsi="Arial" w:cs="Arial"/>
          <w:szCs w:val="24"/>
        </w:rPr>
        <w:t>td</w:t>
      </w:r>
      <w:r w:rsidR="009277B2" w:rsidRPr="00820C3F">
        <w:rPr>
          <w:rFonts w:ascii="Arial" w:hAnsi="Arial" w:cs="Arial"/>
          <w:szCs w:val="24"/>
        </w:rPr>
        <w:t>.</w:t>
      </w:r>
      <w:r w:rsidR="00351A0A" w:rsidRPr="00820C3F">
        <w:rPr>
          <w:rFonts w:ascii="Arial" w:hAnsi="Arial" w:cs="Arial"/>
          <w:szCs w:val="24"/>
        </w:rPr>
        <w:t xml:space="preserve"> </w:t>
      </w:r>
    </w:p>
    <w:p w14:paraId="2951BC3C" w14:textId="20A0B5D5" w:rsidR="00C44B7E" w:rsidRPr="00261EBE" w:rsidRDefault="00E450D5" w:rsidP="00261EBE">
      <w:pPr>
        <w:spacing w:after="120"/>
        <w:rPr>
          <w:rFonts w:ascii="Arial" w:hAnsi="Arial"/>
          <w:b/>
          <w:bCs/>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w:t>
      </w:r>
      <w:r w:rsidR="00261EBE">
        <w:rPr>
          <w:rFonts w:ascii="Arial" w:hAnsi="Arial"/>
          <w:color w:val="000000"/>
        </w:rPr>
        <w:t xml:space="preserve">s </w:t>
      </w:r>
      <w:r w:rsidR="00261EBE">
        <w:rPr>
          <w:rFonts w:ascii="Arial" w:hAnsi="Arial"/>
          <w:b/>
          <w:bCs/>
          <w:color w:val="000000"/>
        </w:rPr>
        <w:t>EPR-DB3391CQ</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5B" w14:textId="133325D4" w:rsidR="002D0A0C" w:rsidRPr="00D13BD0" w:rsidRDefault="00FB19FC" w:rsidP="00D13BD0">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B29AB56" w14:textId="77777777" w:rsidR="00292958" w:rsidRDefault="00292958">
      <w:pPr>
        <w:rPr>
          <w:rFonts w:ascii="Arial" w:hAnsi="Arial"/>
          <w:b/>
          <w:bCs/>
          <w:color w:val="000000"/>
          <w:kern w:val="28"/>
        </w:rPr>
      </w:pPr>
      <w:r>
        <w:rPr>
          <w:bCs/>
        </w:rPr>
        <w:br w:type="page"/>
      </w:r>
    </w:p>
    <w:p w14:paraId="2951BC5C" w14:textId="3DAAC3E3"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9BFCF96"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70" w14:textId="4C9478AE" w:rsidR="000141CC" w:rsidRPr="002601E4" w:rsidRDefault="000141CC" w:rsidP="002601E4">
            <w:pPr>
              <w:rPr>
                <w:rFonts w:ascii="Arial" w:hAnsi="Arial" w:cs="Arial"/>
                <w:szCs w:val="24"/>
              </w:rPr>
            </w:pPr>
            <w:r w:rsidRPr="000141CC">
              <w:rPr>
                <w:rFonts w:ascii="Arial" w:hAnsi="Arial" w:cs="Arial"/>
                <w:szCs w:val="24"/>
              </w:rPr>
              <w:t>The application meets the criteria for the standard rules identified in the application form.</w:t>
            </w: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1BBEEDA0" w:rsidR="00655B34" w:rsidRPr="000141CC" w:rsidRDefault="00655B34" w:rsidP="00820C3F">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6BDD80DD"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66DF4DE9"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FBCCF18" w:rsidR="00E9011B" w:rsidRPr="000141CC" w:rsidRDefault="00E9011B" w:rsidP="00E9011B">
            <w:pPr>
              <w:rPr>
                <w:rFonts w:ascii="Arial" w:hAnsi="Arial" w:cs="Arial"/>
                <w:color w:val="FF00FF"/>
                <w:szCs w:val="24"/>
              </w:rPr>
            </w:pPr>
          </w:p>
        </w:tc>
        <w:tc>
          <w:tcPr>
            <w:tcW w:w="6096" w:type="dxa"/>
          </w:tcPr>
          <w:p w14:paraId="2951BC7F" w14:textId="77777777" w:rsidR="00E9011B" w:rsidRPr="000141CC" w:rsidRDefault="00E9011B" w:rsidP="00E9011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E9011B" w:rsidRPr="000141CC" w:rsidRDefault="00E9011B" w:rsidP="00112E8C">
            <w:pPr>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3CA3D06E" w:rsidR="00E9011B" w:rsidRPr="000141CC" w:rsidRDefault="00E9011B" w:rsidP="00E9011B">
            <w:pPr>
              <w:rPr>
                <w:rFonts w:ascii="Arial" w:hAnsi="Arial" w:cs="Arial"/>
                <w:color w:val="FF00FF"/>
                <w:szCs w:val="24"/>
              </w:rPr>
            </w:pPr>
          </w:p>
        </w:tc>
        <w:tc>
          <w:tcPr>
            <w:tcW w:w="6096" w:type="dxa"/>
          </w:tcPr>
          <w:p w14:paraId="2951BC97" w14:textId="5D037373"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r w:rsidR="006437B8">
              <w:rPr>
                <w:rFonts w:ascii="Arial" w:hAnsi="Arial" w:cs="Arial"/>
                <w:szCs w:val="24"/>
              </w:rPr>
              <w:br/>
            </w:r>
          </w:p>
          <w:p w14:paraId="623BF963" w14:textId="77777777" w:rsidR="006437B8" w:rsidRPr="006437B8" w:rsidRDefault="006437B8" w:rsidP="006437B8">
            <w:pPr>
              <w:rPr>
                <w:rFonts w:ascii="Arial" w:hAnsi="Arial" w:cs="Arial"/>
                <w:szCs w:val="24"/>
              </w:rPr>
            </w:pPr>
            <w:r w:rsidRPr="006437B8">
              <w:rPr>
                <w:rFonts w:ascii="Arial" w:hAnsi="Arial" w:cs="Arial"/>
                <w:szCs w:val="24"/>
              </w:rPr>
              <w:t xml:space="preserve">The operator is a member of an agreed scheme. </w:t>
            </w:r>
          </w:p>
          <w:p w14:paraId="31DB4639" w14:textId="77777777" w:rsidR="006437B8" w:rsidRPr="006437B8" w:rsidRDefault="006437B8" w:rsidP="006437B8">
            <w:pPr>
              <w:rPr>
                <w:rFonts w:ascii="Arial" w:hAnsi="Arial" w:cs="Arial"/>
                <w:szCs w:val="24"/>
              </w:rPr>
            </w:pPr>
          </w:p>
          <w:p w14:paraId="4421CAD4" w14:textId="77777777" w:rsidR="006437B8" w:rsidRPr="006437B8" w:rsidRDefault="006437B8" w:rsidP="006437B8">
            <w:pPr>
              <w:rPr>
                <w:rFonts w:ascii="Arial" w:hAnsi="Arial" w:cs="Arial"/>
                <w:szCs w:val="24"/>
              </w:rPr>
            </w:pPr>
            <w:r w:rsidRPr="006437B8">
              <w:rPr>
                <w:rFonts w:ascii="Arial" w:hAnsi="Arial" w:cs="Arial"/>
                <w:szCs w:val="24"/>
              </w:rPr>
              <w:t xml:space="preserve">The operator is using a grace period to qualify for the correct scheme. </w:t>
            </w:r>
          </w:p>
          <w:p w14:paraId="5F6F03DA" w14:textId="77777777" w:rsidR="006437B8" w:rsidRPr="006437B8" w:rsidRDefault="006437B8" w:rsidP="006437B8">
            <w:pPr>
              <w:rPr>
                <w:rFonts w:ascii="Arial" w:hAnsi="Arial" w:cs="Arial"/>
                <w:szCs w:val="24"/>
              </w:rPr>
            </w:pPr>
          </w:p>
          <w:p w14:paraId="2951BC9E" w14:textId="40F39E0F" w:rsidR="00E9011B" w:rsidRPr="000141CC" w:rsidRDefault="006437B8" w:rsidP="006437B8">
            <w:pPr>
              <w:rPr>
                <w:rFonts w:ascii="Arial" w:hAnsi="Arial" w:cs="Arial"/>
                <w:color w:val="FF0000"/>
                <w:szCs w:val="24"/>
              </w:rPr>
            </w:pPr>
            <w:r w:rsidRPr="006437B8">
              <w:rPr>
                <w:rFonts w:ascii="Arial" w:hAnsi="Arial" w:cs="Arial"/>
                <w:szCs w:val="24"/>
              </w:rPr>
              <w:t>The operator satisfies the criteria in RGN 5 on Operator Competence.</w:t>
            </w: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79748EA5"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7" w14:textId="31D61392" w:rsidR="00E9011B" w:rsidRPr="006437B8" w:rsidRDefault="00E9011B" w:rsidP="00292958">
            <w:pPr>
              <w:rPr>
                <w:rFonts w:ascii="Arial" w:hAnsi="Arial" w:cs="Arial"/>
                <w:szCs w:val="24"/>
              </w:rPr>
            </w:pPr>
            <w:r w:rsidRPr="006437B8">
              <w:rPr>
                <w:rFonts w:ascii="Arial" w:hAnsi="Arial" w:cs="Arial"/>
                <w:szCs w:val="24"/>
              </w:rPr>
              <w:t xml:space="preserve">No relevant convictions were found. </w:t>
            </w:r>
            <w:r w:rsidR="006437B8" w:rsidRPr="006437B8">
              <w:rPr>
                <w:rFonts w:ascii="Arial" w:hAnsi="Arial" w:cs="Arial"/>
                <w:szCs w:val="24"/>
              </w:rPr>
              <w:br/>
            </w:r>
          </w:p>
          <w:p w14:paraId="2951BCA8" w14:textId="77777777" w:rsidR="00E9011B" w:rsidRPr="006437B8" w:rsidRDefault="00E9011B" w:rsidP="00E9011B">
            <w:pPr>
              <w:rPr>
                <w:rFonts w:ascii="Arial" w:hAnsi="Arial" w:cs="Arial"/>
                <w:szCs w:val="24"/>
              </w:rPr>
            </w:pPr>
          </w:p>
          <w:p w14:paraId="2951BCA9" w14:textId="77777777" w:rsidR="00E9011B" w:rsidRPr="006437B8" w:rsidRDefault="00E9011B" w:rsidP="00E9011B">
            <w:pPr>
              <w:rPr>
                <w:rFonts w:ascii="Arial" w:hAnsi="Arial" w:cs="Arial"/>
                <w:szCs w:val="24"/>
              </w:rPr>
            </w:pPr>
            <w:r w:rsidRPr="006437B8">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07913C3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C9" w14:textId="2FADFEC3" w:rsidR="00C44B7E" w:rsidRPr="00820C3F" w:rsidRDefault="00C44B7E" w:rsidP="00820C3F">
      <w:pPr>
        <w:pStyle w:val="Heading1"/>
        <w:jc w:val="left"/>
      </w:pPr>
    </w:p>
    <w:sectPr w:rsidR="00C44B7E" w:rsidRPr="00820C3F"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12E8C"/>
    <w:rsid w:val="00117B49"/>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01E4"/>
    <w:rsid w:val="00261EBE"/>
    <w:rsid w:val="0026391A"/>
    <w:rsid w:val="00276111"/>
    <w:rsid w:val="00292958"/>
    <w:rsid w:val="002A66F0"/>
    <w:rsid w:val="002B0D8B"/>
    <w:rsid w:val="002B2C72"/>
    <w:rsid w:val="002B3FAA"/>
    <w:rsid w:val="002B45C3"/>
    <w:rsid w:val="002C2D76"/>
    <w:rsid w:val="002C2EB0"/>
    <w:rsid w:val="002C41CA"/>
    <w:rsid w:val="002D0A0C"/>
    <w:rsid w:val="002D694D"/>
    <w:rsid w:val="002D7653"/>
    <w:rsid w:val="002F006C"/>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0315"/>
    <w:rsid w:val="005F5552"/>
    <w:rsid w:val="00605429"/>
    <w:rsid w:val="00614A77"/>
    <w:rsid w:val="00614B94"/>
    <w:rsid w:val="006239DC"/>
    <w:rsid w:val="00631CDF"/>
    <w:rsid w:val="0063744F"/>
    <w:rsid w:val="00640584"/>
    <w:rsid w:val="00641913"/>
    <w:rsid w:val="006437B8"/>
    <w:rsid w:val="00645CCF"/>
    <w:rsid w:val="00646BEE"/>
    <w:rsid w:val="00655B34"/>
    <w:rsid w:val="006765AE"/>
    <w:rsid w:val="006769AF"/>
    <w:rsid w:val="0069143D"/>
    <w:rsid w:val="006926EA"/>
    <w:rsid w:val="006933D4"/>
    <w:rsid w:val="006B2C54"/>
    <w:rsid w:val="006B4555"/>
    <w:rsid w:val="006C4CF9"/>
    <w:rsid w:val="006C60C3"/>
    <w:rsid w:val="006D46D3"/>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6BC5"/>
    <w:rsid w:val="007D7D5E"/>
    <w:rsid w:val="007F1354"/>
    <w:rsid w:val="00820C3F"/>
    <w:rsid w:val="008642DA"/>
    <w:rsid w:val="008743F4"/>
    <w:rsid w:val="008814DD"/>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9E7E9B"/>
    <w:rsid w:val="00A0300A"/>
    <w:rsid w:val="00A13701"/>
    <w:rsid w:val="00A17C93"/>
    <w:rsid w:val="00A30BE1"/>
    <w:rsid w:val="00A343C7"/>
    <w:rsid w:val="00A50874"/>
    <w:rsid w:val="00A530DB"/>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16AA"/>
    <w:rsid w:val="00B2206A"/>
    <w:rsid w:val="00B30BA2"/>
    <w:rsid w:val="00B36EE5"/>
    <w:rsid w:val="00B447AF"/>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E260A"/>
    <w:rsid w:val="00CF0436"/>
    <w:rsid w:val="00CF79FA"/>
    <w:rsid w:val="00D13BD0"/>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29295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452</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Banfield, Ethan</cp:lastModifiedBy>
  <cp:revision>21</cp:revision>
  <cp:lastPrinted>2010-03-19T12:06:00Z</cp:lastPrinted>
  <dcterms:created xsi:type="dcterms:W3CDTF">2013-03-28T11:14:00Z</dcterms:created>
  <dcterms:modified xsi:type="dcterms:W3CDTF">2024-11-13T11:15:00Z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