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64AD2D" w14:textId="0E9F8102" w:rsidR="00591EF2" w:rsidRPr="007939AF" w:rsidRDefault="00591EF2">
      <w:pPr>
        <w:rPr>
          <w:rFonts w:ascii="Arial" w:hAnsi="Arial" w:cs="Arial"/>
          <w:b/>
          <w:bCs/>
          <w:u w:val="single"/>
          <w:shd w:val="clear" w:color="auto" w:fill="FFFFFF"/>
        </w:rPr>
      </w:pP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 xml:space="preserve">File Note Regarding the Surrender of </w:t>
      </w:r>
      <w:r w:rsidR="000127B4" w:rsidRPr="000127B4">
        <w:rPr>
          <w:rFonts w:ascii="Arial" w:hAnsi="Arial" w:cs="Arial"/>
          <w:b/>
          <w:bCs/>
          <w:u w:val="single"/>
          <w:shd w:val="clear" w:color="auto" w:fill="FFFFFF"/>
        </w:rPr>
        <w:t>CG0074201</w:t>
      </w:r>
      <w:r w:rsidR="000127B4">
        <w:rPr>
          <w:rFonts w:ascii="Arial" w:hAnsi="Arial" w:cs="Arial"/>
          <w:b/>
          <w:bCs/>
          <w:u w:val="single"/>
          <w:shd w:val="clear" w:color="auto" w:fill="FFFFFF"/>
        </w:rPr>
        <w:t xml:space="preserve"> </w:t>
      </w: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>following Consolidation and Variation</w:t>
      </w:r>
    </w:p>
    <w:p w14:paraId="405475D6" w14:textId="77777777" w:rsidR="004E75CF" w:rsidRDefault="004E75CF" w:rsidP="004E75CF">
      <w:pPr>
        <w:spacing w:after="0"/>
        <w:rPr>
          <w:rFonts w:ascii="Arial" w:hAnsi="Arial" w:cs="Arial"/>
          <w:sz w:val="20"/>
          <w:szCs w:val="20"/>
        </w:rPr>
      </w:pPr>
    </w:p>
    <w:p w14:paraId="03395F19" w14:textId="561829BF" w:rsidR="004E75CF" w:rsidRPr="00591EF2" w:rsidRDefault="00591EF2">
      <w:pPr>
        <w:rPr>
          <w:rFonts w:ascii="Arial" w:hAnsi="Arial" w:cs="Arial"/>
          <w:sz w:val="20"/>
          <w:szCs w:val="20"/>
        </w:rPr>
      </w:pPr>
      <w:r w:rsidRPr="00591EF2">
        <w:rPr>
          <w:rFonts w:ascii="Arial" w:hAnsi="Arial" w:cs="Arial"/>
          <w:sz w:val="20"/>
          <w:szCs w:val="20"/>
        </w:rPr>
        <w:t>As part of the variation</w:t>
      </w:r>
      <w:r>
        <w:rPr>
          <w:rFonts w:ascii="Arial" w:hAnsi="Arial" w:cs="Arial"/>
          <w:sz w:val="20"/>
          <w:szCs w:val="20"/>
        </w:rPr>
        <w:t xml:space="preserve"> </w:t>
      </w:r>
      <w:r w:rsidR="000127B4" w:rsidRPr="000127B4">
        <w:rPr>
          <w:rFonts w:ascii="Arial" w:hAnsi="Arial" w:cs="Arial"/>
          <w:sz w:val="20"/>
          <w:szCs w:val="20"/>
        </w:rPr>
        <w:t>PAN-021435</w:t>
      </w:r>
      <w:r w:rsidRPr="00591EF2">
        <w:rPr>
          <w:rFonts w:ascii="Arial" w:hAnsi="Arial" w:cs="Arial"/>
          <w:sz w:val="20"/>
          <w:szCs w:val="20"/>
        </w:rPr>
        <w:t>, t</w:t>
      </w:r>
      <w:r w:rsidR="0022237A" w:rsidRPr="00591EF2">
        <w:rPr>
          <w:rFonts w:ascii="Arial" w:hAnsi="Arial" w:cs="Arial"/>
          <w:sz w:val="20"/>
          <w:szCs w:val="20"/>
        </w:rPr>
        <w:t>he conditions and limits f</w:t>
      </w:r>
      <w:r w:rsidR="0022237A" w:rsidRPr="000127B4">
        <w:rPr>
          <w:rFonts w:ascii="Arial" w:hAnsi="Arial" w:cs="Arial"/>
          <w:sz w:val="20"/>
          <w:szCs w:val="20"/>
        </w:rPr>
        <w:t xml:space="preserve">or the </w:t>
      </w:r>
      <w:r w:rsidRPr="000127B4">
        <w:rPr>
          <w:rFonts w:ascii="Arial" w:hAnsi="Arial" w:cs="Arial"/>
          <w:sz w:val="20"/>
          <w:szCs w:val="20"/>
        </w:rPr>
        <w:t>settled st</w:t>
      </w:r>
      <w:r w:rsidRPr="00591EF2">
        <w:rPr>
          <w:rFonts w:ascii="Arial" w:hAnsi="Arial" w:cs="Arial"/>
          <w:sz w:val="20"/>
          <w:szCs w:val="20"/>
        </w:rPr>
        <w:t>orm permit</w:t>
      </w:r>
      <w:r w:rsidR="005E05F7">
        <w:rPr>
          <w:rFonts w:ascii="Arial" w:hAnsi="Arial" w:cs="Arial"/>
          <w:sz w:val="20"/>
          <w:szCs w:val="20"/>
        </w:rPr>
        <w:t xml:space="preserve"> </w:t>
      </w:r>
      <w:r w:rsidR="000127B4" w:rsidRPr="000127B4">
        <w:rPr>
          <w:rFonts w:ascii="Arial" w:hAnsi="Arial" w:cs="Arial"/>
          <w:sz w:val="20"/>
          <w:szCs w:val="20"/>
        </w:rPr>
        <w:t>CG0074201</w:t>
      </w:r>
      <w:r w:rsidR="000127B4">
        <w:rPr>
          <w:rFonts w:ascii="Arial" w:hAnsi="Arial" w:cs="Arial"/>
          <w:sz w:val="20"/>
          <w:szCs w:val="20"/>
        </w:rPr>
        <w:t xml:space="preserve"> </w:t>
      </w:r>
      <w:r w:rsidRPr="00591EF2">
        <w:rPr>
          <w:rFonts w:ascii="Arial" w:hAnsi="Arial" w:cs="Arial"/>
          <w:sz w:val="20"/>
          <w:szCs w:val="20"/>
        </w:rPr>
        <w:t>ha</w:t>
      </w:r>
      <w:r w:rsidR="005E05F7">
        <w:rPr>
          <w:rFonts w:ascii="Arial" w:hAnsi="Arial" w:cs="Arial"/>
          <w:sz w:val="20"/>
          <w:szCs w:val="20"/>
        </w:rPr>
        <w:t>ve</w:t>
      </w:r>
      <w:r w:rsidRPr="00591EF2">
        <w:rPr>
          <w:rFonts w:ascii="Arial" w:hAnsi="Arial" w:cs="Arial"/>
          <w:sz w:val="20"/>
          <w:szCs w:val="20"/>
        </w:rPr>
        <w:t xml:space="preserve"> been consolidated into the </w:t>
      </w:r>
      <w:r>
        <w:rPr>
          <w:rFonts w:ascii="Arial" w:hAnsi="Arial" w:cs="Arial"/>
          <w:sz w:val="20"/>
          <w:szCs w:val="20"/>
        </w:rPr>
        <w:t>final effluent</w:t>
      </w:r>
      <w:r w:rsidRPr="00591EF2">
        <w:rPr>
          <w:rFonts w:ascii="Arial" w:hAnsi="Arial" w:cs="Arial"/>
          <w:sz w:val="20"/>
          <w:szCs w:val="20"/>
        </w:rPr>
        <w:t xml:space="preserve"> permit </w:t>
      </w:r>
      <w:r w:rsidR="000127B4" w:rsidRPr="000127B4">
        <w:rPr>
          <w:rFonts w:ascii="Arial" w:hAnsi="Arial" w:cs="Arial"/>
          <w:sz w:val="20"/>
          <w:szCs w:val="20"/>
        </w:rPr>
        <w:t>CG0043601</w:t>
      </w:r>
      <w:r w:rsidR="000127B4">
        <w:rPr>
          <w:rFonts w:ascii="Arial" w:hAnsi="Arial" w:cs="Arial"/>
          <w:sz w:val="20"/>
          <w:szCs w:val="20"/>
        </w:rPr>
        <w:t xml:space="preserve"> </w:t>
      </w:r>
      <w:r w:rsidR="00D36D5D">
        <w:rPr>
          <w:rFonts w:ascii="Arial" w:hAnsi="Arial" w:cs="Arial"/>
          <w:sz w:val="20"/>
          <w:szCs w:val="20"/>
        </w:rPr>
        <w:t xml:space="preserve">for </w:t>
      </w:r>
      <w:r w:rsidR="000127B4" w:rsidRPr="000127B4">
        <w:rPr>
          <w:rFonts w:ascii="Arial" w:hAnsi="Arial" w:cs="Arial"/>
          <w:sz w:val="20"/>
          <w:szCs w:val="20"/>
        </w:rPr>
        <w:t xml:space="preserve">Capel </w:t>
      </w:r>
      <w:proofErr w:type="spellStart"/>
      <w:r w:rsidR="000127B4" w:rsidRPr="000127B4">
        <w:rPr>
          <w:rFonts w:ascii="Arial" w:hAnsi="Arial" w:cs="Arial"/>
          <w:sz w:val="20"/>
          <w:szCs w:val="20"/>
        </w:rPr>
        <w:t>Curig</w:t>
      </w:r>
      <w:proofErr w:type="spellEnd"/>
      <w:r w:rsidR="000127B4">
        <w:rPr>
          <w:rFonts w:ascii="Arial" w:hAnsi="Arial" w:cs="Arial"/>
          <w:sz w:val="20"/>
          <w:szCs w:val="20"/>
        </w:rPr>
        <w:t xml:space="preserve"> </w:t>
      </w:r>
      <w:r w:rsidR="005F7A47">
        <w:rPr>
          <w:rFonts w:ascii="Arial" w:hAnsi="Arial" w:cs="Arial"/>
          <w:sz w:val="20"/>
          <w:szCs w:val="20"/>
        </w:rPr>
        <w:t>Wastewater Treatment Works</w:t>
      </w:r>
      <w:r w:rsidRPr="00591EF2">
        <w:rPr>
          <w:rFonts w:ascii="Arial" w:hAnsi="Arial" w:cs="Arial"/>
          <w:sz w:val="20"/>
          <w:szCs w:val="20"/>
        </w:rPr>
        <w:t>.</w:t>
      </w:r>
    </w:p>
    <w:p w14:paraId="4B01F914" w14:textId="6C974C63" w:rsidR="00591EF2" w:rsidRDefault="00591EF2" w:rsidP="004E75CF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 a res</w:t>
      </w:r>
      <w:r w:rsidRPr="000127B4">
        <w:rPr>
          <w:rFonts w:ascii="Arial" w:hAnsi="Arial" w:cs="Arial"/>
          <w:sz w:val="20"/>
          <w:szCs w:val="20"/>
        </w:rPr>
        <w:t>ult,</w:t>
      </w:r>
      <w:r w:rsidR="004A4114" w:rsidRPr="000127B4">
        <w:rPr>
          <w:rFonts w:ascii="Arial" w:hAnsi="Arial" w:cs="Arial"/>
          <w:sz w:val="20"/>
          <w:szCs w:val="20"/>
        </w:rPr>
        <w:t xml:space="preserve"> </w:t>
      </w:r>
      <w:r w:rsidR="00D05AEA" w:rsidRPr="000127B4">
        <w:rPr>
          <w:rFonts w:ascii="Arial" w:hAnsi="Arial" w:cs="Arial"/>
          <w:sz w:val="20"/>
          <w:szCs w:val="20"/>
        </w:rPr>
        <w:t xml:space="preserve">settled </w:t>
      </w:r>
      <w:r w:rsidR="004A4114" w:rsidRPr="000127B4">
        <w:rPr>
          <w:rFonts w:ascii="Arial" w:hAnsi="Arial" w:cs="Arial"/>
          <w:sz w:val="20"/>
          <w:szCs w:val="20"/>
        </w:rPr>
        <w:t>s</w:t>
      </w:r>
      <w:r w:rsidR="004A4114" w:rsidRPr="004A4114">
        <w:rPr>
          <w:rFonts w:ascii="Arial" w:hAnsi="Arial" w:cs="Arial"/>
          <w:sz w:val="20"/>
          <w:szCs w:val="20"/>
        </w:rPr>
        <w:t xml:space="preserve">torm permit </w:t>
      </w:r>
      <w:r w:rsidR="000127B4" w:rsidRPr="000127B4">
        <w:rPr>
          <w:rFonts w:ascii="Arial" w:hAnsi="Arial" w:cs="Arial"/>
          <w:sz w:val="20"/>
          <w:szCs w:val="20"/>
        </w:rPr>
        <w:t>CG0074201</w:t>
      </w:r>
      <w:r w:rsidR="000127B4">
        <w:rPr>
          <w:rFonts w:ascii="Arial" w:hAnsi="Arial" w:cs="Arial"/>
          <w:sz w:val="20"/>
          <w:szCs w:val="20"/>
        </w:rPr>
        <w:t xml:space="preserve"> </w:t>
      </w:r>
      <w:r w:rsidR="00CF6582">
        <w:rPr>
          <w:rFonts w:ascii="Arial" w:hAnsi="Arial" w:cs="Arial"/>
          <w:sz w:val="20"/>
          <w:szCs w:val="20"/>
        </w:rPr>
        <w:t>is no longer in use</w:t>
      </w:r>
      <w:r w:rsidRPr="00591EF2">
        <w:rPr>
          <w:rFonts w:ascii="Arial" w:hAnsi="Arial" w:cs="Arial"/>
          <w:sz w:val="20"/>
          <w:szCs w:val="20"/>
        </w:rPr>
        <w:t>.</w:t>
      </w:r>
    </w:p>
    <w:p w14:paraId="25BD5A8C" w14:textId="77777777" w:rsidR="00591EF2" w:rsidRDefault="00591EF2" w:rsidP="00591EF2">
      <w:pPr>
        <w:spacing w:after="0"/>
        <w:rPr>
          <w:rFonts w:ascii="Arial" w:hAnsi="Arial" w:cs="Arial"/>
          <w:sz w:val="20"/>
          <w:szCs w:val="20"/>
        </w:rPr>
      </w:pPr>
    </w:p>
    <w:p w14:paraId="6C477503" w14:textId="77777777" w:rsidR="00591EF2" w:rsidRPr="007939AF" w:rsidRDefault="003F5907" w:rsidP="004E75CF">
      <w:pPr>
        <w:spacing w:after="12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Emma Dulson</w:t>
      </w:r>
    </w:p>
    <w:p w14:paraId="0C60F139" w14:textId="77777777" w:rsidR="00591EF2" w:rsidRDefault="003F5907" w:rsidP="004E75CF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AMP Permit Delivery </w:t>
      </w:r>
      <w:r w:rsidR="00591EF2">
        <w:rPr>
          <w:rFonts w:ascii="Arial" w:hAnsi="Arial" w:cs="Arial"/>
          <w:sz w:val="20"/>
          <w:szCs w:val="20"/>
        </w:rPr>
        <w:t>Officer</w:t>
      </w:r>
    </w:p>
    <w:p w14:paraId="7E12D85E" w14:textId="617C875D" w:rsidR="00591EF2" w:rsidRPr="00591EF2" w:rsidRDefault="000127B4" w:rsidP="004E75CF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15/11/2024</w:t>
      </w:r>
    </w:p>
    <w:sectPr w:rsidR="00591EF2" w:rsidRPr="00591EF2" w:rsidSect="007939A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27B4"/>
    <w:rsid w:val="000127B4"/>
    <w:rsid w:val="0022237A"/>
    <w:rsid w:val="002314BB"/>
    <w:rsid w:val="002E2F5E"/>
    <w:rsid w:val="003F5907"/>
    <w:rsid w:val="004A4114"/>
    <w:rsid w:val="004E556B"/>
    <w:rsid w:val="004E75CF"/>
    <w:rsid w:val="004F5B92"/>
    <w:rsid w:val="00591EF2"/>
    <w:rsid w:val="005E05F7"/>
    <w:rsid w:val="005F7A47"/>
    <w:rsid w:val="006901AF"/>
    <w:rsid w:val="00766F5E"/>
    <w:rsid w:val="007939AF"/>
    <w:rsid w:val="00824626"/>
    <w:rsid w:val="0083289B"/>
    <w:rsid w:val="009A0870"/>
    <w:rsid w:val="009A5A61"/>
    <w:rsid w:val="00A34B2C"/>
    <w:rsid w:val="00B063F7"/>
    <w:rsid w:val="00C23465"/>
    <w:rsid w:val="00C40D28"/>
    <w:rsid w:val="00CF6582"/>
    <w:rsid w:val="00D05AEA"/>
    <w:rsid w:val="00D116CA"/>
    <w:rsid w:val="00D36D5D"/>
    <w:rsid w:val="00D535D4"/>
    <w:rsid w:val="00DC07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1194B0"/>
  <w15:chartTrackingRefBased/>
  <w15:docId w15:val="{593BE0CC-FD49-454A-AA5E-379894112C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874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customXml" Target="../customXml/item5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mma.dulson\OneDrive%20-%20Natural%20Resources%20Wales\Desktop\File%20Note%20Templates\File%20Note%20Regarding%20the%20Surrender%20of%20(Storm%20Permit%20Number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77" ma:contentTypeDescription="Permitting &amp; Compliance Word Document" ma:contentTypeScope="" ma:versionID="a8cc623711893be858a3763705bc69b0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89dd3acc548b7fd908a47e99fc8a6228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REGU-369-2757687</_dlc_DocId>
    <_dlc_DocIdUrl xmlns="9be56660-2c31-41ef-bc00-23e72f632f2a">
      <Url>https://cyfoethnaturiolcymru.sharepoint.com/teams/Regulatory/Permitting/_layouts/15/DocIdRedir.aspx?ID=REGU-369-2757687</Url>
      <Description>REGU-369-2757687</Description>
    </_dlc_DocIdUrl>
    <lcf76f155ced4ddcb4097134ff3c332f xmlns="cd6faf52-b12f-444c-a3fc-1f0e7a71d996">
      <Terms xmlns="http://schemas.microsoft.com/office/infopath/2007/PartnerControls"/>
    </lcf76f155ced4ddcb4097134ff3c332f>
    <Site_x0020_Name xmlns="859f7ad6-93f6-4205-b62b-a17f28acbbac">Capel Curig Sd.Scheme CSO</Site_x0020_Name>
    <Internal_x002f_External xmlns="859f7ad6-93f6-4205-b62b-a17f28acbbac">Internal document</Internal_x002f_External>
    <Post_x0020_code xmlns="859f7ad6-93f6-4205-b62b-a17f28acbbac">LL24 0DS</Post_x0020_code>
    <Document_x0020_Type xmlns="859f7ad6-93f6-4205-b62b-a17f28acbbac">Memo</Document_x0020_Type>
    <Welsh_x0020_Local_x0020_Authority xmlns="859f7ad6-93f6-4205-b62b-a17f28acbbac">Conwy CBC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Permit</Process_x0020_Type>
    <Surrendered_x002f_Expired xmlns="859f7ad6-93f6-4205-b62b-a17f28acbbac" xsi:nil="true"/>
    <Document_x0020_Date xmlns="859f7ad6-93f6-4205-b62b-a17f28acbbac">2024-11-15T00:00:00+00:00</Document_x0020_Date>
    <Facility_x0020_Address xmlns="859f7ad6-93f6-4205-b62b-a17f28acbbac">Nr Rhos Cottages, Off A5 Pont Cyfng Capel Curig</Facility_x0020_Address>
    <Environment_x0020_Sub_x0020_Folder xmlns="859f7ad6-93f6-4205-b62b-a17f28acbbac">Licence surrender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CC6A245A-8EFB-455C-A41B-0CB53F113277}"/>
</file>

<file path=customXml/itemProps2.xml><?xml version="1.0" encoding="utf-8"?>
<ds:datastoreItem xmlns:ds="http://schemas.openxmlformats.org/officeDocument/2006/customXml" ds:itemID="{F53B2CA6-2CF9-48CB-A0AE-48CD6447E8E3}">
  <ds:schemaRefs>
    <ds:schemaRef ds:uri="http://schemas.microsoft.com/office/2006/metadata/properties"/>
    <ds:schemaRef ds:uri="http://schemas.microsoft.com/office/infopath/2007/PartnerControls"/>
    <ds:schemaRef ds:uri="859f7ad6-93f6-4205-b62b-a17f28acbbac"/>
    <ds:schemaRef ds:uri="9be56660-2c31-41ef-bc00-23e72f632f2a"/>
    <ds:schemaRef ds:uri="a84e7805-6a46-4291-b6c6-33e265e5a8c8"/>
    <ds:schemaRef ds:uri="http://schemas.microsoft.com/sharepoint/v4"/>
  </ds:schemaRefs>
</ds:datastoreItem>
</file>

<file path=customXml/itemProps3.xml><?xml version="1.0" encoding="utf-8"?>
<ds:datastoreItem xmlns:ds="http://schemas.openxmlformats.org/officeDocument/2006/customXml" ds:itemID="{2CD2B5BC-A76B-474B-8517-D123FF9A967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2770D53-8061-47B3-B7C8-A07D9CEA50B8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190EAA6E-BF67-495F-855A-FE2B9942692D}">
  <ds:schemaRefs>
    <ds:schemaRef ds:uri="Microsoft.SharePoint.Taxonomy.ContentTypeSyn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File Note Regarding the Surrender of (Storm Permit Number)</Template>
  <TotalTime>1</TotalTime>
  <Pages>1</Pages>
  <Words>61</Words>
  <Characters>352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Dulson, Emma</dc:creator>
  <cp:keywords/>
  <dc:description/>
  <cp:lastModifiedBy>emma.dulson</cp:lastModifiedBy>
  <cp:revision>1</cp:revision>
  <dcterms:created xsi:type="dcterms:W3CDTF">2024-11-08T09:31:00Z</dcterms:created>
  <dcterms:modified xsi:type="dcterms:W3CDTF">2024-11-08T09:32:00Z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_dlc_DocIdItemGuid">
    <vt:lpwstr>bcd9bbde-3877-41fc-a69a-5b4d6146271e</vt:lpwstr>
  </property>
  <property fmtid="{D5CDD505-2E9C-101B-9397-08002B2CF9AE}" pid="4" name="MediaServiceImageTags">
    <vt:lpwstr/>
  </property>
  <property fmtid="{D5CDD505-2E9C-101B-9397-08002B2CF9AE}" pid="5" name="_docset_NoMedatataSyncRequired">
    <vt:lpwstr>False</vt:lpwstr>
  </property>
</Properties>
</file>