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06620BE">
            <wp:simplePos x="0" y="0"/>
            <wp:positionH relativeFrom="column">
              <wp:posOffset>-773430</wp:posOffset>
            </wp:positionH>
            <wp:positionV relativeFrom="paragraph">
              <wp:posOffset>82550</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sidRPr="006A7F25">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52472D" w:rsidRDefault="005B73A2" w:rsidP="0082402C">
      <w:pPr>
        <w:pStyle w:val="coverLicenceHolder"/>
        <w:pBdr>
          <w:top w:val="single" w:sz="4" w:space="25" w:color="auto"/>
        </w:pBdr>
        <w:ind w:left="3261"/>
        <w:rPr>
          <w:color w:val="000000" w:themeColor="text1"/>
          <w:sz w:val="22"/>
          <w:szCs w:val="22"/>
        </w:rPr>
      </w:pPr>
    </w:p>
    <w:p w14:paraId="3D54993D" w14:textId="6730CBCB" w:rsidR="005B73A2" w:rsidRPr="0052472D" w:rsidRDefault="00717300" w:rsidP="0082402C">
      <w:pPr>
        <w:pStyle w:val="coverLicenceHolder"/>
        <w:pBdr>
          <w:top w:val="single" w:sz="4" w:space="25" w:color="auto"/>
        </w:pBdr>
        <w:ind w:left="3261"/>
        <w:rPr>
          <w:color w:val="000000" w:themeColor="text1"/>
          <w:sz w:val="22"/>
          <w:szCs w:val="22"/>
        </w:rPr>
      </w:pPr>
      <w:r w:rsidRPr="0052472D">
        <w:rPr>
          <w:color w:val="000000" w:themeColor="text1"/>
          <w:sz w:val="22"/>
          <w:szCs w:val="22"/>
        </w:rPr>
        <w:fldChar w:fldCharType="begin"/>
      </w:r>
      <w:r w:rsidRPr="0052472D">
        <w:rPr>
          <w:color w:val="000000" w:themeColor="text1"/>
          <w:sz w:val="22"/>
          <w:szCs w:val="22"/>
        </w:rPr>
        <w:instrText xml:space="preserve"> MERGEFIELD Site_Name </w:instrText>
      </w:r>
      <w:r w:rsidRPr="0052472D">
        <w:rPr>
          <w:color w:val="000000" w:themeColor="text1"/>
          <w:sz w:val="22"/>
          <w:szCs w:val="22"/>
        </w:rPr>
        <w:fldChar w:fldCharType="separate"/>
      </w:r>
      <w:r w:rsidR="0052472D" w:rsidRPr="0052472D">
        <w:rPr>
          <w:noProof/>
          <w:color w:val="000000" w:themeColor="text1"/>
          <w:sz w:val="22"/>
          <w:szCs w:val="22"/>
        </w:rPr>
        <w:t>Pwllglas Wastewater Treatment Works</w:t>
      </w:r>
      <w:r w:rsidRPr="0052472D">
        <w:rPr>
          <w:color w:val="000000" w:themeColor="text1"/>
          <w:sz w:val="22"/>
          <w:szCs w:val="22"/>
        </w:rPr>
        <w:fldChar w:fldCharType="end"/>
      </w:r>
      <w:r w:rsidR="005B73A2" w:rsidRPr="0052472D">
        <w:rPr>
          <w:color w:val="000000" w:themeColor="text1"/>
          <w:sz w:val="22"/>
          <w:szCs w:val="22"/>
        </w:rPr>
        <w:t xml:space="preserve"> </w:t>
      </w:r>
    </w:p>
    <w:p w14:paraId="718782F6" w14:textId="4C27A0A9" w:rsidR="00717300" w:rsidRPr="0052472D" w:rsidRDefault="00717300" w:rsidP="0082402C">
      <w:pPr>
        <w:pStyle w:val="coverLicenceHolder"/>
        <w:pBdr>
          <w:top w:val="single" w:sz="4" w:space="25" w:color="auto"/>
        </w:pBdr>
        <w:ind w:left="3261"/>
        <w:rPr>
          <w:color w:val="000000" w:themeColor="text1"/>
          <w:sz w:val="22"/>
          <w:szCs w:val="22"/>
        </w:rPr>
      </w:pPr>
      <w:r w:rsidRPr="0052472D">
        <w:rPr>
          <w:color w:val="000000" w:themeColor="text1"/>
          <w:sz w:val="22"/>
          <w:szCs w:val="22"/>
        </w:rPr>
        <w:fldChar w:fldCharType="begin"/>
      </w:r>
      <w:r w:rsidRPr="0052472D">
        <w:rPr>
          <w:color w:val="000000" w:themeColor="text1"/>
          <w:sz w:val="22"/>
          <w:szCs w:val="22"/>
        </w:rPr>
        <w:instrText xml:space="preserve"> MERGEFIELD DSI_ADD2 </w:instrText>
      </w:r>
      <w:r w:rsidRPr="0052472D">
        <w:rPr>
          <w:color w:val="000000" w:themeColor="text1"/>
          <w:sz w:val="22"/>
          <w:szCs w:val="22"/>
        </w:rPr>
        <w:fldChar w:fldCharType="separate"/>
      </w:r>
      <w:r w:rsidR="0052472D" w:rsidRPr="0052472D">
        <w:rPr>
          <w:noProof/>
          <w:color w:val="000000" w:themeColor="text1"/>
          <w:sz w:val="22"/>
          <w:szCs w:val="22"/>
        </w:rPr>
        <w:t>Track off A494</w:t>
      </w:r>
      <w:r w:rsidRPr="0052472D">
        <w:rPr>
          <w:color w:val="000000" w:themeColor="text1"/>
          <w:sz w:val="22"/>
          <w:szCs w:val="22"/>
        </w:rPr>
        <w:fldChar w:fldCharType="end"/>
      </w:r>
    </w:p>
    <w:p w14:paraId="76B81458" w14:textId="572C57D0" w:rsidR="00717300" w:rsidRPr="0052472D" w:rsidRDefault="00717300" w:rsidP="0082402C">
      <w:pPr>
        <w:pStyle w:val="coverLicenceHolder"/>
        <w:pBdr>
          <w:top w:val="single" w:sz="4" w:space="25" w:color="auto"/>
        </w:pBdr>
        <w:ind w:left="3261"/>
        <w:rPr>
          <w:color w:val="000000" w:themeColor="text1"/>
          <w:sz w:val="22"/>
          <w:szCs w:val="22"/>
        </w:rPr>
      </w:pPr>
      <w:r w:rsidRPr="0052472D">
        <w:rPr>
          <w:color w:val="000000" w:themeColor="text1"/>
          <w:sz w:val="22"/>
          <w:szCs w:val="22"/>
        </w:rPr>
        <w:fldChar w:fldCharType="begin"/>
      </w:r>
      <w:r w:rsidRPr="0052472D">
        <w:rPr>
          <w:color w:val="000000" w:themeColor="text1"/>
          <w:sz w:val="22"/>
          <w:szCs w:val="22"/>
        </w:rPr>
        <w:instrText xml:space="preserve"> MERGEFIELD DSI_ADD3 </w:instrText>
      </w:r>
      <w:r w:rsidRPr="0052472D">
        <w:rPr>
          <w:color w:val="000000" w:themeColor="text1"/>
          <w:sz w:val="22"/>
          <w:szCs w:val="22"/>
        </w:rPr>
        <w:fldChar w:fldCharType="separate"/>
      </w:r>
      <w:r w:rsidR="0052472D" w:rsidRPr="0052472D">
        <w:rPr>
          <w:noProof/>
          <w:color w:val="000000" w:themeColor="text1"/>
          <w:sz w:val="22"/>
          <w:szCs w:val="22"/>
        </w:rPr>
        <w:t>Pwllglas</w:t>
      </w:r>
      <w:r w:rsidRPr="0052472D">
        <w:rPr>
          <w:color w:val="000000" w:themeColor="text1"/>
          <w:sz w:val="22"/>
          <w:szCs w:val="22"/>
        </w:rPr>
        <w:fldChar w:fldCharType="end"/>
      </w:r>
    </w:p>
    <w:p w14:paraId="0EF17346" w14:textId="72C9B56E" w:rsidR="00717300" w:rsidRPr="0052472D" w:rsidRDefault="00717300" w:rsidP="0082402C">
      <w:pPr>
        <w:pStyle w:val="coverLicenceHolder"/>
        <w:pBdr>
          <w:top w:val="single" w:sz="4" w:space="25" w:color="auto"/>
        </w:pBdr>
        <w:ind w:left="3261"/>
        <w:rPr>
          <w:color w:val="000000" w:themeColor="text1"/>
          <w:sz w:val="22"/>
          <w:szCs w:val="22"/>
        </w:rPr>
      </w:pPr>
      <w:r w:rsidRPr="0052472D">
        <w:rPr>
          <w:color w:val="000000" w:themeColor="text1"/>
          <w:sz w:val="22"/>
          <w:szCs w:val="22"/>
        </w:rPr>
        <w:fldChar w:fldCharType="begin"/>
      </w:r>
      <w:r w:rsidRPr="0052472D">
        <w:rPr>
          <w:color w:val="000000" w:themeColor="text1"/>
          <w:sz w:val="22"/>
          <w:szCs w:val="22"/>
        </w:rPr>
        <w:instrText xml:space="preserve"> MERGEFIELD DSI_ADD4 </w:instrText>
      </w:r>
      <w:r w:rsidRPr="0052472D">
        <w:rPr>
          <w:color w:val="000000" w:themeColor="text1"/>
          <w:sz w:val="22"/>
          <w:szCs w:val="22"/>
        </w:rPr>
        <w:fldChar w:fldCharType="separate"/>
      </w:r>
      <w:r w:rsidR="0052472D" w:rsidRPr="0052472D">
        <w:rPr>
          <w:noProof/>
          <w:color w:val="000000" w:themeColor="text1"/>
          <w:sz w:val="22"/>
          <w:szCs w:val="22"/>
        </w:rPr>
        <w:t>Denbighshire</w:t>
      </w:r>
      <w:r w:rsidRPr="0052472D">
        <w:rPr>
          <w:color w:val="000000" w:themeColor="text1"/>
          <w:sz w:val="22"/>
          <w:szCs w:val="22"/>
        </w:rPr>
        <w:fldChar w:fldCharType="end"/>
      </w:r>
    </w:p>
    <w:p w14:paraId="5FE00F48" w14:textId="2E53F7E9" w:rsidR="005B73A2" w:rsidRPr="0052472D" w:rsidRDefault="00717300" w:rsidP="0082402C">
      <w:pPr>
        <w:pStyle w:val="coverLicenceHolder"/>
        <w:pBdr>
          <w:top w:val="single" w:sz="4" w:space="25" w:color="auto"/>
        </w:pBdr>
        <w:ind w:left="3261"/>
        <w:rPr>
          <w:color w:val="000000" w:themeColor="text1"/>
          <w:sz w:val="22"/>
          <w:szCs w:val="22"/>
        </w:rPr>
      </w:pPr>
      <w:r w:rsidRPr="0052472D">
        <w:rPr>
          <w:color w:val="000000" w:themeColor="text1"/>
          <w:sz w:val="22"/>
          <w:szCs w:val="22"/>
        </w:rPr>
        <w:fldChar w:fldCharType="begin"/>
      </w:r>
      <w:r w:rsidRPr="0052472D">
        <w:rPr>
          <w:color w:val="000000" w:themeColor="text1"/>
          <w:sz w:val="22"/>
          <w:szCs w:val="22"/>
        </w:rPr>
        <w:instrText xml:space="preserve"> MERGEFIELD DSI_POST_CODE </w:instrText>
      </w:r>
      <w:r w:rsidRPr="0052472D">
        <w:rPr>
          <w:color w:val="000000" w:themeColor="text1"/>
          <w:sz w:val="22"/>
          <w:szCs w:val="22"/>
        </w:rPr>
        <w:fldChar w:fldCharType="separate"/>
      </w:r>
      <w:r w:rsidR="0052472D" w:rsidRPr="0052472D">
        <w:rPr>
          <w:noProof/>
          <w:color w:val="000000" w:themeColor="text1"/>
          <w:sz w:val="22"/>
          <w:szCs w:val="22"/>
        </w:rPr>
        <w:t>LL15 2PH</w:t>
      </w:r>
      <w:r w:rsidRPr="0052472D">
        <w:rPr>
          <w:color w:val="000000" w:themeColor="text1"/>
          <w:sz w:val="22"/>
          <w:szCs w:val="22"/>
        </w:rPr>
        <w:fldChar w:fldCharType="end"/>
      </w:r>
    </w:p>
    <w:p w14:paraId="31B7289B" w14:textId="77777777" w:rsidR="005B73A2" w:rsidRPr="0052472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52472D"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52472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52472D">
        <w:rPr>
          <w:rFonts w:cs="Arial"/>
          <w:color w:val="000000" w:themeColor="text1"/>
          <w:sz w:val="22"/>
          <w:szCs w:val="22"/>
        </w:rPr>
        <w:t>Variation</w:t>
      </w:r>
      <w:r w:rsidR="003F2D1E" w:rsidRPr="0052472D">
        <w:rPr>
          <w:rFonts w:cs="Arial"/>
          <w:color w:val="000000" w:themeColor="text1"/>
          <w:sz w:val="22"/>
          <w:szCs w:val="22"/>
        </w:rPr>
        <w:t xml:space="preserve"> </w:t>
      </w:r>
      <w:r w:rsidRPr="0052472D">
        <w:rPr>
          <w:rFonts w:cs="Arial"/>
          <w:color w:val="000000" w:themeColor="text1"/>
          <w:sz w:val="22"/>
          <w:szCs w:val="22"/>
        </w:rPr>
        <w:t>number</w:t>
      </w:r>
    </w:p>
    <w:p w14:paraId="47F2863B" w14:textId="458BA15E" w:rsidR="003370AB" w:rsidRPr="0052472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52472D">
        <w:rPr>
          <w:rFonts w:cs="Arial"/>
          <w:color w:val="000000" w:themeColor="text1"/>
          <w:sz w:val="22"/>
          <w:szCs w:val="22"/>
        </w:rPr>
        <w:fldChar w:fldCharType="begin"/>
      </w:r>
      <w:r w:rsidRPr="0052472D">
        <w:rPr>
          <w:rFonts w:cs="Arial"/>
          <w:color w:val="000000" w:themeColor="text1"/>
          <w:sz w:val="22"/>
          <w:szCs w:val="22"/>
        </w:rPr>
        <w:instrText xml:space="preserve"> MERGEFIELD PAN </w:instrText>
      </w:r>
      <w:r w:rsidRPr="0052472D">
        <w:rPr>
          <w:rFonts w:cs="Arial"/>
          <w:color w:val="000000" w:themeColor="text1"/>
          <w:sz w:val="22"/>
          <w:szCs w:val="22"/>
        </w:rPr>
        <w:fldChar w:fldCharType="separate"/>
      </w:r>
      <w:r w:rsidR="0052472D" w:rsidRPr="0052472D">
        <w:rPr>
          <w:rFonts w:cs="Arial"/>
          <w:noProof/>
          <w:color w:val="000000" w:themeColor="text1"/>
          <w:sz w:val="22"/>
          <w:szCs w:val="22"/>
        </w:rPr>
        <w:t>PAN-021585</w:t>
      </w:r>
      <w:r w:rsidRPr="0052472D">
        <w:rPr>
          <w:rFonts w:cs="Arial"/>
          <w:color w:val="000000" w:themeColor="text1"/>
          <w:sz w:val="22"/>
          <w:szCs w:val="22"/>
        </w:rPr>
        <w:fldChar w:fldCharType="end"/>
      </w:r>
    </w:p>
    <w:p w14:paraId="3E146199" w14:textId="77777777" w:rsidR="00E84C8B" w:rsidRPr="006823DE" w:rsidRDefault="004F05BF" w:rsidP="0082402C">
      <w:pPr>
        <w:pStyle w:val="coverAuthNos"/>
        <w:spacing w:before="480"/>
        <w:ind w:left="3261"/>
        <w:rPr>
          <w:rFonts w:cs="Arial"/>
          <w:color w:val="000000" w:themeColor="text1"/>
          <w:sz w:val="22"/>
          <w:szCs w:val="22"/>
        </w:rPr>
      </w:pPr>
      <w:r w:rsidRPr="006823DE">
        <w:rPr>
          <w:rFonts w:cs="Arial"/>
          <w:color w:val="000000" w:themeColor="text1"/>
          <w:sz w:val="22"/>
          <w:szCs w:val="22"/>
        </w:rPr>
        <w:t>P</w:t>
      </w:r>
      <w:r w:rsidR="00E84C8B" w:rsidRPr="006823DE">
        <w:rPr>
          <w:rFonts w:cs="Arial"/>
          <w:color w:val="000000" w:themeColor="text1"/>
          <w:sz w:val="22"/>
          <w:szCs w:val="22"/>
        </w:rPr>
        <w:t>ermit number</w:t>
      </w:r>
    </w:p>
    <w:p w14:paraId="2EF0EE18" w14:textId="3F430EAF" w:rsidR="00E84C8B" w:rsidRPr="006823DE" w:rsidRDefault="006C214E" w:rsidP="0082402C">
      <w:pPr>
        <w:pStyle w:val="coverAuthNos"/>
        <w:ind w:left="3261"/>
        <w:rPr>
          <w:rFonts w:cs="Arial"/>
          <w:color w:val="000000" w:themeColor="text1"/>
          <w:sz w:val="22"/>
          <w:szCs w:val="22"/>
        </w:rPr>
      </w:pPr>
      <w:r w:rsidRPr="0052472D">
        <w:rPr>
          <w:rFonts w:cs="Arial"/>
          <w:color w:val="000000" w:themeColor="text1"/>
          <w:sz w:val="22"/>
          <w:szCs w:val="22"/>
          <w:lang w:val="de-DE"/>
        </w:rPr>
        <w:fldChar w:fldCharType="begin"/>
      </w:r>
      <w:r w:rsidRPr="006823DE">
        <w:rPr>
          <w:rFonts w:cs="Arial"/>
          <w:color w:val="000000" w:themeColor="text1"/>
          <w:sz w:val="22"/>
          <w:szCs w:val="22"/>
        </w:rPr>
        <w:instrText xml:space="preserve"> MERGEFIELD "FE_Permit_Number" </w:instrText>
      </w:r>
      <w:r w:rsidRPr="0052472D">
        <w:rPr>
          <w:rFonts w:cs="Arial"/>
          <w:color w:val="000000" w:themeColor="text1"/>
          <w:sz w:val="22"/>
          <w:szCs w:val="22"/>
          <w:lang w:val="de-DE"/>
        </w:rPr>
        <w:fldChar w:fldCharType="separate"/>
      </w:r>
      <w:r w:rsidR="0052472D" w:rsidRPr="006823DE">
        <w:rPr>
          <w:rFonts w:cs="Arial"/>
          <w:noProof/>
          <w:color w:val="000000" w:themeColor="text1"/>
          <w:sz w:val="22"/>
          <w:szCs w:val="22"/>
        </w:rPr>
        <w:t>CM0063901</w:t>
      </w:r>
      <w:r w:rsidRPr="0052472D">
        <w:rPr>
          <w:rFonts w:cs="Arial"/>
          <w:color w:val="000000" w:themeColor="text1"/>
          <w:sz w:val="22"/>
          <w:szCs w:val="22"/>
          <w:lang w:val="de-DE"/>
        </w:rPr>
        <w:fldChar w:fldCharType="end"/>
      </w:r>
    </w:p>
    <w:p w14:paraId="6BEADB71" w14:textId="77777777" w:rsidR="00A47A52" w:rsidRPr="006823DE" w:rsidRDefault="00A47A52" w:rsidP="00837B7B">
      <w:pPr>
        <w:pStyle w:val="coverAuthNos"/>
        <w:ind w:left="0"/>
        <w:jc w:val="center"/>
        <w:rPr>
          <w:rFonts w:cs="Arial"/>
        </w:rPr>
      </w:pPr>
    </w:p>
    <w:p w14:paraId="6A85555C" w14:textId="77777777" w:rsidR="003F7A6C" w:rsidRPr="006823DE" w:rsidRDefault="003F7A6C" w:rsidP="003F7A6C">
      <w:pPr>
        <w:pStyle w:val="coverAuthNos"/>
        <w:ind w:left="0"/>
        <w:rPr>
          <w:rFonts w:cs="Arial"/>
        </w:rPr>
      </w:pPr>
    </w:p>
    <w:p w14:paraId="18288AC8" w14:textId="77777777" w:rsidR="00A47A52" w:rsidRPr="006823DE" w:rsidRDefault="00A47A52" w:rsidP="00837B7B">
      <w:pPr>
        <w:pStyle w:val="coverAuthNos"/>
        <w:ind w:left="0"/>
        <w:jc w:val="center"/>
        <w:rPr>
          <w:rFonts w:cs="Arial"/>
        </w:rPr>
      </w:pPr>
    </w:p>
    <w:p w14:paraId="6660E4C2" w14:textId="1A6C0DF6" w:rsidR="00AC41E4" w:rsidRPr="0052472D" w:rsidRDefault="00850177" w:rsidP="009A36B5">
      <w:pPr>
        <w:pStyle w:val="coverAuthNos"/>
        <w:spacing w:line="240" w:lineRule="auto"/>
        <w:ind w:left="0"/>
        <w:jc w:val="center"/>
        <w:rPr>
          <w:b/>
          <w:color w:val="000000" w:themeColor="text1"/>
          <w:sz w:val="36"/>
          <w:szCs w:val="36"/>
        </w:rPr>
      </w:pPr>
      <w:r w:rsidRPr="0052472D">
        <w:rPr>
          <w:b/>
          <w:color w:val="000000" w:themeColor="text1"/>
          <w:sz w:val="36"/>
          <w:szCs w:val="36"/>
        </w:rPr>
        <w:br w:type="page"/>
      </w:r>
      <w:r w:rsidR="00717300" w:rsidRPr="0052472D">
        <w:rPr>
          <w:b/>
          <w:color w:val="000000" w:themeColor="text1"/>
          <w:sz w:val="36"/>
          <w:szCs w:val="36"/>
        </w:rPr>
        <w:lastRenderedPageBreak/>
        <w:fldChar w:fldCharType="begin"/>
      </w:r>
      <w:r w:rsidR="00717300" w:rsidRPr="0052472D">
        <w:rPr>
          <w:b/>
          <w:color w:val="000000" w:themeColor="text1"/>
          <w:sz w:val="36"/>
          <w:szCs w:val="36"/>
        </w:rPr>
        <w:instrText xml:space="preserve"> MERGEFIELD Site_Name </w:instrText>
      </w:r>
      <w:r w:rsidR="00717300" w:rsidRPr="0052472D">
        <w:rPr>
          <w:b/>
          <w:color w:val="000000" w:themeColor="text1"/>
          <w:sz w:val="36"/>
          <w:szCs w:val="36"/>
        </w:rPr>
        <w:fldChar w:fldCharType="separate"/>
      </w:r>
      <w:r w:rsidR="0052472D" w:rsidRPr="0052472D">
        <w:rPr>
          <w:b/>
          <w:noProof/>
          <w:color w:val="000000" w:themeColor="text1"/>
          <w:sz w:val="36"/>
          <w:szCs w:val="36"/>
        </w:rPr>
        <w:t>Pwllglas Wastewater Treatment Works</w:t>
      </w:r>
      <w:r w:rsidR="00717300" w:rsidRPr="0052472D">
        <w:rPr>
          <w:b/>
          <w:color w:val="000000" w:themeColor="text1"/>
          <w:sz w:val="36"/>
          <w:szCs w:val="36"/>
        </w:rPr>
        <w:fldChar w:fldCharType="end"/>
      </w:r>
    </w:p>
    <w:p w14:paraId="2E34D8F8" w14:textId="42669AB0" w:rsidR="003370AB" w:rsidRPr="0052472D" w:rsidRDefault="00AF08C3" w:rsidP="003370AB">
      <w:pPr>
        <w:pStyle w:val="Heading1nonum"/>
        <w:spacing w:before="80" w:after="0" w:line="240" w:lineRule="auto"/>
        <w:jc w:val="center"/>
        <w:rPr>
          <w:color w:val="000000" w:themeColor="text1"/>
          <w:szCs w:val="36"/>
        </w:rPr>
      </w:pPr>
      <w:r w:rsidRPr="0052472D">
        <w:rPr>
          <w:color w:val="000000" w:themeColor="text1"/>
          <w:szCs w:val="36"/>
        </w:rPr>
        <w:t>P</w:t>
      </w:r>
      <w:r w:rsidR="003370AB" w:rsidRPr="0052472D">
        <w:rPr>
          <w:color w:val="000000" w:themeColor="text1"/>
          <w:szCs w:val="36"/>
        </w:rPr>
        <w:t xml:space="preserve">ermit </w:t>
      </w:r>
      <w:r w:rsidR="00BE5E02" w:rsidRPr="0052472D">
        <w:rPr>
          <w:color w:val="000000" w:themeColor="text1"/>
          <w:szCs w:val="36"/>
        </w:rPr>
        <w:t>n</w:t>
      </w:r>
      <w:r w:rsidR="003370AB" w:rsidRPr="0052472D">
        <w:rPr>
          <w:color w:val="000000" w:themeColor="text1"/>
          <w:szCs w:val="36"/>
        </w:rPr>
        <w:t xml:space="preserve">umber </w:t>
      </w:r>
      <w:r w:rsidR="00CC5CC5" w:rsidRPr="0052472D">
        <w:rPr>
          <w:color w:val="000000" w:themeColor="text1"/>
          <w:szCs w:val="36"/>
        </w:rPr>
        <w:fldChar w:fldCharType="begin"/>
      </w:r>
      <w:r w:rsidR="00CC5CC5" w:rsidRPr="0052472D">
        <w:rPr>
          <w:color w:val="000000" w:themeColor="text1"/>
          <w:szCs w:val="36"/>
        </w:rPr>
        <w:instrText xml:space="preserve"> MERGEFIELD FE_Permit_Number </w:instrText>
      </w:r>
      <w:r w:rsidR="00CC5CC5" w:rsidRPr="0052472D">
        <w:rPr>
          <w:color w:val="000000" w:themeColor="text1"/>
          <w:szCs w:val="36"/>
        </w:rPr>
        <w:fldChar w:fldCharType="separate"/>
      </w:r>
      <w:r w:rsidR="0052472D" w:rsidRPr="0052472D">
        <w:rPr>
          <w:noProof/>
          <w:color w:val="000000" w:themeColor="text1"/>
          <w:szCs w:val="36"/>
        </w:rPr>
        <w:t>CM0063901</w:t>
      </w:r>
      <w:r w:rsidR="00CC5CC5" w:rsidRPr="0052472D">
        <w:rPr>
          <w:color w:val="000000" w:themeColor="text1"/>
          <w:szCs w:val="36"/>
        </w:rPr>
        <w:fldChar w:fldCharType="end"/>
      </w:r>
    </w:p>
    <w:bookmarkEnd w:id="0"/>
    <w:bookmarkEnd w:id="1"/>
    <w:p w14:paraId="3C746A8D" w14:textId="77777777" w:rsidR="003370AB" w:rsidRPr="0052472D" w:rsidRDefault="003370AB" w:rsidP="003370AB">
      <w:pPr>
        <w:pStyle w:val="Heading1nonum"/>
        <w:rPr>
          <w:color w:val="000000" w:themeColor="text1"/>
        </w:rPr>
      </w:pPr>
      <w:r w:rsidRPr="0052472D">
        <w:rPr>
          <w:color w:val="000000" w:themeColor="text1"/>
        </w:rPr>
        <w:t>Introductory note</w:t>
      </w:r>
    </w:p>
    <w:p w14:paraId="59286F80" w14:textId="77777777" w:rsidR="003370AB" w:rsidRPr="0052472D" w:rsidRDefault="003370AB" w:rsidP="003370AB">
      <w:pPr>
        <w:pStyle w:val="Heading2a"/>
        <w:spacing w:before="120"/>
        <w:rPr>
          <w:i w:val="0"/>
          <w:color w:val="000000" w:themeColor="text1"/>
        </w:rPr>
      </w:pPr>
      <w:r w:rsidRPr="0052472D">
        <w:rPr>
          <w:i w:val="0"/>
          <w:color w:val="000000" w:themeColor="text1"/>
        </w:rPr>
        <w:t xml:space="preserve">This introductory note does not form a part of the </w:t>
      </w:r>
      <w:r w:rsidR="008679AD" w:rsidRPr="0052472D">
        <w:rPr>
          <w:i w:val="0"/>
          <w:color w:val="000000" w:themeColor="text1"/>
        </w:rPr>
        <w:t>notice.</w:t>
      </w:r>
    </w:p>
    <w:p w14:paraId="7F4A57E4" w14:textId="77777777" w:rsidR="00E84C8B" w:rsidRPr="0052472D" w:rsidRDefault="00E84C8B" w:rsidP="00167FFA">
      <w:pPr>
        <w:tabs>
          <w:tab w:val="left" w:pos="-720"/>
          <w:tab w:val="left" w:pos="0"/>
          <w:tab w:val="left" w:pos="972"/>
        </w:tabs>
        <w:spacing w:line="270" w:lineRule="exact"/>
        <w:rPr>
          <w:rFonts w:ascii="Arial" w:hAnsi="Arial" w:cs="Arial"/>
          <w:color w:val="000000" w:themeColor="text1"/>
        </w:rPr>
      </w:pPr>
    </w:p>
    <w:p w14:paraId="621AB039" w14:textId="1F5C506F" w:rsidR="00952C06" w:rsidRDefault="0090270F" w:rsidP="00167FFA">
      <w:pPr>
        <w:pStyle w:val="BodyText2"/>
        <w:tabs>
          <w:tab w:val="left" w:pos="-720"/>
          <w:tab w:val="left" w:pos="0"/>
          <w:tab w:val="left" w:pos="972"/>
        </w:tabs>
        <w:spacing w:line="270" w:lineRule="exact"/>
        <w:jc w:val="left"/>
        <w:rPr>
          <w:rFonts w:cs="Arial"/>
          <w:sz w:val="22"/>
          <w:szCs w:val="22"/>
        </w:rPr>
      </w:pPr>
      <w:r w:rsidRPr="0052472D">
        <w:rPr>
          <w:rFonts w:cs="Arial"/>
          <w:color w:val="000000" w:themeColor="text1"/>
          <w:sz w:val="22"/>
          <w:szCs w:val="22"/>
        </w:rPr>
        <w:t>The following</w:t>
      </w:r>
      <w:r w:rsidR="00E84C8B" w:rsidRPr="0052472D">
        <w:rPr>
          <w:rFonts w:cs="Arial"/>
          <w:color w:val="000000" w:themeColor="text1"/>
          <w:sz w:val="22"/>
          <w:szCs w:val="22"/>
        </w:rPr>
        <w:t xml:space="preserve"> </w:t>
      </w:r>
      <w:r w:rsidR="0010272E" w:rsidRPr="0052472D">
        <w:rPr>
          <w:rFonts w:cs="Arial"/>
          <w:color w:val="000000" w:themeColor="text1"/>
          <w:sz w:val="22"/>
          <w:szCs w:val="22"/>
        </w:rPr>
        <w:t xml:space="preserve">notice </w:t>
      </w:r>
      <w:r w:rsidR="00E84C8B" w:rsidRPr="0052472D">
        <w:rPr>
          <w:rFonts w:cs="Arial"/>
          <w:color w:val="000000" w:themeColor="text1"/>
          <w:sz w:val="22"/>
          <w:szCs w:val="22"/>
        </w:rPr>
        <w:t>gives notice of the variation</w:t>
      </w:r>
      <w:r w:rsidR="004F05BF" w:rsidRPr="0052472D">
        <w:rPr>
          <w:rFonts w:cs="Arial"/>
          <w:color w:val="000000" w:themeColor="text1"/>
          <w:sz w:val="22"/>
          <w:szCs w:val="22"/>
        </w:rPr>
        <w:t xml:space="preserve"> and consolidation</w:t>
      </w:r>
      <w:r w:rsidR="00E84C8B" w:rsidRPr="0052472D">
        <w:rPr>
          <w:rFonts w:cs="Arial"/>
          <w:color w:val="000000" w:themeColor="text1"/>
          <w:sz w:val="22"/>
          <w:szCs w:val="22"/>
        </w:rPr>
        <w:t xml:space="preserve"> </w:t>
      </w:r>
      <w:r w:rsidR="00952C06" w:rsidRPr="0052472D">
        <w:rPr>
          <w:rFonts w:cs="Arial"/>
          <w:color w:val="000000" w:themeColor="text1"/>
          <w:sz w:val="22"/>
          <w:szCs w:val="22"/>
        </w:rPr>
        <w:t xml:space="preserve">of </w:t>
      </w:r>
      <w:r w:rsidR="008872C9" w:rsidRPr="0052472D">
        <w:rPr>
          <w:rFonts w:cs="Arial"/>
          <w:color w:val="000000" w:themeColor="text1"/>
          <w:sz w:val="22"/>
          <w:szCs w:val="22"/>
        </w:rPr>
        <w:t>environmental permits</w:t>
      </w:r>
      <w:r w:rsidR="00CC5CC5" w:rsidRPr="0052472D">
        <w:rPr>
          <w:rFonts w:cs="Arial"/>
          <w:color w:val="000000" w:themeColor="text1"/>
          <w:sz w:val="22"/>
          <w:szCs w:val="22"/>
        </w:rPr>
        <w:t xml:space="preserve"> </w:t>
      </w:r>
      <w:r w:rsidR="00CC5CC5" w:rsidRPr="0052472D">
        <w:rPr>
          <w:rFonts w:cs="Arial"/>
          <w:color w:val="000000" w:themeColor="text1"/>
          <w:sz w:val="22"/>
          <w:szCs w:val="22"/>
        </w:rPr>
        <w:fldChar w:fldCharType="begin"/>
      </w:r>
      <w:r w:rsidR="00CC5CC5" w:rsidRPr="0052472D">
        <w:rPr>
          <w:rFonts w:cs="Arial"/>
          <w:color w:val="000000" w:themeColor="text1"/>
          <w:sz w:val="22"/>
          <w:szCs w:val="22"/>
        </w:rPr>
        <w:instrText xml:space="preserve"> MERGEFIELD FE_Permit_Number </w:instrText>
      </w:r>
      <w:r w:rsidR="00CC5CC5" w:rsidRPr="0052472D">
        <w:rPr>
          <w:rFonts w:cs="Arial"/>
          <w:color w:val="000000" w:themeColor="text1"/>
          <w:sz w:val="22"/>
          <w:szCs w:val="22"/>
        </w:rPr>
        <w:fldChar w:fldCharType="separate"/>
      </w:r>
      <w:r w:rsidR="0052472D" w:rsidRPr="0052472D">
        <w:rPr>
          <w:rFonts w:cs="Arial"/>
          <w:noProof/>
          <w:color w:val="000000" w:themeColor="text1"/>
          <w:sz w:val="22"/>
          <w:szCs w:val="22"/>
        </w:rPr>
        <w:t>CM0063901</w:t>
      </w:r>
      <w:r w:rsidR="00CC5CC5" w:rsidRPr="0052472D">
        <w:rPr>
          <w:rFonts w:cs="Arial"/>
          <w:color w:val="000000" w:themeColor="text1"/>
          <w:sz w:val="22"/>
          <w:szCs w:val="22"/>
        </w:rPr>
        <w:fldChar w:fldCharType="end"/>
      </w:r>
      <w:r w:rsidR="0052472D" w:rsidRPr="0052472D">
        <w:rPr>
          <w:rFonts w:cs="Arial"/>
          <w:color w:val="000000" w:themeColor="text1"/>
          <w:sz w:val="22"/>
          <w:szCs w:val="22"/>
        </w:rPr>
        <w:t>,</w:t>
      </w:r>
      <w:r w:rsidR="008872C9" w:rsidRPr="0052472D">
        <w:rPr>
          <w:rFonts w:cs="Arial"/>
          <w:color w:val="000000" w:themeColor="text1"/>
          <w:sz w:val="22"/>
          <w:szCs w:val="22"/>
        </w:rPr>
        <w:t xml:space="preserve"> </w:t>
      </w:r>
      <w:r w:rsidR="00CC5CC5" w:rsidRPr="0052472D">
        <w:rPr>
          <w:rFonts w:cs="Arial"/>
          <w:color w:val="000000" w:themeColor="text1"/>
          <w:sz w:val="22"/>
          <w:szCs w:val="22"/>
        </w:rPr>
        <w:fldChar w:fldCharType="begin"/>
      </w:r>
      <w:r w:rsidR="00CC5CC5" w:rsidRPr="0052472D">
        <w:rPr>
          <w:rFonts w:cs="Arial"/>
          <w:color w:val="000000" w:themeColor="text1"/>
          <w:sz w:val="22"/>
          <w:szCs w:val="22"/>
        </w:rPr>
        <w:instrText xml:space="preserve"> MERGEFIELD Storm_Permit_Number </w:instrText>
      </w:r>
      <w:r w:rsidR="00CC5CC5" w:rsidRPr="0052472D">
        <w:rPr>
          <w:rFonts w:cs="Arial"/>
          <w:color w:val="000000" w:themeColor="text1"/>
          <w:sz w:val="22"/>
          <w:szCs w:val="22"/>
        </w:rPr>
        <w:fldChar w:fldCharType="separate"/>
      </w:r>
      <w:r w:rsidR="0052472D" w:rsidRPr="0052472D">
        <w:rPr>
          <w:rFonts w:cs="Arial"/>
          <w:noProof/>
          <w:color w:val="000000" w:themeColor="text1"/>
          <w:sz w:val="22"/>
          <w:szCs w:val="22"/>
        </w:rPr>
        <w:t>CM0063902</w:t>
      </w:r>
      <w:r w:rsidR="00CC5CC5" w:rsidRPr="0052472D">
        <w:rPr>
          <w:rFonts w:cs="Arial"/>
          <w:color w:val="000000" w:themeColor="text1"/>
          <w:sz w:val="22"/>
          <w:szCs w:val="22"/>
        </w:rPr>
        <w:fldChar w:fldCharType="end"/>
      </w:r>
      <w:r w:rsidR="0052472D" w:rsidRPr="0052472D">
        <w:rPr>
          <w:rFonts w:cs="Arial"/>
          <w:color w:val="000000" w:themeColor="text1"/>
          <w:sz w:val="22"/>
          <w:szCs w:val="22"/>
        </w:rPr>
        <w:t xml:space="preserve"> and CM0063903</w:t>
      </w:r>
      <w:r w:rsidR="008872C9" w:rsidRPr="0052472D">
        <w:rPr>
          <w:rFonts w:cs="Arial"/>
          <w:color w:val="000000" w:themeColor="text1"/>
          <w:sz w:val="22"/>
          <w:szCs w:val="22"/>
        </w:rPr>
        <w:t xml:space="preserve"> referr</w:t>
      </w:r>
      <w:r w:rsidR="008872C9" w:rsidRPr="00E1303A">
        <w:rPr>
          <w:rFonts w:cs="Arial"/>
          <w:sz w:val="22"/>
          <w:szCs w:val="22"/>
        </w:rPr>
        <w:t>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329E12E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w:t>
      </w:r>
      <w:r w:rsidR="000B57A2" w:rsidRPr="0052472D">
        <w:rPr>
          <w:rStyle w:val="Pink"/>
          <w:rFonts w:ascii="Arial" w:hAnsi="Arial" w:cs="Arial"/>
          <w:color w:val="000000" w:themeColor="text1"/>
          <w:sz w:val="22"/>
          <w:szCs w:val="22"/>
        </w:rPr>
        <w:t>ural Resources Wales</w:t>
      </w:r>
      <w:r w:rsidRPr="0052472D">
        <w:rPr>
          <w:rStyle w:val="Pink"/>
          <w:rFonts w:ascii="Arial" w:hAnsi="Arial" w:cs="Arial"/>
          <w:color w:val="000000" w:themeColor="text1"/>
          <w:sz w:val="22"/>
          <w:szCs w:val="22"/>
        </w:rPr>
        <w:t xml:space="preserve"> and </w:t>
      </w:r>
      <w:r w:rsidR="000B57A2" w:rsidRPr="0052472D">
        <w:rPr>
          <w:rStyle w:val="Pink"/>
          <w:rFonts w:ascii="Arial" w:hAnsi="Arial" w:cs="Arial"/>
          <w:color w:val="000000" w:themeColor="text1"/>
          <w:sz w:val="22"/>
          <w:szCs w:val="22"/>
        </w:rPr>
        <w:t>Dŵr Cymru Cyfyngedig</w:t>
      </w:r>
      <w:r w:rsidRPr="0052472D">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C50C91" w:rsidRPr="0052472D">
        <w:rPr>
          <w:rStyle w:val="Pink"/>
          <w:rFonts w:ascii="Arial" w:hAnsi="Arial" w:cs="Arial"/>
          <w:color w:val="000000" w:themeColor="text1"/>
          <w:sz w:val="22"/>
          <w:szCs w:val="22"/>
        </w:rPr>
        <w:t xml:space="preserve"> and</w:t>
      </w:r>
      <w:r w:rsidRPr="0052472D">
        <w:rPr>
          <w:rStyle w:val="Pink"/>
          <w:rFonts w:ascii="Arial" w:hAnsi="Arial" w:cs="Arial"/>
          <w:color w:val="000000" w:themeColor="text1"/>
          <w:sz w:val="22"/>
          <w:szCs w:val="22"/>
        </w:rPr>
        <w:t xml:space="preserve"> MCERTS flow monitoring to record flow passed forward. </w:t>
      </w:r>
      <w:r w:rsidR="004E232E" w:rsidRPr="0052472D">
        <w:rPr>
          <w:rStyle w:val="Pink"/>
          <w:rFonts w:ascii="Arial" w:hAnsi="Arial" w:cs="Arial"/>
          <w:color w:val="000000" w:themeColor="text1"/>
          <w:sz w:val="22"/>
          <w:szCs w:val="22"/>
        </w:rPr>
        <w:t>Compliance assessment against flow passed forward and overflow operation int</w:t>
      </w:r>
      <w:r w:rsidR="004E232E" w:rsidRPr="004E232E">
        <w:rPr>
          <w:rStyle w:val="Pink"/>
          <w:rFonts w:ascii="Arial" w:hAnsi="Arial" w:cs="Arial"/>
          <w:color w:val="auto"/>
          <w:sz w:val="22"/>
          <w:szCs w:val="22"/>
        </w:rPr>
        <w:t>o storm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1FB2E732"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52472D">
              <w:rPr>
                <w:rFonts w:ascii="Arial" w:hAnsi="Arial" w:cs="Arial"/>
                <w:noProof/>
                <w:color w:val="FFFFFF"/>
                <w:sz w:val="22"/>
                <w:szCs w:val="22"/>
              </w:rPr>
              <w:t>CM0063901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896F74">
        <w:trPr>
          <w:trHeight w:val="1181"/>
        </w:trPr>
        <w:tc>
          <w:tcPr>
            <w:tcW w:w="2660" w:type="dxa"/>
            <w:tcBorders>
              <w:left w:val="nil"/>
              <w:right w:val="nil"/>
            </w:tcBorders>
          </w:tcPr>
          <w:p w14:paraId="228246DF" w14:textId="0BAFDA72" w:rsidR="00201A51" w:rsidRPr="0052472D" w:rsidRDefault="00201A51" w:rsidP="009619D1">
            <w:pPr>
              <w:pStyle w:val="Tablebody"/>
              <w:spacing w:before="40" w:after="40" w:line="270" w:lineRule="exact"/>
              <w:rPr>
                <w:rFonts w:ascii="Arial" w:hAnsi="Arial" w:cs="Arial"/>
                <w:color w:val="000000" w:themeColor="text1"/>
                <w:sz w:val="22"/>
                <w:szCs w:val="22"/>
              </w:rPr>
            </w:pPr>
            <w:r w:rsidRPr="0052472D">
              <w:rPr>
                <w:rFonts w:ascii="Arial" w:hAnsi="Arial" w:cs="Arial"/>
                <w:color w:val="000000" w:themeColor="text1"/>
                <w:sz w:val="22"/>
                <w:szCs w:val="22"/>
              </w:rPr>
              <w:t xml:space="preserve">Regulator-initiated variation </w:t>
            </w:r>
            <w:r w:rsidRPr="0052472D">
              <w:rPr>
                <w:rFonts w:ascii="Arial" w:hAnsi="Arial" w:cs="Arial"/>
                <w:color w:val="000000" w:themeColor="text1"/>
                <w:sz w:val="22"/>
                <w:szCs w:val="22"/>
              </w:rPr>
              <w:fldChar w:fldCharType="begin"/>
            </w:r>
            <w:r w:rsidRPr="0052472D">
              <w:rPr>
                <w:rFonts w:ascii="Arial" w:hAnsi="Arial" w:cs="Arial"/>
                <w:color w:val="000000" w:themeColor="text1"/>
                <w:sz w:val="22"/>
                <w:szCs w:val="22"/>
              </w:rPr>
              <w:instrText xml:space="preserve"> MERGEFIELD PAN </w:instrText>
            </w:r>
            <w:r w:rsidRPr="0052472D">
              <w:rPr>
                <w:rFonts w:ascii="Arial" w:hAnsi="Arial" w:cs="Arial"/>
                <w:color w:val="000000" w:themeColor="text1"/>
                <w:sz w:val="22"/>
                <w:szCs w:val="22"/>
              </w:rPr>
              <w:fldChar w:fldCharType="separate"/>
            </w:r>
            <w:r w:rsidR="0052472D" w:rsidRPr="0052472D">
              <w:rPr>
                <w:rFonts w:ascii="Arial" w:hAnsi="Arial" w:cs="Arial"/>
                <w:noProof/>
                <w:color w:val="000000" w:themeColor="text1"/>
                <w:sz w:val="22"/>
                <w:szCs w:val="22"/>
              </w:rPr>
              <w:t>PAN-021585</w:t>
            </w:r>
            <w:r w:rsidRPr="0052472D">
              <w:rPr>
                <w:rFonts w:ascii="Arial" w:hAnsi="Arial" w:cs="Arial"/>
                <w:color w:val="000000" w:themeColor="text1"/>
                <w:sz w:val="22"/>
                <w:szCs w:val="22"/>
              </w:rPr>
              <w:fldChar w:fldCharType="end"/>
            </w:r>
          </w:p>
        </w:tc>
        <w:tc>
          <w:tcPr>
            <w:tcW w:w="1559" w:type="dxa"/>
            <w:tcBorders>
              <w:left w:val="nil"/>
              <w:right w:val="nil"/>
            </w:tcBorders>
          </w:tcPr>
          <w:p w14:paraId="56AF8206" w14:textId="2526A16B" w:rsidR="00201A51" w:rsidRPr="0052472D" w:rsidRDefault="0052472D" w:rsidP="009619D1">
            <w:pPr>
              <w:pStyle w:val="Tablebody"/>
              <w:spacing w:before="40" w:after="40" w:line="270" w:lineRule="exact"/>
              <w:rPr>
                <w:rFonts w:ascii="Arial" w:hAnsi="Arial" w:cs="Arial"/>
                <w:color w:val="000000" w:themeColor="text1"/>
                <w:sz w:val="22"/>
                <w:szCs w:val="22"/>
              </w:rPr>
            </w:pPr>
            <w:r w:rsidRPr="0052472D">
              <w:rPr>
                <w:rFonts w:ascii="Arial" w:hAnsi="Arial" w:cs="Arial"/>
                <w:color w:val="000000" w:themeColor="text1"/>
                <w:sz w:val="22"/>
                <w:szCs w:val="22"/>
              </w:rPr>
              <w:t>08/10/2024</w:t>
            </w:r>
          </w:p>
        </w:tc>
        <w:tc>
          <w:tcPr>
            <w:tcW w:w="3827" w:type="dxa"/>
            <w:tcBorders>
              <w:left w:val="nil"/>
              <w:right w:val="nil"/>
            </w:tcBorders>
          </w:tcPr>
          <w:p w14:paraId="261C0F00" w14:textId="7A9A7642" w:rsidR="00201A51" w:rsidRPr="0052472D" w:rsidRDefault="00201A51" w:rsidP="009619D1">
            <w:pPr>
              <w:pStyle w:val="Tablebody"/>
              <w:spacing w:before="40" w:after="40" w:line="270" w:lineRule="exact"/>
              <w:rPr>
                <w:rFonts w:ascii="Arial" w:hAnsi="Arial" w:cs="Arial"/>
                <w:color w:val="000000" w:themeColor="text1"/>
                <w:sz w:val="22"/>
                <w:szCs w:val="22"/>
              </w:rPr>
            </w:pPr>
            <w:r w:rsidRPr="0052472D">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454A28A4"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w:t>
            </w:r>
            <w:r w:rsidRPr="0052472D">
              <w:rPr>
                <w:rFonts w:ascii="Arial" w:hAnsi="Arial" w:cs="Arial"/>
                <w:color w:val="000000" w:themeColor="text1"/>
                <w:sz w:val="22"/>
                <w:szCs w:val="22"/>
              </w:rPr>
              <w:t xml:space="preserve">n determined </w:t>
            </w:r>
            <w:r w:rsidR="00CC5CC5" w:rsidRPr="0052472D">
              <w:rPr>
                <w:rFonts w:ascii="Arial" w:hAnsi="Arial" w:cs="Arial"/>
                <w:color w:val="000000" w:themeColor="text1"/>
                <w:sz w:val="22"/>
                <w:szCs w:val="22"/>
              </w:rPr>
              <w:fldChar w:fldCharType="begin"/>
            </w:r>
            <w:r w:rsidR="00CC5CC5" w:rsidRPr="0052472D">
              <w:rPr>
                <w:rFonts w:ascii="Arial" w:hAnsi="Arial" w:cs="Arial"/>
                <w:color w:val="000000" w:themeColor="text1"/>
                <w:sz w:val="22"/>
                <w:szCs w:val="22"/>
              </w:rPr>
              <w:instrText xml:space="preserve"> MERGEFIELD FE_Permit_Number </w:instrText>
            </w:r>
            <w:r w:rsidR="00CC5CC5" w:rsidRPr="0052472D">
              <w:rPr>
                <w:rFonts w:ascii="Arial" w:hAnsi="Arial" w:cs="Arial"/>
                <w:color w:val="000000" w:themeColor="text1"/>
                <w:sz w:val="22"/>
                <w:szCs w:val="22"/>
              </w:rPr>
              <w:fldChar w:fldCharType="separate"/>
            </w:r>
            <w:r w:rsidR="0052472D" w:rsidRPr="0052472D">
              <w:rPr>
                <w:rFonts w:ascii="Arial" w:hAnsi="Arial" w:cs="Arial"/>
                <w:noProof/>
                <w:color w:val="000000" w:themeColor="text1"/>
                <w:sz w:val="22"/>
                <w:szCs w:val="22"/>
              </w:rPr>
              <w:t>CM0063901</w:t>
            </w:r>
            <w:r w:rsidR="00CC5CC5" w:rsidRPr="0052472D">
              <w:rPr>
                <w:rFonts w:ascii="Arial" w:hAnsi="Arial" w:cs="Arial"/>
                <w:color w:val="000000" w:themeColor="text1"/>
                <w:sz w:val="22"/>
                <w:szCs w:val="22"/>
              </w:rPr>
              <w:fldChar w:fldCharType="end"/>
            </w:r>
            <w:r w:rsidRPr="0052472D">
              <w:rPr>
                <w:rFonts w:ascii="Arial" w:hAnsi="Arial" w:cs="Arial"/>
                <w:color w:val="000000" w:themeColor="text1"/>
                <w:sz w:val="22"/>
                <w:szCs w:val="22"/>
              </w:rPr>
              <w:t xml:space="preserve"> </w:t>
            </w:r>
          </w:p>
        </w:tc>
        <w:tc>
          <w:tcPr>
            <w:tcW w:w="1559" w:type="dxa"/>
            <w:tcBorders>
              <w:left w:val="nil"/>
              <w:right w:val="nil"/>
            </w:tcBorders>
          </w:tcPr>
          <w:p w14:paraId="59A3BE79" w14:textId="017733B6" w:rsidR="00A40593" w:rsidRPr="00CE57D2" w:rsidRDefault="006823DE" w:rsidP="00E1303A">
            <w:pPr>
              <w:pStyle w:val="Tablebody"/>
              <w:spacing w:before="40" w:after="40" w:line="270" w:lineRule="exact"/>
              <w:rPr>
                <w:rFonts w:ascii="Arial" w:hAnsi="Arial" w:cs="Arial"/>
                <w:color w:val="auto"/>
                <w:sz w:val="22"/>
                <w:szCs w:val="22"/>
              </w:rPr>
            </w:pPr>
            <w:r w:rsidRPr="006823DE">
              <w:rPr>
                <w:rFonts w:ascii="Arial" w:hAnsi="Arial" w:cs="Arial"/>
                <w:color w:val="000000" w:themeColor="text1"/>
                <w:sz w:val="22"/>
                <w:szCs w:val="22"/>
              </w:rPr>
              <w:t>15/11/2024</w:t>
            </w:r>
          </w:p>
        </w:tc>
        <w:tc>
          <w:tcPr>
            <w:tcW w:w="3827" w:type="dxa"/>
            <w:tcBorders>
              <w:left w:val="nil"/>
              <w:right w:val="nil"/>
            </w:tcBorders>
          </w:tcPr>
          <w:p w14:paraId="79CEFF18" w14:textId="5560D905"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w:t>
            </w:r>
            <w:r w:rsidRPr="0052472D">
              <w:rPr>
                <w:rFonts w:ascii="Arial" w:hAnsi="Arial" w:cs="Arial"/>
                <w:color w:val="000000" w:themeColor="text1"/>
                <w:sz w:val="22"/>
                <w:szCs w:val="22"/>
              </w:rPr>
              <w:t>and consolidated permit issued in modern condition format</w:t>
            </w:r>
            <w:r w:rsidR="00FB2CFC" w:rsidRPr="0052472D">
              <w:rPr>
                <w:rFonts w:ascii="Arial" w:hAnsi="Arial" w:cs="Arial"/>
                <w:color w:val="000000" w:themeColor="text1"/>
                <w:sz w:val="22"/>
                <w:szCs w:val="22"/>
              </w:rPr>
              <w:t xml:space="preserve"> to Dŵr Cymru Cyfyngedig</w:t>
            </w:r>
            <w:r w:rsidRPr="0052472D">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47B54326"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52472D">
              <w:rPr>
                <w:rFonts w:ascii="Arial" w:hAnsi="Arial" w:cs="Arial"/>
                <w:noProof/>
                <w:color w:val="FFFFFF"/>
                <w:sz w:val="22"/>
                <w:szCs w:val="22"/>
              </w:rPr>
              <w:t>CM0063902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8940FA" w:rsidRPr="008016C5" w14:paraId="499171AC" w14:textId="77777777" w:rsidTr="008940FA">
        <w:tc>
          <w:tcPr>
            <w:tcW w:w="2694" w:type="dxa"/>
            <w:tcBorders>
              <w:top w:val="single" w:sz="6" w:space="0" w:color="auto"/>
              <w:left w:val="nil"/>
              <w:bottom w:val="single" w:sz="6" w:space="0" w:color="auto"/>
              <w:right w:val="nil"/>
            </w:tcBorders>
          </w:tcPr>
          <w:p w14:paraId="26684F8B" w14:textId="77777777" w:rsidR="008940FA" w:rsidRPr="007F373E" w:rsidRDefault="008940FA" w:rsidP="008940FA">
            <w:pPr>
              <w:pStyle w:val="Tablebody"/>
              <w:spacing w:beforeLines="20" w:before="48" w:afterLines="20" w:after="48" w:line="276" w:lineRule="auto"/>
              <w:rPr>
                <w:rFonts w:ascii="Arial" w:hAnsi="Arial" w:cs="Arial"/>
                <w:color w:val="auto"/>
                <w:sz w:val="22"/>
                <w:szCs w:val="22"/>
              </w:rPr>
            </w:pPr>
            <w:r w:rsidRPr="007F373E">
              <w:rPr>
                <w:rFonts w:ascii="Arial" w:hAnsi="Arial" w:cs="Arial"/>
                <w:color w:val="auto"/>
                <w:sz w:val="22"/>
                <w:szCs w:val="22"/>
              </w:rPr>
              <w:t>Regulator-initiated variation</w:t>
            </w:r>
          </w:p>
          <w:p w14:paraId="406DC6AA" w14:textId="0AC05F04" w:rsidR="008940FA" w:rsidRPr="00D555F3" w:rsidRDefault="008940FA" w:rsidP="008940FA">
            <w:pPr>
              <w:pStyle w:val="Tablebody"/>
              <w:spacing w:before="40" w:after="40" w:line="270" w:lineRule="exact"/>
              <w:rPr>
                <w:rFonts w:ascii="Arial" w:hAnsi="Arial" w:cs="Arial"/>
                <w:color w:val="FF0000"/>
                <w:sz w:val="22"/>
                <w:szCs w:val="22"/>
              </w:rPr>
            </w:pPr>
            <w:r w:rsidRPr="007F373E">
              <w:rPr>
                <w:rFonts w:ascii="Arial" w:hAnsi="Arial" w:cs="Arial"/>
                <w:color w:val="auto"/>
                <w:sz w:val="22"/>
                <w:szCs w:val="22"/>
              </w:rPr>
              <w:t xml:space="preserve">Application </w:t>
            </w:r>
            <w:r w:rsidRPr="007F373E">
              <w:rPr>
                <w:rFonts w:ascii="Arial" w:hAnsi="Arial" w:cs="Arial"/>
                <w:noProof/>
                <w:color w:val="auto"/>
                <w:sz w:val="22"/>
                <w:szCs w:val="22"/>
              </w:rPr>
              <w:t>PAN-010325</w:t>
            </w:r>
          </w:p>
        </w:tc>
        <w:tc>
          <w:tcPr>
            <w:tcW w:w="1417" w:type="dxa"/>
            <w:tcBorders>
              <w:top w:val="single" w:sz="6" w:space="0" w:color="auto"/>
              <w:left w:val="nil"/>
              <w:bottom w:val="single" w:sz="6" w:space="0" w:color="auto"/>
              <w:right w:val="nil"/>
            </w:tcBorders>
          </w:tcPr>
          <w:p w14:paraId="4160A4C9" w14:textId="77777777" w:rsidR="008940FA" w:rsidRPr="007F373E" w:rsidRDefault="008940FA" w:rsidP="008940FA">
            <w:pPr>
              <w:pStyle w:val="Tablebody"/>
              <w:spacing w:beforeLines="20" w:before="48" w:afterLines="20" w:after="48" w:line="276" w:lineRule="auto"/>
              <w:rPr>
                <w:rFonts w:ascii="Arial" w:hAnsi="Arial" w:cs="Arial"/>
                <w:color w:val="auto"/>
                <w:sz w:val="22"/>
                <w:szCs w:val="22"/>
              </w:rPr>
            </w:pPr>
            <w:r w:rsidRPr="007F373E">
              <w:rPr>
                <w:rFonts w:ascii="Arial" w:hAnsi="Arial" w:cs="Arial"/>
                <w:color w:val="auto"/>
                <w:sz w:val="22"/>
                <w:szCs w:val="22"/>
              </w:rPr>
              <w:t>Duly Made</w:t>
            </w:r>
          </w:p>
          <w:p w14:paraId="04169861" w14:textId="339E9BFF" w:rsidR="008940FA" w:rsidRPr="00D555F3" w:rsidRDefault="008940FA" w:rsidP="008940FA">
            <w:pPr>
              <w:pStyle w:val="Tablebody"/>
              <w:spacing w:before="40" w:after="40" w:line="270" w:lineRule="exact"/>
              <w:rPr>
                <w:rFonts w:ascii="Arial" w:hAnsi="Arial" w:cs="Arial"/>
                <w:color w:val="FF0000"/>
                <w:sz w:val="22"/>
                <w:szCs w:val="22"/>
              </w:rPr>
            </w:pPr>
            <w:r w:rsidRPr="007F373E">
              <w:rPr>
                <w:rFonts w:ascii="Arial" w:hAnsi="Arial" w:cs="Arial"/>
                <w:noProof/>
                <w:color w:val="auto"/>
                <w:sz w:val="22"/>
                <w:szCs w:val="22"/>
              </w:rPr>
              <w:t>01/05/2020</w:t>
            </w:r>
          </w:p>
        </w:tc>
        <w:tc>
          <w:tcPr>
            <w:tcW w:w="3935" w:type="dxa"/>
            <w:tcBorders>
              <w:top w:val="single" w:sz="6" w:space="0" w:color="auto"/>
              <w:left w:val="nil"/>
              <w:bottom w:val="single" w:sz="6" w:space="0" w:color="auto"/>
              <w:right w:val="nil"/>
            </w:tcBorders>
          </w:tcPr>
          <w:p w14:paraId="71E06BB8" w14:textId="53031F85" w:rsidR="008940FA" w:rsidRPr="00D555F3" w:rsidRDefault="008940FA" w:rsidP="008940FA">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940FA" w:rsidRPr="008016C5" w14:paraId="58BA8E1A" w14:textId="77777777" w:rsidTr="008940FA">
        <w:tc>
          <w:tcPr>
            <w:tcW w:w="2694" w:type="dxa"/>
            <w:tcBorders>
              <w:top w:val="single" w:sz="6" w:space="0" w:color="auto"/>
              <w:left w:val="nil"/>
              <w:bottom w:val="single" w:sz="6" w:space="0" w:color="auto"/>
              <w:right w:val="nil"/>
            </w:tcBorders>
          </w:tcPr>
          <w:p w14:paraId="73DBC2D7" w14:textId="77777777" w:rsidR="008940FA" w:rsidRPr="005C0585" w:rsidRDefault="008940FA" w:rsidP="008940FA">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50CEB7C7" w:rsidR="008940FA" w:rsidRPr="00D555F3" w:rsidRDefault="008940FA" w:rsidP="008940FA">
            <w:pPr>
              <w:pStyle w:val="Tablebody"/>
              <w:spacing w:before="40" w:after="40" w:line="270" w:lineRule="exact"/>
              <w:rPr>
                <w:rFonts w:ascii="Arial" w:hAnsi="Arial" w:cs="Arial"/>
                <w:color w:val="FF0000"/>
                <w:sz w:val="22"/>
                <w:szCs w:val="22"/>
              </w:rPr>
            </w:pPr>
            <w:r w:rsidRPr="007F373E">
              <w:rPr>
                <w:rFonts w:ascii="Arial" w:hAnsi="Arial" w:cs="Arial"/>
                <w:noProof/>
                <w:color w:val="auto"/>
                <w:sz w:val="22"/>
                <w:szCs w:val="22"/>
              </w:rPr>
              <w:t>CM0063902</w:t>
            </w:r>
          </w:p>
        </w:tc>
        <w:tc>
          <w:tcPr>
            <w:tcW w:w="1417" w:type="dxa"/>
            <w:tcBorders>
              <w:top w:val="single" w:sz="6" w:space="0" w:color="auto"/>
              <w:left w:val="nil"/>
              <w:bottom w:val="single" w:sz="6" w:space="0" w:color="auto"/>
              <w:right w:val="nil"/>
            </w:tcBorders>
          </w:tcPr>
          <w:p w14:paraId="431118C1" w14:textId="67C811EB" w:rsidR="008940FA" w:rsidRPr="00D555F3" w:rsidRDefault="008940FA" w:rsidP="008940FA">
            <w:pPr>
              <w:pStyle w:val="Tablebody"/>
              <w:spacing w:before="40" w:after="40" w:line="270" w:lineRule="exact"/>
              <w:rPr>
                <w:rFonts w:ascii="Arial" w:hAnsi="Arial" w:cs="Arial"/>
                <w:color w:val="FF0000"/>
                <w:sz w:val="22"/>
                <w:szCs w:val="22"/>
              </w:rPr>
            </w:pPr>
            <w:r w:rsidRPr="00052C93">
              <w:rPr>
                <w:rFonts w:ascii="Arial" w:hAnsi="Arial" w:cs="Arial"/>
                <w:color w:val="auto"/>
                <w:sz w:val="22"/>
                <w:szCs w:val="22"/>
              </w:rPr>
              <w:t>22/06/2020</w:t>
            </w:r>
          </w:p>
        </w:tc>
        <w:tc>
          <w:tcPr>
            <w:tcW w:w="3935" w:type="dxa"/>
            <w:tcBorders>
              <w:top w:val="single" w:sz="6" w:space="0" w:color="auto"/>
              <w:left w:val="nil"/>
              <w:bottom w:val="single" w:sz="6" w:space="0" w:color="auto"/>
              <w:right w:val="nil"/>
            </w:tcBorders>
          </w:tcPr>
          <w:p w14:paraId="01EF69CD" w14:textId="000F1423" w:rsidR="008940FA" w:rsidRPr="00D555F3" w:rsidRDefault="008940FA" w:rsidP="008940FA">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0616E120" w:rsidR="00F02853" w:rsidRPr="008940FA" w:rsidRDefault="00F02853" w:rsidP="00F02853">
            <w:pPr>
              <w:pStyle w:val="Tablebody"/>
              <w:spacing w:before="40" w:after="40" w:line="270" w:lineRule="exact"/>
              <w:rPr>
                <w:rFonts w:ascii="Arial" w:hAnsi="Arial" w:cs="Arial"/>
                <w:color w:val="000000" w:themeColor="text1"/>
                <w:sz w:val="22"/>
                <w:szCs w:val="22"/>
              </w:rPr>
            </w:pPr>
            <w:r w:rsidRPr="008940FA">
              <w:rPr>
                <w:rFonts w:ascii="Arial" w:hAnsi="Arial" w:cs="Arial"/>
                <w:color w:val="000000" w:themeColor="text1"/>
                <w:sz w:val="22"/>
                <w:szCs w:val="22"/>
              </w:rPr>
              <w:t xml:space="preserve">Regulator-initiated variation </w:t>
            </w:r>
            <w:r w:rsidRPr="008940FA">
              <w:rPr>
                <w:rFonts w:ascii="Arial" w:hAnsi="Arial" w:cs="Arial"/>
                <w:color w:val="000000" w:themeColor="text1"/>
                <w:sz w:val="22"/>
                <w:szCs w:val="22"/>
              </w:rPr>
              <w:fldChar w:fldCharType="begin"/>
            </w:r>
            <w:r w:rsidRPr="008940FA">
              <w:rPr>
                <w:rFonts w:ascii="Arial" w:hAnsi="Arial" w:cs="Arial"/>
                <w:color w:val="000000" w:themeColor="text1"/>
                <w:sz w:val="22"/>
                <w:szCs w:val="22"/>
              </w:rPr>
              <w:instrText xml:space="preserve"> MERGEFIELD "PAN" </w:instrText>
            </w:r>
            <w:r w:rsidRPr="008940FA">
              <w:rPr>
                <w:rFonts w:ascii="Arial" w:hAnsi="Arial" w:cs="Arial"/>
                <w:color w:val="000000" w:themeColor="text1"/>
                <w:sz w:val="22"/>
                <w:szCs w:val="22"/>
              </w:rPr>
              <w:fldChar w:fldCharType="separate"/>
            </w:r>
            <w:r w:rsidR="0052472D" w:rsidRPr="008940FA">
              <w:rPr>
                <w:rFonts w:ascii="Arial" w:hAnsi="Arial" w:cs="Arial"/>
                <w:noProof/>
                <w:color w:val="000000" w:themeColor="text1"/>
                <w:sz w:val="22"/>
                <w:szCs w:val="22"/>
              </w:rPr>
              <w:t>PAN-021585</w:t>
            </w:r>
            <w:r w:rsidRPr="008940FA">
              <w:rPr>
                <w:rFonts w:ascii="Arial" w:hAnsi="Arial" w:cs="Arial"/>
                <w:color w:val="000000" w:themeColor="text1"/>
                <w:sz w:val="22"/>
                <w:szCs w:val="22"/>
              </w:rPr>
              <w:fldChar w:fldCharType="end"/>
            </w:r>
            <w:r w:rsidRPr="008940FA">
              <w:rPr>
                <w:rFonts w:ascii="Arial" w:hAnsi="Arial" w:cs="Arial"/>
                <w:color w:val="000000" w:themeColor="text1"/>
                <w:sz w:val="22"/>
                <w:szCs w:val="22"/>
              </w:rPr>
              <w:t xml:space="preserve"> </w:t>
            </w:r>
          </w:p>
        </w:tc>
        <w:tc>
          <w:tcPr>
            <w:tcW w:w="1417" w:type="dxa"/>
            <w:tcBorders>
              <w:left w:val="nil"/>
              <w:right w:val="nil"/>
            </w:tcBorders>
          </w:tcPr>
          <w:p w14:paraId="43676E7F" w14:textId="19173E6A" w:rsidR="00F02853" w:rsidRPr="008940FA" w:rsidRDefault="008940FA" w:rsidP="00F02853">
            <w:pPr>
              <w:pStyle w:val="Tablebody"/>
              <w:spacing w:before="40" w:after="40" w:line="270" w:lineRule="exact"/>
              <w:rPr>
                <w:rFonts w:ascii="Arial" w:hAnsi="Arial" w:cs="Arial"/>
                <w:color w:val="000000" w:themeColor="text1"/>
                <w:sz w:val="22"/>
                <w:szCs w:val="22"/>
              </w:rPr>
            </w:pPr>
            <w:r w:rsidRPr="008940FA">
              <w:rPr>
                <w:rFonts w:ascii="Arial" w:hAnsi="Arial" w:cs="Arial"/>
                <w:color w:val="000000" w:themeColor="text1"/>
                <w:sz w:val="22"/>
                <w:szCs w:val="22"/>
              </w:rPr>
              <w:t>08/10/2024</w:t>
            </w:r>
          </w:p>
        </w:tc>
        <w:tc>
          <w:tcPr>
            <w:tcW w:w="3935" w:type="dxa"/>
            <w:tcBorders>
              <w:left w:val="nil"/>
              <w:right w:val="nil"/>
            </w:tcBorders>
          </w:tcPr>
          <w:p w14:paraId="7206D9C5" w14:textId="06204A7A" w:rsidR="00F02853" w:rsidRPr="008940FA" w:rsidRDefault="00F02853" w:rsidP="00F02853">
            <w:pPr>
              <w:pStyle w:val="Tablebody"/>
              <w:spacing w:before="40" w:after="40" w:line="270" w:lineRule="exact"/>
              <w:rPr>
                <w:rFonts w:ascii="Arial" w:hAnsi="Arial" w:cs="Arial"/>
                <w:color w:val="000000" w:themeColor="text1"/>
                <w:sz w:val="22"/>
                <w:szCs w:val="22"/>
              </w:rPr>
            </w:pPr>
            <w:r w:rsidRPr="008940FA">
              <w:rPr>
                <w:rFonts w:ascii="Arial" w:hAnsi="Arial" w:cs="Arial"/>
                <w:color w:val="000000" w:themeColor="text1"/>
                <w:sz w:val="22"/>
                <w:szCs w:val="22"/>
              </w:rPr>
              <w:t xml:space="preserve">Consolidation of settled storm overflow discharge into permit </w:t>
            </w:r>
            <w:r w:rsidRPr="008940FA">
              <w:rPr>
                <w:rFonts w:ascii="Arial" w:hAnsi="Arial" w:cs="Arial"/>
                <w:color w:val="000000" w:themeColor="text1"/>
                <w:sz w:val="22"/>
                <w:szCs w:val="22"/>
              </w:rPr>
              <w:fldChar w:fldCharType="begin"/>
            </w:r>
            <w:r w:rsidRPr="008940FA">
              <w:rPr>
                <w:rFonts w:ascii="Arial" w:hAnsi="Arial" w:cs="Arial"/>
                <w:color w:val="000000" w:themeColor="text1"/>
                <w:sz w:val="22"/>
                <w:szCs w:val="22"/>
              </w:rPr>
              <w:instrText xml:space="preserve"> MERGEFIELD FE_Permit_Number </w:instrText>
            </w:r>
            <w:r w:rsidRPr="008940FA">
              <w:rPr>
                <w:rFonts w:ascii="Arial" w:hAnsi="Arial" w:cs="Arial"/>
                <w:color w:val="000000" w:themeColor="text1"/>
                <w:sz w:val="22"/>
                <w:szCs w:val="22"/>
              </w:rPr>
              <w:fldChar w:fldCharType="separate"/>
            </w:r>
            <w:r w:rsidR="0052472D" w:rsidRPr="008940FA">
              <w:rPr>
                <w:rFonts w:ascii="Arial" w:hAnsi="Arial" w:cs="Arial"/>
                <w:noProof/>
                <w:color w:val="000000" w:themeColor="text1"/>
                <w:sz w:val="22"/>
                <w:szCs w:val="22"/>
              </w:rPr>
              <w:t>CM0063901</w:t>
            </w:r>
            <w:r w:rsidRPr="008940FA">
              <w:rPr>
                <w:rFonts w:ascii="Arial" w:hAnsi="Arial" w:cs="Arial"/>
                <w:color w:val="000000" w:themeColor="text1"/>
                <w:sz w:val="22"/>
                <w:szCs w:val="22"/>
              </w:rPr>
              <w:fldChar w:fldCharType="end"/>
            </w:r>
            <w:r w:rsidRPr="008940FA">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6990F974" w:rsidR="00E1303A" w:rsidRPr="008940FA" w:rsidRDefault="00E1303A" w:rsidP="00A83F3D">
            <w:pPr>
              <w:pStyle w:val="Tablebody"/>
              <w:spacing w:before="40" w:after="40" w:line="270" w:lineRule="exact"/>
              <w:rPr>
                <w:rFonts w:ascii="Arial" w:hAnsi="Arial" w:cs="Arial"/>
                <w:color w:val="000000" w:themeColor="text1"/>
                <w:sz w:val="22"/>
                <w:szCs w:val="22"/>
              </w:rPr>
            </w:pPr>
            <w:r w:rsidRPr="008940FA">
              <w:rPr>
                <w:rFonts w:ascii="Arial" w:hAnsi="Arial" w:cs="Arial"/>
                <w:color w:val="000000" w:themeColor="text1"/>
                <w:sz w:val="22"/>
                <w:szCs w:val="22"/>
              </w:rPr>
              <w:t xml:space="preserve">Variation determined </w:t>
            </w:r>
            <w:r w:rsidR="00093C7B" w:rsidRPr="008940FA">
              <w:rPr>
                <w:rFonts w:ascii="Arial" w:hAnsi="Arial" w:cs="Arial"/>
                <w:color w:val="000000" w:themeColor="text1"/>
                <w:sz w:val="22"/>
                <w:szCs w:val="22"/>
              </w:rPr>
              <w:fldChar w:fldCharType="begin"/>
            </w:r>
            <w:r w:rsidR="00093C7B" w:rsidRPr="008940FA">
              <w:rPr>
                <w:rFonts w:ascii="Arial" w:hAnsi="Arial" w:cs="Arial"/>
                <w:color w:val="000000" w:themeColor="text1"/>
                <w:sz w:val="22"/>
                <w:szCs w:val="22"/>
              </w:rPr>
              <w:instrText xml:space="preserve"> MERGEFIELD FE_Permit_Number </w:instrText>
            </w:r>
            <w:r w:rsidR="00093C7B" w:rsidRPr="008940FA">
              <w:rPr>
                <w:rFonts w:ascii="Arial" w:hAnsi="Arial" w:cs="Arial"/>
                <w:color w:val="000000" w:themeColor="text1"/>
                <w:sz w:val="22"/>
                <w:szCs w:val="22"/>
              </w:rPr>
              <w:fldChar w:fldCharType="separate"/>
            </w:r>
            <w:r w:rsidR="0052472D" w:rsidRPr="008940FA">
              <w:rPr>
                <w:rFonts w:ascii="Arial" w:hAnsi="Arial" w:cs="Arial"/>
                <w:noProof/>
                <w:color w:val="000000" w:themeColor="text1"/>
                <w:sz w:val="22"/>
                <w:szCs w:val="22"/>
              </w:rPr>
              <w:t>CM0063901</w:t>
            </w:r>
            <w:r w:rsidR="00093C7B" w:rsidRPr="008940FA">
              <w:rPr>
                <w:rFonts w:ascii="Arial" w:hAnsi="Arial" w:cs="Arial"/>
                <w:color w:val="000000" w:themeColor="text1"/>
                <w:sz w:val="22"/>
                <w:szCs w:val="22"/>
              </w:rPr>
              <w:fldChar w:fldCharType="end"/>
            </w:r>
          </w:p>
        </w:tc>
        <w:tc>
          <w:tcPr>
            <w:tcW w:w="1417" w:type="dxa"/>
            <w:tcBorders>
              <w:left w:val="nil"/>
              <w:right w:val="nil"/>
            </w:tcBorders>
          </w:tcPr>
          <w:p w14:paraId="73460816" w14:textId="6458A58E" w:rsidR="00E1303A" w:rsidRPr="0019036A" w:rsidRDefault="006823DE" w:rsidP="00A83F3D">
            <w:pPr>
              <w:pStyle w:val="Tablebody"/>
              <w:spacing w:before="40" w:after="40" w:line="270" w:lineRule="exact"/>
              <w:rPr>
                <w:rFonts w:ascii="Arial" w:hAnsi="Arial" w:cs="Arial"/>
                <w:color w:val="FF0000"/>
                <w:sz w:val="22"/>
                <w:szCs w:val="22"/>
              </w:rPr>
            </w:pPr>
            <w:r w:rsidRPr="006823DE">
              <w:rPr>
                <w:rFonts w:ascii="Arial" w:hAnsi="Arial" w:cs="Arial"/>
                <w:color w:val="000000" w:themeColor="text1"/>
                <w:sz w:val="22"/>
                <w:szCs w:val="22"/>
              </w:rPr>
              <w:t>15/11/2024</w:t>
            </w:r>
          </w:p>
        </w:tc>
        <w:tc>
          <w:tcPr>
            <w:tcW w:w="3935" w:type="dxa"/>
            <w:tcBorders>
              <w:left w:val="nil"/>
              <w:right w:val="nil"/>
            </w:tcBorders>
          </w:tcPr>
          <w:p w14:paraId="60B13C6F" w14:textId="36E17F02"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Varied and consolidated permit issued </w:t>
            </w:r>
            <w:r w:rsidR="005C74C6" w:rsidRPr="008940FA">
              <w:rPr>
                <w:rFonts w:ascii="Arial" w:hAnsi="Arial" w:cs="Arial"/>
                <w:color w:val="000000" w:themeColor="text1"/>
                <w:sz w:val="22"/>
                <w:szCs w:val="22"/>
              </w:rPr>
              <w:t xml:space="preserve">in modern condition format </w:t>
            </w:r>
            <w:r w:rsidRPr="008940FA">
              <w:rPr>
                <w:rFonts w:ascii="Arial" w:hAnsi="Arial" w:cs="Arial"/>
                <w:color w:val="000000" w:themeColor="text1"/>
                <w:sz w:val="22"/>
                <w:szCs w:val="22"/>
              </w:rPr>
              <w:t>to Dŵr Cymru Cyfyngedig.</w:t>
            </w:r>
          </w:p>
        </w:tc>
      </w:tr>
    </w:tbl>
    <w:p w14:paraId="60B8097C" w14:textId="77777777" w:rsidR="0052472D" w:rsidRDefault="0052472D" w:rsidP="00AA5747">
      <w:pPr>
        <w:pStyle w:val="Heading3nonum"/>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52472D" w:rsidRPr="008016C5" w14:paraId="6EAF5353" w14:textId="77777777" w:rsidTr="007D69D6">
        <w:trPr>
          <w:cantSplit/>
        </w:trPr>
        <w:tc>
          <w:tcPr>
            <w:tcW w:w="8046" w:type="dxa"/>
            <w:gridSpan w:val="3"/>
            <w:tcBorders>
              <w:top w:val="nil"/>
              <w:left w:val="nil"/>
              <w:right w:val="nil"/>
            </w:tcBorders>
            <w:shd w:val="clear" w:color="auto" w:fill="000000"/>
          </w:tcPr>
          <w:p w14:paraId="38FA2021" w14:textId="76AC158E" w:rsidR="0052472D" w:rsidRPr="008016C5" w:rsidRDefault="0052472D" w:rsidP="007D69D6">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C: </w:t>
            </w:r>
            <w:r w:rsidRPr="0052472D">
              <w:rPr>
                <w:rFonts w:ascii="Arial" w:hAnsi="Arial" w:cs="Arial"/>
                <w:color w:val="FFFFFF"/>
                <w:sz w:val="22"/>
                <w:szCs w:val="22"/>
              </w:rPr>
              <w:t>CM0063903</w:t>
            </w:r>
          </w:p>
        </w:tc>
      </w:tr>
      <w:tr w:rsidR="0052472D" w:rsidRPr="008016C5" w14:paraId="4D40F328" w14:textId="77777777" w:rsidTr="007D69D6">
        <w:tc>
          <w:tcPr>
            <w:tcW w:w="2694" w:type="dxa"/>
            <w:tcBorders>
              <w:left w:val="nil"/>
              <w:right w:val="nil"/>
            </w:tcBorders>
          </w:tcPr>
          <w:p w14:paraId="571C7FFA" w14:textId="77777777" w:rsidR="0052472D" w:rsidRPr="008016C5" w:rsidRDefault="0052472D" w:rsidP="007D69D6">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B667827" w14:textId="77777777" w:rsidR="0052472D" w:rsidRPr="008016C5" w:rsidRDefault="0052472D" w:rsidP="007D69D6">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251C644F" w14:textId="77777777" w:rsidR="0052472D" w:rsidRPr="008016C5" w:rsidRDefault="0052472D" w:rsidP="007D69D6">
            <w:pPr>
              <w:pStyle w:val="Tablehead"/>
              <w:spacing w:before="40" w:after="40" w:line="276" w:lineRule="auto"/>
              <w:rPr>
                <w:rFonts w:ascii="Arial" w:hAnsi="Arial" w:cs="Arial"/>
                <w:sz w:val="22"/>
                <w:szCs w:val="22"/>
              </w:rPr>
            </w:pPr>
            <w:r>
              <w:rPr>
                <w:rFonts w:ascii="Arial" w:hAnsi="Arial" w:cs="Arial"/>
                <w:sz w:val="22"/>
                <w:szCs w:val="22"/>
              </w:rPr>
              <w:t>Comments</w:t>
            </w:r>
          </w:p>
        </w:tc>
      </w:tr>
      <w:tr w:rsidR="009D15F2" w:rsidRPr="008016C5" w14:paraId="53C075E3" w14:textId="77777777" w:rsidTr="009D15F2">
        <w:tc>
          <w:tcPr>
            <w:tcW w:w="2694" w:type="dxa"/>
            <w:tcBorders>
              <w:top w:val="single" w:sz="6" w:space="0" w:color="auto"/>
              <w:left w:val="nil"/>
              <w:bottom w:val="single" w:sz="6" w:space="0" w:color="auto"/>
              <w:right w:val="nil"/>
            </w:tcBorders>
          </w:tcPr>
          <w:p w14:paraId="7A9A2A15" w14:textId="77777777" w:rsidR="009D15F2" w:rsidRPr="00516A1B" w:rsidRDefault="009D15F2" w:rsidP="009D15F2">
            <w:pPr>
              <w:pStyle w:val="Tablebody"/>
              <w:spacing w:line="276" w:lineRule="auto"/>
              <w:rPr>
                <w:rFonts w:ascii="Arial" w:hAnsi="Arial" w:cs="Arial"/>
                <w:color w:val="auto"/>
                <w:sz w:val="22"/>
                <w:szCs w:val="22"/>
              </w:rPr>
            </w:pPr>
            <w:r w:rsidRPr="00516A1B">
              <w:rPr>
                <w:rFonts w:ascii="Arial" w:hAnsi="Arial" w:cs="Arial"/>
                <w:color w:val="auto"/>
                <w:sz w:val="22"/>
                <w:szCs w:val="22"/>
              </w:rPr>
              <w:t>Regulator-initiated variation</w:t>
            </w:r>
          </w:p>
          <w:p w14:paraId="23610898" w14:textId="074D5747" w:rsidR="009D15F2" w:rsidRPr="00D555F3" w:rsidRDefault="009D15F2" w:rsidP="009D15F2">
            <w:pPr>
              <w:pStyle w:val="Tablebody"/>
              <w:spacing w:before="40" w:after="40" w:line="270" w:lineRule="exact"/>
              <w:rPr>
                <w:rFonts w:ascii="Arial" w:hAnsi="Arial" w:cs="Arial"/>
                <w:color w:val="FF0000"/>
                <w:sz w:val="22"/>
                <w:szCs w:val="22"/>
              </w:rPr>
            </w:pPr>
            <w:r w:rsidRPr="00516A1B">
              <w:rPr>
                <w:rFonts w:ascii="Arial" w:hAnsi="Arial" w:cs="Arial"/>
                <w:color w:val="auto"/>
                <w:sz w:val="22"/>
                <w:szCs w:val="22"/>
              </w:rPr>
              <w:t xml:space="preserve">Application </w:t>
            </w:r>
            <w:r w:rsidRPr="00516A1B">
              <w:rPr>
                <w:rFonts w:ascii="Arial" w:hAnsi="Arial" w:cs="Arial"/>
                <w:noProof/>
                <w:color w:val="auto"/>
                <w:sz w:val="22"/>
                <w:szCs w:val="22"/>
              </w:rPr>
              <w:t>PAN-009471</w:t>
            </w:r>
          </w:p>
        </w:tc>
        <w:tc>
          <w:tcPr>
            <w:tcW w:w="1417" w:type="dxa"/>
            <w:tcBorders>
              <w:top w:val="single" w:sz="6" w:space="0" w:color="auto"/>
              <w:left w:val="nil"/>
              <w:bottom w:val="single" w:sz="6" w:space="0" w:color="auto"/>
              <w:right w:val="nil"/>
            </w:tcBorders>
          </w:tcPr>
          <w:p w14:paraId="28DA4272" w14:textId="77777777" w:rsidR="009D15F2" w:rsidRPr="00516A1B" w:rsidRDefault="009D15F2" w:rsidP="009D15F2">
            <w:pPr>
              <w:pStyle w:val="Tablebody"/>
              <w:spacing w:line="276" w:lineRule="auto"/>
              <w:rPr>
                <w:rFonts w:ascii="Arial" w:hAnsi="Arial" w:cs="Arial"/>
                <w:color w:val="auto"/>
                <w:sz w:val="22"/>
                <w:szCs w:val="22"/>
              </w:rPr>
            </w:pPr>
            <w:r w:rsidRPr="00516A1B">
              <w:rPr>
                <w:rFonts w:ascii="Arial" w:hAnsi="Arial" w:cs="Arial"/>
                <w:color w:val="auto"/>
                <w:sz w:val="22"/>
                <w:szCs w:val="22"/>
              </w:rPr>
              <w:t>Duly Made</w:t>
            </w:r>
          </w:p>
          <w:p w14:paraId="1FB95BC2" w14:textId="5833D446" w:rsidR="009D15F2" w:rsidRPr="00D555F3" w:rsidRDefault="009D15F2" w:rsidP="009D15F2">
            <w:pPr>
              <w:pStyle w:val="Tablebody"/>
              <w:spacing w:before="40" w:after="40" w:line="270" w:lineRule="exact"/>
              <w:rPr>
                <w:rFonts w:ascii="Arial" w:hAnsi="Arial" w:cs="Arial"/>
                <w:color w:val="FF0000"/>
                <w:sz w:val="22"/>
                <w:szCs w:val="22"/>
              </w:rPr>
            </w:pPr>
            <w:r w:rsidRPr="00516A1B">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2501DE78" w14:textId="1946DC87" w:rsidR="009D15F2" w:rsidRPr="00D555F3" w:rsidRDefault="009D15F2" w:rsidP="009D15F2">
            <w:pPr>
              <w:pStyle w:val="Tablebody"/>
              <w:spacing w:before="40" w:after="40" w:line="270" w:lineRule="exact"/>
              <w:rPr>
                <w:rFonts w:ascii="Arial" w:hAnsi="Arial" w:cs="Arial"/>
                <w:color w:val="FF0000"/>
                <w:sz w:val="22"/>
                <w:szCs w:val="22"/>
              </w:rPr>
            </w:pPr>
            <w:r w:rsidRPr="00234FC3">
              <w:rPr>
                <w:rFonts w:ascii="Arial" w:hAnsi="Arial" w:cs="Arial"/>
                <w:color w:val="auto"/>
                <w:sz w:val="22"/>
                <w:szCs w:val="22"/>
              </w:rPr>
              <w:t>AMP programme EDM variation.</w:t>
            </w:r>
          </w:p>
        </w:tc>
      </w:tr>
      <w:tr w:rsidR="009D15F2" w:rsidRPr="008016C5" w14:paraId="681667B0" w14:textId="77777777" w:rsidTr="009D15F2">
        <w:tc>
          <w:tcPr>
            <w:tcW w:w="2694" w:type="dxa"/>
            <w:tcBorders>
              <w:top w:val="single" w:sz="6" w:space="0" w:color="auto"/>
              <w:left w:val="nil"/>
              <w:bottom w:val="single" w:sz="6" w:space="0" w:color="auto"/>
              <w:right w:val="nil"/>
            </w:tcBorders>
          </w:tcPr>
          <w:p w14:paraId="26435473" w14:textId="77777777" w:rsidR="009D15F2" w:rsidRPr="00516A1B" w:rsidRDefault="009D15F2" w:rsidP="009D15F2">
            <w:pPr>
              <w:pStyle w:val="Tablebody"/>
              <w:spacing w:line="276" w:lineRule="auto"/>
              <w:rPr>
                <w:rFonts w:ascii="Arial" w:hAnsi="Arial" w:cs="Arial"/>
                <w:color w:val="auto"/>
                <w:sz w:val="22"/>
                <w:szCs w:val="22"/>
              </w:rPr>
            </w:pPr>
            <w:r w:rsidRPr="00516A1B">
              <w:rPr>
                <w:rFonts w:ascii="Arial" w:hAnsi="Arial" w:cs="Arial"/>
                <w:color w:val="auto"/>
                <w:sz w:val="22"/>
                <w:szCs w:val="22"/>
              </w:rPr>
              <w:t>Variation Issued</w:t>
            </w:r>
          </w:p>
          <w:p w14:paraId="158CCE1F" w14:textId="000B7462" w:rsidR="009D15F2" w:rsidRPr="00D555F3" w:rsidRDefault="009D15F2" w:rsidP="009D15F2">
            <w:pPr>
              <w:pStyle w:val="Tablebody"/>
              <w:spacing w:before="40" w:after="40" w:line="270" w:lineRule="exact"/>
              <w:rPr>
                <w:rFonts w:ascii="Arial" w:hAnsi="Arial" w:cs="Arial"/>
                <w:color w:val="FF0000"/>
                <w:sz w:val="22"/>
                <w:szCs w:val="22"/>
              </w:rPr>
            </w:pPr>
            <w:r w:rsidRPr="00516A1B">
              <w:rPr>
                <w:rFonts w:ascii="Arial" w:hAnsi="Arial" w:cs="Arial"/>
                <w:noProof/>
                <w:color w:val="auto"/>
                <w:sz w:val="22"/>
                <w:szCs w:val="22"/>
              </w:rPr>
              <w:t>CM0063903</w:t>
            </w:r>
          </w:p>
        </w:tc>
        <w:tc>
          <w:tcPr>
            <w:tcW w:w="1417" w:type="dxa"/>
            <w:tcBorders>
              <w:top w:val="single" w:sz="6" w:space="0" w:color="auto"/>
              <w:left w:val="nil"/>
              <w:bottom w:val="single" w:sz="6" w:space="0" w:color="auto"/>
              <w:right w:val="nil"/>
            </w:tcBorders>
          </w:tcPr>
          <w:p w14:paraId="55CC2DC3" w14:textId="0B883C46" w:rsidR="009D15F2" w:rsidRPr="00D555F3" w:rsidRDefault="009D15F2" w:rsidP="009D15F2">
            <w:pPr>
              <w:pStyle w:val="Tablebody"/>
              <w:spacing w:before="40" w:after="40" w:line="270" w:lineRule="exact"/>
              <w:rPr>
                <w:rFonts w:ascii="Arial" w:hAnsi="Arial" w:cs="Arial"/>
                <w:color w:val="FF0000"/>
                <w:sz w:val="22"/>
                <w:szCs w:val="22"/>
              </w:rPr>
            </w:pPr>
            <w:r w:rsidRPr="00516A1B">
              <w:rPr>
                <w:rFonts w:ascii="Arial" w:hAnsi="Arial" w:cs="Arial"/>
                <w:color w:val="auto"/>
                <w:sz w:val="22"/>
                <w:szCs w:val="22"/>
              </w:rPr>
              <w:t>01/05/2020</w:t>
            </w:r>
          </w:p>
        </w:tc>
        <w:tc>
          <w:tcPr>
            <w:tcW w:w="3935" w:type="dxa"/>
            <w:tcBorders>
              <w:top w:val="single" w:sz="6" w:space="0" w:color="auto"/>
              <w:left w:val="nil"/>
              <w:bottom w:val="single" w:sz="6" w:space="0" w:color="auto"/>
              <w:right w:val="nil"/>
            </w:tcBorders>
          </w:tcPr>
          <w:p w14:paraId="15047C04" w14:textId="4B2454C3" w:rsidR="009D15F2" w:rsidRPr="00D555F3" w:rsidRDefault="009D15F2" w:rsidP="009D15F2">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52472D" w:rsidRPr="008016C5" w14:paraId="16E066C6" w14:textId="77777777" w:rsidTr="007D69D6">
        <w:tc>
          <w:tcPr>
            <w:tcW w:w="2694" w:type="dxa"/>
            <w:tcBorders>
              <w:left w:val="nil"/>
              <w:right w:val="nil"/>
            </w:tcBorders>
          </w:tcPr>
          <w:p w14:paraId="3E94BAA8" w14:textId="77777777" w:rsidR="0052472D" w:rsidRPr="009D15F2" w:rsidRDefault="0052472D" w:rsidP="007D69D6">
            <w:pPr>
              <w:pStyle w:val="Tablebody"/>
              <w:spacing w:before="40" w:after="40" w:line="270" w:lineRule="exact"/>
              <w:rPr>
                <w:rFonts w:ascii="Arial" w:hAnsi="Arial" w:cs="Arial"/>
                <w:color w:val="000000" w:themeColor="text1"/>
                <w:sz w:val="22"/>
                <w:szCs w:val="22"/>
              </w:rPr>
            </w:pPr>
            <w:r w:rsidRPr="009D15F2">
              <w:rPr>
                <w:rFonts w:ascii="Arial" w:hAnsi="Arial" w:cs="Arial"/>
                <w:color w:val="000000" w:themeColor="text1"/>
                <w:sz w:val="22"/>
                <w:szCs w:val="22"/>
              </w:rPr>
              <w:t xml:space="preserve">Regulator-initiated variation </w:t>
            </w:r>
            <w:r w:rsidRPr="009D15F2">
              <w:rPr>
                <w:rFonts w:ascii="Arial" w:hAnsi="Arial" w:cs="Arial"/>
                <w:color w:val="000000" w:themeColor="text1"/>
                <w:sz w:val="22"/>
                <w:szCs w:val="22"/>
              </w:rPr>
              <w:fldChar w:fldCharType="begin"/>
            </w:r>
            <w:r w:rsidRPr="009D15F2">
              <w:rPr>
                <w:rFonts w:ascii="Arial" w:hAnsi="Arial" w:cs="Arial"/>
                <w:color w:val="000000" w:themeColor="text1"/>
                <w:sz w:val="22"/>
                <w:szCs w:val="22"/>
              </w:rPr>
              <w:instrText xml:space="preserve"> MERGEFIELD "PAN" </w:instrText>
            </w:r>
            <w:r w:rsidRPr="009D15F2">
              <w:rPr>
                <w:rFonts w:ascii="Arial" w:hAnsi="Arial" w:cs="Arial"/>
                <w:color w:val="000000" w:themeColor="text1"/>
                <w:sz w:val="22"/>
                <w:szCs w:val="22"/>
              </w:rPr>
              <w:fldChar w:fldCharType="separate"/>
            </w:r>
            <w:r w:rsidRPr="009D15F2">
              <w:rPr>
                <w:rFonts w:ascii="Arial" w:hAnsi="Arial" w:cs="Arial"/>
                <w:noProof/>
                <w:color w:val="000000" w:themeColor="text1"/>
                <w:sz w:val="22"/>
                <w:szCs w:val="22"/>
              </w:rPr>
              <w:t>PAN-021585</w:t>
            </w:r>
            <w:r w:rsidRPr="009D15F2">
              <w:rPr>
                <w:rFonts w:ascii="Arial" w:hAnsi="Arial" w:cs="Arial"/>
                <w:color w:val="000000" w:themeColor="text1"/>
                <w:sz w:val="22"/>
                <w:szCs w:val="22"/>
              </w:rPr>
              <w:fldChar w:fldCharType="end"/>
            </w:r>
            <w:r w:rsidRPr="009D15F2">
              <w:rPr>
                <w:rFonts w:ascii="Arial" w:hAnsi="Arial" w:cs="Arial"/>
                <w:color w:val="000000" w:themeColor="text1"/>
                <w:sz w:val="22"/>
                <w:szCs w:val="22"/>
              </w:rPr>
              <w:t xml:space="preserve"> </w:t>
            </w:r>
          </w:p>
        </w:tc>
        <w:tc>
          <w:tcPr>
            <w:tcW w:w="1417" w:type="dxa"/>
            <w:tcBorders>
              <w:left w:val="nil"/>
              <w:right w:val="nil"/>
            </w:tcBorders>
          </w:tcPr>
          <w:p w14:paraId="6AC99233" w14:textId="327EED36" w:rsidR="0052472D" w:rsidRPr="009D15F2" w:rsidRDefault="009D15F2" w:rsidP="007D69D6">
            <w:pPr>
              <w:pStyle w:val="Tablebody"/>
              <w:spacing w:before="40" w:after="40" w:line="270" w:lineRule="exact"/>
              <w:rPr>
                <w:rFonts w:ascii="Arial" w:hAnsi="Arial" w:cs="Arial"/>
                <w:color w:val="000000" w:themeColor="text1"/>
                <w:sz w:val="22"/>
                <w:szCs w:val="22"/>
              </w:rPr>
            </w:pPr>
            <w:r w:rsidRPr="009D15F2">
              <w:rPr>
                <w:rFonts w:ascii="Arial" w:hAnsi="Arial" w:cs="Arial"/>
                <w:color w:val="000000" w:themeColor="text1"/>
                <w:sz w:val="22"/>
                <w:szCs w:val="22"/>
              </w:rPr>
              <w:t>08/10/2024</w:t>
            </w:r>
          </w:p>
        </w:tc>
        <w:tc>
          <w:tcPr>
            <w:tcW w:w="3935" w:type="dxa"/>
            <w:tcBorders>
              <w:left w:val="nil"/>
              <w:right w:val="nil"/>
            </w:tcBorders>
          </w:tcPr>
          <w:p w14:paraId="51FAA031" w14:textId="3B906E90" w:rsidR="0052472D" w:rsidRPr="009D15F2" w:rsidRDefault="0052472D" w:rsidP="007D69D6">
            <w:pPr>
              <w:pStyle w:val="Tablebody"/>
              <w:spacing w:before="40" w:after="40" w:line="270" w:lineRule="exact"/>
              <w:rPr>
                <w:rFonts w:ascii="Arial" w:hAnsi="Arial" w:cs="Arial"/>
                <w:color w:val="000000" w:themeColor="text1"/>
                <w:sz w:val="22"/>
                <w:szCs w:val="22"/>
              </w:rPr>
            </w:pPr>
            <w:r w:rsidRPr="009D15F2">
              <w:rPr>
                <w:rFonts w:ascii="Arial" w:hAnsi="Arial" w:cs="Arial"/>
                <w:color w:val="000000" w:themeColor="text1"/>
                <w:sz w:val="22"/>
                <w:szCs w:val="22"/>
              </w:rPr>
              <w:t xml:space="preserve">Consolidation of storm overflow discharge into permit </w:t>
            </w:r>
            <w:r w:rsidRPr="009D15F2">
              <w:rPr>
                <w:rFonts w:ascii="Arial" w:hAnsi="Arial" w:cs="Arial"/>
                <w:color w:val="000000" w:themeColor="text1"/>
                <w:sz w:val="22"/>
                <w:szCs w:val="22"/>
              </w:rPr>
              <w:fldChar w:fldCharType="begin"/>
            </w:r>
            <w:r w:rsidRPr="009D15F2">
              <w:rPr>
                <w:rFonts w:ascii="Arial" w:hAnsi="Arial" w:cs="Arial"/>
                <w:color w:val="000000" w:themeColor="text1"/>
                <w:sz w:val="22"/>
                <w:szCs w:val="22"/>
              </w:rPr>
              <w:instrText xml:space="preserve"> MERGEFIELD FE_Permit_Number </w:instrText>
            </w:r>
            <w:r w:rsidRPr="009D15F2">
              <w:rPr>
                <w:rFonts w:ascii="Arial" w:hAnsi="Arial" w:cs="Arial"/>
                <w:color w:val="000000" w:themeColor="text1"/>
                <w:sz w:val="22"/>
                <w:szCs w:val="22"/>
              </w:rPr>
              <w:fldChar w:fldCharType="separate"/>
            </w:r>
            <w:r w:rsidRPr="009D15F2">
              <w:rPr>
                <w:rFonts w:ascii="Arial" w:hAnsi="Arial" w:cs="Arial"/>
                <w:noProof/>
                <w:color w:val="000000" w:themeColor="text1"/>
                <w:sz w:val="22"/>
                <w:szCs w:val="22"/>
              </w:rPr>
              <w:t>CM0063901</w:t>
            </w:r>
            <w:r w:rsidRPr="009D15F2">
              <w:rPr>
                <w:rFonts w:ascii="Arial" w:hAnsi="Arial" w:cs="Arial"/>
                <w:color w:val="000000" w:themeColor="text1"/>
                <w:sz w:val="22"/>
                <w:szCs w:val="22"/>
              </w:rPr>
              <w:fldChar w:fldCharType="end"/>
            </w:r>
            <w:r w:rsidRPr="009D15F2">
              <w:rPr>
                <w:rFonts w:ascii="Arial" w:hAnsi="Arial" w:cs="Arial"/>
                <w:color w:val="000000" w:themeColor="text1"/>
                <w:sz w:val="22"/>
                <w:szCs w:val="22"/>
              </w:rPr>
              <w:t>.</w:t>
            </w:r>
          </w:p>
        </w:tc>
      </w:tr>
      <w:tr w:rsidR="0052472D" w:rsidRPr="008016C5" w14:paraId="41FD2FCC" w14:textId="77777777" w:rsidTr="007D69D6">
        <w:tc>
          <w:tcPr>
            <w:tcW w:w="2694" w:type="dxa"/>
            <w:tcBorders>
              <w:left w:val="nil"/>
              <w:right w:val="nil"/>
            </w:tcBorders>
          </w:tcPr>
          <w:p w14:paraId="39D36DC8" w14:textId="77777777" w:rsidR="0052472D" w:rsidRPr="009D15F2" w:rsidRDefault="0052472D" w:rsidP="007D69D6">
            <w:pPr>
              <w:pStyle w:val="Tablebody"/>
              <w:spacing w:before="40" w:after="40" w:line="270" w:lineRule="exact"/>
              <w:rPr>
                <w:rFonts w:ascii="Arial" w:hAnsi="Arial" w:cs="Arial"/>
                <w:color w:val="000000" w:themeColor="text1"/>
                <w:sz w:val="22"/>
                <w:szCs w:val="22"/>
              </w:rPr>
            </w:pPr>
            <w:r w:rsidRPr="009D15F2">
              <w:rPr>
                <w:rFonts w:ascii="Arial" w:hAnsi="Arial" w:cs="Arial"/>
                <w:color w:val="000000" w:themeColor="text1"/>
                <w:sz w:val="22"/>
                <w:szCs w:val="22"/>
              </w:rPr>
              <w:t xml:space="preserve">Variation determined </w:t>
            </w:r>
            <w:r w:rsidRPr="009D15F2">
              <w:rPr>
                <w:rFonts w:ascii="Arial" w:hAnsi="Arial" w:cs="Arial"/>
                <w:color w:val="000000" w:themeColor="text1"/>
                <w:sz w:val="22"/>
                <w:szCs w:val="22"/>
              </w:rPr>
              <w:fldChar w:fldCharType="begin"/>
            </w:r>
            <w:r w:rsidRPr="009D15F2">
              <w:rPr>
                <w:rFonts w:ascii="Arial" w:hAnsi="Arial" w:cs="Arial"/>
                <w:color w:val="000000" w:themeColor="text1"/>
                <w:sz w:val="22"/>
                <w:szCs w:val="22"/>
              </w:rPr>
              <w:instrText xml:space="preserve"> MERGEFIELD FE_Permit_Number </w:instrText>
            </w:r>
            <w:r w:rsidRPr="009D15F2">
              <w:rPr>
                <w:rFonts w:ascii="Arial" w:hAnsi="Arial" w:cs="Arial"/>
                <w:color w:val="000000" w:themeColor="text1"/>
                <w:sz w:val="22"/>
                <w:szCs w:val="22"/>
              </w:rPr>
              <w:fldChar w:fldCharType="separate"/>
            </w:r>
            <w:r w:rsidRPr="009D15F2">
              <w:rPr>
                <w:rFonts w:ascii="Arial" w:hAnsi="Arial" w:cs="Arial"/>
                <w:noProof/>
                <w:color w:val="000000" w:themeColor="text1"/>
                <w:sz w:val="22"/>
                <w:szCs w:val="22"/>
              </w:rPr>
              <w:t>CM0063901</w:t>
            </w:r>
            <w:r w:rsidRPr="009D15F2">
              <w:rPr>
                <w:rFonts w:ascii="Arial" w:hAnsi="Arial" w:cs="Arial"/>
                <w:color w:val="000000" w:themeColor="text1"/>
                <w:sz w:val="22"/>
                <w:szCs w:val="22"/>
              </w:rPr>
              <w:fldChar w:fldCharType="end"/>
            </w:r>
          </w:p>
        </w:tc>
        <w:tc>
          <w:tcPr>
            <w:tcW w:w="1417" w:type="dxa"/>
            <w:tcBorders>
              <w:left w:val="nil"/>
              <w:right w:val="nil"/>
            </w:tcBorders>
          </w:tcPr>
          <w:p w14:paraId="7F275FCE" w14:textId="67C34EDB" w:rsidR="0052472D" w:rsidRPr="0019036A" w:rsidRDefault="006823DE" w:rsidP="007D69D6">
            <w:pPr>
              <w:pStyle w:val="Tablebody"/>
              <w:spacing w:before="40" w:after="40" w:line="270" w:lineRule="exact"/>
              <w:rPr>
                <w:rFonts w:ascii="Arial" w:hAnsi="Arial" w:cs="Arial"/>
                <w:color w:val="FF0000"/>
                <w:sz w:val="22"/>
                <w:szCs w:val="22"/>
              </w:rPr>
            </w:pPr>
            <w:r w:rsidRPr="006823DE">
              <w:rPr>
                <w:rFonts w:ascii="Arial" w:hAnsi="Arial" w:cs="Arial"/>
                <w:color w:val="000000" w:themeColor="text1"/>
                <w:sz w:val="22"/>
                <w:szCs w:val="22"/>
              </w:rPr>
              <w:t>15/11/2024</w:t>
            </w:r>
          </w:p>
        </w:tc>
        <w:tc>
          <w:tcPr>
            <w:tcW w:w="3935" w:type="dxa"/>
            <w:tcBorders>
              <w:left w:val="nil"/>
              <w:right w:val="nil"/>
            </w:tcBorders>
          </w:tcPr>
          <w:p w14:paraId="24934CFC" w14:textId="0ABC2D52" w:rsidR="0052472D" w:rsidRPr="0019036A" w:rsidRDefault="0052472D" w:rsidP="007D69D6">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w:t>
            </w:r>
            <w:r w:rsidRPr="009D15F2">
              <w:rPr>
                <w:rFonts w:ascii="Arial" w:hAnsi="Arial" w:cs="Arial"/>
                <w:color w:val="000000" w:themeColor="text1"/>
                <w:sz w:val="22"/>
                <w:szCs w:val="22"/>
              </w:rPr>
              <w:t xml:space="preserve"> and consolidated permit issued in modern condition format to Dŵr Cymru Cyfyngedig.</w:t>
            </w:r>
          </w:p>
        </w:tc>
      </w:tr>
    </w:tbl>
    <w:p w14:paraId="08A8E450" w14:textId="760F8958" w:rsidR="004F05BF" w:rsidRDefault="00DF16C8" w:rsidP="00AA5747">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C50C91">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B22D84">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8446B8" w:rsidRDefault="00FF6887" w:rsidP="00167FFA">
      <w:pPr>
        <w:pStyle w:val="Data"/>
        <w:rPr>
          <w:rStyle w:val="change"/>
          <w:rFonts w:cs="Arial"/>
          <w:color w:val="000000" w:themeColor="text1"/>
          <w:sz w:val="22"/>
          <w:szCs w:val="22"/>
        </w:rPr>
      </w:pPr>
    </w:p>
    <w:p w14:paraId="51DFBE7B" w14:textId="77777777" w:rsidR="00A40593" w:rsidRPr="008446B8" w:rsidRDefault="00CE57D2" w:rsidP="00A40593">
      <w:pPr>
        <w:pStyle w:val="Heading3nonum"/>
        <w:spacing w:before="0"/>
        <w:ind w:right="1701"/>
        <w:rPr>
          <w:rFonts w:cs="Arial"/>
          <w:bCs/>
          <w:color w:val="000000" w:themeColor="text1"/>
          <w:sz w:val="22"/>
          <w:szCs w:val="22"/>
        </w:rPr>
      </w:pPr>
      <w:r w:rsidRPr="008446B8">
        <w:rPr>
          <w:rFonts w:cs="Arial"/>
          <w:bCs/>
          <w:color w:val="000000" w:themeColor="text1"/>
          <w:sz w:val="22"/>
          <w:szCs w:val="22"/>
        </w:rPr>
        <w:t>p</w:t>
      </w:r>
      <w:r w:rsidR="00A40593" w:rsidRPr="008446B8">
        <w:rPr>
          <w:rFonts w:cs="Arial"/>
          <w:bCs/>
          <w:color w:val="000000" w:themeColor="text1"/>
          <w:sz w:val="22"/>
          <w:szCs w:val="22"/>
        </w:rPr>
        <w:t>ermit number</w:t>
      </w:r>
      <w:r w:rsidR="00D555F3" w:rsidRPr="008446B8">
        <w:rPr>
          <w:rFonts w:cs="Arial"/>
          <w:bCs/>
          <w:color w:val="000000" w:themeColor="text1"/>
          <w:sz w:val="22"/>
          <w:szCs w:val="22"/>
        </w:rPr>
        <w:t>s</w:t>
      </w:r>
    </w:p>
    <w:p w14:paraId="0FDB94C2" w14:textId="268F3CB7" w:rsidR="00093C7B" w:rsidRPr="008446B8" w:rsidRDefault="00093C7B" w:rsidP="00A40593">
      <w:pPr>
        <w:pStyle w:val="Data"/>
        <w:ind w:right="1701"/>
        <w:rPr>
          <w:rStyle w:val="licenceno"/>
          <w:rFonts w:cs="Arial"/>
          <w:color w:val="000000" w:themeColor="text1"/>
          <w:sz w:val="22"/>
          <w:szCs w:val="22"/>
        </w:rPr>
      </w:pPr>
      <w:r w:rsidRPr="008446B8">
        <w:rPr>
          <w:rStyle w:val="licenceno"/>
          <w:rFonts w:cs="Arial"/>
          <w:color w:val="000000" w:themeColor="text1"/>
          <w:sz w:val="22"/>
          <w:szCs w:val="22"/>
        </w:rPr>
        <w:fldChar w:fldCharType="begin"/>
      </w:r>
      <w:r w:rsidRPr="008446B8">
        <w:rPr>
          <w:rStyle w:val="licenceno"/>
          <w:rFonts w:cs="Arial"/>
          <w:color w:val="000000" w:themeColor="text1"/>
          <w:sz w:val="22"/>
          <w:szCs w:val="22"/>
        </w:rPr>
        <w:instrText xml:space="preserve"> MERGEFIELD FE_Permit_Number </w:instrText>
      </w:r>
      <w:r w:rsidRPr="008446B8">
        <w:rPr>
          <w:rStyle w:val="licenceno"/>
          <w:rFonts w:cs="Arial"/>
          <w:color w:val="000000" w:themeColor="text1"/>
          <w:sz w:val="22"/>
          <w:szCs w:val="22"/>
        </w:rPr>
        <w:fldChar w:fldCharType="separate"/>
      </w:r>
      <w:r w:rsidR="0052472D" w:rsidRPr="008446B8">
        <w:rPr>
          <w:rStyle w:val="licenceno"/>
          <w:rFonts w:cs="Arial"/>
          <w:noProof/>
          <w:color w:val="000000" w:themeColor="text1"/>
          <w:sz w:val="22"/>
          <w:szCs w:val="22"/>
        </w:rPr>
        <w:t>CM0063901</w:t>
      </w:r>
      <w:r w:rsidRPr="008446B8">
        <w:rPr>
          <w:rStyle w:val="licenceno"/>
          <w:rFonts w:cs="Arial"/>
          <w:color w:val="000000" w:themeColor="text1"/>
          <w:sz w:val="22"/>
          <w:szCs w:val="22"/>
        </w:rPr>
        <w:fldChar w:fldCharType="end"/>
      </w:r>
    </w:p>
    <w:p w14:paraId="57B812F7" w14:textId="1A7BCA51" w:rsidR="00D555F3" w:rsidRPr="008446B8" w:rsidRDefault="00093C7B" w:rsidP="00A40593">
      <w:pPr>
        <w:pStyle w:val="Data"/>
        <w:ind w:right="1701"/>
        <w:rPr>
          <w:rStyle w:val="licenceno"/>
          <w:rFonts w:cs="Arial"/>
          <w:color w:val="000000" w:themeColor="text1"/>
          <w:sz w:val="22"/>
          <w:szCs w:val="22"/>
        </w:rPr>
      </w:pPr>
      <w:r w:rsidRPr="008446B8">
        <w:rPr>
          <w:rStyle w:val="licenceno"/>
          <w:rFonts w:cs="Arial"/>
          <w:color w:val="000000" w:themeColor="text1"/>
          <w:sz w:val="22"/>
          <w:szCs w:val="22"/>
        </w:rPr>
        <w:fldChar w:fldCharType="begin"/>
      </w:r>
      <w:r w:rsidRPr="008446B8">
        <w:rPr>
          <w:rStyle w:val="licenceno"/>
          <w:rFonts w:cs="Arial"/>
          <w:color w:val="000000" w:themeColor="text1"/>
          <w:sz w:val="22"/>
          <w:szCs w:val="22"/>
        </w:rPr>
        <w:instrText xml:space="preserve"> MERGEFIELD Storm_Permit_Number </w:instrText>
      </w:r>
      <w:r w:rsidRPr="008446B8">
        <w:rPr>
          <w:rStyle w:val="licenceno"/>
          <w:rFonts w:cs="Arial"/>
          <w:color w:val="000000" w:themeColor="text1"/>
          <w:sz w:val="22"/>
          <w:szCs w:val="22"/>
        </w:rPr>
        <w:fldChar w:fldCharType="separate"/>
      </w:r>
      <w:r w:rsidR="0052472D" w:rsidRPr="008446B8">
        <w:rPr>
          <w:rStyle w:val="licenceno"/>
          <w:rFonts w:cs="Arial"/>
          <w:noProof/>
          <w:color w:val="000000" w:themeColor="text1"/>
          <w:sz w:val="22"/>
          <w:szCs w:val="22"/>
        </w:rPr>
        <w:t>CM0063902</w:t>
      </w:r>
      <w:r w:rsidRPr="008446B8">
        <w:rPr>
          <w:rStyle w:val="licenceno"/>
          <w:rFonts w:cs="Arial"/>
          <w:color w:val="000000" w:themeColor="text1"/>
          <w:sz w:val="22"/>
          <w:szCs w:val="22"/>
        </w:rPr>
        <w:fldChar w:fldCharType="end"/>
      </w:r>
    </w:p>
    <w:p w14:paraId="3E6C385C" w14:textId="76259EA6" w:rsidR="008446B8" w:rsidRPr="008446B8" w:rsidRDefault="008446B8" w:rsidP="00A40593">
      <w:pPr>
        <w:pStyle w:val="Data"/>
        <w:ind w:right="1701"/>
        <w:rPr>
          <w:rStyle w:val="licenceno"/>
          <w:rFonts w:cs="Arial"/>
          <w:color w:val="000000" w:themeColor="text1"/>
          <w:sz w:val="22"/>
          <w:szCs w:val="22"/>
        </w:rPr>
      </w:pPr>
      <w:r w:rsidRPr="008446B8">
        <w:rPr>
          <w:rStyle w:val="licenceno"/>
          <w:rFonts w:cs="Arial"/>
          <w:color w:val="000000" w:themeColor="text1"/>
          <w:sz w:val="22"/>
          <w:szCs w:val="22"/>
        </w:rPr>
        <w:t>CM0063903</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8446B8" w:rsidRDefault="00420953" w:rsidP="00420953">
      <w:pPr>
        <w:pStyle w:val="Data"/>
        <w:spacing w:line="276" w:lineRule="auto"/>
        <w:ind w:right="23"/>
        <w:rPr>
          <w:b w:val="0"/>
          <w:color w:val="000000" w:themeColor="text1"/>
          <w:sz w:val="22"/>
          <w:szCs w:val="22"/>
        </w:rPr>
      </w:pPr>
      <w:r w:rsidRPr="008446B8">
        <w:rPr>
          <w:b w:val="0"/>
          <w:color w:val="000000" w:themeColor="text1"/>
          <w:sz w:val="22"/>
          <w:szCs w:val="22"/>
        </w:rPr>
        <w:t xml:space="preserve">to operate </w:t>
      </w:r>
      <w:r w:rsidRPr="008446B8">
        <w:rPr>
          <w:rFonts w:cs="Arial"/>
          <w:b w:val="0"/>
          <w:color w:val="000000" w:themeColor="text1"/>
          <w:sz w:val="22"/>
          <w:szCs w:val="22"/>
        </w:rPr>
        <w:t>a water discharge activity</w:t>
      </w:r>
      <w:r w:rsidRPr="008446B8">
        <w:rPr>
          <w:b w:val="0"/>
          <w:color w:val="000000" w:themeColor="text1"/>
          <w:sz w:val="22"/>
          <w:szCs w:val="22"/>
        </w:rPr>
        <w:t xml:space="preserve"> at</w:t>
      </w:r>
    </w:p>
    <w:p w14:paraId="3DF9DFCE" w14:textId="76B51F1A" w:rsidR="00CE57D2" w:rsidRPr="008446B8" w:rsidRDefault="00CE57D2" w:rsidP="00420953">
      <w:pPr>
        <w:pStyle w:val="Data"/>
        <w:spacing w:line="276" w:lineRule="auto"/>
        <w:ind w:right="23"/>
        <w:rPr>
          <w:rStyle w:val="change"/>
          <w:rFonts w:cs="Arial"/>
          <w:bCs/>
          <w:color w:val="000000" w:themeColor="text1"/>
          <w:sz w:val="22"/>
          <w:szCs w:val="22"/>
        </w:rPr>
      </w:pPr>
      <w:r w:rsidRPr="008446B8">
        <w:rPr>
          <w:bCs/>
          <w:color w:val="000000" w:themeColor="text1"/>
          <w:sz w:val="22"/>
          <w:szCs w:val="22"/>
        </w:rPr>
        <w:fldChar w:fldCharType="begin"/>
      </w:r>
      <w:r w:rsidRPr="008446B8">
        <w:rPr>
          <w:bCs/>
          <w:color w:val="000000" w:themeColor="text1"/>
          <w:sz w:val="22"/>
          <w:szCs w:val="22"/>
        </w:rPr>
        <w:instrText xml:space="preserve"> MERGEFIELD Site_Name </w:instrText>
      </w:r>
      <w:r w:rsidRPr="008446B8">
        <w:rPr>
          <w:bCs/>
          <w:color w:val="000000" w:themeColor="text1"/>
          <w:sz w:val="22"/>
          <w:szCs w:val="22"/>
        </w:rPr>
        <w:fldChar w:fldCharType="separate"/>
      </w:r>
      <w:r w:rsidR="0052472D" w:rsidRPr="008446B8">
        <w:rPr>
          <w:bCs/>
          <w:noProof/>
          <w:color w:val="000000" w:themeColor="text1"/>
          <w:sz w:val="22"/>
          <w:szCs w:val="22"/>
        </w:rPr>
        <w:t>Pwllglas Wastewater Treatment Works</w:t>
      </w:r>
      <w:r w:rsidRPr="008446B8">
        <w:rPr>
          <w:bCs/>
          <w:color w:val="000000" w:themeColor="text1"/>
          <w:sz w:val="22"/>
          <w:szCs w:val="22"/>
        </w:rPr>
        <w:fldChar w:fldCharType="end"/>
      </w:r>
    </w:p>
    <w:p w14:paraId="360BC02C" w14:textId="6B31ED38" w:rsidR="00E84C8B" w:rsidRPr="008446B8" w:rsidRDefault="00CE57D2" w:rsidP="00167FFA">
      <w:pPr>
        <w:pStyle w:val="Data"/>
        <w:rPr>
          <w:rStyle w:val="change"/>
          <w:rFonts w:cs="Arial"/>
          <w:color w:val="000000" w:themeColor="text1"/>
          <w:sz w:val="22"/>
          <w:szCs w:val="22"/>
        </w:rPr>
      </w:pPr>
      <w:r w:rsidRPr="008446B8">
        <w:rPr>
          <w:rStyle w:val="change"/>
          <w:rFonts w:cs="Arial"/>
          <w:color w:val="000000" w:themeColor="text1"/>
          <w:sz w:val="22"/>
          <w:szCs w:val="22"/>
        </w:rPr>
        <w:fldChar w:fldCharType="begin"/>
      </w:r>
      <w:r w:rsidRPr="008446B8">
        <w:rPr>
          <w:rStyle w:val="change"/>
          <w:rFonts w:cs="Arial"/>
          <w:color w:val="000000" w:themeColor="text1"/>
          <w:sz w:val="22"/>
          <w:szCs w:val="22"/>
        </w:rPr>
        <w:instrText xml:space="preserve"> MERGEFIELD DSI_ADD2 </w:instrText>
      </w:r>
      <w:r w:rsidRPr="008446B8">
        <w:rPr>
          <w:rStyle w:val="change"/>
          <w:rFonts w:cs="Arial"/>
          <w:color w:val="000000" w:themeColor="text1"/>
          <w:sz w:val="22"/>
          <w:szCs w:val="22"/>
        </w:rPr>
        <w:fldChar w:fldCharType="separate"/>
      </w:r>
      <w:r w:rsidR="0052472D" w:rsidRPr="008446B8">
        <w:rPr>
          <w:rStyle w:val="change"/>
          <w:rFonts w:cs="Arial"/>
          <w:noProof/>
          <w:color w:val="000000" w:themeColor="text1"/>
          <w:sz w:val="22"/>
          <w:szCs w:val="22"/>
        </w:rPr>
        <w:t>Track off A494</w:t>
      </w:r>
      <w:r w:rsidRPr="008446B8">
        <w:rPr>
          <w:rStyle w:val="change"/>
          <w:rFonts w:cs="Arial"/>
          <w:color w:val="000000" w:themeColor="text1"/>
          <w:sz w:val="22"/>
          <w:szCs w:val="22"/>
        </w:rPr>
        <w:fldChar w:fldCharType="end"/>
      </w:r>
    </w:p>
    <w:p w14:paraId="7BD825C2" w14:textId="0A09A771" w:rsidR="00E84C8B" w:rsidRPr="008446B8" w:rsidRDefault="00CE57D2" w:rsidP="00167FFA">
      <w:pPr>
        <w:pStyle w:val="Data"/>
        <w:rPr>
          <w:rStyle w:val="change"/>
          <w:rFonts w:cs="Arial"/>
          <w:color w:val="000000" w:themeColor="text1"/>
          <w:sz w:val="22"/>
          <w:szCs w:val="22"/>
        </w:rPr>
      </w:pPr>
      <w:r w:rsidRPr="008446B8">
        <w:rPr>
          <w:rStyle w:val="change"/>
          <w:rFonts w:cs="Arial"/>
          <w:color w:val="000000" w:themeColor="text1"/>
          <w:sz w:val="22"/>
          <w:szCs w:val="22"/>
        </w:rPr>
        <w:fldChar w:fldCharType="begin"/>
      </w:r>
      <w:r w:rsidRPr="008446B8">
        <w:rPr>
          <w:rStyle w:val="change"/>
          <w:rFonts w:cs="Arial"/>
          <w:color w:val="000000" w:themeColor="text1"/>
          <w:sz w:val="22"/>
          <w:szCs w:val="22"/>
        </w:rPr>
        <w:instrText xml:space="preserve"> MERGEFIELD DSI_ADD3 </w:instrText>
      </w:r>
      <w:r w:rsidRPr="008446B8">
        <w:rPr>
          <w:rStyle w:val="change"/>
          <w:rFonts w:cs="Arial"/>
          <w:color w:val="000000" w:themeColor="text1"/>
          <w:sz w:val="22"/>
          <w:szCs w:val="22"/>
        </w:rPr>
        <w:fldChar w:fldCharType="separate"/>
      </w:r>
      <w:r w:rsidR="0052472D" w:rsidRPr="008446B8">
        <w:rPr>
          <w:rStyle w:val="change"/>
          <w:rFonts w:cs="Arial"/>
          <w:noProof/>
          <w:color w:val="000000" w:themeColor="text1"/>
          <w:sz w:val="22"/>
          <w:szCs w:val="22"/>
        </w:rPr>
        <w:t>Pwllglas</w:t>
      </w:r>
      <w:r w:rsidRPr="008446B8">
        <w:rPr>
          <w:rStyle w:val="change"/>
          <w:rFonts w:cs="Arial"/>
          <w:color w:val="000000" w:themeColor="text1"/>
          <w:sz w:val="22"/>
          <w:szCs w:val="22"/>
        </w:rPr>
        <w:fldChar w:fldCharType="end"/>
      </w:r>
    </w:p>
    <w:p w14:paraId="2E2D7226" w14:textId="2395BAAA" w:rsidR="00E84C8B" w:rsidRPr="008446B8" w:rsidRDefault="00CE57D2" w:rsidP="00167FFA">
      <w:pPr>
        <w:pStyle w:val="Data"/>
        <w:rPr>
          <w:rStyle w:val="change"/>
          <w:rFonts w:cs="Arial"/>
          <w:color w:val="000000" w:themeColor="text1"/>
          <w:sz w:val="22"/>
          <w:szCs w:val="22"/>
        </w:rPr>
      </w:pPr>
      <w:r w:rsidRPr="008446B8">
        <w:rPr>
          <w:rStyle w:val="change"/>
          <w:rFonts w:cs="Arial"/>
          <w:color w:val="000000" w:themeColor="text1"/>
          <w:sz w:val="22"/>
          <w:szCs w:val="22"/>
        </w:rPr>
        <w:fldChar w:fldCharType="begin"/>
      </w:r>
      <w:r w:rsidRPr="008446B8">
        <w:rPr>
          <w:rStyle w:val="change"/>
          <w:rFonts w:cs="Arial"/>
          <w:color w:val="000000" w:themeColor="text1"/>
          <w:sz w:val="22"/>
          <w:szCs w:val="22"/>
        </w:rPr>
        <w:instrText xml:space="preserve"> MERGEFIELD DSI_ADD4 </w:instrText>
      </w:r>
      <w:r w:rsidRPr="008446B8">
        <w:rPr>
          <w:rStyle w:val="change"/>
          <w:rFonts w:cs="Arial"/>
          <w:color w:val="000000" w:themeColor="text1"/>
          <w:sz w:val="22"/>
          <w:szCs w:val="22"/>
        </w:rPr>
        <w:fldChar w:fldCharType="separate"/>
      </w:r>
      <w:r w:rsidR="0052472D" w:rsidRPr="008446B8">
        <w:rPr>
          <w:rStyle w:val="change"/>
          <w:rFonts w:cs="Arial"/>
          <w:noProof/>
          <w:color w:val="000000" w:themeColor="text1"/>
          <w:sz w:val="22"/>
          <w:szCs w:val="22"/>
        </w:rPr>
        <w:t>Denbighshire</w:t>
      </w:r>
      <w:r w:rsidRPr="008446B8">
        <w:rPr>
          <w:rStyle w:val="change"/>
          <w:rFonts w:cs="Arial"/>
          <w:color w:val="000000" w:themeColor="text1"/>
          <w:sz w:val="22"/>
          <w:szCs w:val="22"/>
        </w:rPr>
        <w:fldChar w:fldCharType="end"/>
      </w:r>
    </w:p>
    <w:p w14:paraId="2080DA39" w14:textId="0E046791" w:rsidR="00E84C8B" w:rsidRPr="008446B8" w:rsidRDefault="00CE57D2" w:rsidP="00167FFA">
      <w:pPr>
        <w:pStyle w:val="Data"/>
        <w:rPr>
          <w:rStyle w:val="change"/>
          <w:rFonts w:cs="Arial"/>
          <w:color w:val="000000" w:themeColor="text1"/>
          <w:sz w:val="22"/>
          <w:szCs w:val="22"/>
        </w:rPr>
      </w:pPr>
      <w:r w:rsidRPr="008446B8">
        <w:rPr>
          <w:rStyle w:val="change"/>
          <w:rFonts w:cs="Arial"/>
          <w:color w:val="000000" w:themeColor="text1"/>
          <w:sz w:val="22"/>
          <w:szCs w:val="22"/>
        </w:rPr>
        <w:fldChar w:fldCharType="begin"/>
      </w:r>
      <w:r w:rsidRPr="008446B8">
        <w:rPr>
          <w:rStyle w:val="change"/>
          <w:rFonts w:cs="Arial"/>
          <w:color w:val="000000" w:themeColor="text1"/>
          <w:sz w:val="22"/>
          <w:szCs w:val="22"/>
        </w:rPr>
        <w:instrText xml:space="preserve"> MERGEFIELD DSI_POST_CODE </w:instrText>
      </w:r>
      <w:r w:rsidRPr="008446B8">
        <w:rPr>
          <w:rStyle w:val="change"/>
          <w:rFonts w:cs="Arial"/>
          <w:color w:val="000000" w:themeColor="text1"/>
          <w:sz w:val="22"/>
          <w:szCs w:val="22"/>
        </w:rPr>
        <w:fldChar w:fldCharType="separate"/>
      </w:r>
      <w:r w:rsidR="0052472D" w:rsidRPr="008446B8">
        <w:rPr>
          <w:rStyle w:val="change"/>
          <w:rFonts w:cs="Arial"/>
          <w:noProof/>
          <w:color w:val="000000" w:themeColor="text1"/>
          <w:sz w:val="22"/>
          <w:szCs w:val="22"/>
        </w:rPr>
        <w:t>LL15 2PH</w:t>
      </w:r>
      <w:r w:rsidRPr="008446B8">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F0E932C"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6823DE">
        <w:rPr>
          <w:rFonts w:cs="Arial"/>
          <w:color w:val="000000" w:themeColor="text1"/>
          <w:sz w:val="22"/>
          <w:szCs w:val="22"/>
        </w:rPr>
        <w:t xml:space="preserve">m </w:t>
      </w:r>
      <w:r w:rsidR="006823DE" w:rsidRPr="006823DE">
        <w:rPr>
          <w:rFonts w:cs="Arial"/>
          <w:b/>
          <w:bCs/>
          <w:color w:val="000000" w:themeColor="text1"/>
          <w:sz w:val="22"/>
          <w:szCs w:val="22"/>
        </w:rPr>
        <w:t>22/11/2024</w:t>
      </w:r>
    </w:p>
    <w:p w14:paraId="0216E301" w14:textId="77777777" w:rsidR="00643A32" w:rsidRDefault="00643A32" w:rsidP="00167FFA">
      <w:pPr>
        <w:pStyle w:val="Heading3nonum"/>
        <w:spacing w:before="0"/>
        <w:rPr>
          <w:rFonts w:cs="Arial"/>
          <w:color w:val="FF0000"/>
          <w:sz w:val="22"/>
          <w:szCs w:val="22"/>
        </w:rPr>
      </w:pPr>
    </w:p>
    <w:p w14:paraId="430F5CD4" w14:textId="5285C115"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consolidat</w:t>
      </w:r>
      <w:r w:rsidRPr="008446B8">
        <w:rPr>
          <w:rFonts w:cs="Arial"/>
          <w:b/>
          <w:color w:val="000000" w:themeColor="text1"/>
          <w:sz w:val="22"/>
          <w:szCs w:val="22"/>
        </w:rPr>
        <w:t xml:space="preserve">ed permit is </w:t>
      </w:r>
      <w:r w:rsidR="00093C7B" w:rsidRPr="008446B8">
        <w:rPr>
          <w:rStyle w:val="licenceno"/>
          <w:rFonts w:cs="Arial"/>
          <w:b/>
          <w:color w:val="000000" w:themeColor="text1"/>
          <w:sz w:val="22"/>
          <w:szCs w:val="22"/>
        </w:rPr>
        <w:fldChar w:fldCharType="begin"/>
      </w:r>
      <w:r w:rsidR="00093C7B" w:rsidRPr="008446B8">
        <w:rPr>
          <w:rStyle w:val="licenceno"/>
          <w:rFonts w:cs="Arial"/>
          <w:b/>
          <w:color w:val="000000" w:themeColor="text1"/>
          <w:sz w:val="22"/>
          <w:szCs w:val="22"/>
        </w:rPr>
        <w:instrText xml:space="preserve"> MERGEFIELD FE_Permit_Number </w:instrText>
      </w:r>
      <w:r w:rsidR="00093C7B" w:rsidRPr="008446B8">
        <w:rPr>
          <w:rStyle w:val="licenceno"/>
          <w:rFonts w:cs="Arial"/>
          <w:b/>
          <w:color w:val="000000" w:themeColor="text1"/>
          <w:sz w:val="22"/>
          <w:szCs w:val="22"/>
        </w:rPr>
        <w:fldChar w:fldCharType="separate"/>
      </w:r>
      <w:r w:rsidR="0052472D" w:rsidRPr="008446B8">
        <w:rPr>
          <w:rStyle w:val="licenceno"/>
          <w:rFonts w:cs="Arial"/>
          <w:b/>
          <w:noProof/>
          <w:color w:val="000000" w:themeColor="text1"/>
          <w:sz w:val="22"/>
          <w:szCs w:val="22"/>
        </w:rPr>
        <w:t>CM0063901</w:t>
      </w:r>
      <w:r w:rsidR="00093C7B" w:rsidRPr="008446B8">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044F8580" w:rsidR="005B73A2" w:rsidRPr="006823DE" w:rsidRDefault="006823DE" w:rsidP="003842F1">
            <w:pPr>
              <w:pStyle w:val="Heading3nonum"/>
              <w:spacing w:before="0"/>
              <w:ind w:right="-135"/>
              <w:jc w:val="center"/>
              <w:rPr>
                <w:rFonts w:cs="Arial"/>
                <w:b/>
                <w:color w:val="000000" w:themeColor="text1"/>
                <w:sz w:val="22"/>
                <w:szCs w:val="22"/>
              </w:rPr>
            </w:pPr>
            <w:r w:rsidRPr="006823DE">
              <w:rPr>
                <w:rFonts w:cs="Arial"/>
                <w:b/>
                <w:color w:val="000000" w:themeColor="text1"/>
                <w:sz w:val="22"/>
                <w:szCs w:val="22"/>
              </w:rPr>
              <w:t>Joanne Fitton</w:t>
            </w:r>
          </w:p>
        </w:tc>
        <w:tc>
          <w:tcPr>
            <w:tcW w:w="2410" w:type="dxa"/>
            <w:vAlign w:val="center"/>
          </w:tcPr>
          <w:p w14:paraId="2B127805" w14:textId="4B0190D2" w:rsidR="00E84C8B" w:rsidRPr="006823DE" w:rsidRDefault="006823DE" w:rsidP="003842F1">
            <w:pPr>
              <w:pStyle w:val="Heading3nonum"/>
              <w:spacing w:before="0"/>
              <w:ind w:right="34"/>
              <w:jc w:val="center"/>
              <w:rPr>
                <w:rFonts w:cs="Arial"/>
                <w:b/>
                <w:color w:val="000000" w:themeColor="text1"/>
                <w:sz w:val="22"/>
                <w:szCs w:val="22"/>
              </w:rPr>
            </w:pPr>
            <w:r w:rsidRPr="006823DE">
              <w:rPr>
                <w:rFonts w:cs="Arial"/>
                <w:b/>
                <w:color w:val="000000" w:themeColor="text1"/>
                <w:sz w:val="22"/>
                <w:szCs w:val="22"/>
              </w:rPr>
              <w:t>15/11/2024</w:t>
            </w:r>
          </w:p>
        </w:tc>
      </w:tr>
    </w:tbl>
    <w:p w14:paraId="4FCEBD03" w14:textId="385A1B3E" w:rsidR="00E84C8B" w:rsidRPr="00C31D2C" w:rsidRDefault="00E84C8B" w:rsidP="00AA5747">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C50C91">
        <w:rPr>
          <w:rFonts w:cs="Arial"/>
          <w:sz w:val="22"/>
          <w:szCs w:val="22"/>
        </w:rPr>
        <w:t>.</w:t>
      </w:r>
    </w:p>
    <w:p w14:paraId="1B133939" w14:textId="77777777" w:rsidR="001447B2" w:rsidRPr="008446B8"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8446B8">
        <w:rPr>
          <w:b/>
          <w:i w:val="0"/>
          <w:color w:val="000000" w:themeColor="text1"/>
          <w:sz w:val="22"/>
          <w:szCs w:val="22"/>
        </w:rPr>
        <w:lastRenderedPageBreak/>
        <w:t xml:space="preserve">Schedule 1 </w:t>
      </w:r>
    </w:p>
    <w:p w14:paraId="6BA96C0F" w14:textId="69CA7412" w:rsidR="00297DC5" w:rsidRPr="008446B8" w:rsidRDefault="00297DC5" w:rsidP="00297DC5">
      <w:pPr>
        <w:spacing w:before="120" w:line="270" w:lineRule="exact"/>
        <w:rPr>
          <w:rFonts w:ascii="Arial" w:hAnsi="Arial" w:cs="Arial"/>
          <w:color w:val="000000" w:themeColor="text1"/>
          <w:sz w:val="22"/>
          <w:szCs w:val="22"/>
        </w:rPr>
      </w:pPr>
      <w:r w:rsidRPr="008446B8">
        <w:rPr>
          <w:rFonts w:ascii="Arial" w:hAnsi="Arial" w:cs="Arial"/>
          <w:color w:val="000000" w:themeColor="text1"/>
          <w:sz w:val="22"/>
          <w:szCs w:val="22"/>
        </w:rPr>
        <w:t>All conditions have been varied by the consolidated permit as a result of a Natural Resources Wales</w:t>
      </w:r>
      <w:r w:rsidR="00787584" w:rsidRPr="008446B8">
        <w:rPr>
          <w:rFonts w:ascii="Arial" w:hAnsi="Arial" w:cs="Arial"/>
          <w:color w:val="000000" w:themeColor="text1"/>
          <w:sz w:val="22"/>
          <w:szCs w:val="22"/>
        </w:rPr>
        <w:t>-</w:t>
      </w:r>
      <w:r w:rsidRPr="008446B8">
        <w:rPr>
          <w:rFonts w:ascii="Arial" w:hAnsi="Arial" w:cs="Arial"/>
          <w:color w:val="000000" w:themeColor="text1"/>
          <w:sz w:val="22"/>
          <w:szCs w:val="22"/>
        </w:rPr>
        <w:t>initiated variation.</w:t>
      </w:r>
    </w:p>
    <w:p w14:paraId="4BC06A6E" w14:textId="77777777" w:rsidR="006C6EA9" w:rsidRPr="008446B8" w:rsidRDefault="006C6EA9" w:rsidP="00AE64EF">
      <w:pPr>
        <w:pStyle w:val="Heading3nonum"/>
        <w:rPr>
          <w:rFonts w:cs="Arial"/>
          <w:color w:val="000000" w:themeColor="text1"/>
          <w:sz w:val="22"/>
          <w:szCs w:val="22"/>
        </w:rPr>
      </w:pPr>
    </w:p>
    <w:p w14:paraId="2FBFEC08" w14:textId="77777777" w:rsidR="006C6EA9" w:rsidRPr="008446B8" w:rsidRDefault="006C6EA9" w:rsidP="006C6EA9">
      <w:pPr>
        <w:pStyle w:val="Heading3nonum"/>
        <w:rPr>
          <w:rFonts w:cs="Arial"/>
          <w:b/>
          <w:color w:val="000000" w:themeColor="text1"/>
          <w:sz w:val="22"/>
          <w:szCs w:val="22"/>
        </w:rPr>
      </w:pPr>
      <w:r w:rsidRPr="008446B8">
        <w:rPr>
          <w:rFonts w:cs="Arial"/>
          <w:b/>
          <w:color w:val="000000" w:themeColor="text1"/>
          <w:sz w:val="22"/>
          <w:szCs w:val="22"/>
        </w:rPr>
        <w:t xml:space="preserve">Schedule 2 – </w:t>
      </w:r>
      <w:r w:rsidR="000C3304" w:rsidRPr="008446B8">
        <w:rPr>
          <w:rFonts w:cs="Arial"/>
          <w:b/>
          <w:color w:val="000000" w:themeColor="text1"/>
          <w:sz w:val="22"/>
          <w:szCs w:val="22"/>
        </w:rPr>
        <w:t>consolidated</w:t>
      </w:r>
      <w:r w:rsidRPr="008446B8">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446B8">
        <w:rPr>
          <w:rFonts w:cs="Arial"/>
          <w:color w:val="000000" w:themeColor="text1"/>
          <w:sz w:val="22"/>
          <w:szCs w:val="22"/>
        </w:rPr>
        <w:t>Consolid</w:t>
      </w:r>
      <w:r w:rsidRPr="0006520B">
        <w:rPr>
          <w:rFonts w:cs="Arial"/>
          <w:color w:val="auto"/>
          <w:sz w:val="22"/>
          <w:szCs w:val="22"/>
        </w:rPr>
        <w:t>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B22D84">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8446B8" w:rsidRDefault="008321E6" w:rsidP="00597064">
      <w:pPr>
        <w:pStyle w:val="Act"/>
        <w:ind w:left="567"/>
        <w:rPr>
          <w:bCs/>
          <w:color w:val="000000" w:themeColor="text1"/>
          <w:sz w:val="22"/>
          <w:szCs w:val="22"/>
        </w:rPr>
      </w:pPr>
      <w:r w:rsidRPr="008446B8">
        <w:rPr>
          <w:bCs/>
          <w:color w:val="000000" w:themeColor="text1"/>
          <w:sz w:val="22"/>
          <w:szCs w:val="22"/>
        </w:rPr>
        <w:t xml:space="preserve">Permit number </w:t>
      </w:r>
    </w:p>
    <w:p w14:paraId="64EE5CD4" w14:textId="58A90082" w:rsidR="008321E6" w:rsidRPr="008446B8" w:rsidRDefault="00093C7B" w:rsidP="00597064">
      <w:pPr>
        <w:pStyle w:val="Data"/>
        <w:ind w:left="567" w:right="1701"/>
        <w:rPr>
          <w:rStyle w:val="licenceno"/>
          <w:color w:val="000000" w:themeColor="text1"/>
          <w:sz w:val="22"/>
          <w:szCs w:val="22"/>
        </w:rPr>
      </w:pPr>
      <w:r w:rsidRPr="008446B8">
        <w:rPr>
          <w:rStyle w:val="licenceno"/>
          <w:color w:val="000000" w:themeColor="text1"/>
          <w:sz w:val="22"/>
          <w:szCs w:val="22"/>
        </w:rPr>
        <w:fldChar w:fldCharType="begin"/>
      </w:r>
      <w:r w:rsidRPr="008446B8">
        <w:rPr>
          <w:rStyle w:val="licenceno"/>
          <w:color w:val="000000" w:themeColor="text1"/>
          <w:sz w:val="22"/>
          <w:szCs w:val="22"/>
        </w:rPr>
        <w:instrText xml:space="preserve"> MERGEFIELD FE_Permit_Number </w:instrText>
      </w:r>
      <w:r w:rsidRPr="008446B8">
        <w:rPr>
          <w:rStyle w:val="licenceno"/>
          <w:color w:val="000000" w:themeColor="text1"/>
          <w:sz w:val="22"/>
          <w:szCs w:val="22"/>
        </w:rPr>
        <w:fldChar w:fldCharType="separate"/>
      </w:r>
      <w:r w:rsidR="0052472D" w:rsidRPr="008446B8">
        <w:rPr>
          <w:rStyle w:val="licenceno"/>
          <w:noProof/>
          <w:color w:val="000000" w:themeColor="text1"/>
          <w:sz w:val="22"/>
          <w:szCs w:val="22"/>
        </w:rPr>
        <w:t>CM0063901</w:t>
      </w:r>
      <w:r w:rsidRPr="008446B8">
        <w:rPr>
          <w:rStyle w:val="licenceno"/>
          <w:color w:val="000000" w:themeColor="text1"/>
          <w:sz w:val="22"/>
          <w:szCs w:val="22"/>
        </w:rPr>
        <w:fldChar w:fldCharType="end"/>
      </w:r>
    </w:p>
    <w:p w14:paraId="276C14AC" w14:textId="16FFE499" w:rsidR="008321E6" w:rsidRPr="0049139F" w:rsidRDefault="008321E6" w:rsidP="00597064">
      <w:pPr>
        <w:pStyle w:val="Heading3nonum"/>
        <w:ind w:left="567"/>
        <w:rPr>
          <w:color w:val="FF0000"/>
          <w:sz w:val="22"/>
          <w:szCs w:val="22"/>
        </w:rPr>
      </w:pPr>
      <w:r w:rsidRPr="008446B8">
        <w:rPr>
          <w:color w:val="000000" w:themeColor="text1"/>
          <w:sz w:val="22"/>
          <w:szCs w:val="22"/>
        </w:rPr>
        <w:t xml:space="preserve">This is the consolidated permit referred to in the variation and consolidation notice for </w:t>
      </w:r>
      <w:r w:rsidR="00266F1E" w:rsidRPr="008446B8">
        <w:rPr>
          <w:color w:val="000000" w:themeColor="text1"/>
          <w:sz w:val="22"/>
          <w:szCs w:val="22"/>
        </w:rPr>
        <w:t>variation</w:t>
      </w:r>
      <w:r w:rsidRPr="008446B8">
        <w:rPr>
          <w:color w:val="000000" w:themeColor="text1"/>
          <w:sz w:val="22"/>
          <w:szCs w:val="22"/>
        </w:rPr>
        <w:t xml:space="preserve"> </w:t>
      </w:r>
      <w:r w:rsidR="00CE57D2" w:rsidRPr="008446B8">
        <w:rPr>
          <w:color w:val="000000" w:themeColor="text1"/>
          <w:sz w:val="22"/>
          <w:szCs w:val="22"/>
        </w:rPr>
        <w:fldChar w:fldCharType="begin"/>
      </w:r>
      <w:r w:rsidR="00CE57D2" w:rsidRPr="008446B8">
        <w:rPr>
          <w:color w:val="000000" w:themeColor="text1"/>
          <w:sz w:val="22"/>
          <w:szCs w:val="22"/>
        </w:rPr>
        <w:instrText xml:space="preserve"> MERGEFIELD PAN </w:instrText>
      </w:r>
      <w:r w:rsidR="00CE57D2" w:rsidRPr="008446B8">
        <w:rPr>
          <w:color w:val="000000" w:themeColor="text1"/>
          <w:sz w:val="22"/>
          <w:szCs w:val="22"/>
        </w:rPr>
        <w:fldChar w:fldCharType="separate"/>
      </w:r>
      <w:r w:rsidR="0052472D" w:rsidRPr="008446B8">
        <w:rPr>
          <w:noProof/>
          <w:color w:val="000000" w:themeColor="text1"/>
          <w:sz w:val="22"/>
          <w:szCs w:val="22"/>
        </w:rPr>
        <w:t>PAN-021585</w:t>
      </w:r>
      <w:r w:rsidR="00CE57D2" w:rsidRPr="008446B8">
        <w:rPr>
          <w:color w:val="000000" w:themeColor="text1"/>
          <w:sz w:val="22"/>
          <w:szCs w:val="22"/>
        </w:rPr>
        <w:fldChar w:fldCharType="end"/>
      </w:r>
      <w:r w:rsidRPr="008446B8">
        <w:rPr>
          <w:color w:val="000000" w:themeColor="text1"/>
          <w:sz w:val="22"/>
          <w:szCs w:val="22"/>
        </w:rPr>
        <w:t xml:space="preserve"> 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8446B8"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8446B8">
        <w:rPr>
          <w:rFonts w:ascii="Arial" w:hAnsi="Arial"/>
          <w:color w:val="000000" w:themeColor="text1"/>
          <w:sz w:val="22"/>
          <w:szCs w:val="22"/>
          <w:lang w:eastAsia="en-US"/>
        </w:rPr>
        <w:t>o operate a water discharge activity</w:t>
      </w:r>
      <w:r w:rsidR="00D550B9" w:rsidRPr="008446B8">
        <w:rPr>
          <w:rFonts w:ascii="Arial" w:hAnsi="Arial"/>
          <w:color w:val="000000" w:themeColor="text1"/>
          <w:sz w:val="22"/>
          <w:szCs w:val="22"/>
          <w:lang w:eastAsia="en-US"/>
        </w:rPr>
        <w:t xml:space="preserve"> at</w:t>
      </w:r>
    </w:p>
    <w:p w14:paraId="318EB4AB" w14:textId="388EC484" w:rsidR="008321E6" w:rsidRPr="008446B8" w:rsidRDefault="00CE57D2" w:rsidP="00597064">
      <w:pPr>
        <w:pStyle w:val="Data"/>
        <w:ind w:left="567" w:right="1701"/>
        <w:rPr>
          <w:rStyle w:val="change"/>
          <w:color w:val="000000" w:themeColor="text1"/>
          <w:sz w:val="22"/>
          <w:szCs w:val="22"/>
        </w:rPr>
      </w:pPr>
      <w:r w:rsidRPr="008446B8">
        <w:rPr>
          <w:rStyle w:val="change"/>
          <w:color w:val="000000" w:themeColor="text1"/>
          <w:sz w:val="22"/>
          <w:szCs w:val="22"/>
        </w:rPr>
        <w:fldChar w:fldCharType="begin"/>
      </w:r>
      <w:r w:rsidRPr="008446B8">
        <w:rPr>
          <w:rStyle w:val="change"/>
          <w:color w:val="000000" w:themeColor="text1"/>
          <w:sz w:val="22"/>
          <w:szCs w:val="22"/>
        </w:rPr>
        <w:instrText xml:space="preserve"> MERGEFIELD Site_Name </w:instrText>
      </w:r>
      <w:r w:rsidRPr="008446B8">
        <w:rPr>
          <w:rStyle w:val="change"/>
          <w:color w:val="000000" w:themeColor="text1"/>
          <w:sz w:val="22"/>
          <w:szCs w:val="22"/>
        </w:rPr>
        <w:fldChar w:fldCharType="separate"/>
      </w:r>
      <w:r w:rsidR="0052472D" w:rsidRPr="008446B8">
        <w:rPr>
          <w:rStyle w:val="change"/>
          <w:noProof/>
          <w:color w:val="000000" w:themeColor="text1"/>
          <w:sz w:val="22"/>
          <w:szCs w:val="22"/>
        </w:rPr>
        <w:t>Pwllglas Wastewater Treatment Works</w:t>
      </w:r>
      <w:r w:rsidRPr="008446B8">
        <w:rPr>
          <w:rStyle w:val="change"/>
          <w:color w:val="000000" w:themeColor="text1"/>
          <w:sz w:val="22"/>
          <w:szCs w:val="22"/>
        </w:rPr>
        <w:fldChar w:fldCharType="end"/>
      </w:r>
    </w:p>
    <w:p w14:paraId="4AB5C7C8" w14:textId="730BADBB" w:rsidR="008321E6" w:rsidRPr="008446B8" w:rsidRDefault="00CE57D2" w:rsidP="00597064">
      <w:pPr>
        <w:pStyle w:val="Data"/>
        <w:ind w:left="567"/>
        <w:rPr>
          <w:rStyle w:val="change"/>
          <w:color w:val="000000" w:themeColor="text1"/>
          <w:sz w:val="22"/>
          <w:szCs w:val="22"/>
        </w:rPr>
      </w:pPr>
      <w:r w:rsidRPr="008446B8">
        <w:rPr>
          <w:rStyle w:val="change"/>
          <w:color w:val="000000" w:themeColor="text1"/>
          <w:sz w:val="22"/>
          <w:szCs w:val="22"/>
        </w:rPr>
        <w:fldChar w:fldCharType="begin"/>
      </w:r>
      <w:r w:rsidRPr="008446B8">
        <w:rPr>
          <w:rStyle w:val="change"/>
          <w:color w:val="000000" w:themeColor="text1"/>
          <w:sz w:val="22"/>
          <w:szCs w:val="22"/>
        </w:rPr>
        <w:instrText xml:space="preserve"> MERGEFIELD DSI_ADD2 </w:instrText>
      </w:r>
      <w:r w:rsidRPr="008446B8">
        <w:rPr>
          <w:rStyle w:val="change"/>
          <w:color w:val="000000" w:themeColor="text1"/>
          <w:sz w:val="22"/>
          <w:szCs w:val="22"/>
        </w:rPr>
        <w:fldChar w:fldCharType="separate"/>
      </w:r>
      <w:r w:rsidR="0052472D" w:rsidRPr="008446B8">
        <w:rPr>
          <w:rStyle w:val="change"/>
          <w:noProof/>
          <w:color w:val="000000" w:themeColor="text1"/>
          <w:sz w:val="22"/>
          <w:szCs w:val="22"/>
        </w:rPr>
        <w:t>Track off A494</w:t>
      </w:r>
      <w:r w:rsidRPr="008446B8">
        <w:rPr>
          <w:rStyle w:val="change"/>
          <w:color w:val="000000" w:themeColor="text1"/>
          <w:sz w:val="22"/>
          <w:szCs w:val="22"/>
        </w:rPr>
        <w:fldChar w:fldCharType="end"/>
      </w:r>
    </w:p>
    <w:p w14:paraId="3ABE1E52" w14:textId="74B37284" w:rsidR="008321E6" w:rsidRPr="008446B8" w:rsidRDefault="00CE57D2" w:rsidP="00597064">
      <w:pPr>
        <w:pStyle w:val="Data"/>
        <w:ind w:left="567"/>
        <w:rPr>
          <w:rStyle w:val="change"/>
          <w:color w:val="000000" w:themeColor="text1"/>
          <w:sz w:val="22"/>
          <w:szCs w:val="22"/>
        </w:rPr>
      </w:pPr>
      <w:r w:rsidRPr="008446B8">
        <w:rPr>
          <w:rStyle w:val="change"/>
          <w:color w:val="000000" w:themeColor="text1"/>
          <w:sz w:val="22"/>
          <w:szCs w:val="22"/>
        </w:rPr>
        <w:fldChar w:fldCharType="begin"/>
      </w:r>
      <w:r w:rsidRPr="008446B8">
        <w:rPr>
          <w:rStyle w:val="change"/>
          <w:color w:val="000000" w:themeColor="text1"/>
          <w:sz w:val="22"/>
          <w:szCs w:val="22"/>
        </w:rPr>
        <w:instrText xml:space="preserve"> MERGEFIELD DSI_ADD3 </w:instrText>
      </w:r>
      <w:r w:rsidRPr="008446B8">
        <w:rPr>
          <w:rStyle w:val="change"/>
          <w:color w:val="000000" w:themeColor="text1"/>
          <w:sz w:val="22"/>
          <w:szCs w:val="22"/>
        </w:rPr>
        <w:fldChar w:fldCharType="separate"/>
      </w:r>
      <w:r w:rsidR="0052472D" w:rsidRPr="008446B8">
        <w:rPr>
          <w:rStyle w:val="change"/>
          <w:noProof/>
          <w:color w:val="000000" w:themeColor="text1"/>
          <w:sz w:val="22"/>
          <w:szCs w:val="22"/>
        </w:rPr>
        <w:t>Pwllglas</w:t>
      </w:r>
      <w:r w:rsidRPr="008446B8">
        <w:rPr>
          <w:rStyle w:val="change"/>
          <w:color w:val="000000" w:themeColor="text1"/>
          <w:sz w:val="22"/>
          <w:szCs w:val="22"/>
        </w:rPr>
        <w:fldChar w:fldCharType="end"/>
      </w:r>
    </w:p>
    <w:p w14:paraId="2A9E0163" w14:textId="63C54F7E" w:rsidR="008321E6" w:rsidRPr="008446B8" w:rsidRDefault="00CE57D2" w:rsidP="00597064">
      <w:pPr>
        <w:pStyle w:val="Data"/>
        <w:ind w:left="567"/>
        <w:rPr>
          <w:rStyle w:val="change"/>
          <w:color w:val="000000" w:themeColor="text1"/>
          <w:sz w:val="22"/>
          <w:szCs w:val="22"/>
        </w:rPr>
      </w:pPr>
      <w:r w:rsidRPr="008446B8">
        <w:rPr>
          <w:rStyle w:val="change"/>
          <w:color w:val="000000" w:themeColor="text1"/>
          <w:sz w:val="22"/>
          <w:szCs w:val="22"/>
        </w:rPr>
        <w:fldChar w:fldCharType="begin"/>
      </w:r>
      <w:r w:rsidRPr="008446B8">
        <w:rPr>
          <w:rStyle w:val="change"/>
          <w:color w:val="000000" w:themeColor="text1"/>
          <w:sz w:val="22"/>
          <w:szCs w:val="22"/>
        </w:rPr>
        <w:instrText xml:space="preserve"> MERGEFIELD DSI_ADD4 </w:instrText>
      </w:r>
      <w:r w:rsidRPr="008446B8">
        <w:rPr>
          <w:rStyle w:val="change"/>
          <w:color w:val="000000" w:themeColor="text1"/>
          <w:sz w:val="22"/>
          <w:szCs w:val="22"/>
        </w:rPr>
        <w:fldChar w:fldCharType="separate"/>
      </w:r>
      <w:r w:rsidR="0052472D" w:rsidRPr="008446B8">
        <w:rPr>
          <w:rStyle w:val="change"/>
          <w:noProof/>
          <w:color w:val="000000" w:themeColor="text1"/>
          <w:sz w:val="22"/>
          <w:szCs w:val="22"/>
        </w:rPr>
        <w:t>Denbighshire</w:t>
      </w:r>
      <w:r w:rsidRPr="008446B8">
        <w:rPr>
          <w:rStyle w:val="change"/>
          <w:color w:val="000000" w:themeColor="text1"/>
          <w:sz w:val="22"/>
          <w:szCs w:val="22"/>
        </w:rPr>
        <w:fldChar w:fldCharType="end"/>
      </w:r>
    </w:p>
    <w:p w14:paraId="0AA80564" w14:textId="2B603640" w:rsidR="008321E6" w:rsidRPr="008446B8" w:rsidRDefault="00CE57D2" w:rsidP="00597064">
      <w:pPr>
        <w:pStyle w:val="Data"/>
        <w:ind w:left="567"/>
        <w:rPr>
          <w:rStyle w:val="change"/>
          <w:color w:val="000000" w:themeColor="text1"/>
          <w:sz w:val="22"/>
          <w:szCs w:val="22"/>
        </w:rPr>
      </w:pPr>
      <w:r w:rsidRPr="008446B8">
        <w:rPr>
          <w:rStyle w:val="change"/>
          <w:color w:val="000000" w:themeColor="text1"/>
          <w:sz w:val="22"/>
          <w:szCs w:val="22"/>
        </w:rPr>
        <w:fldChar w:fldCharType="begin"/>
      </w:r>
      <w:r w:rsidRPr="008446B8">
        <w:rPr>
          <w:rStyle w:val="change"/>
          <w:color w:val="000000" w:themeColor="text1"/>
          <w:sz w:val="22"/>
          <w:szCs w:val="22"/>
        </w:rPr>
        <w:instrText xml:space="preserve"> MERGEFIELD DSI_POST_CODE </w:instrText>
      </w:r>
      <w:r w:rsidRPr="008446B8">
        <w:rPr>
          <w:rStyle w:val="change"/>
          <w:color w:val="000000" w:themeColor="text1"/>
          <w:sz w:val="22"/>
          <w:szCs w:val="22"/>
        </w:rPr>
        <w:fldChar w:fldCharType="separate"/>
      </w:r>
      <w:r w:rsidR="0052472D" w:rsidRPr="008446B8">
        <w:rPr>
          <w:rStyle w:val="change"/>
          <w:noProof/>
          <w:color w:val="000000" w:themeColor="text1"/>
          <w:sz w:val="22"/>
          <w:szCs w:val="22"/>
        </w:rPr>
        <w:t>LL15 2PH</w:t>
      </w:r>
      <w:r w:rsidRPr="008446B8">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2C7D4420" w:rsidR="001274C9" w:rsidRDefault="001274C9" w:rsidP="001274C9">
      <w:pPr>
        <w:pStyle w:val="Heading3nonum"/>
        <w:spacing w:before="0"/>
        <w:ind w:left="567"/>
        <w:rPr>
          <w:sz w:val="22"/>
          <w:szCs w:val="22"/>
        </w:rPr>
      </w:pPr>
      <w:r>
        <w:rPr>
          <w:sz w:val="22"/>
          <w:szCs w:val="22"/>
        </w:rPr>
        <w:t xml:space="preserve">The permit variation and consolidation shall take </w:t>
      </w:r>
      <w:r w:rsidRPr="006823DE">
        <w:rPr>
          <w:color w:val="000000" w:themeColor="text1"/>
          <w:sz w:val="22"/>
          <w:szCs w:val="22"/>
        </w:rPr>
        <w:t xml:space="preserve">effect from </w:t>
      </w:r>
      <w:r w:rsidR="006823DE" w:rsidRPr="006823DE">
        <w:rPr>
          <w:b/>
          <w:bCs/>
          <w:color w:val="000000" w:themeColor="text1"/>
          <w:sz w:val="22"/>
          <w:szCs w:val="22"/>
        </w:rPr>
        <w:t>22/11/2024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6823DE" w:rsidRPr="0049139F" w14:paraId="770649E1" w14:textId="77777777" w:rsidTr="00597064">
        <w:trPr>
          <w:trHeight w:hRule="exact" w:val="977"/>
        </w:trPr>
        <w:tc>
          <w:tcPr>
            <w:tcW w:w="5387" w:type="dxa"/>
            <w:vAlign w:val="center"/>
          </w:tcPr>
          <w:p w14:paraId="7D3BF979" w14:textId="7C914E19" w:rsidR="006823DE" w:rsidRPr="00950D58" w:rsidRDefault="006823DE" w:rsidP="006823DE">
            <w:pPr>
              <w:pStyle w:val="Heading3nonum"/>
              <w:spacing w:before="0"/>
              <w:ind w:left="-108" w:right="34"/>
              <w:jc w:val="center"/>
              <w:rPr>
                <w:sz w:val="22"/>
                <w:szCs w:val="22"/>
              </w:rPr>
            </w:pPr>
            <w:r w:rsidRPr="006823DE">
              <w:rPr>
                <w:rFonts w:cs="Arial"/>
                <w:b/>
                <w:color w:val="000000" w:themeColor="text1"/>
                <w:sz w:val="22"/>
                <w:szCs w:val="22"/>
              </w:rPr>
              <w:t>Joanne Fitton</w:t>
            </w:r>
          </w:p>
        </w:tc>
        <w:tc>
          <w:tcPr>
            <w:tcW w:w="2551" w:type="dxa"/>
            <w:vAlign w:val="center"/>
          </w:tcPr>
          <w:p w14:paraId="00DE9BA9" w14:textId="32D1A7AA" w:rsidR="006823DE" w:rsidRPr="00950D58" w:rsidRDefault="006823DE" w:rsidP="006823DE">
            <w:pPr>
              <w:pStyle w:val="Heading3nonum"/>
              <w:spacing w:before="0" w:line="240" w:lineRule="auto"/>
              <w:ind w:left="-108"/>
              <w:jc w:val="center"/>
              <w:rPr>
                <w:b/>
                <w:color w:val="FF0000"/>
                <w:sz w:val="22"/>
                <w:szCs w:val="22"/>
              </w:rPr>
            </w:pPr>
            <w:r w:rsidRPr="006823DE">
              <w:rPr>
                <w:rFonts w:cs="Arial"/>
                <w:b/>
                <w:color w:val="000000" w:themeColor="text1"/>
                <w:sz w:val="22"/>
                <w:szCs w:val="22"/>
              </w:rPr>
              <w:t>15/11/2024</w:t>
            </w:r>
          </w:p>
        </w:tc>
      </w:tr>
    </w:tbl>
    <w:p w14:paraId="474D3260" w14:textId="01862FBF"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C50C9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6333DD">
        <w:rPr>
          <w:rFonts w:cs="Arial"/>
          <w:color w:val="000000" w:themeColor="text1"/>
          <w:sz w:val="18"/>
          <w:szCs w:val="18"/>
        </w:rPr>
        <w:t>activit</w:t>
      </w:r>
      <w:r w:rsidRPr="006333DD">
        <w:rPr>
          <w:rStyle w:val="Red"/>
          <w:rFonts w:cs="Arial"/>
          <w:color w:val="000000" w:themeColor="text1"/>
          <w:sz w:val="18"/>
          <w:szCs w:val="18"/>
        </w:rPr>
        <w:t>ies</w:t>
      </w:r>
      <w:r w:rsidRPr="006333DD">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w:t>
      </w:r>
      <w:r w:rsidRPr="006333DD">
        <w:rPr>
          <w:rFonts w:cs="Arial"/>
          <w:color w:val="000000" w:themeColor="text1"/>
          <w:sz w:val="18"/>
          <w:szCs w:val="18"/>
        </w:rPr>
        <w:t>nly activit</w:t>
      </w:r>
      <w:r w:rsidRPr="006333DD">
        <w:rPr>
          <w:rStyle w:val="Red"/>
          <w:rFonts w:cs="Arial"/>
          <w:color w:val="000000" w:themeColor="text1"/>
          <w:sz w:val="18"/>
          <w:szCs w:val="18"/>
        </w:rPr>
        <w:t>ies</w:t>
      </w:r>
      <w:r w:rsidRPr="006333DD">
        <w:rPr>
          <w:rFonts w:cs="Arial"/>
          <w:color w:val="000000" w:themeColor="text1"/>
          <w:sz w:val="18"/>
          <w:szCs w:val="18"/>
        </w:rPr>
        <w:t xml:space="preserve"> authorised by the permit </w:t>
      </w:r>
      <w:r w:rsidRPr="006333DD">
        <w:rPr>
          <w:rStyle w:val="Red"/>
          <w:rFonts w:cs="Arial"/>
          <w:color w:val="000000" w:themeColor="text1"/>
          <w:sz w:val="18"/>
          <w:szCs w:val="18"/>
        </w:rPr>
        <w:t>are</w:t>
      </w:r>
      <w:r w:rsidRPr="006333DD">
        <w:rPr>
          <w:rFonts w:cs="Arial"/>
          <w:color w:val="000000" w:themeColor="text1"/>
          <w:sz w:val="18"/>
          <w:szCs w:val="18"/>
        </w:rPr>
        <w:t xml:space="preserve"> the activit</w:t>
      </w:r>
      <w:r w:rsidRPr="006333DD">
        <w:rPr>
          <w:rStyle w:val="Red"/>
          <w:rFonts w:cs="Arial"/>
          <w:color w:val="000000" w:themeColor="text1"/>
          <w:sz w:val="18"/>
          <w:szCs w:val="18"/>
        </w:rPr>
        <w:t>ies</w:t>
      </w:r>
      <w:r w:rsidRPr="006333DD">
        <w:rPr>
          <w:rFonts w:cs="Arial"/>
          <w:color w:val="000000" w:themeColor="text1"/>
          <w:sz w:val="18"/>
          <w:szCs w:val="18"/>
        </w:rPr>
        <w:t xml:space="preserve"> specifi</w:t>
      </w:r>
      <w:r w:rsidRPr="0078668B">
        <w:rPr>
          <w:rFonts w:cs="Arial"/>
          <w:sz w:val="18"/>
          <w:szCs w:val="18"/>
        </w:rPr>
        <w:t>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259DBC18" w:rsidR="00821962" w:rsidRPr="00D437B0"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w:t>
      </w:r>
      <w:r w:rsidRPr="006333DD">
        <w:rPr>
          <w:rFonts w:cs="Arial"/>
          <w:color w:val="000000" w:themeColor="text1"/>
          <w:sz w:val="18"/>
          <w:szCs w:val="18"/>
        </w:rPr>
        <w:t>ge activit</w:t>
      </w:r>
      <w:r w:rsidRPr="006333DD">
        <w:rPr>
          <w:rStyle w:val="Red"/>
          <w:rFonts w:cs="Arial"/>
          <w:color w:val="000000" w:themeColor="text1"/>
          <w:sz w:val="18"/>
          <w:szCs w:val="18"/>
        </w:rPr>
        <w:t>ies</w:t>
      </w:r>
      <w:r w:rsidRPr="006333DD">
        <w:rPr>
          <w:rFonts w:cs="Arial"/>
          <w:color w:val="000000" w:themeColor="text1"/>
          <w:sz w:val="18"/>
          <w:szCs w:val="18"/>
        </w:rPr>
        <w:t xml:space="preserve"> shall take place at the discharge point</w:t>
      </w:r>
      <w:r w:rsidRPr="006333DD">
        <w:rPr>
          <w:rStyle w:val="Red"/>
          <w:rFonts w:cs="Arial"/>
          <w:color w:val="000000" w:themeColor="text1"/>
          <w:sz w:val="18"/>
          <w:szCs w:val="18"/>
        </w:rPr>
        <w:t>s</w:t>
      </w:r>
      <w:r w:rsidRPr="006333DD">
        <w:rPr>
          <w:rFonts w:cs="Arial"/>
          <w:color w:val="000000" w:themeColor="text1"/>
          <w:sz w:val="18"/>
          <w:szCs w:val="18"/>
        </w:rPr>
        <w:t xml:space="preserve"> mark</w:t>
      </w:r>
      <w:r w:rsidRPr="0078668B">
        <w:rPr>
          <w:rFonts w:cs="Arial"/>
          <w:sz w:val="18"/>
          <w:szCs w:val="18"/>
        </w:rPr>
        <w:t>ed on the site plan at schedule 7 to this permit, and as lis</w:t>
      </w:r>
      <w:r w:rsidRPr="006333DD">
        <w:rPr>
          <w:rFonts w:cs="Arial"/>
          <w:color w:val="000000" w:themeColor="text1"/>
          <w:sz w:val="18"/>
          <w:szCs w:val="18"/>
        </w:rPr>
        <w:t>ted in table S3.2</w:t>
      </w:r>
      <w:r w:rsidRPr="006333DD">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6333DD">
        <w:rPr>
          <w:rFonts w:cs="Arial"/>
          <w:color w:val="000000" w:themeColor="text1"/>
          <w:sz w:val="18"/>
          <w:szCs w:val="18"/>
        </w:rPr>
        <w:t>.</w:t>
      </w:r>
    </w:p>
    <w:p w14:paraId="03FE6FA5" w14:textId="77777777" w:rsidR="00821962" w:rsidRPr="00D437B0" w:rsidRDefault="00821962" w:rsidP="007704A9">
      <w:pPr>
        <w:pStyle w:val="Bullet0"/>
        <w:tabs>
          <w:tab w:val="num" w:pos="1134"/>
        </w:tabs>
        <w:spacing w:before="120"/>
        <w:ind w:hanging="113"/>
        <w:rPr>
          <w:rStyle w:val="Red"/>
          <w:rFonts w:cs="Arial"/>
          <w:color w:val="000000" w:themeColor="text1"/>
        </w:rPr>
      </w:pPr>
      <w:r w:rsidRPr="00D437B0">
        <w:rPr>
          <w:rStyle w:val="Red"/>
          <w:rFonts w:cs="Arial"/>
          <w:color w:val="000000" w:themeColor="text1"/>
        </w:rPr>
        <w:t>Operating techniques</w:t>
      </w:r>
    </w:p>
    <w:p w14:paraId="2FCEE6A9" w14:textId="4BF4C159" w:rsidR="00821962" w:rsidRPr="00D437B0" w:rsidRDefault="00821962" w:rsidP="000558BB">
      <w:pPr>
        <w:pStyle w:val="Bullet1"/>
        <w:tabs>
          <w:tab w:val="num" w:pos="1134"/>
        </w:tabs>
        <w:spacing w:before="0"/>
        <w:ind w:left="1134" w:hanging="567"/>
        <w:rPr>
          <w:rStyle w:val="Red"/>
          <w:rFonts w:cs="Arial"/>
          <w:color w:val="000000" w:themeColor="text1"/>
          <w:sz w:val="18"/>
          <w:szCs w:val="18"/>
        </w:rPr>
      </w:pPr>
      <w:r w:rsidRPr="00D437B0">
        <w:rPr>
          <w:rStyle w:val="Red"/>
          <w:rFonts w:cs="Arial"/>
          <w:color w:val="000000" w:themeColor="text1"/>
          <w:sz w:val="18"/>
          <w:szCs w:val="18"/>
        </w:rPr>
        <w:t>For the activit</w:t>
      </w:r>
      <w:r w:rsidR="00744FD6" w:rsidRPr="00D437B0">
        <w:rPr>
          <w:rStyle w:val="Red"/>
          <w:rFonts w:cs="Arial"/>
          <w:color w:val="000000" w:themeColor="text1"/>
          <w:sz w:val="18"/>
          <w:szCs w:val="18"/>
        </w:rPr>
        <w:t>y</w:t>
      </w:r>
      <w:r w:rsidR="00D437B0" w:rsidRPr="00D437B0">
        <w:rPr>
          <w:rStyle w:val="Red"/>
          <w:rFonts w:cs="Arial"/>
          <w:color w:val="000000" w:themeColor="text1"/>
          <w:sz w:val="18"/>
          <w:szCs w:val="18"/>
        </w:rPr>
        <w:t xml:space="preserve"> </w:t>
      </w:r>
      <w:r w:rsidRPr="00D437B0">
        <w:rPr>
          <w:rStyle w:val="Red"/>
          <w:rFonts w:cs="Arial"/>
          <w:color w:val="000000" w:themeColor="text1"/>
          <w:sz w:val="18"/>
          <w:szCs w:val="18"/>
        </w:rPr>
        <w:t>A1</w:t>
      </w:r>
      <w:r w:rsidR="00744FD6" w:rsidRPr="00D437B0">
        <w:rPr>
          <w:rStyle w:val="Red"/>
          <w:rFonts w:cs="Arial"/>
          <w:color w:val="000000" w:themeColor="text1"/>
          <w:sz w:val="18"/>
          <w:szCs w:val="18"/>
        </w:rPr>
        <w:t>,</w:t>
      </w:r>
      <w:r w:rsidRPr="00D437B0">
        <w:rPr>
          <w:rStyle w:val="Red"/>
          <w:rFonts w:cs="Arial"/>
          <w:color w:val="000000" w:themeColor="text1"/>
          <w:sz w:val="18"/>
          <w:szCs w:val="18"/>
        </w:rPr>
        <w:t xml:space="preserve"> referenced in schedule 1, table S1.1</w:t>
      </w:r>
      <w:r w:rsidR="00744FD6" w:rsidRPr="00D437B0">
        <w:rPr>
          <w:rStyle w:val="Red"/>
          <w:rFonts w:cs="Arial"/>
          <w:color w:val="000000" w:themeColor="text1"/>
          <w:sz w:val="18"/>
          <w:szCs w:val="18"/>
        </w:rPr>
        <w:t>,</w:t>
      </w:r>
      <w:r w:rsidRPr="00D437B0">
        <w:rPr>
          <w:rStyle w:val="Red"/>
          <w:rFonts w:cs="Arial"/>
          <w:color w:val="000000" w:themeColor="text1"/>
          <w:sz w:val="18"/>
          <w:szCs w:val="18"/>
        </w:rPr>
        <w:t xml:space="preserve"> </w:t>
      </w:r>
      <w:r w:rsidR="00744FD6" w:rsidRPr="00D437B0">
        <w:rPr>
          <w:rStyle w:val="Red"/>
          <w:rFonts w:cs="Arial"/>
          <w:color w:val="000000" w:themeColor="text1"/>
          <w:sz w:val="18"/>
          <w:szCs w:val="18"/>
        </w:rPr>
        <w:t>t</w:t>
      </w:r>
      <w:r w:rsidRPr="00D437B0">
        <w:rPr>
          <w:rStyle w:val="Red"/>
          <w:rFonts w:cs="Arial"/>
          <w:color w:val="000000" w:themeColor="text1"/>
          <w:sz w:val="18"/>
          <w:szCs w:val="18"/>
        </w:rPr>
        <w:t>he operator shall comply with the relevant requirements of the Urban Waste Water Treatment (England and Wales) Regulations 1994.</w:t>
      </w:r>
    </w:p>
    <w:p w14:paraId="73FD36C1" w14:textId="0587C7C8" w:rsidR="00821962" w:rsidRPr="00D437B0" w:rsidRDefault="00821962" w:rsidP="000558BB">
      <w:pPr>
        <w:pStyle w:val="Bullet1"/>
        <w:tabs>
          <w:tab w:val="num" w:pos="1134"/>
        </w:tabs>
        <w:spacing w:before="0"/>
        <w:ind w:left="1134" w:hanging="567"/>
        <w:rPr>
          <w:rFonts w:cs="Arial"/>
          <w:color w:val="000000" w:themeColor="text1"/>
          <w:sz w:val="18"/>
          <w:szCs w:val="18"/>
        </w:rPr>
      </w:pPr>
      <w:r w:rsidRPr="00D437B0">
        <w:rPr>
          <w:rFonts w:cs="Arial"/>
          <w:color w:val="000000" w:themeColor="text1"/>
          <w:sz w:val="18"/>
          <w:szCs w:val="18"/>
        </w:rPr>
        <w:t>For the discharges specified in table S3.3:</w:t>
      </w:r>
    </w:p>
    <w:p w14:paraId="542A8AC4" w14:textId="77777777" w:rsidR="00821962" w:rsidRPr="00D437B0" w:rsidRDefault="00821962" w:rsidP="000558BB">
      <w:pPr>
        <w:pStyle w:val="aBullet"/>
        <w:tabs>
          <w:tab w:val="num" w:pos="1701"/>
        </w:tabs>
        <w:spacing w:before="0"/>
        <w:ind w:left="1701" w:hanging="567"/>
        <w:rPr>
          <w:rFonts w:cs="Arial"/>
          <w:color w:val="000000" w:themeColor="text1"/>
          <w:sz w:val="18"/>
          <w:szCs w:val="18"/>
        </w:rPr>
      </w:pPr>
      <w:r w:rsidRPr="00D437B0">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D437B0" w:rsidRDefault="00DA7542" w:rsidP="000558BB">
      <w:pPr>
        <w:pStyle w:val="aBullet"/>
        <w:tabs>
          <w:tab w:val="num" w:pos="1701"/>
        </w:tabs>
        <w:spacing w:before="0"/>
        <w:ind w:left="1701" w:hanging="567"/>
        <w:rPr>
          <w:color w:val="000000" w:themeColor="text1"/>
          <w:sz w:val="18"/>
          <w:szCs w:val="18"/>
        </w:rPr>
      </w:pPr>
      <w:r w:rsidRPr="00D437B0">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D437B0" w:rsidRDefault="00DA7542" w:rsidP="000558BB">
      <w:pPr>
        <w:pStyle w:val="aBullet"/>
        <w:tabs>
          <w:tab w:val="num" w:pos="1701"/>
        </w:tabs>
        <w:spacing w:before="0"/>
        <w:ind w:left="1701" w:hanging="567"/>
        <w:rPr>
          <w:color w:val="000000" w:themeColor="text1"/>
          <w:sz w:val="18"/>
          <w:szCs w:val="18"/>
        </w:rPr>
      </w:pPr>
      <w:r w:rsidRPr="00D437B0">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D437B0" w:rsidRDefault="00821962" w:rsidP="000558BB">
      <w:pPr>
        <w:pStyle w:val="aBullet"/>
        <w:tabs>
          <w:tab w:val="num" w:pos="1701"/>
        </w:tabs>
        <w:spacing w:before="0"/>
        <w:ind w:left="1701" w:hanging="567"/>
        <w:rPr>
          <w:rStyle w:val="Red"/>
          <w:rFonts w:cs="Arial"/>
          <w:color w:val="000000" w:themeColor="text1"/>
          <w:sz w:val="18"/>
          <w:szCs w:val="18"/>
        </w:rPr>
      </w:pPr>
      <w:r w:rsidRPr="00D437B0">
        <w:rPr>
          <w:rStyle w:val="Red"/>
          <w:rFonts w:cs="Arial"/>
          <w:color w:val="000000" w:themeColor="text1"/>
          <w:sz w:val="18"/>
          <w:szCs w:val="18"/>
        </w:rPr>
        <w:t>The discharge shall not be comminuted or macerated and shall have passed through screens as specified</w:t>
      </w:r>
      <w:r w:rsidR="006A07E0" w:rsidRPr="00D437B0">
        <w:rPr>
          <w:rStyle w:val="Red"/>
          <w:rFonts w:cs="Arial"/>
          <w:color w:val="000000" w:themeColor="text1"/>
          <w:sz w:val="18"/>
          <w:szCs w:val="18"/>
        </w:rPr>
        <w:t xml:space="preserve"> </w:t>
      </w:r>
      <w:r w:rsidRPr="00D437B0">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D437B0" w:rsidRDefault="00821962" w:rsidP="000558BB">
      <w:pPr>
        <w:pStyle w:val="aBullet"/>
        <w:tabs>
          <w:tab w:val="num" w:pos="1701"/>
        </w:tabs>
        <w:spacing w:before="0"/>
        <w:ind w:left="1701" w:hanging="567"/>
        <w:rPr>
          <w:rStyle w:val="Red"/>
          <w:rFonts w:cs="Arial"/>
          <w:color w:val="000000" w:themeColor="text1"/>
          <w:sz w:val="18"/>
          <w:szCs w:val="18"/>
        </w:rPr>
      </w:pPr>
      <w:r w:rsidRPr="00D437B0">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D437B0" w:rsidRDefault="00821962" w:rsidP="007704A9">
      <w:pPr>
        <w:pStyle w:val="Bullet0"/>
        <w:tabs>
          <w:tab w:val="num" w:pos="1134"/>
        </w:tabs>
        <w:spacing w:before="120"/>
        <w:ind w:hanging="113"/>
        <w:rPr>
          <w:rStyle w:val="Red"/>
          <w:rFonts w:cs="Arial"/>
          <w:color w:val="000000" w:themeColor="text1"/>
        </w:rPr>
      </w:pPr>
      <w:r w:rsidRPr="00D437B0">
        <w:rPr>
          <w:rStyle w:val="Red"/>
          <w:rFonts w:cs="Arial"/>
          <w:color w:val="000000" w:themeColor="text1"/>
        </w:rPr>
        <w:lastRenderedPageBreak/>
        <w:t>Improvement programme</w:t>
      </w:r>
    </w:p>
    <w:p w14:paraId="5F57EB45" w14:textId="218E8FB0" w:rsidR="00885CD7" w:rsidRPr="00D437B0" w:rsidRDefault="00885CD7" w:rsidP="000558BB">
      <w:pPr>
        <w:pStyle w:val="Bullet1"/>
        <w:tabs>
          <w:tab w:val="num" w:pos="1134"/>
        </w:tabs>
        <w:spacing w:before="0"/>
        <w:ind w:left="1134" w:hanging="567"/>
        <w:rPr>
          <w:rStyle w:val="Red"/>
          <w:rFonts w:cs="Arial"/>
          <w:color w:val="000000" w:themeColor="text1"/>
          <w:sz w:val="18"/>
          <w:szCs w:val="18"/>
        </w:rPr>
      </w:pPr>
      <w:r w:rsidRPr="00D437B0">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D437B0" w:rsidRDefault="00885CD7" w:rsidP="000558BB">
      <w:pPr>
        <w:pStyle w:val="aBullet"/>
        <w:tabs>
          <w:tab w:val="num" w:pos="1701"/>
        </w:tabs>
        <w:spacing w:before="0"/>
        <w:ind w:left="1701" w:hanging="567"/>
        <w:jc w:val="both"/>
        <w:rPr>
          <w:rStyle w:val="Red"/>
          <w:rFonts w:cs="Arial"/>
          <w:color w:val="000000" w:themeColor="text1"/>
          <w:sz w:val="18"/>
          <w:szCs w:val="18"/>
        </w:rPr>
      </w:pPr>
      <w:r w:rsidRPr="00D437B0">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D437B0" w:rsidRDefault="00885CD7" w:rsidP="000558BB">
      <w:pPr>
        <w:pStyle w:val="aBullet"/>
        <w:tabs>
          <w:tab w:val="num" w:pos="1701"/>
        </w:tabs>
        <w:spacing w:before="0"/>
        <w:ind w:left="1701" w:hanging="567"/>
        <w:jc w:val="both"/>
        <w:rPr>
          <w:rStyle w:val="Red"/>
          <w:rFonts w:cs="Arial"/>
          <w:color w:val="000000" w:themeColor="text1"/>
          <w:sz w:val="18"/>
          <w:szCs w:val="18"/>
        </w:rPr>
      </w:pPr>
      <w:r w:rsidRPr="00D437B0">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D437B0" w:rsidRDefault="00885CD7" w:rsidP="000558BB">
      <w:pPr>
        <w:pStyle w:val="aBullet"/>
        <w:tabs>
          <w:tab w:val="num" w:pos="1701"/>
        </w:tabs>
        <w:spacing w:before="0"/>
        <w:ind w:left="1701" w:hanging="567"/>
        <w:jc w:val="both"/>
        <w:rPr>
          <w:rStyle w:val="Red"/>
          <w:rFonts w:cs="Arial"/>
          <w:color w:val="000000" w:themeColor="text1"/>
          <w:sz w:val="18"/>
          <w:szCs w:val="18"/>
        </w:rPr>
      </w:pPr>
      <w:r w:rsidRPr="00D437B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D437B0">
        <w:rPr>
          <w:rStyle w:val="Red"/>
          <w:rFonts w:cs="Arial"/>
          <w:color w:val="000000" w:themeColor="text1"/>
          <w:sz w:val="18"/>
          <w:szCs w:val="18"/>
        </w:rPr>
        <w:t>-</w:t>
      </w:r>
      <w:r w:rsidRPr="00D437B0">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D437B0" w:rsidRDefault="00821962" w:rsidP="007704A9">
      <w:pPr>
        <w:pStyle w:val="Bullet0"/>
        <w:tabs>
          <w:tab w:val="num" w:pos="1134"/>
        </w:tabs>
        <w:spacing w:before="120"/>
        <w:ind w:hanging="113"/>
        <w:rPr>
          <w:rFonts w:cs="Arial"/>
          <w:color w:val="000000" w:themeColor="text1"/>
        </w:rPr>
      </w:pPr>
      <w:r w:rsidRPr="00D437B0">
        <w:rPr>
          <w:rFonts w:cs="Arial"/>
          <w:color w:val="000000" w:themeColor="text1"/>
        </w:rPr>
        <w:t>Emissions to water</w:t>
      </w:r>
    </w:p>
    <w:p w14:paraId="21B27BDA" w14:textId="77777777" w:rsidR="00821962" w:rsidRPr="00D437B0" w:rsidRDefault="00821962" w:rsidP="0033116C">
      <w:pPr>
        <w:pStyle w:val="Bullet1"/>
        <w:tabs>
          <w:tab w:val="num" w:pos="1134"/>
        </w:tabs>
        <w:spacing w:before="0"/>
        <w:ind w:left="1134" w:hanging="567"/>
        <w:rPr>
          <w:rFonts w:cs="Arial"/>
          <w:color w:val="000000" w:themeColor="text1"/>
          <w:sz w:val="18"/>
          <w:szCs w:val="18"/>
        </w:rPr>
      </w:pPr>
      <w:r w:rsidRPr="00D437B0">
        <w:rPr>
          <w:rFonts w:cs="Arial"/>
          <w:color w:val="000000" w:themeColor="text1"/>
          <w:sz w:val="18"/>
          <w:szCs w:val="18"/>
        </w:rPr>
        <w:t>The limits given in schedule 3 table S3.1 shall not be exceeded.</w:t>
      </w:r>
    </w:p>
    <w:p w14:paraId="3816B3AC" w14:textId="7C54EAB1" w:rsidR="00821962" w:rsidRPr="00D437B0" w:rsidRDefault="00821962" w:rsidP="00D437B0">
      <w:pPr>
        <w:pStyle w:val="Bullet1"/>
        <w:tabs>
          <w:tab w:val="num" w:pos="1134"/>
        </w:tabs>
        <w:spacing w:before="0"/>
        <w:ind w:left="1134" w:hanging="567"/>
        <w:rPr>
          <w:rStyle w:val="Pink"/>
          <w:rFonts w:cs="Arial"/>
          <w:color w:val="000000" w:themeColor="text1"/>
          <w:sz w:val="18"/>
          <w:szCs w:val="18"/>
        </w:rPr>
      </w:pPr>
      <w:r w:rsidRPr="00D437B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D437B0"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D437B0">
        <w:rPr>
          <w:rStyle w:val="Red"/>
          <w:rFonts w:cs="Arial"/>
          <w:color w:val="000000" w:themeColor="text1"/>
          <w:sz w:val="18"/>
          <w:szCs w:val="18"/>
        </w:rPr>
        <w:lastRenderedPageBreak/>
        <w:t xml:space="preserve">the limit was exceeded in the compliance assessment calendar year and, </w:t>
      </w:r>
    </w:p>
    <w:p w14:paraId="288483DE" w14:textId="77777777" w:rsidR="002B344C" w:rsidRPr="00D437B0"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D437B0">
        <w:rPr>
          <w:rStyle w:val="Red"/>
          <w:rFonts w:cs="Arial"/>
          <w:color w:val="000000" w:themeColor="text1"/>
          <w:sz w:val="18"/>
          <w:szCs w:val="18"/>
        </w:rPr>
        <w:t xml:space="preserve">two or more exceedances have occurred in the preceding 4 calendar years. </w:t>
      </w:r>
    </w:p>
    <w:p w14:paraId="7EC3AF57" w14:textId="5152FE41" w:rsidR="002B344C" w:rsidRPr="00137860" w:rsidRDefault="009561D3" w:rsidP="0033116C">
      <w:pPr>
        <w:pStyle w:val="aiBullet"/>
        <w:numPr>
          <w:ilvl w:val="0"/>
          <w:numId w:val="0"/>
        </w:numPr>
        <w:spacing w:before="0"/>
        <w:ind w:left="1701"/>
        <w:rPr>
          <w:rStyle w:val="Red"/>
          <w:rFonts w:cs="Arial"/>
          <w:sz w:val="18"/>
          <w:szCs w:val="18"/>
        </w:rPr>
      </w:pPr>
      <w:r w:rsidRPr="00D437B0">
        <w:rPr>
          <w:rStyle w:val="Red"/>
          <w:rFonts w:cs="Arial"/>
          <w:color w:val="000000" w:themeColor="text1"/>
          <w:sz w:val="18"/>
          <w:szCs w:val="18"/>
        </w:rPr>
        <w:t>Only exceedances from a calendar year after 31 December 202</w:t>
      </w:r>
      <w:r w:rsidR="009C727E" w:rsidRPr="00D437B0">
        <w:rPr>
          <w:rStyle w:val="Red"/>
          <w:rFonts w:cs="Arial"/>
          <w:color w:val="000000" w:themeColor="text1"/>
          <w:sz w:val="18"/>
          <w:szCs w:val="18"/>
        </w:rPr>
        <w:t>4</w:t>
      </w:r>
      <w:r w:rsidR="008F0548" w:rsidRPr="00D437B0">
        <w:rPr>
          <w:rStyle w:val="Red"/>
          <w:rFonts w:cs="Arial"/>
          <w:color w:val="000000" w:themeColor="text1"/>
          <w:sz w:val="18"/>
          <w:szCs w:val="18"/>
        </w:rPr>
        <w:t xml:space="preserve"> </w:t>
      </w:r>
      <w:r w:rsidRPr="00D437B0">
        <w:rPr>
          <w:rStyle w:val="Red"/>
          <w:rFonts w:cs="Arial"/>
          <w:color w:val="000000" w:themeColor="text1"/>
          <w:sz w:val="18"/>
          <w:szCs w:val="18"/>
        </w:rPr>
        <w:t>shall be used.</w:t>
      </w:r>
      <w:r w:rsidRPr="00137860">
        <w:rPr>
          <w:rStyle w:val="Red"/>
          <w:rFonts w:cs="Arial"/>
          <w:sz w:val="18"/>
          <w:szCs w:val="18"/>
        </w:rPr>
        <w:t xml:space="preserve"> </w:t>
      </w:r>
    </w:p>
    <w:p w14:paraId="2EF3DF9B" w14:textId="16890EB7"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 xml:space="preserve">At least 95% of all flow </w:t>
      </w:r>
      <w:r w:rsidRPr="00231E22">
        <w:rPr>
          <w:rStyle w:val="Red"/>
          <w:color w:val="000000" w:themeColor="text1"/>
          <w:sz w:val="18"/>
          <w:szCs w:val="18"/>
        </w:rPr>
        <w:t>passed forward readings taken in any calendar year while the overflow to storm tank is operating must be e</w:t>
      </w:r>
      <w:r w:rsidRPr="00742596">
        <w:rPr>
          <w:rStyle w:val="Red"/>
          <w:color w:val="auto"/>
          <w:sz w:val="18"/>
          <w:szCs w:val="18"/>
        </w:rPr>
        <w:t xml:space="preserv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231E22" w:rsidRDefault="006E592F" w:rsidP="0033116C">
      <w:pPr>
        <w:pStyle w:val="aiBullet"/>
        <w:tabs>
          <w:tab w:val="clear" w:pos="1588"/>
          <w:tab w:val="num" w:pos="1985"/>
        </w:tabs>
        <w:spacing w:before="0"/>
        <w:ind w:left="1985" w:hanging="312"/>
        <w:rPr>
          <w:rStyle w:val="Red"/>
          <w:color w:val="000000" w:themeColor="text1"/>
          <w:sz w:val="18"/>
          <w:szCs w:val="18"/>
        </w:rPr>
      </w:pPr>
      <w:r w:rsidRPr="00231E22">
        <w:rPr>
          <w:rStyle w:val="Red"/>
          <w:color w:val="000000" w:themeColor="text1"/>
          <w:sz w:val="18"/>
          <w:szCs w:val="18"/>
        </w:rPr>
        <w:t>data that is not ‘good’ data; or</w:t>
      </w:r>
    </w:p>
    <w:p w14:paraId="492B911E" w14:textId="5D4E623A"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231E22">
        <w:rPr>
          <w:rStyle w:val="Red"/>
          <w:color w:val="000000" w:themeColor="text1"/>
          <w:sz w:val="18"/>
          <w:szCs w:val="18"/>
        </w:rPr>
        <w:t>the first flow reading taken after the start of each overflow event</w:t>
      </w:r>
      <w:r w:rsidR="00EC15BA" w:rsidRPr="00231E22">
        <w:rPr>
          <w:rStyle w:val="Red"/>
          <w:color w:val="000000" w:themeColor="text1"/>
          <w:sz w:val="18"/>
          <w:szCs w:val="18"/>
        </w:rPr>
        <w:t>;</w:t>
      </w:r>
      <w:r w:rsidRPr="00231E22">
        <w:rPr>
          <w:rStyle w:val="Red"/>
          <w:color w:val="000000" w:themeColor="text1"/>
          <w:sz w:val="18"/>
          <w:szCs w:val="18"/>
        </w:rPr>
        <w:t xml:space="preserve"> </w:t>
      </w:r>
      <w:r w:rsidRPr="00742596">
        <w:rPr>
          <w:rStyle w:val="Red"/>
          <w:color w:val="auto"/>
          <w:sz w:val="18"/>
          <w:szCs w:val="18"/>
        </w:rPr>
        <w:t>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0F61F491"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w:t>
      </w:r>
      <w:r w:rsidRPr="00231E22">
        <w:rPr>
          <w:rFonts w:cs="Arial"/>
          <w:iCs/>
          <w:color w:val="000000" w:themeColor="text1"/>
          <w:sz w:val="18"/>
          <w:szCs w:val="18"/>
        </w:rPr>
        <w:t>ses of 3.1.</w:t>
      </w:r>
      <w:r w:rsidR="00231E22" w:rsidRPr="00231E22">
        <w:rPr>
          <w:rFonts w:cs="Arial"/>
          <w:iCs/>
          <w:color w:val="000000" w:themeColor="text1"/>
          <w:sz w:val="18"/>
          <w:szCs w:val="18"/>
        </w:rPr>
        <w:t>5</w:t>
      </w:r>
      <w:r w:rsidRPr="00231E22">
        <w:rPr>
          <w:rFonts w:cs="Arial"/>
          <w:iCs/>
          <w:color w:val="000000" w:themeColor="text1"/>
          <w:sz w:val="18"/>
          <w:szCs w:val="18"/>
        </w:rPr>
        <w:t xml:space="preserve"> (a</w:t>
      </w:r>
      <w:r w:rsidRPr="00742596">
        <w:rPr>
          <w:rFonts w:cs="Arial"/>
          <w:iCs/>
          <w:sz w:val="18"/>
          <w:szCs w:val="18"/>
        </w:rPr>
        <w:t>) (iii) above,</w:t>
      </w:r>
    </w:p>
    <w:p w14:paraId="1F1A2DA4" w14:textId="068D02F8" w:rsidR="00AF06AD" w:rsidRPr="00F06160"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w:t>
      </w:r>
      <w:r w:rsidRPr="00F06160">
        <w:rPr>
          <w:rFonts w:cs="Arial"/>
          <w:iCs/>
          <w:color w:val="000000" w:themeColor="text1"/>
          <w:sz w:val="18"/>
          <w:szCs w:val="18"/>
        </w:rPr>
        <w:t>enance, non-routine planned maintenance or non-routine un-planned maintenance must not have resulted in a discharge from the storm tanks; and</w:t>
      </w:r>
    </w:p>
    <w:p w14:paraId="4A55A30D" w14:textId="7D93EACF" w:rsidR="00AF06AD" w:rsidRPr="00742596" w:rsidRDefault="00AF06AD" w:rsidP="0033116C">
      <w:pPr>
        <w:pStyle w:val="aiBullet"/>
        <w:tabs>
          <w:tab w:val="clear" w:pos="1588"/>
          <w:tab w:val="num" w:pos="1985"/>
        </w:tabs>
        <w:spacing w:before="0"/>
        <w:ind w:left="1985" w:hanging="312"/>
        <w:rPr>
          <w:rFonts w:cs="Arial"/>
          <w:iCs/>
          <w:sz w:val="18"/>
          <w:szCs w:val="18"/>
        </w:rPr>
      </w:pPr>
      <w:r w:rsidRPr="00F06160">
        <w:rPr>
          <w:rFonts w:cs="Arial"/>
          <w:iCs/>
          <w:color w:val="000000" w:themeColor="text1"/>
          <w:sz w:val="18"/>
          <w:szCs w:val="18"/>
        </w:rPr>
        <w:t>the storm tanks must have be</w:t>
      </w:r>
      <w:r w:rsidRPr="00742596">
        <w:rPr>
          <w:rFonts w:cs="Arial"/>
          <w:iCs/>
          <w:sz w:val="18"/>
          <w:szCs w:val="18"/>
        </w:rPr>
        <w:t>en emptied as soon as reasonably practicable and before any further overflow 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F06160"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operator must have notified Natural Resources Wales in writing at least 5 working days before commencing any non-routine planned maintenance and, within 14 days of completing the non-routine plann</w:t>
      </w:r>
      <w:r w:rsidRPr="00F06160">
        <w:rPr>
          <w:rFonts w:cs="Arial"/>
          <w:iCs/>
          <w:color w:val="000000" w:themeColor="text1"/>
          <w:sz w:val="18"/>
          <w:szCs w:val="18"/>
        </w:rPr>
        <w:t>ed maintenance, have submitted a full description of its impact on the operation of the storm tanks to Natural Resources Wales; and</w:t>
      </w:r>
    </w:p>
    <w:p w14:paraId="465AD3FC" w14:textId="35BE440C" w:rsidR="00AF06AD" w:rsidRPr="00742596" w:rsidRDefault="00AF06AD" w:rsidP="0033116C">
      <w:pPr>
        <w:pStyle w:val="aiBullet"/>
        <w:tabs>
          <w:tab w:val="clear" w:pos="1588"/>
          <w:tab w:val="num" w:pos="1985"/>
        </w:tabs>
        <w:spacing w:before="0"/>
        <w:ind w:left="1985" w:hanging="312"/>
        <w:rPr>
          <w:rFonts w:cs="Arial"/>
          <w:iCs/>
          <w:sz w:val="18"/>
          <w:szCs w:val="18"/>
        </w:rPr>
      </w:pPr>
      <w:r w:rsidRPr="00F06160">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w:t>
      </w:r>
      <w:r w:rsidRPr="00742596">
        <w:rPr>
          <w:rFonts w:cs="Arial"/>
          <w:iCs/>
          <w:sz w:val="18"/>
          <w:szCs w:val="18"/>
        </w:rPr>
        <w:t>ural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representatives, officers, employees or servants</w:t>
      </w:r>
    </w:p>
    <w:p w14:paraId="37A9DE39" w14:textId="7F2E1285" w:rsidR="006E592F" w:rsidRPr="00B709B3" w:rsidRDefault="00AF06AD"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 xml:space="preserve">For any readings to be considered for the purposes </w:t>
      </w:r>
      <w:r w:rsidRPr="00B709B3">
        <w:rPr>
          <w:rStyle w:val="Red"/>
          <w:color w:val="000000" w:themeColor="text1"/>
          <w:sz w:val="18"/>
          <w:szCs w:val="18"/>
        </w:rPr>
        <w:t xml:space="preserve">of </w:t>
      </w:r>
      <w:r w:rsidR="009565D3" w:rsidRPr="00B709B3">
        <w:rPr>
          <w:rStyle w:val="Red"/>
          <w:color w:val="000000" w:themeColor="text1"/>
          <w:sz w:val="18"/>
          <w:szCs w:val="18"/>
        </w:rPr>
        <w:t>3.1.</w:t>
      </w:r>
      <w:r w:rsidR="00B709B3" w:rsidRPr="00B709B3">
        <w:rPr>
          <w:rStyle w:val="Red"/>
          <w:color w:val="000000" w:themeColor="text1"/>
          <w:sz w:val="18"/>
          <w:szCs w:val="18"/>
        </w:rPr>
        <w:t>5</w:t>
      </w:r>
      <w:r w:rsidR="009565D3" w:rsidRPr="00B709B3">
        <w:rPr>
          <w:rStyle w:val="Red"/>
          <w:color w:val="000000" w:themeColor="text1"/>
          <w:sz w:val="18"/>
          <w:szCs w:val="18"/>
        </w:rPr>
        <w:t xml:space="preserve"> </w:t>
      </w:r>
      <w:r w:rsidRPr="00B709B3">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B817922" w:rsidR="00AF06AD" w:rsidRPr="00742596" w:rsidRDefault="00AF06AD" w:rsidP="0033116C">
      <w:pPr>
        <w:pStyle w:val="aBullet"/>
        <w:tabs>
          <w:tab w:val="num" w:pos="1701"/>
        </w:tabs>
        <w:spacing w:before="0"/>
        <w:ind w:left="1701" w:hanging="567"/>
        <w:rPr>
          <w:rStyle w:val="Red"/>
          <w:color w:val="auto"/>
          <w:sz w:val="18"/>
          <w:szCs w:val="18"/>
        </w:rPr>
      </w:pPr>
      <w:r w:rsidRPr="00B709B3">
        <w:rPr>
          <w:rStyle w:val="Red"/>
          <w:color w:val="000000" w:themeColor="text1"/>
          <w:sz w:val="18"/>
          <w:szCs w:val="18"/>
        </w:rPr>
        <w:t xml:space="preserve">Records demonstrating that the requirements of </w:t>
      </w:r>
      <w:r w:rsidR="007338D3" w:rsidRPr="00B709B3">
        <w:rPr>
          <w:rStyle w:val="Red"/>
          <w:color w:val="000000" w:themeColor="text1"/>
          <w:sz w:val="18"/>
          <w:szCs w:val="18"/>
        </w:rPr>
        <w:t>3.1.</w:t>
      </w:r>
      <w:r w:rsidR="00B709B3" w:rsidRPr="00B709B3">
        <w:rPr>
          <w:rStyle w:val="Red"/>
          <w:color w:val="000000" w:themeColor="text1"/>
          <w:sz w:val="18"/>
          <w:szCs w:val="18"/>
        </w:rPr>
        <w:t>5</w:t>
      </w:r>
      <w:r w:rsidR="00C1542A" w:rsidRPr="00B709B3">
        <w:rPr>
          <w:rStyle w:val="Red"/>
          <w:color w:val="000000" w:themeColor="text1"/>
          <w:sz w:val="18"/>
          <w:szCs w:val="18"/>
        </w:rPr>
        <w:t xml:space="preserve"> </w:t>
      </w:r>
      <w:r w:rsidRPr="00B709B3">
        <w:rPr>
          <w:rStyle w:val="Red"/>
          <w:color w:val="000000" w:themeColor="text1"/>
          <w:sz w:val="18"/>
          <w:szCs w:val="18"/>
        </w:rPr>
        <w:t>(</w:t>
      </w:r>
      <w:r w:rsidRPr="00742596">
        <w:rPr>
          <w:rStyle w:val="Red"/>
          <w:color w:val="auto"/>
          <w:sz w:val="18"/>
          <w:szCs w:val="18"/>
        </w:rPr>
        <w:t>a), (b) and (c) above have been met shall be maintained</w:t>
      </w:r>
    </w:p>
    <w:p w14:paraId="7467BE86" w14:textId="77777777" w:rsidR="00821962" w:rsidRPr="00B709B3" w:rsidRDefault="00821962" w:rsidP="007704A9">
      <w:pPr>
        <w:pStyle w:val="Bullet0"/>
        <w:keepNext/>
        <w:tabs>
          <w:tab w:val="num" w:pos="1134"/>
        </w:tabs>
        <w:spacing w:before="120"/>
        <w:ind w:hanging="113"/>
        <w:rPr>
          <w:rFonts w:cs="Arial"/>
          <w:color w:val="000000" w:themeColor="text1"/>
        </w:rPr>
      </w:pPr>
      <w:r w:rsidRPr="00BE5551">
        <w:rPr>
          <w:rFonts w:cs="Arial"/>
        </w:rPr>
        <w:t>Emissions of substan</w:t>
      </w:r>
      <w:r w:rsidRPr="00B709B3">
        <w:rPr>
          <w:rFonts w:cs="Arial"/>
          <w:color w:val="000000" w:themeColor="text1"/>
        </w:rPr>
        <w:t>ces not controlled by emission limits</w:t>
      </w:r>
    </w:p>
    <w:p w14:paraId="4B0522D3" w14:textId="5C2FC15F" w:rsidR="00821962" w:rsidRPr="00BE5551" w:rsidRDefault="00821962" w:rsidP="00BE5551">
      <w:pPr>
        <w:pStyle w:val="Bullet1"/>
        <w:tabs>
          <w:tab w:val="num" w:pos="1134"/>
        </w:tabs>
        <w:spacing w:before="0"/>
        <w:ind w:left="1134" w:hanging="567"/>
        <w:rPr>
          <w:rFonts w:cs="Arial"/>
          <w:sz w:val="18"/>
          <w:szCs w:val="18"/>
        </w:rPr>
      </w:pPr>
      <w:r w:rsidRPr="00B709B3">
        <w:rPr>
          <w:rStyle w:val="Red"/>
          <w:rFonts w:cs="Arial"/>
          <w:color w:val="000000" w:themeColor="text1"/>
          <w:sz w:val="18"/>
          <w:szCs w:val="18"/>
        </w:rPr>
        <w:t>For the activity</w:t>
      </w:r>
      <w:r w:rsidR="00B709B3" w:rsidRPr="00B709B3">
        <w:rPr>
          <w:rStyle w:val="Red"/>
          <w:rFonts w:cs="Arial"/>
          <w:color w:val="000000" w:themeColor="text1"/>
          <w:sz w:val="18"/>
          <w:szCs w:val="18"/>
        </w:rPr>
        <w:t xml:space="preserve"> </w:t>
      </w:r>
      <w:r w:rsidRPr="00B709B3">
        <w:rPr>
          <w:rStyle w:val="Red"/>
          <w:rFonts w:cs="Arial"/>
          <w:color w:val="000000" w:themeColor="text1"/>
          <w:sz w:val="18"/>
          <w:szCs w:val="18"/>
        </w:rPr>
        <w:t>A1</w:t>
      </w:r>
      <w:r w:rsidR="00D95C24" w:rsidRPr="00B709B3">
        <w:rPr>
          <w:rStyle w:val="Red"/>
          <w:rFonts w:cs="Arial"/>
          <w:color w:val="000000" w:themeColor="text1"/>
          <w:sz w:val="18"/>
          <w:szCs w:val="18"/>
        </w:rPr>
        <w:t>,</w:t>
      </w:r>
      <w:r w:rsidRPr="00B709B3">
        <w:rPr>
          <w:rStyle w:val="Red"/>
          <w:rFonts w:cs="Arial"/>
          <w:color w:val="000000" w:themeColor="text1"/>
          <w:sz w:val="18"/>
          <w:szCs w:val="18"/>
        </w:rPr>
        <w:t xml:space="preserve"> referenced in schedule 1, table S1.1</w:t>
      </w:r>
      <w:r w:rsidR="00D92686" w:rsidRPr="00B709B3">
        <w:rPr>
          <w:rStyle w:val="Red"/>
          <w:rFonts w:cs="Arial"/>
          <w:color w:val="000000" w:themeColor="text1"/>
          <w:sz w:val="18"/>
          <w:szCs w:val="18"/>
        </w:rPr>
        <w:t>,</w:t>
      </w:r>
      <w:r w:rsidRPr="00B709B3">
        <w:rPr>
          <w:rFonts w:cs="Arial"/>
          <w:color w:val="000000" w:themeColor="text1"/>
          <w:sz w:val="18"/>
          <w:szCs w:val="18"/>
        </w:rPr>
        <w:t xml:space="preserve"> </w:t>
      </w:r>
      <w:r w:rsidR="00D92686" w:rsidRPr="00B709B3">
        <w:rPr>
          <w:rFonts w:cs="Arial"/>
          <w:color w:val="000000" w:themeColor="text1"/>
          <w:sz w:val="18"/>
          <w:szCs w:val="18"/>
        </w:rPr>
        <w:t>t</w:t>
      </w:r>
      <w:r w:rsidRPr="00B709B3">
        <w:rPr>
          <w:rFonts w:cs="Arial"/>
          <w:color w:val="000000" w:themeColor="text1"/>
          <w:sz w:val="18"/>
          <w:szCs w:val="18"/>
        </w:rPr>
        <w:t xml:space="preserve">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B709B3">
      <w:pPr>
        <w:pStyle w:val="Bullet0"/>
        <w:keepNext/>
        <w:keepLines/>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B709B3">
      <w:pPr>
        <w:pStyle w:val="Bullet1"/>
        <w:keepNext/>
        <w:keepLines/>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B709B3">
      <w:pPr>
        <w:pStyle w:val="aBullet"/>
        <w:keepNext/>
        <w:keepLines/>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B709B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w:t>
      </w:r>
      <w:r w:rsidRPr="00B709B3">
        <w:rPr>
          <w:rStyle w:val="Red"/>
          <w:rFonts w:cs="Arial"/>
          <w:color w:val="000000" w:themeColor="text1"/>
          <w:sz w:val="18"/>
          <w:szCs w:val="18"/>
        </w:rPr>
        <w:t>ntal or other monitoring specified in condition 3.3.1 shall have either MCERTS certification or MCERTS accreditation (as appropriate), where available, unless otherwise agreed in writing by Natural Resources Wales.</w:t>
      </w:r>
    </w:p>
    <w:p w14:paraId="6C2B1516" w14:textId="180D3FD2" w:rsidR="00821962" w:rsidRPr="00B709B3" w:rsidRDefault="00821962" w:rsidP="0033116C">
      <w:pPr>
        <w:pStyle w:val="Bullet1"/>
        <w:tabs>
          <w:tab w:val="num" w:pos="1134"/>
        </w:tabs>
        <w:spacing w:before="0"/>
        <w:ind w:left="1134" w:hanging="567"/>
        <w:rPr>
          <w:rStyle w:val="Red"/>
          <w:rFonts w:cs="Arial"/>
          <w:color w:val="000000" w:themeColor="text1"/>
          <w:sz w:val="18"/>
          <w:szCs w:val="18"/>
        </w:rPr>
      </w:pPr>
      <w:r w:rsidRPr="00B709B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 in sche</w:t>
      </w:r>
      <w:r w:rsidRPr="00B709B3">
        <w:rPr>
          <w:rStyle w:val="Red"/>
          <w:rFonts w:cs="Arial"/>
          <w:color w:val="000000" w:themeColor="text1"/>
          <w:sz w:val="18"/>
          <w:szCs w:val="18"/>
        </w:rPr>
        <w:t xml:space="preserve">dule 7. </w:t>
      </w:r>
    </w:p>
    <w:p w14:paraId="4BD4E88D" w14:textId="77777777" w:rsidR="00821962" w:rsidRPr="00B709B3" w:rsidRDefault="00821962" w:rsidP="0033116C">
      <w:pPr>
        <w:pStyle w:val="Bullet1"/>
        <w:tabs>
          <w:tab w:val="num" w:pos="1134"/>
        </w:tabs>
        <w:spacing w:before="0"/>
        <w:ind w:left="1134" w:hanging="567"/>
        <w:rPr>
          <w:rStyle w:val="Red"/>
          <w:rFonts w:cs="Arial"/>
          <w:color w:val="000000" w:themeColor="text1"/>
          <w:sz w:val="18"/>
          <w:szCs w:val="18"/>
        </w:rPr>
      </w:pPr>
      <w:r w:rsidRPr="00B709B3">
        <w:rPr>
          <w:rStyle w:val="Red"/>
          <w:rFonts w:cs="Arial"/>
          <w:color w:val="000000" w:themeColor="text1"/>
          <w:sz w:val="18"/>
          <w:szCs w:val="18"/>
        </w:rPr>
        <w:t>The monitoring programme for the parameters subject to schedule 3B shall be:</w:t>
      </w:r>
    </w:p>
    <w:p w14:paraId="41EA47DB" w14:textId="77777777" w:rsidR="00821962" w:rsidRPr="00B709B3" w:rsidRDefault="00821962" w:rsidP="0033116C">
      <w:pPr>
        <w:pStyle w:val="aBullet"/>
        <w:tabs>
          <w:tab w:val="num" w:pos="1701"/>
        </w:tabs>
        <w:spacing w:before="0"/>
        <w:ind w:left="1701" w:hanging="567"/>
        <w:rPr>
          <w:rStyle w:val="Red"/>
          <w:rFonts w:cs="Arial"/>
          <w:color w:val="000000" w:themeColor="text1"/>
          <w:sz w:val="18"/>
          <w:szCs w:val="18"/>
        </w:rPr>
      </w:pPr>
      <w:r w:rsidRPr="00B709B3">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B709B3" w:rsidRDefault="00821962" w:rsidP="0033116C">
      <w:pPr>
        <w:pStyle w:val="aBullet"/>
        <w:tabs>
          <w:tab w:val="num" w:pos="1701"/>
        </w:tabs>
        <w:spacing w:before="0"/>
        <w:ind w:left="1701" w:hanging="567"/>
        <w:rPr>
          <w:rStyle w:val="Red"/>
          <w:rFonts w:cs="Arial"/>
          <w:color w:val="000000" w:themeColor="text1"/>
          <w:sz w:val="18"/>
          <w:szCs w:val="18"/>
        </w:rPr>
      </w:pPr>
      <w:r w:rsidRPr="00B709B3">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709B3" w:rsidRDefault="00821962" w:rsidP="0033116C">
      <w:pPr>
        <w:pStyle w:val="Bullet1"/>
        <w:tabs>
          <w:tab w:val="num" w:pos="1134"/>
        </w:tabs>
        <w:spacing w:before="0"/>
        <w:ind w:left="1134" w:hanging="567"/>
        <w:rPr>
          <w:rStyle w:val="Red"/>
          <w:rFonts w:cs="Arial"/>
          <w:color w:val="000000" w:themeColor="text1"/>
          <w:sz w:val="18"/>
          <w:szCs w:val="18"/>
        </w:rPr>
      </w:pPr>
      <w:r w:rsidRPr="00B709B3">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638D9A8E"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B709B3">
      <w:pPr>
        <w:pStyle w:val="Bullet"/>
        <w:tabs>
          <w:tab w:val="num" w:pos="1134"/>
        </w:tabs>
        <w:spacing w:before="120" w:after="12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lastRenderedPageBreak/>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tabl</w:t>
      </w:r>
      <w:r w:rsidRPr="00B709B3">
        <w:rPr>
          <w:color w:val="000000" w:themeColor="text1"/>
          <w:sz w:val="18"/>
          <w:szCs w:val="18"/>
        </w:rPr>
        <w:t xml:space="preserve">e S3.1 </w:t>
      </w:r>
      <w:r w:rsidRPr="00B709B3">
        <w:rPr>
          <w:rStyle w:val="Red"/>
          <w:color w:val="000000" w:themeColor="text1"/>
          <w:sz w:val="18"/>
          <w:szCs w:val="18"/>
        </w:rPr>
        <w:t>(including individual exceedances of limits which are covered by condition 3.1.2)</w:t>
      </w:r>
      <w:r w:rsidRPr="00B709B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B709B3"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w:t>
      </w:r>
      <w:r w:rsidRPr="00B709B3">
        <w:rPr>
          <w:color w:val="000000" w:themeColor="text1"/>
          <w:sz w:val="18"/>
          <w:szCs w:val="18"/>
        </w:rPr>
        <w:t>ovided under condition 4.3.1 shall be supported by sending the information listed in schedule 5 to this permit within the time period specified in that schedule.</w:t>
      </w:r>
    </w:p>
    <w:p w14:paraId="66B0DCB3" w14:textId="768C468B" w:rsidR="00821962" w:rsidRPr="00B709B3" w:rsidRDefault="00821962" w:rsidP="00107B87">
      <w:pPr>
        <w:pStyle w:val="Bullet1"/>
        <w:tabs>
          <w:tab w:val="num" w:pos="1134"/>
        </w:tabs>
        <w:spacing w:before="0"/>
        <w:ind w:left="1134" w:hanging="567"/>
        <w:rPr>
          <w:rStyle w:val="Red"/>
          <w:color w:val="000000" w:themeColor="text1"/>
          <w:sz w:val="18"/>
          <w:szCs w:val="18"/>
        </w:rPr>
      </w:pPr>
      <w:r w:rsidRPr="00B709B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B709B3" w:rsidRDefault="00821962" w:rsidP="003E2380">
      <w:pPr>
        <w:pStyle w:val="aBullet"/>
        <w:numPr>
          <w:ilvl w:val="3"/>
          <w:numId w:val="16"/>
        </w:numPr>
        <w:spacing w:before="0"/>
        <w:ind w:left="1701" w:hanging="567"/>
        <w:rPr>
          <w:color w:val="000000" w:themeColor="text1"/>
          <w:sz w:val="18"/>
          <w:szCs w:val="18"/>
        </w:rPr>
      </w:pPr>
      <w:r w:rsidRPr="00DF3D28">
        <w:rPr>
          <w:sz w:val="18"/>
          <w:szCs w:val="18"/>
        </w:rPr>
        <w:t>any change in the operator’s name or</w:t>
      </w:r>
      <w:r w:rsidRPr="00B709B3">
        <w:rPr>
          <w:color w:val="000000" w:themeColor="text1"/>
          <w:sz w:val="18"/>
          <w:szCs w:val="18"/>
        </w:rPr>
        <w:t xml:space="preserve"> address; and</w:t>
      </w:r>
    </w:p>
    <w:p w14:paraId="0E5A87C9" w14:textId="77777777" w:rsidR="00821962" w:rsidRPr="00B709B3" w:rsidRDefault="00821962" w:rsidP="003E2380">
      <w:pPr>
        <w:pStyle w:val="aBullet"/>
        <w:numPr>
          <w:ilvl w:val="3"/>
          <w:numId w:val="16"/>
        </w:numPr>
        <w:spacing w:before="0"/>
        <w:ind w:left="1701" w:hanging="567"/>
        <w:rPr>
          <w:color w:val="000000" w:themeColor="text1"/>
          <w:sz w:val="18"/>
          <w:szCs w:val="18"/>
        </w:rPr>
      </w:pPr>
      <w:r w:rsidRPr="00B709B3">
        <w:rPr>
          <w:color w:val="000000" w:themeColor="text1"/>
          <w:sz w:val="18"/>
          <w:szCs w:val="18"/>
        </w:rPr>
        <w:t>any steps taken with a view to the dissolution of the operator.</w:t>
      </w:r>
    </w:p>
    <w:p w14:paraId="4217D63A" w14:textId="33A3B0E9" w:rsidR="00821962" w:rsidRPr="003375BF" w:rsidRDefault="00821962" w:rsidP="00107B87">
      <w:pPr>
        <w:pStyle w:val="Bullet1"/>
        <w:tabs>
          <w:tab w:val="num" w:pos="1134"/>
        </w:tabs>
        <w:spacing w:before="0"/>
        <w:ind w:left="1134" w:hanging="567"/>
        <w:rPr>
          <w:sz w:val="18"/>
          <w:szCs w:val="18"/>
        </w:rPr>
      </w:pPr>
      <w:r w:rsidRPr="00B709B3">
        <w:rPr>
          <w:rStyle w:val="Red"/>
          <w:color w:val="000000" w:themeColor="text1"/>
          <w:sz w:val="18"/>
          <w:szCs w:val="18"/>
        </w:rPr>
        <w:t>For the activity</w:t>
      </w:r>
      <w:r w:rsidR="00B709B3" w:rsidRPr="00B709B3">
        <w:rPr>
          <w:rStyle w:val="Red"/>
          <w:color w:val="000000" w:themeColor="text1"/>
          <w:sz w:val="18"/>
          <w:szCs w:val="18"/>
        </w:rPr>
        <w:t xml:space="preserve"> </w:t>
      </w:r>
      <w:r w:rsidRPr="00B709B3">
        <w:rPr>
          <w:rStyle w:val="Red"/>
          <w:color w:val="000000" w:themeColor="text1"/>
          <w:sz w:val="18"/>
          <w:szCs w:val="18"/>
        </w:rPr>
        <w:t>A1</w:t>
      </w:r>
      <w:r w:rsidR="00B04DA6" w:rsidRPr="00B709B3">
        <w:rPr>
          <w:rStyle w:val="Red"/>
          <w:color w:val="000000" w:themeColor="text1"/>
          <w:sz w:val="18"/>
          <w:szCs w:val="18"/>
        </w:rPr>
        <w:t>,</w:t>
      </w:r>
      <w:r w:rsidRPr="00B709B3">
        <w:rPr>
          <w:rStyle w:val="Red"/>
          <w:color w:val="000000" w:themeColor="text1"/>
          <w:sz w:val="18"/>
          <w:szCs w:val="18"/>
        </w:rPr>
        <w:t xml:space="preserve"> referenced in schedule 1, table S1.1</w:t>
      </w:r>
      <w:r w:rsidR="00B04DA6" w:rsidRPr="00B709B3">
        <w:rPr>
          <w:rStyle w:val="Red"/>
          <w:color w:val="000000" w:themeColor="text1"/>
          <w:sz w:val="18"/>
          <w:szCs w:val="18"/>
        </w:rPr>
        <w:t>,</w:t>
      </w:r>
      <w:r w:rsidRPr="00B709B3">
        <w:rPr>
          <w:color w:val="000000" w:themeColor="text1"/>
          <w:sz w:val="18"/>
          <w:szCs w:val="18"/>
        </w:rPr>
        <w:t xml:space="preserve"> where the operator proposes to make a change in the nature of the activity by increasing t</w:t>
      </w:r>
      <w:r w:rsidRPr="003375BF">
        <w:rPr>
          <w:sz w:val="18"/>
          <w:szCs w:val="18"/>
        </w:rPr>
        <w: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B709B3" w:rsidRDefault="00821962" w:rsidP="00107B87">
      <w:pPr>
        <w:pStyle w:val="aBullet"/>
        <w:tabs>
          <w:tab w:val="num" w:pos="1701"/>
        </w:tabs>
        <w:spacing w:before="0"/>
        <w:ind w:left="1701" w:hanging="567"/>
        <w:rPr>
          <w:color w:val="000000" w:themeColor="text1"/>
          <w:sz w:val="18"/>
          <w:szCs w:val="18"/>
        </w:rPr>
      </w:pPr>
      <w:r w:rsidRPr="003375BF">
        <w:rPr>
          <w:sz w:val="18"/>
          <w:szCs w:val="18"/>
        </w:rPr>
        <w:t>the notification shall contain a description o</w:t>
      </w:r>
      <w:r w:rsidRPr="00B709B3">
        <w:rPr>
          <w:color w:val="000000" w:themeColor="text1"/>
          <w:sz w:val="18"/>
          <w:szCs w:val="18"/>
        </w:rPr>
        <w:t>f the proposed change.</w:t>
      </w:r>
    </w:p>
    <w:p w14:paraId="48E426E8" w14:textId="2F78F661" w:rsidR="00821962" w:rsidRPr="00B709B3" w:rsidRDefault="00821962" w:rsidP="00107B87">
      <w:pPr>
        <w:pStyle w:val="Bullet1"/>
        <w:tabs>
          <w:tab w:val="num" w:pos="1134"/>
        </w:tabs>
        <w:spacing w:before="0"/>
        <w:ind w:left="1134" w:hanging="567"/>
        <w:rPr>
          <w:rStyle w:val="Red"/>
          <w:color w:val="000000" w:themeColor="text1"/>
          <w:sz w:val="18"/>
          <w:szCs w:val="18"/>
        </w:rPr>
      </w:pPr>
      <w:r w:rsidRPr="00B709B3">
        <w:rPr>
          <w:rStyle w:val="Red"/>
          <w:color w:val="000000" w:themeColor="text1"/>
          <w:sz w:val="18"/>
          <w:szCs w:val="18"/>
        </w:rPr>
        <w:t>For the activity</w:t>
      </w:r>
      <w:r w:rsidR="00B709B3" w:rsidRPr="00B709B3">
        <w:rPr>
          <w:rStyle w:val="Red"/>
          <w:color w:val="000000" w:themeColor="text1"/>
          <w:sz w:val="18"/>
          <w:szCs w:val="18"/>
        </w:rPr>
        <w:t xml:space="preserve"> </w:t>
      </w:r>
      <w:r w:rsidRPr="00B709B3">
        <w:rPr>
          <w:rStyle w:val="Red"/>
          <w:color w:val="000000" w:themeColor="text1"/>
          <w:sz w:val="18"/>
          <w:szCs w:val="18"/>
        </w:rPr>
        <w:t>A1</w:t>
      </w:r>
      <w:r w:rsidR="00B04DA6" w:rsidRPr="00B709B3">
        <w:rPr>
          <w:rStyle w:val="Red"/>
          <w:color w:val="000000" w:themeColor="text1"/>
          <w:sz w:val="18"/>
          <w:szCs w:val="18"/>
        </w:rPr>
        <w:t>,</w:t>
      </w:r>
      <w:r w:rsidRPr="00B709B3">
        <w:rPr>
          <w:rStyle w:val="Red"/>
          <w:color w:val="000000" w:themeColor="text1"/>
          <w:sz w:val="18"/>
          <w:szCs w:val="18"/>
        </w:rPr>
        <w:t xml:space="preserve"> referenced in schedule 1, table S1.1</w:t>
      </w:r>
      <w:r w:rsidR="00B04DA6" w:rsidRPr="00B709B3">
        <w:rPr>
          <w:rStyle w:val="Red"/>
          <w:color w:val="000000" w:themeColor="text1"/>
          <w:sz w:val="18"/>
          <w:szCs w:val="18"/>
        </w:rPr>
        <w:t>,</w:t>
      </w:r>
      <w:r w:rsidRPr="00B709B3">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B709B3">
        <w:rPr>
          <w:rStyle w:val="Red"/>
          <w:color w:val="000000" w:themeColor="text1"/>
          <w:sz w:val="18"/>
          <w:szCs w:val="18"/>
        </w:rPr>
        <w:t>Natural</w:t>
      </w:r>
      <w:r w:rsidRPr="00B709B3">
        <w:rPr>
          <w:rStyle w:val="Red"/>
          <w:color w:val="000000" w:themeColor="text1"/>
          <w:sz w:val="18"/>
          <w:szCs w:val="18"/>
        </w:rPr>
        <w:t xml:space="preserve"> Resources Wales in writing of the actual population equivalent. </w:t>
      </w:r>
    </w:p>
    <w:p w14:paraId="119FF755" w14:textId="77777777" w:rsidR="00821962" w:rsidRDefault="00821962" w:rsidP="00B709B3">
      <w:pPr>
        <w:pStyle w:val="Bullet0"/>
        <w:keepNext/>
        <w:keepLines/>
        <w:spacing w:before="120"/>
        <w:ind w:left="1134" w:hanging="567"/>
      </w:pPr>
      <w:r>
        <w:lastRenderedPageBreak/>
        <w:t>Interpretation</w:t>
      </w:r>
    </w:p>
    <w:p w14:paraId="40E043EE" w14:textId="77777777" w:rsidR="00821962" w:rsidRPr="003375BF" w:rsidRDefault="00821962" w:rsidP="00B709B3">
      <w:pPr>
        <w:pStyle w:val="Bullet1"/>
        <w:keepNext/>
        <w:keepLines/>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B709B3">
      <w:pPr>
        <w:pStyle w:val="Bullet1"/>
        <w:keepNext/>
        <w:keepLines/>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4251"/>
        <w:gridCol w:w="3130"/>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17327F">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496"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837"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17327F">
        <w:trPr>
          <w:cantSplit/>
        </w:trPr>
        <w:tc>
          <w:tcPr>
            <w:tcW w:w="666" w:type="pct"/>
            <w:shd w:val="clear" w:color="auto" w:fill="auto"/>
          </w:tcPr>
          <w:p w14:paraId="7BEB1E3B" w14:textId="77777777" w:rsidR="00821962" w:rsidRPr="00B709B3" w:rsidRDefault="00821962" w:rsidP="00821962">
            <w:pPr>
              <w:pStyle w:val="TableText"/>
              <w:rPr>
                <w:rStyle w:val="Blue"/>
                <w:color w:val="000000" w:themeColor="text1"/>
                <w:sz w:val="18"/>
                <w:szCs w:val="18"/>
              </w:rPr>
            </w:pPr>
            <w:r w:rsidRPr="00B709B3">
              <w:rPr>
                <w:rStyle w:val="Blue"/>
                <w:color w:val="000000" w:themeColor="text1"/>
                <w:sz w:val="18"/>
                <w:szCs w:val="18"/>
              </w:rPr>
              <w:t>A1</w:t>
            </w:r>
          </w:p>
        </w:tc>
        <w:tc>
          <w:tcPr>
            <w:tcW w:w="2496" w:type="pct"/>
            <w:shd w:val="clear" w:color="auto" w:fill="auto"/>
          </w:tcPr>
          <w:p w14:paraId="05F3C92E" w14:textId="75D43E1E" w:rsidR="00821962" w:rsidRPr="00B709B3" w:rsidRDefault="00821962" w:rsidP="00821962">
            <w:pPr>
              <w:pStyle w:val="TableText"/>
              <w:rPr>
                <w:rStyle w:val="Blue"/>
                <w:color w:val="000000" w:themeColor="text1"/>
                <w:sz w:val="18"/>
                <w:szCs w:val="18"/>
              </w:rPr>
            </w:pPr>
            <w:r w:rsidRPr="00B709B3">
              <w:rPr>
                <w:rStyle w:val="Blue"/>
                <w:color w:val="000000" w:themeColor="text1"/>
                <w:sz w:val="18"/>
                <w:szCs w:val="18"/>
              </w:rPr>
              <w:t xml:space="preserve">Discharge of secondary treated sewage effluent via </w:t>
            </w:r>
            <w:r w:rsidR="002D50FC" w:rsidRPr="00B709B3">
              <w:rPr>
                <w:rStyle w:val="Blue"/>
                <w:color w:val="000000" w:themeColor="text1"/>
                <w:sz w:val="18"/>
                <w:szCs w:val="18"/>
              </w:rPr>
              <w:t>Final Effluent Discharge Point</w:t>
            </w:r>
          </w:p>
        </w:tc>
        <w:tc>
          <w:tcPr>
            <w:tcW w:w="1837" w:type="pct"/>
            <w:shd w:val="clear" w:color="auto" w:fill="auto"/>
          </w:tcPr>
          <w:p w14:paraId="7479940B" w14:textId="0BCAA873" w:rsidR="00821962" w:rsidRPr="00B709B3" w:rsidRDefault="00D56820" w:rsidP="00821962">
            <w:pPr>
              <w:pStyle w:val="TableText"/>
              <w:rPr>
                <w:rStyle w:val="Red"/>
                <w:color w:val="000000" w:themeColor="text1"/>
                <w:sz w:val="18"/>
                <w:szCs w:val="18"/>
              </w:rPr>
            </w:pPr>
            <w:r w:rsidRPr="00B709B3">
              <w:rPr>
                <w:rStyle w:val="Red"/>
                <w:color w:val="000000" w:themeColor="text1"/>
                <w:sz w:val="18"/>
                <w:szCs w:val="18"/>
              </w:rPr>
              <w:t>N/A</w:t>
            </w:r>
          </w:p>
        </w:tc>
      </w:tr>
      <w:tr w:rsidR="00821962" w:rsidRPr="003375BF" w14:paraId="758C41BE" w14:textId="77777777" w:rsidTr="0017327F">
        <w:trPr>
          <w:cantSplit/>
        </w:trPr>
        <w:tc>
          <w:tcPr>
            <w:tcW w:w="666" w:type="pct"/>
            <w:shd w:val="clear" w:color="auto" w:fill="auto"/>
          </w:tcPr>
          <w:p w14:paraId="3B9EF0E7" w14:textId="77777777" w:rsidR="00821962" w:rsidRPr="00B709B3" w:rsidRDefault="00821962" w:rsidP="00821962">
            <w:pPr>
              <w:pStyle w:val="TableText"/>
              <w:rPr>
                <w:rStyle w:val="Blue"/>
                <w:color w:val="000000" w:themeColor="text1"/>
                <w:sz w:val="18"/>
                <w:szCs w:val="18"/>
              </w:rPr>
            </w:pPr>
            <w:r w:rsidRPr="00B709B3">
              <w:rPr>
                <w:rStyle w:val="Blue"/>
                <w:color w:val="000000" w:themeColor="text1"/>
                <w:sz w:val="18"/>
                <w:szCs w:val="18"/>
              </w:rPr>
              <w:t>A2</w:t>
            </w:r>
          </w:p>
        </w:tc>
        <w:tc>
          <w:tcPr>
            <w:tcW w:w="2496" w:type="pct"/>
            <w:shd w:val="clear" w:color="auto" w:fill="auto"/>
          </w:tcPr>
          <w:p w14:paraId="5B8C94E0" w14:textId="3135F021" w:rsidR="00821962" w:rsidRPr="00B709B3" w:rsidRDefault="00821962" w:rsidP="00821962">
            <w:pPr>
              <w:pStyle w:val="TableText"/>
              <w:rPr>
                <w:rStyle w:val="Blue"/>
                <w:color w:val="000000" w:themeColor="text1"/>
                <w:sz w:val="18"/>
                <w:szCs w:val="18"/>
              </w:rPr>
            </w:pPr>
            <w:r w:rsidRPr="00B709B3">
              <w:rPr>
                <w:rStyle w:val="Blue"/>
                <w:color w:val="000000" w:themeColor="text1"/>
                <w:sz w:val="18"/>
                <w:szCs w:val="18"/>
              </w:rPr>
              <w:t xml:space="preserve">Discharge of settled storm sewage via </w:t>
            </w:r>
            <w:r w:rsidR="002D50FC" w:rsidRPr="00B709B3">
              <w:rPr>
                <w:rStyle w:val="Blue"/>
                <w:color w:val="000000" w:themeColor="text1"/>
                <w:sz w:val="18"/>
                <w:szCs w:val="18"/>
              </w:rPr>
              <w:t>Settled Storm Discharge Point</w:t>
            </w:r>
          </w:p>
        </w:tc>
        <w:tc>
          <w:tcPr>
            <w:tcW w:w="1837" w:type="pct"/>
            <w:shd w:val="clear" w:color="auto" w:fill="auto"/>
          </w:tcPr>
          <w:p w14:paraId="3B382FBD" w14:textId="02EC3B83" w:rsidR="00821962" w:rsidRPr="00B709B3" w:rsidRDefault="0017327F" w:rsidP="00821962">
            <w:pPr>
              <w:pStyle w:val="TableText"/>
              <w:rPr>
                <w:color w:val="000000" w:themeColor="text1"/>
                <w:sz w:val="18"/>
                <w:szCs w:val="18"/>
              </w:rPr>
            </w:pPr>
            <w:r w:rsidRPr="0017327F">
              <w:rPr>
                <w:color w:val="000000" w:themeColor="text1"/>
                <w:sz w:val="18"/>
                <w:szCs w:val="18"/>
              </w:rPr>
              <w:t>For flows above 2.53 l/s but below 3.84 l/s</w:t>
            </w:r>
            <w:r>
              <w:rPr>
                <w:color w:val="000000" w:themeColor="text1"/>
                <w:sz w:val="18"/>
                <w:szCs w:val="18"/>
              </w:rPr>
              <w:t>,</w:t>
            </w:r>
            <w:r w:rsidRPr="0017327F">
              <w:rPr>
                <w:color w:val="000000" w:themeColor="text1"/>
                <w:sz w:val="18"/>
                <w:szCs w:val="18"/>
              </w:rPr>
              <w:t xml:space="preserve"> the discharge will overflow into and be stored for a minimum of two hours in the settled storm tank.</w:t>
            </w:r>
          </w:p>
        </w:tc>
      </w:tr>
      <w:tr w:rsidR="00821962" w:rsidRPr="003375BF" w14:paraId="7C39E36A" w14:textId="77777777" w:rsidTr="0017327F">
        <w:trPr>
          <w:cantSplit/>
        </w:trPr>
        <w:tc>
          <w:tcPr>
            <w:tcW w:w="666" w:type="pct"/>
            <w:shd w:val="clear" w:color="auto" w:fill="auto"/>
          </w:tcPr>
          <w:p w14:paraId="20C31F4B" w14:textId="77777777" w:rsidR="00821962" w:rsidRPr="00B709B3" w:rsidRDefault="00821962" w:rsidP="00821962">
            <w:pPr>
              <w:pStyle w:val="TableText"/>
              <w:rPr>
                <w:rStyle w:val="Blue"/>
                <w:color w:val="000000" w:themeColor="text1"/>
                <w:sz w:val="18"/>
                <w:szCs w:val="18"/>
              </w:rPr>
            </w:pPr>
            <w:r w:rsidRPr="00B709B3">
              <w:rPr>
                <w:rStyle w:val="Blue"/>
                <w:color w:val="000000" w:themeColor="text1"/>
                <w:sz w:val="18"/>
                <w:szCs w:val="18"/>
              </w:rPr>
              <w:t>A3</w:t>
            </w:r>
          </w:p>
        </w:tc>
        <w:tc>
          <w:tcPr>
            <w:tcW w:w="2496" w:type="pct"/>
            <w:shd w:val="clear" w:color="auto" w:fill="auto"/>
          </w:tcPr>
          <w:p w14:paraId="78945117" w14:textId="1B308EFF" w:rsidR="00821962" w:rsidRPr="00B709B3" w:rsidRDefault="00821962" w:rsidP="00821962">
            <w:pPr>
              <w:pStyle w:val="TableText"/>
              <w:rPr>
                <w:rStyle w:val="Blue"/>
                <w:color w:val="000000" w:themeColor="text1"/>
                <w:sz w:val="18"/>
                <w:szCs w:val="18"/>
              </w:rPr>
            </w:pPr>
            <w:r w:rsidRPr="00B709B3">
              <w:rPr>
                <w:rStyle w:val="Blue"/>
                <w:color w:val="000000" w:themeColor="text1"/>
                <w:sz w:val="18"/>
                <w:szCs w:val="18"/>
              </w:rPr>
              <w:t xml:space="preserve">Discharge of storm sewage via </w:t>
            </w:r>
            <w:r w:rsidR="002D50FC" w:rsidRPr="00B709B3">
              <w:rPr>
                <w:rStyle w:val="Blue"/>
                <w:color w:val="000000" w:themeColor="text1"/>
                <w:sz w:val="18"/>
                <w:szCs w:val="18"/>
              </w:rPr>
              <w:t>Storm Discharge Point</w:t>
            </w:r>
          </w:p>
        </w:tc>
        <w:tc>
          <w:tcPr>
            <w:tcW w:w="1837" w:type="pct"/>
            <w:shd w:val="clear" w:color="auto" w:fill="auto"/>
          </w:tcPr>
          <w:p w14:paraId="6CF7DF2E" w14:textId="508A3C9E" w:rsidR="00821962" w:rsidRPr="00B709B3" w:rsidRDefault="00D56820" w:rsidP="00821962">
            <w:pPr>
              <w:pStyle w:val="TableText"/>
              <w:rPr>
                <w:color w:val="000000" w:themeColor="text1"/>
                <w:sz w:val="18"/>
                <w:szCs w:val="18"/>
              </w:rPr>
            </w:pPr>
            <w:r w:rsidRPr="00B709B3">
              <w:rPr>
                <w:color w:val="000000" w:themeColor="text1"/>
                <w:sz w:val="18"/>
                <w:szCs w:val="18"/>
              </w:rPr>
              <w:t>N/A</w:t>
            </w:r>
          </w:p>
        </w:tc>
      </w:tr>
    </w:tbl>
    <w:p w14:paraId="6BFB0A0F" w14:textId="77777777" w:rsidR="00B709B3" w:rsidRDefault="00B709B3" w:rsidP="00117092">
      <w:pPr>
        <w:pStyle w:val="Heading1"/>
        <w:spacing w:after="400"/>
        <w:ind w:left="567"/>
        <w:rPr>
          <w:sz w:val="36"/>
        </w:rPr>
      </w:pPr>
    </w:p>
    <w:p w14:paraId="458F8BF9" w14:textId="77777777" w:rsidR="00B709B3" w:rsidRDefault="00B709B3">
      <w:pPr>
        <w:rPr>
          <w:rFonts w:ascii="Arial" w:hAnsi="Arial"/>
          <w:b/>
          <w:kern w:val="28"/>
          <w:sz w:val="36"/>
        </w:rPr>
      </w:pPr>
      <w:r>
        <w:rPr>
          <w:sz w:val="36"/>
        </w:rPr>
        <w:br w:type="page"/>
      </w:r>
    </w:p>
    <w:p w14:paraId="7867BDD9" w14:textId="18BDD48B"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6317408B" w:rsidR="00007D91" w:rsidRPr="0009586F" w:rsidRDefault="00007D91" w:rsidP="008A08E9">
            <w:pPr>
              <w:pStyle w:val="TableText"/>
              <w:rPr>
                <w:rStyle w:val="Blue"/>
                <w:color w:val="000000" w:themeColor="text1"/>
                <w:sz w:val="18"/>
                <w:szCs w:val="18"/>
              </w:rPr>
            </w:pPr>
            <w:r w:rsidRPr="0009586F">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Dry weather flow</w:t>
            </w:r>
          </w:p>
        </w:tc>
        <w:tc>
          <w:tcPr>
            <w:tcW w:w="647" w:type="pct"/>
            <w:shd w:val="clear" w:color="auto" w:fill="auto"/>
          </w:tcPr>
          <w:p w14:paraId="354759EE" w14:textId="31D17D99" w:rsidR="00007D91" w:rsidRPr="0009586F" w:rsidRDefault="0009586F"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92</w:t>
            </w:r>
            <w:r w:rsidR="00007D91" w:rsidRPr="0009586F">
              <w:rPr>
                <w:rStyle w:val="Blue"/>
                <w:rFonts w:cs="Calibri"/>
                <w:color w:val="000000" w:themeColor="text1"/>
                <w:sz w:val="18"/>
                <w:szCs w:val="18"/>
              </w:rPr>
              <w:t xml:space="preserve"> m</w:t>
            </w:r>
            <w:r w:rsidR="00007D91" w:rsidRPr="0009586F">
              <w:rPr>
                <w:rStyle w:val="Blue"/>
                <w:rFonts w:cs="Calibri"/>
                <w:color w:val="000000" w:themeColor="text1"/>
                <w:sz w:val="18"/>
                <w:szCs w:val="18"/>
                <w:vertAlign w:val="superscript"/>
              </w:rPr>
              <w:t>3</w:t>
            </w:r>
            <w:r w:rsidR="00007D91" w:rsidRPr="0009586F">
              <w:rPr>
                <w:rStyle w:val="Blue"/>
                <w:rFonts w:cs="Calibri"/>
                <w:color w:val="000000" w:themeColor="text1"/>
                <w:sz w:val="18"/>
                <w:szCs w:val="18"/>
              </w:rPr>
              <w:t>/day</w:t>
            </w:r>
          </w:p>
          <w:p w14:paraId="0D51E0F2" w14:textId="77777777" w:rsidR="00007D91" w:rsidRPr="0009586F" w:rsidRDefault="00007D91" w:rsidP="008A08E9">
            <w:pPr>
              <w:pStyle w:val="TableText"/>
              <w:rPr>
                <w:rStyle w:val="Blue"/>
                <w:rFonts w:cs="Calibri"/>
                <w:color w:val="000000" w:themeColor="text1"/>
                <w:sz w:val="18"/>
                <w:szCs w:val="18"/>
              </w:rPr>
            </w:pPr>
          </w:p>
          <w:p w14:paraId="192F6375" w14:textId="77777777" w:rsidR="00007D91" w:rsidRPr="0009586F"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Total daily volume</w:t>
            </w:r>
          </w:p>
        </w:tc>
        <w:tc>
          <w:tcPr>
            <w:tcW w:w="647" w:type="pct"/>
            <w:shd w:val="clear" w:color="auto" w:fill="auto"/>
          </w:tcPr>
          <w:p w14:paraId="116996CA"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 xml:space="preserve">N/A                                                                </w:t>
            </w:r>
          </w:p>
        </w:tc>
        <w:tc>
          <w:tcPr>
            <w:tcW w:w="809" w:type="pct"/>
            <w:shd w:val="clear" w:color="auto" w:fill="auto"/>
          </w:tcPr>
          <w:p w14:paraId="1ACA8134"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Continuous</w:t>
            </w:r>
          </w:p>
        </w:tc>
        <w:tc>
          <w:tcPr>
            <w:tcW w:w="713" w:type="pct"/>
            <w:shd w:val="clear" w:color="auto" w:fill="auto"/>
          </w:tcPr>
          <w:p w14:paraId="65CB55BF" w14:textId="5193BFCC"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Condition</w:t>
            </w:r>
            <w:r w:rsidR="009A54D1" w:rsidRPr="0009586F">
              <w:rPr>
                <w:rStyle w:val="Blue"/>
                <w:rFonts w:cs="Calibri"/>
                <w:color w:val="000000" w:themeColor="text1"/>
                <w:sz w:val="18"/>
                <w:szCs w:val="18"/>
              </w:rPr>
              <w:t>s</w:t>
            </w:r>
            <w:r w:rsidRPr="0009586F">
              <w:rPr>
                <w:rStyle w:val="Blue"/>
                <w:rFonts w:cs="Calibri"/>
                <w:color w:val="000000" w:themeColor="text1"/>
                <w:sz w:val="18"/>
                <w:szCs w:val="18"/>
              </w:rPr>
              <w:t xml:space="preserve"> 3.1.</w:t>
            </w:r>
            <w:r w:rsidR="0009586F" w:rsidRPr="0009586F">
              <w:rPr>
                <w:rStyle w:val="Blue"/>
                <w:rFonts w:cs="Calibri"/>
                <w:color w:val="000000" w:themeColor="text1"/>
                <w:sz w:val="18"/>
                <w:szCs w:val="18"/>
              </w:rPr>
              <w:t>4</w:t>
            </w:r>
            <w:r w:rsidRPr="0009586F">
              <w:rPr>
                <w:rStyle w:val="Blue"/>
                <w:rFonts w:cs="Calibri"/>
                <w:color w:val="000000" w:themeColor="text1"/>
                <w:sz w:val="18"/>
                <w:szCs w:val="18"/>
              </w:rPr>
              <w:t xml:space="preserve"> and 3.3.</w:t>
            </w:r>
            <w:r w:rsidR="0009586F" w:rsidRPr="0009586F">
              <w:rPr>
                <w:rStyle w:val="Blue"/>
                <w:rFonts w:cs="Calibri"/>
                <w:color w:val="000000" w:themeColor="text1"/>
                <w:sz w:val="18"/>
                <w:szCs w:val="18"/>
              </w:rPr>
              <w:t>8</w:t>
            </w:r>
            <w:r w:rsidRPr="0009586F">
              <w:rPr>
                <w:rStyle w:val="Blue"/>
                <w:rFonts w:cs="Calibri"/>
                <w:color w:val="000000" w:themeColor="text1"/>
                <w:sz w:val="18"/>
                <w:szCs w:val="18"/>
              </w:rPr>
              <w:t xml:space="preserve"> appl</w:t>
            </w:r>
            <w:r w:rsidR="009A54D1" w:rsidRPr="0009586F">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09586F" w:rsidRDefault="00007D91" w:rsidP="008A08E9">
            <w:pPr>
              <w:pStyle w:val="TableText"/>
              <w:rPr>
                <w:rStyle w:val="Blue"/>
                <w:color w:val="000000" w:themeColor="text1"/>
                <w:sz w:val="18"/>
                <w:szCs w:val="18"/>
              </w:rPr>
            </w:pPr>
          </w:p>
        </w:tc>
        <w:tc>
          <w:tcPr>
            <w:tcW w:w="764" w:type="pct"/>
            <w:shd w:val="clear" w:color="auto" w:fill="auto"/>
          </w:tcPr>
          <w:p w14:paraId="71A5F53A"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15 minutes</w:t>
            </w:r>
          </w:p>
        </w:tc>
        <w:tc>
          <w:tcPr>
            <w:tcW w:w="647" w:type="pct"/>
            <w:shd w:val="clear" w:color="auto" w:fill="auto"/>
          </w:tcPr>
          <w:p w14:paraId="27AD08D8"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N/A</w:t>
            </w:r>
          </w:p>
        </w:tc>
        <w:tc>
          <w:tcPr>
            <w:tcW w:w="809" w:type="pct"/>
            <w:shd w:val="clear" w:color="auto" w:fill="auto"/>
          </w:tcPr>
          <w:p w14:paraId="343904E3"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Continuous</w:t>
            </w:r>
          </w:p>
        </w:tc>
        <w:tc>
          <w:tcPr>
            <w:tcW w:w="713" w:type="pct"/>
            <w:shd w:val="clear" w:color="auto" w:fill="auto"/>
          </w:tcPr>
          <w:p w14:paraId="0A7D37B5"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ATU-BOD as O</w:t>
            </w:r>
            <w:r w:rsidRPr="0009586F">
              <w:rPr>
                <w:rStyle w:val="Blue"/>
                <w:rFonts w:cs="Calibri"/>
                <w:color w:val="000000" w:themeColor="text1"/>
                <w:sz w:val="18"/>
                <w:szCs w:val="18"/>
                <w:vertAlign w:val="subscript"/>
              </w:rPr>
              <w:t>2</w:t>
            </w:r>
          </w:p>
        </w:tc>
        <w:tc>
          <w:tcPr>
            <w:tcW w:w="647" w:type="pct"/>
            <w:shd w:val="clear" w:color="auto" w:fill="auto"/>
          </w:tcPr>
          <w:p w14:paraId="2C7745E3" w14:textId="25A5E26B" w:rsidR="00007D91" w:rsidRPr="0009586F" w:rsidRDefault="0009586F"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50</w:t>
            </w:r>
            <w:r w:rsidR="00007D91" w:rsidRPr="0009586F">
              <w:rPr>
                <w:rStyle w:val="Blue"/>
                <w:rFonts w:cs="Calibri"/>
                <w:color w:val="000000" w:themeColor="text1"/>
                <w:sz w:val="18"/>
                <w:szCs w:val="18"/>
              </w:rPr>
              <w:t xml:space="preserve"> mg/l</w:t>
            </w:r>
          </w:p>
        </w:tc>
        <w:tc>
          <w:tcPr>
            <w:tcW w:w="809" w:type="pct"/>
            <w:shd w:val="clear" w:color="auto" w:fill="auto"/>
          </w:tcPr>
          <w:p w14:paraId="76C0E389"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N/A</w:t>
            </w:r>
          </w:p>
        </w:tc>
        <w:tc>
          <w:tcPr>
            <w:tcW w:w="809" w:type="pct"/>
            <w:shd w:val="clear" w:color="auto" w:fill="auto"/>
          </w:tcPr>
          <w:p w14:paraId="7400165B"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Look up table</w:t>
            </w:r>
          </w:p>
          <w:p w14:paraId="72826455"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ATU-BOD as O</w:t>
            </w:r>
            <w:r w:rsidRPr="0009586F">
              <w:rPr>
                <w:rStyle w:val="Blue"/>
                <w:rFonts w:cs="Calibri"/>
                <w:color w:val="000000" w:themeColor="text1"/>
                <w:sz w:val="18"/>
                <w:szCs w:val="18"/>
                <w:vertAlign w:val="subscript"/>
              </w:rPr>
              <w:t>2</w:t>
            </w:r>
          </w:p>
        </w:tc>
        <w:tc>
          <w:tcPr>
            <w:tcW w:w="647" w:type="pct"/>
            <w:shd w:val="clear" w:color="auto" w:fill="auto"/>
          </w:tcPr>
          <w:p w14:paraId="7211BA27" w14:textId="2FE90384" w:rsidR="00007D91" w:rsidRPr="0009586F" w:rsidRDefault="0009586F"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100</w:t>
            </w:r>
            <w:r w:rsidR="00007D91" w:rsidRPr="0009586F">
              <w:rPr>
                <w:rStyle w:val="Blue"/>
                <w:rFonts w:cs="Calibri"/>
                <w:color w:val="000000" w:themeColor="text1"/>
                <w:sz w:val="18"/>
                <w:szCs w:val="18"/>
              </w:rPr>
              <w:t xml:space="preserve"> mg/l</w:t>
            </w:r>
          </w:p>
        </w:tc>
        <w:tc>
          <w:tcPr>
            <w:tcW w:w="809" w:type="pct"/>
            <w:shd w:val="clear" w:color="auto" w:fill="auto"/>
          </w:tcPr>
          <w:p w14:paraId="2D1F6474"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N/A</w:t>
            </w:r>
          </w:p>
        </w:tc>
        <w:tc>
          <w:tcPr>
            <w:tcW w:w="809" w:type="pct"/>
            <w:shd w:val="clear" w:color="auto" w:fill="auto"/>
          </w:tcPr>
          <w:p w14:paraId="252D871A"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Maximum</w:t>
            </w:r>
          </w:p>
          <w:p w14:paraId="7283E91A" w14:textId="77777777" w:rsidR="00007D91" w:rsidRPr="0009586F" w:rsidRDefault="00007D91" w:rsidP="008A08E9">
            <w:pPr>
              <w:pStyle w:val="TableText"/>
              <w:rPr>
                <w:rStyle w:val="Blue"/>
                <w:rFonts w:cs="Calibri"/>
                <w:color w:val="000000" w:themeColor="text1"/>
                <w:sz w:val="18"/>
                <w:szCs w:val="18"/>
              </w:rPr>
            </w:pPr>
            <w:r w:rsidRPr="0009586F">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Ammoniacal nitrogen (expressed as N)</w:t>
            </w:r>
          </w:p>
        </w:tc>
        <w:tc>
          <w:tcPr>
            <w:tcW w:w="647" w:type="pct"/>
            <w:shd w:val="clear" w:color="auto" w:fill="auto"/>
          </w:tcPr>
          <w:p w14:paraId="445AC363" w14:textId="69136FBA" w:rsidR="008807AF" w:rsidRPr="00C16E57" w:rsidRDefault="00C16E57"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24</w:t>
            </w:r>
            <w:r w:rsidR="008807AF" w:rsidRPr="00C16E57">
              <w:rPr>
                <w:rStyle w:val="Blue"/>
                <w:rFonts w:cs="Calibri"/>
                <w:color w:val="000000" w:themeColor="text1"/>
                <w:sz w:val="18"/>
                <w:szCs w:val="18"/>
              </w:rPr>
              <w:t xml:space="preserve"> mg/l</w:t>
            </w:r>
          </w:p>
        </w:tc>
        <w:tc>
          <w:tcPr>
            <w:tcW w:w="809" w:type="pct"/>
            <w:shd w:val="clear" w:color="auto" w:fill="auto"/>
          </w:tcPr>
          <w:p w14:paraId="69067DE3" w14:textId="536E5E9B"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N/A</w:t>
            </w:r>
          </w:p>
        </w:tc>
        <w:tc>
          <w:tcPr>
            <w:tcW w:w="809" w:type="pct"/>
            <w:shd w:val="clear" w:color="auto" w:fill="auto"/>
          </w:tcPr>
          <w:p w14:paraId="747141A0" w14:textId="743E926D"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Look up table</w:t>
            </w:r>
          </w:p>
          <w:p w14:paraId="37EF857F" w14:textId="33A6F54B"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shd w:val="clear" w:color="auto" w:fill="auto"/>
          </w:tcPr>
          <w:p w14:paraId="293E8BFB" w14:textId="77777777" w:rsidR="008807AF" w:rsidRPr="001F4EC0" w:rsidRDefault="008807AF" w:rsidP="008807AF">
            <w:pPr>
              <w:pStyle w:val="TableText"/>
              <w:rPr>
                <w:rStyle w:val="Blue"/>
                <w:sz w:val="18"/>
                <w:szCs w:val="18"/>
              </w:rPr>
            </w:pPr>
          </w:p>
        </w:tc>
        <w:tc>
          <w:tcPr>
            <w:tcW w:w="764" w:type="pct"/>
            <w:shd w:val="clear" w:color="auto" w:fill="auto"/>
          </w:tcPr>
          <w:p w14:paraId="5F8CD760" w14:textId="271D0EB9"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Ammoniacal nitrogen (expressed as N)</w:t>
            </w:r>
          </w:p>
        </w:tc>
        <w:tc>
          <w:tcPr>
            <w:tcW w:w="647" w:type="pct"/>
            <w:shd w:val="clear" w:color="auto" w:fill="auto"/>
          </w:tcPr>
          <w:p w14:paraId="392F6ABF" w14:textId="63BFB613" w:rsidR="008807AF" w:rsidRPr="00C16E57" w:rsidRDefault="00C16E57"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48</w:t>
            </w:r>
            <w:r w:rsidR="008807AF" w:rsidRPr="00C16E57">
              <w:rPr>
                <w:rStyle w:val="Blue"/>
                <w:rFonts w:cs="Calibri"/>
                <w:color w:val="000000" w:themeColor="text1"/>
                <w:sz w:val="18"/>
                <w:szCs w:val="18"/>
              </w:rPr>
              <w:t xml:space="preserve"> mg/l</w:t>
            </w:r>
          </w:p>
        </w:tc>
        <w:tc>
          <w:tcPr>
            <w:tcW w:w="809" w:type="pct"/>
            <w:shd w:val="clear" w:color="auto" w:fill="auto"/>
          </w:tcPr>
          <w:p w14:paraId="6B1EF84D" w14:textId="147CFFD1"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Instantaneous (spot sample)</w:t>
            </w:r>
          </w:p>
        </w:tc>
        <w:tc>
          <w:tcPr>
            <w:tcW w:w="647" w:type="pct"/>
            <w:shd w:val="clear" w:color="auto" w:fill="auto"/>
          </w:tcPr>
          <w:p w14:paraId="1E2896CA" w14:textId="1A6EBAB0"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N/A</w:t>
            </w:r>
          </w:p>
        </w:tc>
        <w:tc>
          <w:tcPr>
            <w:tcW w:w="809" w:type="pct"/>
            <w:shd w:val="clear" w:color="auto" w:fill="auto"/>
          </w:tcPr>
          <w:p w14:paraId="162D7DC1" w14:textId="24FCA989"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As specified in schedule 3B</w:t>
            </w:r>
          </w:p>
        </w:tc>
        <w:tc>
          <w:tcPr>
            <w:tcW w:w="713" w:type="pct"/>
            <w:shd w:val="clear" w:color="auto" w:fill="auto"/>
          </w:tcPr>
          <w:p w14:paraId="0C00BE12" w14:textId="77777777"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Maximum</w:t>
            </w:r>
          </w:p>
          <w:p w14:paraId="6A3E1BB2" w14:textId="13886F17"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Suspended solids (measured after drying at 105°C)</w:t>
            </w:r>
          </w:p>
        </w:tc>
        <w:tc>
          <w:tcPr>
            <w:tcW w:w="647" w:type="pct"/>
            <w:shd w:val="clear" w:color="auto" w:fill="auto"/>
          </w:tcPr>
          <w:p w14:paraId="6C9ACF4C" w14:textId="42089741" w:rsidR="008807AF" w:rsidRPr="00C16E57" w:rsidRDefault="00C16E57"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60</w:t>
            </w:r>
            <w:r w:rsidR="008807AF" w:rsidRPr="00C16E57">
              <w:rPr>
                <w:rStyle w:val="Blue"/>
                <w:rFonts w:cs="Calibri"/>
                <w:color w:val="000000" w:themeColor="text1"/>
                <w:sz w:val="18"/>
                <w:szCs w:val="18"/>
              </w:rPr>
              <w:t xml:space="preserve"> mg/l</w:t>
            </w:r>
          </w:p>
        </w:tc>
        <w:tc>
          <w:tcPr>
            <w:tcW w:w="809" w:type="pct"/>
            <w:shd w:val="clear" w:color="auto" w:fill="auto"/>
          </w:tcPr>
          <w:p w14:paraId="0A0F76E5" w14:textId="77777777"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N/A</w:t>
            </w:r>
          </w:p>
        </w:tc>
        <w:tc>
          <w:tcPr>
            <w:tcW w:w="809" w:type="pct"/>
            <w:shd w:val="clear" w:color="auto" w:fill="auto"/>
          </w:tcPr>
          <w:p w14:paraId="527030A2" w14:textId="77777777"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Look up table</w:t>
            </w:r>
          </w:p>
          <w:p w14:paraId="5A620B85" w14:textId="77777777"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(Conditions 3.1.2 and 3.1.3 apply)</w:t>
            </w:r>
          </w:p>
        </w:tc>
      </w:tr>
      <w:tr w:rsidR="008807AF" w:rsidRPr="001F4EC0" w14:paraId="2F14823B" w14:textId="77777777" w:rsidTr="008807AF">
        <w:trPr>
          <w:cantSplit/>
        </w:trPr>
        <w:tc>
          <w:tcPr>
            <w:tcW w:w="611" w:type="pct"/>
            <w:vMerge/>
            <w:shd w:val="clear" w:color="auto" w:fill="auto"/>
          </w:tcPr>
          <w:p w14:paraId="037F0532" w14:textId="77777777" w:rsidR="008807AF" w:rsidRPr="001F4EC0" w:rsidRDefault="008807AF" w:rsidP="008807AF">
            <w:pPr>
              <w:pStyle w:val="TableText"/>
              <w:rPr>
                <w:rStyle w:val="Blue"/>
                <w:sz w:val="18"/>
                <w:szCs w:val="18"/>
              </w:rPr>
            </w:pPr>
          </w:p>
        </w:tc>
        <w:tc>
          <w:tcPr>
            <w:tcW w:w="764" w:type="pct"/>
            <w:shd w:val="clear" w:color="auto" w:fill="auto"/>
          </w:tcPr>
          <w:p w14:paraId="3AF6FEBF" w14:textId="661C9E8E"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Suspended solids (measured after drying at 105°C)</w:t>
            </w:r>
          </w:p>
        </w:tc>
        <w:tc>
          <w:tcPr>
            <w:tcW w:w="647" w:type="pct"/>
            <w:shd w:val="clear" w:color="auto" w:fill="auto"/>
          </w:tcPr>
          <w:p w14:paraId="3097A5FA" w14:textId="0CE2AA55" w:rsidR="008807AF" w:rsidRPr="00C16E57" w:rsidRDefault="00C16E57"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150</w:t>
            </w:r>
            <w:r w:rsidR="008807AF" w:rsidRPr="00C16E57">
              <w:rPr>
                <w:rStyle w:val="Blue"/>
                <w:rFonts w:cs="Calibri"/>
                <w:color w:val="000000" w:themeColor="text1"/>
                <w:sz w:val="18"/>
                <w:szCs w:val="18"/>
              </w:rPr>
              <w:t xml:space="preserve"> mg/l</w:t>
            </w:r>
          </w:p>
        </w:tc>
        <w:tc>
          <w:tcPr>
            <w:tcW w:w="809" w:type="pct"/>
            <w:shd w:val="clear" w:color="auto" w:fill="auto"/>
          </w:tcPr>
          <w:p w14:paraId="44C73153" w14:textId="1D65ED76"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Instantaneous (spot sample)</w:t>
            </w:r>
          </w:p>
        </w:tc>
        <w:tc>
          <w:tcPr>
            <w:tcW w:w="647" w:type="pct"/>
            <w:shd w:val="clear" w:color="auto" w:fill="auto"/>
          </w:tcPr>
          <w:p w14:paraId="28BC1E43" w14:textId="6A538202"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N/A</w:t>
            </w:r>
          </w:p>
        </w:tc>
        <w:tc>
          <w:tcPr>
            <w:tcW w:w="809" w:type="pct"/>
            <w:shd w:val="clear" w:color="auto" w:fill="auto"/>
          </w:tcPr>
          <w:p w14:paraId="53E1B366" w14:textId="20AF8522"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As specified in schedule 3B</w:t>
            </w:r>
          </w:p>
        </w:tc>
        <w:tc>
          <w:tcPr>
            <w:tcW w:w="713" w:type="pct"/>
            <w:shd w:val="clear" w:color="auto" w:fill="auto"/>
          </w:tcPr>
          <w:p w14:paraId="08932D3E" w14:textId="77777777"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Maximum</w:t>
            </w:r>
          </w:p>
          <w:p w14:paraId="14AC3FB3" w14:textId="113B465E" w:rsidR="008807AF" w:rsidRPr="00C16E57" w:rsidRDefault="008807AF" w:rsidP="008807AF">
            <w:pPr>
              <w:pStyle w:val="TableText"/>
              <w:rPr>
                <w:rStyle w:val="Blue"/>
                <w:rFonts w:cs="Calibri"/>
                <w:color w:val="000000" w:themeColor="text1"/>
                <w:sz w:val="18"/>
                <w:szCs w:val="18"/>
              </w:rPr>
            </w:pPr>
            <w:r w:rsidRPr="00C16E57">
              <w:rPr>
                <w:rStyle w:val="Blue"/>
                <w:rFonts w:cs="Calibri"/>
                <w:color w:val="000000" w:themeColor="text1"/>
                <w:sz w:val="18"/>
                <w:szCs w:val="18"/>
              </w:rPr>
              <w:t>(Condition 3.1.3 applies)</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C16E57" w:rsidRDefault="008807AF" w:rsidP="008807AF">
            <w:pPr>
              <w:pStyle w:val="TableText"/>
              <w:rPr>
                <w:rStyle w:val="Blue"/>
                <w:color w:val="000000" w:themeColor="text1"/>
                <w:sz w:val="18"/>
                <w:szCs w:val="18"/>
              </w:rPr>
            </w:pPr>
            <w:r w:rsidRPr="00C16E57">
              <w:rPr>
                <w:rStyle w:val="Blue"/>
                <w:color w:val="000000" w:themeColor="text1"/>
                <w:sz w:val="18"/>
                <w:szCs w:val="18"/>
              </w:rPr>
              <w:t>Visible oil or grease</w:t>
            </w:r>
          </w:p>
        </w:tc>
        <w:tc>
          <w:tcPr>
            <w:tcW w:w="647" w:type="pct"/>
            <w:shd w:val="clear" w:color="auto" w:fill="auto"/>
          </w:tcPr>
          <w:p w14:paraId="55AF1ABB" w14:textId="77777777" w:rsidR="008807AF" w:rsidRPr="00C16E57" w:rsidRDefault="008807AF" w:rsidP="008807AF">
            <w:pPr>
              <w:pStyle w:val="TableText"/>
              <w:rPr>
                <w:rStyle w:val="Blue"/>
                <w:color w:val="000000" w:themeColor="text1"/>
                <w:sz w:val="18"/>
                <w:szCs w:val="18"/>
              </w:rPr>
            </w:pPr>
            <w:r w:rsidRPr="00C16E57">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C16E57" w:rsidRDefault="008807AF" w:rsidP="008807AF">
            <w:pPr>
              <w:pStyle w:val="TableText"/>
              <w:rPr>
                <w:rStyle w:val="Blue"/>
                <w:color w:val="000000" w:themeColor="text1"/>
                <w:sz w:val="18"/>
                <w:szCs w:val="18"/>
              </w:rPr>
            </w:pPr>
            <w:r w:rsidRPr="00C16E57">
              <w:rPr>
                <w:rStyle w:val="Blue"/>
                <w:color w:val="000000" w:themeColor="text1"/>
                <w:sz w:val="18"/>
                <w:szCs w:val="18"/>
              </w:rPr>
              <w:t>Instantaneous (visual examination)</w:t>
            </w:r>
          </w:p>
        </w:tc>
        <w:tc>
          <w:tcPr>
            <w:tcW w:w="647" w:type="pct"/>
            <w:shd w:val="clear" w:color="auto" w:fill="auto"/>
          </w:tcPr>
          <w:p w14:paraId="7CB9AB60" w14:textId="77777777" w:rsidR="008807AF" w:rsidRPr="00C16E57" w:rsidRDefault="008807AF" w:rsidP="008807AF">
            <w:pPr>
              <w:pStyle w:val="TableText"/>
              <w:rPr>
                <w:rStyle w:val="Blue"/>
                <w:color w:val="000000" w:themeColor="text1"/>
                <w:sz w:val="18"/>
                <w:szCs w:val="18"/>
              </w:rPr>
            </w:pPr>
            <w:r w:rsidRPr="00C16E57">
              <w:rPr>
                <w:rStyle w:val="Blue"/>
                <w:color w:val="000000" w:themeColor="text1"/>
                <w:sz w:val="18"/>
                <w:szCs w:val="18"/>
              </w:rPr>
              <w:t>N/A</w:t>
            </w:r>
          </w:p>
        </w:tc>
        <w:tc>
          <w:tcPr>
            <w:tcW w:w="809" w:type="pct"/>
            <w:shd w:val="clear" w:color="auto" w:fill="auto"/>
          </w:tcPr>
          <w:p w14:paraId="79F073FD" w14:textId="77777777" w:rsidR="008807AF" w:rsidRPr="00C16E57" w:rsidRDefault="008807AF" w:rsidP="008807AF">
            <w:pPr>
              <w:pStyle w:val="TableText"/>
              <w:rPr>
                <w:rStyle w:val="Blue"/>
                <w:color w:val="000000" w:themeColor="text1"/>
                <w:sz w:val="18"/>
                <w:szCs w:val="18"/>
              </w:rPr>
            </w:pPr>
            <w:r w:rsidRPr="00C16E57">
              <w:rPr>
                <w:rStyle w:val="Blue"/>
                <w:color w:val="000000" w:themeColor="text1"/>
                <w:sz w:val="18"/>
                <w:szCs w:val="18"/>
              </w:rPr>
              <w:t>N/A</w:t>
            </w:r>
          </w:p>
        </w:tc>
        <w:tc>
          <w:tcPr>
            <w:tcW w:w="713" w:type="pct"/>
            <w:shd w:val="clear" w:color="auto" w:fill="auto"/>
          </w:tcPr>
          <w:p w14:paraId="189EA354" w14:textId="77777777" w:rsidR="008807AF" w:rsidRPr="00C16E57" w:rsidRDefault="008807AF" w:rsidP="008807AF">
            <w:pPr>
              <w:pStyle w:val="TableText"/>
              <w:rPr>
                <w:rStyle w:val="Blue"/>
                <w:color w:val="000000" w:themeColor="text1"/>
                <w:sz w:val="18"/>
                <w:szCs w:val="18"/>
              </w:rPr>
            </w:pPr>
            <w:r w:rsidRPr="00C16E57">
              <w:rPr>
                <w:rStyle w:val="Blue"/>
                <w:color w:val="000000" w:themeColor="text1"/>
                <w:sz w:val="18"/>
                <w:szCs w:val="18"/>
              </w:rPr>
              <w:t>No significant trace</w:t>
            </w:r>
          </w:p>
          <w:p w14:paraId="18EC8F15" w14:textId="77777777" w:rsidR="008807AF" w:rsidRPr="00C16E57" w:rsidRDefault="008807AF" w:rsidP="008807AF">
            <w:pPr>
              <w:pStyle w:val="TableText"/>
              <w:rPr>
                <w:rStyle w:val="Blue"/>
                <w:color w:val="000000" w:themeColor="text1"/>
                <w:sz w:val="18"/>
                <w:szCs w:val="18"/>
              </w:rPr>
            </w:pPr>
            <w:r w:rsidRPr="00C16E57">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ED026A" w:rsidRDefault="008807AF" w:rsidP="008807AF">
            <w:pPr>
              <w:pStyle w:val="TableText"/>
              <w:rPr>
                <w:rStyle w:val="Blue"/>
                <w:color w:val="000000" w:themeColor="text1"/>
                <w:sz w:val="18"/>
                <w:szCs w:val="18"/>
              </w:rPr>
            </w:pPr>
            <w:r w:rsidRPr="00ED026A">
              <w:rPr>
                <w:rStyle w:val="Blue"/>
                <w:color w:val="000000" w:themeColor="text1"/>
                <w:sz w:val="18"/>
                <w:szCs w:val="18"/>
              </w:rPr>
              <w:t xml:space="preserve">A2 Settled storm sewage via Settled </w:t>
            </w:r>
            <w:r w:rsidRPr="00ED026A">
              <w:rPr>
                <w:rStyle w:val="Blue"/>
                <w:color w:val="000000" w:themeColor="text1"/>
                <w:sz w:val="18"/>
                <w:szCs w:val="18"/>
              </w:rPr>
              <w:lastRenderedPageBreak/>
              <w:t>Storm Discharge Point</w:t>
            </w:r>
          </w:p>
        </w:tc>
        <w:tc>
          <w:tcPr>
            <w:tcW w:w="764" w:type="pct"/>
            <w:shd w:val="clear" w:color="auto" w:fill="auto"/>
          </w:tcPr>
          <w:p w14:paraId="33F5E826" w14:textId="319D127A" w:rsidR="008807AF" w:rsidRPr="00ED026A" w:rsidRDefault="008807AF" w:rsidP="00ED026A">
            <w:pPr>
              <w:pStyle w:val="TableText"/>
              <w:rPr>
                <w:rStyle w:val="Blue"/>
                <w:rFonts w:cs="Arial"/>
                <w:color w:val="000000" w:themeColor="text1"/>
                <w:sz w:val="18"/>
                <w:szCs w:val="18"/>
              </w:rPr>
            </w:pPr>
            <w:r w:rsidRPr="00ED026A">
              <w:rPr>
                <w:rFonts w:cs="Arial"/>
                <w:color w:val="000000" w:themeColor="text1"/>
                <w:sz w:val="18"/>
                <w:szCs w:val="18"/>
              </w:rPr>
              <w:lastRenderedPageBreak/>
              <w:t>Discharge start and end times</w:t>
            </w:r>
          </w:p>
        </w:tc>
        <w:tc>
          <w:tcPr>
            <w:tcW w:w="647" w:type="pct"/>
            <w:shd w:val="clear" w:color="auto" w:fill="auto"/>
          </w:tcPr>
          <w:p w14:paraId="7BD7BD63" w14:textId="77777777" w:rsidR="008807AF" w:rsidRPr="00ED026A" w:rsidRDefault="008807AF" w:rsidP="008807AF">
            <w:pPr>
              <w:pStyle w:val="TableText"/>
              <w:rPr>
                <w:rFonts w:cs="Arial"/>
                <w:color w:val="000000" w:themeColor="text1"/>
                <w:sz w:val="18"/>
                <w:szCs w:val="18"/>
              </w:rPr>
            </w:pPr>
            <w:r w:rsidRPr="00ED026A">
              <w:rPr>
                <w:rFonts w:cs="Arial"/>
                <w:color w:val="000000" w:themeColor="text1"/>
                <w:sz w:val="18"/>
                <w:szCs w:val="18"/>
              </w:rPr>
              <w:t>N/A</w:t>
            </w:r>
          </w:p>
          <w:p w14:paraId="1E897907" w14:textId="77777777" w:rsidR="008807AF" w:rsidRPr="00ED026A" w:rsidRDefault="008807AF" w:rsidP="008807AF">
            <w:pPr>
              <w:pStyle w:val="TableText"/>
              <w:rPr>
                <w:rFonts w:cs="Arial"/>
                <w:color w:val="000000" w:themeColor="text1"/>
                <w:sz w:val="18"/>
                <w:szCs w:val="18"/>
              </w:rPr>
            </w:pPr>
          </w:p>
          <w:p w14:paraId="1AF4B0FA" w14:textId="77777777" w:rsidR="008807AF" w:rsidRPr="00ED026A"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ED026A" w:rsidRDefault="008807AF" w:rsidP="008807AF">
            <w:pPr>
              <w:pStyle w:val="TableText"/>
              <w:rPr>
                <w:rFonts w:cs="Arial"/>
                <w:color w:val="000000" w:themeColor="text1"/>
                <w:sz w:val="18"/>
                <w:szCs w:val="18"/>
              </w:rPr>
            </w:pPr>
            <w:r w:rsidRPr="00ED026A">
              <w:rPr>
                <w:rFonts w:cs="Arial"/>
                <w:color w:val="000000" w:themeColor="text1"/>
                <w:sz w:val="18"/>
                <w:szCs w:val="18"/>
              </w:rPr>
              <w:t>N/A</w:t>
            </w:r>
          </w:p>
          <w:p w14:paraId="0E7C08B5" w14:textId="77777777" w:rsidR="008807AF" w:rsidRPr="00ED026A" w:rsidRDefault="008807AF" w:rsidP="008807AF">
            <w:pPr>
              <w:pStyle w:val="TableText"/>
              <w:rPr>
                <w:rFonts w:cs="Arial"/>
                <w:color w:val="000000" w:themeColor="text1"/>
                <w:sz w:val="18"/>
                <w:szCs w:val="18"/>
              </w:rPr>
            </w:pPr>
          </w:p>
          <w:p w14:paraId="4766C1C0" w14:textId="77777777" w:rsidR="008807AF" w:rsidRPr="00ED026A"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ED026A" w:rsidRDefault="008807AF" w:rsidP="008807AF">
            <w:pPr>
              <w:pStyle w:val="TableText"/>
              <w:rPr>
                <w:rStyle w:val="Blue"/>
                <w:rFonts w:cs="Arial"/>
                <w:color w:val="000000" w:themeColor="text1"/>
                <w:sz w:val="18"/>
                <w:szCs w:val="18"/>
              </w:rPr>
            </w:pPr>
            <w:r w:rsidRPr="00ED026A">
              <w:rPr>
                <w:rFonts w:cs="Arial"/>
                <w:color w:val="000000" w:themeColor="text1"/>
                <w:sz w:val="18"/>
                <w:szCs w:val="18"/>
              </w:rPr>
              <w:t>Condition 3.3.3 does not apply</w:t>
            </w:r>
            <w:r w:rsidRPr="00ED026A">
              <w:rPr>
                <w:rStyle w:val="Blue"/>
                <w:rFonts w:cs="Arial"/>
                <w:color w:val="000000" w:themeColor="text1"/>
                <w:sz w:val="18"/>
                <w:szCs w:val="18"/>
              </w:rPr>
              <w:t xml:space="preserve"> </w:t>
            </w:r>
          </w:p>
        </w:tc>
        <w:tc>
          <w:tcPr>
            <w:tcW w:w="809" w:type="pct"/>
            <w:shd w:val="clear" w:color="auto" w:fill="auto"/>
          </w:tcPr>
          <w:p w14:paraId="0FAB19B0" w14:textId="77777777" w:rsidR="008807AF" w:rsidRPr="00ED026A" w:rsidRDefault="008807AF" w:rsidP="008807AF">
            <w:pPr>
              <w:pStyle w:val="TableText"/>
              <w:rPr>
                <w:color w:val="000000" w:themeColor="text1"/>
                <w:sz w:val="18"/>
                <w:szCs w:val="18"/>
              </w:rPr>
            </w:pPr>
            <w:r w:rsidRPr="00ED026A">
              <w:rPr>
                <w:rFonts w:cs="Arial"/>
                <w:color w:val="000000" w:themeColor="text1"/>
                <w:sz w:val="18"/>
                <w:szCs w:val="18"/>
              </w:rPr>
              <w:t>Whenever a discharge occurs</w:t>
            </w:r>
          </w:p>
        </w:tc>
        <w:tc>
          <w:tcPr>
            <w:tcW w:w="713" w:type="pct"/>
            <w:shd w:val="clear" w:color="auto" w:fill="auto"/>
          </w:tcPr>
          <w:p w14:paraId="32053D65" w14:textId="77777777" w:rsidR="008807AF" w:rsidRPr="00ED026A" w:rsidRDefault="008807AF" w:rsidP="008807AF">
            <w:pPr>
              <w:pStyle w:val="TableText"/>
              <w:rPr>
                <w:rFonts w:cs="Arial"/>
                <w:color w:val="000000" w:themeColor="text1"/>
                <w:sz w:val="18"/>
                <w:szCs w:val="18"/>
              </w:rPr>
            </w:pPr>
            <w:r w:rsidRPr="00ED026A">
              <w:rPr>
                <w:rFonts w:cs="Arial"/>
                <w:color w:val="000000" w:themeColor="text1"/>
                <w:sz w:val="18"/>
                <w:szCs w:val="18"/>
              </w:rPr>
              <w:t>N/A</w:t>
            </w:r>
          </w:p>
          <w:p w14:paraId="0E1117F9" w14:textId="77777777" w:rsidR="008807AF" w:rsidRPr="00ED026A" w:rsidRDefault="008807AF" w:rsidP="008807AF">
            <w:pPr>
              <w:pStyle w:val="TableText"/>
              <w:rPr>
                <w:rFonts w:cs="Arial"/>
                <w:color w:val="000000" w:themeColor="text1"/>
                <w:sz w:val="18"/>
                <w:szCs w:val="18"/>
              </w:rPr>
            </w:pPr>
          </w:p>
          <w:p w14:paraId="40D15B7D" w14:textId="77777777" w:rsidR="008807AF" w:rsidRPr="00ED026A"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0452CA86" w:rsidR="008807AF" w:rsidRPr="00ED026A" w:rsidRDefault="008807AF" w:rsidP="00ED026A">
            <w:pPr>
              <w:pStyle w:val="TableText"/>
              <w:rPr>
                <w:rFonts w:cs="Arial"/>
                <w:color w:val="000000" w:themeColor="text1"/>
                <w:sz w:val="18"/>
                <w:szCs w:val="18"/>
              </w:rPr>
            </w:pPr>
            <w:r w:rsidRPr="00ED026A">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ED026A" w:rsidRDefault="008807AF" w:rsidP="008807AF">
            <w:pPr>
              <w:pStyle w:val="TableText"/>
              <w:rPr>
                <w:rStyle w:val="Blue"/>
                <w:color w:val="000000" w:themeColor="text1"/>
                <w:sz w:val="18"/>
                <w:szCs w:val="18"/>
              </w:rPr>
            </w:pPr>
            <w:r w:rsidRPr="00ED026A">
              <w:rPr>
                <w:rStyle w:val="Blue"/>
                <w:color w:val="000000" w:themeColor="text1"/>
                <w:sz w:val="18"/>
                <w:szCs w:val="18"/>
              </w:rPr>
              <w:t>N/A</w:t>
            </w:r>
          </w:p>
        </w:tc>
        <w:tc>
          <w:tcPr>
            <w:tcW w:w="809" w:type="pct"/>
            <w:shd w:val="clear" w:color="auto" w:fill="auto"/>
          </w:tcPr>
          <w:p w14:paraId="737ED0ED" w14:textId="77777777" w:rsidR="008807AF" w:rsidRPr="00ED026A" w:rsidRDefault="008807AF" w:rsidP="008807AF">
            <w:pPr>
              <w:pStyle w:val="TableText"/>
              <w:rPr>
                <w:rStyle w:val="Blue"/>
                <w:color w:val="000000" w:themeColor="text1"/>
                <w:sz w:val="18"/>
                <w:szCs w:val="18"/>
              </w:rPr>
            </w:pPr>
            <w:r w:rsidRPr="00ED026A">
              <w:rPr>
                <w:rStyle w:val="Blue"/>
                <w:color w:val="000000" w:themeColor="text1"/>
                <w:sz w:val="18"/>
                <w:szCs w:val="18"/>
              </w:rPr>
              <w:t>N/A</w:t>
            </w:r>
          </w:p>
        </w:tc>
        <w:tc>
          <w:tcPr>
            <w:tcW w:w="647" w:type="pct"/>
            <w:shd w:val="clear" w:color="auto" w:fill="auto"/>
          </w:tcPr>
          <w:p w14:paraId="63221A11" w14:textId="77777777" w:rsidR="008807AF" w:rsidRPr="00ED026A" w:rsidRDefault="008807AF" w:rsidP="008807AF">
            <w:pPr>
              <w:pStyle w:val="TableText"/>
              <w:rPr>
                <w:rFonts w:cs="Arial"/>
                <w:color w:val="000000" w:themeColor="text1"/>
                <w:sz w:val="18"/>
                <w:szCs w:val="18"/>
              </w:rPr>
            </w:pPr>
            <w:r w:rsidRPr="00ED026A">
              <w:rPr>
                <w:rFonts w:cs="Arial"/>
                <w:color w:val="000000" w:themeColor="text1"/>
                <w:sz w:val="18"/>
                <w:szCs w:val="18"/>
              </w:rPr>
              <w:t>Condition 3.3.3 does not apply</w:t>
            </w:r>
          </w:p>
        </w:tc>
        <w:tc>
          <w:tcPr>
            <w:tcW w:w="809" w:type="pct"/>
            <w:shd w:val="clear" w:color="auto" w:fill="auto"/>
          </w:tcPr>
          <w:p w14:paraId="3B1EE8B8" w14:textId="69319000" w:rsidR="008807AF" w:rsidRPr="00ED026A" w:rsidRDefault="008807AF" w:rsidP="008807AF">
            <w:pPr>
              <w:pStyle w:val="TableText"/>
              <w:rPr>
                <w:rStyle w:val="Blue"/>
                <w:rFonts w:cs="Arial"/>
                <w:color w:val="000000" w:themeColor="text1"/>
                <w:sz w:val="18"/>
                <w:szCs w:val="18"/>
              </w:rPr>
            </w:pPr>
            <w:r w:rsidRPr="00ED026A">
              <w:rPr>
                <w:rStyle w:val="Blue"/>
                <w:color w:val="000000" w:themeColor="text1"/>
                <w:sz w:val="18"/>
                <w:szCs w:val="18"/>
              </w:rPr>
              <w:t>15 minutes</w:t>
            </w:r>
          </w:p>
        </w:tc>
        <w:tc>
          <w:tcPr>
            <w:tcW w:w="713" w:type="pct"/>
            <w:shd w:val="clear" w:color="auto" w:fill="auto"/>
          </w:tcPr>
          <w:p w14:paraId="2BD2A3FA" w14:textId="77777777" w:rsidR="008807AF" w:rsidRPr="00ED026A" w:rsidRDefault="008807AF" w:rsidP="008807AF">
            <w:pPr>
              <w:pStyle w:val="TableText"/>
              <w:rPr>
                <w:rFonts w:cs="Arial"/>
                <w:color w:val="000000" w:themeColor="text1"/>
                <w:sz w:val="18"/>
                <w:szCs w:val="18"/>
              </w:rPr>
            </w:pPr>
            <w:r w:rsidRPr="00ED026A">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13EBD88F" w:rsidR="008807AF" w:rsidRPr="00D11542" w:rsidRDefault="00D11542" w:rsidP="008807AF">
            <w:pPr>
              <w:pStyle w:val="TableText"/>
              <w:rPr>
                <w:rStyle w:val="Blue"/>
                <w:rFonts w:cs="Arial"/>
                <w:color w:val="000000" w:themeColor="text1"/>
                <w:sz w:val="18"/>
                <w:szCs w:val="18"/>
              </w:rPr>
            </w:pPr>
            <w:r w:rsidRPr="00D11542">
              <w:rPr>
                <w:rStyle w:val="Blue"/>
                <w:rFonts w:cs="Arial"/>
                <w:color w:val="000000" w:themeColor="text1"/>
                <w:sz w:val="18"/>
                <w:szCs w:val="18"/>
              </w:rPr>
              <w:t>2.53</w:t>
            </w:r>
            <w:r w:rsidR="008807AF" w:rsidRPr="00D11542">
              <w:rPr>
                <w:rStyle w:val="Blue"/>
                <w:rFonts w:cs="Arial"/>
                <w:color w:val="000000" w:themeColor="text1"/>
                <w:sz w:val="18"/>
                <w:szCs w:val="18"/>
              </w:rPr>
              <w:t xml:space="preserve"> l/s</w:t>
            </w:r>
          </w:p>
        </w:tc>
        <w:tc>
          <w:tcPr>
            <w:tcW w:w="809" w:type="pct"/>
            <w:shd w:val="clear" w:color="auto" w:fill="auto"/>
          </w:tcPr>
          <w:p w14:paraId="7AE0B7A0" w14:textId="7786B40B" w:rsidR="008807AF" w:rsidRPr="00D11542" w:rsidRDefault="008807AF" w:rsidP="008807AF">
            <w:pPr>
              <w:pStyle w:val="TableText"/>
              <w:rPr>
                <w:rStyle w:val="Blue"/>
                <w:rFonts w:cs="Arial"/>
                <w:color w:val="000000" w:themeColor="text1"/>
                <w:sz w:val="18"/>
                <w:szCs w:val="18"/>
              </w:rPr>
            </w:pPr>
            <w:r w:rsidRPr="00D11542">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D11542" w:rsidRDefault="008807AF" w:rsidP="008807AF">
            <w:pPr>
              <w:pStyle w:val="TableText"/>
              <w:rPr>
                <w:rStyle w:val="Blue"/>
                <w:rFonts w:cs="Arial"/>
                <w:color w:val="000000" w:themeColor="text1"/>
                <w:sz w:val="18"/>
                <w:szCs w:val="18"/>
              </w:rPr>
            </w:pPr>
            <w:r w:rsidRPr="00D11542">
              <w:rPr>
                <w:rStyle w:val="Blue"/>
                <w:rFonts w:cs="Arial"/>
                <w:color w:val="000000" w:themeColor="text1"/>
                <w:sz w:val="18"/>
                <w:szCs w:val="18"/>
              </w:rPr>
              <w:t>N/A</w:t>
            </w:r>
          </w:p>
        </w:tc>
        <w:tc>
          <w:tcPr>
            <w:tcW w:w="809" w:type="pct"/>
            <w:shd w:val="clear" w:color="auto" w:fill="auto"/>
          </w:tcPr>
          <w:p w14:paraId="29C3920A" w14:textId="66E4F331" w:rsidR="008807AF" w:rsidRPr="00D11542" w:rsidRDefault="008807AF" w:rsidP="008807AF">
            <w:pPr>
              <w:pStyle w:val="TableText"/>
              <w:rPr>
                <w:rStyle w:val="Blue"/>
                <w:rFonts w:cs="Arial"/>
                <w:color w:val="000000" w:themeColor="text1"/>
                <w:sz w:val="18"/>
                <w:szCs w:val="18"/>
              </w:rPr>
            </w:pPr>
            <w:r w:rsidRPr="00D11542">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D11542" w:rsidRDefault="008807AF" w:rsidP="008807AF">
            <w:pPr>
              <w:pStyle w:val="TableText"/>
              <w:rPr>
                <w:rStyle w:val="Blue"/>
                <w:rFonts w:cs="Arial"/>
                <w:color w:val="000000" w:themeColor="text1"/>
                <w:sz w:val="18"/>
                <w:szCs w:val="18"/>
              </w:rPr>
            </w:pPr>
            <w:r w:rsidRPr="00D11542">
              <w:rPr>
                <w:rStyle w:val="Blue"/>
                <w:rFonts w:cs="Arial"/>
                <w:color w:val="000000" w:themeColor="text1"/>
                <w:sz w:val="18"/>
                <w:szCs w:val="18"/>
              </w:rPr>
              <w:t>Minimum</w:t>
            </w:r>
          </w:p>
          <w:p w14:paraId="2C056914" w14:textId="2C3B9952" w:rsidR="008807AF" w:rsidRPr="00D11542" w:rsidRDefault="008807AF" w:rsidP="008807AF">
            <w:pPr>
              <w:pStyle w:val="TableText"/>
              <w:rPr>
                <w:rStyle w:val="Blue"/>
                <w:rFonts w:cs="Arial"/>
                <w:color w:val="000000" w:themeColor="text1"/>
                <w:sz w:val="18"/>
                <w:szCs w:val="18"/>
              </w:rPr>
            </w:pPr>
            <w:r w:rsidRPr="00D11542">
              <w:rPr>
                <w:rStyle w:val="Blue"/>
                <w:rFonts w:cs="Arial"/>
                <w:color w:val="000000" w:themeColor="text1"/>
                <w:sz w:val="18"/>
                <w:szCs w:val="18"/>
              </w:rPr>
              <w:t xml:space="preserve">Condition </w:t>
            </w:r>
            <w:r w:rsidRPr="003D0286">
              <w:rPr>
                <w:rStyle w:val="Blue"/>
                <w:rFonts w:cs="Arial"/>
                <w:color w:val="000000" w:themeColor="text1"/>
                <w:sz w:val="18"/>
                <w:szCs w:val="18"/>
              </w:rPr>
              <w:t>3.1.</w:t>
            </w:r>
            <w:r w:rsidR="00D11542" w:rsidRPr="003D0286">
              <w:rPr>
                <w:rStyle w:val="Blue"/>
                <w:rFonts w:cs="Arial"/>
                <w:color w:val="000000" w:themeColor="text1"/>
                <w:sz w:val="18"/>
                <w:szCs w:val="18"/>
              </w:rPr>
              <w:t>5</w:t>
            </w:r>
            <w:r w:rsidRPr="003D0286">
              <w:rPr>
                <w:rStyle w:val="Blue"/>
                <w:rFonts w:cs="Arial"/>
                <w:color w:val="000000" w:themeColor="text1"/>
                <w:sz w:val="18"/>
                <w:szCs w:val="18"/>
              </w:rPr>
              <w:t xml:space="preserve"> ap</w:t>
            </w:r>
            <w:r w:rsidRPr="00D11542">
              <w:rPr>
                <w:rStyle w:val="Blue"/>
                <w:rFonts w:cs="Arial"/>
                <w:color w:val="000000" w:themeColor="text1"/>
                <w:sz w:val="18"/>
                <w:szCs w:val="18"/>
              </w:rPr>
              <w:t>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1F4EC0" w14:paraId="5BA2A6B7" w14:textId="77777777" w:rsidTr="008807AF">
        <w:trPr>
          <w:cantSplit/>
        </w:trPr>
        <w:tc>
          <w:tcPr>
            <w:tcW w:w="611" w:type="pct"/>
            <w:vMerge w:val="restart"/>
            <w:shd w:val="clear" w:color="auto" w:fill="auto"/>
          </w:tcPr>
          <w:p w14:paraId="0A2E5035" w14:textId="40D1C820" w:rsidR="008807AF" w:rsidRPr="00D11542" w:rsidRDefault="008807AF" w:rsidP="008807AF">
            <w:pPr>
              <w:pStyle w:val="TableText"/>
              <w:rPr>
                <w:rStyle w:val="Blue"/>
                <w:color w:val="000000" w:themeColor="text1"/>
                <w:sz w:val="18"/>
                <w:szCs w:val="18"/>
              </w:rPr>
            </w:pPr>
            <w:r w:rsidRPr="00D11542">
              <w:rPr>
                <w:rStyle w:val="Blue"/>
                <w:color w:val="000000" w:themeColor="text1"/>
                <w:sz w:val="18"/>
                <w:szCs w:val="18"/>
              </w:rPr>
              <w:t>A3 Storm sewage via Storm Discharge Point</w:t>
            </w:r>
          </w:p>
        </w:tc>
        <w:tc>
          <w:tcPr>
            <w:tcW w:w="764" w:type="pct"/>
            <w:shd w:val="clear" w:color="auto" w:fill="auto"/>
          </w:tcPr>
          <w:p w14:paraId="613F3DAC" w14:textId="6AF718F3" w:rsidR="008807AF" w:rsidRPr="00D11542" w:rsidRDefault="008807AF" w:rsidP="00D11542">
            <w:pPr>
              <w:pStyle w:val="TableText"/>
              <w:rPr>
                <w:rStyle w:val="Blue"/>
                <w:color w:val="000000" w:themeColor="text1"/>
                <w:sz w:val="18"/>
                <w:szCs w:val="18"/>
              </w:rPr>
            </w:pPr>
            <w:r w:rsidRPr="00D11542">
              <w:rPr>
                <w:rStyle w:val="Blue"/>
                <w:color w:val="000000" w:themeColor="text1"/>
                <w:sz w:val="18"/>
                <w:szCs w:val="18"/>
              </w:rPr>
              <w:t>Discharge start and end times</w:t>
            </w:r>
          </w:p>
        </w:tc>
        <w:tc>
          <w:tcPr>
            <w:tcW w:w="647" w:type="pct"/>
            <w:shd w:val="clear" w:color="auto" w:fill="auto"/>
          </w:tcPr>
          <w:p w14:paraId="522DE472" w14:textId="77777777" w:rsidR="008807AF" w:rsidRPr="00D11542" w:rsidRDefault="008807AF" w:rsidP="008807AF">
            <w:pPr>
              <w:pStyle w:val="TableText"/>
              <w:rPr>
                <w:rStyle w:val="Blue"/>
                <w:color w:val="000000" w:themeColor="text1"/>
                <w:sz w:val="18"/>
                <w:szCs w:val="18"/>
              </w:rPr>
            </w:pPr>
            <w:r w:rsidRPr="00D11542">
              <w:rPr>
                <w:rStyle w:val="Blue"/>
                <w:color w:val="000000" w:themeColor="text1"/>
                <w:sz w:val="18"/>
                <w:szCs w:val="18"/>
              </w:rPr>
              <w:t>N/A</w:t>
            </w:r>
          </w:p>
        </w:tc>
        <w:tc>
          <w:tcPr>
            <w:tcW w:w="809" w:type="pct"/>
            <w:shd w:val="clear" w:color="auto" w:fill="auto"/>
          </w:tcPr>
          <w:p w14:paraId="45A1D802" w14:textId="77777777" w:rsidR="008807AF" w:rsidRPr="00D11542" w:rsidRDefault="008807AF" w:rsidP="008807AF">
            <w:pPr>
              <w:pStyle w:val="TableText"/>
              <w:rPr>
                <w:rStyle w:val="Blue"/>
                <w:color w:val="000000" w:themeColor="text1"/>
                <w:sz w:val="18"/>
                <w:szCs w:val="18"/>
              </w:rPr>
            </w:pPr>
            <w:r w:rsidRPr="00D11542">
              <w:rPr>
                <w:rStyle w:val="Blue"/>
                <w:color w:val="000000" w:themeColor="text1"/>
                <w:sz w:val="18"/>
                <w:szCs w:val="18"/>
              </w:rPr>
              <w:t>N/A</w:t>
            </w:r>
          </w:p>
        </w:tc>
        <w:tc>
          <w:tcPr>
            <w:tcW w:w="647" w:type="pct"/>
            <w:shd w:val="clear" w:color="auto" w:fill="auto"/>
          </w:tcPr>
          <w:p w14:paraId="6CE8A276" w14:textId="77777777" w:rsidR="008807AF" w:rsidRPr="00D11542" w:rsidRDefault="008807AF" w:rsidP="008807AF">
            <w:pPr>
              <w:pStyle w:val="TableText"/>
              <w:rPr>
                <w:rStyle w:val="Blue"/>
                <w:color w:val="000000" w:themeColor="text1"/>
                <w:sz w:val="18"/>
                <w:szCs w:val="18"/>
              </w:rPr>
            </w:pPr>
            <w:r w:rsidRPr="00D11542">
              <w:rPr>
                <w:rStyle w:val="Blue"/>
                <w:color w:val="000000" w:themeColor="text1"/>
                <w:sz w:val="18"/>
                <w:szCs w:val="18"/>
              </w:rPr>
              <w:t>Condition 3.3.3 does not apply</w:t>
            </w:r>
          </w:p>
        </w:tc>
        <w:tc>
          <w:tcPr>
            <w:tcW w:w="809" w:type="pct"/>
            <w:shd w:val="clear" w:color="auto" w:fill="auto"/>
          </w:tcPr>
          <w:p w14:paraId="33AD6BA0" w14:textId="77777777" w:rsidR="008807AF" w:rsidRPr="00D11542" w:rsidRDefault="008807AF" w:rsidP="008807AF">
            <w:pPr>
              <w:pStyle w:val="TableText"/>
              <w:rPr>
                <w:rStyle w:val="Blue"/>
                <w:color w:val="000000" w:themeColor="text1"/>
                <w:sz w:val="18"/>
                <w:szCs w:val="18"/>
              </w:rPr>
            </w:pPr>
            <w:r w:rsidRPr="00D11542">
              <w:rPr>
                <w:rStyle w:val="Blue"/>
                <w:color w:val="000000" w:themeColor="text1"/>
                <w:sz w:val="18"/>
                <w:szCs w:val="18"/>
              </w:rPr>
              <w:t>Whenever a discharge occurs</w:t>
            </w:r>
          </w:p>
        </w:tc>
        <w:tc>
          <w:tcPr>
            <w:tcW w:w="713" w:type="pct"/>
            <w:shd w:val="clear" w:color="auto" w:fill="auto"/>
          </w:tcPr>
          <w:p w14:paraId="1F069C30" w14:textId="77777777" w:rsidR="008807AF" w:rsidRPr="00D11542" w:rsidRDefault="008807AF" w:rsidP="008807AF">
            <w:pPr>
              <w:pStyle w:val="TableText"/>
              <w:rPr>
                <w:rStyle w:val="Blue"/>
                <w:color w:val="000000" w:themeColor="text1"/>
                <w:sz w:val="18"/>
                <w:szCs w:val="18"/>
              </w:rPr>
            </w:pPr>
            <w:r w:rsidRPr="00D11542">
              <w:rPr>
                <w:rStyle w:val="Blue"/>
                <w:color w:val="000000" w:themeColor="text1"/>
                <w:sz w:val="18"/>
                <w:szCs w:val="18"/>
              </w:rPr>
              <w:t>N/A</w:t>
            </w:r>
          </w:p>
        </w:tc>
      </w:tr>
      <w:tr w:rsidR="008807AF" w:rsidRPr="001F4EC0" w14:paraId="17988BE7" w14:textId="77777777" w:rsidTr="008807AF">
        <w:trPr>
          <w:cantSplit/>
        </w:trPr>
        <w:tc>
          <w:tcPr>
            <w:tcW w:w="611" w:type="pct"/>
            <w:vMerge/>
            <w:shd w:val="clear" w:color="auto" w:fill="auto"/>
          </w:tcPr>
          <w:p w14:paraId="09E2AD0D" w14:textId="77777777" w:rsidR="008807AF" w:rsidRPr="00D11542" w:rsidRDefault="008807AF" w:rsidP="008807AF">
            <w:pPr>
              <w:pStyle w:val="TableText"/>
              <w:rPr>
                <w:rStyle w:val="Blue"/>
                <w:color w:val="000000" w:themeColor="text1"/>
                <w:sz w:val="18"/>
                <w:szCs w:val="18"/>
              </w:rPr>
            </w:pPr>
          </w:p>
        </w:tc>
        <w:tc>
          <w:tcPr>
            <w:tcW w:w="764" w:type="pct"/>
            <w:shd w:val="clear" w:color="auto" w:fill="auto"/>
          </w:tcPr>
          <w:p w14:paraId="4A2E0B2D" w14:textId="44CCB4AB" w:rsidR="008807AF" w:rsidRPr="00D11542" w:rsidRDefault="008807AF" w:rsidP="00D11542">
            <w:pPr>
              <w:pStyle w:val="TableText"/>
              <w:rPr>
                <w:rStyle w:val="Blue"/>
                <w:color w:val="000000" w:themeColor="text1"/>
                <w:sz w:val="18"/>
                <w:szCs w:val="18"/>
              </w:rPr>
            </w:pPr>
            <w:r w:rsidRPr="00D11542">
              <w:rPr>
                <w:rFonts w:cs="Arial"/>
                <w:color w:val="000000" w:themeColor="text1"/>
                <w:sz w:val="18"/>
                <w:szCs w:val="18"/>
              </w:rPr>
              <w:t>Block-counted spills</w:t>
            </w:r>
          </w:p>
        </w:tc>
        <w:tc>
          <w:tcPr>
            <w:tcW w:w="647" w:type="pct"/>
            <w:shd w:val="clear" w:color="auto" w:fill="auto"/>
          </w:tcPr>
          <w:p w14:paraId="636F941D" w14:textId="77777777" w:rsidR="008807AF" w:rsidRPr="00D11542" w:rsidRDefault="008807AF" w:rsidP="008807AF">
            <w:pPr>
              <w:pStyle w:val="TableText"/>
              <w:rPr>
                <w:rStyle w:val="Blue"/>
                <w:color w:val="000000" w:themeColor="text1"/>
                <w:sz w:val="18"/>
                <w:szCs w:val="18"/>
              </w:rPr>
            </w:pPr>
            <w:r w:rsidRPr="00D11542">
              <w:rPr>
                <w:rFonts w:cs="Arial"/>
                <w:color w:val="000000" w:themeColor="text1"/>
                <w:sz w:val="18"/>
                <w:szCs w:val="18"/>
              </w:rPr>
              <w:t>N/A</w:t>
            </w:r>
          </w:p>
        </w:tc>
        <w:tc>
          <w:tcPr>
            <w:tcW w:w="809" w:type="pct"/>
            <w:shd w:val="clear" w:color="auto" w:fill="auto"/>
          </w:tcPr>
          <w:p w14:paraId="4A920369" w14:textId="77777777" w:rsidR="008807AF" w:rsidRPr="00D11542" w:rsidRDefault="008807AF" w:rsidP="008807AF">
            <w:pPr>
              <w:pStyle w:val="TableText"/>
              <w:rPr>
                <w:rStyle w:val="Blue"/>
                <w:color w:val="000000" w:themeColor="text1"/>
                <w:sz w:val="18"/>
                <w:szCs w:val="18"/>
              </w:rPr>
            </w:pPr>
            <w:r w:rsidRPr="00D11542">
              <w:rPr>
                <w:rFonts w:cs="Arial"/>
                <w:color w:val="000000" w:themeColor="text1"/>
                <w:sz w:val="18"/>
                <w:szCs w:val="18"/>
              </w:rPr>
              <w:t>1</w:t>
            </w:r>
            <w:r w:rsidRPr="00D11542">
              <w:rPr>
                <w:rFonts w:cs="Arial"/>
                <w:color w:val="000000" w:themeColor="text1"/>
                <w:sz w:val="18"/>
                <w:szCs w:val="18"/>
                <w:vertAlign w:val="superscript"/>
              </w:rPr>
              <w:t>st</w:t>
            </w:r>
            <w:r w:rsidRPr="00D11542">
              <w:rPr>
                <w:rFonts w:cs="Arial"/>
                <w:color w:val="000000" w:themeColor="text1"/>
                <w:sz w:val="18"/>
                <w:szCs w:val="18"/>
              </w:rPr>
              <w:t xml:space="preserve"> January to 31</w:t>
            </w:r>
            <w:r w:rsidRPr="00D11542">
              <w:rPr>
                <w:rFonts w:cs="Arial"/>
                <w:color w:val="000000" w:themeColor="text1"/>
                <w:sz w:val="18"/>
                <w:szCs w:val="18"/>
                <w:vertAlign w:val="superscript"/>
              </w:rPr>
              <w:t>st</w:t>
            </w:r>
            <w:r w:rsidRPr="00D11542">
              <w:rPr>
                <w:rFonts w:cs="Arial"/>
                <w:color w:val="000000" w:themeColor="text1"/>
                <w:sz w:val="18"/>
                <w:szCs w:val="18"/>
              </w:rPr>
              <w:t xml:space="preserve"> December inclusive </w:t>
            </w:r>
          </w:p>
        </w:tc>
        <w:tc>
          <w:tcPr>
            <w:tcW w:w="647" w:type="pct"/>
            <w:shd w:val="clear" w:color="auto" w:fill="auto"/>
          </w:tcPr>
          <w:p w14:paraId="5E99BC0B" w14:textId="77777777" w:rsidR="008807AF" w:rsidRPr="00D11542" w:rsidRDefault="008807AF" w:rsidP="008807AF">
            <w:pPr>
              <w:pStyle w:val="TableText"/>
              <w:rPr>
                <w:rStyle w:val="Blue"/>
                <w:color w:val="000000" w:themeColor="text1"/>
                <w:sz w:val="18"/>
                <w:szCs w:val="18"/>
              </w:rPr>
            </w:pPr>
            <w:r w:rsidRPr="00D11542">
              <w:rPr>
                <w:rFonts w:cs="Arial"/>
                <w:color w:val="000000" w:themeColor="text1"/>
                <w:sz w:val="18"/>
                <w:szCs w:val="18"/>
              </w:rPr>
              <w:t>Condition 3.3.3 does not apply</w:t>
            </w:r>
          </w:p>
        </w:tc>
        <w:tc>
          <w:tcPr>
            <w:tcW w:w="809" w:type="pct"/>
            <w:shd w:val="clear" w:color="auto" w:fill="auto"/>
          </w:tcPr>
          <w:p w14:paraId="222D059A" w14:textId="4E5A4320" w:rsidR="008807AF" w:rsidRPr="00D11542" w:rsidRDefault="008807AF" w:rsidP="008807AF">
            <w:pPr>
              <w:pStyle w:val="TableText"/>
              <w:rPr>
                <w:rStyle w:val="Blue"/>
                <w:color w:val="000000" w:themeColor="text1"/>
                <w:sz w:val="18"/>
                <w:szCs w:val="18"/>
              </w:rPr>
            </w:pPr>
            <w:r w:rsidRPr="00D11542">
              <w:rPr>
                <w:rFonts w:cs="Arial"/>
                <w:color w:val="000000" w:themeColor="text1"/>
                <w:sz w:val="18"/>
                <w:szCs w:val="18"/>
              </w:rPr>
              <w:t>15 minutes</w:t>
            </w:r>
          </w:p>
        </w:tc>
        <w:tc>
          <w:tcPr>
            <w:tcW w:w="713" w:type="pct"/>
            <w:shd w:val="clear" w:color="auto" w:fill="auto"/>
          </w:tcPr>
          <w:p w14:paraId="343CB27F" w14:textId="77777777" w:rsidR="008807AF" w:rsidRPr="00D11542" w:rsidRDefault="008807AF" w:rsidP="008807AF">
            <w:pPr>
              <w:pStyle w:val="TableText"/>
              <w:rPr>
                <w:rStyle w:val="Blue"/>
                <w:color w:val="000000" w:themeColor="text1"/>
                <w:sz w:val="18"/>
                <w:szCs w:val="18"/>
              </w:rPr>
            </w:pPr>
            <w:r w:rsidRPr="00D11542">
              <w:rPr>
                <w:rFonts w:cs="Arial"/>
                <w:color w:val="000000" w:themeColor="text1"/>
                <w:sz w:val="18"/>
                <w:szCs w:val="18"/>
              </w:rPr>
              <w:t>N/A</w:t>
            </w:r>
          </w:p>
        </w:tc>
      </w:tr>
      <w:tr w:rsidR="008807AF" w:rsidRPr="001F4EC0" w14:paraId="2E19194E" w14:textId="77777777" w:rsidTr="008807AF">
        <w:trPr>
          <w:cantSplit/>
        </w:trPr>
        <w:tc>
          <w:tcPr>
            <w:tcW w:w="611" w:type="pct"/>
            <w:vMerge/>
            <w:shd w:val="clear" w:color="auto" w:fill="auto"/>
          </w:tcPr>
          <w:p w14:paraId="523BE79F" w14:textId="77777777" w:rsidR="008807AF" w:rsidRPr="00D11542" w:rsidRDefault="008807AF" w:rsidP="008807AF">
            <w:pPr>
              <w:pStyle w:val="TableText"/>
              <w:rPr>
                <w:rStyle w:val="Blue"/>
                <w:color w:val="000000" w:themeColor="text1"/>
                <w:sz w:val="18"/>
                <w:szCs w:val="18"/>
              </w:rPr>
            </w:pPr>
          </w:p>
        </w:tc>
        <w:tc>
          <w:tcPr>
            <w:tcW w:w="764" w:type="pct"/>
            <w:shd w:val="clear" w:color="auto" w:fill="auto"/>
          </w:tcPr>
          <w:p w14:paraId="0D44F749" w14:textId="77F4210A" w:rsidR="008807AF" w:rsidRPr="00D11542" w:rsidRDefault="008807AF" w:rsidP="00D11542">
            <w:pPr>
              <w:pStyle w:val="TableText"/>
              <w:rPr>
                <w:rStyle w:val="Blue"/>
                <w:color w:val="000000" w:themeColor="text1"/>
                <w:sz w:val="18"/>
                <w:szCs w:val="18"/>
              </w:rPr>
            </w:pPr>
            <w:r w:rsidRPr="00D11542">
              <w:rPr>
                <w:rFonts w:cs="Arial"/>
                <w:color w:val="000000" w:themeColor="text1"/>
                <w:sz w:val="18"/>
                <w:szCs w:val="18"/>
              </w:rPr>
              <w:t>Event recorder status operational</w:t>
            </w:r>
          </w:p>
        </w:tc>
        <w:tc>
          <w:tcPr>
            <w:tcW w:w="647" w:type="pct"/>
            <w:shd w:val="clear" w:color="auto" w:fill="auto"/>
          </w:tcPr>
          <w:p w14:paraId="29CF546F" w14:textId="77777777" w:rsidR="008807AF" w:rsidRPr="00D11542" w:rsidRDefault="008807AF" w:rsidP="008807AF">
            <w:pPr>
              <w:pStyle w:val="TableText"/>
              <w:rPr>
                <w:rStyle w:val="Blue"/>
                <w:color w:val="000000" w:themeColor="text1"/>
                <w:sz w:val="18"/>
                <w:szCs w:val="18"/>
              </w:rPr>
            </w:pPr>
            <w:r w:rsidRPr="00D11542">
              <w:rPr>
                <w:rFonts w:cs="Arial"/>
                <w:color w:val="000000" w:themeColor="text1"/>
                <w:sz w:val="18"/>
                <w:szCs w:val="18"/>
              </w:rPr>
              <w:t>N/A</w:t>
            </w:r>
          </w:p>
        </w:tc>
        <w:tc>
          <w:tcPr>
            <w:tcW w:w="809" w:type="pct"/>
            <w:shd w:val="clear" w:color="auto" w:fill="auto"/>
          </w:tcPr>
          <w:p w14:paraId="11E6E08C" w14:textId="77777777" w:rsidR="008807AF" w:rsidRPr="00D11542" w:rsidRDefault="008807AF" w:rsidP="008807AF">
            <w:pPr>
              <w:pStyle w:val="TableText"/>
              <w:rPr>
                <w:rStyle w:val="Blue"/>
                <w:color w:val="000000" w:themeColor="text1"/>
                <w:sz w:val="18"/>
                <w:szCs w:val="18"/>
              </w:rPr>
            </w:pPr>
            <w:r w:rsidRPr="00D11542">
              <w:rPr>
                <w:rFonts w:cs="Arial"/>
                <w:color w:val="000000" w:themeColor="text1"/>
                <w:sz w:val="18"/>
                <w:szCs w:val="18"/>
              </w:rPr>
              <w:t>N/A</w:t>
            </w:r>
          </w:p>
        </w:tc>
        <w:tc>
          <w:tcPr>
            <w:tcW w:w="647" w:type="pct"/>
            <w:shd w:val="clear" w:color="auto" w:fill="auto"/>
          </w:tcPr>
          <w:p w14:paraId="61411381" w14:textId="77777777" w:rsidR="008807AF" w:rsidRPr="00D11542" w:rsidRDefault="008807AF" w:rsidP="008807AF">
            <w:pPr>
              <w:pStyle w:val="TableText"/>
              <w:rPr>
                <w:rStyle w:val="Blue"/>
                <w:color w:val="000000" w:themeColor="text1"/>
                <w:sz w:val="18"/>
                <w:szCs w:val="18"/>
              </w:rPr>
            </w:pPr>
            <w:r w:rsidRPr="00D11542">
              <w:rPr>
                <w:rFonts w:cs="Arial"/>
                <w:color w:val="000000" w:themeColor="text1"/>
                <w:sz w:val="18"/>
                <w:szCs w:val="18"/>
              </w:rPr>
              <w:t>Condition 3.3.3 does not apply</w:t>
            </w:r>
          </w:p>
        </w:tc>
        <w:tc>
          <w:tcPr>
            <w:tcW w:w="809" w:type="pct"/>
            <w:shd w:val="clear" w:color="auto" w:fill="auto"/>
          </w:tcPr>
          <w:p w14:paraId="024FA960" w14:textId="21901E1B" w:rsidR="008807AF" w:rsidRPr="00D11542" w:rsidRDefault="008807AF" w:rsidP="008807AF">
            <w:pPr>
              <w:pStyle w:val="TableText"/>
              <w:rPr>
                <w:rStyle w:val="Blue"/>
                <w:color w:val="000000" w:themeColor="text1"/>
                <w:sz w:val="18"/>
                <w:szCs w:val="18"/>
              </w:rPr>
            </w:pPr>
            <w:r w:rsidRPr="00D11542">
              <w:rPr>
                <w:rFonts w:cs="Arial"/>
                <w:color w:val="000000" w:themeColor="text1"/>
                <w:sz w:val="18"/>
                <w:szCs w:val="18"/>
              </w:rPr>
              <w:t>15 minutes</w:t>
            </w:r>
            <w:r w:rsidRPr="00D11542">
              <w:rPr>
                <w:rStyle w:val="Blue"/>
                <w:rFonts w:cs="Arial"/>
                <w:color w:val="000000" w:themeColor="text1"/>
                <w:sz w:val="18"/>
                <w:szCs w:val="18"/>
              </w:rPr>
              <w:t xml:space="preserve"> </w:t>
            </w:r>
          </w:p>
        </w:tc>
        <w:tc>
          <w:tcPr>
            <w:tcW w:w="713" w:type="pct"/>
            <w:shd w:val="clear" w:color="auto" w:fill="auto"/>
          </w:tcPr>
          <w:p w14:paraId="45216B2B" w14:textId="77777777" w:rsidR="008807AF" w:rsidRPr="00D11542" w:rsidRDefault="008807AF" w:rsidP="008807AF">
            <w:pPr>
              <w:pStyle w:val="TableText"/>
              <w:rPr>
                <w:rStyle w:val="Blue"/>
                <w:color w:val="000000" w:themeColor="text1"/>
                <w:sz w:val="18"/>
                <w:szCs w:val="18"/>
              </w:rPr>
            </w:pPr>
            <w:r w:rsidRPr="00D11542">
              <w:rPr>
                <w:rFonts w:cs="Arial"/>
                <w:color w:val="000000" w:themeColor="text1"/>
                <w:sz w:val="18"/>
                <w:szCs w:val="18"/>
              </w:rPr>
              <w:t>N/A</w:t>
            </w:r>
          </w:p>
        </w:tc>
      </w:tr>
    </w:tbl>
    <w:p w14:paraId="7BDA9002" w14:textId="5249D0A3" w:rsidR="00D11542" w:rsidRDefault="00D11542" w:rsidP="008255E1">
      <w:pPr>
        <w:spacing w:before="120" w:after="120"/>
        <w:ind w:left="567"/>
        <w:rPr>
          <w:rStyle w:val="Pink"/>
          <w:rFonts w:ascii="Arial" w:hAnsi="Arial" w:cs="Arial"/>
          <w:sz w:val="18"/>
          <w:szCs w:val="18"/>
        </w:rPr>
      </w:pPr>
    </w:p>
    <w:p w14:paraId="74D5D4A7" w14:textId="77777777" w:rsidR="00D11542" w:rsidRDefault="00D11542">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250277" w:rsidRPr="00A16A85" w14:paraId="2787901F" w14:textId="77777777" w:rsidTr="00537989">
        <w:trPr>
          <w:cantSplit/>
        </w:trPr>
        <w:tc>
          <w:tcPr>
            <w:tcW w:w="1435" w:type="pct"/>
            <w:shd w:val="clear" w:color="auto" w:fill="auto"/>
          </w:tcPr>
          <w:p w14:paraId="1E24E62B" w14:textId="7BCC36AC" w:rsidR="00250277" w:rsidRPr="00A16A85" w:rsidRDefault="00250277" w:rsidP="00821962">
            <w:pPr>
              <w:pStyle w:val="TableText"/>
              <w:rPr>
                <w:rStyle w:val="Blue"/>
                <w:color w:val="000000" w:themeColor="text1"/>
                <w:sz w:val="18"/>
                <w:szCs w:val="18"/>
              </w:rPr>
            </w:pPr>
            <w:r w:rsidRPr="00A16A85">
              <w:rPr>
                <w:rStyle w:val="Blue"/>
                <w:color w:val="000000" w:themeColor="text1"/>
                <w:sz w:val="18"/>
                <w:szCs w:val="18"/>
              </w:rPr>
              <w:t>A1 Secondary treated sewage effluent</w:t>
            </w:r>
          </w:p>
        </w:tc>
        <w:tc>
          <w:tcPr>
            <w:tcW w:w="1307" w:type="pct"/>
            <w:shd w:val="clear" w:color="auto" w:fill="auto"/>
          </w:tcPr>
          <w:p w14:paraId="089EC9A7" w14:textId="1C3819A5" w:rsidR="00250277" w:rsidRPr="00A16A85" w:rsidRDefault="00250277" w:rsidP="00821962">
            <w:pPr>
              <w:pStyle w:val="TableText"/>
              <w:rPr>
                <w:rStyle w:val="Blue"/>
                <w:color w:val="000000" w:themeColor="text1"/>
                <w:sz w:val="18"/>
                <w:szCs w:val="18"/>
              </w:rPr>
            </w:pPr>
            <w:r w:rsidRPr="00A16A85">
              <w:rPr>
                <w:rStyle w:val="Blue"/>
                <w:color w:val="000000" w:themeColor="text1"/>
                <w:sz w:val="18"/>
                <w:szCs w:val="18"/>
              </w:rPr>
              <w:t>Final Effluent Discharge Point</w:t>
            </w:r>
          </w:p>
        </w:tc>
        <w:tc>
          <w:tcPr>
            <w:tcW w:w="1210" w:type="pct"/>
            <w:shd w:val="clear" w:color="auto" w:fill="auto"/>
          </w:tcPr>
          <w:p w14:paraId="4EAAD0D4" w14:textId="5BDF67C7" w:rsidR="00250277" w:rsidRPr="00A16A85" w:rsidRDefault="00250277" w:rsidP="00821962">
            <w:pPr>
              <w:pStyle w:val="TableText"/>
              <w:rPr>
                <w:rStyle w:val="Blue"/>
                <w:color w:val="000000" w:themeColor="text1"/>
                <w:sz w:val="18"/>
                <w:szCs w:val="18"/>
              </w:rPr>
            </w:pPr>
            <w:r w:rsidRPr="00250277">
              <w:rPr>
                <w:rStyle w:val="Blue"/>
                <w:color w:val="000000" w:themeColor="text1"/>
                <w:sz w:val="18"/>
                <w:szCs w:val="18"/>
              </w:rPr>
              <w:t>SJ 11932 54633</w:t>
            </w:r>
          </w:p>
        </w:tc>
        <w:tc>
          <w:tcPr>
            <w:tcW w:w="1048" w:type="pct"/>
            <w:vMerge w:val="restart"/>
            <w:shd w:val="clear" w:color="auto" w:fill="auto"/>
          </w:tcPr>
          <w:p w14:paraId="0A1A2199" w14:textId="6C9150A2" w:rsidR="00250277" w:rsidRPr="00A16A85" w:rsidRDefault="00250277" w:rsidP="00821962">
            <w:pPr>
              <w:pStyle w:val="TableText"/>
              <w:rPr>
                <w:rStyle w:val="Blue"/>
                <w:color w:val="000000" w:themeColor="text1"/>
                <w:sz w:val="18"/>
                <w:szCs w:val="18"/>
              </w:rPr>
            </w:pPr>
            <w:r w:rsidRPr="00250277">
              <w:rPr>
                <w:rStyle w:val="Blue"/>
                <w:color w:val="000000" w:themeColor="text1"/>
                <w:sz w:val="18"/>
                <w:szCs w:val="18"/>
              </w:rPr>
              <w:t>River Clwyd</w:t>
            </w:r>
          </w:p>
        </w:tc>
      </w:tr>
      <w:tr w:rsidR="00250277" w:rsidRPr="00A16A85" w14:paraId="30E1B04B" w14:textId="77777777" w:rsidTr="00537989">
        <w:trPr>
          <w:cantSplit/>
        </w:trPr>
        <w:tc>
          <w:tcPr>
            <w:tcW w:w="1435" w:type="pct"/>
            <w:shd w:val="clear" w:color="auto" w:fill="auto"/>
          </w:tcPr>
          <w:p w14:paraId="16B0CF2E" w14:textId="77777777" w:rsidR="00250277" w:rsidRPr="00A16A85" w:rsidRDefault="00250277" w:rsidP="00821962">
            <w:pPr>
              <w:pStyle w:val="TableText"/>
              <w:rPr>
                <w:rStyle w:val="Blue"/>
                <w:color w:val="000000" w:themeColor="text1"/>
                <w:sz w:val="18"/>
                <w:szCs w:val="18"/>
              </w:rPr>
            </w:pPr>
            <w:r w:rsidRPr="00A16A85">
              <w:rPr>
                <w:rStyle w:val="Blue"/>
                <w:color w:val="000000" w:themeColor="text1"/>
                <w:sz w:val="18"/>
                <w:szCs w:val="18"/>
              </w:rPr>
              <w:t>A2 Settled storm sewage</w:t>
            </w:r>
          </w:p>
        </w:tc>
        <w:tc>
          <w:tcPr>
            <w:tcW w:w="1307" w:type="pct"/>
            <w:shd w:val="clear" w:color="auto" w:fill="auto"/>
          </w:tcPr>
          <w:p w14:paraId="1808C9FE" w14:textId="49E3EB78" w:rsidR="00250277" w:rsidRPr="00A16A85" w:rsidRDefault="00250277" w:rsidP="00821962">
            <w:pPr>
              <w:pStyle w:val="TableText"/>
              <w:rPr>
                <w:rStyle w:val="Blue"/>
                <w:color w:val="000000" w:themeColor="text1"/>
                <w:sz w:val="18"/>
                <w:szCs w:val="18"/>
              </w:rPr>
            </w:pPr>
            <w:r w:rsidRPr="00A16A85">
              <w:rPr>
                <w:rStyle w:val="Blue"/>
                <w:color w:val="000000" w:themeColor="text1"/>
                <w:sz w:val="18"/>
                <w:szCs w:val="18"/>
              </w:rPr>
              <w:t>Settled Storm Discharge Point</w:t>
            </w:r>
          </w:p>
        </w:tc>
        <w:tc>
          <w:tcPr>
            <w:tcW w:w="1210" w:type="pct"/>
            <w:shd w:val="clear" w:color="auto" w:fill="auto"/>
          </w:tcPr>
          <w:p w14:paraId="2439C42E" w14:textId="2A0C60E6" w:rsidR="00250277" w:rsidRPr="00A16A85" w:rsidRDefault="00250277" w:rsidP="00821962">
            <w:pPr>
              <w:pStyle w:val="TableText"/>
              <w:rPr>
                <w:rStyle w:val="Blue"/>
                <w:color w:val="000000" w:themeColor="text1"/>
                <w:sz w:val="18"/>
                <w:szCs w:val="18"/>
              </w:rPr>
            </w:pPr>
            <w:r w:rsidRPr="00250277">
              <w:rPr>
                <w:rStyle w:val="Blue"/>
                <w:color w:val="000000" w:themeColor="text1"/>
                <w:sz w:val="18"/>
                <w:szCs w:val="18"/>
              </w:rPr>
              <w:t>SJ 11932 54633</w:t>
            </w:r>
          </w:p>
        </w:tc>
        <w:tc>
          <w:tcPr>
            <w:tcW w:w="1048" w:type="pct"/>
            <w:vMerge/>
            <w:shd w:val="clear" w:color="auto" w:fill="auto"/>
          </w:tcPr>
          <w:p w14:paraId="5727E74F" w14:textId="4BB33376" w:rsidR="00250277" w:rsidRPr="00A16A85" w:rsidRDefault="00250277" w:rsidP="00821962">
            <w:pPr>
              <w:pStyle w:val="TableText"/>
              <w:rPr>
                <w:rStyle w:val="Blue"/>
                <w:color w:val="000000" w:themeColor="text1"/>
                <w:sz w:val="18"/>
                <w:szCs w:val="18"/>
              </w:rPr>
            </w:pPr>
          </w:p>
        </w:tc>
      </w:tr>
      <w:tr w:rsidR="00250277" w:rsidRPr="00A16A85" w14:paraId="64E4B0D8" w14:textId="77777777" w:rsidTr="00537989">
        <w:trPr>
          <w:cantSplit/>
        </w:trPr>
        <w:tc>
          <w:tcPr>
            <w:tcW w:w="1435" w:type="pct"/>
            <w:shd w:val="clear" w:color="auto" w:fill="auto"/>
          </w:tcPr>
          <w:p w14:paraId="5D350AFB" w14:textId="77777777" w:rsidR="00250277" w:rsidRPr="00A16A85" w:rsidRDefault="00250277" w:rsidP="00821962">
            <w:pPr>
              <w:pStyle w:val="TableText"/>
              <w:rPr>
                <w:rStyle w:val="Blue"/>
                <w:color w:val="000000" w:themeColor="text1"/>
                <w:sz w:val="18"/>
                <w:szCs w:val="18"/>
              </w:rPr>
            </w:pPr>
            <w:r w:rsidRPr="00A16A85">
              <w:rPr>
                <w:rStyle w:val="Blue"/>
                <w:color w:val="000000" w:themeColor="text1"/>
                <w:sz w:val="18"/>
                <w:szCs w:val="18"/>
              </w:rPr>
              <w:t>A3 Storm sewage</w:t>
            </w:r>
          </w:p>
        </w:tc>
        <w:tc>
          <w:tcPr>
            <w:tcW w:w="1307" w:type="pct"/>
            <w:shd w:val="clear" w:color="auto" w:fill="auto"/>
          </w:tcPr>
          <w:p w14:paraId="56F321F0" w14:textId="42B1371F" w:rsidR="00250277" w:rsidRPr="00A16A85" w:rsidRDefault="00250277" w:rsidP="00821962">
            <w:pPr>
              <w:pStyle w:val="TableText"/>
              <w:rPr>
                <w:rStyle w:val="Blue"/>
                <w:color w:val="000000" w:themeColor="text1"/>
                <w:sz w:val="18"/>
                <w:szCs w:val="18"/>
              </w:rPr>
            </w:pPr>
            <w:r w:rsidRPr="00A16A85">
              <w:rPr>
                <w:rStyle w:val="Blue"/>
                <w:color w:val="000000" w:themeColor="text1"/>
                <w:sz w:val="18"/>
                <w:szCs w:val="18"/>
              </w:rPr>
              <w:t>Storm Discharge Point</w:t>
            </w:r>
          </w:p>
        </w:tc>
        <w:tc>
          <w:tcPr>
            <w:tcW w:w="1210" w:type="pct"/>
            <w:shd w:val="clear" w:color="auto" w:fill="auto"/>
          </w:tcPr>
          <w:p w14:paraId="4869DD76" w14:textId="78058BA3" w:rsidR="00250277" w:rsidRPr="00A16A85" w:rsidRDefault="00250277" w:rsidP="00821962">
            <w:pPr>
              <w:pStyle w:val="TableText"/>
              <w:rPr>
                <w:rStyle w:val="Blue"/>
                <w:color w:val="000000" w:themeColor="text1"/>
                <w:sz w:val="18"/>
                <w:szCs w:val="18"/>
              </w:rPr>
            </w:pPr>
            <w:r w:rsidRPr="00250277">
              <w:rPr>
                <w:rStyle w:val="Blue"/>
                <w:color w:val="000000" w:themeColor="text1"/>
                <w:sz w:val="18"/>
                <w:szCs w:val="18"/>
              </w:rPr>
              <w:t>SJ 11932 54633</w:t>
            </w:r>
          </w:p>
        </w:tc>
        <w:tc>
          <w:tcPr>
            <w:tcW w:w="1048" w:type="pct"/>
            <w:vMerge/>
            <w:shd w:val="clear" w:color="auto" w:fill="auto"/>
          </w:tcPr>
          <w:p w14:paraId="2061D993" w14:textId="34CA0451" w:rsidR="00250277" w:rsidRPr="00A16A85" w:rsidRDefault="00250277" w:rsidP="00821962">
            <w:pPr>
              <w:pStyle w:val="TableText"/>
              <w:rPr>
                <w:rStyle w:val="Blue"/>
                <w:color w:val="000000" w:themeColor="text1"/>
                <w:sz w:val="18"/>
                <w:szCs w:val="18"/>
              </w:rPr>
            </w:pPr>
          </w:p>
        </w:tc>
      </w:tr>
    </w:tbl>
    <w:p w14:paraId="34614382" w14:textId="77777777" w:rsidR="00821962" w:rsidRPr="00A16A85" w:rsidRDefault="00821962" w:rsidP="000C4398">
      <w:pPr>
        <w:spacing w:before="120" w:after="120"/>
        <w:ind w:left="567"/>
        <w:rPr>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418"/>
        <w:gridCol w:w="1134"/>
        <w:gridCol w:w="1559"/>
        <w:gridCol w:w="1417"/>
        <w:gridCol w:w="1276"/>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93581A" w:rsidRPr="0073697B" w14:paraId="1617DCD7" w14:textId="77777777" w:rsidTr="005F4060">
        <w:trPr>
          <w:cantSplit/>
          <w:tblHeader/>
        </w:trPr>
        <w:tc>
          <w:tcPr>
            <w:tcW w:w="1129" w:type="pct"/>
            <w:shd w:val="clear" w:color="auto" w:fill="auto"/>
          </w:tcPr>
          <w:p w14:paraId="5DE376BF" w14:textId="09966AEB" w:rsidR="0093581A" w:rsidRPr="005F4060" w:rsidRDefault="0093581A" w:rsidP="00BB22EC">
            <w:pPr>
              <w:pStyle w:val="TableText"/>
              <w:keepNext/>
              <w:rPr>
                <w:b/>
                <w:color w:val="000000" w:themeColor="text1"/>
                <w:sz w:val="18"/>
                <w:szCs w:val="18"/>
              </w:rPr>
            </w:pPr>
            <w:r w:rsidRPr="005F4060">
              <w:rPr>
                <w:b/>
                <w:color w:val="000000" w:themeColor="text1"/>
                <w:sz w:val="18"/>
                <w:szCs w:val="18"/>
              </w:rPr>
              <w:t xml:space="preserve">Effluents and discharge points </w:t>
            </w:r>
          </w:p>
        </w:tc>
        <w:tc>
          <w:tcPr>
            <w:tcW w:w="807" w:type="pct"/>
            <w:shd w:val="clear" w:color="auto" w:fill="auto"/>
          </w:tcPr>
          <w:p w14:paraId="7A4F6323" w14:textId="77777777" w:rsidR="0093581A" w:rsidRPr="005F4060" w:rsidRDefault="0093581A" w:rsidP="00BB22EC">
            <w:pPr>
              <w:pStyle w:val="TableText"/>
              <w:keepNext/>
              <w:rPr>
                <w:b/>
                <w:color w:val="000000" w:themeColor="text1"/>
                <w:sz w:val="18"/>
                <w:szCs w:val="18"/>
              </w:rPr>
            </w:pPr>
            <w:r w:rsidRPr="005F4060">
              <w:rPr>
                <w:b/>
                <w:color w:val="000000" w:themeColor="text1"/>
                <w:sz w:val="18"/>
                <w:szCs w:val="18"/>
              </w:rPr>
              <w:t>Description of discharge</w:t>
            </w:r>
          </w:p>
        </w:tc>
        <w:tc>
          <w:tcPr>
            <w:tcW w:w="645" w:type="pct"/>
            <w:shd w:val="clear" w:color="auto" w:fill="auto"/>
          </w:tcPr>
          <w:p w14:paraId="529B292E" w14:textId="77777777" w:rsidR="0093581A" w:rsidRPr="005F4060" w:rsidRDefault="0093581A" w:rsidP="00BB22EC">
            <w:pPr>
              <w:pStyle w:val="TableText"/>
              <w:keepNext/>
              <w:rPr>
                <w:b/>
                <w:color w:val="000000" w:themeColor="text1"/>
                <w:sz w:val="18"/>
                <w:szCs w:val="18"/>
              </w:rPr>
            </w:pPr>
            <w:r w:rsidRPr="005F4060">
              <w:rPr>
                <w:b/>
                <w:color w:val="000000" w:themeColor="text1"/>
                <w:sz w:val="18"/>
                <w:szCs w:val="18"/>
              </w:rPr>
              <w:t>Overflow setting l/s</w:t>
            </w:r>
          </w:p>
        </w:tc>
        <w:tc>
          <w:tcPr>
            <w:tcW w:w="887" w:type="pct"/>
            <w:shd w:val="clear" w:color="auto" w:fill="auto"/>
          </w:tcPr>
          <w:p w14:paraId="2587A01B" w14:textId="77777777" w:rsidR="0093581A" w:rsidRPr="005F4060" w:rsidRDefault="0093581A" w:rsidP="00BB22EC">
            <w:pPr>
              <w:pStyle w:val="TableText"/>
              <w:keepNext/>
              <w:rPr>
                <w:rStyle w:val="Red"/>
                <w:b/>
                <w:color w:val="000000" w:themeColor="text1"/>
                <w:sz w:val="18"/>
                <w:szCs w:val="18"/>
              </w:rPr>
            </w:pPr>
            <w:r w:rsidRPr="005F4060">
              <w:rPr>
                <w:rStyle w:val="Red"/>
                <w:b/>
                <w:color w:val="000000" w:themeColor="text1"/>
                <w:sz w:val="18"/>
                <w:szCs w:val="18"/>
              </w:rPr>
              <w:t>Maximum size of solid matter</w:t>
            </w:r>
          </w:p>
        </w:tc>
        <w:tc>
          <w:tcPr>
            <w:tcW w:w="806" w:type="pct"/>
            <w:shd w:val="clear" w:color="auto" w:fill="auto"/>
          </w:tcPr>
          <w:p w14:paraId="679F089C" w14:textId="7E7B010E" w:rsidR="0093581A" w:rsidRPr="005F4060" w:rsidRDefault="0093581A" w:rsidP="00BB22EC">
            <w:pPr>
              <w:pStyle w:val="TableText"/>
              <w:keepNext/>
              <w:rPr>
                <w:rStyle w:val="Red"/>
                <w:b/>
                <w:color w:val="000000" w:themeColor="text1"/>
                <w:sz w:val="18"/>
                <w:szCs w:val="18"/>
              </w:rPr>
            </w:pPr>
            <w:r w:rsidRPr="005F4060">
              <w:rPr>
                <w:rStyle w:val="Red"/>
                <w:b/>
                <w:color w:val="000000" w:themeColor="text1"/>
                <w:sz w:val="18"/>
                <w:szCs w:val="18"/>
              </w:rPr>
              <w:t>Screen aperture size</w:t>
            </w:r>
          </w:p>
        </w:tc>
        <w:tc>
          <w:tcPr>
            <w:tcW w:w="726" w:type="pct"/>
            <w:shd w:val="clear" w:color="auto" w:fill="auto"/>
          </w:tcPr>
          <w:p w14:paraId="5B1A2C07" w14:textId="55B7951E" w:rsidR="0093581A" w:rsidRPr="005F4060" w:rsidRDefault="0093581A" w:rsidP="00251928">
            <w:pPr>
              <w:pStyle w:val="TableText"/>
              <w:keepNext/>
              <w:rPr>
                <w:b/>
                <w:color w:val="000000" w:themeColor="text1"/>
              </w:rPr>
            </w:pPr>
            <w:r w:rsidRPr="005F4060">
              <w:rPr>
                <w:b/>
                <w:color w:val="000000" w:themeColor="text1"/>
                <w:sz w:val="18"/>
                <w:szCs w:val="18"/>
              </w:rPr>
              <w:t>Minimum storage capacity m</w:t>
            </w:r>
            <w:r w:rsidRPr="005F4060">
              <w:rPr>
                <w:b/>
                <w:color w:val="000000" w:themeColor="text1"/>
                <w:sz w:val="18"/>
                <w:szCs w:val="18"/>
                <w:vertAlign w:val="superscript"/>
              </w:rPr>
              <w:t>3</w:t>
            </w:r>
          </w:p>
        </w:tc>
      </w:tr>
      <w:tr w:rsidR="0093581A" w:rsidRPr="004B2752" w14:paraId="3F792841" w14:textId="77777777" w:rsidTr="005F4060">
        <w:trPr>
          <w:cantSplit/>
        </w:trPr>
        <w:tc>
          <w:tcPr>
            <w:tcW w:w="1129" w:type="pct"/>
            <w:shd w:val="clear" w:color="auto" w:fill="auto"/>
          </w:tcPr>
          <w:p w14:paraId="2C7FE4D8" w14:textId="038CD33C" w:rsidR="0093581A" w:rsidRPr="005F4060" w:rsidRDefault="0093581A" w:rsidP="00821962">
            <w:pPr>
              <w:pStyle w:val="TableText"/>
              <w:rPr>
                <w:rStyle w:val="Blue"/>
                <w:color w:val="000000" w:themeColor="text1"/>
                <w:sz w:val="18"/>
                <w:szCs w:val="18"/>
              </w:rPr>
            </w:pPr>
            <w:r w:rsidRPr="005F4060">
              <w:rPr>
                <w:rStyle w:val="Blue"/>
                <w:color w:val="000000" w:themeColor="text1"/>
                <w:sz w:val="18"/>
                <w:szCs w:val="18"/>
              </w:rPr>
              <w:t>A2 Settled storm sewage via Settled Storm Discharge Point</w:t>
            </w:r>
          </w:p>
        </w:tc>
        <w:tc>
          <w:tcPr>
            <w:tcW w:w="807" w:type="pct"/>
            <w:shd w:val="clear" w:color="auto" w:fill="auto"/>
          </w:tcPr>
          <w:p w14:paraId="417B09E9" w14:textId="77777777" w:rsidR="0093581A" w:rsidRPr="005F4060" w:rsidRDefault="0093581A" w:rsidP="00821962">
            <w:pPr>
              <w:pStyle w:val="TableText"/>
              <w:rPr>
                <w:rStyle w:val="Blue"/>
                <w:color w:val="000000" w:themeColor="text1"/>
                <w:sz w:val="18"/>
                <w:szCs w:val="18"/>
              </w:rPr>
            </w:pPr>
            <w:r w:rsidRPr="005F4060">
              <w:rPr>
                <w:rStyle w:val="Blue"/>
                <w:color w:val="000000" w:themeColor="text1"/>
                <w:sz w:val="18"/>
                <w:szCs w:val="18"/>
              </w:rPr>
              <w:t>Settled storm sewage</w:t>
            </w:r>
          </w:p>
        </w:tc>
        <w:tc>
          <w:tcPr>
            <w:tcW w:w="645" w:type="pct"/>
            <w:shd w:val="clear" w:color="auto" w:fill="auto"/>
          </w:tcPr>
          <w:p w14:paraId="28380883" w14:textId="2A63AAB9" w:rsidR="0093581A" w:rsidRPr="005F4060" w:rsidRDefault="0093581A" w:rsidP="00821962">
            <w:pPr>
              <w:pStyle w:val="TableText"/>
              <w:rPr>
                <w:rStyle w:val="Blue"/>
                <w:color w:val="000000" w:themeColor="text1"/>
                <w:sz w:val="18"/>
                <w:szCs w:val="18"/>
              </w:rPr>
            </w:pPr>
            <w:r w:rsidRPr="005F4060">
              <w:rPr>
                <w:rStyle w:val="Blue"/>
                <w:color w:val="000000" w:themeColor="text1"/>
                <w:sz w:val="18"/>
                <w:szCs w:val="18"/>
              </w:rPr>
              <w:t>2.53 - 3.84</w:t>
            </w:r>
          </w:p>
        </w:tc>
        <w:tc>
          <w:tcPr>
            <w:tcW w:w="887" w:type="pct"/>
            <w:shd w:val="clear" w:color="auto" w:fill="auto"/>
          </w:tcPr>
          <w:p w14:paraId="014A6706" w14:textId="407DBADC" w:rsidR="0093581A" w:rsidRPr="005F4060" w:rsidRDefault="0093581A" w:rsidP="00250277">
            <w:pPr>
              <w:pStyle w:val="TableText"/>
              <w:rPr>
                <w:rStyle w:val="Pink"/>
                <w:color w:val="000000" w:themeColor="text1"/>
                <w:sz w:val="18"/>
                <w:szCs w:val="18"/>
              </w:rPr>
            </w:pPr>
            <w:r w:rsidRPr="005F4060">
              <w:rPr>
                <w:rStyle w:val="Blue"/>
                <w:color w:val="000000" w:themeColor="text1"/>
                <w:sz w:val="18"/>
                <w:szCs w:val="18"/>
              </w:rPr>
              <w:t>No greater than 6 mm in more than 1 dimension</w:t>
            </w:r>
          </w:p>
        </w:tc>
        <w:tc>
          <w:tcPr>
            <w:tcW w:w="806" w:type="pct"/>
            <w:shd w:val="clear" w:color="auto" w:fill="auto"/>
          </w:tcPr>
          <w:p w14:paraId="339A00D2" w14:textId="31079D86" w:rsidR="0093581A" w:rsidRPr="005F4060" w:rsidRDefault="0093581A" w:rsidP="00821962">
            <w:pPr>
              <w:pStyle w:val="TableText"/>
              <w:rPr>
                <w:rStyle w:val="Blue"/>
                <w:color w:val="000000" w:themeColor="text1"/>
                <w:sz w:val="18"/>
                <w:szCs w:val="18"/>
              </w:rPr>
            </w:pPr>
            <w:r w:rsidRPr="005F4060">
              <w:rPr>
                <w:rStyle w:val="Blue"/>
                <w:color w:val="000000" w:themeColor="text1"/>
                <w:sz w:val="18"/>
                <w:szCs w:val="18"/>
              </w:rPr>
              <w:t>6 mm x 6 mm</w:t>
            </w:r>
          </w:p>
        </w:tc>
        <w:tc>
          <w:tcPr>
            <w:tcW w:w="726" w:type="pct"/>
            <w:shd w:val="clear" w:color="auto" w:fill="auto"/>
          </w:tcPr>
          <w:p w14:paraId="42DFFD91" w14:textId="6BA7D420" w:rsidR="0093581A" w:rsidRPr="005F4060" w:rsidRDefault="005F4060" w:rsidP="0093581A">
            <w:pPr>
              <w:pStyle w:val="TableText"/>
              <w:rPr>
                <w:rStyle w:val="Blue"/>
                <w:color w:val="000000" w:themeColor="text1"/>
                <w:sz w:val="18"/>
                <w:szCs w:val="18"/>
              </w:rPr>
            </w:pPr>
            <w:r w:rsidRPr="005F4060">
              <w:rPr>
                <w:rStyle w:val="Blue"/>
                <w:color w:val="000000" w:themeColor="text1"/>
                <w:sz w:val="18"/>
                <w:szCs w:val="18"/>
              </w:rPr>
              <w:t>5</w:t>
            </w:r>
          </w:p>
          <w:p w14:paraId="3C77154E" w14:textId="1EDD4C23" w:rsidR="0093581A" w:rsidRPr="005F4060" w:rsidRDefault="0093581A" w:rsidP="00821962">
            <w:pPr>
              <w:pStyle w:val="TableText"/>
              <w:rPr>
                <w:rStyle w:val="Blue"/>
                <w:color w:val="000000" w:themeColor="text1"/>
                <w:sz w:val="18"/>
                <w:szCs w:val="18"/>
              </w:rPr>
            </w:pPr>
          </w:p>
        </w:tc>
      </w:tr>
      <w:tr w:rsidR="0093581A" w:rsidRPr="004B2752" w14:paraId="56DF08E7" w14:textId="77777777" w:rsidTr="005F4060">
        <w:trPr>
          <w:cantSplit/>
        </w:trPr>
        <w:tc>
          <w:tcPr>
            <w:tcW w:w="1129" w:type="pct"/>
            <w:shd w:val="clear" w:color="auto" w:fill="auto"/>
          </w:tcPr>
          <w:p w14:paraId="260A1411" w14:textId="360F8C7F" w:rsidR="0093581A" w:rsidRPr="005F4060" w:rsidRDefault="0093581A" w:rsidP="00821962">
            <w:pPr>
              <w:pStyle w:val="TableText"/>
              <w:rPr>
                <w:rStyle w:val="Blue"/>
                <w:color w:val="000000" w:themeColor="text1"/>
                <w:sz w:val="18"/>
                <w:szCs w:val="18"/>
              </w:rPr>
            </w:pPr>
            <w:r w:rsidRPr="005F4060">
              <w:rPr>
                <w:rStyle w:val="Blue"/>
                <w:color w:val="000000" w:themeColor="text1"/>
                <w:sz w:val="18"/>
                <w:szCs w:val="18"/>
              </w:rPr>
              <w:t>A3 Storm sewage via Storm Discharge Point</w:t>
            </w:r>
          </w:p>
        </w:tc>
        <w:tc>
          <w:tcPr>
            <w:tcW w:w="807" w:type="pct"/>
            <w:shd w:val="clear" w:color="auto" w:fill="auto"/>
          </w:tcPr>
          <w:p w14:paraId="6BB08A78" w14:textId="77777777" w:rsidR="0093581A" w:rsidRPr="005F4060" w:rsidRDefault="0093581A" w:rsidP="00821962">
            <w:pPr>
              <w:pStyle w:val="TableText"/>
              <w:rPr>
                <w:rStyle w:val="Blue"/>
                <w:color w:val="000000" w:themeColor="text1"/>
                <w:sz w:val="18"/>
                <w:szCs w:val="18"/>
              </w:rPr>
            </w:pPr>
            <w:r w:rsidRPr="005F4060">
              <w:rPr>
                <w:rStyle w:val="Blue"/>
                <w:color w:val="000000" w:themeColor="text1"/>
                <w:sz w:val="18"/>
                <w:szCs w:val="18"/>
              </w:rPr>
              <w:t>Storm sewage</w:t>
            </w:r>
          </w:p>
        </w:tc>
        <w:tc>
          <w:tcPr>
            <w:tcW w:w="645" w:type="pct"/>
            <w:shd w:val="clear" w:color="auto" w:fill="auto"/>
          </w:tcPr>
          <w:p w14:paraId="643EDA1E" w14:textId="6F58EC4B" w:rsidR="0093581A" w:rsidRPr="005F4060" w:rsidRDefault="005F4060" w:rsidP="001F4EC0">
            <w:pPr>
              <w:pStyle w:val="NormalWeb"/>
              <w:ind w:left="85" w:right="85"/>
              <w:rPr>
                <w:rStyle w:val="Blue"/>
                <w:rFonts w:ascii="Arial" w:hAnsi="Arial" w:cs="Arial"/>
                <w:color w:val="000000" w:themeColor="text1"/>
                <w:sz w:val="18"/>
                <w:szCs w:val="18"/>
              </w:rPr>
            </w:pPr>
            <w:r w:rsidRPr="005F4060">
              <w:rPr>
                <w:rStyle w:val="Blue"/>
                <w:rFonts w:ascii="Arial" w:hAnsi="Arial" w:cs="Arial"/>
                <w:color w:val="000000" w:themeColor="text1"/>
                <w:sz w:val="18"/>
                <w:szCs w:val="18"/>
              </w:rPr>
              <w:t>3.84</w:t>
            </w:r>
          </w:p>
        </w:tc>
        <w:tc>
          <w:tcPr>
            <w:tcW w:w="887" w:type="pct"/>
            <w:shd w:val="clear" w:color="auto" w:fill="auto"/>
          </w:tcPr>
          <w:p w14:paraId="5F18092E" w14:textId="35582F8D" w:rsidR="0093581A" w:rsidRPr="005F4060" w:rsidRDefault="0093581A" w:rsidP="005F4060">
            <w:pPr>
              <w:pStyle w:val="TableText"/>
              <w:rPr>
                <w:rStyle w:val="Pink"/>
                <w:color w:val="000000" w:themeColor="text1"/>
                <w:sz w:val="18"/>
                <w:szCs w:val="18"/>
              </w:rPr>
            </w:pPr>
            <w:r w:rsidRPr="005F4060">
              <w:rPr>
                <w:rStyle w:val="Blue"/>
                <w:color w:val="000000" w:themeColor="text1"/>
                <w:sz w:val="18"/>
                <w:szCs w:val="18"/>
              </w:rPr>
              <w:t>No greater than 6 mm in more than 1 dimension</w:t>
            </w:r>
          </w:p>
        </w:tc>
        <w:tc>
          <w:tcPr>
            <w:tcW w:w="806" w:type="pct"/>
            <w:shd w:val="clear" w:color="auto" w:fill="auto"/>
          </w:tcPr>
          <w:p w14:paraId="74A240A2" w14:textId="4AC6B355" w:rsidR="0093581A" w:rsidRPr="005F4060" w:rsidRDefault="0093581A" w:rsidP="005F4060">
            <w:pPr>
              <w:pStyle w:val="TableText"/>
              <w:rPr>
                <w:rStyle w:val="Blue"/>
                <w:color w:val="000000" w:themeColor="text1"/>
                <w:sz w:val="18"/>
                <w:szCs w:val="18"/>
              </w:rPr>
            </w:pPr>
            <w:r w:rsidRPr="005F4060">
              <w:rPr>
                <w:rStyle w:val="Blue"/>
                <w:color w:val="000000" w:themeColor="text1"/>
                <w:sz w:val="18"/>
                <w:szCs w:val="18"/>
              </w:rPr>
              <w:t>6 mm x 6 mm</w:t>
            </w:r>
          </w:p>
        </w:tc>
        <w:tc>
          <w:tcPr>
            <w:tcW w:w="726" w:type="pct"/>
            <w:shd w:val="clear" w:color="auto" w:fill="auto"/>
          </w:tcPr>
          <w:p w14:paraId="425F236E" w14:textId="4913C10F" w:rsidR="0093581A" w:rsidRPr="005F4060" w:rsidRDefault="005F4060" w:rsidP="001F4EC0">
            <w:pPr>
              <w:pStyle w:val="NormalWeb"/>
              <w:ind w:left="85" w:right="85"/>
              <w:rPr>
                <w:rStyle w:val="Blue"/>
                <w:rFonts w:ascii="Arial" w:hAnsi="Arial"/>
                <w:color w:val="000000" w:themeColor="text1"/>
                <w:sz w:val="18"/>
                <w:szCs w:val="18"/>
              </w:rPr>
            </w:pPr>
            <w:r w:rsidRPr="005F4060">
              <w:rPr>
                <w:rStyle w:val="Blue"/>
                <w:rFonts w:ascii="Arial" w:hAnsi="Arial"/>
                <w:color w:val="000000" w:themeColor="text1"/>
                <w:sz w:val="18"/>
                <w:szCs w:val="18"/>
              </w:rPr>
              <w:t>N/A</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269"/>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1910AB">
        <w:trPr>
          <w:cantSplit/>
          <w:tblHeader/>
        </w:trPr>
        <w:tc>
          <w:tcPr>
            <w:tcW w:w="112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29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40770D" w:rsidRPr="001F4EC0" w14:paraId="116526EC" w14:textId="77777777" w:rsidTr="001910AB">
        <w:trPr>
          <w:cantSplit/>
        </w:trPr>
        <w:tc>
          <w:tcPr>
            <w:tcW w:w="1129" w:type="pct"/>
            <w:vMerge w:val="restart"/>
            <w:shd w:val="clear" w:color="auto" w:fill="auto"/>
          </w:tcPr>
          <w:p w14:paraId="4404843D" w14:textId="7A2A1C72"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A1 Secondary treated sewage effluent via Final Effluent Discharge Point</w:t>
            </w:r>
          </w:p>
        </w:tc>
        <w:tc>
          <w:tcPr>
            <w:tcW w:w="1291" w:type="pct"/>
            <w:shd w:val="clear" w:color="auto" w:fill="auto"/>
          </w:tcPr>
          <w:p w14:paraId="6F8CB25C" w14:textId="692C0089"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Final effluent sampling</w:t>
            </w:r>
          </w:p>
        </w:tc>
        <w:tc>
          <w:tcPr>
            <w:tcW w:w="1129" w:type="pct"/>
            <w:shd w:val="clear" w:color="auto" w:fill="auto"/>
          </w:tcPr>
          <w:p w14:paraId="03A35728" w14:textId="05515E8F" w:rsidR="0040770D" w:rsidRPr="001910AB" w:rsidRDefault="00EC7305" w:rsidP="0040770D">
            <w:pPr>
              <w:pStyle w:val="TableText"/>
              <w:rPr>
                <w:rStyle w:val="Blue"/>
                <w:color w:val="000000" w:themeColor="text1"/>
                <w:sz w:val="18"/>
                <w:szCs w:val="18"/>
              </w:rPr>
            </w:pPr>
            <w:r w:rsidRPr="001910AB">
              <w:rPr>
                <w:rStyle w:val="Blue"/>
                <w:color w:val="000000" w:themeColor="text1"/>
                <w:sz w:val="18"/>
                <w:szCs w:val="18"/>
              </w:rPr>
              <w:t>SJ 11911 54648</w:t>
            </w:r>
          </w:p>
        </w:tc>
        <w:tc>
          <w:tcPr>
            <w:tcW w:w="1451" w:type="pct"/>
            <w:shd w:val="clear" w:color="auto" w:fill="auto"/>
          </w:tcPr>
          <w:p w14:paraId="2C534404" w14:textId="7AA68A4C"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Final Effluent Sample Point</w:t>
            </w:r>
          </w:p>
        </w:tc>
      </w:tr>
      <w:tr w:rsidR="0040770D" w:rsidRPr="001F4EC0" w14:paraId="1992A3CA" w14:textId="77777777" w:rsidTr="001910AB">
        <w:trPr>
          <w:cantSplit/>
          <w:trHeight w:val="525"/>
        </w:trPr>
        <w:tc>
          <w:tcPr>
            <w:tcW w:w="1129" w:type="pct"/>
            <w:vMerge/>
            <w:shd w:val="clear" w:color="auto" w:fill="auto"/>
          </w:tcPr>
          <w:p w14:paraId="18EECD90" w14:textId="77777777" w:rsidR="0040770D" w:rsidRPr="00EC7305" w:rsidRDefault="0040770D" w:rsidP="0040770D">
            <w:pPr>
              <w:pStyle w:val="TableText"/>
              <w:rPr>
                <w:rStyle w:val="Blue"/>
                <w:color w:val="000000" w:themeColor="text1"/>
                <w:sz w:val="18"/>
                <w:szCs w:val="18"/>
              </w:rPr>
            </w:pPr>
          </w:p>
        </w:tc>
        <w:tc>
          <w:tcPr>
            <w:tcW w:w="1291" w:type="pct"/>
            <w:shd w:val="clear" w:color="auto" w:fill="auto"/>
          </w:tcPr>
          <w:p w14:paraId="1C50BC72" w14:textId="62147E18"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MCERTS continuous flow monitoring</w:t>
            </w:r>
          </w:p>
        </w:tc>
        <w:tc>
          <w:tcPr>
            <w:tcW w:w="1129" w:type="pct"/>
            <w:shd w:val="clear" w:color="auto" w:fill="auto"/>
          </w:tcPr>
          <w:p w14:paraId="605A1E8E" w14:textId="45BE138B" w:rsidR="0040770D" w:rsidRPr="001910AB" w:rsidRDefault="00EC7305" w:rsidP="0040770D">
            <w:pPr>
              <w:pStyle w:val="TableText"/>
              <w:rPr>
                <w:rStyle w:val="Blue"/>
                <w:color w:val="000000" w:themeColor="text1"/>
                <w:sz w:val="18"/>
                <w:szCs w:val="18"/>
              </w:rPr>
            </w:pPr>
            <w:r w:rsidRPr="001910AB">
              <w:rPr>
                <w:rStyle w:val="Blue"/>
                <w:color w:val="000000" w:themeColor="text1"/>
                <w:sz w:val="18"/>
                <w:szCs w:val="18"/>
              </w:rPr>
              <w:t>SJ 11915 54645</w:t>
            </w:r>
          </w:p>
        </w:tc>
        <w:tc>
          <w:tcPr>
            <w:tcW w:w="1451" w:type="pct"/>
            <w:shd w:val="clear" w:color="auto" w:fill="auto"/>
          </w:tcPr>
          <w:p w14:paraId="7C530FD0" w14:textId="06979274"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MCERTS Flow Monitoring Point</w:t>
            </w:r>
          </w:p>
        </w:tc>
      </w:tr>
      <w:tr w:rsidR="0040770D" w:rsidRPr="001F4EC0" w14:paraId="100AE65F" w14:textId="77777777" w:rsidTr="001910AB">
        <w:trPr>
          <w:cantSplit/>
        </w:trPr>
        <w:tc>
          <w:tcPr>
            <w:tcW w:w="1129" w:type="pct"/>
            <w:vMerge w:val="restart"/>
            <w:shd w:val="clear" w:color="auto" w:fill="auto"/>
          </w:tcPr>
          <w:p w14:paraId="5EC7CE82" w14:textId="44F5DDB0"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A2 Settled storm sewage via Settled Storm Discharge Point</w:t>
            </w:r>
          </w:p>
          <w:p w14:paraId="324A46A4" w14:textId="77777777" w:rsidR="0040770D" w:rsidRPr="00EC7305" w:rsidRDefault="0040770D" w:rsidP="0040770D">
            <w:pPr>
              <w:pStyle w:val="TableText"/>
              <w:rPr>
                <w:rStyle w:val="Blue"/>
                <w:color w:val="000000" w:themeColor="text1"/>
                <w:sz w:val="18"/>
                <w:szCs w:val="18"/>
              </w:rPr>
            </w:pPr>
          </w:p>
        </w:tc>
        <w:tc>
          <w:tcPr>
            <w:tcW w:w="1291" w:type="pct"/>
            <w:shd w:val="clear" w:color="auto" w:fill="auto"/>
          </w:tcPr>
          <w:p w14:paraId="6684CD41" w14:textId="77A9A9B3"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Settled storm effluent sampling</w:t>
            </w:r>
          </w:p>
        </w:tc>
        <w:tc>
          <w:tcPr>
            <w:tcW w:w="1129" w:type="pct"/>
            <w:shd w:val="clear" w:color="auto" w:fill="auto"/>
          </w:tcPr>
          <w:p w14:paraId="0FC321FD" w14:textId="12E4DAB0" w:rsidR="0040770D" w:rsidRPr="001910AB" w:rsidRDefault="00EC7305" w:rsidP="0040770D">
            <w:pPr>
              <w:pStyle w:val="TableText"/>
              <w:rPr>
                <w:rStyle w:val="Blue"/>
                <w:color w:val="000000" w:themeColor="text1"/>
                <w:sz w:val="18"/>
                <w:szCs w:val="18"/>
              </w:rPr>
            </w:pPr>
            <w:r w:rsidRPr="001910AB">
              <w:rPr>
                <w:rStyle w:val="Blue"/>
                <w:color w:val="000000" w:themeColor="text1"/>
                <w:sz w:val="18"/>
                <w:szCs w:val="18"/>
              </w:rPr>
              <w:t>SJ 11919 54641</w:t>
            </w:r>
          </w:p>
        </w:tc>
        <w:tc>
          <w:tcPr>
            <w:tcW w:w="1451" w:type="pct"/>
            <w:shd w:val="clear" w:color="auto" w:fill="auto"/>
          </w:tcPr>
          <w:p w14:paraId="4BFBA58D" w14:textId="2DA405A2"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Settled Storm Sample Point</w:t>
            </w:r>
          </w:p>
        </w:tc>
      </w:tr>
      <w:tr w:rsidR="0040770D" w:rsidRPr="001F4EC0" w14:paraId="415862EE" w14:textId="77777777" w:rsidTr="001910AB">
        <w:trPr>
          <w:cantSplit/>
        </w:trPr>
        <w:tc>
          <w:tcPr>
            <w:tcW w:w="1129" w:type="pct"/>
            <w:vMerge/>
            <w:shd w:val="clear" w:color="auto" w:fill="auto"/>
          </w:tcPr>
          <w:p w14:paraId="0D347D51" w14:textId="77777777" w:rsidR="0040770D" w:rsidRPr="00EC7305" w:rsidRDefault="0040770D" w:rsidP="0040770D">
            <w:pPr>
              <w:pStyle w:val="TableText"/>
              <w:rPr>
                <w:rStyle w:val="Blue"/>
                <w:color w:val="000000" w:themeColor="text1"/>
                <w:sz w:val="18"/>
                <w:szCs w:val="18"/>
              </w:rPr>
            </w:pPr>
          </w:p>
        </w:tc>
        <w:tc>
          <w:tcPr>
            <w:tcW w:w="1291" w:type="pct"/>
            <w:shd w:val="clear" w:color="auto" w:fill="auto"/>
          </w:tcPr>
          <w:p w14:paraId="31B845BF" w14:textId="30097FF4"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Event duration monitoring</w:t>
            </w:r>
          </w:p>
        </w:tc>
        <w:tc>
          <w:tcPr>
            <w:tcW w:w="1129" w:type="pct"/>
            <w:shd w:val="clear" w:color="auto" w:fill="auto"/>
          </w:tcPr>
          <w:p w14:paraId="05588882" w14:textId="6006D458" w:rsidR="0040770D" w:rsidRPr="001910AB" w:rsidRDefault="00EC7305" w:rsidP="0040770D">
            <w:pPr>
              <w:pStyle w:val="TableText"/>
              <w:rPr>
                <w:rStyle w:val="Blue"/>
                <w:color w:val="000000" w:themeColor="text1"/>
                <w:sz w:val="18"/>
                <w:szCs w:val="18"/>
              </w:rPr>
            </w:pPr>
            <w:r w:rsidRPr="001910AB">
              <w:rPr>
                <w:rStyle w:val="Blue"/>
                <w:color w:val="000000" w:themeColor="text1"/>
                <w:sz w:val="18"/>
                <w:szCs w:val="18"/>
              </w:rPr>
              <w:t>SJ 11902 54639</w:t>
            </w:r>
          </w:p>
        </w:tc>
        <w:tc>
          <w:tcPr>
            <w:tcW w:w="1451" w:type="pct"/>
            <w:shd w:val="clear" w:color="auto" w:fill="auto"/>
          </w:tcPr>
          <w:p w14:paraId="307987B8" w14:textId="0066200A"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Settled Storm to Environment EDM Monitoring Point</w:t>
            </w:r>
          </w:p>
        </w:tc>
      </w:tr>
      <w:tr w:rsidR="0040770D" w:rsidRPr="001F4EC0" w14:paraId="4572E0EF" w14:textId="77777777" w:rsidTr="001910AB">
        <w:trPr>
          <w:cantSplit/>
        </w:trPr>
        <w:tc>
          <w:tcPr>
            <w:tcW w:w="1129" w:type="pct"/>
            <w:vMerge/>
            <w:shd w:val="clear" w:color="auto" w:fill="auto"/>
          </w:tcPr>
          <w:p w14:paraId="76D80A11" w14:textId="77777777" w:rsidR="0040770D" w:rsidRPr="00EC7305" w:rsidRDefault="0040770D" w:rsidP="0040770D">
            <w:pPr>
              <w:pStyle w:val="TableText"/>
              <w:rPr>
                <w:rStyle w:val="Blue"/>
                <w:color w:val="000000" w:themeColor="text1"/>
                <w:sz w:val="18"/>
                <w:szCs w:val="18"/>
                <w:highlight w:val="yellow"/>
              </w:rPr>
            </w:pPr>
          </w:p>
        </w:tc>
        <w:tc>
          <w:tcPr>
            <w:tcW w:w="1291" w:type="pct"/>
            <w:shd w:val="clear" w:color="auto" w:fill="auto"/>
          </w:tcPr>
          <w:p w14:paraId="59072490" w14:textId="77777777"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Flow passed forward monitoring</w:t>
            </w:r>
          </w:p>
        </w:tc>
        <w:tc>
          <w:tcPr>
            <w:tcW w:w="1129" w:type="pct"/>
            <w:shd w:val="clear" w:color="auto" w:fill="auto"/>
          </w:tcPr>
          <w:p w14:paraId="021281DB" w14:textId="31FD75E0" w:rsidR="0040770D" w:rsidRPr="001910AB" w:rsidRDefault="001910AB" w:rsidP="0040770D">
            <w:pPr>
              <w:pStyle w:val="TableText"/>
              <w:rPr>
                <w:rStyle w:val="Blue"/>
                <w:color w:val="000000" w:themeColor="text1"/>
                <w:sz w:val="18"/>
                <w:szCs w:val="18"/>
              </w:rPr>
            </w:pPr>
            <w:r w:rsidRPr="001910AB">
              <w:rPr>
                <w:rStyle w:val="Blue"/>
                <w:color w:val="000000" w:themeColor="text1"/>
                <w:sz w:val="18"/>
                <w:szCs w:val="18"/>
              </w:rPr>
              <w:t>SJ 11894 54659</w:t>
            </w:r>
          </w:p>
        </w:tc>
        <w:tc>
          <w:tcPr>
            <w:tcW w:w="1451" w:type="pct"/>
            <w:shd w:val="clear" w:color="auto" w:fill="auto"/>
          </w:tcPr>
          <w:p w14:paraId="1B0C645C" w14:textId="0B822174"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MCERTS FPF Monitoring Point</w:t>
            </w:r>
          </w:p>
        </w:tc>
      </w:tr>
      <w:tr w:rsidR="0040770D" w:rsidRPr="001F4EC0" w14:paraId="54C27632" w14:textId="77777777" w:rsidTr="001910AB">
        <w:trPr>
          <w:cantSplit/>
        </w:trPr>
        <w:tc>
          <w:tcPr>
            <w:tcW w:w="1129" w:type="pct"/>
            <w:vMerge/>
            <w:shd w:val="clear" w:color="auto" w:fill="auto"/>
          </w:tcPr>
          <w:p w14:paraId="632C148D" w14:textId="77777777" w:rsidR="0040770D" w:rsidRPr="00EC7305" w:rsidRDefault="0040770D" w:rsidP="0040770D">
            <w:pPr>
              <w:pStyle w:val="TableText"/>
              <w:rPr>
                <w:rStyle w:val="Blue"/>
                <w:color w:val="000000" w:themeColor="text1"/>
                <w:sz w:val="18"/>
                <w:szCs w:val="18"/>
                <w:highlight w:val="yellow"/>
              </w:rPr>
            </w:pPr>
          </w:p>
        </w:tc>
        <w:tc>
          <w:tcPr>
            <w:tcW w:w="1291" w:type="pct"/>
            <w:shd w:val="clear" w:color="auto" w:fill="auto"/>
          </w:tcPr>
          <w:p w14:paraId="2D1D5C5C" w14:textId="77777777"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 xml:space="preserve">Overflow operation (into storm storage) monitoring </w:t>
            </w:r>
          </w:p>
        </w:tc>
        <w:tc>
          <w:tcPr>
            <w:tcW w:w="1129" w:type="pct"/>
            <w:shd w:val="clear" w:color="auto" w:fill="auto"/>
          </w:tcPr>
          <w:p w14:paraId="5A6D07EB" w14:textId="1635AC25" w:rsidR="0040770D" w:rsidRPr="001910AB" w:rsidRDefault="001910AB" w:rsidP="0040770D">
            <w:pPr>
              <w:pStyle w:val="TableText"/>
              <w:rPr>
                <w:rStyle w:val="Blue"/>
                <w:color w:val="000000" w:themeColor="text1"/>
                <w:sz w:val="18"/>
                <w:szCs w:val="18"/>
              </w:rPr>
            </w:pPr>
            <w:r w:rsidRPr="001910AB">
              <w:rPr>
                <w:rStyle w:val="Blue"/>
                <w:color w:val="000000" w:themeColor="text1"/>
                <w:sz w:val="18"/>
                <w:szCs w:val="18"/>
              </w:rPr>
              <w:t>SJ 11893 54660</w:t>
            </w:r>
          </w:p>
        </w:tc>
        <w:tc>
          <w:tcPr>
            <w:tcW w:w="1451" w:type="pct"/>
            <w:shd w:val="clear" w:color="auto" w:fill="auto"/>
          </w:tcPr>
          <w:p w14:paraId="23D59BB0" w14:textId="25E5D882"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EDM to Storm Tank Monitoring Point</w:t>
            </w:r>
          </w:p>
        </w:tc>
      </w:tr>
      <w:tr w:rsidR="0040770D" w:rsidRPr="001F4EC0" w14:paraId="7F17F914" w14:textId="77777777" w:rsidTr="001910AB">
        <w:trPr>
          <w:cantSplit/>
        </w:trPr>
        <w:tc>
          <w:tcPr>
            <w:tcW w:w="1129" w:type="pct"/>
            <w:vMerge w:val="restart"/>
            <w:shd w:val="clear" w:color="auto" w:fill="auto"/>
          </w:tcPr>
          <w:p w14:paraId="6BFB13B6" w14:textId="7954C7FF"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A3 Storm sewage via Storm Discharge Point</w:t>
            </w:r>
          </w:p>
        </w:tc>
        <w:tc>
          <w:tcPr>
            <w:tcW w:w="1291" w:type="pct"/>
            <w:shd w:val="clear" w:color="auto" w:fill="auto"/>
          </w:tcPr>
          <w:p w14:paraId="1A302FF2" w14:textId="77777777"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Effluent sampling</w:t>
            </w:r>
          </w:p>
        </w:tc>
        <w:tc>
          <w:tcPr>
            <w:tcW w:w="1129" w:type="pct"/>
            <w:shd w:val="clear" w:color="auto" w:fill="auto"/>
          </w:tcPr>
          <w:p w14:paraId="45AC1016" w14:textId="2D5C8D39" w:rsidR="0040770D" w:rsidRPr="001910AB" w:rsidRDefault="001910AB" w:rsidP="0040770D">
            <w:pPr>
              <w:pStyle w:val="TableText"/>
              <w:rPr>
                <w:rStyle w:val="Blue"/>
                <w:color w:val="000000" w:themeColor="text1"/>
                <w:sz w:val="18"/>
                <w:szCs w:val="18"/>
              </w:rPr>
            </w:pPr>
            <w:r w:rsidRPr="001910AB">
              <w:rPr>
                <w:rStyle w:val="Blue"/>
                <w:color w:val="000000" w:themeColor="text1"/>
                <w:sz w:val="18"/>
                <w:szCs w:val="18"/>
              </w:rPr>
              <w:t>SJ 11919 54638</w:t>
            </w:r>
          </w:p>
        </w:tc>
        <w:tc>
          <w:tcPr>
            <w:tcW w:w="1451" w:type="pct"/>
            <w:shd w:val="clear" w:color="auto" w:fill="auto"/>
          </w:tcPr>
          <w:p w14:paraId="74F1E62B" w14:textId="30CBD3EA"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Storm Sample Point</w:t>
            </w:r>
          </w:p>
        </w:tc>
      </w:tr>
      <w:tr w:rsidR="0040770D" w:rsidRPr="001F4EC0" w14:paraId="30D66156" w14:textId="77777777" w:rsidTr="001910AB">
        <w:trPr>
          <w:cantSplit/>
        </w:trPr>
        <w:tc>
          <w:tcPr>
            <w:tcW w:w="1129" w:type="pct"/>
            <w:vMerge/>
            <w:shd w:val="clear" w:color="auto" w:fill="auto"/>
          </w:tcPr>
          <w:p w14:paraId="55BB5F0A" w14:textId="77777777" w:rsidR="0040770D" w:rsidRPr="00EC7305" w:rsidRDefault="0040770D" w:rsidP="0040770D">
            <w:pPr>
              <w:pStyle w:val="TableText"/>
              <w:rPr>
                <w:rStyle w:val="Blue"/>
                <w:color w:val="000000" w:themeColor="text1"/>
                <w:sz w:val="18"/>
                <w:szCs w:val="18"/>
              </w:rPr>
            </w:pPr>
          </w:p>
        </w:tc>
        <w:tc>
          <w:tcPr>
            <w:tcW w:w="1291" w:type="pct"/>
            <w:shd w:val="clear" w:color="auto" w:fill="auto"/>
          </w:tcPr>
          <w:p w14:paraId="1039D655" w14:textId="77777777"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 xml:space="preserve">Event duration monitoring </w:t>
            </w:r>
          </w:p>
        </w:tc>
        <w:tc>
          <w:tcPr>
            <w:tcW w:w="1129" w:type="pct"/>
            <w:shd w:val="clear" w:color="auto" w:fill="auto"/>
          </w:tcPr>
          <w:p w14:paraId="15E02A3D" w14:textId="2157F828" w:rsidR="0040770D" w:rsidRPr="001910AB" w:rsidRDefault="001910AB" w:rsidP="0040770D">
            <w:pPr>
              <w:pStyle w:val="TableText"/>
              <w:rPr>
                <w:rStyle w:val="Blue"/>
                <w:color w:val="000000" w:themeColor="text1"/>
                <w:sz w:val="18"/>
                <w:szCs w:val="18"/>
              </w:rPr>
            </w:pPr>
            <w:r w:rsidRPr="001910AB">
              <w:rPr>
                <w:rStyle w:val="Blue"/>
                <w:color w:val="000000" w:themeColor="text1"/>
                <w:sz w:val="18"/>
                <w:szCs w:val="18"/>
              </w:rPr>
              <w:t>SJ 11919 54638</w:t>
            </w:r>
          </w:p>
        </w:tc>
        <w:tc>
          <w:tcPr>
            <w:tcW w:w="1451" w:type="pct"/>
            <w:shd w:val="clear" w:color="auto" w:fill="auto"/>
          </w:tcPr>
          <w:p w14:paraId="53C111D8" w14:textId="47487CC2" w:rsidR="0040770D" w:rsidRPr="00EC7305" w:rsidRDefault="0040770D" w:rsidP="0040770D">
            <w:pPr>
              <w:pStyle w:val="TableText"/>
              <w:rPr>
                <w:rStyle w:val="Blue"/>
                <w:color w:val="000000" w:themeColor="text1"/>
                <w:sz w:val="18"/>
                <w:szCs w:val="18"/>
              </w:rPr>
            </w:pPr>
            <w:r w:rsidRPr="00EC7305">
              <w:rPr>
                <w:rStyle w:val="Blue"/>
                <w:color w:val="000000" w:themeColor="text1"/>
                <w:sz w:val="18"/>
                <w:szCs w:val="18"/>
              </w:rPr>
              <w:t>Storm to Environment EDM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2C187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2C1871" w:rsidRDefault="00821962" w:rsidP="00821962">
            <w:pPr>
              <w:pStyle w:val="TableText"/>
              <w:rPr>
                <w:rStyle w:val="Red"/>
                <w:b/>
                <w:color w:val="000000" w:themeColor="text1"/>
                <w:sz w:val="18"/>
                <w:szCs w:val="18"/>
              </w:rPr>
            </w:pPr>
            <w:r w:rsidRPr="002C1871">
              <w:rPr>
                <w:rStyle w:val="Red"/>
                <w:b/>
                <w:color w:val="000000" w:themeColor="text1"/>
                <w:sz w:val="18"/>
                <w:szCs w:val="18"/>
              </w:rPr>
              <w:t>Number of s</w:t>
            </w:r>
            <w:bookmarkStart w:id="7" w:name="_Hlt511551491"/>
            <w:bookmarkEnd w:id="7"/>
            <w:r w:rsidRPr="002C187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2C1871" w:rsidRDefault="00821962" w:rsidP="00821962">
            <w:pPr>
              <w:pStyle w:val="TableText"/>
              <w:rPr>
                <w:rStyle w:val="Red"/>
                <w:b/>
                <w:color w:val="000000" w:themeColor="text1"/>
                <w:sz w:val="18"/>
                <w:szCs w:val="18"/>
              </w:rPr>
            </w:pPr>
            <w:r w:rsidRPr="002C187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4–7  </w:t>
            </w:r>
          </w:p>
        </w:tc>
        <w:tc>
          <w:tcPr>
            <w:tcW w:w="2660" w:type="pct"/>
            <w:shd w:val="clear" w:color="auto" w:fill="auto"/>
          </w:tcPr>
          <w:p w14:paraId="42B64EF4"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8–16</w:t>
            </w:r>
          </w:p>
        </w:tc>
        <w:tc>
          <w:tcPr>
            <w:tcW w:w="2660" w:type="pct"/>
            <w:shd w:val="clear" w:color="auto" w:fill="auto"/>
          </w:tcPr>
          <w:p w14:paraId="553C9E2F"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17–28 </w:t>
            </w:r>
          </w:p>
        </w:tc>
        <w:tc>
          <w:tcPr>
            <w:tcW w:w="2660" w:type="pct"/>
            <w:shd w:val="clear" w:color="auto" w:fill="auto"/>
          </w:tcPr>
          <w:p w14:paraId="1FA9AC3B"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29–40 </w:t>
            </w:r>
          </w:p>
        </w:tc>
        <w:tc>
          <w:tcPr>
            <w:tcW w:w="2660" w:type="pct"/>
            <w:shd w:val="clear" w:color="auto" w:fill="auto"/>
          </w:tcPr>
          <w:p w14:paraId="737B05C8"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41–53  </w:t>
            </w:r>
          </w:p>
        </w:tc>
        <w:tc>
          <w:tcPr>
            <w:tcW w:w="2660" w:type="pct"/>
            <w:shd w:val="clear" w:color="auto" w:fill="auto"/>
          </w:tcPr>
          <w:p w14:paraId="27663C27"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54–67  </w:t>
            </w:r>
          </w:p>
        </w:tc>
        <w:tc>
          <w:tcPr>
            <w:tcW w:w="2660" w:type="pct"/>
            <w:shd w:val="clear" w:color="auto" w:fill="auto"/>
          </w:tcPr>
          <w:p w14:paraId="2BB8AE66"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68–81  </w:t>
            </w:r>
          </w:p>
        </w:tc>
        <w:tc>
          <w:tcPr>
            <w:tcW w:w="2660" w:type="pct"/>
            <w:shd w:val="clear" w:color="auto" w:fill="auto"/>
          </w:tcPr>
          <w:p w14:paraId="0CE70478"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82–95 </w:t>
            </w:r>
          </w:p>
        </w:tc>
        <w:tc>
          <w:tcPr>
            <w:tcW w:w="2660" w:type="pct"/>
            <w:shd w:val="clear" w:color="auto" w:fill="auto"/>
          </w:tcPr>
          <w:p w14:paraId="1E5AD8F5"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96–110 </w:t>
            </w:r>
          </w:p>
        </w:tc>
        <w:tc>
          <w:tcPr>
            <w:tcW w:w="2660" w:type="pct"/>
            <w:shd w:val="clear" w:color="auto" w:fill="auto"/>
          </w:tcPr>
          <w:p w14:paraId="6CD2DE18"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111–125  </w:t>
            </w:r>
          </w:p>
        </w:tc>
        <w:tc>
          <w:tcPr>
            <w:tcW w:w="2660" w:type="pct"/>
            <w:shd w:val="clear" w:color="auto" w:fill="auto"/>
          </w:tcPr>
          <w:p w14:paraId="158ED147"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126–140  </w:t>
            </w:r>
          </w:p>
        </w:tc>
        <w:tc>
          <w:tcPr>
            <w:tcW w:w="2660" w:type="pct"/>
            <w:shd w:val="clear" w:color="auto" w:fill="auto"/>
          </w:tcPr>
          <w:p w14:paraId="27B678A1"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141–155  </w:t>
            </w:r>
          </w:p>
        </w:tc>
        <w:tc>
          <w:tcPr>
            <w:tcW w:w="2660" w:type="pct"/>
            <w:shd w:val="clear" w:color="auto" w:fill="auto"/>
          </w:tcPr>
          <w:p w14:paraId="52E83AAB"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156–171  </w:t>
            </w:r>
          </w:p>
        </w:tc>
        <w:tc>
          <w:tcPr>
            <w:tcW w:w="2660" w:type="pct"/>
            <w:shd w:val="clear" w:color="auto" w:fill="auto"/>
          </w:tcPr>
          <w:p w14:paraId="25E39731"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172–187 </w:t>
            </w:r>
          </w:p>
        </w:tc>
        <w:tc>
          <w:tcPr>
            <w:tcW w:w="2660" w:type="pct"/>
            <w:shd w:val="clear" w:color="auto" w:fill="auto"/>
          </w:tcPr>
          <w:p w14:paraId="3966E173"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188–203  </w:t>
            </w:r>
          </w:p>
        </w:tc>
        <w:tc>
          <w:tcPr>
            <w:tcW w:w="2660" w:type="pct"/>
            <w:shd w:val="clear" w:color="auto" w:fill="auto"/>
          </w:tcPr>
          <w:p w14:paraId="2ABFDEF0"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204–219  </w:t>
            </w:r>
          </w:p>
        </w:tc>
        <w:tc>
          <w:tcPr>
            <w:tcW w:w="2660" w:type="pct"/>
            <w:shd w:val="clear" w:color="auto" w:fill="auto"/>
          </w:tcPr>
          <w:p w14:paraId="353C2567"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220–235  </w:t>
            </w:r>
          </w:p>
        </w:tc>
        <w:tc>
          <w:tcPr>
            <w:tcW w:w="2660" w:type="pct"/>
            <w:shd w:val="clear" w:color="auto" w:fill="auto"/>
          </w:tcPr>
          <w:p w14:paraId="218D44CA"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236–251 </w:t>
            </w:r>
          </w:p>
        </w:tc>
        <w:tc>
          <w:tcPr>
            <w:tcW w:w="2660" w:type="pct"/>
            <w:shd w:val="clear" w:color="auto" w:fill="auto"/>
          </w:tcPr>
          <w:p w14:paraId="31593D21"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252–268 </w:t>
            </w:r>
          </w:p>
        </w:tc>
        <w:tc>
          <w:tcPr>
            <w:tcW w:w="2660" w:type="pct"/>
            <w:shd w:val="clear" w:color="auto" w:fill="auto"/>
          </w:tcPr>
          <w:p w14:paraId="3636FFC5"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269–284  </w:t>
            </w:r>
          </w:p>
        </w:tc>
        <w:tc>
          <w:tcPr>
            <w:tcW w:w="2660" w:type="pct"/>
            <w:shd w:val="clear" w:color="auto" w:fill="auto"/>
          </w:tcPr>
          <w:p w14:paraId="4B0FF9BE"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285–300  </w:t>
            </w:r>
          </w:p>
        </w:tc>
        <w:tc>
          <w:tcPr>
            <w:tcW w:w="2660" w:type="pct"/>
            <w:shd w:val="clear" w:color="auto" w:fill="auto"/>
          </w:tcPr>
          <w:p w14:paraId="7A66DB6F"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301–317 </w:t>
            </w:r>
          </w:p>
        </w:tc>
        <w:tc>
          <w:tcPr>
            <w:tcW w:w="2660" w:type="pct"/>
            <w:shd w:val="clear" w:color="auto" w:fill="auto"/>
          </w:tcPr>
          <w:p w14:paraId="6637C2EC"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318–334  </w:t>
            </w:r>
          </w:p>
        </w:tc>
        <w:tc>
          <w:tcPr>
            <w:tcW w:w="2660" w:type="pct"/>
            <w:shd w:val="clear" w:color="auto" w:fill="auto"/>
          </w:tcPr>
          <w:p w14:paraId="72661C33"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335–350 </w:t>
            </w:r>
          </w:p>
        </w:tc>
        <w:tc>
          <w:tcPr>
            <w:tcW w:w="2660" w:type="pct"/>
            <w:shd w:val="clear" w:color="auto" w:fill="auto"/>
          </w:tcPr>
          <w:p w14:paraId="0B6064EA"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351–365 </w:t>
            </w:r>
          </w:p>
        </w:tc>
        <w:tc>
          <w:tcPr>
            <w:tcW w:w="2660" w:type="pct"/>
            <w:shd w:val="clear" w:color="auto" w:fill="auto"/>
          </w:tcPr>
          <w:p w14:paraId="47E295A7"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 xml:space="preserve"> 25</w:t>
            </w:r>
          </w:p>
        </w:tc>
      </w:tr>
    </w:tbl>
    <w:p w14:paraId="74C9794E" w14:textId="77777777" w:rsidR="00821962" w:rsidRPr="002C1871" w:rsidRDefault="005D2F25" w:rsidP="00821962">
      <w:pPr>
        <w:pStyle w:val="Heading1NotIndexed"/>
        <w:ind w:left="567"/>
        <w:rPr>
          <w:rStyle w:val="Red"/>
          <w:color w:val="000000" w:themeColor="text1"/>
        </w:rPr>
      </w:pPr>
      <w:r>
        <w:rPr>
          <w:rStyle w:val="Red"/>
        </w:rPr>
        <w:br w:type="page"/>
      </w:r>
      <w:r w:rsidR="00821962" w:rsidRPr="002C187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2C1871" w:rsidRPr="002C1871" w14:paraId="5C2384BE" w14:textId="77777777" w:rsidTr="001F4EC0">
        <w:trPr>
          <w:cantSplit/>
          <w:tblHeader/>
        </w:trPr>
        <w:tc>
          <w:tcPr>
            <w:tcW w:w="737" w:type="pct"/>
            <w:shd w:val="clear" w:color="auto" w:fill="auto"/>
          </w:tcPr>
          <w:p w14:paraId="703F9A39" w14:textId="77777777" w:rsidR="00821962" w:rsidRPr="002C1871" w:rsidRDefault="00821962" w:rsidP="00821962">
            <w:pPr>
              <w:pStyle w:val="TableText"/>
              <w:rPr>
                <w:rStyle w:val="Red"/>
                <w:b/>
                <w:color w:val="000000" w:themeColor="text1"/>
                <w:sz w:val="18"/>
                <w:szCs w:val="18"/>
              </w:rPr>
            </w:pPr>
            <w:r w:rsidRPr="002C1871">
              <w:rPr>
                <w:rStyle w:val="Red"/>
                <w:b/>
                <w:color w:val="000000" w:themeColor="text1"/>
                <w:sz w:val="18"/>
                <w:szCs w:val="18"/>
              </w:rPr>
              <w:t>Parameter</w:t>
            </w:r>
          </w:p>
        </w:tc>
        <w:tc>
          <w:tcPr>
            <w:tcW w:w="1056" w:type="pct"/>
            <w:shd w:val="clear" w:color="auto" w:fill="auto"/>
          </w:tcPr>
          <w:p w14:paraId="530C7B69" w14:textId="77777777" w:rsidR="00821962" w:rsidRPr="002C1871" w:rsidRDefault="00821962" w:rsidP="00821962">
            <w:pPr>
              <w:pStyle w:val="TableText"/>
              <w:rPr>
                <w:rStyle w:val="Red"/>
                <w:b/>
                <w:color w:val="000000" w:themeColor="text1"/>
                <w:sz w:val="18"/>
                <w:szCs w:val="18"/>
              </w:rPr>
            </w:pPr>
            <w:r w:rsidRPr="002C1871">
              <w:rPr>
                <w:rStyle w:val="Red"/>
                <w:b/>
                <w:color w:val="000000" w:themeColor="text1"/>
                <w:sz w:val="18"/>
                <w:szCs w:val="18"/>
              </w:rPr>
              <w:t>‘Normal frequency’ of samples per year</w:t>
            </w:r>
          </w:p>
        </w:tc>
        <w:tc>
          <w:tcPr>
            <w:tcW w:w="1055" w:type="pct"/>
            <w:shd w:val="clear" w:color="auto" w:fill="auto"/>
          </w:tcPr>
          <w:p w14:paraId="20E74AFB" w14:textId="77777777" w:rsidR="00821962" w:rsidRPr="002C1871" w:rsidRDefault="00821962" w:rsidP="00821962">
            <w:pPr>
              <w:pStyle w:val="TableText"/>
              <w:rPr>
                <w:rStyle w:val="Red"/>
                <w:b/>
                <w:color w:val="000000" w:themeColor="text1"/>
                <w:sz w:val="18"/>
                <w:szCs w:val="18"/>
              </w:rPr>
            </w:pPr>
            <w:r w:rsidRPr="002C187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2C1871" w:rsidRDefault="00821962" w:rsidP="00821962">
            <w:pPr>
              <w:pStyle w:val="TableText"/>
              <w:rPr>
                <w:rStyle w:val="Red"/>
                <w:b/>
                <w:color w:val="000000" w:themeColor="text1"/>
                <w:sz w:val="18"/>
                <w:szCs w:val="18"/>
              </w:rPr>
            </w:pPr>
            <w:r w:rsidRPr="002C187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2C1871" w:rsidRDefault="00821962" w:rsidP="00821962">
            <w:pPr>
              <w:pStyle w:val="TableText"/>
              <w:rPr>
                <w:rStyle w:val="Red"/>
                <w:b/>
                <w:color w:val="000000" w:themeColor="text1"/>
                <w:sz w:val="18"/>
                <w:szCs w:val="18"/>
              </w:rPr>
            </w:pPr>
            <w:r w:rsidRPr="002C1871">
              <w:rPr>
                <w:rStyle w:val="Red"/>
                <w:b/>
                <w:color w:val="000000" w:themeColor="text1"/>
                <w:sz w:val="18"/>
                <w:szCs w:val="18"/>
              </w:rPr>
              <w:t>Out of hours samples</w:t>
            </w:r>
          </w:p>
        </w:tc>
      </w:tr>
      <w:tr w:rsidR="002C1871" w:rsidRPr="002C1871" w14:paraId="3BA59AB0" w14:textId="77777777" w:rsidTr="001F4EC0">
        <w:trPr>
          <w:cantSplit/>
        </w:trPr>
        <w:tc>
          <w:tcPr>
            <w:tcW w:w="737" w:type="pct"/>
            <w:shd w:val="clear" w:color="auto" w:fill="auto"/>
          </w:tcPr>
          <w:p w14:paraId="59A851F3"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Sanitary</w:t>
            </w:r>
          </w:p>
          <w:p w14:paraId="295CCAD2" w14:textId="77777777" w:rsidR="00821962" w:rsidRPr="002C187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24</w:t>
            </w:r>
          </w:p>
        </w:tc>
        <w:tc>
          <w:tcPr>
            <w:tcW w:w="1055" w:type="pct"/>
            <w:shd w:val="clear" w:color="auto" w:fill="auto"/>
          </w:tcPr>
          <w:p w14:paraId="3A18A3ED"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12</w:t>
            </w:r>
          </w:p>
        </w:tc>
        <w:tc>
          <w:tcPr>
            <w:tcW w:w="1059" w:type="pct"/>
            <w:shd w:val="clear" w:color="auto" w:fill="auto"/>
          </w:tcPr>
          <w:p w14:paraId="5E5596BC"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24</w:t>
            </w:r>
          </w:p>
        </w:tc>
        <w:tc>
          <w:tcPr>
            <w:tcW w:w="1093" w:type="pct"/>
            <w:shd w:val="clear" w:color="auto" w:fill="auto"/>
          </w:tcPr>
          <w:p w14:paraId="148489C2"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For 24 samples 2 out of hours samples per annum</w:t>
            </w:r>
          </w:p>
        </w:tc>
      </w:tr>
      <w:tr w:rsidR="00821962" w:rsidRPr="002C1871" w14:paraId="76FAF588" w14:textId="77777777" w:rsidTr="001F4EC0">
        <w:trPr>
          <w:cantSplit/>
        </w:trPr>
        <w:tc>
          <w:tcPr>
            <w:tcW w:w="737" w:type="pct"/>
            <w:shd w:val="clear" w:color="auto" w:fill="auto"/>
          </w:tcPr>
          <w:p w14:paraId="5B2C2927"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Non sanitary</w:t>
            </w:r>
          </w:p>
          <w:p w14:paraId="4833A77E" w14:textId="77777777" w:rsidR="00821962" w:rsidRPr="002C187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12</w:t>
            </w:r>
          </w:p>
        </w:tc>
        <w:tc>
          <w:tcPr>
            <w:tcW w:w="1055" w:type="pct"/>
            <w:shd w:val="clear" w:color="auto" w:fill="auto"/>
          </w:tcPr>
          <w:p w14:paraId="15D39765"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12</w:t>
            </w:r>
          </w:p>
        </w:tc>
        <w:tc>
          <w:tcPr>
            <w:tcW w:w="1059" w:type="pct"/>
            <w:shd w:val="clear" w:color="auto" w:fill="auto"/>
          </w:tcPr>
          <w:p w14:paraId="7163AB3F"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12</w:t>
            </w:r>
          </w:p>
        </w:tc>
        <w:tc>
          <w:tcPr>
            <w:tcW w:w="1093" w:type="pct"/>
            <w:shd w:val="clear" w:color="auto" w:fill="auto"/>
          </w:tcPr>
          <w:p w14:paraId="17AD8604" w14:textId="77777777" w:rsidR="00821962" w:rsidRPr="002C1871" w:rsidRDefault="00821962" w:rsidP="00821962">
            <w:pPr>
              <w:pStyle w:val="TableText"/>
              <w:rPr>
                <w:rStyle w:val="Red"/>
                <w:color w:val="000000" w:themeColor="text1"/>
                <w:sz w:val="18"/>
                <w:szCs w:val="18"/>
              </w:rPr>
            </w:pPr>
            <w:r w:rsidRPr="002C1871">
              <w:rPr>
                <w:rStyle w:val="Red"/>
                <w:color w:val="000000" w:themeColor="text1"/>
                <w:sz w:val="18"/>
                <w:szCs w:val="18"/>
              </w:rPr>
              <w:t>For 12 samples 1 out of hours sample per annum</w:t>
            </w:r>
          </w:p>
        </w:tc>
      </w:tr>
    </w:tbl>
    <w:p w14:paraId="14AA5772" w14:textId="77777777" w:rsidR="00821962" w:rsidRPr="002C1871" w:rsidRDefault="00821962" w:rsidP="00821962">
      <w:pPr>
        <w:ind w:left="567"/>
        <w:rPr>
          <w:rStyle w:val="Pink"/>
          <w:color w:val="000000" w:themeColor="text1"/>
        </w:rPr>
      </w:pPr>
    </w:p>
    <w:p w14:paraId="4756CF7A" w14:textId="77777777" w:rsidR="00821962" w:rsidRPr="00796C48" w:rsidRDefault="005D2F25" w:rsidP="005967EB">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2C1871" w:rsidRDefault="00D55C1F" w:rsidP="00821962">
            <w:pPr>
              <w:pStyle w:val="TableText"/>
              <w:rPr>
                <w:b/>
                <w:color w:val="000000" w:themeColor="text1"/>
                <w:sz w:val="18"/>
                <w:szCs w:val="18"/>
              </w:rPr>
            </w:pPr>
            <w:r w:rsidRPr="002C1871">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7743EDC7" w:rsidR="004B69F2" w:rsidRPr="00D64CDE" w:rsidRDefault="00D55C1F" w:rsidP="002C1871">
            <w:pPr>
              <w:pStyle w:val="TableText"/>
              <w:rPr>
                <w:b/>
                <w:i/>
                <w:iCs/>
                <w:sz w:val="18"/>
                <w:szCs w:val="18"/>
              </w:rPr>
            </w:pPr>
            <w:r w:rsidRPr="001F4EC0">
              <w:rPr>
                <w:b/>
                <w:sz w:val="18"/>
                <w:szCs w:val="18"/>
              </w:rPr>
              <w:t>Monitoring point reference</w:t>
            </w:r>
          </w:p>
        </w:tc>
        <w:tc>
          <w:tcPr>
            <w:tcW w:w="1082" w:type="pct"/>
            <w:shd w:val="clear" w:color="auto" w:fill="auto"/>
          </w:tcPr>
          <w:p w14:paraId="010BCC74" w14:textId="665C1147" w:rsidR="00D64CDE" w:rsidRPr="001F4EC0" w:rsidRDefault="00D55C1F" w:rsidP="002C1871">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5BD3729" w:rsidR="00D55C1F" w:rsidRPr="002C1871" w:rsidRDefault="00D55C1F" w:rsidP="00821962">
            <w:pPr>
              <w:pStyle w:val="TableText"/>
              <w:rPr>
                <w:rStyle w:val="Blue"/>
                <w:rFonts w:cs="Arial"/>
                <w:color w:val="000000" w:themeColor="text1"/>
                <w:sz w:val="18"/>
                <w:szCs w:val="18"/>
              </w:rPr>
            </w:pPr>
            <w:r w:rsidRPr="002C1871">
              <w:rPr>
                <w:rStyle w:val="Blue"/>
                <w:rFonts w:cs="Arial"/>
                <w:color w:val="000000" w:themeColor="text1"/>
                <w:sz w:val="18"/>
                <w:szCs w:val="18"/>
              </w:rPr>
              <w:t xml:space="preserve">A1 </w:t>
            </w:r>
            <w:r w:rsidR="005967EB" w:rsidRPr="002C1871">
              <w:rPr>
                <w:rStyle w:val="Blue"/>
                <w:rFonts w:cs="Arial"/>
                <w:color w:val="000000" w:themeColor="text1"/>
                <w:sz w:val="18"/>
                <w:szCs w:val="18"/>
              </w:rPr>
              <w:t>S</w:t>
            </w:r>
            <w:r w:rsidRPr="002C1871">
              <w:rPr>
                <w:rStyle w:val="Blue"/>
                <w:rFonts w:cs="Arial"/>
                <w:color w:val="000000" w:themeColor="text1"/>
                <w:sz w:val="18"/>
                <w:szCs w:val="18"/>
              </w:rPr>
              <w:t xml:space="preserve">econdary treated sewage effluent via </w:t>
            </w:r>
            <w:r w:rsidR="002D50FC" w:rsidRPr="002C1871">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2C1871" w:rsidRDefault="00385ED6" w:rsidP="00821962">
            <w:pPr>
              <w:pStyle w:val="TableText"/>
              <w:rPr>
                <w:rStyle w:val="Blue"/>
                <w:rFonts w:cs="Arial"/>
                <w:color w:val="000000" w:themeColor="text1"/>
                <w:sz w:val="18"/>
                <w:szCs w:val="18"/>
              </w:rPr>
            </w:pPr>
            <w:r w:rsidRPr="002C1871">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2C1871" w:rsidRDefault="00385ED6" w:rsidP="00821962">
            <w:pPr>
              <w:pStyle w:val="TableText"/>
              <w:rPr>
                <w:rStyle w:val="Blue"/>
                <w:rFonts w:cs="Arial"/>
                <w:color w:val="000000" w:themeColor="text1"/>
                <w:sz w:val="18"/>
                <w:szCs w:val="18"/>
              </w:rPr>
            </w:pPr>
            <w:r w:rsidRPr="002C1871">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61368A1" w:rsidR="00D55C1F" w:rsidRPr="002C1871" w:rsidRDefault="00D55C1F" w:rsidP="00821962">
            <w:pPr>
              <w:pStyle w:val="TableText"/>
              <w:rPr>
                <w:rStyle w:val="Blue"/>
                <w:rFonts w:cs="Arial"/>
                <w:color w:val="000000" w:themeColor="text1"/>
                <w:sz w:val="18"/>
                <w:szCs w:val="18"/>
              </w:rPr>
            </w:pPr>
            <w:r w:rsidRPr="002C1871">
              <w:rPr>
                <w:rStyle w:val="Blue"/>
                <w:rFonts w:cs="Arial"/>
                <w:color w:val="000000" w:themeColor="text1"/>
                <w:sz w:val="18"/>
                <w:szCs w:val="18"/>
              </w:rPr>
              <w:t>Operator Self</w:t>
            </w:r>
            <w:r w:rsidR="005B1FFD" w:rsidRPr="002C1871">
              <w:rPr>
                <w:rStyle w:val="Blue"/>
                <w:rFonts w:cs="Arial"/>
                <w:color w:val="000000" w:themeColor="text1"/>
                <w:sz w:val="18"/>
                <w:szCs w:val="18"/>
              </w:rPr>
              <w:t>-</w:t>
            </w:r>
            <w:r w:rsidRPr="002C1871">
              <w:rPr>
                <w:rStyle w:val="Blue"/>
                <w:rFonts w:cs="Arial"/>
                <w:color w:val="000000" w:themeColor="text1"/>
                <w:sz w:val="18"/>
                <w:szCs w:val="18"/>
              </w:rPr>
              <w:t>Monitoring - ATU-BOD as O</w:t>
            </w:r>
            <w:r w:rsidRPr="002C1871">
              <w:rPr>
                <w:rStyle w:val="Blue"/>
                <w:rFonts w:cs="Arial"/>
                <w:color w:val="000000" w:themeColor="text1"/>
                <w:sz w:val="18"/>
                <w:szCs w:val="18"/>
                <w:vertAlign w:val="subscript"/>
              </w:rPr>
              <w:t>2</w:t>
            </w:r>
            <w:r w:rsidRPr="002C1871">
              <w:rPr>
                <w:rStyle w:val="Blue"/>
                <w:rFonts w:cs="Arial"/>
                <w:color w:val="000000" w:themeColor="text1"/>
                <w:sz w:val="18"/>
                <w:szCs w:val="18"/>
              </w:rPr>
              <w:t>, ammoniacal nitrogen (expressed as N), suspended solids (measured after drying at 105</w:t>
            </w:r>
            <w:r w:rsidR="005B1FFD" w:rsidRPr="002C1871">
              <w:rPr>
                <w:rStyle w:val="Blue"/>
                <w:rFonts w:cs="Arial"/>
                <w:color w:val="000000" w:themeColor="text1"/>
                <w:sz w:val="18"/>
                <w:szCs w:val="18"/>
              </w:rPr>
              <w:t>°</w:t>
            </w:r>
            <w:r w:rsidRPr="002C1871">
              <w:rPr>
                <w:rStyle w:val="Blue"/>
                <w:rFonts w:cs="Arial"/>
                <w:color w:val="000000" w:themeColor="text1"/>
                <w:sz w:val="18"/>
                <w:szCs w:val="18"/>
              </w:rPr>
              <w:t>C)</w:t>
            </w:r>
          </w:p>
        </w:tc>
        <w:tc>
          <w:tcPr>
            <w:tcW w:w="1000" w:type="pct"/>
            <w:shd w:val="clear" w:color="auto" w:fill="auto"/>
          </w:tcPr>
          <w:p w14:paraId="2BF90434" w14:textId="1F1C65D0" w:rsidR="00D55C1F" w:rsidRPr="002C1871" w:rsidRDefault="00385ED6" w:rsidP="00821962">
            <w:pPr>
              <w:pStyle w:val="TableText"/>
              <w:rPr>
                <w:rStyle w:val="Blue"/>
                <w:rFonts w:cs="Arial"/>
                <w:color w:val="000000" w:themeColor="text1"/>
                <w:sz w:val="18"/>
                <w:szCs w:val="18"/>
              </w:rPr>
            </w:pPr>
            <w:r w:rsidRPr="002C1871">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2C1871" w:rsidRDefault="00D55C1F" w:rsidP="00821962">
            <w:pPr>
              <w:pStyle w:val="TableText"/>
              <w:rPr>
                <w:rStyle w:val="Blue"/>
                <w:rFonts w:cs="Arial"/>
                <w:color w:val="000000" w:themeColor="text1"/>
                <w:sz w:val="18"/>
                <w:szCs w:val="18"/>
              </w:rPr>
            </w:pPr>
            <w:r w:rsidRPr="002C1871">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2C1871" w:rsidRDefault="00385ED6" w:rsidP="00821962">
            <w:pPr>
              <w:pStyle w:val="TableText"/>
              <w:rPr>
                <w:rStyle w:val="Blue"/>
                <w:rFonts w:cs="Arial"/>
                <w:color w:val="000000" w:themeColor="text1"/>
                <w:sz w:val="18"/>
                <w:szCs w:val="18"/>
              </w:rPr>
            </w:pPr>
            <w:r w:rsidRPr="002C1871">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6E3D9E" w:rsidRDefault="00A46A15" w:rsidP="00A46A15">
            <w:pPr>
              <w:pStyle w:val="TableText"/>
              <w:rPr>
                <w:rStyle w:val="Blue"/>
                <w:rFonts w:cs="Arial"/>
                <w:color w:val="000000" w:themeColor="text1"/>
                <w:sz w:val="18"/>
                <w:szCs w:val="18"/>
                <w:highlight w:val="green"/>
              </w:rPr>
            </w:pPr>
            <w:r w:rsidRPr="006E3D9E">
              <w:rPr>
                <w:rStyle w:val="Blue"/>
                <w:rFonts w:cs="Arial"/>
                <w:color w:val="000000" w:themeColor="text1"/>
                <w:sz w:val="18"/>
                <w:szCs w:val="18"/>
              </w:rPr>
              <w:t>A2 Settled storm sewage via Settled Storm Discharge Point</w:t>
            </w:r>
          </w:p>
        </w:tc>
        <w:tc>
          <w:tcPr>
            <w:tcW w:w="1166" w:type="pct"/>
            <w:shd w:val="clear" w:color="auto" w:fill="auto"/>
          </w:tcPr>
          <w:p w14:paraId="3106362D" w14:textId="13D7EF69" w:rsidR="00A46A15" w:rsidRPr="006E3D9E" w:rsidRDefault="00A46A15" w:rsidP="006E3D9E">
            <w:pPr>
              <w:pStyle w:val="TableText"/>
              <w:rPr>
                <w:rStyle w:val="Blue"/>
                <w:rFonts w:cs="Arial"/>
                <w:color w:val="000000" w:themeColor="text1"/>
                <w:sz w:val="18"/>
                <w:szCs w:val="18"/>
              </w:rPr>
            </w:pPr>
            <w:r w:rsidRPr="006E3D9E">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Annually</w:t>
            </w:r>
          </w:p>
          <w:p w14:paraId="0DD2488D" w14:textId="6C4E2915"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1</w:t>
            </w:r>
            <w:r w:rsidRPr="006E3D9E">
              <w:rPr>
                <w:rStyle w:val="Blue"/>
                <w:rFonts w:cs="Arial"/>
                <w:color w:val="000000" w:themeColor="text1"/>
                <w:sz w:val="18"/>
                <w:szCs w:val="18"/>
                <w:vertAlign w:val="superscript"/>
              </w:rPr>
              <w:t>st</w:t>
            </w:r>
            <w:r w:rsidRPr="006E3D9E">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3970DF2A" w:rsidR="00A46A15" w:rsidRPr="006E3D9E" w:rsidRDefault="00A46A15" w:rsidP="00A46A15">
            <w:pPr>
              <w:pStyle w:val="TableText"/>
              <w:rPr>
                <w:rFonts w:cs="Arial"/>
                <w:color w:val="000000" w:themeColor="text1"/>
                <w:sz w:val="18"/>
                <w:szCs w:val="18"/>
              </w:rPr>
            </w:pPr>
            <w:r w:rsidRPr="006E3D9E">
              <w:rPr>
                <w:rFonts w:cs="Arial"/>
                <w:color w:val="000000" w:themeColor="text1"/>
                <w:sz w:val="18"/>
                <w:szCs w:val="18"/>
              </w:rPr>
              <w:t xml:space="preserve">Settled storm overflow performance, including </w:t>
            </w:r>
            <w:r w:rsidR="00CE6912" w:rsidRPr="006E3D9E">
              <w:rPr>
                <w:rFonts w:cs="Arial"/>
                <w:color w:val="000000" w:themeColor="text1"/>
                <w:sz w:val="18"/>
                <w:szCs w:val="18"/>
              </w:rPr>
              <w:t>total number of block-counted spills</w:t>
            </w:r>
          </w:p>
        </w:tc>
        <w:tc>
          <w:tcPr>
            <w:tcW w:w="1000" w:type="pct"/>
            <w:shd w:val="clear" w:color="auto" w:fill="auto"/>
          </w:tcPr>
          <w:p w14:paraId="47EA0BD5" w14:textId="77777777"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Settled Storm Sample Point</w:t>
            </w:r>
          </w:p>
          <w:p w14:paraId="4A7E7283" w14:textId="315AE8A7"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and</w:t>
            </w:r>
          </w:p>
          <w:p w14:paraId="18452865" w14:textId="0F158709"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Annually</w:t>
            </w:r>
          </w:p>
          <w:p w14:paraId="0A35CFE4" w14:textId="77777777"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Report to be submitted within 2 months</w:t>
            </w:r>
          </w:p>
        </w:tc>
        <w:tc>
          <w:tcPr>
            <w:tcW w:w="915" w:type="pct"/>
            <w:shd w:val="clear" w:color="auto" w:fill="auto"/>
          </w:tcPr>
          <w:p w14:paraId="4D752336" w14:textId="77777777"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1</w:t>
            </w:r>
            <w:r w:rsidRPr="006E3D9E">
              <w:rPr>
                <w:rStyle w:val="Blue"/>
                <w:rFonts w:cs="Arial"/>
                <w:color w:val="000000" w:themeColor="text1"/>
                <w:sz w:val="18"/>
                <w:szCs w:val="18"/>
                <w:vertAlign w:val="superscript"/>
              </w:rPr>
              <w:t>st</w:t>
            </w:r>
            <w:r w:rsidRPr="006E3D9E">
              <w:rPr>
                <w:rStyle w:val="Blue"/>
                <w:rFonts w:cs="Arial"/>
                <w:color w:val="000000" w:themeColor="text1"/>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Annually</w:t>
            </w:r>
          </w:p>
          <w:p w14:paraId="567CE7AB" w14:textId="77777777"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Report to be submitted within 2 months</w:t>
            </w:r>
          </w:p>
        </w:tc>
        <w:tc>
          <w:tcPr>
            <w:tcW w:w="915" w:type="pct"/>
            <w:shd w:val="clear" w:color="auto" w:fill="auto"/>
          </w:tcPr>
          <w:p w14:paraId="10D06BA2" w14:textId="77777777"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1</w:t>
            </w:r>
            <w:r w:rsidRPr="006E3D9E">
              <w:rPr>
                <w:rStyle w:val="Blue"/>
                <w:rFonts w:cs="Arial"/>
                <w:color w:val="000000" w:themeColor="text1"/>
                <w:sz w:val="18"/>
                <w:szCs w:val="18"/>
                <w:vertAlign w:val="superscript"/>
              </w:rPr>
              <w:t>st</w:t>
            </w:r>
            <w:r w:rsidRPr="006E3D9E">
              <w:rPr>
                <w:rStyle w:val="Blue"/>
                <w:rFonts w:cs="Arial"/>
                <w:color w:val="000000" w:themeColor="text1"/>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064125CB" w:rsidR="00A46A15" w:rsidRPr="006E3D9E" w:rsidRDefault="00A46A15" w:rsidP="006E3D9E">
            <w:pPr>
              <w:pStyle w:val="TableText"/>
              <w:rPr>
                <w:rStyle w:val="Blue"/>
                <w:rFonts w:cs="Arial"/>
                <w:color w:val="000000" w:themeColor="text1"/>
                <w:sz w:val="18"/>
                <w:szCs w:val="18"/>
              </w:rPr>
            </w:pPr>
            <w:r w:rsidRPr="006E3D9E">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6E3D9E" w:rsidRDefault="00A46A15" w:rsidP="00A46A15">
            <w:pPr>
              <w:pStyle w:val="TableText"/>
              <w:rPr>
                <w:rStyle w:val="Blue"/>
                <w:rFonts w:cs="Calibri"/>
                <w:color w:val="000000" w:themeColor="text1"/>
                <w:sz w:val="18"/>
                <w:szCs w:val="18"/>
              </w:rPr>
            </w:pPr>
            <w:r w:rsidRPr="006E3D9E">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6E3D9E" w:rsidRDefault="00A46A15" w:rsidP="00A46A15">
            <w:pPr>
              <w:pStyle w:val="TableText"/>
              <w:rPr>
                <w:rStyle w:val="Blue"/>
                <w:rFonts w:cs="Calibri"/>
                <w:color w:val="000000" w:themeColor="text1"/>
                <w:sz w:val="18"/>
                <w:szCs w:val="18"/>
              </w:rPr>
            </w:pPr>
            <w:r w:rsidRPr="006E3D9E">
              <w:rPr>
                <w:rStyle w:val="Blue"/>
                <w:rFonts w:cs="Calibri"/>
                <w:color w:val="000000" w:themeColor="text1"/>
                <w:sz w:val="18"/>
                <w:szCs w:val="18"/>
              </w:rPr>
              <w:t xml:space="preserve">MCERTS FPF Monitoring Point </w:t>
            </w:r>
          </w:p>
          <w:p w14:paraId="0079F445" w14:textId="77777777" w:rsidR="00A46A15" w:rsidRPr="006E3D9E" w:rsidRDefault="00A46A15" w:rsidP="00A46A15">
            <w:pPr>
              <w:pStyle w:val="TableText"/>
              <w:rPr>
                <w:rStyle w:val="Blue"/>
                <w:rFonts w:cs="Calibri"/>
                <w:color w:val="000000" w:themeColor="text1"/>
                <w:sz w:val="18"/>
                <w:szCs w:val="18"/>
              </w:rPr>
            </w:pPr>
            <w:r w:rsidRPr="006E3D9E">
              <w:rPr>
                <w:rStyle w:val="Blue"/>
                <w:rFonts w:cs="Calibri"/>
                <w:color w:val="000000" w:themeColor="text1"/>
                <w:sz w:val="18"/>
                <w:szCs w:val="18"/>
              </w:rPr>
              <w:t>and</w:t>
            </w:r>
          </w:p>
          <w:p w14:paraId="171CDB0C" w14:textId="58CE615C"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6E3D9E" w:rsidRDefault="005A4024" w:rsidP="005A4024">
            <w:pPr>
              <w:pStyle w:val="TableText"/>
              <w:rPr>
                <w:rStyle w:val="Blue"/>
                <w:rFonts w:cs="Arial"/>
                <w:color w:val="000000" w:themeColor="text1"/>
                <w:sz w:val="18"/>
                <w:szCs w:val="18"/>
              </w:rPr>
            </w:pPr>
            <w:r w:rsidRPr="006E3D9E">
              <w:rPr>
                <w:rStyle w:val="Blue"/>
                <w:rFonts w:cs="Arial"/>
                <w:color w:val="000000" w:themeColor="text1"/>
                <w:sz w:val="18"/>
                <w:szCs w:val="18"/>
              </w:rPr>
              <w:t>From 01/01/202</w:t>
            </w:r>
            <w:r w:rsidR="00012ECA" w:rsidRPr="006E3D9E">
              <w:rPr>
                <w:rStyle w:val="Blue"/>
                <w:rFonts w:cs="Arial"/>
                <w:color w:val="000000" w:themeColor="text1"/>
                <w:sz w:val="18"/>
                <w:szCs w:val="18"/>
              </w:rPr>
              <w:t>5</w:t>
            </w:r>
            <w:r w:rsidRPr="006E3D9E">
              <w:rPr>
                <w:rStyle w:val="Blue"/>
                <w:rFonts w:cs="Arial"/>
                <w:color w:val="000000" w:themeColor="text1"/>
                <w:sz w:val="18"/>
                <w:szCs w:val="18"/>
              </w:rPr>
              <w:t>:</w:t>
            </w:r>
          </w:p>
          <w:p w14:paraId="720BD219" w14:textId="17717ADF"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Annually</w:t>
            </w:r>
          </w:p>
          <w:p w14:paraId="5C01F37F" w14:textId="6318008A" w:rsidR="00A46A15" w:rsidRPr="006E3D9E" w:rsidRDefault="00A46A15" w:rsidP="00200A79">
            <w:pPr>
              <w:pStyle w:val="TableText"/>
              <w:rPr>
                <w:rStyle w:val="Blue"/>
                <w:rFonts w:cs="Arial"/>
                <w:color w:val="000000" w:themeColor="text1"/>
                <w:sz w:val="18"/>
                <w:szCs w:val="18"/>
              </w:rPr>
            </w:pPr>
            <w:r w:rsidRPr="006E3D9E">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r w:rsidR="00A46A15" w:rsidRPr="00C25946" w14:paraId="390B263B" w14:textId="77777777" w:rsidTr="00D55C1F">
        <w:trPr>
          <w:cantSplit/>
        </w:trPr>
        <w:tc>
          <w:tcPr>
            <w:tcW w:w="837" w:type="pct"/>
            <w:vMerge w:val="restart"/>
          </w:tcPr>
          <w:p w14:paraId="6ABF9EF3" w14:textId="0D0D175A"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A3 Storm sewage via Storm Discharge Point</w:t>
            </w:r>
          </w:p>
        </w:tc>
        <w:tc>
          <w:tcPr>
            <w:tcW w:w="1166" w:type="pct"/>
            <w:shd w:val="clear" w:color="auto" w:fill="auto"/>
          </w:tcPr>
          <w:p w14:paraId="7B9A4AD9" w14:textId="6C53AE23"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Storm overflow event recorder status operational</w:t>
            </w:r>
            <w:r w:rsidRPr="006E3D9E">
              <w:rPr>
                <w:rStyle w:val="BlueBold"/>
                <w:rFonts w:cs="Arial"/>
                <w:color w:val="000000" w:themeColor="text1"/>
                <w:sz w:val="18"/>
                <w:szCs w:val="18"/>
              </w:rPr>
              <w:t xml:space="preserve"> </w:t>
            </w:r>
          </w:p>
        </w:tc>
        <w:tc>
          <w:tcPr>
            <w:tcW w:w="1000" w:type="pct"/>
            <w:shd w:val="clear" w:color="auto" w:fill="auto"/>
          </w:tcPr>
          <w:p w14:paraId="693659B2" w14:textId="5385B057" w:rsidR="00A46A15" w:rsidRPr="006E3D9E" w:rsidRDefault="00A46A15" w:rsidP="00A46A15">
            <w:pPr>
              <w:pStyle w:val="TableText"/>
              <w:rPr>
                <w:rStyle w:val="Blue"/>
                <w:rFonts w:cs="Calibri"/>
                <w:color w:val="000000" w:themeColor="text1"/>
                <w:sz w:val="18"/>
                <w:szCs w:val="18"/>
              </w:rPr>
            </w:pPr>
            <w:r w:rsidRPr="006E3D9E">
              <w:rPr>
                <w:rStyle w:val="Blue"/>
                <w:rFonts w:cs="Calibri"/>
                <w:color w:val="000000" w:themeColor="text1"/>
                <w:sz w:val="18"/>
                <w:szCs w:val="18"/>
              </w:rPr>
              <w:t>Storm to Environment EDM Monitoring Point</w:t>
            </w:r>
          </w:p>
        </w:tc>
        <w:tc>
          <w:tcPr>
            <w:tcW w:w="1082" w:type="pct"/>
            <w:shd w:val="clear" w:color="auto" w:fill="auto"/>
          </w:tcPr>
          <w:p w14:paraId="623B4CCA" w14:textId="77777777" w:rsidR="00A46A15" w:rsidRPr="006E3D9E" w:rsidRDefault="00A46A15" w:rsidP="00A46A15">
            <w:pPr>
              <w:pStyle w:val="TableText"/>
              <w:rPr>
                <w:rStyle w:val="Blue"/>
                <w:rFonts w:cs="Calibri"/>
                <w:color w:val="000000" w:themeColor="text1"/>
                <w:sz w:val="18"/>
                <w:szCs w:val="18"/>
              </w:rPr>
            </w:pPr>
            <w:r w:rsidRPr="006E3D9E">
              <w:rPr>
                <w:rStyle w:val="Blue"/>
                <w:rFonts w:cs="Calibri"/>
                <w:color w:val="000000" w:themeColor="text1"/>
                <w:sz w:val="18"/>
                <w:szCs w:val="18"/>
              </w:rPr>
              <w:t>Annually</w:t>
            </w:r>
          </w:p>
          <w:p w14:paraId="7B615745" w14:textId="17FDDE4B"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Report to be submitted within 2 months</w:t>
            </w:r>
          </w:p>
        </w:tc>
        <w:tc>
          <w:tcPr>
            <w:tcW w:w="915" w:type="pct"/>
            <w:shd w:val="clear" w:color="auto" w:fill="auto"/>
          </w:tcPr>
          <w:p w14:paraId="0E499CA5" w14:textId="01458EDC"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1</w:t>
            </w:r>
            <w:r w:rsidRPr="006E3D9E">
              <w:rPr>
                <w:rStyle w:val="Blue"/>
                <w:rFonts w:cs="Calibri"/>
                <w:color w:val="000000" w:themeColor="text1"/>
                <w:sz w:val="18"/>
                <w:szCs w:val="18"/>
                <w:vertAlign w:val="superscript"/>
              </w:rPr>
              <w:t>st</w:t>
            </w:r>
            <w:r w:rsidRPr="006E3D9E">
              <w:rPr>
                <w:rStyle w:val="Blue"/>
                <w:rFonts w:cs="Calibri"/>
                <w:color w:val="000000" w:themeColor="text1"/>
                <w:sz w:val="18"/>
                <w:szCs w:val="18"/>
              </w:rPr>
              <w:t xml:space="preserve"> January</w:t>
            </w:r>
          </w:p>
        </w:tc>
      </w:tr>
      <w:tr w:rsidR="00A46A15" w:rsidRPr="00C25946" w14:paraId="402B0098" w14:textId="77777777" w:rsidTr="00D55C1F">
        <w:trPr>
          <w:cantSplit/>
        </w:trPr>
        <w:tc>
          <w:tcPr>
            <w:tcW w:w="837" w:type="pct"/>
            <w:vMerge/>
          </w:tcPr>
          <w:p w14:paraId="7BC6796D" w14:textId="77777777" w:rsidR="00A46A15" w:rsidRPr="006E3D9E" w:rsidRDefault="00A46A15" w:rsidP="00A46A15">
            <w:pPr>
              <w:pStyle w:val="TableText"/>
              <w:rPr>
                <w:rStyle w:val="Blue"/>
                <w:rFonts w:cs="Arial"/>
                <w:color w:val="000000" w:themeColor="text1"/>
                <w:sz w:val="18"/>
                <w:szCs w:val="18"/>
              </w:rPr>
            </w:pPr>
          </w:p>
        </w:tc>
        <w:tc>
          <w:tcPr>
            <w:tcW w:w="1166" w:type="pct"/>
            <w:shd w:val="clear" w:color="auto" w:fill="auto"/>
          </w:tcPr>
          <w:p w14:paraId="4A6AE55D" w14:textId="64863675"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 xml:space="preserve">Storm overflow performance, including total number of </w:t>
            </w:r>
            <w:r w:rsidRPr="006E3D9E">
              <w:rPr>
                <w:rStyle w:val="Blue"/>
                <w:color w:val="000000" w:themeColor="text1"/>
                <w:sz w:val="18"/>
                <w:szCs w:val="18"/>
              </w:rPr>
              <w:t xml:space="preserve">block-counted spills </w:t>
            </w:r>
          </w:p>
        </w:tc>
        <w:tc>
          <w:tcPr>
            <w:tcW w:w="1000" w:type="pct"/>
            <w:shd w:val="clear" w:color="auto" w:fill="auto"/>
          </w:tcPr>
          <w:p w14:paraId="4677DB63" w14:textId="77777777" w:rsidR="00A46A15" w:rsidRPr="006E3D9E" w:rsidRDefault="00A46A15" w:rsidP="00A46A15">
            <w:pPr>
              <w:pStyle w:val="TableText"/>
              <w:rPr>
                <w:rStyle w:val="Blue"/>
                <w:rFonts w:cs="Calibri"/>
                <w:color w:val="000000" w:themeColor="text1"/>
                <w:sz w:val="18"/>
                <w:szCs w:val="18"/>
              </w:rPr>
            </w:pPr>
            <w:r w:rsidRPr="006E3D9E">
              <w:rPr>
                <w:rStyle w:val="Blue"/>
                <w:rFonts w:cs="Calibri"/>
                <w:color w:val="000000" w:themeColor="text1"/>
                <w:sz w:val="18"/>
                <w:szCs w:val="18"/>
              </w:rPr>
              <w:t>Storm Sample Point</w:t>
            </w:r>
          </w:p>
          <w:p w14:paraId="6223898D" w14:textId="7118D5AC" w:rsidR="00A46A15" w:rsidRPr="006E3D9E" w:rsidRDefault="00A46A15" w:rsidP="00A46A15">
            <w:pPr>
              <w:pStyle w:val="TableText"/>
              <w:rPr>
                <w:rStyle w:val="Blue"/>
                <w:rFonts w:cs="Calibri"/>
                <w:color w:val="000000" w:themeColor="text1"/>
                <w:sz w:val="18"/>
                <w:szCs w:val="18"/>
              </w:rPr>
            </w:pPr>
            <w:r w:rsidRPr="006E3D9E">
              <w:rPr>
                <w:rStyle w:val="Blue"/>
                <w:rFonts w:cs="Calibri"/>
                <w:color w:val="000000" w:themeColor="text1"/>
                <w:sz w:val="18"/>
                <w:szCs w:val="18"/>
              </w:rPr>
              <w:t>and</w:t>
            </w:r>
          </w:p>
          <w:p w14:paraId="01EDF828" w14:textId="7F284133" w:rsidR="00A46A15" w:rsidRPr="006E3D9E" w:rsidRDefault="00A46A15" w:rsidP="00A46A15">
            <w:pPr>
              <w:pStyle w:val="TableText"/>
              <w:rPr>
                <w:rStyle w:val="Blue"/>
                <w:rFonts w:cs="Calibri"/>
                <w:color w:val="000000" w:themeColor="text1"/>
                <w:sz w:val="18"/>
                <w:szCs w:val="18"/>
              </w:rPr>
            </w:pPr>
            <w:r w:rsidRPr="006E3D9E">
              <w:rPr>
                <w:rStyle w:val="Blue"/>
                <w:rFonts w:cs="Calibri"/>
                <w:color w:val="000000" w:themeColor="text1"/>
                <w:sz w:val="18"/>
                <w:szCs w:val="18"/>
              </w:rPr>
              <w:t>Storm to Environment EDM Monitoring Point</w:t>
            </w:r>
          </w:p>
        </w:tc>
        <w:tc>
          <w:tcPr>
            <w:tcW w:w="1082" w:type="pct"/>
            <w:shd w:val="clear" w:color="auto" w:fill="auto"/>
          </w:tcPr>
          <w:p w14:paraId="0D4B2F45" w14:textId="77777777" w:rsidR="00A46A15" w:rsidRPr="006E3D9E" w:rsidRDefault="00A46A15" w:rsidP="00A46A15">
            <w:pPr>
              <w:pStyle w:val="TableText"/>
              <w:rPr>
                <w:rStyle w:val="Blue"/>
                <w:rFonts w:cs="Calibri"/>
                <w:color w:val="000000" w:themeColor="text1"/>
                <w:sz w:val="18"/>
                <w:szCs w:val="18"/>
              </w:rPr>
            </w:pPr>
            <w:r w:rsidRPr="006E3D9E">
              <w:rPr>
                <w:rStyle w:val="Blue"/>
                <w:rFonts w:cs="Calibri"/>
                <w:color w:val="000000" w:themeColor="text1"/>
                <w:sz w:val="18"/>
                <w:szCs w:val="18"/>
              </w:rPr>
              <w:t>Annually</w:t>
            </w:r>
          </w:p>
          <w:p w14:paraId="7202CE1B" w14:textId="18612BDB"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Report to be submitted within 2 months</w:t>
            </w:r>
          </w:p>
        </w:tc>
        <w:tc>
          <w:tcPr>
            <w:tcW w:w="915" w:type="pct"/>
            <w:shd w:val="clear" w:color="auto" w:fill="auto"/>
          </w:tcPr>
          <w:p w14:paraId="70A9E109" w14:textId="35225F21"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1</w:t>
            </w:r>
            <w:r w:rsidRPr="006E3D9E">
              <w:rPr>
                <w:rStyle w:val="Blue"/>
                <w:rFonts w:cs="Calibri"/>
                <w:color w:val="000000" w:themeColor="text1"/>
                <w:sz w:val="18"/>
                <w:szCs w:val="18"/>
                <w:vertAlign w:val="superscript"/>
              </w:rPr>
              <w:t>st</w:t>
            </w:r>
            <w:r w:rsidRPr="006E3D9E">
              <w:rPr>
                <w:rStyle w:val="Blue"/>
                <w:rFonts w:cs="Calibri"/>
                <w:color w:val="000000" w:themeColor="text1"/>
                <w:sz w:val="18"/>
                <w:szCs w:val="18"/>
              </w:rPr>
              <w:t xml:space="preserve"> January</w:t>
            </w:r>
          </w:p>
        </w:tc>
      </w:tr>
      <w:tr w:rsidR="00A46A15" w:rsidRPr="00C25946" w14:paraId="641BDEF0" w14:textId="77777777" w:rsidTr="00D55C1F">
        <w:trPr>
          <w:cantSplit/>
        </w:trPr>
        <w:tc>
          <w:tcPr>
            <w:tcW w:w="837" w:type="pct"/>
            <w:vMerge/>
          </w:tcPr>
          <w:p w14:paraId="4CC29777" w14:textId="77777777" w:rsidR="00A46A15" w:rsidRPr="006E3D9E" w:rsidRDefault="00A46A15" w:rsidP="00A46A15">
            <w:pPr>
              <w:pStyle w:val="TableText"/>
              <w:rPr>
                <w:rStyle w:val="Blue"/>
                <w:rFonts w:cs="Arial"/>
                <w:color w:val="000000" w:themeColor="text1"/>
                <w:sz w:val="18"/>
                <w:szCs w:val="18"/>
              </w:rPr>
            </w:pPr>
          </w:p>
        </w:tc>
        <w:tc>
          <w:tcPr>
            <w:tcW w:w="1166" w:type="pct"/>
            <w:shd w:val="clear" w:color="auto" w:fill="auto"/>
          </w:tcPr>
          <w:p w14:paraId="60399EAC" w14:textId="0B6109A9"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Duration of total spills</w:t>
            </w:r>
          </w:p>
        </w:tc>
        <w:tc>
          <w:tcPr>
            <w:tcW w:w="1000" w:type="pct"/>
            <w:shd w:val="clear" w:color="auto" w:fill="auto"/>
          </w:tcPr>
          <w:p w14:paraId="1D8922A6" w14:textId="67024F50" w:rsidR="00A46A15" w:rsidRPr="006E3D9E" w:rsidRDefault="00A46A15" w:rsidP="00A46A15">
            <w:pPr>
              <w:pStyle w:val="TableText"/>
              <w:rPr>
                <w:rStyle w:val="Blue"/>
                <w:color w:val="000000" w:themeColor="text1"/>
                <w:sz w:val="18"/>
                <w:szCs w:val="18"/>
              </w:rPr>
            </w:pPr>
            <w:r w:rsidRPr="006E3D9E">
              <w:rPr>
                <w:rStyle w:val="Blue"/>
                <w:rFonts w:cs="Calibri"/>
                <w:color w:val="000000" w:themeColor="text1"/>
                <w:sz w:val="18"/>
                <w:szCs w:val="18"/>
              </w:rPr>
              <w:t>Storm to Environment EDM Monitoring Point</w:t>
            </w:r>
          </w:p>
        </w:tc>
        <w:tc>
          <w:tcPr>
            <w:tcW w:w="1082" w:type="pct"/>
            <w:shd w:val="clear" w:color="auto" w:fill="auto"/>
          </w:tcPr>
          <w:p w14:paraId="2C569F73" w14:textId="77777777" w:rsidR="00A46A15" w:rsidRPr="006E3D9E" w:rsidRDefault="00A46A15" w:rsidP="00A46A15">
            <w:pPr>
              <w:pStyle w:val="TableText"/>
              <w:rPr>
                <w:rStyle w:val="Blue"/>
                <w:rFonts w:cs="Calibri"/>
                <w:color w:val="000000" w:themeColor="text1"/>
                <w:sz w:val="18"/>
                <w:szCs w:val="18"/>
              </w:rPr>
            </w:pPr>
            <w:r w:rsidRPr="006E3D9E">
              <w:rPr>
                <w:rStyle w:val="Blue"/>
                <w:rFonts w:cs="Calibri"/>
                <w:color w:val="000000" w:themeColor="text1"/>
                <w:sz w:val="18"/>
                <w:szCs w:val="18"/>
              </w:rPr>
              <w:t>Annually</w:t>
            </w:r>
          </w:p>
          <w:p w14:paraId="5AFB25B6" w14:textId="122FB9C0"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Report to be submitted within 2 months</w:t>
            </w:r>
          </w:p>
        </w:tc>
        <w:tc>
          <w:tcPr>
            <w:tcW w:w="915" w:type="pct"/>
            <w:shd w:val="clear" w:color="auto" w:fill="auto"/>
          </w:tcPr>
          <w:p w14:paraId="6FE29FDD" w14:textId="2AE1DBFA"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1</w:t>
            </w:r>
            <w:r w:rsidRPr="006E3D9E">
              <w:rPr>
                <w:rStyle w:val="Blue"/>
                <w:rFonts w:cs="Calibri"/>
                <w:color w:val="000000" w:themeColor="text1"/>
                <w:sz w:val="18"/>
                <w:szCs w:val="18"/>
                <w:vertAlign w:val="superscript"/>
              </w:rPr>
              <w:t>st</w:t>
            </w:r>
            <w:r w:rsidRPr="006E3D9E">
              <w:rPr>
                <w:rStyle w:val="Blue"/>
                <w:rFonts w:cs="Calibri"/>
                <w:color w:val="000000" w:themeColor="text1"/>
                <w:sz w:val="18"/>
                <w:szCs w:val="18"/>
              </w:rPr>
              <w:t xml:space="preserve"> January</w:t>
            </w:r>
          </w:p>
        </w:tc>
      </w:tr>
      <w:tr w:rsidR="00A46A15" w:rsidRPr="00C25946" w14:paraId="000333D7" w14:textId="77777777" w:rsidTr="007C6ED4">
        <w:trPr>
          <w:cantSplit/>
          <w:trHeight w:val="834"/>
        </w:trPr>
        <w:tc>
          <w:tcPr>
            <w:tcW w:w="837" w:type="pct"/>
            <w:vMerge/>
          </w:tcPr>
          <w:p w14:paraId="1C448E8E" w14:textId="77777777" w:rsidR="00A46A15" w:rsidRPr="006E3D9E" w:rsidRDefault="00A46A15" w:rsidP="00A46A15">
            <w:pPr>
              <w:pStyle w:val="TableText"/>
              <w:rPr>
                <w:rStyle w:val="Blue"/>
                <w:rFonts w:cs="Arial"/>
                <w:color w:val="000000" w:themeColor="text1"/>
                <w:sz w:val="18"/>
                <w:szCs w:val="18"/>
              </w:rPr>
            </w:pPr>
          </w:p>
        </w:tc>
        <w:tc>
          <w:tcPr>
            <w:tcW w:w="1166" w:type="pct"/>
            <w:shd w:val="clear" w:color="auto" w:fill="auto"/>
          </w:tcPr>
          <w:p w14:paraId="470D0E0A" w14:textId="72EB6CF8" w:rsidR="00A46A15" w:rsidRPr="006E3D9E" w:rsidRDefault="00A46A15" w:rsidP="00A46A15">
            <w:pPr>
              <w:pStyle w:val="TableText"/>
              <w:rPr>
                <w:rStyle w:val="Blue"/>
                <w:rFonts w:cs="Arial"/>
                <w:color w:val="000000" w:themeColor="text1"/>
                <w:sz w:val="18"/>
                <w:szCs w:val="18"/>
              </w:rPr>
            </w:pPr>
            <w:r w:rsidRPr="006E3D9E">
              <w:rPr>
                <w:rStyle w:val="Blue"/>
                <w:rFonts w:cs="Arial"/>
                <w:color w:val="000000" w:themeColor="text1"/>
                <w:sz w:val="18"/>
                <w:szCs w:val="18"/>
              </w:rPr>
              <w:t>Storm sewage discharge start and end times</w:t>
            </w:r>
          </w:p>
        </w:tc>
        <w:tc>
          <w:tcPr>
            <w:tcW w:w="1000" w:type="pct"/>
            <w:shd w:val="clear" w:color="auto" w:fill="auto"/>
          </w:tcPr>
          <w:p w14:paraId="5AE06667" w14:textId="125E823E" w:rsidR="00A46A15" w:rsidRPr="006E3D9E" w:rsidRDefault="002818E5" w:rsidP="00A46A15">
            <w:pPr>
              <w:pStyle w:val="TableText"/>
              <w:rPr>
                <w:rStyle w:val="Blue"/>
                <w:color w:val="000000" w:themeColor="text1"/>
                <w:sz w:val="18"/>
                <w:szCs w:val="18"/>
              </w:rPr>
            </w:pPr>
            <w:r w:rsidRPr="006E3D9E">
              <w:rPr>
                <w:rStyle w:val="Blue"/>
                <w:rFonts w:cs="Calibri"/>
                <w:color w:val="000000" w:themeColor="text1"/>
                <w:sz w:val="18"/>
                <w:szCs w:val="18"/>
              </w:rPr>
              <w:t>Storm to Environment EDM Monitoring Point</w:t>
            </w:r>
          </w:p>
        </w:tc>
        <w:tc>
          <w:tcPr>
            <w:tcW w:w="1082" w:type="pct"/>
            <w:shd w:val="clear" w:color="auto" w:fill="auto"/>
          </w:tcPr>
          <w:p w14:paraId="4B575B1B" w14:textId="5933CF9B"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Reports to be provided to Natural Resources Wales upon request</w:t>
            </w:r>
          </w:p>
        </w:tc>
        <w:tc>
          <w:tcPr>
            <w:tcW w:w="915" w:type="pct"/>
            <w:shd w:val="clear" w:color="auto" w:fill="auto"/>
          </w:tcPr>
          <w:p w14:paraId="714F086D" w14:textId="414435E2" w:rsidR="00A46A15" w:rsidRPr="006E3D9E" w:rsidRDefault="00A46A15" w:rsidP="00A46A15">
            <w:pPr>
              <w:pStyle w:val="TableText"/>
              <w:rPr>
                <w:rStyle w:val="Blue"/>
                <w:rFonts w:cs="Arial"/>
                <w:color w:val="000000" w:themeColor="text1"/>
                <w:sz w:val="18"/>
                <w:szCs w:val="18"/>
              </w:rPr>
            </w:pPr>
            <w:r w:rsidRPr="006E3D9E">
              <w:rPr>
                <w:rStyle w:val="Blue"/>
                <w:rFonts w:cs="Calibri"/>
                <w:color w:val="000000" w:themeColor="text1"/>
                <w:sz w:val="18"/>
                <w:szCs w:val="18"/>
              </w:rPr>
              <w:t>As specified by Natural Resources Wales</w:t>
            </w: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39047E25" w:rsidR="00821962" w:rsidRPr="002C1FD4" w:rsidRDefault="00821962" w:rsidP="00821962">
            <w:pPr>
              <w:pStyle w:val="TableText"/>
              <w:rPr>
                <w:rStyle w:val="Blue"/>
                <w:color w:val="000000" w:themeColor="text1"/>
                <w:sz w:val="18"/>
                <w:szCs w:val="18"/>
              </w:rPr>
            </w:pPr>
            <w:r w:rsidRPr="002C1FD4">
              <w:rPr>
                <w:rStyle w:val="Blue"/>
                <w:color w:val="000000" w:themeColor="text1"/>
                <w:sz w:val="18"/>
                <w:szCs w:val="18"/>
              </w:rPr>
              <w:t>OSM - ATU-BOD as O</w:t>
            </w:r>
            <w:r w:rsidRPr="002C1FD4">
              <w:rPr>
                <w:rStyle w:val="Blue"/>
                <w:color w:val="000000" w:themeColor="text1"/>
                <w:sz w:val="18"/>
                <w:szCs w:val="18"/>
                <w:vertAlign w:val="subscript"/>
              </w:rPr>
              <w:t>2</w:t>
            </w:r>
            <w:r w:rsidRPr="002C1FD4">
              <w:rPr>
                <w:rStyle w:val="Blue"/>
                <w:color w:val="000000" w:themeColor="text1"/>
                <w:sz w:val="18"/>
                <w:szCs w:val="18"/>
              </w:rPr>
              <w:t>, ammoniacal nitrogen (expressed as N), suspended solids (measured after drying at 105</w:t>
            </w:r>
            <w:r w:rsidR="005B1FFD" w:rsidRPr="002C1FD4">
              <w:rPr>
                <w:rStyle w:val="Blue"/>
                <w:color w:val="000000" w:themeColor="text1"/>
                <w:sz w:val="18"/>
                <w:szCs w:val="18"/>
              </w:rPr>
              <w:t>°</w:t>
            </w:r>
            <w:r w:rsidRPr="002C1FD4">
              <w:rPr>
                <w:rStyle w:val="Blue"/>
                <w:color w:val="000000" w:themeColor="text1"/>
                <w:sz w:val="18"/>
                <w:szCs w:val="18"/>
              </w:rPr>
              <w:t>C)</w:t>
            </w:r>
          </w:p>
        </w:tc>
        <w:tc>
          <w:tcPr>
            <w:tcW w:w="3136" w:type="pct"/>
            <w:shd w:val="clear" w:color="auto" w:fill="auto"/>
          </w:tcPr>
          <w:p w14:paraId="359B95CC" w14:textId="77777777" w:rsidR="00821962" w:rsidRPr="002C1FD4" w:rsidRDefault="00821962" w:rsidP="00821962">
            <w:pPr>
              <w:pStyle w:val="TableText"/>
              <w:rPr>
                <w:rStyle w:val="Blue"/>
                <w:color w:val="000000" w:themeColor="text1"/>
                <w:sz w:val="18"/>
                <w:szCs w:val="18"/>
              </w:rPr>
            </w:pPr>
            <w:r w:rsidRPr="002C1FD4">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2C1FD4" w:rsidRDefault="00821962" w:rsidP="00821962">
            <w:pPr>
              <w:pStyle w:val="TableText"/>
              <w:rPr>
                <w:rStyle w:val="Blue"/>
                <w:color w:val="000000" w:themeColor="text1"/>
                <w:sz w:val="18"/>
                <w:szCs w:val="18"/>
              </w:rPr>
            </w:pPr>
            <w:r w:rsidRPr="002C1FD4">
              <w:rPr>
                <w:rStyle w:val="Blue"/>
                <w:color w:val="000000" w:themeColor="text1"/>
                <w:sz w:val="18"/>
                <w:szCs w:val="18"/>
              </w:rPr>
              <w:t>Operator Self</w:t>
            </w:r>
            <w:r w:rsidR="003E7B9F" w:rsidRPr="002C1FD4">
              <w:rPr>
                <w:rStyle w:val="Blue"/>
                <w:color w:val="000000" w:themeColor="text1"/>
                <w:sz w:val="18"/>
                <w:szCs w:val="18"/>
              </w:rPr>
              <w:t>-</w:t>
            </w:r>
            <w:r w:rsidRPr="002C1FD4">
              <w:rPr>
                <w:rStyle w:val="Blue"/>
                <w:color w:val="000000" w:themeColor="text1"/>
                <w:sz w:val="18"/>
                <w:szCs w:val="18"/>
              </w:rPr>
              <w:t>Monitoring summary report</w:t>
            </w:r>
          </w:p>
        </w:tc>
        <w:tc>
          <w:tcPr>
            <w:tcW w:w="3136" w:type="pct"/>
            <w:shd w:val="clear" w:color="auto" w:fill="auto"/>
          </w:tcPr>
          <w:p w14:paraId="0E2E2236" w14:textId="77777777" w:rsidR="00821962" w:rsidRPr="002C1FD4" w:rsidRDefault="00821962" w:rsidP="00821962">
            <w:pPr>
              <w:pStyle w:val="TableText"/>
              <w:rPr>
                <w:rStyle w:val="Blue"/>
                <w:color w:val="000000" w:themeColor="text1"/>
                <w:sz w:val="18"/>
                <w:szCs w:val="18"/>
              </w:rPr>
            </w:pPr>
            <w:r w:rsidRPr="002C1FD4">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2C1FD4" w:rsidRDefault="00215208" w:rsidP="00821962">
            <w:pPr>
              <w:pStyle w:val="TableText"/>
              <w:rPr>
                <w:rStyle w:val="Blue"/>
                <w:color w:val="000000" w:themeColor="text1"/>
                <w:sz w:val="18"/>
                <w:szCs w:val="18"/>
              </w:rPr>
            </w:pPr>
            <w:r w:rsidRPr="002C1FD4">
              <w:rPr>
                <w:rStyle w:val="Blue"/>
                <w:color w:val="000000" w:themeColor="text1"/>
                <w:sz w:val="18"/>
                <w:szCs w:val="18"/>
              </w:rPr>
              <w:t>S</w:t>
            </w:r>
            <w:r w:rsidR="00DA5F46" w:rsidRPr="002C1FD4">
              <w:rPr>
                <w:rStyle w:val="Blue"/>
                <w:color w:val="000000" w:themeColor="text1"/>
                <w:sz w:val="18"/>
                <w:szCs w:val="18"/>
              </w:rPr>
              <w:t>ettled s</w:t>
            </w:r>
            <w:r w:rsidRPr="002C1FD4">
              <w:rPr>
                <w:rStyle w:val="Blue"/>
                <w:color w:val="000000" w:themeColor="text1"/>
                <w:sz w:val="18"/>
                <w:szCs w:val="18"/>
              </w:rPr>
              <w:t>torm</w:t>
            </w:r>
            <w:r w:rsidR="00821962" w:rsidRPr="002C1FD4">
              <w:rPr>
                <w:rStyle w:val="Blue"/>
                <w:color w:val="000000" w:themeColor="text1"/>
                <w:sz w:val="18"/>
                <w:szCs w:val="18"/>
              </w:rPr>
              <w:t xml:space="preserve"> overflow performance including number and duration of </w:t>
            </w:r>
            <w:r w:rsidR="00A63EC6" w:rsidRPr="002C1FD4">
              <w:rPr>
                <w:rStyle w:val="Blue"/>
                <w:color w:val="000000" w:themeColor="text1"/>
                <w:sz w:val="18"/>
                <w:szCs w:val="18"/>
              </w:rPr>
              <w:t xml:space="preserve">block-counted </w:t>
            </w:r>
            <w:r w:rsidR="00821962" w:rsidRPr="002C1FD4">
              <w:rPr>
                <w:rStyle w:val="Blue"/>
                <w:color w:val="000000" w:themeColor="text1"/>
                <w:sz w:val="18"/>
                <w:szCs w:val="18"/>
              </w:rPr>
              <w:t>spills</w:t>
            </w:r>
          </w:p>
        </w:tc>
        <w:tc>
          <w:tcPr>
            <w:tcW w:w="3136" w:type="pct"/>
            <w:shd w:val="clear" w:color="auto" w:fill="auto"/>
          </w:tcPr>
          <w:p w14:paraId="518F6966" w14:textId="4A639003" w:rsidR="00821962" w:rsidRPr="002C1FD4" w:rsidRDefault="00821962" w:rsidP="00821962">
            <w:pPr>
              <w:pStyle w:val="TableText"/>
              <w:rPr>
                <w:rStyle w:val="Blue"/>
                <w:color w:val="000000" w:themeColor="text1"/>
                <w:sz w:val="18"/>
                <w:szCs w:val="18"/>
              </w:rPr>
            </w:pPr>
            <w:r w:rsidRPr="002C1FD4">
              <w:rPr>
                <w:rStyle w:val="Pink"/>
                <w:color w:val="000000" w:themeColor="text1"/>
                <w:sz w:val="18"/>
                <w:szCs w:val="18"/>
              </w:rPr>
              <w:t>Annual summary report</w:t>
            </w:r>
            <w:r w:rsidRPr="002C1FD4">
              <w:rPr>
                <w:rStyle w:val="Blue"/>
                <w:color w:val="000000" w:themeColor="text1"/>
                <w:sz w:val="18"/>
                <w:szCs w:val="18"/>
              </w:rPr>
              <w:t xml:space="preserve"> or other form as agreed in writing by Natural Resources Wales</w:t>
            </w:r>
          </w:p>
          <w:p w14:paraId="05CB5D8D" w14:textId="77777777" w:rsidR="00821962" w:rsidRPr="002C1FD4" w:rsidRDefault="00821962" w:rsidP="00821962">
            <w:pPr>
              <w:pStyle w:val="TableText"/>
              <w:rPr>
                <w:rStyle w:val="Blue"/>
                <w:color w:val="000000" w:themeColor="text1"/>
                <w:sz w:val="18"/>
                <w:szCs w:val="18"/>
              </w:rPr>
            </w:pPr>
          </w:p>
        </w:tc>
      </w:tr>
      <w:tr w:rsidR="00527653" w:rsidRPr="00C25946" w14:paraId="2FC93CE3" w14:textId="77777777" w:rsidTr="001F4EC0">
        <w:trPr>
          <w:cantSplit/>
        </w:trPr>
        <w:tc>
          <w:tcPr>
            <w:tcW w:w="1864" w:type="pct"/>
            <w:shd w:val="clear" w:color="auto" w:fill="auto"/>
          </w:tcPr>
          <w:p w14:paraId="6AFEF4F7" w14:textId="418C8733" w:rsidR="00DE25C5" w:rsidRPr="002C1FD4" w:rsidRDefault="00527653" w:rsidP="002C1FD4">
            <w:pPr>
              <w:pStyle w:val="TableText"/>
              <w:rPr>
                <w:rStyle w:val="Blue"/>
                <w:color w:val="000000" w:themeColor="text1"/>
                <w:sz w:val="18"/>
                <w:szCs w:val="18"/>
              </w:rPr>
            </w:pPr>
            <w:r w:rsidRPr="002C1FD4">
              <w:rPr>
                <w:rStyle w:val="Blue"/>
                <w:color w:val="000000" w:themeColor="text1"/>
                <w:sz w:val="18"/>
                <w:szCs w:val="18"/>
              </w:rPr>
              <w:t>S</w:t>
            </w:r>
            <w:r w:rsidR="0082225B" w:rsidRPr="002C1FD4">
              <w:rPr>
                <w:rStyle w:val="Blue"/>
                <w:color w:val="000000" w:themeColor="text1"/>
                <w:sz w:val="18"/>
                <w:szCs w:val="18"/>
              </w:rPr>
              <w:t>ettled s</w:t>
            </w:r>
            <w:r w:rsidRPr="002C1FD4">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2C1FD4" w:rsidRDefault="00527653" w:rsidP="00527653">
            <w:pPr>
              <w:pStyle w:val="TableText"/>
              <w:rPr>
                <w:rStyle w:val="Blue"/>
                <w:rFonts w:cs="Arial"/>
                <w:color w:val="000000" w:themeColor="text1"/>
                <w:sz w:val="18"/>
                <w:szCs w:val="18"/>
              </w:rPr>
            </w:pPr>
            <w:r w:rsidRPr="002C1FD4">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C1A96FF" w14:textId="1108E3CA" w:rsidR="002C1FD4" w:rsidRPr="002C1FD4" w:rsidRDefault="00A039E3" w:rsidP="002C1FD4">
            <w:pPr>
              <w:pStyle w:val="TableText"/>
              <w:rPr>
                <w:rStyle w:val="Blue"/>
                <w:color w:val="000000" w:themeColor="text1"/>
                <w:sz w:val="18"/>
                <w:szCs w:val="18"/>
              </w:rPr>
            </w:pPr>
            <w:r w:rsidRPr="002C1FD4">
              <w:rPr>
                <w:rStyle w:val="Blue"/>
                <w:color w:val="000000" w:themeColor="text1"/>
                <w:sz w:val="18"/>
                <w:szCs w:val="18"/>
              </w:rPr>
              <w:t xml:space="preserve">Settled storm </w:t>
            </w:r>
            <w:r w:rsidR="00637A4F" w:rsidRPr="002C1FD4">
              <w:rPr>
                <w:rStyle w:val="Blue"/>
                <w:color w:val="000000" w:themeColor="text1"/>
                <w:sz w:val="18"/>
                <w:szCs w:val="18"/>
              </w:rPr>
              <w:t xml:space="preserve">overflow </w:t>
            </w:r>
            <w:r w:rsidRPr="002C1FD4">
              <w:rPr>
                <w:rStyle w:val="Blue"/>
                <w:color w:val="000000" w:themeColor="text1"/>
                <w:sz w:val="18"/>
                <w:szCs w:val="18"/>
              </w:rPr>
              <w:t>e</w:t>
            </w:r>
            <w:r w:rsidR="00527653" w:rsidRPr="002C1FD4">
              <w:rPr>
                <w:rStyle w:val="Blue"/>
                <w:color w:val="000000" w:themeColor="text1"/>
                <w:sz w:val="18"/>
                <w:szCs w:val="18"/>
              </w:rPr>
              <w:t>vent recorder status</w:t>
            </w:r>
            <w:r w:rsidR="0004344E" w:rsidRPr="002C1FD4">
              <w:rPr>
                <w:rStyle w:val="Blue"/>
                <w:color w:val="000000" w:themeColor="text1"/>
                <w:sz w:val="18"/>
                <w:szCs w:val="18"/>
              </w:rPr>
              <w:t xml:space="preserve"> (operational / not operational)</w:t>
            </w:r>
          </w:p>
          <w:p w14:paraId="490EF324" w14:textId="523CA1DA" w:rsidR="00DE25C5" w:rsidRPr="002C1FD4" w:rsidRDefault="00DE25C5" w:rsidP="00CB27EE">
            <w:pPr>
              <w:pStyle w:val="TableText"/>
              <w:rPr>
                <w:rStyle w:val="Blue"/>
                <w:color w:val="000000" w:themeColor="text1"/>
                <w:sz w:val="18"/>
                <w:szCs w:val="18"/>
              </w:rPr>
            </w:pPr>
          </w:p>
        </w:tc>
        <w:tc>
          <w:tcPr>
            <w:tcW w:w="3136" w:type="pct"/>
            <w:shd w:val="clear" w:color="auto" w:fill="auto"/>
          </w:tcPr>
          <w:p w14:paraId="5D9274E8" w14:textId="7EC3E1E0" w:rsidR="00527653" w:rsidRPr="002C1FD4" w:rsidRDefault="00527653" w:rsidP="00527653">
            <w:pPr>
              <w:pStyle w:val="TableText"/>
              <w:rPr>
                <w:rStyle w:val="Blue"/>
                <w:rFonts w:cs="Arial"/>
                <w:color w:val="000000" w:themeColor="text1"/>
                <w:sz w:val="18"/>
                <w:szCs w:val="18"/>
              </w:rPr>
            </w:pPr>
            <w:r w:rsidRPr="002C1FD4">
              <w:rPr>
                <w:rStyle w:val="Blue"/>
                <w:rFonts w:cs="Arial"/>
                <w:color w:val="000000" w:themeColor="text1"/>
                <w:sz w:val="18"/>
                <w:szCs w:val="18"/>
              </w:rPr>
              <w:t>Annual summary report or other form as agreed in writing by Natural Resources Wales</w:t>
            </w:r>
          </w:p>
          <w:p w14:paraId="569BD766" w14:textId="77777777" w:rsidR="00527653" w:rsidRPr="002C1FD4" w:rsidRDefault="00527653" w:rsidP="00527653">
            <w:pPr>
              <w:pStyle w:val="TableText"/>
              <w:rPr>
                <w:rStyle w:val="Blue"/>
                <w:rFonts w:cs="Arial"/>
                <w:color w:val="000000" w:themeColor="text1"/>
                <w:sz w:val="18"/>
                <w:szCs w:val="18"/>
              </w:rPr>
            </w:pPr>
            <w:r w:rsidRPr="002C1FD4">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E16588" w:rsidRPr="00C25946" w14:paraId="209FC8C0" w14:textId="77777777" w:rsidTr="00B1166F">
        <w:trPr>
          <w:cantSplit/>
        </w:trPr>
        <w:tc>
          <w:tcPr>
            <w:tcW w:w="1864" w:type="pct"/>
          </w:tcPr>
          <w:p w14:paraId="146575B6" w14:textId="345647F5" w:rsidR="00E16588" w:rsidRPr="002C1FD4" w:rsidRDefault="00E16588" w:rsidP="00E16588">
            <w:pPr>
              <w:pStyle w:val="TableText"/>
              <w:rPr>
                <w:rStyle w:val="Blue"/>
                <w:rFonts w:cs="Arial"/>
                <w:color w:val="000000" w:themeColor="text1"/>
                <w:sz w:val="18"/>
                <w:szCs w:val="18"/>
              </w:rPr>
            </w:pPr>
            <w:r w:rsidRPr="002C1FD4">
              <w:rPr>
                <w:rStyle w:val="Blue"/>
                <w:color w:val="000000" w:themeColor="text1"/>
                <w:sz w:val="18"/>
                <w:szCs w:val="18"/>
              </w:rPr>
              <w:t>Storm overflow performance including number and duration of block</w:t>
            </w:r>
            <w:r w:rsidR="00F37554" w:rsidRPr="002C1FD4">
              <w:rPr>
                <w:rStyle w:val="Blue"/>
                <w:color w:val="000000" w:themeColor="text1"/>
                <w:sz w:val="18"/>
                <w:szCs w:val="18"/>
              </w:rPr>
              <w:t>-</w:t>
            </w:r>
            <w:r w:rsidRPr="002C1FD4">
              <w:rPr>
                <w:rStyle w:val="Blue"/>
                <w:color w:val="000000" w:themeColor="text1"/>
                <w:sz w:val="18"/>
                <w:szCs w:val="18"/>
              </w:rPr>
              <w:t xml:space="preserve">counted spills </w:t>
            </w:r>
          </w:p>
        </w:tc>
        <w:tc>
          <w:tcPr>
            <w:tcW w:w="3136" w:type="pct"/>
          </w:tcPr>
          <w:p w14:paraId="13618E61" w14:textId="58978E96" w:rsidR="00E16588" w:rsidRPr="002C1FD4" w:rsidRDefault="00E16588" w:rsidP="0058559D">
            <w:pPr>
              <w:pStyle w:val="TableText"/>
              <w:rPr>
                <w:rStyle w:val="Blue"/>
                <w:color w:val="000000" w:themeColor="text1"/>
                <w:sz w:val="18"/>
                <w:szCs w:val="18"/>
              </w:rPr>
            </w:pPr>
            <w:r w:rsidRPr="002C1FD4">
              <w:rPr>
                <w:rStyle w:val="Blue"/>
                <w:color w:val="000000" w:themeColor="text1"/>
                <w:sz w:val="18"/>
                <w:szCs w:val="18"/>
              </w:rPr>
              <w:t>Annua</w:t>
            </w:r>
            <w:r w:rsidR="00E43FF5" w:rsidRPr="002C1FD4">
              <w:rPr>
                <w:rStyle w:val="Blue"/>
                <w:color w:val="000000" w:themeColor="text1"/>
                <w:sz w:val="18"/>
                <w:szCs w:val="18"/>
              </w:rPr>
              <w:t>l</w:t>
            </w:r>
            <w:r w:rsidRPr="002C1FD4">
              <w:rPr>
                <w:rStyle w:val="Blue"/>
                <w:color w:val="000000" w:themeColor="text1"/>
                <w:sz w:val="18"/>
                <w:szCs w:val="18"/>
              </w:rPr>
              <w:t xml:space="preserve"> summary report or other form as agreed in writing by Natural Resources Wales</w:t>
            </w:r>
          </w:p>
        </w:tc>
      </w:tr>
      <w:tr w:rsidR="0004344E" w:rsidRPr="00C25946" w14:paraId="0A73D711" w14:textId="77777777" w:rsidTr="001F4EC0">
        <w:trPr>
          <w:cantSplit/>
        </w:trPr>
        <w:tc>
          <w:tcPr>
            <w:tcW w:w="1864" w:type="pct"/>
            <w:shd w:val="clear" w:color="auto" w:fill="auto"/>
          </w:tcPr>
          <w:p w14:paraId="3A5EE92B" w14:textId="77777777" w:rsidR="0004344E" w:rsidRPr="002C1FD4" w:rsidRDefault="0004344E" w:rsidP="0004344E">
            <w:pPr>
              <w:pStyle w:val="TableText"/>
              <w:rPr>
                <w:rStyle w:val="Blue"/>
                <w:rFonts w:cs="Arial"/>
                <w:color w:val="000000" w:themeColor="text1"/>
                <w:sz w:val="18"/>
                <w:szCs w:val="18"/>
              </w:rPr>
            </w:pPr>
            <w:r w:rsidRPr="002C1FD4">
              <w:rPr>
                <w:rStyle w:val="Blue"/>
                <w:rFonts w:cs="Arial"/>
                <w:color w:val="000000" w:themeColor="text1"/>
                <w:sz w:val="18"/>
                <w:szCs w:val="18"/>
              </w:rPr>
              <w:t>Storm sewage discharge start and end times</w:t>
            </w:r>
          </w:p>
        </w:tc>
        <w:tc>
          <w:tcPr>
            <w:tcW w:w="3136" w:type="pct"/>
            <w:shd w:val="clear" w:color="auto" w:fill="auto"/>
          </w:tcPr>
          <w:p w14:paraId="6623E778" w14:textId="77777777" w:rsidR="0004344E" w:rsidRPr="002C1FD4" w:rsidRDefault="0004344E" w:rsidP="0004344E">
            <w:pPr>
              <w:pStyle w:val="TableText"/>
              <w:rPr>
                <w:rStyle w:val="Pink"/>
                <w:rFonts w:cs="Arial"/>
                <w:color w:val="000000" w:themeColor="text1"/>
                <w:sz w:val="18"/>
                <w:szCs w:val="18"/>
              </w:rPr>
            </w:pPr>
            <w:r w:rsidRPr="002C1FD4">
              <w:rPr>
                <w:rStyle w:val="Blue"/>
                <w:rFonts w:cs="Arial"/>
                <w:color w:val="000000" w:themeColor="text1"/>
                <w:sz w:val="18"/>
                <w:szCs w:val="18"/>
              </w:rPr>
              <w:t xml:space="preserve">Form as agreed in writing by Natural Resources Wales </w:t>
            </w:r>
          </w:p>
        </w:tc>
      </w:tr>
      <w:tr w:rsidR="0004344E" w:rsidRPr="00C25946" w14:paraId="5DA0B1BB" w14:textId="77777777" w:rsidTr="001F4EC0">
        <w:trPr>
          <w:cantSplit/>
        </w:trPr>
        <w:tc>
          <w:tcPr>
            <w:tcW w:w="1864" w:type="pct"/>
            <w:shd w:val="clear" w:color="auto" w:fill="auto"/>
          </w:tcPr>
          <w:p w14:paraId="54AA8201" w14:textId="678729A3" w:rsidR="0004344E" w:rsidRPr="002C1FD4" w:rsidRDefault="000E445B" w:rsidP="0004344E">
            <w:pPr>
              <w:pStyle w:val="TableText"/>
              <w:rPr>
                <w:rStyle w:val="Blue"/>
                <w:rFonts w:cs="Arial"/>
                <w:color w:val="000000" w:themeColor="text1"/>
                <w:sz w:val="18"/>
                <w:szCs w:val="18"/>
              </w:rPr>
            </w:pPr>
            <w:r w:rsidRPr="002C1FD4">
              <w:rPr>
                <w:rStyle w:val="Blue"/>
                <w:rFonts w:cs="Arial"/>
                <w:color w:val="000000" w:themeColor="text1"/>
                <w:sz w:val="18"/>
                <w:szCs w:val="18"/>
              </w:rPr>
              <w:t>S</w:t>
            </w:r>
            <w:r w:rsidRPr="002C1FD4">
              <w:rPr>
                <w:rStyle w:val="Blue"/>
                <w:color w:val="000000" w:themeColor="text1"/>
                <w:sz w:val="18"/>
                <w:szCs w:val="18"/>
              </w:rPr>
              <w:t xml:space="preserve">torm overflow </w:t>
            </w:r>
            <w:r w:rsidR="00C566EA" w:rsidRPr="002C1FD4">
              <w:rPr>
                <w:rStyle w:val="Blue"/>
                <w:color w:val="000000" w:themeColor="text1"/>
                <w:sz w:val="18"/>
                <w:szCs w:val="18"/>
              </w:rPr>
              <w:t>e</w:t>
            </w:r>
            <w:r w:rsidRPr="002C1FD4">
              <w:rPr>
                <w:rStyle w:val="Blue"/>
                <w:rFonts w:cs="Arial"/>
                <w:color w:val="000000" w:themeColor="text1"/>
                <w:sz w:val="18"/>
                <w:szCs w:val="18"/>
              </w:rPr>
              <w:t>vent recorder status (operational / not operational)</w:t>
            </w:r>
          </w:p>
        </w:tc>
        <w:tc>
          <w:tcPr>
            <w:tcW w:w="3136" w:type="pct"/>
            <w:shd w:val="clear" w:color="auto" w:fill="auto"/>
          </w:tcPr>
          <w:p w14:paraId="2C4A5301" w14:textId="01D9CCDB" w:rsidR="0004344E" w:rsidRPr="002C1FD4" w:rsidRDefault="0004344E" w:rsidP="0004344E">
            <w:pPr>
              <w:pStyle w:val="TableText"/>
              <w:rPr>
                <w:rStyle w:val="Blue"/>
                <w:rFonts w:cs="Arial"/>
                <w:color w:val="000000" w:themeColor="text1"/>
                <w:sz w:val="18"/>
                <w:szCs w:val="18"/>
              </w:rPr>
            </w:pPr>
            <w:r w:rsidRPr="002C1FD4">
              <w:rPr>
                <w:rStyle w:val="Blue"/>
                <w:rFonts w:cs="Arial"/>
                <w:color w:val="000000" w:themeColor="text1"/>
                <w:sz w:val="18"/>
                <w:szCs w:val="18"/>
              </w:rPr>
              <w:t>Annual summary report or other form as agreed in writing by Natural Resources Wales</w:t>
            </w:r>
          </w:p>
          <w:p w14:paraId="6EEB8D82" w14:textId="3EEA5423" w:rsidR="0004344E" w:rsidRPr="002C1FD4" w:rsidRDefault="00592373" w:rsidP="00E43FF5">
            <w:pPr>
              <w:pStyle w:val="TableText"/>
              <w:rPr>
                <w:rStyle w:val="Pink"/>
                <w:rFonts w:cs="Arial"/>
                <w:color w:val="000000" w:themeColor="text1"/>
                <w:sz w:val="18"/>
                <w:szCs w:val="18"/>
              </w:rPr>
            </w:pPr>
            <w:r w:rsidRPr="002C1FD4">
              <w:rPr>
                <w:rStyle w:val="Blue"/>
                <w:color w:val="000000" w:themeColor="text1"/>
                <w:sz w:val="18"/>
                <w:szCs w:val="18"/>
              </w:rPr>
              <w:t>Percentage of time in the recording period that event duration monitoring equipment is operational</w:t>
            </w:r>
          </w:p>
        </w:tc>
      </w:tr>
      <w:tr w:rsidR="00585A6E" w:rsidRPr="00C25946" w14:paraId="6293A529" w14:textId="77777777" w:rsidTr="001F4EC0">
        <w:trPr>
          <w:cantSplit/>
        </w:trPr>
        <w:tc>
          <w:tcPr>
            <w:tcW w:w="1864" w:type="pct"/>
            <w:shd w:val="clear" w:color="auto" w:fill="auto"/>
          </w:tcPr>
          <w:p w14:paraId="78CF365C" w14:textId="16A4A3CE" w:rsidR="00585A6E" w:rsidRPr="002C1FD4" w:rsidRDefault="00585A6E" w:rsidP="00585A6E">
            <w:pPr>
              <w:pStyle w:val="TableText"/>
              <w:rPr>
                <w:rStyle w:val="Blue"/>
                <w:rFonts w:cs="Arial"/>
                <w:color w:val="000000" w:themeColor="text1"/>
                <w:sz w:val="18"/>
                <w:szCs w:val="18"/>
              </w:rPr>
            </w:pPr>
            <w:r w:rsidRPr="002C1FD4">
              <w:rPr>
                <w:rStyle w:val="Blue"/>
                <w:color w:val="000000" w:themeColor="text1"/>
                <w:sz w:val="18"/>
                <w:szCs w:val="18"/>
              </w:rPr>
              <w:t xml:space="preserve">Investigation into the operation of the </w:t>
            </w:r>
            <w:r w:rsidRPr="002C1FD4">
              <w:rPr>
                <w:rStyle w:val="Blue"/>
                <w:rFonts w:cs="Arial"/>
                <w:color w:val="000000" w:themeColor="text1"/>
                <w:sz w:val="18"/>
                <w:szCs w:val="18"/>
              </w:rPr>
              <w:t>storm</w:t>
            </w:r>
            <w:r w:rsidRPr="002C1FD4">
              <w:rPr>
                <w:rStyle w:val="Blue"/>
                <w:color w:val="000000" w:themeColor="text1"/>
                <w:sz w:val="18"/>
                <w:szCs w:val="18"/>
              </w:rPr>
              <w:t xml:space="preserve"> overflow</w:t>
            </w:r>
          </w:p>
        </w:tc>
        <w:tc>
          <w:tcPr>
            <w:tcW w:w="3136" w:type="pct"/>
            <w:shd w:val="clear" w:color="auto" w:fill="auto"/>
          </w:tcPr>
          <w:p w14:paraId="0D7BD47E" w14:textId="58B6188E" w:rsidR="00585A6E" w:rsidRPr="002C1FD4" w:rsidRDefault="00585A6E" w:rsidP="00585A6E">
            <w:pPr>
              <w:pStyle w:val="TableText"/>
              <w:rPr>
                <w:rStyle w:val="Blue"/>
                <w:color w:val="000000" w:themeColor="text1"/>
                <w:sz w:val="18"/>
                <w:szCs w:val="18"/>
              </w:rPr>
            </w:pPr>
            <w:r w:rsidRPr="002C1FD4">
              <w:rPr>
                <w:rStyle w:val="Blue"/>
                <w:color w:val="000000" w:themeColor="text1"/>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428BE55" w:rsidR="00821962" w:rsidRPr="002C1FD4" w:rsidRDefault="00FB770A" w:rsidP="00821962">
            <w:pPr>
              <w:pStyle w:val="TableText"/>
              <w:rPr>
                <w:color w:val="000000" w:themeColor="text1"/>
              </w:rPr>
            </w:pPr>
            <w:r w:rsidRPr="002C1FD4">
              <w:rPr>
                <w:color w:val="000000" w:themeColor="text1"/>
              </w:rPr>
              <w:fldChar w:fldCharType="begin"/>
            </w:r>
            <w:r w:rsidRPr="002C1FD4">
              <w:rPr>
                <w:color w:val="000000" w:themeColor="text1"/>
              </w:rPr>
              <w:instrText xml:space="preserve"> MERGEFIELD FE_Permit_Number </w:instrText>
            </w:r>
            <w:r w:rsidRPr="002C1FD4">
              <w:rPr>
                <w:color w:val="000000" w:themeColor="text1"/>
              </w:rPr>
              <w:fldChar w:fldCharType="separate"/>
            </w:r>
            <w:r w:rsidR="0052472D" w:rsidRPr="002C1FD4">
              <w:rPr>
                <w:noProof/>
                <w:color w:val="000000" w:themeColor="text1"/>
              </w:rPr>
              <w:t>CM0063901</w:t>
            </w:r>
            <w:r w:rsidRPr="002C1FD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2C1FD4" w:rsidRDefault="009C28CB" w:rsidP="00821962">
            <w:pPr>
              <w:pStyle w:val="TableText"/>
              <w:rPr>
                <w:color w:val="000000" w:themeColor="text1"/>
              </w:rPr>
            </w:pPr>
            <w:r w:rsidRPr="002C1FD4">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4213CAA" w:rsidR="00821962" w:rsidRPr="002C1FD4" w:rsidRDefault="00556AC5" w:rsidP="00821962">
            <w:pPr>
              <w:pStyle w:val="TableText"/>
              <w:rPr>
                <w:color w:val="000000" w:themeColor="text1"/>
              </w:rPr>
            </w:pPr>
            <w:r w:rsidRPr="002C1FD4">
              <w:rPr>
                <w:color w:val="000000" w:themeColor="text1"/>
              </w:rPr>
              <w:fldChar w:fldCharType="begin"/>
            </w:r>
            <w:r w:rsidRPr="002C1FD4">
              <w:rPr>
                <w:color w:val="000000" w:themeColor="text1"/>
              </w:rPr>
              <w:instrText xml:space="preserve"> MERGEFIELD Site_Name </w:instrText>
            </w:r>
            <w:r w:rsidRPr="002C1FD4">
              <w:rPr>
                <w:color w:val="000000" w:themeColor="text1"/>
              </w:rPr>
              <w:fldChar w:fldCharType="separate"/>
            </w:r>
            <w:r w:rsidR="0052472D" w:rsidRPr="002C1FD4">
              <w:rPr>
                <w:noProof/>
                <w:color w:val="000000" w:themeColor="text1"/>
              </w:rPr>
              <w:t>Pwllglas Wastewater Treatment Works</w:t>
            </w:r>
            <w:r w:rsidRPr="002C1FD4">
              <w:rPr>
                <w:color w:val="000000" w:themeColor="text1"/>
              </w:rPr>
              <w:fldChar w:fldCharType="end"/>
            </w:r>
            <w:r w:rsidRPr="002C1FD4">
              <w:rPr>
                <w:color w:val="000000" w:themeColor="text1"/>
              </w:rPr>
              <w:t xml:space="preserve">, </w:t>
            </w:r>
            <w:r w:rsidR="009C28CB" w:rsidRPr="002C1FD4">
              <w:rPr>
                <w:color w:val="000000" w:themeColor="text1"/>
              </w:rPr>
              <w:fldChar w:fldCharType="begin"/>
            </w:r>
            <w:r w:rsidR="009C28CB" w:rsidRPr="002C1FD4">
              <w:rPr>
                <w:color w:val="000000" w:themeColor="text1"/>
              </w:rPr>
              <w:instrText xml:space="preserve"> MERGEFIELD DSI_ADD2 </w:instrText>
            </w:r>
            <w:r w:rsidR="009C28CB" w:rsidRPr="002C1FD4">
              <w:rPr>
                <w:color w:val="000000" w:themeColor="text1"/>
              </w:rPr>
              <w:fldChar w:fldCharType="separate"/>
            </w:r>
            <w:r w:rsidR="0052472D" w:rsidRPr="002C1FD4">
              <w:rPr>
                <w:noProof/>
                <w:color w:val="000000" w:themeColor="text1"/>
              </w:rPr>
              <w:t>Track off A494</w:t>
            </w:r>
            <w:r w:rsidR="009C28CB" w:rsidRPr="002C1FD4">
              <w:rPr>
                <w:color w:val="000000" w:themeColor="text1"/>
              </w:rPr>
              <w:fldChar w:fldCharType="end"/>
            </w:r>
            <w:r w:rsidR="009C28CB" w:rsidRPr="002C1FD4">
              <w:rPr>
                <w:color w:val="000000" w:themeColor="text1"/>
              </w:rPr>
              <w:t xml:space="preserve">, </w:t>
            </w:r>
            <w:r w:rsidR="009C28CB" w:rsidRPr="002C1FD4">
              <w:rPr>
                <w:color w:val="000000" w:themeColor="text1"/>
              </w:rPr>
              <w:fldChar w:fldCharType="begin"/>
            </w:r>
            <w:r w:rsidR="009C28CB" w:rsidRPr="002C1FD4">
              <w:rPr>
                <w:color w:val="000000" w:themeColor="text1"/>
              </w:rPr>
              <w:instrText xml:space="preserve"> MERGEFIELD DSI_ADD3 </w:instrText>
            </w:r>
            <w:r w:rsidR="009C28CB" w:rsidRPr="002C1FD4">
              <w:rPr>
                <w:color w:val="000000" w:themeColor="text1"/>
              </w:rPr>
              <w:fldChar w:fldCharType="separate"/>
            </w:r>
            <w:r w:rsidR="0052472D" w:rsidRPr="002C1FD4">
              <w:rPr>
                <w:noProof/>
                <w:color w:val="000000" w:themeColor="text1"/>
              </w:rPr>
              <w:t>Pwllglas</w:t>
            </w:r>
            <w:r w:rsidR="009C28CB" w:rsidRPr="002C1FD4">
              <w:rPr>
                <w:color w:val="000000" w:themeColor="text1"/>
              </w:rPr>
              <w:fldChar w:fldCharType="end"/>
            </w:r>
            <w:r w:rsidR="009C28CB" w:rsidRPr="002C1FD4">
              <w:rPr>
                <w:color w:val="000000" w:themeColor="text1"/>
              </w:rPr>
              <w:t xml:space="preserve">, </w:t>
            </w:r>
            <w:r w:rsidR="009C28CB" w:rsidRPr="002C1FD4">
              <w:rPr>
                <w:color w:val="000000" w:themeColor="text1"/>
              </w:rPr>
              <w:fldChar w:fldCharType="begin"/>
            </w:r>
            <w:r w:rsidR="009C28CB" w:rsidRPr="002C1FD4">
              <w:rPr>
                <w:color w:val="000000" w:themeColor="text1"/>
              </w:rPr>
              <w:instrText xml:space="preserve"> MERGEFIELD DSI_ADD4 </w:instrText>
            </w:r>
            <w:r w:rsidR="009C28CB" w:rsidRPr="002C1FD4">
              <w:rPr>
                <w:color w:val="000000" w:themeColor="text1"/>
              </w:rPr>
              <w:fldChar w:fldCharType="separate"/>
            </w:r>
            <w:r w:rsidR="0052472D" w:rsidRPr="002C1FD4">
              <w:rPr>
                <w:noProof/>
                <w:color w:val="000000" w:themeColor="text1"/>
              </w:rPr>
              <w:t>Denbighshire</w:t>
            </w:r>
            <w:r w:rsidR="009C28CB" w:rsidRPr="002C1FD4">
              <w:rPr>
                <w:color w:val="000000" w:themeColor="text1"/>
              </w:rPr>
              <w:fldChar w:fldCharType="end"/>
            </w:r>
            <w:r w:rsidR="009C28CB" w:rsidRPr="002C1FD4">
              <w:rPr>
                <w:color w:val="000000" w:themeColor="text1"/>
              </w:rPr>
              <w:t xml:space="preserve">, </w:t>
            </w:r>
            <w:r w:rsidR="009C28CB" w:rsidRPr="002C1FD4">
              <w:rPr>
                <w:color w:val="000000" w:themeColor="text1"/>
              </w:rPr>
              <w:fldChar w:fldCharType="begin"/>
            </w:r>
            <w:r w:rsidR="009C28CB" w:rsidRPr="002C1FD4">
              <w:rPr>
                <w:color w:val="000000" w:themeColor="text1"/>
              </w:rPr>
              <w:instrText xml:space="preserve"> MERGEFIELD DSI_POST_CODE </w:instrText>
            </w:r>
            <w:r w:rsidR="009C28CB" w:rsidRPr="002C1FD4">
              <w:rPr>
                <w:color w:val="000000" w:themeColor="text1"/>
              </w:rPr>
              <w:fldChar w:fldCharType="separate"/>
            </w:r>
            <w:r w:rsidR="0052472D" w:rsidRPr="002C1FD4">
              <w:rPr>
                <w:noProof/>
                <w:color w:val="000000" w:themeColor="text1"/>
              </w:rPr>
              <w:t>LL15 2PH</w:t>
            </w:r>
            <w:r w:rsidR="009C28CB" w:rsidRPr="002C1FD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34575E12"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50C91">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7A86B85B" w:rsidR="00821962" w:rsidRPr="00DB18B0" w:rsidRDefault="00821962" w:rsidP="00DB18B0">
            <w:pPr>
              <w:pStyle w:val="TableText"/>
              <w:rPr>
                <w:b/>
                <w:color w:val="000000" w:themeColor="text1"/>
                <w:sz w:val="18"/>
                <w:szCs w:val="18"/>
              </w:rPr>
            </w:pPr>
            <w:r w:rsidRPr="00DB18B0">
              <w:rPr>
                <w:rStyle w:val="Red"/>
                <w:b/>
                <w:color w:val="000000" w:themeColor="text1"/>
                <w:sz w:val="18"/>
                <w:szCs w:val="18"/>
              </w:rPr>
              <w:t xml:space="preserve">To be notified within 7 days of detection unless otherwise agreed in writing by </w:t>
            </w:r>
            <w:r w:rsidR="004D6158" w:rsidRPr="00DB18B0">
              <w:rPr>
                <w:rStyle w:val="Red"/>
                <w:b/>
                <w:color w:val="000000" w:themeColor="text1"/>
                <w:sz w:val="18"/>
                <w:szCs w:val="18"/>
              </w:rPr>
              <w:t>Natural</w:t>
            </w:r>
            <w:r w:rsidRPr="00DB18B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DB18B0" w:rsidRDefault="00821962" w:rsidP="00821962">
            <w:pPr>
              <w:pStyle w:val="TableText"/>
              <w:rPr>
                <w:color w:val="000000" w:themeColor="text1"/>
                <w:sz w:val="18"/>
                <w:szCs w:val="18"/>
              </w:rPr>
            </w:pPr>
            <w:r w:rsidRPr="00DB18B0">
              <w:rPr>
                <w:color w:val="000000" w:themeColor="text1"/>
                <w:sz w:val="18"/>
                <w:szCs w:val="18"/>
              </w:rPr>
              <w:t>Date and time of the event</w:t>
            </w:r>
          </w:p>
        </w:tc>
        <w:tc>
          <w:tcPr>
            <w:tcW w:w="3531" w:type="pct"/>
            <w:shd w:val="clear" w:color="auto" w:fill="auto"/>
          </w:tcPr>
          <w:p w14:paraId="092A5FEA" w14:textId="77777777" w:rsidR="00821962" w:rsidRPr="00DB18B0"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FDC91B2" w:rsidR="00821962" w:rsidRPr="00DB18B0" w:rsidRDefault="00821962" w:rsidP="00DB18B0">
            <w:pPr>
              <w:pStyle w:val="TableText"/>
              <w:rPr>
                <w:rStyle w:val="PinkBold"/>
                <w:b w:val="0"/>
                <w:color w:val="000000" w:themeColor="text1"/>
                <w:sz w:val="18"/>
                <w:szCs w:val="18"/>
              </w:rPr>
            </w:pPr>
            <w:r w:rsidRPr="00DB18B0">
              <w:rPr>
                <w:b/>
                <w:color w:val="000000" w:themeColor="text1"/>
                <w:sz w:val="18"/>
                <w:szCs w:val="18"/>
              </w:rPr>
              <w:t xml:space="preserve">(b) Notification requirements for the breach of a limit specified in schedule 3 table S3.1 </w:t>
            </w:r>
            <w:r w:rsidRPr="00DB18B0">
              <w:rPr>
                <w:rStyle w:val="Red"/>
                <w:b/>
                <w:color w:val="000000" w:themeColor="text1"/>
                <w:sz w:val="18"/>
                <w:szCs w:val="18"/>
              </w:rPr>
              <w:t>(including individual exceedances of limits which are covered by condition 3.1.2)</w:t>
            </w:r>
            <w:r w:rsidR="00A45942" w:rsidRPr="00DB18B0">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DB18B0" w:rsidRDefault="00821962" w:rsidP="00821962">
            <w:pPr>
              <w:pStyle w:val="TableText"/>
              <w:rPr>
                <w:rStyle w:val="Red"/>
                <w:b/>
                <w:color w:val="000000" w:themeColor="text1"/>
                <w:sz w:val="18"/>
                <w:szCs w:val="18"/>
              </w:rPr>
            </w:pPr>
            <w:r w:rsidRPr="00DB18B0">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2D6D2C11" w:rsidR="00821962" w:rsidRPr="00DB18B0" w:rsidRDefault="00821962" w:rsidP="00DB18B0">
            <w:pPr>
              <w:pStyle w:val="TableText"/>
              <w:rPr>
                <w:color w:val="000000" w:themeColor="text1"/>
                <w:sz w:val="18"/>
                <w:szCs w:val="18"/>
              </w:rPr>
            </w:pPr>
            <w:r w:rsidRPr="00DB18B0">
              <w:rPr>
                <w:rStyle w:val="Blue"/>
                <w:color w:val="000000" w:themeColor="text1"/>
                <w:sz w:val="18"/>
                <w:szCs w:val="18"/>
              </w:rPr>
              <w:t>e.g. OSM/</w:t>
            </w:r>
            <w:r w:rsidR="00F2606C" w:rsidRPr="00DB18B0">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2CF8FBA" w:rsidR="00821962" w:rsidRPr="00DB18B0" w:rsidRDefault="00821962" w:rsidP="00DB18B0">
            <w:pPr>
              <w:pStyle w:val="TableText"/>
              <w:rPr>
                <w:rStyle w:val="Pink"/>
                <w:color w:val="000000" w:themeColor="text1"/>
                <w:sz w:val="18"/>
                <w:szCs w:val="18"/>
              </w:rPr>
            </w:pPr>
            <w:r w:rsidRPr="00DB18B0">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182D50B4"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417CA864"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A45942">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4A7AFC29"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A45942">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DB18B0"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28C51939" w:rsidR="00821962" w:rsidRPr="00DB18B0" w:rsidRDefault="00821962" w:rsidP="00CD1173">
      <w:pPr>
        <w:spacing w:before="120"/>
        <w:ind w:left="567"/>
        <w:rPr>
          <w:rFonts w:ascii="Arial" w:hAnsi="Arial" w:cs="Arial"/>
          <w:color w:val="000000" w:themeColor="text1"/>
          <w:sz w:val="18"/>
          <w:szCs w:val="18"/>
        </w:rPr>
      </w:pPr>
      <w:r w:rsidRPr="00DB18B0">
        <w:rPr>
          <w:rStyle w:val="Red"/>
          <w:rFonts w:ascii="Arial" w:hAnsi="Arial" w:cs="Arial"/>
          <w:color w:val="000000" w:themeColor="text1"/>
          <w:sz w:val="18"/>
          <w:szCs w:val="18"/>
        </w:rPr>
        <w:t>For the activity</w:t>
      </w:r>
      <w:r w:rsidR="00DB18B0" w:rsidRPr="00DB18B0">
        <w:rPr>
          <w:rStyle w:val="Red"/>
          <w:rFonts w:ascii="Arial" w:hAnsi="Arial" w:cs="Arial"/>
          <w:color w:val="000000" w:themeColor="text1"/>
          <w:sz w:val="18"/>
          <w:szCs w:val="18"/>
        </w:rPr>
        <w:t xml:space="preserve"> </w:t>
      </w:r>
      <w:r w:rsidRPr="00DB18B0">
        <w:rPr>
          <w:rStyle w:val="Red"/>
          <w:rFonts w:ascii="Arial" w:hAnsi="Arial" w:cs="Arial"/>
          <w:color w:val="000000" w:themeColor="text1"/>
          <w:sz w:val="18"/>
          <w:szCs w:val="18"/>
        </w:rPr>
        <w:t>A1</w:t>
      </w:r>
      <w:r w:rsidR="005B1FFD" w:rsidRPr="00DB18B0">
        <w:rPr>
          <w:rStyle w:val="Red"/>
          <w:rFonts w:ascii="Arial" w:hAnsi="Arial" w:cs="Arial"/>
          <w:color w:val="000000" w:themeColor="text1"/>
          <w:sz w:val="18"/>
          <w:szCs w:val="18"/>
        </w:rPr>
        <w:t>,</w:t>
      </w:r>
      <w:r w:rsidRPr="00DB18B0">
        <w:rPr>
          <w:rStyle w:val="Red"/>
          <w:rFonts w:ascii="Arial" w:hAnsi="Arial" w:cs="Arial"/>
          <w:color w:val="000000" w:themeColor="text1"/>
          <w:sz w:val="18"/>
          <w:szCs w:val="18"/>
        </w:rPr>
        <w:t xml:space="preserve"> referenced in schedule 1, table S1.1</w:t>
      </w:r>
      <w:r w:rsidR="005B1FFD" w:rsidRPr="00DB18B0">
        <w:rPr>
          <w:rStyle w:val="Red"/>
          <w:rFonts w:ascii="Arial" w:hAnsi="Arial" w:cs="Arial"/>
          <w:color w:val="000000" w:themeColor="text1"/>
          <w:sz w:val="18"/>
          <w:szCs w:val="18"/>
        </w:rPr>
        <w:t>,</w:t>
      </w:r>
      <w:r w:rsidRPr="00DB18B0">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DB18B0">
        <w:rPr>
          <w:rStyle w:val="Red"/>
          <w:rFonts w:ascii="Arial" w:hAnsi="Arial" w:cs="Arial"/>
          <w:color w:val="000000" w:themeColor="text1"/>
          <w:sz w:val="18"/>
          <w:szCs w:val="18"/>
        </w:rPr>
        <w:t>“ATU-BOD as O</w:t>
      </w:r>
      <w:r w:rsidRPr="00DB18B0">
        <w:rPr>
          <w:rStyle w:val="Red"/>
          <w:rFonts w:ascii="Arial" w:hAnsi="Arial" w:cs="Arial"/>
          <w:color w:val="000000" w:themeColor="text1"/>
          <w:sz w:val="18"/>
          <w:szCs w:val="18"/>
          <w:vertAlign w:val="subscript"/>
        </w:rPr>
        <w:t>2</w:t>
      </w:r>
      <w:r w:rsidRPr="00DB18B0">
        <w:rPr>
          <w:rStyle w:val="Red"/>
          <w:rFonts w:ascii="Arial" w:hAnsi="Arial" w:cs="Arial"/>
          <w:color w:val="000000" w:themeColor="text1"/>
          <w:sz w:val="18"/>
          <w:szCs w:val="18"/>
        </w:rPr>
        <w:t>” means the biochemical oxygen demand (</w:t>
      </w:r>
      <w:r w:rsidRPr="00FE40B4">
        <w:rPr>
          <w:rStyle w:val="Red"/>
          <w:rFonts w:ascii="Arial" w:hAnsi="Arial" w:cs="Arial"/>
          <w:color w:val="auto"/>
          <w:sz w:val="18"/>
          <w:szCs w:val="18"/>
        </w:rPr>
        <w:t>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4D1BD42E"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w:t>
      </w:r>
      <w:r w:rsidRPr="00DB18B0">
        <w:rPr>
          <w:rFonts w:ascii="Arial" w:hAnsi="Arial" w:cs="Arial"/>
          <w:sz w:val="18"/>
          <w:szCs w:val="18"/>
        </w:rPr>
        <w:t>nditions 2.3.</w:t>
      </w:r>
      <w:r w:rsidR="00DB18B0" w:rsidRPr="00DB18B0">
        <w:rPr>
          <w:rFonts w:ascii="Arial" w:hAnsi="Arial" w:cs="Arial"/>
          <w:sz w:val="18"/>
          <w:szCs w:val="18"/>
        </w:rPr>
        <w:t>2</w:t>
      </w:r>
      <w:r w:rsidRPr="00DB18B0">
        <w:rPr>
          <w:rFonts w:ascii="Arial" w:hAnsi="Arial" w:cs="Arial"/>
          <w:sz w:val="18"/>
          <w:szCs w:val="18"/>
        </w:rPr>
        <w:t xml:space="preserve"> and 3.1.</w:t>
      </w:r>
      <w:r w:rsidR="00DB18B0" w:rsidRPr="00DB18B0">
        <w:rPr>
          <w:rFonts w:ascii="Arial" w:hAnsi="Arial" w:cs="Arial"/>
          <w:sz w:val="18"/>
          <w:szCs w:val="18"/>
        </w:rPr>
        <w:t>5</w:t>
      </w:r>
      <w:r w:rsidRPr="00DB18B0">
        <w:rPr>
          <w:rFonts w:ascii="Arial" w:hAnsi="Arial" w:cs="Arial"/>
          <w:sz w:val="18"/>
          <w:szCs w:val="18"/>
        </w:rPr>
        <w:t xml:space="preserve"> mean</w:t>
      </w:r>
      <w:r w:rsidRPr="00FE40B4">
        <w:rPr>
          <w:rFonts w:ascii="Arial" w:hAnsi="Arial" w:cs="Arial"/>
          <w:sz w:val="18"/>
          <w:szCs w:val="18"/>
        </w:rPr>
        <w:t>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29CF6E3D" w14:textId="77777777" w:rsidR="00B64745" w:rsidRPr="00C1379B" w:rsidRDefault="00B64745" w:rsidP="00B6474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7B0F194F" w:rsidR="00A60AC7" w:rsidRPr="00DB18B0" w:rsidRDefault="00A60AC7" w:rsidP="00A60AC7">
      <w:pPr>
        <w:pStyle w:val="BodyTextIndent"/>
        <w:tabs>
          <w:tab w:val="left" w:pos="1418"/>
        </w:tabs>
        <w:spacing w:before="120" w:after="0"/>
        <w:ind w:left="567"/>
        <w:jc w:val="left"/>
        <w:rPr>
          <w:rFonts w:ascii="Arial" w:hAnsi="Arial" w:cs="Arial"/>
          <w:iCs/>
          <w:color w:val="000000" w:themeColor="text1"/>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w:t>
      </w:r>
      <w:r w:rsidRPr="00DB18B0">
        <w:rPr>
          <w:rFonts w:ascii="Arial" w:hAnsi="Arial" w:cs="Arial"/>
          <w:iCs/>
          <w:color w:val="000000" w:themeColor="text1"/>
          <w:sz w:val="18"/>
          <w:szCs w:val="18"/>
        </w:rPr>
        <w:t>erator. Allowances for time delays in flow response through the WwTW are taken into account by condition 3.1.</w:t>
      </w:r>
      <w:r w:rsidR="00DB18B0" w:rsidRPr="00DB18B0">
        <w:rPr>
          <w:rFonts w:ascii="Arial" w:hAnsi="Arial" w:cs="Arial"/>
          <w:iCs/>
          <w:color w:val="000000" w:themeColor="text1"/>
          <w:sz w:val="18"/>
          <w:szCs w:val="18"/>
        </w:rPr>
        <w:t>5</w:t>
      </w:r>
      <w:r w:rsidR="00A46A15" w:rsidRPr="00DB18B0">
        <w:rPr>
          <w:rFonts w:ascii="Arial" w:hAnsi="Arial" w:cs="Arial"/>
          <w:iCs/>
          <w:color w:val="000000" w:themeColor="text1"/>
          <w:sz w:val="18"/>
          <w:szCs w:val="18"/>
        </w:rPr>
        <w:t>.</w:t>
      </w:r>
    </w:p>
    <w:p w14:paraId="6CBA8A5C" w14:textId="77777777" w:rsidR="00821962" w:rsidRPr="00DB18B0" w:rsidRDefault="00821962" w:rsidP="00CD1173">
      <w:pPr>
        <w:spacing w:before="120"/>
        <w:ind w:left="567"/>
        <w:rPr>
          <w:rFonts w:ascii="Arial" w:hAnsi="Arial" w:cs="Arial"/>
          <w:color w:val="000000" w:themeColor="text1"/>
          <w:sz w:val="18"/>
          <w:szCs w:val="18"/>
        </w:rPr>
      </w:pPr>
      <w:r w:rsidRPr="00DB18B0">
        <w:rPr>
          <w:rFonts w:ascii="Arial" w:hAnsi="Arial" w:cs="Arial"/>
          <w:color w:val="000000" w:themeColor="text1"/>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1321ED6E" w:rsidR="00821962" w:rsidRPr="00796C48" w:rsidRDefault="0010222E" w:rsidP="00CD1173">
      <w:pPr>
        <w:pStyle w:val="Heading1"/>
        <w:spacing w:before="0" w:after="400"/>
        <w:ind w:left="567"/>
        <w:rPr>
          <w:sz w:val="36"/>
        </w:rPr>
      </w:pPr>
      <w:r w:rsidRPr="0010222E">
        <w:rPr>
          <w:noProof/>
          <w:sz w:val="20"/>
        </w:rPr>
        <w:lastRenderedPageBreak/>
        <w:drawing>
          <wp:anchor distT="0" distB="0" distL="114300" distR="114300" simplePos="0" relativeHeight="251660288" behindDoc="0" locked="0" layoutInCell="1" allowOverlap="1" wp14:anchorId="0157F295" wp14:editId="76DAFB33">
            <wp:simplePos x="0" y="0"/>
            <wp:positionH relativeFrom="column">
              <wp:posOffset>339725</wp:posOffset>
            </wp:positionH>
            <wp:positionV relativeFrom="paragraph">
              <wp:posOffset>422910</wp:posOffset>
            </wp:positionV>
            <wp:extent cx="5752465" cy="4117340"/>
            <wp:effectExtent l="0" t="0" r="635" b="0"/>
            <wp:wrapTight wrapText="bothSides">
              <wp:wrapPolygon edited="0">
                <wp:start x="0" y="0"/>
                <wp:lineTo x="0" y="21487"/>
                <wp:lineTo x="21531" y="21487"/>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746"/>
                    <a:stretch/>
                  </pic:blipFill>
                  <pic:spPr bwMode="auto">
                    <a:xfrm>
                      <a:off x="0" y="0"/>
                      <a:ext cx="5752465" cy="4117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5C285A6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1131AB" w14:textId="77777777" w:rsidR="00C41DC9" w:rsidRDefault="00C41DC9">
      <w:r>
        <w:separator/>
      </w:r>
    </w:p>
  </w:endnote>
  <w:endnote w:type="continuationSeparator" w:id="0">
    <w:p w14:paraId="3A141EFF" w14:textId="77777777" w:rsidR="00C41DC9" w:rsidRDefault="00C41DC9">
      <w:r>
        <w:continuationSeparator/>
      </w:r>
    </w:p>
  </w:endnote>
  <w:endnote w:type="continuationNotice" w:id="1">
    <w:p w14:paraId="65B006FE" w14:textId="77777777" w:rsidR="00C41DC9" w:rsidRDefault="00C41D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E87CF08"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52472D" w:rsidRPr="0052472D">
      <w:t xml:space="preserve"> </w:t>
    </w:r>
    <w:r w:rsidR="0052472D" w:rsidRPr="0052472D">
      <w:rPr>
        <w:rFonts w:ascii="Arial" w:hAnsi="Arial"/>
        <w:sz w:val="18"/>
        <w:szCs w:val="18"/>
      </w:rPr>
      <w:t>PAN-021585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0B39492" w:rsidR="002B5D5F" w:rsidRPr="000B393C" w:rsidRDefault="00286253" w:rsidP="00FB1541">
    <w:pPr>
      <w:pStyle w:val="Footer"/>
      <w:rPr>
        <w:sz w:val="18"/>
        <w:szCs w:val="18"/>
      </w:rPr>
    </w:pPr>
    <w:r w:rsidRPr="00286253">
      <w:rPr>
        <w:rFonts w:ascii="Arial" w:hAnsi="Arial" w:cs="Arial"/>
        <w:sz w:val="18"/>
        <w:szCs w:val="18"/>
      </w:rPr>
      <w:t>CM0063901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823DE">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407A76" w14:textId="77777777" w:rsidR="00C41DC9" w:rsidRDefault="00C41DC9">
      <w:r>
        <w:separator/>
      </w:r>
    </w:p>
  </w:footnote>
  <w:footnote w:type="continuationSeparator" w:id="0">
    <w:p w14:paraId="4457C0F8" w14:textId="77777777" w:rsidR="00C41DC9" w:rsidRDefault="00C41DC9">
      <w:r>
        <w:continuationSeparator/>
      </w:r>
    </w:p>
  </w:footnote>
  <w:footnote w:type="continuationNotice" w:id="1">
    <w:p w14:paraId="1A25DCFE" w14:textId="77777777" w:rsidR="00C41DC9" w:rsidRDefault="00C41DC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331764183">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7EF"/>
    <w:rsid w:val="00007D91"/>
    <w:rsid w:val="00010875"/>
    <w:rsid w:val="00012ECA"/>
    <w:rsid w:val="00015073"/>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766B5"/>
    <w:rsid w:val="00085F1E"/>
    <w:rsid w:val="000861C6"/>
    <w:rsid w:val="0008696C"/>
    <w:rsid w:val="00090226"/>
    <w:rsid w:val="000917B4"/>
    <w:rsid w:val="00092FCF"/>
    <w:rsid w:val="00093010"/>
    <w:rsid w:val="000933C8"/>
    <w:rsid w:val="00093C7B"/>
    <w:rsid w:val="0009586F"/>
    <w:rsid w:val="000961C4"/>
    <w:rsid w:val="00096696"/>
    <w:rsid w:val="00096DF0"/>
    <w:rsid w:val="000A1FCA"/>
    <w:rsid w:val="000B0172"/>
    <w:rsid w:val="000B393C"/>
    <w:rsid w:val="000B4BA1"/>
    <w:rsid w:val="000B57A2"/>
    <w:rsid w:val="000B61E8"/>
    <w:rsid w:val="000C00D1"/>
    <w:rsid w:val="000C3304"/>
    <w:rsid w:val="000C4398"/>
    <w:rsid w:val="000C64A7"/>
    <w:rsid w:val="000D0661"/>
    <w:rsid w:val="000D0B36"/>
    <w:rsid w:val="000D18EF"/>
    <w:rsid w:val="000D60FF"/>
    <w:rsid w:val="000D6B16"/>
    <w:rsid w:val="000E39B6"/>
    <w:rsid w:val="000E445B"/>
    <w:rsid w:val="000E572D"/>
    <w:rsid w:val="000E5A55"/>
    <w:rsid w:val="000F0701"/>
    <w:rsid w:val="001001E2"/>
    <w:rsid w:val="0010222E"/>
    <w:rsid w:val="0010272E"/>
    <w:rsid w:val="001038EE"/>
    <w:rsid w:val="0010409C"/>
    <w:rsid w:val="00105142"/>
    <w:rsid w:val="00107B87"/>
    <w:rsid w:val="00112221"/>
    <w:rsid w:val="0011273F"/>
    <w:rsid w:val="00117092"/>
    <w:rsid w:val="001233F4"/>
    <w:rsid w:val="001238F1"/>
    <w:rsid w:val="00123AE1"/>
    <w:rsid w:val="001274C9"/>
    <w:rsid w:val="00127720"/>
    <w:rsid w:val="00127F43"/>
    <w:rsid w:val="001329CE"/>
    <w:rsid w:val="0013782D"/>
    <w:rsid w:val="00137860"/>
    <w:rsid w:val="00142414"/>
    <w:rsid w:val="00142B42"/>
    <w:rsid w:val="00143081"/>
    <w:rsid w:val="00143733"/>
    <w:rsid w:val="0014461B"/>
    <w:rsid w:val="001447B2"/>
    <w:rsid w:val="00151891"/>
    <w:rsid w:val="001566BD"/>
    <w:rsid w:val="00157B09"/>
    <w:rsid w:val="00167FFA"/>
    <w:rsid w:val="0017327F"/>
    <w:rsid w:val="001737FE"/>
    <w:rsid w:val="00175B8E"/>
    <w:rsid w:val="0018468B"/>
    <w:rsid w:val="001855D4"/>
    <w:rsid w:val="001871EE"/>
    <w:rsid w:val="001910AB"/>
    <w:rsid w:val="001A2C5E"/>
    <w:rsid w:val="001A5D13"/>
    <w:rsid w:val="001A6C95"/>
    <w:rsid w:val="001B25E6"/>
    <w:rsid w:val="001B6005"/>
    <w:rsid w:val="001C4703"/>
    <w:rsid w:val="001C529E"/>
    <w:rsid w:val="001C6254"/>
    <w:rsid w:val="001D3E8F"/>
    <w:rsid w:val="001D785E"/>
    <w:rsid w:val="001E3644"/>
    <w:rsid w:val="001E4432"/>
    <w:rsid w:val="001F4EC0"/>
    <w:rsid w:val="001F5E6C"/>
    <w:rsid w:val="00200A79"/>
    <w:rsid w:val="00201A51"/>
    <w:rsid w:val="00202A87"/>
    <w:rsid w:val="00212EB7"/>
    <w:rsid w:val="00214F2A"/>
    <w:rsid w:val="00215208"/>
    <w:rsid w:val="0021613B"/>
    <w:rsid w:val="00231E22"/>
    <w:rsid w:val="0023335A"/>
    <w:rsid w:val="0023456E"/>
    <w:rsid w:val="002369B8"/>
    <w:rsid w:val="00245B21"/>
    <w:rsid w:val="0024782C"/>
    <w:rsid w:val="00250221"/>
    <w:rsid w:val="00250277"/>
    <w:rsid w:val="00251928"/>
    <w:rsid w:val="00266A72"/>
    <w:rsid w:val="00266F1E"/>
    <w:rsid w:val="002725A1"/>
    <w:rsid w:val="00273EDB"/>
    <w:rsid w:val="0027720E"/>
    <w:rsid w:val="0027754F"/>
    <w:rsid w:val="002818E5"/>
    <w:rsid w:val="0028277D"/>
    <w:rsid w:val="002857A0"/>
    <w:rsid w:val="00286253"/>
    <w:rsid w:val="0029272D"/>
    <w:rsid w:val="00297337"/>
    <w:rsid w:val="00297DC5"/>
    <w:rsid w:val="002B344C"/>
    <w:rsid w:val="002B3F38"/>
    <w:rsid w:val="002B45D1"/>
    <w:rsid w:val="002B5D5F"/>
    <w:rsid w:val="002B753C"/>
    <w:rsid w:val="002B7A45"/>
    <w:rsid w:val="002C1871"/>
    <w:rsid w:val="002C1FD4"/>
    <w:rsid w:val="002C32E4"/>
    <w:rsid w:val="002C4456"/>
    <w:rsid w:val="002C4E46"/>
    <w:rsid w:val="002D50FC"/>
    <w:rsid w:val="002F273F"/>
    <w:rsid w:val="002F7CD0"/>
    <w:rsid w:val="00304415"/>
    <w:rsid w:val="00305609"/>
    <w:rsid w:val="00306791"/>
    <w:rsid w:val="003104F0"/>
    <w:rsid w:val="00312383"/>
    <w:rsid w:val="0031365B"/>
    <w:rsid w:val="003167E6"/>
    <w:rsid w:val="00321D27"/>
    <w:rsid w:val="00322F7C"/>
    <w:rsid w:val="00322FF4"/>
    <w:rsid w:val="00325D0E"/>
    <w:rsid w:val="0033116C"/>
    <w:rsid w:val="00331482"/>
    <w:rsid w:val="00331C24"/>
    <w:rsid w:val="003370AB"/>
    <w:rsid w:val="003425F8"/>
    <w:rsid w:val="00346178"/>
    <w:rsid w:val="00361C65"/>
    <w:rsid w:val="00361F66"/>
    <w:rsid w:val="00362E32"/>
    <w:rsid w:val="00367A15"/>
    <w:rsid w:val="00375251"/>
    <w:rsid w:val="00377090"/>
    <w:rsid w:val="00380EE5"/>
    <w:rsid w:val="0038230B"/>
    <w:rsid w:val="003842F1"/>
    <w:rsid w:val="00385ED6"/>
    <w:rsid w:val="00385F36"/>
    <w:rsid w:val="00387EA1"/>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C6D86"/>
    <w:rsid w:val="003D0286"/>
    <w:rsid w:val="003D03CE"/>
    <w:rsid w:val="003E2380"/>
    <w:rsid w:val="003E7B9F"/>
    <w:rsid w:val="003F04C1"/>
    <w:rsid w:val="003F2D1E"/>
    <w:rsid w:val="003F44BF"/>
    <w:rsid w:val="003F7A6C"/>
    <w:rsid w:val="00402581"/>
    <w:rsid w:val="004051A1"/>
    <w:rsid w:val="004067BA"/>
    <w:rsid w:val="0040770D"/>
    <w:rsid w:val="0041050D"/>
    <w:rsid w:val="00412A9F"/>
    <w:rsid w:val="00413374"/>
    <w:rsid w:val="00414334"/>
    <w:rsid w:val="00420953"/>
    <w:rsid w:val="004259C6"/>
    <w:rsid w:val="0043657D"/>
    <w:rsid w:val="00444CDC"/>
    <w:rsid w:val="004473A2"/>
    <w:rsid w:val="00452080"/>
    <w:rsid w:val="00452DD5"/>
    <w:rsid w:val="00452F4A"/>
    <w:rsid w:val="004547EA"/>
    <w:rsid w:val="00455681"/>
    <w:rsid w:val="00456C46"/>
    <w:rsid w:val="004570B2"/>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472D"/>
    <w:rsid w:val="00524B7F"/>
    <w:rsid w:val="0052516B"/>
    <w:rsid w:val="00527423"/>
    <w:rsid w:val="00527653"/>
    <w:rsid w:val="00534C4C"/>
    <w:rsid w:val="00536210"/>
    <w:rsid w:val="005368C1"/>
    <w:rsid w:val="00537989"/>
    <w:rsid w:val="00556AC5"/>
    <w:rsid w:val="00565C71"/>
    <w:rsid w:val="00572718"/>
    <w:rsid w:val="0057696D"/>
    <w:rsid w:val="0058559D"/>
    <w:rsid w:val="00585A6E"/>
    <w:rsid w:val="00585F88"/>
    <w:rsid w:val="0058606E"/>
    <w:rsid w:val="00587903"/>
    <w:rsid w:val="00591B56"/>
    <w:rsid w:val="00592373"/>
    <w:rsid w:val="0059301E"/>
    <w:rsid w:val="00595A19"/>
    <w:rsid w:val="00596214"/>
    <w:rsid w:val="005967EB"/>
    <w:rsid w:val="00596813"/>
    <w:rsid w:val="00597064"/>
    <w:rsid w:val="005A1019"/>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F4060"/>
    <w:rsid w:val="005F5D72"/>
    <w:rsid w:val="006036F2"/>
    <w:rsid w:val="00605738"/>
    <w:rsid w:val="00606ED4"/>
    <w:rsid w:val="00612DCD"/>
    <w:rsid w:val="00617CF8"/>
    <w:rsid w:val="00621012"/>
    <w:rsid w:val="00624927"/>
    <w:rsid w:val="006333DD"/>
    <w:rsid w:val="00633514"/>
    <w:rsid w:val="00637A4F"/>
    <w:rsid w:val="0064377F"/>
    <w:rsid w:val="00643A32"/>
    <w:rsid w:val="00646362"/>
    <w:rsid w:val="0064736A"/>
    <w:rsid w:val="00647FB3"/>
    <w:rsid w:val="00654576"/>
    <w:rsid w:val="00657EED"/>
    <w:rsid w:val="006653C4"/>
    <w:rsid w:val="00675541"/>
    <w:rsid w:val="006823DE"/>
    <w:rsid w:val="006863C7"/>
    <w:rsid w:val="00692529"/>
    <w:rsid w:val="00696206"/>
    <w:rsid w:val="006A07E0"/>
    <w:rsid w:val="006A0D80"/>
    <w:rsid w:val="006A663F"/>
    <w:rsid w:val="006A7F2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3D9E"/>
    <w:rsid w:val="006E592F"/>
    <w:rsid w:val="006F2B2A"/>
    <w:rsid w:val="006F46A9"/>
    <w:rsid w:val="006F7B09"/>
    <w:rsid w:val="007021BE"/>
    <w:rsid w:val="0070348B"/>
    <w:rsid w:val="00711D8C"/>
    <w:rsid w:val="00713D81"/>
    <w:rsid w:val="00715397"/>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80CC6"/>
    <w:rsid w:val="00781680"/>
    <w:rsid w:val="0078668B"/>
    <w:rsid w:val="00787584"/>
    <w:rsid w:val="00796C48"/>
    <w:rsid w:val="00797902"/>
    <w:rsid w:val="007A1658"/>
    <w:rsid w:val="007A2B33"/>
    <w:rsid w:val="007A2C4F"/>
    <w:rsid w:val="007A36E1"/>
    <w:rsid w:val="007A3858"/>
    <w:rsid w:val="007A45BC"/>
    <w:rsid w:val="007A50B7"/>
    <w:rsid w:val="007A61D4"/>
    <w:rsid w:val="007B0FAF"/>
    <w:rsid w:val="007B6177"/>
    <w:rsid w:val="007C0A80"/>
    <w:rsid w:val="007C1549"/>
    <w:rsid w:val="007C2ABF"/>
    <w:rsid w:val="007C3441"/>
    <w:rsid w:val="007C6ED4"/>
    <w:rsid w:val="007C7E7B"/>
    <w:rsid w:val="007D7E5A"/>
    <w:rsid w:val="007E3427"/>
    <w:rsid w:val="007E52AD"/>
    <w:rsid w:val="007E76A5"/>
    <w:rsid w:val="007E7E06"/>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6B8"/>
    <w:rsid w:val="008453FF"/>
    <w:rsid w:val="00850177"/>
    <w:rsid w:val="0085024F"/>
    <w:rsid w:val="00850E7A"/>
    <w:rsid w:val="0085189A"/>
    <w:rsid w:val="0085190D"/>
    <w:rsid w:val="00852B9B"/>
    <w:rsid w:val="008579DF"/>
    <w:rsid w:val="0086422D"/>
    <w:rsid w:val="00864445"/>
    <w:rsid w:val="0086551E"/>
    <w:rsid w:val="00865F86"/>
    <w:rsid w:val="008679AD"/>
    <w:rsid w:val="00871789"/>
    <w:rsid w:val="00877076"/>
    <w:rsid w:val="008807AF"/>
    <w:rsid w:val="00883F07"/>
    <w:rsid w:val="0088411C"/>
    <w:rsid w:val="00885CD7"/>
    <w:rsid w:val="008872C9"/>
    <w:rsid w:val="008940FA"/>
    <w:rsid w:val="008948B3"/>
    <w:rsid w:val="00896F74"/>
    <w:rsid w:val="008A08E9"/>
    <w:rsid w:val="008A3F55"/>
    <w:rsid w:val="008A79F2"/>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3581A"/>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C1D21"/>
    <w:rsid w:val="009C28CB"/>
    <w:rsid w:val="009C727E"/>
    <w:rsid w:val="009D05EA"/>
    <w:rsid w:val="009D15F2"/>
    <w:rsid w:val="009D5F6A"/>
    <w:rsid w:val="009E1FE3"/>
    <w:rsid w:val="009E2367"/>
    <w:rsid w:val="009E2E6C"/>
    <w:rsid w:val="009E3279"/>
    <w:rsid w:val="009F3266"/>
    <w:rsid w:val="009F50CE"/>
    <w:rsid w:val="009F5997"/>
    <w:rsid w:val="00A039E3"/>
    <w:rsid w:val="00A04D9B"/>
    <w:rsid w:val="00A104DC"/>
    <w:rsid w:val="00A11299"/>
    <w:rsid w:val="00A11F4E"/>
    <w:rsid w:val="00A12B25"/>
    <w:rsid w:val="00A16A85"/>
    <w:rsid w:val="00A20254"/>
    <w:rsid w:val="00A21A9D"/>
    <w:rsid w:val="00A24F75"/>
    <w:rsid w:val="00A25406"/>
    <w:rsid w:val="00A36CF7"/>
    <w:rsid w:val="00A40593"/>
    <w:rsid w:val="00A42161"/>
    <w:rsid w:val="00A445C6"/>
    <w:rsid w:val="00A4541E"/>
    <w:rsid w:val="00A45942"/>
    <w:rsid w:val="00A467B6"/>
    <w:rsid w:val="00A46A15"/>
    <w:rsid w:val="00A47A52"/>
    <w:rsid w:val="00A52200"/>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5747"/>
    <w:rsid w:val="00AA61DE"/>
    <w:rsid w:val="00AA640D"/>
    <w:rsid w:val="00AB1E8F"/>
    <w:rsid w:val="00AB2CF9"/>
    <w:rsid w:val="00AB4127"/>
    <w:rsid w:val="00AB4AE1"/>
    <w:rsid w:val="00AB574C"/>
    <w:rsid w:val="00AB605B"/>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5068"/>
    <w:rsid w:val="00B163FB"/>
    <w:rsid w:val="00B1680D"/>
    <w:rsid w:val="00B1698F"/>
    <w:rsid w:val="00B2095D"/>
    <w:rsid w:val="00B20A3D"/>
    <w:rsid w:val="00B22243"/>
    <w:rsid w:val="00B22D84"/>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64745"/>
    <w:rsid w:val="00B709B3"/>
    <w:rsid w:val="00B77A3F"/>
    <w:rsid w:val="00B94E56"/>
    <w:rsid w:val="00BA0A1B"/>
    <w:rsid w:val="00BA110E"/>
    <w:rsid w:val="00BA5708"/>
    <w:rsid w:val="00BA5B54"/>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542A"/>
    <w:rsid w:val="00C16E57"/>
    <w:rsid w:val="00C17C7E"/>
    <w:rsid w:val="00C227EC"/>
    <w:rsid w:val="00C2452B"/>
    <w:rsid w:val="00C25E57"/>
    <w:rsid w:val="00C31393"/>
    <w:rsid w:val="00C31D2C"/>
    <w:rsid w:val="00C37BE0"/>
    <w:rsid w:val="00C41DC9"/>
    <w:rsid w:val="00C45B96"/>
    <w:rsid w:val="00C50C91"/>
    <w:rsid w:val="00C51EBA"/>
    <w:rsid w:val="00C52ACA"/>
    <w:rsid w:val="00C53545"/>
    <w:rsid w:val="00C566EA"/>
    <w:rsid w:val="00C601A6"/>
    <w:rsid w:val="00C62DDA"/>
    <w:rsid w:val="00C74C4D"/>
    <w:rsid w:val="00C76E5D"/>
    <w:rsid w:val="00C77DEA"/>
    <w:rsid w:val="00C8568E"/>
    <w:rsid w:val="00C8612C"/>
    <w:rsid w:val="00C93940"/>
    <w:rsid w:val="00C94451"/>
    <w:rsid w:val="00C94802"/>
    <w:rsid w:val="00C966FB"/>
    <w:rsid w:val="00CA2A1A"/>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45E"/>
    <w:rsid w:val="00CF5EF2"/>
    <w:rsid w:val="00D05AE5"/>
    <w:rsid w:val="00D060EA"/>
    <w:rsid w:val="00D072B6"/>
    <w:rsid w:val="00D11542"/>
    <w:rsid w:val="00D11BD4"/>
    <w:rsid w:val="00D2050D"/>
    <w:rsid w:val="00D310EC"/>
    <w:rsid w:val="00D33C65"/>
    <w:rsid w:val="00D34A86"/>
    <w:rsid w:val="00D366EB"/>
    <w:rsid w:val="00D41813"/>
    <w:rsid w:val="00D41898"/>
    <w:rsid w:val="00D437B0"/>
    <w:rsid w:val="00D51C06"/>
    <w:rsid w:val="00D550B9"/>
    <w:rsid w:val="00D555F3"/>
    <w:rsid w:val="00D55C1F"/>
    <w:rsid w:val="00D55FC3"/>
    <w:rsid w:val="00D56820"/>
    <w:rsid w:val="00D6083F"/>
    <w:rsid w:val="00D64CDE"/>
    <w:rsid w:val="00D67ADE"/>
    <w:rsid w:val="00D7616C"/>
    <w:rsid w:val="00D772F5"/>
    <w:rsid w:val="00D86DAC"/>
    <w:rsid w:val="00D92686"/>
    <w:rsid w:val="00D92689"/>
    <w:rsid w:val="00D92B0D"/>
    <w:rsid w:val="00D932BD"/>
    <w:rsid w:val="00D95C24"/>
    <w:rsid w:val="00D9630B"/>
    <w:rsid w:val="00D96419"/>
    <w:rsid w:val="00DA533D"/>
    <w:rsid w:val="00DA5637"/>
    <w:rsid w:val="00DA5F46"/>
    <w:rsid w:val="00DA7542"/>
    <w:rsid w:val="00DB0590"/>
    <w:rsid w:val="00DB18B0"/>
    <w:rsid w:val="00DC3165"/>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E13"/>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305"/>
    <w:rsid w:val="00EC74ED"/>
    <w:rsid w:val="00EC7F73"/>
    <w:rsid w:val="00ED026A"/>
    <w:rsid w:val="00ED3863"/>
    <w:rsid w:val="00EF25F3"/>
    <w:rsid w:val="00EF6C21"/>
    <w:rsid w:val="00F012DE"/>
    <w:rsid w:val="00F02853"/>
    <w:rsid w:val="00F06160"/>
    <w:rsid w:val="00F14FA6"/>
    <w:rsid w:val="00F202FE"/>
    <w:rsid w:val="00F259AA"/>
    <w:rsid w:val="00F2606C"/>
    <w:rsid w:val="00F26DFE"/>
    <w:rsid w:val="00F30D0F"/>
    <w:rsid w:val="00F340D8"/>
    <w:rsid w:val="00F34E81"/>
    <w:rsid w:val="00F3733D"/>
    <w:rsid w:val="00F37554"/>
    <w:rsid w:val="00F41335"/>
    <w:rsid w:val="00F41B35"/>
    <w:rsid w:val="00F46958"/>
    <w:rsid w:val="00F504C0"/>
    <w:rsid w:val="00F60EDA"/>
    <w:rsid w:val="00F62571"/>
    <w:rsid w:val="00F63A2E"/>
    <w:rsid w:val="00F70846"/>
    <w:rsid w:val="00F72376"/>
    <w:rsid w:val="00F742D1"/>
    <w:rsid w:val="00F833A0"/>
    <w:rsid w:val="00F84CB7"/>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72067852">
      <w:bodyDiv w:val="1"/>
      <w:marLeft w:val="0"/>
      <w:marRight w:val="0"/>
      <w:marTop w:val="0"/>
      <w:marBottom w:val="0"/>
      <w:divBdr>
        <w:top w:val="none" w:sz="0" w:space="0" w:color="auto"/>
        <w:left w:val="none" w:sz="0" w:space="0" w:color="auto"/>
        <w:bottom w:val="none" w:sz="0" w:space="0" w:color="auto"/>
        <w:right w:val="none" w:sz="0" w:space="0" w:color="auto"/>
      </w:divBdr>
    </w:div>
    <w:div w:id="484467673">
      <w:bodyDiv w:val="1"/>
      <w:marLeft w:val="0"/>
      <w:marRight w:val="0"/>
      <w:marTop w:val="0"/>
      <w:marBottom w:val="0"/>
      <w:divBdr>
        <w:top w:val="none" w:sz="0" w:space="0" w:color="auto"/>
        <w:left w:val="none" w:sz="0" w:space="0" w:color="auto"/>
        <w:bottom w:val="none" w:sz="0" w:space="0" w:color="auto"/>
        <w:right w:val="none" w:sz="0" w:space="0" w:color="auto"/>
      </w:divBdr>
    </w:div>
    <w:div w:id="592207570">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63703003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83434544">
      <w:bodyDiv w:val="1"/>
      <w:marLeft w:val="0"/>
      <w:marRight w:val="0"/>
      <w:marTop w:val="0"/>
      <w:marBottom w:val="0"/>
      <w:divBdr>
        <w:top w:val="none" w:sz="0" w:space="0" w:color="auto"/>
        <w:left w:val="none" w:sz="0" w:space="0" w:color="auto"/>
        <w:bottom w:val="none" w:sz="0" w:space="0" w:color="auto"/>
        <w:right w:val="none" w:sz="0" w:space="0" w:color="auto"/>
      </w:divBdr>
    </w:div>
    <w:div w:id="1732386929">
      <w:bodyDiv w:val="1"/>
      <w:marLeft w:val="0"/>
      <w:marRight w:val="0"/>
      <w:marTop w:val="0"/>
      <w:marBottom w:val="0"/>
      <w:divBdr>
        <w:top w:val="none" w:sz="0" w:space="0" w:color="auto"/>
        <w:left w:val="none" w:sz="0" w:space="0" w:color="auto"/>
        <w:bottom w:val="none" w:sz="0" w:space="0" w:color="auto"/>
        <w:right w:val="none" w:sz="0" w:space="0" w:color="auto"/>
      </w:divBdr>
    </w:div>
    <w:div w:id="1916280318">
      <w:bodyDiv w:val="1"/>
      <w:marLeft w:val="0"/>
      <w:marRight w:val="0"/>
      <w:marTop w:val="0"/>
      <w:marBottom w:val="0"/>
      <w:divBdr>
        <w:top w:val="none" w:sz="0" w:space="0" w:color="auto"/>
        <w:left w:val="none" w:sz="0" w:space="0" w:color="auto"/>
        <w:bottom w:val="none" w:sz="0" w:space="0" w:color="auto"/>
        <w:right w:val="none" w:sz="0" w:space="0" w:color="auto"/>
      </w:divBdr>
    </w:div>
    <w:div w:id="210950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REGU-369-2757320</_dlc_DocId>
    <_dlc_DocIdUrl xmlns="9be56660-2c31-41ef-bc00-23e72f632f2a">
      <Url>https://cyfoethnaturiolcymru.sharepoint.com/teams/Regulatory/Permitting/_layouts/15/DocIdRedir.aspx?ID=REGU-369-2757320</Url>
      <Description>REGU-369-2757320</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Pwllglas Wastewater Treatment Works</Site_x0020_Name>
    <Internal_x002f_External xmlns="859f7ad6-93f6-4205-b62b-a17f28acbbac">Outgoing document</Internal_x002f_External>
    <Post_x0020_code xmlns="859f7ad6-93f6-4205-b62b-a17f28acbbac">LL15 2PH</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2024-11-15T00:00:00+00:00</Document_x0020_Date>
    <Facility_x0020_Address xmlns="859f7ad6-93f6-4205-b62b-a17f28acbbac">Track off A494, Pwllglas,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6A4F051-EA83-4317-AA35-88BB9027C6DE}">
  <ds:schemaRefs>
    <ds:schemaRef ds:uri="9be56660-2c31-41ef-bc00-23e72f632f2a"/>
    <ds:schemaRef ds:uri="859f7ad6-93f6-4205-b62b-a17f28acbbac"/>
    <ds:schemaRef ds:uri="http://www.w3.org/XML/1998/namespace"/>
    <ds:schemaRef ds:uri="http://schemas.microsoft.com/office/infopath/2007/PartnerControls"/>
    <ds:schemaRef ds:uri="http://schemas.openxmlformats.org/package/2006/metadata/core-properties"/>
    <ds:schemaRef ds:uri="cd6faf52-b12f-444c-a3fc-1f0e7a71d996"/>
    <ds:schemaRef ds:uri="http://schemas.microsoft.com/office/2006/documentManagement/types"/>
    <ds:schemaRef ds:uri="http://purl.org/dc/terms/"/>
    <ds:schemaRef ds:uri="http://schemas.microsoft.com/office/2006/metadata/properties"/>
    <ds:schemaRef ds:uri="6e121689-de5b-41b9-a751-bfeda7fa2b07"/>
    <ds:schemaRef ds:uri="http://purl.org/dc/dcmitype/"/>
    <ds:schemaRef ds:uri="http://purl.org/dc/elements/1.1/"/>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102A0DDD-967F-4D7E-B595-ECB012F653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7342</Words>
  <Characters>40887</Characters>
  <Application>Microsoft Office Word</Application>
  <DocSecurity>0</DocSecurity>
  <Lines>340</Lines>
  <Paragraphs>96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(15/11/2024)</dc:title>
  <dc:subject/>
  <dc:creator>Dulson, Emma</dc:creator>
  <cp:keywords>233 08 SD69, 233-08-SD69, 23308SD69</cp:keywords>
  <dc:description>233_08_SD69, version 3_x000d_
Issue date: 06/001/2011</dc:description>
  <cp:lastModifiedBy>Dulson, Emma</cp:lastModifiedBy>
  <cp:revision>33</cp:revision>
  <dcterms:created xsi:type="dcterms:W3CDTF">2024-10-09T06:18:00Z</dcterms:created>
  <dcterms:modified xsi:type="dcterms:W3CDTF">2024-11-15T11:10:00Z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05e305d2-f6dd-4fe1-9ec0-5bd6662b8bbb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