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6EF1C72E" w14:textId="77777777" w:rsidR="00B21533" w:rsidRDefault="00B21533" w:rsidP="00B21533">
            <w:pPr>
              <w:pStyle w:val="EndnoteText"/>
              <w:ind w:hanging="108"/>
              <w:rPr>
                <w:rFonts w:cs="Arial"/>
                <w:noProof/>
                <w:sz w:val="22"/>
                <w:szCs w:val="22"/>
              </w:rPr>
            </w:pPr>
            <w:r w:rsidRPr="00B21533">
              <w:rPr>
                <w:rFonts w:cs="Arial"/>
                <w:noProof/>
                <w:sz w:val="22"/>
                <w:szCs w:val="22"/>
              </w:rPr>
              <w:t>Purolite Limited</w:t>
            </w:r>
          </w:p>
          <w:p w14:paraId="2EDD5621" w14:textId="77777777" w:rsidR="00B21533" w:rsidRDefault="00B21533" w:rsidP="00B21533">
            <w:pPr>
              <w:pStyle w:val="EndnoteText"/>
              <w:ind w:hanging="108"/>
              <w:rPr>
                <w:rFonts w:cs="Arial"/>
                <w:color w:val="000000"/>
                <w:sz w:val="22"/>
                <w:szCs w:val="22"/>
                <w:shd w:val="clear" w:color="auto" w:fill="FFFFFF"/>
              </w:rPr>
            </w:pPr>
            <w:r w:rsidRPr="00B21533">
              <w:rPr>
                <w:rFonts w:cs="Arial"/>
                <w:color w:val="000000"/>
                <w:sz w:val="22"/>
                <w:szCs w:val="22"/>
                <w:shd w:val="clear" w:color="auto" w:fill="FFFFFF"/>
              </w:rPr>
              <w:t>Unit D,</w:t>
            </w:r>
          </w:p>
          <w:p w14:paraId="51B49B53" w14:textId="77777777" w:rsidR="00B21533" w:rsidRDefault="00B21533" w:rsidP="00B21533">
            <w:pPr>
              <w:pStyle w:val="EndnoteText"/>
              <w:ind w:hanging="108"/>
              <w:rPr>
                <w:rFonts w:cs="Arial"/>
                <w:color w:val="000000"/>
                <w:sz w:val="22"/>
                <w:szCs w:val="22"/>
                <w:shd w:val="clear" w:color="auto" w:fill="FFFFFF"/>
              </w:rPr>
            </w:pPr>
            <w:r w:rsidRPr="00B21533">
              <w:rPr>
                <w:rFonts w:cs="Arial"/>
                <w:color w:val="000000"/>
                <w:sz w:val="22"/>
                <w:szCs w:val="22"/>
                <w:shd w:val="clear" w:color="auto" w:fill="FFFFFF"/>
              </w:rPr>
              <w:t>Llantrisant Business Park</w:t>
            </w:r>
          </w:p>
          <w:p w14:paraId="1838952C" w14:textId="77777777" w:rsidR="00B21533" w:rsidRDefault="00B21533" w:rsidP="00B21533">
            <w:pPr>
              <w:pStyle w:val="EndnoteText"/>
              <w:ind w:hanging="108"/>
              <w:rPr>
                <w:rFonts w:cs="Arial"/>
                <w:color w:val="000000"/>
                <w:sz w:val="22"/>
                <w:szCs w:val="22"/>
                <w:shd w:val="clear" w:color="auto" w:fill="FFFFFF"/>
              </w:rPr>
            </w:pPr>
            <w:r w:rsidRPr="00B21533">
              <w:rPr>
                <w:rFonts w:cs="Arial"/>
                <w:color w:val="000000"/>
                <w:sz w:val="22"/>
                <w:szCs w:val="22"/>
                <w:shd w:val="clear" w:color="auto" w:fill="FFFFFF"/>
              </w:rPr>
              <w:t>Llantrisant</w:t>
            </w:r>
          </w:p>
          <w:p w14:paraId="37AEB753" w14:textId="77777777" w:rsidR="00B21533" w:rsidRDefault="00B21533" w:rsidP="00B21533">
            <w:pPr>
              <w:pStyle w:val="EndnoteText"/>
              <w:ind w:hanging="108"/>
              <w:rPr>
                <w:rFonts w:cs="Arial"/>
                <w:color w:val="000000"/>
                <w:sz w:val="22"/>
                <w:szCs w:val="22"/>
                <w:shd w:val="clear" w:color="auto" w:fill="FFFFFF"/>
              </w:rPr>
            </w:pPr>
            <w:r w:rsidRPr="00B21533">
              <w:rPr>
                <w:rFonts w:cs="Arial"/>
                <w:color w:val="000000"/>
                <w:sz w:val="22"/>
                <w:szCs w:val="22"/>
                <w:shd w:val="clear" w:color="auto" w:fill="FFFFFF"/>
              </w:rPr>
              <w:t>Rhondda Cynon Taff</w:t>
            </w:r>
          </w:p>
          <w:p w14:paraId="434D60A5" w14:textId="6BDA7B07" w:rsidR="00554F38" w:rsidRPr="00D75A6A" w:rsidRDefault="00B21533" w:rsidP="00B21533">
            <w:pPr>
              <w:pStyle w:val="EndnoteText"/>
              <w:ind w:hanging="108"/>
              <w:rPr>
                <w:rFonts w:cs="Arial"/>
                <w:noProof/>
                <w:sz w:val="22"/>
                <w:szCs w:val="22"/>
              </w:rPr>
            </w:pPr>
            <w:r w:rsidRPr="00B21533">
              <w:rPr>
                <w:rFonts w:cs="Arial"/>
                <w:color w:val="000000"/>
                <w:sz w:val="22"/>
                <w:szCs w:val="22"/>
                <w:shd w:val="clear" w:color="auto" w:fill="FFFFFF"/>
              </w:rPr>
              <w:t>CF72 8LF</w:t>
            </w:r>
          </w:p>
        </w:tc>
        <w:tc>
          <w:tcPr>
            <w:tcW w:w="5239" w:type="dxa"/>
          </w:tcPr>
          <w:p w14:paraId="0A816F37" w14:textId="38D34242"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B07AD">
              <w:rPr>
                <w:rFonts w:cs="Arial"/>
                <w:b/>
                <w:sz w:val="22"/>
                <w:szCs w:val="22"/>
                <w:lang w:val="en-US"/>
              </w:rPr>
              <w:t>AB3894ZF</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F31F35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B07AD">
        <w:rPr>
          <w:rFonts w:cs="Arial"/>
          <w:b/>
          <w:noProof/>
          <w:sz w:val="22"/>
          <w:szCs w:val="22"/>
          <w:lang w:val="en-US"/>
        </w:rPr>
        <w:t>AB3894ZF</w:t>
      </w:r>
    </w:p>
    <w:p w14:paraId="77863B81" w14:textId="322A883D"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27A12" w:rsidRPr="00327A12">
        <w:rPr>
          <w:rFonts w:cs="Arial"/>
          <w:b/>
          <w:noProof/>
          <w:sz w:val="22"/>
          <w:szCs w:val="22"/>
        </w:rPr>
        <w:t>P</w:t>
      </w:r>
      <w:r w:rsidR="003B07AD">
        <w:rPr>
          <w:rFonts w:cs="Arial"/>
          <w:b/>
          <w:noProof/>
          <w:sz w:val="22"/>
          <w:szCs w:val="22"/>
        </w:rPr>
        <w:t>urolite</w:t>
      </w:r>
      <w:r w:rsidR="00327A12" w:rsidRPr="00327A12">
        <w:rPr>
          <w:rFonts w:cs="Arial"/>
          <w:b/>
          <w:noProof/>
          <w:sz w:val="22"/>
          <w:szCs w:val="22"/>
        </w:rPr>
        <w:t xml:space="preserve"> Limited</w:t>
      </w:r>
    </w:p>
    <w:p w14:paraId="330703E7" w14:textId="73723524"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B21533" w:rsidRPr="00B21533">
        <w:rPr>
          <w:rFonts w:cs="Arial"/>
          <w:b/>
          <w:bCs/>
          <w:sz w:val="22"/>
          <w:szCs w:val="22"/>
          <w:lang w:eastAsia="en-GB"/>
        </w:rPr>
        <w:t>Unit C, Llantrisant Business Park</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789D8C8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79389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07AD"/>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3892"/>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1533"/>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REGU-386-5581955</_dlc_DocId>
    <_dlc_DocIdUrl xmlns="9be56660-2c31-41ef-bc00-23e72f632f2a">
      <Url>https://cyfoethnaturiolcymru.sharepoint.com/teams/Regulatory/Permitting/_layouts/15/DocIdRedir.aspx?ID=REGU-386-5581955</Url>
      <Description>REGU-386-5581955</Description>
    </_dlc_DocIdUrl>
    <Site_x0020_Name xmlns="859f7ad6-93f6-4205-b62b-a17f28acbbac">Unit C, Llantrisant Business Park</Site_x0020_Name>
    <Internal_x002f_External xmlns="859f7ad6-93f6-4205-b62b-a17f28acbbac">Outgoing document</Internal_x002f_External>
    <Post_x0020_code xmlns="859f7ad6-93f6-4205-b62b-a17f28acbbac">CF72 8LF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Unit C, Llantrisant Business Park, Llantrisant, Rhondda Cynon Taf CF72 8LF</Facility_x0020_Address>
    <Environment_x0020_Sub_x0020_Folder xmlns="859f7ad6-93f6-4205-b62b-a17f28acbbac">Licence supervision</Environment_x0020_Sub_x0020_Folder>
    <Customer_x0020_Name xmlns="859f7ad6-93f6-4205-b62b-a17f28acbbac">Purolite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C005A-CFCB-4825-AC34-F6F490CAE57B}"/>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3071123-1B8B-4C49-AF90-529C83CFEF50}"/>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2024-09-25T19:45:00Z</dcterms:created>
  <dcterms:modified xsi:type="dcterms:W3CDTF">2024-11-15T19:39:00Z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e39697f4-689c-4887-a0d3-abe0fbca5e4e</vt:lpwstr>
  </property>
  <property fmtid="{D5CDD505-2E9C-101B-9397-08002B2CF9AE}" pid="4" name="_NewReviewCycle">
    <vt:lpwstr/>
  </property>
  <property fmtid="{D5CDD505-2E9C-101B-9397-08002B2CF9AE}" pid="5" name="MediaServiceImageTags">
    <vt:lpwstr/>
  </property>
</Properties>
</file>