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20A44D9B" w14:textId="77777777" w:rsidR="00304ACD" w:rsidRPr="00304ACD" w:rsidRDefault="00304ACD" w:rsidP="00304ACD">
      <w:pPr>
        <w:pStyle w:val="BodyText"/>
        <w:ind w:firstLine="720"/>
        <w:rPr>
          <w:b/>
          <w:noProof/>
        </w:rPr>
      </w:pPr>
      <w:r w:rsidRPr="00304ACD">
        <w:rPr>
          <w:b/>
          <w:noProof/>
        </w:rPr>
        <w:t>Infinite Renewables Group Limited</w:t>
      </w:r>
    </w:p>
    <w:p w14:paraId="5A420701" w14:textId="77777777" w:rsidR="00304ACD" w:rsidRPr="00304ACD" w:rsidRDefault="00304ACD" w:rsidP="00304ACD">
      <w:pPr>
        <w:pStyle w:val="BodyText"/>
        <w:ind w:firstLine="720"/>
        <w:rPr>
          <w:b/>
          <w:noProof/>
        </w:rPr>
      </w:pPr>
      <w:r w:rsidRPr="00304ACD">
        <w:rPr>
          <w:b/>
          <w:noProof/>
        </w:rPr>
        <w:t>Number 1 Waterton</w:t>
      </w:r>
    </w:p>
    <w:p w14:paraId="32138715" w14:textId="77777777" w:rsidR="00304ACD" w:rsidRPr="00304ACD" w:rsidRDefault="00304ACD" w:rsidP="00304ACD">
      <w:pPr>
        <w:pStyle w:val="BodyText"/>
        <w:ind w:firstLine="720"/>
        <w:rPr>
          <w:b/>
          <w:noProof/>
        </w:rPr>
      </w:pPr>
      <w:r w:rsidRPr="00304ACD">
        <w:rPr>
          <w:b/>
          <w:noProof/>
        </w:rPr>
        <w:t>Bridgend</w:t>
      </w:r>
    </w:p>
    <w:p w14:paraId="323202AD" w14:textId="77777777" w:rsidR="00304ACD" w:rsidRPr="00304ACD" w:rsidRDefault="00304ACD" w:rsidP="00304ACD">
      <w:pPr>
        <w:pStyle w:val="BodyText"/>
        <w:ind w:firstLine="720"/>
        <w:rPr>
          <w:b/>
          <w:noProof/>
        </w:rPr>
      </w:pPr>
      <w:r w:rsidRPr="00304ACD">
        <w:rPr>
          <w:b/>
          <w:noProof/>
        </w:rPr>
        <w:t>Wales</w:t>
      </w:r>
    </w:p>
    <w:p w14:paraId="739DBE8A" w14:textId="439D7CB7" w:rsidR="00BE3D1E" w:rsidRDefault="00304ACD" w:rsidP="00304ACD">
      <w:pPr>
        <w:pStyle w:val="BodyText"/>
        <w:ind w:firstLine="720"/>
        <w:rPr>
          <w:b/>
          <w:noProof/>
        </w:rPr>
      </w:pPr>
      <w:r w:rsidRPr="00304ACD">
        <w:rPr>
          <w:b/>
          <w:noProof/>
        </w:rPr>
        <w:t>CF31 3PH</w:t>
      </w:r>
    </w:p>
    <w:p w14:paraId="5CBE4C9E" w14:textId="77777777" w:rsidR="00825197" w:rsidRPr="00FF71FD" w:rsidRDefault="00825197" w:rsidP="00304ACD">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03414E08"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825197">
        <w:rPr>
          <w:rFonts w:cs="Arial"/>
          <w:b/>
          <w:sz w:val="22"/>
          <w:szCs w:val="22"/>
          <w:lang w:val="en-US"/>
        </w:rPr>
        <w:t>CB3595HE</w:t>
      </w:r>
    </w:p>
    <w:p w14:paraId="38E39E65" w14:textId="129CECBA"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825197" w:rsidRPr="00825197">
        <w:rPr>
          <w:rFonts w:cs="Arial"/>
          <w:b/>
          <w:bCs/>
          <w:sz w:val="22"/>
          <w:szCs w:val="22"/>
        </w:rPr>
        <w:t xml:space="preserve"> </w:t>
      </w:r>
      <w:r w:rsidR="00825197">
        <w:rPr>
          <w:rFonts w:cs="Arial"/>
          <w:b/>
          <w:bCs/>
          <w:sz w:val="22"/>
          <w:szCs w:val="22"/>
        </w:rPr>
        <w:t>The Royal Mint Combined Heat and Power Facility</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F96D7C"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3A214B05" w14:textId="77777777" w:rsidR="00F96D7C" w:rsidRDefault="00F96D7C" w:rsidP="00553924">
      <w:pPr>
        <w:suppressAutoHyphens/>
        <w:rPr>
          <w:rFonts w:cs="Arial"/>
          <w:b/>
          <w:spacing w:val="-3"/>
        </w:rPr>
      </w:pPr>
    </w:p>
    <w:p w14:paraId="2220EB20" w14:textId="731650A9"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D14969">
        <w:rPr>
          <w:rFonts w:cs="Arial"/>
          <w:b/>
          <w:spacing w:val="-3"/>
        </w:rPr>
        <w:t>6</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3E8DEA0" w14:textId="6F7E3D4A" w:rsidR="00CC5A17" w:rsidRPr="009C73FB" w:rsidRDefault="003C1EC8" w:rsidP="009E33C7">
      <w:pPr>
        <w:suppressAutoHyphens/>
        <w:rPr>
          <w:rFonts w:cs="Arial"/>
          <w:b/>
          <w:color w:val="FF0000"/>
          <w:spacing w:val="-3"/>
        </w:rPr>
      </w:pPr>
      <w:r>
        <w:rPr>
          <w:rFonts w:cs="Arial"/>
          <w:b/>
          <w:spacing w:val="-3"/>
        </w:rPr>
        <w:tab/>
      </w:r>
    </w:p>
    <w:p w14:paraId="77B17C35" w14:textId="77777777" w:rsidR="00CC5A17" w:rsidRPr="003201F3" w:rsidRDefault="00CC5A17" w:rsidP="00553924">
      <w:pPr>
        <w:suppressAutoHyphens/>
        <w:rPr>
          <w:rFonts w:cs="Arial"/>
          <w:spacing w:val="-3"/>
        </w:rPr>
      </w:pPr>
    </w:p>
    <w:p w14:paraId="6EF70685" w14:textId="77777777" w:rsidR="00CC5A17" w:rsidRPr="009C73FB" w:rsidRDefault="00CC5A17" w:rsidP="00553924">
      <w:pPr>
        <w:tabs>
          <w:tab w:val="left" w:pos="0"/>
          <w:tab w:val="left" w:pos="720"/>
        </w:tabs>
        <w:suppressAutoHyphens/>
        <w:jc w:val="left"/>
        <w:rPr>
          <w:szCs w:val="24"/>
        </w:rPr>
      </w:pP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4ACD"/>
    <w:rsid w:val="00307063"/>
    <w:rsid w:val="00316E3E"/>
    <w:rsid w:val="003201F3"/>
    <w:rsid w:val="00323656"/>
    <w:rsid w:val="00325394"/>
    <w:rsid w:val="00330E83"/>
    <w:rsid w:val="00342DBC"/>
    <w:rsid w:val="00366E8B"/>
    <w:rsid w:val="00392564"/>
    <w:rsid w:val="003B1B95"/>
    <w:rsid w:val="003C1EC8"/>
    <w:rsid w:val="003C37DB"/>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25197"/>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E4565"/>
    <w:rsid w:val="00AF06CD"/>
    <w:rsid w:val="00AF5EC2"/>
    <w:rsid w:val="00B02CD4"/>
    <w:rsid w:val="00B066CD"/>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96D7C"/>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3241319">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REGU-386-5582089</_dlc_DocId>
    <_dlc_DocIdUrl xmlns="9be56660-2c31-41ef-bc00-23e72f632f2a">
      <Url>https://cyfoethnaturiolcymru.sharepoint.com/teams/Regulatory/Permitting/_layouts/15/DocIdRedir.aspx?ID=REGU-386-5582089</Url>
      <Description>REGU-386-5582089</Description>
    </_dlc_DocIdUrl>
    <Site_x0020_Name xmlns="859f7ad6-93f6-4205-b62b-a17f28acbbac">The Royal Mint Combined Heat and Power Facility</Site_x0020_Name>
    <Internal_x002f_External xmlns="859f7ad6-93f6-4205-b62b-a17f28acbbac">Outgoing document</Internal_x002f_External>
    <Post_x0020_code xmlns="859f7ad6-93f6-4205-b62b-a17f28acbbac">CF72 8YT</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Number 1 Waterton, Bridgend, CF31 3PH</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2024-09-25T23:00:00+00:00</Document_x0020_Date>
    <Facility_x0020_Address xmlns="859f7ad6-93f6-4205-b62b-a17f28acbbac">The Royal Mint, Llantrisant, Pontyclun CF72 8YT</Facility_x0020_Address>
    <Environment_x0020_Sub_x0020_Folder xmlns="859f7ad6-93f6-4205-b62b-a17f28acbbac">Licence supervision</Environment_x0020_Sub_x0020_Folder>
    <Customer_x0020_Name xmlns="859f7ad6-93f6-4205-b62b-a17f28acbbac">Infinite Renewables Group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28026AE0-0EAF-4C3C-9C95-BDD1D38DCFDC}"/>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DE7748B-4E7C-4222-AD3C-586051264066}"/>
</file>

<file path=customXml/itemProps5.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2327</Words>
  <Characters>13188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3</cp:revision>
  <cp:lastPrinted>2015-04-24T14:53:00Z</cp:lastPrinted>
  <dcterms:created xsi:type="dcterms:W3CDTF">2024-09-26T17:54:00Z</dcterms:created>
  <dcterms:modified xsi:type="dcterms:W3CDTF">2024-11-26T14:15:00Z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97f6a591-c523-42a3-87a2-014b3893dafa</vt:lpwstr>
  </property>
  <property fmtid="{D5CDD505-2E9C-101B-9397-08002B2CF9AE}" pid="8" name="MediaServiceImageTags">
    <vt:lpwstr/>
  </property>
</Properties>
</file>