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61C58E" w14:textId="77777777" w:rsidR="00F95220" w:rsidRPr="00C31D2C" w:rsidRDefault="00F95220" w:rsidP="00DF16C8">
      <w:pPr>
        <w:pStyle w:val="TOC1"/>
      </w:pPr>
      <w:r>
        <w:rPr>
          <w:noProof/>
        </w:rPr>
        <w:drawing>
          <wp:anchor distT="0" distB="0" distL="114300" distR="114300" simplePos="0" relativeHeight="251659264" behindDoc="0" locked="0" layoutInCell="1" allowOverlap="1" wp14:anchorId="45329776" wp14:editId="5D8120D7">
            <wp:simplePos x="0" y="0"/>
            <wp:positionH relativeFrom="column">
              <wp:posOffset>-426720</wp:posOffset>
            </wp:positionH>
            <wp:positionV relativeFrom="paragraph">
              <wp:posOffset>-29845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9E4DFAE" w14:textId="77777777" w:rsidR="00F95220" w:rsidRPr="00C31D2C" w:rsidRDefault="00F95220" w:rsidP="00E84C8B">
      <w:pPr>
        <w:rPr>
          <w:rFonts w:ascii="Arial" w:hAnsi="Arial" w:cs="Arial"/>
          <w:color w:val="FF00FF"/>
          <w:sz w:val="22"/>
        </w:rPr>
      </w:pPr>
    </w:p>
    <w:p w14:paraId="3C66033B" w14:textId="77777777" w:rsidR="00F95220" w:rsidRPr="00A40593" w:rsidRDefault="00F95220" w:rsidP="00E84C8B">
      <w:pPr>
        <w:rPr>
          <w:rFonts w:ascii="Arial" w:hAnsi="Arial" w:cs="Arial"/>
          <w:color w:val="FF00FF"/>
          <w:sz w:val="22"/>
        </w:rPr>
      </w:pPr>
    </w:p>
    <w:p w14:paraId="3096D34A" w14:textId="77777777" w:rsidR="00F95220" w:rsidRDefault="00F95220" w:rsidP="00DF16C8">
      <w:pPr>
        <w:pStyle w:val="TOC1"/>
      </w:pPr>
    </w:p>
    <w:p w14:paraId="25348418" w14:textId="77777777" w:rsidR="00F95220" w:rsidRDefault="00F95220" w:rsidP="00DF16C8">
      <w:pPr>
        <w:pStyle w:val="TOC1"/>
      </w:pPr>
    </w:p>
    <w:p w14:paraId="6ABC47C3" w14:textId="77777777" w:rsidR="00F95220" w:rsidRDefault="00F95220" w:rsidP="00DF16C8">
      <w:pPr>
        <w:pStyle w:val="TOC1"/>
      </w:pPr>
    </w:p>
    <w:p w14:paraId="5419E2C6" w14:textId="77777777" w:rsidR="00F95220" w:rsidRDefault="00F95220" w:rsidP="009A36B5"/>
    <w:p w14:paraId="001DA518" w14:textId="77777777" w:rsidR="00F95220" w:rsidRPr="009A36B5" w:rsidRDefault="00F95220" w:rsidP="009A36B5"/>
    <w:p w14:paraId="0C53310F" w14:textId="77777777" w:rsidR="00F95220" w:rsidRDefault="00F95220">
      <w:pPr>
        <w:pStyle w:val="coverTitle"/>
        <w:rPr>
          <w:rFonts w:cs="Arial"/>
        </w:rPr>
      </w:pPr>
    </w:p>
    <w:p w14:paraId="6E8DCDC9" w14:textId="77777777" w:rsidR="00F95220" w:rsidRPr="00C31D2C" w:rsidRDefault="00F95220"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511C8F38" w14:textId="77777777" w:rsidR="00F95220" w:rsidRPr="0005355A" w:rsidRDefault="00F95220" w:rsidP="00DF16C8">
      <w:pPr>
        <w:pStyle w:val="a"/>
        <w:ind w:left="851"/>
        <w:rPr>
          <w:rFonts w:cs="Arial"/>
          <w:szCs w:val="24"/>
        </w:rPr>
      </w:pPr>
      <w:r w:rsidRPr="0005355A">
        <w:rPr>
          <w:rFonts w:cs="Arial"/>
          <w:szCs w:val="24"/>
        </w:rPr>
        <w:t>The Environmental Permitting (England &amp; Wales) Regulations 2016</w:t>
      </w:r>
    </w:p>
    <w:p w14:paraId="4FAF47F6" w14:textId="77777777" w:rsidR="00F95220" w:rsidRPr="00675541" w:rsidRDefault="00F95220">
      <w:pPr>
        <w:pStyle w:val="a"/>
        <w:rPr>
          <w:rFonts w:cs="Arial"/>
          <w:sz w:val="22"/>
          <w:szCs w:val="22"/>
        </w:rPr>
      </w:pPr>
    </w:p>
    <w:p w14:paraId="1268826F" w14:textId="77777777" w:rsidR="00F95220" w:rsidRPr="00CE57D2" w:rsidRDefault="00F95220" w:rsidP="0082402C">
      <w:pPr>
        <w:pStyle w:val="coverLicenceHolder"/>
        <w:pBdr>
          <w:top w:val="single" w:sz="4" w:space="25" w:color="auto"/>
        </w:pBdr>
        <w:ind w:left="3261"/>
        <w:rPr>
          <w:sz w:val="22"/>
          <w:szCs w:val="22"/>
        </w:rPr>
      </w:pPr>
      <w:r w:rsidRPr="00CE57D2">
        <w:rPr>
          <w:sz w:val="22"/>
          <w:szCs w:val="22"/>
        </w:rPr>
        <w:t>Dŵr Cymru Cyfyngedig</w:t>
      </w:r>
    </w:p>
    <w:p w14:paraId="4E609C8A" w14:textId="77777777" w:rsidR="00F95220" w:rsidRPr="009740EC" w:rsidRDefault="00F95220" w:rsidP="0082402C">
      <w:pPr>
        <w:pStyle w:val="coverLicenceHolder"/>
        <w:pBdr>
          <w:top w:val="single" w:sz="4" w:space="25" w:color="auto"/>
        </w:pBdr>
        <w:ind w:left="3261"/>
        <w:rPr>
          <w:sz w:val="22"/>
          <w:szCs w:val="22"/>
        </w:rPr>
      </w:pPr>
    </w:p>
    <w:p w14:paraId="6B622728" w14:textId="77777777" w:rsidR="00F95220" w:rsidRPr="009740EC" w:rsidRDefault="00F95220" w:rsidP="0082402C">
      <w:pPr>
        <w:pStyle w:val="coverLicenceHolder"/>
        <w:pBdr>
          <w:top w:val="single" w:sz="4" w:space="25" w:color="auto"/>
        </w:pBdr>
        <w:ind w:left="3261"/>
        <w:rPr>
          <w:sz w:val="22"/>
          <w:szCs w:val="22"/>
        </w:rPr>
      </w:pPr>
      <w:r w:rsidRPr="009740EC">
        <w:rPr>
          <w:noProof/>
          <w:sz w:val="22"/>
          <w:szCs w:val="22"/>
        </w:rPr>
        <w:t>Bonvilston East Wastewater Treatment Works</w:t>
      </w:r>
      <w:r w:rsidRPr="009740EC">
        <w:rPr>
          <w:sz w:val="22"/>
          <w:szCs w:val="22"/>
        </w:rPr>
        <w:t xml:space="preserve"> </w:t>
      </w:r>
    </w:p>
    <w:p w14:paraId="2F851F3F" w14:textId="77777777" w:rsidR="00F95220" w:rsidRPr="009740EC" w:rsidRDefault="00F95220" w:rsidP="0082402C">
      <w:pPr>
        <w:pStyle w:val="coverLicenceHolder"/>
        <w:pBdr>
          <w:top w:val="single" w:sz="4" w:space="25" w:color="auto"/>
        </w:pBdr>
        <w:ind w:left="3261"/>
        <w:rPr>
          <w:sz w:val="22"/>
          <w:szCs w:val="22"/>
        </w:rPr>
      </w:pPr>
      <w:r w:rsidRPr="009740EC">
        <w:rPr>
          <w:noProof/>
          <w:sz w:val="22"/>
          <w:szCs w:val="22"/>
        </w:rPr>
        <w:t>Track off A48</w:t>
      </w:r>
    </w:p>
    <w:p w14:paraId="210C7527" w14:textId="77777777" w:rsidR="00F95220" w:rsidRPr="009740EC" w:rsidRDefault="00F95220" w:rsidP="0082402C">
      <w:pPr>
        <w:pStyle w:val="coverLicenceHolder"/>
        <w:pBdr>
          <w:top w:val="single" w:sz="4" w:space="25" w:color="auto"/>
        </w:pBdr>
        <w:ind w:left="3261"/>
        <w:rPr>
          <w:sz w:val="22"/>
          <w:szCs w:val="22"/>
        </w:rPr>
      </w:pPr>
      <w:r w:rsidRPr="009740EC">
        <w:rPr>
          <w:noProof/>
          <w:sz w:val="22"/>
          <w:szCs w:val="22"/>
        </w:rPr>
        <w:t>Bonvilston</w:t>
      </w:r>
    </w:p>
    <w:p w14:paraId="627E563A" w14:textId="77777777" w:rsidR="009740EC" w:rsidRPr="009740EC" w:rsidRDefault="00F95220" w:rsidP="0082402C">
      <w:pPr>
        <w:pStyle w:val="coverLicenceHolder"/>
        <w:pBdr>
          <w:top w:val="single" w:sz="4" w:space="25" w:color="auto"/>
        </w:pBdr>
        <w:ind w:left="3261"/>
        <w:rPr>
          <w:noProof/>
          <w:sz w:val="22"/>
          <w:szCs w:val="22"/>
        </w:rPr>
      </w:pPr>
      <w:r w:rsidRPr="009740EC">
        <w:rPr>
          <w:noProof/>
          <w:sz w:val="22"/>
          <w:szCs w:val="22"/>
        </w:rPr>
        <w:t xml:space="preserve">Cardiff </w:t>
      </w:r>
    </w:p>
    <w:p w14:paraId="75F714A8" w14:textId="41047160" w:rsidR="00F95220" w:rsidRPr="009740EC" w:rsidRDefault="00F95220" w:rsidP="0082402C">
      <w:pPr>
        <w:pStyle w:val="coverLicenceHolder"/>
        <w:pBdr>
          <w:top w:val="single" w:sz="4" w:space="25" w:color="auto"/>
        </w:pBdr>
        <w:ind w:left="3261"/>
        <w:rPr>
          <w:sz w:val="22"/>
          <w:szCs w:val="22"/>
        </w:rPr>
      </w:pPr>
      <w:r w:rsidRPr="009740EC">
        <w:rPr>
          <w:noProof/>
          <w:sz w:val="22"/>
          <w:szCs w:val="22"/>
        </w:rPr>
        <w:t>Vale of Glamorgan</w:t>
      </w:r>
    </w:p>
    <w:p w14:paraId="22E079C7" w14:textId="77777777" w:rsidR="00F95220" w:rsidRPr="009740EC" w:rsidRDefault="00F95220" w:rsidP="0082402C">
      <w:pPr>
        <w:pStyle w:val="coverLicenceHolder"/>
        <w:pBdr>
          <w:top w:val="single" w:sz="4" w:space="25" w:color="auto"/>
        </w:pBdr>
        <w:ind w:left="3261"/>
        <w:rPr>
          <w:sz w:val="22"/>
          <w:szCs w:val="22"/>
        </w:rPr>
      </w:pPr>
      <w:r w:rsidRPr="009740EC">
        <w:rPr>
          <w:noProof/>
          <w:sz w:val="22"/>
          <w:szCs w:val="22"/>
        </w:rPr>
        <w:t>CF5 6TN</w:t>
      </w:r>
    </w:p>
    <w:p w14:paraId="18AC8DCE" w14:textId="77777777" w:rsidR="00F95220" w:rsidRPr="009740EC" w:rsidRDefault="00F95220" w:rsidP="0082402C">
      <w:pPr>
        <w:pStyle w:val="coverLicenceHolder"/>
        <w:pBdr>
          <w:top w:val="single" w:sz="4" w:space="25" w:color="auto"/>
        </w:pBdr>
        <w:ind w:left="3261"/>
        <w:rPr>
          <w:sz w:val="22"/>
          <w:szCs w:val="22"/>
        </w:rPr>
      </w:pPr>
    </w:p>
    <w:p w14:paraId="2EC8C864" w14:textId="77777777" w:rsidR="00F95220" w:rsidRPr="009740EC" w:rsidRDefault="00F95220" w:rsidP="0082402C">
      <w:pPr>
        <w:pStyle w:val="coverLicenceHolder"/>
        <w:pBdr>
          <w:top w:val="single" w:sz="4" w:space="25" w:color="auto"/>
        </w:pBdr>
        <w:ind w:left="3261"/>
        <w:rPr>
          <w:rFonts w:cs="Arial"/>
          <w:sz w:val="22"/>
          <w:szCs w:val="22"/>
        </w:rPr>
      </w:pPr>
    </w:p>
    <w:p w14:paraId="67BC72C7" w14:textId="77777777" w:rsidR="00F95220" w:rsidRPr="009740EC" w:rsidRDefault="00F95220" w:rsidP="0082402C">
      <w:pPr>
        <w:pStyle w:val="coverLicenceHolder"/>
        <w:pBdr>
          <w:top w:val="single" w:sz="4" w:space="25" w:color="auto"/>
        </w:pBdr>
        <w:spacing w:before="120" w:line="270" w:lineRule="exact"/>
        <w:ind w:left="3261"/>
        <w:rPr>
          <w:rFonts w:cs="Arial"/>
          <w:sz w:val="22"/>
          <w:szCs w:val="22"/>
        </w:rPr>
      </w:pPr>
      <w:r w:rsidRPr="009740EC">
        <w:rPr>
          <w:rFonts w:cs="Arial"/>
          <w:sz w:val="22"/>
          <w:szCs w:val="22"/>
        </w:rPr>
        <w:t>Variation number</w:t>
      </w:r>
    </w:p>
    <w:p w14:paraId="438C1CF3" w14:textId="77777777" w:rsidR="00F95220" w:rsidRPr="009740EC" w:rsidRDefault="00F95220" w:rsidP="0082402C">
      <w:pPr>
        <w:pStyle w:val="coverLicenceHolder"/>
        <w:pBdr>
          <w:top w:val="single" w:sz="4" w:space="25" w:color="auto"/>
        </w:pBdr>
        <w:spacing w:before="120" w:line="270" w:lineRule="exact"/>
        <w:ind w:left="3261"/>
        <w:rPr>
          <w:rFonts w:cs="Arial"/>
          <w:sz w:val="22"/>
          <w:szCs w:val="22"/>
        </w:rPr>
      </w:pPr>
      <w:r w:rsidRPr="009740EC">
        <w:rPr>
          <w:rFonts w:cs="Arial"/>
          <w:noProof/>
          <w:sz w:val="22"/>
          <w:szCs w:val="22"/>
        </w:rPr>
        <w:t>PAN-025339</w:t>
      </w:r>
    </w:p>
    <w:p w14:paraId="713F7C41" w14:textId="77777777" w:rsidR="00F95220" w:rsidRPr="009740EC" w:rsidRDefault="00F95220" w:rsidP="0082402C">
      <w:pPr>
        <w:pStyle w:val="coverAuthNos"/>
        <w:spacing w:before="480"/>
        <w:ind w:left="3261"/>
        <w:rPr>
          <w:rFonts w:cs="Arial"/>
          <w:color w:val="auto"/>
          <w:sz w:val="22"/>
          <w:szCs w:val="22"/>
        </w:rPr>
      </w:pPr>
      <w:r w:rsidRPr="009740EC">
        <w:rPr>
          <w:rFonts w:cs="Arial"/>
          <w:color w:val="auto"/>
          <w:sz w:val="22"/>
          <w:szCs w:val="22"/>
        </w:rPr>
        <w:t>Permit number</w:t>
      </w:r>
    </w:p>
    <w:p w14:paraId="2B8EAB9F" w14:textId="77777777" w:rsidR="00F95220" w:rsidRPr="009740EC" w:rsidRDefault="00F95220" w:rsidP="0082402C">
      <w:pPr>
        <w:pStyle w:val="coverAuthNos"/>
        <w:ind w:left="3261"/>
        <w:rPr>
          <w:rFonts w:cs="Arial"/>
          <w:color w:val="auto"/>
          <w:sz w:val="22"/>
          <w:szCs w:val="22"/>
        </w:rPr>
      </w:pPr>
      <w:r w:rsidRPr="009740EC">
        <w:rPr>
          <w:rFonts w:cs="Arial"/>
          <w:noProof/>
          <w:color w:val="auto"/>
          <w:sz w:val="22"/>
          <w:szCs w:val="22"/>
        </w:rPr>
        <w:t>AG0011901</w:t>
      </w:r>
    </w:p>
    <w:p w14:paraId="1B5ABCB8" w14:textId="77777777" w:rsidR="00F95220" w:rsidRPr="00E1646B" w:rsidRDefault="00F95220" w:rsidP="00837B7B">
      <w:pPr>
        <w:pStyle w:val="coverAuthNos"/>
        <w:ind w:left="0"/>
        <w:jc w:val="center"/>
        <w:rPr>
          <w:rFonts w:cs="Arial"/>
        </w:rPr>
      </w:pPr>
    </w:p>
    <w:p w14:paraId="03069D0A" w14:textId="77777777" w:rsidR="00F95220" w:rsidRPr="00E1646B" w:rsidRDefault="00F95220" w:rsidP="003F7A6C">
      <w:pPr>
        <w:pStyle w:val="coverAuthNos"/>
        <w:ind w:left="0"/>
        <w:rPr>
          <w:rFonts w:cs="Arial"/>
        </w:rPr>
      </w:pPr>
    </w:p>
    <w:p w14:paraId="2FC332F8" w14:textId="77777777" w:rsidR="00F95220" w:rsidRPr="00E1646B" w:rsidRDefault="00F95220" w:rsidP="00837B7B">
      <w:pPr>
        <w:pStyle w:val="coverAuthNos"/>
        <w:ind w:left="0"/>
        <w:jc w:val="center"/>
        <w:rPr>
          <w:rFonts w:cs="Arial"/>
        </w:rPr>
      </w:pPr>
    </w:p>
    <w:p w14:paraId="6E871F9F" w14:textId="77777777" w:rsidR="00F95220" w:rsidRPr="00484175" w:rsidRDefault="00F95220" w:rsidP="00DD732B">
      <w:pPr>
        <w:pStyle w:val="coverAuthNos"/>
        <w:spacing w:line="240" w:lineRule="auto"/>
        <w:ind w:left="-284"/>
        <w:jc w:val="center"/>
        <w:rPr>
          <w:b/>
          <w:color w:val="auto"/>
          <w:sz w:val="36"/>
          <w:szCs w:val="36"/>
        </w:rPr>
      </w:pPr>
      <w:r>
        <w:rPr>
          <w:b/>
          <w:color w:val="FF0000"/>
          <w:sz w:val="36"/>
          <w:szCs w:val="36"/>
        </w:rPr>
        <w:br w:type="page"/>
      </w:r>
      <w:r w:rsidRPr="00484175">
        <w:rPr>
          <w:b/>
          <w:noProof/>
          <w:color w:val="auto"/>
          <w:sz w:val="36"/>
          <w:szCs w:val="36"/>
        </w:rPr>
        <w:lastRenderedPageBreak/>
        <w:t>Bonvilston East Wastewater Treatment Works</w:t>
      </w:r>
    </w:p>
    <w:p w14:paraId="50D50B33" w14:textId="77777777" w:rsidR="00F95220" w:rsidRPr="00484175" w:rsidRDefault="00F95220" w:rsidP="00DD732B">
      <w:pPr>
        <w:pStyle w:val="Heading1nonum"/>
        <w:spacing w:before="80" w:after="0" w:line="240" w:lineRule="auto"/>
        <w:ind w:left="-284"/>
        <w:jc w:val="center"/>
        <w:rPr>
          <w:szCs w:val="36"/>
        </w:rPr>
      </w:pPr>
      <w:r w:rsidRPr="00484175">
        <w:rPr>
          <w:szCs w:val="36"/>
        </w:rPr>
        <w:t xml:space="preserve">Permit number </w:t>
      </w:r>
      <w:r w:rsidRPr="00484175">
        <w:rPr>
          <w:noProof/>
          <w:szCs w:val="36"/>
        </w:rPr>
        <w:t>AG0011901</w:t>
      </w:r>
    </w:p>
    <w:p w14:paraId="181B87DC" w14:textId="77777777" w:rsidR="00F95220" w:rsidRPr="00C31D2C" w:rsidRDefault="00F95220" w:rsidP="00DD732B">
      <w:pPr>
        <w:pStyle w:val="Heading1nonum"/>
        <w:ind w:left="-284"/>
      </w:pPr>
      <w:r w:rsidRPr="00C31D2C">
        <w:t>Introductory note</w:t>
      </w:r>
    </w:p>
    <w:p w14:paraId="7337BEB6" w14:textId="77777777" w:rsidR="00F95220" w:rsidRPr="00C31D2C" w:rsidRDefault="00F95220" w:rsidP="00DD732B">
      <w:pPr>
        <w:pStyle w:val="Heading2a"/>
        <w:spacing w:before="120"/>
        <w:ind w:left="-284"/>
        <w:rPr>
          <w:i w:val="0"/>
        </w:rPr>
      </w:pPr>
      <w:r w:rsidRPr="00C31D2C">
        <w:rPr>
          <w:i w:val="0"/>
        </w:rPr>
        <w:t>This introductory note does not form a part of the notice.</w:t>
      </w:r>
    </w:p>
    <w:p w14:paraId="3C9C4A5F" w14:textId="77777777" w:rsidR="00F95220" w:rsidRPr="00C31D2C" w:rsidRDefault="00F95220" w:rsidP="00DD732B">
      <w:pPr>
        <w:tabs>
          <w:tab w:val="left" w:pos="-720"/>
          <w:tab w:val="left" w:pos="0"/>
          <w:tab w:val="left" w:pos="972"/>
        </w:tabs>
        <w:spacing w:line="270" w:lineRule="exact"/>
        <w:ind w:left="-284"/>
        <w:rPr>
          <w:rFonts w:ascii="Arial" w:hAnsi="Arial" w:cs="Arial"/>
          <w:color w:val="000000"/>
        </w:rPr>
      </w:pPr>
    </w:p>
    <w:p w14:paraId="52DDFAE6" w14:textId="77777777" w:rsidR="00F95220" w:rsidRPr="00BF5DBA" w:rsidRDefault="00F95220" w:rsidP="00A72334">
      <w:pPr>
        <w:pStyle w:val="BodyText2"/>
        <w:tabs>
          <w:tab w:val="left" w:pos="-720"/>
          <w:tab w:val="left" w:pos="0"/>
          <w:tab w:val="left" w:pos="972"/>
        </w:tabs>
        <w:spacing w:before="120" w:after="120" w:line="270" w:lineRule="exact"/>
        <w:ind w:left="-284"/>
        <w:jc w:val="left"/>
        <w:rPr>
          <w:rFonts w:cs="Arial"/>
          <w:sz w:val="22"/>
          <w:szCs w:val="22"/>
        </w:rPr>
      </w:pPr>
      <w:r w:rsidRPr="00BF5DBA">
        <w:rPr>
          <w:rFonts w:cs="Arial"/>
          <w:sz w:val="22"/>
          <w:szCs w:val="22"/>
        </w:rPr>
        <w:t xml:space="preserve">The following notice gives notice of </w:t>
      </w:r>
      <w:r w:rsidRPr="00BF5DBA">
        <w:rPr>
          <w:rFonts w:cs="Arial"/>
          <w:color w:val="000000"/>
          <w:sz w:val="22"/>
          <w:szCs w:val="22"/>
        </w:rPr>
        <w:t>the variation and consolidation of</w:t>
      </w:r>
      <w:r w:rsidRPr="00BF5DBA">
        <w:rPr>
          <w:rFonts w:cs="Arial"/>
          <w:sz w:val="22"/>
          <w:szCs w:val="22"/>
        </w:rPr>
        <w:t xml:space="preserve"> an environmental permit.</w:t>
      </w:r>
    </w:p>
    <w:p w14:paraId="02D6E846" w14:textId="1C95A8B1" w:rsidR="00F95220" w:rsidRPr="00BF5DBA" w:rsidRDefault="00F95220" w:rsidP="00A72334">
      <w:pPr>
        <w:spacing w:before="120" w:after="120"/>
        <w:ind w:left="-284"/>
        <w:rPr>
          <w:rStyle w:val="Pink"/>
          <w:rFonts w:ascii="Arial" w:hAnsi="Arial" w:cs="Arial"/>
          <w:color w:val="auto"/>
          <w:sz w:val="22"/>
          <w:szCs w:val="22"/>
        </w:rPr>
      </w:pPr>
      <w:r w:rsidRPr="00BF5DBA">
        <w:rPr>
          <w:rStyle w:val="Pink"/>
          <w:rFonts w:ascii="Arial" w:hAnsi="Arial" w:cs="Arial"/>
          <w:color w:val="auto"/>
          <w:sz w:val="22"/>
          <w:szCs w:val="22"/>
        </w:rPr>
        <w:t>The following limits have been amended: BOD 40 mg/l LUT</w:t>
      </w:r>
      <w:r w:rsidR="00167574" w:rsidRPr="00BF5DBA">
        <w:rPr>
          <w:rStyle w:val="Pink"/>
          <w:rFonts w:ascii="Arial" w:hAnsi="Arial" w:cs="Arial"/>
          <w:color w:val="auto"/>
          <w:sz w:val="22"/>
          <w:szCs w:val="22"/>
        </w:rPr>
        <w:t xml:space="preserve"> and</w:t>
      </w:r>
      <w:r w:rsidRPr="00BF5DBA">
        <w:rPr>
          <w:rStyle w:val="Pink"/>
          <w:rFonts w:ascii="Arial" w:hAnsi="Arial" w:cs="Arial"/>
          <w:color w:val="auto"/>
          <w:sz w:val="22"/>
          <w:szCs w:val="22"/>
        </w:rPr>
        <w:t xml:space="preserve"> Suspended Solids 60 mg/l LUT</w:t>
      </w:r>
      <w:r w:rsidR="00167574" w:rsidRPr="00BF5DBA">
        <w:rPr>
          <w:rStyle w:val="Pink"/>
          <w:rFonts w:ascii="Arial" w:hAnsi="Arial" w:cs="Arial"/>
          <w:color w:val="auto"/>
          <w:sz w:val="22"/>
          <w:szCs w:val="22"/>
        </w:rPr>
        <w:t xml:space="preserve">. </w:t>
      </w:r>
      <w:r w:rsidRPr="00BF5DBA">
        <w:rPr>
          <w:rStyle w:val="Pink"/>
          <w:rFonts w:ascii="Arial" w:hAnsi="Arial" w:cs="Arial"/>
          <w:color w:val="auto"/>
          <w:sz w:val="22"/>
          <w:szCs w:val="22"/>
        </w:rPr>
        <w:t>The following limit has been added: Ammonia 20 mg/l LUT</w:t>
      </w:r>
      <w:r w:rsidR="008B76F0" w:rsidRPr="00BF5DBA">
        <w:rPr>
          <w:rFonts w:ascii="Arial" w:hAnsi="Arial" w:cs="Arial"/>
          <w:sz w:val="22"/>
          <w:szCs w:val="22"/>
        </w:rPr>
        <w:t>. The amended and additional limits will be effective from 31/03/2025.</w:t>
      </w:r>
    </w:p>
    <w:p w14:paraId="1A446626" w14:textId="0DD1E4D4" w:rsidR="00274C97" w:rsidRPr="00BF5DBA" w:rsidRDefault="00274C97" w:rsidP="00A72334">
      <w:pPr>
        <w:spacing w:before="120" w:after="120"/>
        <w:ind w:left="-284"/>
        <w:rPr>
          <w:rStyle w:val="Pink"/>
          <w:rFonts w:ascii="Arial" w:hAnsi="Arial" w:cs="Arial"/>
          <w:color w:val="auto"/>
          <w:sz w:val="22"/>
          <w:szCs w:val="22"/>
        </w:rPr>
      </w:pPr>
      <w:r w:rsidRPr="00BF5DBA">
        <w:rPr>
          <w:rStyle w:val="Pink"/>
          <w:rFonts w:ascii="Arial" w:hAnsi="Arial" w:cs="Arial"/>
          <w:color w:val="auto"/>
          <w:sz w:val="22"/>
          <w:szCs w:val="22"/>
        </w:rPr>
        <w:t>The implementation of additional limits has resulted in an adjustment from OSM Tier 2 to Tier 3</w:t>
      </w:r>
      <w:r w:rsidR="00BF5DBA" w:rsidRPr="00BF5DBA">
        <w:rPr>
          <w:rStyle w:val="Pink"/>
          <w:rFonts w:ascii="Arial" w:hAnsi="Arial" w:cs="Arial"/>
          <w:color w:val="auto"/>
          <w:sz w:val="22"/>
          <w:szCs w:val="22"/>
        </w:rPr>
        <w:t>, effective from 31/03/2025</w:t>
      </w:r>
      <w:r w:rsidRPr="00BF5DBA">
        <w:rPr>
          <w:rStyle w:val="Pink"/>
          <w:rFonts w:ascii="Arial" w:hAnsi="Arial" w:cs="Arial"/>
          <w:color w:val="auto"/>
          <w:sz w:val="22"/>
          <w:szCs w:val="22"/>
        </w:rPr>
        <w:t>.</w:t>
      </w:r>
    </w:p>
    <w:p w14:paraId="6CF41568" w14:textId="29ED54BC" w:rsidR="00F95220" w:rsidRPr="00BF5DBA" w:rsidRDefault="0074550D" w:rsidP="002A1A2C">
      <w:pPr>
        <w:pStyle w:val="Draftingnote"/>
        <w:spacing w:before="120" w:after="120" w:line="240" w:lineRule="auto"/>
        <w:ind w:left="-284"/>
        <w:rPr>
          <w:rFonts w:cs="Arial"/>
          <w:i w:val="0"/>
          <w:color w:val="auto"/>
          <w:sz w:val="22"/>
          <w:szCs w:val="22"/>
        </w:rPr>
      </w:pPr>
      <w:r w:rsidRPr="00BF5DBA">
        <w:rPr>
          <w:rFonts w:cs="Arial"/>
          <w:i w:val="0"/>
          <w:color w:val="auto"/>
          <w:sz w:val="22"/>
          <w:szCs w:val="22"/>
        </w:rPr>
        <w:t xml:space="preserve">These changes have been made as a result of </w:t>
      </w:r>
      <w:r w:rsidR="006356FE" w:rsidRPr="00BF5DBA">
        <w:rPr>
          <w:rFonts w:cs="Arial"/>
          <w:i w:val="0"/>
          <w:color w:val="auto"/>
          <w:sz w:val="22"/>
          <w:szCs w:val="22"/>
        </w:rPr>
        <w:t>a</w:t>
      </w:r>
      <w:r w:rsidR="005A352E" w:rsidRPr="00BF5DBA">
        <w:rPr>
          <w:rFonts w:cs="Arial"/>
          <w:i w:val="0"/>
          <w:color w:val="auto"/>
          <w:sz w:val="22"/>
          <w:szCs w:val="22"/>
        </w:rPr>
        <w:t>n NEP</w:t>
      </w:r>
      <w:r w:rsidR="006356FE" w:rsidRPr="00BF5DBA">
        <w:rPr>
          <w:rFonts w:cs="Arial"/>
          <w:i w:val="0"/>
          <w:color w:val="auto"/>
          <w:sz w:val="22"/>
          <w:szCs w:val="22"/>
        </w:rPr>
        <w:t xml:space="preserve"> scheme</w:t>
      </w:r>
      <w:r w:rsidR="00AB2E17" w:rsidRPr="00BF5DBA">
        <w:rPr>
          <w:rFonts w:cs="Arial"/>
          <w:i w:val="0"/>
          <w:color w:val="auto"/>
          <w:sz w:val="22"/>
          <w:szCs w:val="22"/>
        </w:rPr>
        <w:t>,</w:t>
      </w:r>
      <w:r w:rsidR="006356FE" w:rsidRPr="00BF5DBA">
        <w:rPr>
          <w:rFonts w:cs="Arial"/>
          <w:i w:val="0"/>
          <w:color w:val="auto"/>
          <w:sz w:val="22"/>
          <w:szCs w:val="22"/>
        </w:rPr>
        <w:t xml:space="preserve"> to </w:t>
      </w:r>
      <w:r w:rsidR="00DA74A6" w:rsidRPr="00BF5DBA">
        <w:rPr>
          <w:rFonts w:cs="Arial"/>
          <w:i w:val="0"/>
          <w:color w:val="auto"/>
          <w:sz w:val="22"/>
          <w:szCs w:val="22"/>
        </w:rPr>
        <w:t>meet the requirements of the Water Framework Directive</w:t>
      </w:r>
      <w:r w:rsidR="00341358" w:rsidRPr="00BF5DBA">
        <w:rPr>
          <w:rFonts w:cs="Arial"/>
          <w:i w:val="0"/>
          <w:color w:val="auto"/>
          <w:sz w:val="22"/>
          <w:szCs w:val="22"/>
        </w:rPr>
        <w:t xml:space="preserve"> (WFD)</w:t>
      </w:r>
      <w:r w:rsidR="00E458F1" w:rsidRPr="00BF5DBA">
        <w:rPr>
          <w:rFonts w:cs="Arial"/>
          <w:i w:val="0"/>
          <w:color w:val="auto"/>
          <w:sz w:val="22"/>
          <w:szCs w:val="22"/>
        </w:rPr>
        <w:t xml:space="preserve"> to prevent deterioration </w:t>
      </w:r>
      <w:r w:rsidR="001D2667" w:rsidRPr="00BF5DBA">
        <w:rPr>
          <w:rFonts w:cs="Arial"/>
          <w:i w:val="0"/>
          <w:color w:val="auto"/>
          <w:sz w:val="22"/>
          <w:szCs w:val="22"/>
        </w:rPr>
        <w:t>of the</w:t>
      </w:r>
      <w:r w:rsidR="00120692" w:rsidRPr="00BF5DBA">
        <w:rPr>
          <w:rFonts w:cs="Arial"/>
          <w:i w:val="0"/>
          <w:color w:val="auto"/>
          <w:sz w:val="22"/>
          <w:szCs w:val="22"/>
        </w:rPr>
        <w:t xml:space="preserve"> status of the waterbody, </w:t>
      </w:r>
      <w:r w:rsidR="005A352E" w:rsidRPr="00BF5DBA">
        <w:rPr>
          <w:rFonts w:cs="Arial"/>
          <w:i w:val="0"/>
          <w:color w:val="auto"/>
          <w:sz w:val="22"/>
          <w:szCs w:val="22"/>
        </w:rPr>
        <w:t>under AMP7.</w:t>
      </w:r>
    </w:p>
    <w:p w14:paraId="1A06B3AF" w14:textId="77777777" w:rsidR="00F95220" w:rsidRPr="00BF5DBA" w:rsidRDefault="00F95220" w:rsidP="002A1A2C">
      <w:pPr>
        <w:pStyle w:val="Draftingnote"/>
        <w:spacing w:before="120" w:after="120" w:line="240" w:lineRule="auto"/>
        <w:ind w:left="-284"/>
        <w:rPr>
          <w:rFonts w:cs="Arial"/>
          <w:i w:val="0"/>
          <w:color w:val="auto"/>
          <w:sz w:val="22"/>
          <w:szCs w:val="22"/>
        </w:rPr>
      </w:pPr>
      <w:r w:rsidRPr="00BF5DBA">
        <w:rPr>
          <w:rFonts w:cs="Arial"/>
          <w:i w:val="0"/>
          <w:color w:val="auto"/>
          <w:sz w:val="22"/>
          <w:szCs w:val="22"/>
        </w:rPr>
        <w:t>The schedules specify the changes made to the permit.</w:t>
      </w:r>
    </w:p>
    <w:p w14:paraId="0E27F241" w14:textId="77777777" w:rsidR="00F95220" w:rsidRPr="00BF5DBA" w:rsidRDefault="00F95220" w:rsidP="002A1A2C">
      <w:pPr>
        <w:pStyle w:val="BodyText2"/>
        <w:spacing w:before="120" w:after="120"/>
        <w:ind w:left="-284"/>
        <w:jc w:val="left"/>
        <w:rPr>
          <w:color w:val="FF00FF"/>
          <w:sz w:val="22"/>
          <w:szCs w:val="22"/>
        </w:rPr>
      </w:pPr>
      <w:r w:rsidRPr="00BF5DBA">
        <w:rPr>
          <w:sz w:val="22"/>
          <w:szCs w:val="22"/>
        </w:rPr>
        <w:t>The status log of a permit sets out the permitting history, including any changes to the permit reference number. It is not backdated before 6</w:t>
      </w:r>
      <w:r w:rsidRPr="00BF5DBA">
        <w:rPr>
          <w:sz w:val="22"/>
          <w:szCs w:val="22"/>
          <w:vertAlign w:val="superscript"/>
        </w:rPr>
        <w:t>th</w:t>
      </w:r>
      <w:r w:rsidRPr="00BF5DBA">
        <w:rPr>
          <w:sz w:val="22"/>
          <w:szCs w:val="22"/>
        </w:rPr>
        <w:t xml:space="preserve"> April 2010.</w:t>
      </w:r>
    </w:p>
    <w:p w14:paraId="2D856B80" w14:textId="77777777" w:rsidR="00F95220" w:rsidRDefault="00F95220"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411"/>
        <w:gridCol w:w="1417"/>
        <w:gridCol w:w="4644"/>
      </w:tblGrid>
      <w:tr w:rsidR="00F95220" w:rsidRPr="008016C5" w14:paraId="472EA2FD" w14:textId="77777777" w:rsidTr="00DD732B">
        <w:trPr>
          <w:cantSplit/>
        </w:trPr>
        <w:tc>
          <w:tcPr>
            <w:tcW w:w="8472" w:type="dxa"/>
            <w:gridSpan w:val="3"/>
            <w:tcBorders>
              <w:top w:val="nil"/>
              <w:left w:val="nil"/>
              <w:right w:val="nil"/>
            </w:tcBorders>
            <w:shd w:val="clear" w:color="auto" w:fill="000000"/>
          </w:tcPr>
          <w:p w14:paraId="7279D6B4" w14:textId="77777777" w:rsidR="00F95220" w:rsidRPr="008016C5" w:rsidRDefault="00F95220"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F95220" w:rsidRPr="008016C5" w14:paraId="698EFF51" w14:textId="77777777" w:rsidTr="007A48D5">
        <w:tc>
          <w:tcPr>
            <w:tcW w:w="2411" w:type="dxa"/>
            <w:tcBorders>
              <w:left w:val="nil"/>
              <w:right w:val="nil"/>
            </w:tcBorders>
          </w:tcPr>
          <w:p w14:paraId="632F9774" w14:textId="77777777" w:rsidR="00F95220" w:rsidRPr="008016C5" w:rsidRDefault="00F95220"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33D22B49" w14:textId="77777777" w:rsidR="00F95220" w:rsidRPr="008016C5" w:rsidRDefault="00F95220"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4644" w:type="dxa"/>
            <w:tcBorders>
              <w:left w:val="nil"/>
              <w:right w:val="nil"/>
            </w:tcBorders>
          </w:tcPr>
          <w:p w14:paraId="20D369CF" w14:textId="77777777" w:rsidR="00F95220" w:rsidRPr="008016C5" w:rsidRDefault="00F95220"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F95220" w:rsidRPr="008016C5" w14:paraId="6DDB052C" w14:textId="77777777" w:rsidTr="007A48D5">
        <w:tc>
          <w:tcPr>
            <w:tcW w:w="2411" w:type="dxa"/>
            <w:tcBorders>
              <w:left w:val="nil"/>
              <w:right w:val="nil"/>
            </w:tcBorders>
          </w:tcPr>
          <w:p w14:paraId="3DB4F371" w14:textId="12D1EC21" w:rsidR="00F95220" w:rsidRPr="00BA2AC7" w:rsidRDefault="00F95220" w:rsidP="007A48D5">
            <w:pPr>
              <w:pStyle w:val="Tablebody"/>
              <w:spacing w:before="40" w:after="40" w:line="270" w:lineRule="exact"/>
              <w:contextualSpacing/>
              <w:rPr>
                <w:rFonts w:ascii="Arial" w:hAnsi="Arial" w:cs="Arial"/>
                <w:color w:val="auto"/>
                <w:sz w:val="22"/>
                <w:szCs w:val="22"/>
              </w:rPr>
            </w:pPr>
            <w:r w:rsidRPr="00BA2AC7">
              <w:rPr>
                <w:rFonts w:ascii="Arial" w:hAnsi="Arial" w:cs="Arial"/>
                <w:color w:val="auto"/>
                <w:sz w:val="22"/>
                <w:szCs w:val="22"/>
              </w:rPr>
              <w:t xml:space="preserve">Regulator-initiated variation </w:t>
            </w:r>
            <w:r w:rsidRPr="00BA2AC7">
              <w:rPr>
                <w:rFonts w:ascii="Arial" w:hAnsi="Arial" w:cs="Arial"/>
                <w:noProof/>
                <w:color w:val="auto"/>
                <w:sz w:val="22"/>
                <w:szCs w:val="22"/>
              </w:rPr>
              <w:t>PAN-025339</w:t>
            </w:r>
          </w:p>
        </w:tc>
        <w:tc>
          <w:tcPr>
            <w:tcW w:w="1417" w:type="dxa"/>
            <w:tcBorders>
              <w:left w:val="nil"/>
              <w:right w:val="nil"/>
            </w:tcBorders>
          </w:tcPr>
          <w:p w14:paraId="61EC1402" w14:textId="53C66195" w:rsidR="00F95220" w:rsidRPr="00BA2AC7" w:rsidRDefault="00167574" w:rsidP="00CC0A8F">
            <w:pPr>
              <w:pStyle w:val="Tablebody"/>
              <w:spacing w:before="40" w:after="40" w:line="270" w:lineRule="exact"/>
              <w:rPr>
                <w:rFonts w:ascii="Arial" w:hAnsi="Arial" w:cs="Arial"/>
                <w:color w:val="auto"/>
                <w:sz w:val="22"/>
                <w:szCs w:val="22"/>
              </w:rPr>
            </w:pPr>
            <w:r w:rsidRPr="00BA2AC7">
              <w:rPr>
                <w:rFonts w:ascii="Arial" w:hAnsi="Arial" w:cs="Arial"/>
                <w:color w:val="auto"/>
                <w:sz w:val="22"/>
                <w:szCs w:val="22"/>
              </w:rPr>
              <w:t>19/01/2024</w:t>
            </w:r>
          </w:p>
        </w:tc>
        <w:tc>
          <w:tcPr>
            <w:tcW w:w="4644" w:type="dxa"/>
            <w:tcBorders>
              <w:left w:val="nil"/>
              <w:right w:val="nil"/>
            </w:tcBorders>
          </w:tcPr>
          <w:p w14:paraId="0FD0D56C" w14:textId="10B2ABD5" w:rsidR="008173AC" w:rsidRPr="00BA2AC7" w:rsidRDefault="008173AC" w:rsidP="00E9787C">
            <w:pPr>
              <w:pStyle w:val="Tablebody"/>
              <w:spacing w:before="40" w:after="40" w:line="270" w:lineRule="exact"/>
              <w:rPr>
                <w:rFonts w:ascii="Arial" w:hAnsi="Arial" w:cs="Arial"/>
                <w:color w:val="auto"/>
                <w:sz w:val="22"/>
                <w:szCs w:val="22"/>
              </w:rPr>
            </w:pPr>
            <w:r w:rsidRPr="00BA2AC7">
              <w:rPr>
                <w:rFonts w:ascii="Arial" w:hAnsi="Arial" w:cs="Arial"/>
                <w:color w:val="auto"/>
                <w:sz w:val="22"/>
                <w:szCs w:val="22"/>
              </w:rPr>
              <w:t>AMP7 NEP scheme</w:t>
            </w:r>
            <w:r w:rsidR="00341358" w:rsidRPr="00BA2AC7">
              <w:rPr>
                <w:rFonts w:ascii="Arial" w:hAnsi="Arial" w:cs="Arial"/>
                <w:color w:val="auto"/>
                <w:sz w:val="22"/>
                <w:szCs w:val="22"/>
              </w:rPr>
              <w:t>:</w:t>
            </w:r>
            <w:r w:rsidRPr="00BA2AC7">
              <w:rPr>
                <w:rFonts w:ascii="Arial" w:hAnsi="Arial" w:cs="Arial"/>
                <w:color w:val="auto"/>
                <w:sz w:val="22"/>
                <w:szCs w:val="22"/>
              </w:rPr>
              <w:t xml:space="preserve"> </w:t>
            </w:r>
            <w:r w:rsidR="00341358" w:rsidRPr="00BA2AC7">
              <w:rPr>
                <w:rFonts w:ascii="Arial" w:hAnsi="Arial" w:cs="Arial"/>
                <w:color w:val="auto"/>
                <w:sz w:val="22"/>
                <w:szCs w:val="22"/>
              </w:rPr>
              <w:t>WFD</w:t>
            </w:r>
            <w:r w:rsidRPr="00BA2AC7">
              <w:rPr>
                <w:rFonts w:ascii="Arial" w:hAnsi="Arial" w:cs="Arial"/>
                <w:color w:val="auto"/>
                <w:sz w:val="22"/>
                <w:szCs w:val="22"/>
              </w:rPr>
              <w:t xml:space="preserve"> prevent deterioration. </w:t>
            </w:r>
          </w:p>
          <w:p w14:paraId="6B9139F9" w14:textId="6B2BF131" w:rsidR="00F05CBA" w:rsidRPr="00BA2AC7" w:rsidRDefault="00F95220" w:rsidP="00E9787C">
            <w:pPr>
              <w:pStyle w:val="Tablebody"/>
              <w:spacing w:before="40" w:after="40" w:line="270" w:lineRule="exact"/>
              <w:rPr>
                <w:rFonts w:ascii="Arial" w:hAnsi="Arial" w:cs="Arial"/>
                <w:color w:val="auto"/>
                <w:sz w:val="22"/>
                <w:szCs w:val="22"/>
              </w:rPr>
            </w:pPr>
            <w:r w:rsidRPr="00BA2AC7">
              <w:rPr>
                <w:rFonts w:ascii="Arial" w:hAnsi="Arial" w:cs="Arial"/>
                <w:color w:val="auto"/>
                <w:sz w:val="22"/>
                <w:szCs w:val="22"/>
              </w:rPr>
              <w:t>The</w:t>
            </w:r>
            <w:r w:rsidR="007410DE" w:rsidRPr="00BA2AC7">
              <w:rPr>
                <w:rFonts w:ascii="Arial" w:hAnsi="Arial" w:cs="Arial"/>
                <w:color w:val="auto"/>
                <w:sz w:val="22"/>
                <w:szCs w:val="22"/>
              </w:rPr>
              <w:t xml:space="preserve"> </w:t>
            </w:r>
            <w:r w:rsidRPr="00BA2AC7">
              <w:rPr>
                <w:rFonts w:ascii="Arial" w:hAnsi="Arial" w:cs="Arial"/>
                <w:color w:val="auto"/>
                <w:sz w:val="22"/>
                <w:szCs w:val="22"/>
              </w:rPr>
              <w:t>BOD</w:t>
            </w:r>
            <w:r w:rsidR="007410DE" w:rsidRPr="00BA2AC7">
              <w:rPr>
                <w:rFonts w:ascii="Arial" w:hAnsi="Arial" w:cs="Arial"/>
                <w:color w:val="auto"/>
                <w:sz w:val="22"/>
                <w:szCs w:val="22"/>
              </w:rPr>
              <w:t xml:space="preserve"> and </w:t>
            </w:r>
            <w:r w:rsidRPr="00BA2AC7">
              <w:rPr>
                <w:rFonts w:ascii="Arial" w:hAnsi="Arial" w:cs="Arial"/>
                <w:color w:val="auto"/>
                <w:sz w:val="22"/>
                <w:szCs w:val="22"/>
              </w:rPr>
              <w:t>Suspended Solids</w:t>
            </w:r>
            <w:r w:rsidR="000F73A6" w:rsidRPr="00BA2AC7">
              <w:rPr>
                <w:rFonts w:ascii="Arial" w:hAnsi="Arial" w:cs="Arial"/>
                <w:color w:val="auto"/>
                <w:sz w:val="22"/>
                <w:szCs w:val="22"/>
              </w:rPr>
              <w:t xml:space="preserve"> limits have been amended</w:t>
            </w:r>
            <w:r w:rsidRPr="00BA2AC7">
              <w:rPr>
                <w:rFonts w:ascii="Arial" w:hAnsi="Arial" w:cs="Arial"/>
                <w:color w:val="auto"/>
                <w:sz w:val="22"/>
                <w:szCs w:val="22"/>
              </w:rPr>
              <w:t>, and</w:t>
            </w:r>
            <w:r w:rsidR="00225E23" w:rsidRPr="00BA2AC7">
              <w:rPr>
                <w:rFonts w:ascii="Arial" w:hAnsi="Arial" w:cs="Arial"/>
                <w:color w:val="auto"/>
                <w:sz w:val="22"/>
                <w:szCs w:val="22"/>
              </w:rPr>
              <w:t xml:space="preserve"> an</w:t>
            </w:r>
            <w:r w:rsidRPr="00BA2AC7">
              <w:rPr>
                <w:rFonts w:ascii="Arial" w:hAnsi="Arial" w:cs="Arial"/>
                <w:color w:val="auto"/>
                <w:sz w:val="22"/>
                <w:szCs w:val="22"/>
              </w:rPr>
              <w:t xml:space="preserve"> Ammonia</w:t>
            </w:r>
            <w:r w:rsidR="00225E23" w:rsidRPr="00BA2AC7">
              <w:rPr>
                <w:rFonts w:ascii="Arial" w:hAnsi="Arial" w:cs="Arial"/>
                <w:color w:val="auto"/>
                <w:sz w:val="22"/>
                <w:szCs w:val="22"/>
              </w:rPr>
              <w:t xml:space="preserve"> l</w:t>
            </w:r>
            <w:r w:rsidRPr="00BA2AC7">
              <w:rPr>
                <w:rFonts w:ascii="Arial" w:hAnsi="Arial" w:cs="Arial"/>
                <w:color w:val="auto"/>
                <w:sz w:val="22"/>
                <w:szCs w:val="22"/>
              </w:rPr>
              <w:t>imit has</w:t>
            </w:r>
            <w:r w:rsidR="00225E23" w:rsidRPr="00BA2AC7">
              <w:rPr>
                <w:rFonts w:ascii="Arial" w:hAnsi="Arial" w:cs="Arial"/>
                <w:color w:val="auto"/>
                <w:sz w:val="22"/>
                <w:szCs w:val="22"/>
              </w:rPr>
              <w:t xml:space="preserve"> </w:t>
            </w:r>
            <w:r w:rsidRPr="00BA2AC7">
              <w:rPr>
                <w:rFonts w:ascii="Arial" w:hAnsi="Arial" w:cs="Arial"/>
                <w:color w:val="auto"/>
                <w:sz w:val="22"/>
                <w:szCs w:val="22"/>
              </w:rPr>
              <w:t>been added</w:t>
            </w:r>
            <w:r w:rsidR="00045539" w:rsidRPr="00BA2AC7">
              <w:rPr>
                <w:rFonts w:ascii="Arial" w:hAnsi="Arial" w:cs="Arial"/>
                <w:color w:val="auto"/>
                <w:sz w:val="22"/>
                <w:szCs w:val="22"/>
              </w:rPr>
              <w:t>, effective from 31/03/2025.</w:t>
            </w:r>
            <w:r w:rsidRPr="00BA2AC7">
              <w:rPr>
                <w:rFonts w:ascii="Arial" w:hAnsi="Arial" w:cs="Arial"/>
                <w:color w:val="auto"/>
                <w:sz w:val="22"/>
                <w:szCs w:val="22"/>
              </w:rPr>
              <w:t xml:space="preserve"> </w:t>
            </w:r>
          </w:p>
          <w:p w14:paraId="1F828953" w14:textId="462A4A4E" w:rsidR="00F95220" w:rsidRPr="00BA2AC7" w:rsidRDefault="00F05CBA" w:rsidP="00E9787C">
            <w:pPr>
              <w:pStyle w:val="Tablebody"/>
              <w:spacing w:before="40" w:after="40" w:line="270" w:lineRule="exact"/>
              <w:rPr>
                <w:rFonts w:ascii="Arial" w:hAnsi="Arial" w:cs="Arial"/>
                <w:color w:val="auto"/>
                <w:sz w:val="22"/>
                <w:szCs w:val="22"/>
              </w:rPr>
            </w:pPr>
            <w:r w:rsidRPr="00BA2AC7">
              <w:rPr>
                <w:rFonts w:ascii="Arial" w:hAnsi="Arial" w:cs="Arial"/>
                <w:color w:val="auto"/>
                <w:sz w:val="22"/>
                <w:szCs w:val="22"/>
              </w:rPr>
              <w:t xml:space="preserve">OSM </w:t>
            </w:r>
            <w:r w:rsidR="000D0729" w:rsidRPr="00BA2AC7">
              <w:rPr>
                <w:rFonts w:ascii="Arial" w:hAnsi="Arial" w:cs="Arial"/>
                <w:color w:val="auto"/>
                <w:sz w:val="22"/>
                <w:szCs w:val="22"/>
              </w:rPr>
              <w:t>T</w:t>
            </w:r>
            <w:r w:rsidRPr="00BA2AC7">
              <w:rPr>
                <w:rFonts w:ascii="Arial" w:hAnsi="Arial" w:cs="Arial"/>
                <w:color w:val="auto"/>
                <w:sz w:val="22"/>
                <w:szCs w:val="22"/>
              </w:rPr>
              <w:t xml:space="preserve">ier 2 </w:t>
            </w:r>
            <w:r w:rsidR="000D0729" w:rsidRPr="00BA2AC7">
              <w:rPr>
                <w:rFonts w:ascii="Arial" w:hAnsi="Arial" w:cs="Arial"/>
                <w:color w:val="auto"/>
                <w:sz w:val="22"/>
                <w:szCs w:val="22"/>
              </w:rPr>
              <w:t xml:space="preserve">will </w:t>
            </w:r>
            <w:r w:rsidRPr="00BA2AC7">
              <w:rPr>
                <w:rFonts w:ascii="Arial" w:hAnsi="Arial" w:cs="Arial"/>
                <w:color w:val="auto"/>
                <w:sz w:val="22"/>
                <w:szCs w:val="22"/>
              </w:rPr>
              <w:t>chang</w:t>
            </w:r>
            <w:r w:rsidR="000D0729" w:rsidRPr="00BA2AC7">
              <w:rPr>
                <w:rFonts w:ascii="Arial" w:hAnsi="Arial" w:cs="Arial"/>
                <w:color w:val="auto"/>
                <w:sz w:val="22"/>
                <w:szCs w:val="22"/>
              </w:rPr>
              <w:t xml:space="preserve">e </w:t>
            </w:r>
            <w:r w:rsidRPr="00BA2AC7">
              <w:rPr>
                <w:rFonts w:ascii="Arial" w:hAnsi="Arial" w:cs="Arial"/>
                <w:color w:val="auto"/>
                <w:sz w:val="22"/>
                <w:szCs w:val="22"/>
              </w:rPr>
              <w:t xml:space="preserve">to </w:t>
            </w:r>
            <w:r w:rsidR="000D0729" w:rsidRPr="00BA2AC7">
              <w:rPr>
                <w:rFonts w:ascii="Arial" w:hAnsi="Arial" w:cs="Arial"/>
                <w:color w:val="auto"/>
                <w:sz w:val="22"/>
                <w:szCs w:val="22"/>
              </w:rPr>
              <w:t>T</w:t>
            </w:r>
            <w:r w:rsidRPr="00BA2AC7">
              <w:rPr>
                <w:rFonts w:ascii="Arial" w:hAnsi="Arial" w:cs="Arial"/>
                <w:color w:val="auto"/>
                <w:sz w:val="22"/>
                <w:szCs w:val="22"/>
              </w:rPr>
              <w:t xml:space="preserve">ier 3 from </w:t>
            </w:r>
            <w:r w:rsidR="000D0729" w:rsidRPr="00BA2AC7">
              <w:rPr>
                <w:rFonts w:ascii="Arial" w:hAnsi="Arial" w:cs="Arial"/>
                <w:color w:val="auto"/>
                <w:sz w:val="22"/>
                <w:szCs w:val="22"/>
              </w:rPr>
              <w:t>31</w:t>
            </w:r>
            <w:r w:rsidRPr="00BA2AC7">
              <w:rPr>
                <w:rFonts w:ascii="Arial" w:hAnsi="Arial" w:cs="Arial"/>
                <w:color w:val="auto"/>
                <w:sz w:val="22"/>
                <w:szCs w:val="22"/>
              </w:rPr>
              <w:t>/</w:t>
            </w:r>
            <w:r w:rsidR="000D0729" w:rsidRPr="00BA2AC7">
              <w:rPr>
                <w:rFonts w:ascii="Arial" w:hAnsi="Arial" w:cs="Arial"/>
                <w:color w:val="auto"/>
                <w:sz w:val="22"/>
                <w:szCs w:val="22"/>
              </w:rPr>
              <w:t>03</w:t>
            </w:r>
            <w:r w:rsidRPr="00BA2AC7">
              <w:rPr>
                <w:rFonts w:ascii="Arial" w:hAnsi="Arial" w:cs="Arial"/>
                <w:color w:val="auto"/>
                <w:sz w:val="22"/>
                <w:szCs w:val="22"/>
              </w:rPr>
              <w:t>/2025</w:t>
            </w:r>
          </w:p>
        </w:tc>
      </w:tr>
      <w:tr w:rsidR="00F95220" w:rsidRPr="008016C5" w14:paraId="2BEBF29E" w14:textId="77777777" w:rsidTr="007A48D5">
        <w:tc>
          <w:tcPr>
            <w:tcW w:w="2411" w:type="dxa"/>
            <w:tcBorders>
              <w:left w:val="nil"/>
              <w:right w:val="nil"/>
            </w:tcBorders>
          </w:tcPr>
          <w:p w14:paraId="066268E4" w14:textId="77777777" w:rsidR="00F95220" w:rsidRPr="00BA2AC7" w:rsidRDefault="00F95220" w:rsidP="00E1303A">
            <w:pPr>
              <w:pStyle w:val="Tablebody"/>
              <w:spacing w:before="40" w:after="40" w:line="270" w:lineRule="exact"/>
              <w:rPr>
                <w:rFonts w:ascii="Arial" w:hAnsi="Arial" w:cs="Arial"/>
                <w:color w:val="auto"/>
                <w:sz w:val="22"/>
                <w:szCs w:val="22"/>
              </w:rPr>
            </w:pPr>
            <w:r w:rsidRPr="00BA2AC7">
              <w:rPr>
                <w:rFonts w:ascii="Arial" w:hAnsi="Arial" w:cs="Arial"/>
                <w:color w:val="auto"/>
                <w:sz w:val="22"/>
                <w:szCs w:val="22"/>
              </w:rPr>
              <w:t xml:space="preserve">Variation determined </w:t>
            </w:r>
            <w:r w:rsidRPr="00BA2AC7">
              <w:rPr>
                <w:rFonts w:ascii="Arial" w:hAnsi="Arial" w:cs="Arial"/>
                <w:noProof/>
                <w:color w:val="auto"/>
                <w:sz w:val="22"/>
                <w:szCs w:val="22"/>
              </w:rPr>
              <w:t>AG0011901</w:t>
            </w:r>
            <w:r w:rsidRPr="00BA2AC7">
              <w:rPr>
                <w:rFonts w:ascii="Arial" w:hAnsi="Arial" w:cs="Arial"/>
                <w:color w:val="auto"/>
                <w:sz w:val="22"/>
                <w:szCs w:val="22"/>
              </w:rPr>
              <w:t xml:space="preserve"> </w:t>
            </w:r>
          </w:p>
        </w:tc>
        <w:tc>
          <w:tcPr>
            <w:tcW w:w="1417" w:type="dxa"/>
            <w:tcBorders>
              <w:left w:val="nil"/>
              <w:right w:val="nil"/>
            </w:tcBorders>
          </w:tcPr>
          <w:p w14:paraId="085EA8B5" w14:textId="31F29A10" w:rsidR="00F95220" w:rsidRPr="00BA2AC7" w:rsidRDefault="00BA2AC7" w:rsidP="00E1303A">
            <w:pPr>
              <w:pStyle w:val="Tablebody"/>
              <w:spacing w:before="40" w:after="40" w:line="270" w:lineRule="exact"/>
              <w:rPr>
                <w:rFonts w:ascii="Arial" w:hAnsi="Arial" w:cs="Arial"/>
                <w:color w:val="auto"/>
                <w:sz w:val="22"/>
                <w:szCs w:val="22"/>
              </w:rPr>
            </w:pPr>
            <w:r w:rsidRPr="00BA2AC7">
              <w:rPr>
                <w:rFonts w:ascii="Arial" w:hAnsi="Arial" w:cs="Arial"/>
                <w:color w:val="auto"/>
                <w:sz w:val="22"/>
                <w:szCs w:val="22"/>
              </w:rPr>
              <w:t>11/12/2024</w:t>
            </w:r>
          </w:p>
        </w:tc>
        <w:tc>
          <w:tcPr>
            <w:tcW w:w="4644" w:type="dxa"/>
            <w:tcBorders>
              <w:left w:val="nil"/>
              <w:right w:val="nil"/>
            </w:tcBorders>
          </w:tcPr>
          <w:p w14:paraId="327ACBDF" w14:textId="4E0CDDDE" w:rsidR="00F95220" w:rsidRPr="00BA2AC7" w:rsidRDefault="00F95220" w:rsidP="00E1303A">
            <w:pPr>
              <w:pStyle w:val="Tablebody"/>
              <w:spacing w:before="40" w:after="40" w:line="270" w:lineRule="exact"/>
              <w:rPr>
                <w:rFonts w:ascii="Arial" w:hAnsi="Arial" w:cs="Arial"/>
                <w:color w:val="auto"/>
                <w:sz w:val="22"/>
                <w:szCs w:val="22"/>
              </w:rPr>
            </w:pPr>
            <w:r w:rsidRPr="00BA2AC7">
              <w:rPr>
                <w:rFonts w:ascii="Arial" w:hAnsi="Arial" w:cs="Arial"/>
                <w:color w:val="auto"/>
                <w:sz w:val="22"/>
                <w:szCs w:val="22"/>
              </w:rPr>
              <w:t>Varied and consolidated permit issued in modern condition format to Dŵr Cymru Cyfyngedig.</w:t>
            </w:r>
          </w:p>
        </w:tc>
      </w:tr>
    </w:tbl>
    <w:p w14:paraId="15C7719D" w14:textId="77777777" w:rsidR="00F95220" w:rsidRDefault="00F95220"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F95220" w:rsidRPr="00452DD5" w14:paraId="02E9903A" w14:textId="77777777" w:rsidTr="0005355A">
        <w:tc>
          <w:tcPr>
            <w:tcW w:w="6209" w:type="dxa"/>
            <w:shd w:val="clear" w:color="auto" w:fill="000000"/>
          </w:tcPr>
          <w:p w14:paraId="1F5E6230" w14:textId="77777777" w:rsidR="00F95220" w:rsidRPr="00452DD5" w:rsidRDefault="00F9522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54EAACE" w14:textId="77777777" w:rsidR="00F95220" w:rsidRPr="00C31D2C" w:rsidRDefault="00F95220"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45FB8159" w14:textId="77777777" w:rsidR="00F95220" w:rsidRPr="00C31D2C" w:rsidRDefault="00F95220" w:rsidP="00167FFA">
      <w:pPr>
        <w:pStyle w:val="Act"/>
        <w:spacing w:before="0" w:line="270" w:lineRule="exact"/>
        <w:rPr>
          <w:rFonts w:cs="Arial"/>
          <w:sz w:val="22"/>
          <w:szCs w:val="22"/>
        </w:rPr>
      </w:pPr>
    </w:p>
    <w:p w14:paraId="5C9DFC03" w14:textId="77777777" w:rsidR="00F95220" w:rsidRPr="00167574" w:rsidRDefault="00F95220" w:rsidP="00167FFA">
      <w:pPr>
        <w:pStyle w:val="Data"/>
        <w:rPr>
          <w:rStyle w:val="change"/>
          <w:rFonts w:cs="Arial"/>
          <w:b w:val="0"/>
          <w:color w:val="auto"/>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 xml:space="preserve">0 of the Environmental Permitting (England and </w:t>
      </w:r>
      <w:r w:rsidRPr="00167574">
        <w:rPr>
          <w:rFonts w:cs="Arial"/>
          <w:b w:val="0"/>
          <w:color w:val="auto"/>
          <w:sz w:val="22"/>
          <w:szCs w:val="22"/>
        </w:rPr>
        <w:t>Wales) Regulations 2016 varies and consolidates</w:t>
      </w:r>
    </w:p>
    <w:p w14:paraId="33D9E046" w14:textId="77777777" w:rsidR="00F95220" w:rsidRPr="00167574" w:rsidRDefault="00F95220" w:rsidP="00167FFA">
      <w:pPr>
        <w:pStyle w:val="Data"/>
        <w:rPr>
          <w:rStyle w:val="change"/>
          <w:rFonts w:cs="Arial"/>
          <w:color w:val="auto"/>
          <w:sz w:val="22"/>
          <w:szCs w:val="22"/>
        </w:rPr>
      </w:pPr>
    </w:p>
    <w:p w14:paraId="487DA775" w14:textId="77777777" w:rsidR="00F95220" w:rsidRPr="00167574" w:rsidRDefault="00F95220" w:rsidP="00A40593">
      <w:pPr>
        <w:pStyle w:val="Heading3nonum"/>
        <w:spacing w:before="0"/>
        <w:ind w:right="1701"/>
        <w:rPr>
          <w:rFonts w:cs="Arial"/>
          <w:bCs/>
          <w:color w:val="auto"/>
          <w:sz w:val="22"/>
          <w:szCs w:val="22"/>
        </w:rPr>
      </w:pPr>
      <w:r w:rsidRPr="00167574">
        <w:rPr>
          <w:rFonts w:cs="Arial"/>
          <w:bCs/>
          <w:color w:val="auto"/>
          <w:sz w:val="22"/>
          <w:szCs w:val="22"/>
        </w:rPr>
        <w:t>permit number</w:t>
      </w:r>
    </w:p>
    <w:p w14:paraId="178E1F07" w14:textId="77777777" w:rsidR="00F95220" w:rsidRPr="00167574" w:rsidRDefault="00F95220" w:rsidP="00A40593">
      <w:pPr>
        <w:pStyle w:val="Data"/>
        <w:ind w:right="1701"/>
        <w:rPr>
          <w:rStyle w:val="licenceno"/>
          <w:rFonts w:cs="Arial"/>
          <w:color w:val="auto"/>
          <w:sz w:val="22"/>
          <w:szCs w:val="22"/>
        </w:rPr>
      </w:pPr>
      <w:r w:rsidRPr="00167574">
        <w:rPr>
          <w:rFonts w:cs="Arial"/>
          <w:noProof/>
          <w:color w:val="auto"/>
          <w:sz w:val="22"/>
          <w:szCs w:val="22"/>
        </w:rPr>
        <w:t>AG0011901</w:t>
      </w:r>
    </w:p>
    <w:p w14:paraId="42491C1F" w14:textId="77777777" w:rsidR="00F95220" w:rsidRPr="00167574" w:rsidRDefault="00F95220" w:rsidP="00167FFA">
      <w:pPr>
        <w:pStyle w:val="Data"/>
        <w:rPr>
          <w:rStyle w:val="change"/>
          <w:rFonts w:cs="Arial"/>
          <w:color w:val="auto"/>
          <w:sz w:val="22"/>
          <w:szCs w:val="22"/>
        </w:rPr>
      </w:pPr>
    </w:p>
    <w:p w14:paraId="09C89D2B" w14:textId="77777777" w:rsidR="00F95220" w:rsidRPr="00167574" w:rsidRDefault="00F95220" w:rsidP="00167FFA">
      <w:pPr>
        <w:pStyle w:val="Data"/>
        <w:rPr>
          <w:rStyle w:val="change"/>
          <w:rFonts w:cs="Arial"/>
          <w:b w:val="0"/>
          <w:bCs/>
          <w:color w:val="auto"/>
          <w:sz w:val="22"/>
          <w:szCs w:val="22"/>
        </w:rPr>
      </w:pPr>
      <w:r w:rsidRPr="00167574">
        <w:rPr>
          <w:rStyle w:val="change"/>
          <w:rFonts w:cs="Arial"/>
          <w:b w:val="0"/>
          <w:bCs/>
          <w:color w:val="auto"/>
          <w:sz w:val="22"/>
          <w:szCs w:val="22"/>
        </w:rPr>
        <w:t>issued to</w:t>
      </w:r>
    </w:p>
    <w:p w14:paraId="70422E2B" w14:textId="77777777" w:rsidR="00F95220" w:rsidRPr="00167574" w:rsidRDefault="00F95220" w:rsidP="00167FFA">
      <w:pPr>
        <w:pStyle w:val="Heading3nonum"/>
        <w:spacing w:before="0"/>
        <w:rPr>
          <w:b/>
          <w:color w:val="auto"/>
          <w:sz w:val="22"/>
          <w:szCs w:val="22"/>
        </w:rPr>
      </w:pPr>
      <w:r w:rsidRPr="00167574">
        <w:rPr>
          <w:b/>
          <w:color w:val="auto"/>
          <w:sz w:val="22"/>
          <w:szCs w:val="22"/>
        </w:rPr>
        <w:t>Dŵr Cymru Cyfyngedig (“the operator”)</w:t>
      </w:r>
    </w:p>
    <w:p w14:paraId="35F226A0" w14:textId="77777777" w:rsidR="00F95220" w:rsidRPr="00167574" w:rsidRDefault="00F95220" w:rsidP="00167FFA">
      <w:pPr>
        <w:pStyle w:val="Heading3nonum"/>
        <w:spacing w:before="0"/>
        <w:rPr>
          <w:rFonts w:cs="Arial"/>
          <w:color w:val="auto"/>
          <w:sz w:val="22"/>
          <w:szCs w:val="22"/>
        </w:rPr>
      </w:pPr>
    </w:p>
    <w:p w14:paraId="25C09D78" w14:textId="77777777" w:rsidR="00F95220" w:rsidRPr="00167574" w:rsidRDefault="00F95220" w:rsidP="00420953">
      <w:pPr>
        <w:pStyle w:val="Data"/>
        <w:ind w:right="1701"/>
        <w:rPr>
          <w:rStyle w:val="licenceno"/>
          <w:rFonts w:cs="Arial"/>
          <w:b w:val="0"/>
          <w:bCs/>
          <w:color w:val="auto"/>
          <w:sz w:val="22"/>
          <w:szCs w:val="22"/>
        </w:rPr>
      </w:pPr>
      <w:r w:rsidRPr="00167574">
        <w:rPr>
          <w:rStyle w:val="licenceno"/>
          <w:rFonts w:cs="Arial"/>
          <w:b w:val="0"/>
          <w:bCs/>
          <w:color w:val="auto"/>
          <w:sz w:val="22"/>
          <w:szCs w:val="22"/>
        </w:rPr>
        <w:t>whose registered office is</w:t>
      </w:r>
    </w:p>
    <w:p w14:paraId="6965DA29" w14:textId="77777777" w:rsidR="00F95220" w:rsidRPr="00167574" w:rsidRDefault="00F95220" w:rsidP="00420953">
      <w:pPr>
        <w:pStyle w:val="Data"/>
        <w:ind w:right="1701"/>
        <w:rPr>
          <w:rStyle w:val="licenceno"/>
          <w:rFonts w:cs="Arial"/>
          <w:color w:val="auto"/>
          <w:sz w:val="22"/>
          <w:szCs w:val="22"/>
        </w:rPr>
      </w:pPr>
      <w:r w:rsidRPr="00167574">
        <w:rPr>
          <w:rStyle w:val="licenceno"/>
          <w:rFonts w:cs="Arial"/>
          <w:color w:val="auto"/>
          <w:sz w:val="22"/>
          <w:szCs w:val="22"/>
        </w:rPr>
        <w:t>Linea</w:t>
      </w:r>
    </w:p>
    <w:p w14:paraId="036F415F" w14:textId="77777777" w:rsidR="00F95220" w:rsidRPr="00167574" w:rsidRDefault="00F95220" w:rsidP="00420953">
      <w:pPr>
        <w:pStyle w:val="Data"/>
        <w:ind w:right="1701"/>
        <w:rPr>
          <w:rStyle w:val="licenceno"/>
          <w:rFonts w:cs="Arial"/>
          <w:color w:val="auto"/>
          <w:sz w:val="22"/>
          <w:szCs w:val="22"/>
        </w:rPr>
      </w:pPr>
      <w:r w:rsidRPr="00167574">
        <w:rPr>
          <w:rStyle w:val="licenceno"/>
          <w:rFonts w:cs="Arial"/>
          <w:color w:val="auto"/>
          <w:sz w:val="22"/>
          <w:szCs w:val="22"/>
        </w:rPr>
        <w:t>Fortran Road</w:t>
      </w:r>
    </w:p>
    <w:p w14:paraId="5E2B9142" w14:textId="77777777" w:rsidR="00F95220" w:rsidRPr="00167574" w:rsidRDefault="00F95220" w:rsidP="00420953">
      <w:pPr>
        <w:pStyle w:val="Data"/>
        <w:ind w:right="1701"/>
        <w:rPr>
          <w:rStyle w:val="licenceno"/>
          <w:rFonts w:cs="Arial"/>
          <w:color w:val="auto"/>
          <w:sz w:val="22"/>
          <w:szCs w:val="22"/>
        </w:rPr>
      </w:pPr>
      <w:r w:rsidRPr="00167574">
        <w:rPr>
          <w:rStyle w:val="licenceno"/>
          <w:rFonts w:cs="Arial"/>
          <w:color w:val="auto"/>
          <w:sz w:val="22"/>
          <w:szCs w:val="22"/>
        </w:rPr>
        <w:t>St Mellons</w:t>
      </w:r>
    </w:p>
    <w:p w14:paraId="48707036" w14:textId="77777777" w:rsidR="00F95220" w:rsidRPr="00167574" w:rsidRDefault="00F95220" w:rsidP="00420953">
      <w:pPr>
        <w:pStyle w:val="Data"/>
        <w:ind w:right="1701"/>
        <w:rPr>
          <w:rStyle w:val="licenceno"/>
          <w:rFonts w:cs="Arial"/>
          <w:color w:val="auto"/>
          <w:sz w:val="22"/>
          <w:szCs w:val="22"/>
        </w:rPr>
      </w:pPr>
      <w:r w:rsidRPr="00167574">
        <w:rPr>
          <w:rStyle w:val="licenceno"/>
          <w:rFonts w:cs="Arial"/>
          <w:color w:val="auto"/>
          <w:sz w:val="22"/>
          <w:szCs w:val="22"/>
        </w:rPr>
        <w:t>Cardiff</w:t>
      </w:r>
    </w:p>
    <w:p w14:paraId="1C8D9C4A" w14:textId="77777777" w:rsidR="00F95220" w:rsidRPr="00167574" w:rsidRDefault="00F95220" w:rsidP="00420953">
      <w:pPr>
        <w:pStyle w:val="Data"/>
        <w:ind w:right="1701"/>
        <w:rPr>
          <w:rStyle w:val="licenceno"/>
          <w:rFonts w:cs="Arial"/>
          <w:color w:val="auto"/>
          <w:sz w:val="22"/>
          <w:szCs w:val="22"/>
        </w:rPr>
      </w:pPr>
      <w:r w:rsidRPr="00167574">
        <w:rPr>
          <w:rStyle w:val="licenceno"/>
          <w:rFonts w:cs="Arial"/>
          <w:color w:val="auto"/>
          <w:sz w:val="22"/>
          <w:szCs w:val="22"/>
        </w:rPr>
        <w:t>CF3 0LT</w:t>
      </w:r>
    </w:p>
    <w:p w14:paraId="7FB18018" w14:textId="77777777" w:rsidR="00F95220" w:rsidRPr="00167574" w:rsidRDefault="00F95220" w:rsidP="008C471F">
      <w:pPr>
        <w:pStyle w:val="Heading3nonum"/>
        <w:spacing w:before="0"/>
        <w:rPr>
          <w:rFonts w:cs="Arial"/>
          <w:color w:val="auto"/>
          <w:sz w:val="22"/>
          <w:szCs w:val="22"/>
        </w:rPr>
      </w:pPr>
    </w:p>
    <w:p w14:paraId="578C2848" w14:textId="77777777" w:rsidR="00F95220" w:rsidRPr="00167574" w:rsidRDefault="00F95220" w:rsidP="00167FFA">
      <w:pPr>
        <w:pStyle w:val="Data"/>
        <w:rPr>
          <w:rStyle w:val="change"/>
          <w:rFonts w:cs="Arial"/>
          <w:b w:val="0"/>
          <w:bCs/>
          <w:color w:val="auto"/>
          <w:sz w:val="22"/>
          <w:szCs w:val="22"/>
        </w:rPr>
      </w:pPr>
      <w:r w:rsidRPr="00167574">
        <w:rPr>
          <w:rStyle w:val="change"/>
          <w:rFonts w:cs="Arial"/>
          <w:b w:val="0"/>
          <w:bCs/>
          <w:color w:val="auto"/>
          <w:sz w:val="22"/>
          <w:szCs w:val="22"/>
        </w:rPr>
        <w:t xml:space="preserve">company registration number </w:t>
      </w:r>
      <w:r w:rsidRPr="00167574">
        <w:rPr>
          <w:rStyle w:val="change"/>
          <w:rFonts w:cs="Arial"/>
          <w:color w:val="auto"/>
          <w:sz w:val="22"/>
          <w:szCs w:val="22"/>
        </w:rPr>
        <w:t>02366777</w:t>
      </w:r>
    </w:p>
    <w:p w14:paraId="36F22CE5" w14:textId="77777777" w:rsidR="00F95220" w:rsidRPr="00167574" w:rsidRDefault="00F95220" w:rsidP="00167FFA">
      <w:pPr>
        <w:pStyle w:val="Data"/>
        <w:ind w:right="1701"/>
        <w:rPr>
          <w:b w:val="0"/>
          <w:color w:val="auto"/>
          <w:sz w:val="22"/>
          <w:szCs w:val="22"/>
        </w:rPr>
      </w:pPr>
    </w:p>
    <w:p w14:paraId="03B125C3" w14:textId="77777777" w:rsidR="00F95220" w:rsidRPr="00167574" w:rsidRDefault="00F95220" w:rsidP="00420953">
      <w:pPr>
        <w:pStyle w:val="Data"/>
        <w:spacing w:line="276" w:lineRule="auto"/>
        <w:ind w:right="23"/>
        <w:rPr>
          <w:b w:val="0"/>
          <w:color w:val="auto"/>
          <w:sz w:val="22"/>
          <w:szCs w:val="22"/>
        </w:rPr>
      </w:pPr>
      <w:r w:rsidRPr="00167574">
        <w:rPr>
          <w:b w:val="0"/>
          <w:color w:val="auto"/>
          <w:sz w:val="22"/>
          <w:szCs w:val="22"/>
        </w:rPr>
        <w:t xml:space="preserve">to operate </w:t>
      </w:r>
      <w:r w:rsidRPr="00167574">
        <w:rPr>
          <w:rFonts w:cs="Arial"/>
          <w:b w:val="0"/>
          <w:color w:val="auto"/>
          <w:sz w:val="22"/>
          <w:szCs w:val="22"/>
        </w:rPr>
        <w:t>a water discharge activity</w:t>
      </w:r>
      <w:r w:rsidRPr="00167574">
        <w:rPr>
          <w:b w:val="0"/>
          <w:color w:val="auto"/>
          <w:sz w:val="22"/>
          <w:szCs w:val="22"/>
        </w:rPr>
        <w:t xml:space="preserve"> at</w:t>
      </w:r>
    </w:p>
    <w:p w14:paraId="3E0251C7" w14:textId="77777777" w:rsidR="00F95220" w:rsidRPr="00167574" w:rsidRDefault="00F95220" w:rsidP="00420953">
      <w:pPr>
        <w:pStyle w:val="Data"/>
        <w:spacing w:line="276" w:lineRule="auto"/>
        <w:ind w:right="23"/>
        <w:rPr>
          <w:rStyle w:val="change"/>
          <w:rFonts w:cs="Arial"/>
          <w:bCs/>
          <w:color w:val="auto"/>
          <w:sz w:val="22"/>
          <w:szCs w:val="22"/>
        </w:rPr>
      </w:pPr>
      <w:r w:rsidRPr="00167574">
        <w:rPr>
          <w:bCs/>
          <w:noProof/>
          <w:color w:val="auto"/>
          <w:sz w:val="22"/>
          <w:szCs w:val="22"/>
        </w:rPr>
        <w:t>Bonvilston East Wastewater Treatment Works</w:t>
      </w:r>
    </w:p>
    <w:p w14:paraId="7A081203" w14:textId="77777777" w:rsidR="00F95220" w:rsidRPr="00167574" w:rsidRDefault="00F95220" w:rsidP="00167FFA">
      <w:pPr>
        <w:pStyle w:val="Data"/>
        <w:rPr>
          <w:rStyle w:val="change"/>
          <w:rFonts w:cs="Arial"/>
          <w:color w:val="auto"/>
          <w:sz w:val="22"/>
          <w:szCs w:val="22"/>
        </w:rPr>
      </w:pPr>
      <w:r w:rsidRPr="00167574">
        <w:rPr>
          <w:rFonts w:cs="Arial"/>
          <w:noProof/>
          <w:color w:val="auto"/>
          <w:sz w:val="22"/>
          <w:szCs w:val="22"/>
        </w:rPr>
        <w:t>Track off A48</w:t>
      </w:r>
    </w:p>
    <w:p w14:paraId="22A7EB50" w14:textId="77777777" w:rsidR="00F95220" w:rsidRPr="00167574" w:rsidRDefault="00F95220" w:rsidP="00167FFA">
      <w:pPr>
        <w:pStyle w:val="Data"/>
        <w:rPr>
          <w:rStyle w:val="change"/>
          <w:rFonts w:cs="Arial"/>
          <w:color w:val="auto"/>
          <w:sz w:val="22"/>
          <w:szCs w:val="22"/>
        </w:rPr>
      </w:pPr>
      <w:r w:rsidRPr="00167574">
        <w:rPr>
          <w:rFonts w:cs="Arial"/>
          <w:noProof/>
          <w:color w:val="auto"/>
          <w:sz w:val="22"/>
          <w:szCs w:val="22"/>
        </w:rPr>
        <w:t>Bonvilston</w:t>
      </w:r>
    </w:p>
    <w:p w14:paraId="579D6B39" w14:textId="77777777" w:rsidR="00167574" w:rsidRPr="00167574" w:rsidRDefault="00F95220" w:rsidP="00167FFA">
      <w:pPr>
        <w:pStyle w:val="Data"/>
        <w:rPr>
          <w:rFonts w:cs="Arial"/>
          <w:noProof/>
          <w:color w:val="auto"/>
          <w:sz w:val="22"/>
          <w:szCs w:val="22"/>
        </w:rPr>
      </w:pPr>
      <w:r w:rsidRPr="00167574">
        <w:rPr>
          <w:rFonts w:cs="Arial"/>
          <w:noProof/>
          <w:color w:val="auto"/>
          <w:sz w:val="22"/>
          <w:szCs w:val="22"/>
        </w:rPr>
        <w:t xml:space="preserve">Cardiff </w:t>
      </w:r>
    </w:p>
    <w:p w14:paraId="1EFB1709" w14:textId="2652F568" w:rsidR="00F95220" w:rsidRPr="00167574" w:rsidRDefault="00F95220" w:rsidP="00167FFA">
      <w:pPr>
        <w:pStyle w:val="Data"/>
        <w:rPr>
          <w:rStyle w:val="change"/>
          <w:rFonts w:cs="Arial"/>
          <w:color w:val="auto"/>
          <w:sz w:val="22"/>
          <w:szCs w:val="22"/>
        </w:rPr>
      </w:pPr>
      <w:r w:rsidRPr="00167574">
        <w:rPr>
          <w:rFonts w:cs="Arial"/>
          <w:noProof/>
          <w:color w:val="auto"/>
          <w:sz w:val="22"/>
          <w:szCs w:val="22"/>
        </w:rPr>
        <w:t>Vale of Glamorgan</w:t>
      </w:r>
    </w:p>
    <w:p w14:paraId="21AF65E0" w14:textId="77777777" w:rsidR="00F95220" w:rsidRPr="00167574" w:rsidRDefault="00F95220" w:rsidP="00167FFA">
      <w:pPr>
        <w:pStyle w:val="Data"/>
        <w:rPr>
          <w:rStyle w:val="change"/>
          <w:rFonts w:cs="Arial"/>
          <w:color w:val="auto"/>
          <w:sz w:val="22"/>
          <w:szCs w:val="22"/>
        </w:rPr>
      </w:pPr>
      <w:r w:rsidRPr="00167574">
        <w:rPr>
          <w:rFonts w:cs="Arial"/>
          <w:noProof/>
          <w:color w:val="auto"/>
          <w:sz w:val="22"/>
          <w:szCs w:val="22"/>
        </w:rPr>
        <w:t>CF5 6TN</w:t>
      </w:r>
    </w:p>
    <w:p w14:paraId="60E3FF4A" w14:textId="77777777" w:rsidR="00F95220" w:rsidRPr="00F95220" w:rsidRDefault="00F95220" w:rsidP="00167FFA">
      <w:pPr>
        <w:pStyle w:val="Heading3nonum"/>
        <w:spacing w:before="0"/>
        <w:rPr>
          <w:rFonts w:cs="Arial"/>
          <w:sz w:val="22"/>
          <w:szCs w:val="22"/>
        </w:rPr>
      </w:pPr>
    </w:p>
    <w:p w14:paraId="25C5AD93" w14:textId="77777777" w:rsidR="00F95220" w:rsidRPr="00C31D2C" w:rsidRDefault="00F95220"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BA0A543" w14:textId="77777777" w:rsidR="00F95220" w:rsidRPr="00BA2AC7" w:rsidRDefault="00F95220" w:rsidP="00167FFA">
      <w:pPr>
        <w:pStyle w:val="Heading3nonum"/>
        <w:spacing w:before="0"/>
        <w:rPr>
          <w:rFonts w:cs="Arial"/>
          <w:color w:val="auto"/>
          <w:sz w:val="22"/>
          <w:szCs w:val="22"/>
        </w:rPr>
      </w:pPr>
    </w:p>
    <w:p w14:paraId="4CF0D268" w14:textId="14C43748" w:rsidR="00F95220" w:rsidRPr="00BA2AC7" w:rsidRDefault="00F95220" w:rsidP="00167FFA">
      <w:pPr>
        <w:pStyle w:val="Heading3nonum"/>
        <w:spacing w:before="0"/>
        <w:rPr>
          <w:rFonts w:cs="Arial"/>
          <w:color w:val="auto"/>
          <w:sz w:val="22"/>
          <w:szCs w:val="22"/>
        </w:rPr>
      </w:pPr>
      <w:r w:rsidRPr="00BA2AC7">
        <w:rPr>
          <w:rFonts w:cs="Arial"/>
          <w:color w:val="auto"/>
          <w:sz w:val="22"/>
          <w:szCs w:val="22"/>
        </w:rPr>
        <w:t xml:space="preserve">The notice shall take effect from </w:t>
      </w:r>
      <w:r w:rsidR="00BA2AC7" w:rsidRPr="00BA2AC7">
        <w:rPr>
          <w:rFonts w:cs="Arial"/>
          <w:b/>
          <w:bCs/>
          <w:color w:val="auto"/>
          <w:sz w:val="22"/>
          <w:szCs w:val="22"/>
        </w:rPr>
        <w:t>18/12/2024</w:t>
      </w:r>
      <w:r w:rsidR="00BA2AC7" w:rsidRPr="00BA2AC7">
        <w:rPr>
          <w:rFonts w:cs="Arial"/>
          <w:color w:val="auto"/>
          <w:sz w:val="22"/>
          <w:szCs w:val="22"/>
        </w:rPr>
        <w:t>.</w:t>
      </w:r>
    </w:p>
    <w:p w14:paraId="4DC4BC2B" w14:textId="77777777" w:rsidR="00F95220" w:rsidRPr="00BA2AC7" w:rsidRDefault="00F95220" w:rsidP="00167FFA">
      <w:pPr>
        <w:pStyle w:val="Heading3nonum"/>
        <w:spacing w:before="0"/>
        <w:rPr>
          <w:rFonts w:cs="Arial"/>
          <w:color w:val="auto"/>
          <w:sz w:val="22"/>
          <w:szCs w:val="22"/>
        </w:rPr>
      </w:pPr>
    </w:p>
    <w:p w14:paraId="0F73960A" w14:textId="77777777" w:rsidR="00F95220" w:rsidRPr="00BA2AC7" w:rsidRDefault="00F95220"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BA2AC7" w:rsidRPr="00BA2AC7" w14:paraId="115B6D0E" w14:textId="77777777" w:rsidTr="0030506B">
        <w:trPr>
          <w:trHeight w:hRule="exact" w:val="393"/>
        </w:trPr>
        <w:tc>
          <w:tcPr>
            <w:tcW w:w="5421" w:type="dxa"/>
            <w:tcBorders>
              <w:top w:val="nil"/>
              <w:left w:val="nil"/>
              <w:right w:val="nil"/>
            </w:tcBorders>
          </w:tcPr>
          <w:p w14:paraId="604FBDFF" w14:textId="77777777" w:rsidR="00F95220" w:rsidRPr="00BA2AC7" w:rsidRDefault="00F95220" w:rsidP="00167FFA">
            <w:pPr>
              <w:pStyle w:val="Heading3nonum"/>
              <w:spacing w:before="0"/>
              <w:ind w:right="1701"/>
              <w:rPr>
                <w:rFonts w:cs="Arial"/>
                <w:color w:val="auto"/>
                <w:sz w:val="22"/>
                <w:szCs w:val="22"/>
              </w:rPr>
            </w:pPr>
            <w:r w:rsidRPr="00BA2AC7">
              <w:rPr>
                <w:rFonts w:cs="Arial"/>
                <w:color w:val="auto"/>
                <w:sz w:val="22"/>
                <w:szCs w:val="22"/>
              </w:rPr>
              <w:t>Name</w:t>
            </w:r>
          </w:p>
        </w:tc>
        <w:tc>
          <w:tcPr>
            <w:tcW w:w="2409" w:type="dxa"/>
            <w:tcBorders>
              <w:top w:val="nil"/>
              <w:left w:val="nil"/>
              <w:right w:val="nil"/>
            </w:tcBorders>
          </w:tcPr>
          <w:p w14:paraId="6E38BA99" w14:textId="77777777" w:rsidR="00F95220" w:rsidRPr="00BA2AC7" w:rsidRDefault="00F95220" w:rsidP="00167FFA">
            <w:pPr>
              <w:pStyle w:val="Heading3nonum"/>
              <w:spacing w:before="0"/>
              <w:ind w:right="1701"/>
              <w:rPr>
                <w:rFonts w:cs="Arial"/>
                <w:color w:val="auto"/>
                <w:sz w:val="22"/>
                <w:szCs w:val="22"/>
              </w:rPr>
            </w:pPr>
            <w:r w:rsidRPr="00BA2AC7">
              <w:rPr>
                <w:rFonts w:cs="Arial"/>
                <w:color w:val="auto"/>
                <w:sz w:val="22"/>
                <w:szCs w:val="22"/>
              </w:rPr>
              <w:t>Date</w:t>
            </w:r>
          </w:p>
        </w:tc>
      </w:tr>
      <w:tr w:rsidR="00BA2AC7" w:rsidRPr="00BA2AC7" w14:paraId="1D36D9BA" w14:textId="77777777" w:rsidTr="0030506B">
        <w:trPr>
          <w:trHeight w:hRule="exact" w:val="960"/>
        </w:trPr>
        <w:tc>
          <w:tcPr>
            <w:tcW w:w="5421" w:type="dxa"/>
            <w:vAlign w:val="center"/>
          </w:tcPr>
          <w:p w14:paraId="7B737418" w14:textId="51F05761" w:rsidR="00F95220" w:rsidRPr="00BA2AC7" w:rsidRDefault="00BA2AC7" w:rsidP="003842F1">
            <w:pPr>
              <w:pStyle w:val="Heading3nonum"/>
              <w:spacing w:before="0"/>
              <w:ind w:right="-135"/>
              <w:jc w:val="center"/>
              <w:rPr>
                <w:rFonts w:cs="Arial"/>
                <w:b/>
                <w:color w:val="auto"/>
                <w:sz w:val="22"/>
                <w:szCs w:val="22"/>
              </w:rPr>
            </w:pPr>
            <w:r w:rsidRPr="00BA2AC7">
              <w:rPr>
                <w:rFonts w:cs="Arial"/>
                <w:b/>
                <w:color w:val="auto"/>
                <w:sz w:val="22"/>
                <w:szCs w:val="22"/>
              </w:rPr>
              <w:t>Joanne Fitton</w:t>
            </w:r>
          </w:p>
        </w:tc>
        <w:tc>
          <w:tcPr>
            <w:tcW w:w="2409" w:type="dxa"/>
            <w:vAlign w:val="center"/>
          </w:tcPr>
          <w:p w14:paraId="1739BDE6" w14:textId="0E0FC020" w:rsidR="00F95220" w:rsidRPr="00BA2AC7" w:rsidRDefault="00BA2AC7" w:rsidP="003842F1">
            <w:pPr>
              <w:pStyle w:val="Heading3nonum"/>
              <w:spacing w:before="0"/>
              <w:ind w:right="34"/>
              <w:jc w:val="center"/>
              <w:rPr>
                <w:rFonts w:cs="Arial"/>
                <w:b/>
                <w:color w:val="auto"/>
                <w:sz w:val="22"/>
                <w:szCs w:val="22"/>
              </w:rPr>
            </w:pPr>
            <w:r w:rsidRPr="00BA2AC7">
              <w:rPr>
                <w:rFonts w:cs="Arial"/>
                <w:b/>
                <w:color w:val="auto"/>
                <w:sz w:val="22"/>
                <w:szCs w:val="22"/>
              </w:rPr>
              <w:t>11/12/2024</w:t>
            </w:r>
          </w:p>
        </w:tc>
      </w:tr>
    </w:tbl>
    <w:p w14:paraId="5C4B7EBF" w14:textId="77777777" w:rsidR="00F95220" w:rsidRPr="00C31D2C" w:rsidRDefault="00F95220" w:rsidP="003D55AA">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Pr>
          <w:rFonts w:cs="Arial"/>
          <w:sz w:val="22"/>
          <w:szCs w:val="22"/>
        </w:rPr>
        <w:t>.</w:t>
      </w:r>
    </w:p>
    <w:p w14:paraId="574A5ED8" w14:textId="77777777" w:rsidR="00F95220" w:rsidRDefault="00F95220" w:rsidP="005E55B6">
      <w:pPr>
        <w:pStyle w:val="Draftingnote"/>
        <w:spacing w:before="120"/>
        <w:rPr>
          <w:b/>
          <w:i w:val="0"/>
          <w:color w:val="000000"/>
          <w:sz w:val="22"/>
          <w:szCs w:val="22"/>
        </w:rPr>
      </w:pPr>
    </w:p>
    <w:p w14:paraId="5B256F2A" w14:textId="77777777" w:rsidR="00F95220" w:rsidRDefault="00F95220" w:rsidP="005E55B6">
      <w:pPr>
        <w:pStyle w:val="Draftingnote"/>
        <w:spacing w:before="120"/>
        <w:rPr>
          <w:b/>
          <w:i w:val="0"/>
          <w:color w:val="000000"/>
          <w:sz w:val="22"/>
          <w:szCs w:val="22"/>
        </w:rPr>
      </w:pPr>
    </w:p>
    <w:p w14:paraId="46269146" w14:textId="77777777" w:rsidR="00F95220" w:rsidRDefault="00F95220" w:rsidP="005E55B6">
      <w:pPr>
        <w:pStyle w:val="Draftingnote"/>
        <w:spacing w:before="120"/>
        <w:rPr>
          <w:b/>
          <w:i w:val="0"/>
          <w:color w:val="000000"/>
          <w:sz w:val="22"/>
          <w:szCs w:val="22"/>
        </w:rPr>
      </w:pPr>
    </w:p>
    <w:p w14:paraId="509FFD4D" w14:textId="77777777" w:rsidR="00F95220" w:rsidRDefault="00F95220" w:rsidP="005E55B6">
      <w:pPr>
        <w:pStyle w:val="Draftingnote"/>
        <w:spacing w:before="120"/>
        <w:rPr>
          <w:b/>
          <w:i w:val="0"/>
          <w:color w:val="000000"/>
          <w:sz w:val="22"/>
          <w:szCs w:val="22"/>
        </w:rPr>
      </w:pPr>
    </w:p>
    <w:p w14:paraId="24C548C4" w14:textId="77777777" w:rsidR="00F95220" w:rsidRPr="00167574" w:rsidRDefault="00F95220" w:rsidP="005E55B6">
      <w:pPr>
        <w:pStyle w:val="Draftingnote"/>
        <w:spacing w:before="120"/>
        <w:rPr>
          <w:b/>
          <w:i w:val="0"/>
          <w:color w:val="auto"/>
          <w:sz w:val="22"/>
          <w:szCs w:val="22"/>
        </w:rPr>
      </w:pPr>
      <w:r>
        <w:rPr>
          <w:b/>
          <w:i w:val="0"/>
          <w:color w:val="000000"/>
          <w:sz w:val="22"/>
          <w:szCs w:val="22"/>
        </w:rPr>
        <w:br w:type="page"/>
      </w:r>
      <w:r w:rsidRPr="00167574">
        <w:rPr>
          <w:b/>
          <w:i w:val="0"/>
          <w:color w:val="auto"/>
          <w:sz w:val="22"/>
          <w:szCs w:val="22"/>
        </w:rPr>
        <w:lastRenderedPageBreak/>
        <w:t xml:space="preserve">Schedule 1 </w:t>
      </w:r>
    </w:p>
    <w:p w14:paraId="0F6150B7" w14:textId="77777777" w:rsidR="00F95220" w:rsidRPr="00167574" w:rsidRDefault="00F95220" w:rsidP="006C6EA9">
      <w:pPr>
        <w:spacing w:before="120" w:line="270" w:lineRule="exact"/>
        <w:rPr>
          <w:rFonts w:ascii="Arial" w:hAnsi="Arial" w:cs="Arial"/>
          <w:sz w:val="22"/>
          <w:szCs w:val="22"/>
        </w:rPr>
      </w:pPr>
      <w:r w:rsidRPr="00167574">
        <w:rPr>
          <w:rFonts w:ascii="Arial" w:hAnsi="Arial" w:cs="Arial"/>
          <w:sz w:val="22"/>
          <w:szCs w:val="22"/>
        </w:rPr>
        <w:t>All conditions have been varied by the consolidated permit as a result of a Natural Resources Wales initiated variation.</w:t>
      </w:r>
    </w:p>
    <w:p w14:paraId="4CBF9383" w14:textId="77777777" w:rsidR="00F95220" w:rsidRPr="00167574" w:rsidRDefault="00F95220" w:rsidP="00AE64EF">
      <w:pPr>
        <w:pStyle w:val="Heading3nonum"/>
        <w:rPr>
          <w:rFonts w:cs="Arial"/>
          <w:color w:val="auto"/>
          <w:sz w:val="22"/>
          <w:szCs w:val="22"/>
        </w:rPr>
      </w:pPr>
    </w:p>
    <w:p w14:paraId="6C8AD40A" w14:textId="77777777" w:rsidR="00F95220" w:rsidRPr="00167574" w:rsidRDefault="00F95220" w:rsidP="006C6EA9">
      <w:pPr>
        <w:pStyle w:val="Heading3nonum"/>
        <w:rPr>
          <w:rFonts w:cs="Arial"/>
          <w:b/>
          <w:color w:val="auto"/>
          <w:sz w:val="22"/>
          <w:szCs w:val="22"/>
        </w:rPr>
      </w:pPr>
      <w:r w:rsidRPr="00167574">
        <w:rPr>
          <w:rFonts w:cs="Arial"/>
          <w:b/>
          <w:color w:val="auto"/>
          <w:sz w:val="22"/>
          <w:szCs w:val="22"/>
        </w:rPr>
        <w:t>Schedule 2 – consolidated permit</w:t>
      </w:r>
    </w:p>
    <w:p w14:paraId="24F58077" w14:textId="77777777" w:rsidR="00F95220" w:rsidRPr="00167574" w:rsidRDefault="00F95220" w:rsidP="006C6EA9">
      <w:pPr>
        <w:pStyle w:val="Heading3nonum"/>
        <w:rPr>
          <w:rFonts w:cs="Arial"/>
          <w:color w:val="auto"/>
          <w:sz w:val="22"/>
          <w:szCs w:val="22"/>
        </w:rPr>
        <w:sectPr w:rsidR="00F95220" w:rsidRPr="00167574" w:rsidSect="00F95220">
          <w:footerReference w:type="default" r:id="rId15"/>
          <w:pgSz w:w="11906" w:h="16838" w:code="9"/>
          <w:pgMar w:top="1134" w:right="1416" w:bottom="1134" w:left="2552" w:header="397" w:footer="397" w:gutter="0"/>
          <w:pgNumType w:fmt="lowerRoman" w:start="1"/>
          <w:cols w:space="708"/>
          <w:docGrid w:linePitch="360"/>
        </w:sectPr>
      </w:pPr>
      <w:r w:rsidRPr="00167574">
        <w:rPr>
          <w:rFonts w:cs="Arial"/>
          <w:color w:val="auto"/>
          <w:sz w:val="22"/>
          <w:szCs w:val="22"/>
        </w:rPr>
        <w:t xml:space="preserve">Consolidated permit issued as a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F95220" w:rsidRPr="0049139F" w14:paraId="453D308F" w14:textId="77777777" w:rsidTr="0005355A">
        <w:trPr>
          <w:trHeight w:val="555"/>
        </w:trPr>
        <w:tc>
          <w:tcPr>
            <w:tcW w:w="3577" w:type="dxa"/>
            <w:shd w:val="clear" w:color="auto" w:fill="000000"/>
            <w:vAlign w:val="center"/>
          </w:tcPr>
          <w:p w14:paraId="794E2061" w14:textId="77777777" w:rsidR="00F95220" w:rsidRPr="000D1FBB" w:rsidRDefault="00F95220"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7CB996" w14:textId="77777777" w:rsidR="00F95220" w:rsidRPr="0049139F" w:rsidRDefault="00F95220"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66E88EF3" w14:textId="77777777" w:rsidR="00F95220" w:rsidRDefault="00F95220" w:rsidP="00597064">
      <w:pPr>
        <w:pStyle w:val="Act"/>
        <w:spacing w:line="240" w:lineRule="auto"/>
        <w:ind w:left="567"/>
      </w:pPr>
    </w:p>
    <w:p w14:paraId="02C0E9DB" w14:textId="77777777" w:rsidR="00F95220" w:rsidRPr="00167574" w:rsidRDefault="00F95220" w:rsidP="00597064">
      <w:pPr>
        <w:pStyle w:val="Act"/>
        <w:ind w:left="567"/>
        <w:rPr>
          <w:bCs/>
          <w:sz w:val="22"/>
          <w:szCs w:val="22"/>
        </w:rPr>
      </w:pPr>
      <w:r w:rsidRPr="00167574">
        <w:rPr>
          <w:bCs/>
          <w:sz w:val="22"/>
          <w:szCs w:val="22"/>
        </w:rPr>
        <w:t xml:space="preserve">Permit number </w:t>
      </w:r>
    </w:p>
    <w:p w14:paraId="3DD8276A" w14:textId="77777777" w:rsidR="00F95220" w:rsidRPr="00167574" w:rsidRDefault="00F95220" w:rsidP="00597064">
      <w:pPr>
        <w:pStyle w:val="Data"/>
        <w:ind w:left="567" w:right="1701"/>
        <w:rPr>
          <w:rStyle w:val="licenceno"/>
          <w:color w:val="auto"/>
          <w:sz w:val="22"/>
          <w:szCs w:val="22"/>
        </w:rPr>
      </w:pPr>
      <w:r w:rsidRPr="00167574">
        <w:rPr>
          <w:noProof/>
          <w:color w:val="auto"/>
          <w:sz w:val="22"/>
          <w:szCs w:val="22"/>
        </w:rPr>
        <w:t>AG0011901</w:t>
      </w:r>
    </w:p>
    <w:p w14:paraId="286CD179" w14:textId="77777777" w:rsidR="00F95220" w:rsidRPr="00167574" w:rsidRDefault="00F95220" w:rsidP="00597064">
      <w:pPr>
        <w:pStyle w:val="Heading3nonum"/>
        <w:ind w:left="567"/>
        <w:rPr>
          <w:color w:val="auto"/>
          <w:sz w:val="22"/>
          <w:szCs w:val="22"/>
        </w:rPr>
      </w:pPr>
      <w:r w:rsidRPr="00167574">
        <w:rPr>
          <w:color w:val="auto"/>
          <w:sz w:val="22"/>
          <w:szCs w:val="22"/>
        </w:rPr>
        <w:t xml:space="preserve">This is the consolidated permit referred to in the variation and consolidation notice for variation </w:t>
      </w:r>
      <w:r w:rsidRPr="00167574">
        <w:rPr>
          <w:noProof/>
          <w:color w:val="auto"/>
          <w:sz w:val="22"/>
          <w:szCs w:val="22"/>
        </w:rPr>
        <w:t>PAN-025339</w:t>
      </w:r>
      <w:r w:rsidRPr="00167574">
        <w:rPr>
          <w:color w:val="auto"/>
          <w:sz w:val="22"/>
          <w:szCs w:val="22"/>
        </w:rPr>
        <w:t xml:space="preserve"> authorising </w:t>
      </w:r>
    </w:p>
    <w:p w14:paraId="71ACCFC4" w14:textId="77777777" w:rsidR="00F95220" w:rsidRPr="00167574" w:rsidRDefault="00F95220" w:rsidP="00597064">
      <w:pPr>
        <w:pStyle w:val="Data"/>
        <w:ind w:left="567"/>
        <w:rPr>
          <w:rStyle w:val="change"/>
          <w:i/>
          <w:color w:val="auto"/>
          <w:sz w:val="22"/>
          <w:szCs w:val="22"/>
        </w:rPr>
      </w:pPr>
    </w:p>
    <w:p w14:paraId="0DAB96FB" w14:textId="77777777" w:rsidR="00F95220" w:rsidRPr="00167574" w:rsidRDefault="00F95220" w:rsidP="003842F1">
      <w:pPr>
        <w:pStyle w:val="Data"/>
        <w:spacing w:line="276" w:lineRule="auto"/>
        <w:ind w:left="567"/>
        <w:rPr>
          <w:b w:val="0"/>
          <w:color w:val="auto"/>
          <w:sz w:val="22"/>
          <w:szCs w:val="22"/>
        </w:rPr>
      </w:pPr>
      <w:r w:rsidRPr="00167574">
        <w:rPr>
          <w:rStyle w:val="change"/>
          <w:color w:val="auto"/>
          <w:sz w:val="22"/>
          <w:szCs w:val="22"/>
        </w:rPr>
        <w:t>Dŵr Cymru Cyfyngedig</w:t>
      </w:r>
      <w:r w:rsidRPr="00167574">
        <w:rPr>
          <w:color w:val="auto"/>
          <w:sz w:val="22"/>
          <w:szCs w:val="22"/>
        </w:rPr>
        <w:t xml:space="preserve"> </w:t>
      </w:r>
      <w:r w:rsidRPr="00167574">
        <w:rPr>
          <w:b w:val="0"/>
          <w:color w:val="auto"/>
          <w:sz w:val="22"/>
          <w:szCs w:val="22"/>
        </w:rPr>
        <w:t>(“the operator”),</w:t>
      </w:r>
    </w:p>
    <w:p w14:paraId="0ACBC991" w14:textId="77777777" w:rsidR="00F95220" w:rsidRPr="00167574" w:rsidRDefault="00F95220" w:rsidP="003842F1">
      <w:pPr>
        <w:pStyle w:val="Data"/>
        <w:spacing w:line="276" w:lineRule="auto"/>
        <w:ind w:left="567"/>
        <w:rPr>
          <w:b w:val="0"/>
          <w:color w:val="auto"/>
          <w:sz w:val="22"/>
          <w:szCs w:val="22"/>
        </w:rPr>
      </w:pPr>
    </w:p>
    <w:p w14:paraId="470083DC" w14:textId="77777777" w:rsidR="00F95220" w:rsidRPr="00167574" w:rsidRDefault="00F95220" w:rsidP="003842F1">
      <w:pPr>
        <w:pStyle w:val="Data"/>
        <w:spacing w:line="276" w:lineRule="auto"/>
        <w:ind w:left="567"/>
        <w:rPr>
          <w:b w:val="0"/>
          <w:color w:val="auto"/>
          <w:sz w:val="22"/>
          <w:szCs w:val="22"/>
        </w:rPr>
      </w:pPr>
      <w:r w:rsidRPr="00167574">
        <w:rPr>
          <w:b w:val="0"/>
          <w:color w:val="auto"/>
          <w:sz w:val="22"/>
          <w:szCs w:val="22"/>
        </w:rPr>
        <w:t>whose registered office is</w:t>
      </w:r>
    </w:p>
    <w:p w14:paraId="79CF73FF" w14:textId="77777777" w:rsidR="00F95220" w:rsidRPr="00167574" w:rsidRDefault="00F95220" w:rsidP="003842F1">
      <w:pPr>
        <w:pStyle w:val="Data"/>
        <w:spacing w:line="276" w:lineRule="auto"/>
        <w:ind w:left="567"/>
        <w:rPr>
          <w:bCs/>
          <w:color w:val="auto"/>
          <w:sz w:val="22"/>
          <w:szCs w:val="22"/>
        </w:rPr>
      </w:pPr>
      <w:r w:rsidRPr="00167574">
        <w:rPr>
          <w:bCs/>
          <w:color w:val="auto"/>
          <w:sz w:val="22"/>
          <w:szCs w:val="22"/>
        </w:rPr>
        <w:t>Linea</w:t>
      </w:r>
    </w:p>
    <w:p w14:paraId="26A1FF1D" w14:textId="77777777" w:rsidR="00F95220" w:rsidRPr="00167574" w:rsidRDefault="00F95220" w:rsidP="003842F1">
      <w:pPr>
        <w:pStyle w:val="Data"/>
        <w:spacing w:line="276" w:lineRule="auto"/>
        <w:ind w:left="567"/>
        <w:rPr>
          <w:bCs/>
          <w:color w:val="auto"/>
          <w:sz w:val="22"/>
          <w:szCs w:val="22"/>
        </w:rPr>
      </w:pPr>
      <w:r w:rsidRPr="00167574">
        <w:rPr>
          <w:bCs/>
          <w:color w:val="auto"/>
          <w:sz w:val="22"/>
          <w:szCs w:val="22"/>
        </w:rPr>
        <w:t>Fortran Road</w:t>
      </w:r>
    </w:p>
    <w:p w14:paraId="2FC4D095" w14:textId="77777777" w:rsidR="00F95220" w:rsidRPr="00167574" w:rsidRDefault="00F95220" w:rsidP="003842F1">
      <w:pPr>
        <w:pStyle w:val="Data"/>
        <w:spacing w:line="276" w:lineRule="auto"/>
        <w:ind w:left="567"/>
        <w:rPr>
          <w:bCs/>
          <w:color w:val="auto"/>
          <w:sz w:val="22"/>
          <w:szCs w:val="22"/>
        </w:rPr>
      </w:pPr>
      <w:r w:rsidRPr="00167574">
        <w:rPr>
          <w:bCs/>
          <w:color w:val="auto"/>
          <w:sz w:val="22"/>
          <w:szCs w:val="22"/>
        </w:rPr>
        <w:t>St Mellons</w:t>
      </w:r>
    </w:p>
    <w:p w14:paraId="2C829DD3" w14:textId="77777777" w:rsidR="00F95220" w:rsidRPr="00167574" w:rsidRDefault="00F95220" w:rsidP="003842F1">
      <w:pPr>
        <w:pStyle w:val="Data"/>
        <w:spacing w:line="276" w:lineRule="auto"/>
        <w:ind w:left="567"/>
        <w:rPr>
          <w:bCs/>
          <w:color w:val="auto"/>
          <w:sz w:val="22"/>
          <w:szCs w:val="22"/>
        </w:rPr>
      </w:pPr>
      <w:r w:rsidRPr="00167574">
        <w:rPr>
          <w:bCs/>
          <w:color w:val="auto"/>
          <w:sz w:val="22"/>
          <w:szCs w:val="22"/>
        </w:rPr>
        <w:t>Cardiff</w:t>
      </w:r>
    </w:p>
    <w:p w14:paraId="29ED7C40" w14:textId="77777777" w:rsidR="00F95220" w:rsidRPr="00167574" w:rsidRDefault="00F95220" w:rsidP="003842F1">
      <w:pPr>
        <w:pStyle w:val="Data"/>
        <w:spacing w:line="276" w:lineRule="auto"/>
        <w:ind w:left="567"/>
        <w:rPr>
          <w:bCs/>
          <w:color w:val="auto"/>
          <w:sz w:val="22"/>
          <w:szCs w:val="22"/>
        </w:rPr>
      </w:pPr>
      <w:r w:rsidRPr="00167574">
        <w:rPr>
          <w:bCs/>
          <w:color w:val="auto"/>
          <w:sz w:val="22"/>
          <w:szCs w:val="22"/>
        </w:rPr>
        <w:t>CF3 0LT</w:t>
      </w:r>
    </w:p>
    <w:p w14:paraId="16C45980" w14:textId="77777777" w:rsidR="00F95220" w:rsidRPr="00167574" w:rsidRDefault="00F95220" w:rsidP="00597064">
      <w:pPr>
        <w:pStyle w:val="Data"/>
        <w:ind w:left="567"/>
        <w:rPr>
          <w:rStyle w:val="change"/>
          <w:i/>
          <w:color w:val="auto"/>
          <w:sz w:val="22"/>
          <w:szCs w:val="22"/>
        </w:rPr>
      </w:pPr>
    </w:p>
    <w:p w14:paraId="05AA4A76" w14:textId="77777777" w:rsidR="00F95220" w:rsidRPr="00167574" w:rsidRDefault="00F95220" w:rsidP="003842F1">
      <w:pPr>
        <w:keepLines/>
        <w:widowControl w:val="0"/>
        <w:spacing w:line="276" w:lineRule="auto"/>
        <w:ind w:left="567"/>
        <w:outlineLvl w:val="2"/>
        <w:rPr>
          <w:rFonts w:ascii="Arial" w:hAnsi="Arial"/>
          <w:b/>
          <w:bCs/>
          <w:sz w:val="22"/>
          <w:szCs w:val="22"/>
          <w:lang w:eastAsia="en-US"/>
        </w:rPr>
      </w:pPr>
      <w:r w:rsidRPr="00167574">
        <w:rPr>
          <w:rFonts w:ascii="Arial" w:hAnsi="Arial"/>
          <w:sz w:val="22"/>
          <w:szCs w:val="22"/>
          <w:lang w:eastAsia="en-US"/>
        </w:rPr>
        <w:t>company registration number</w:t>
      </w:r>
      <w:r w:rsidRPr="00167574">
        <w:rPr>
          <w:rFonts w:ascii="Arial" w:hAnsi="Arial"/>
          <w:b/>
          <w:bCs/>
          <w:sz w:val="22"/>
          <w:szCs w:val="22"/>
          <w:lang w:eastAsia="en-US"/>
        </w:rPr>
        <w:t xml:space="preserve"> 02366777</w:t>
      </w:r>
    </w:p>
    <w:p w14:paraId="70F744DD" w14:textId="77777777" w:rsidR="00F95220" w:rsidRPr="00167574" w:rsidRDefault="00F95220" w:rsidP="003842F1">
      <w:pPr>
        <w:keepLines/>
        <w:widowControl w:val="0"/>
        <w:spacing w:line="276" w:lineRule="auto"/>
        <w:ind w:left="567"/>
        <w:outlineLvl w:val="2"/>
        <w:rPr>
          <w:rFonts w:ascii="Arial" w:hAnsi="Arial"/>
          <w:sz w:val="22"/>
          <w:szCs w:val="22"/>
          <w:lang w:eastAsia="en-US"/>
        </w:rPr>
      </w:pPr>
    </w:p>
    <w:p w14:paraId="5919D4BC" w14:textId="77777777" w:rsidR="00F95220" w:rsidRPr="00167574" w:rsidRDefault="00F95220" w:rsidP="003842F1">
      <w:pPr>
        <w:keepLines/>
        <w:widowControl w:val="0"/>
        <w:spacing w:line="276" w:lineRule="auto"/>
        <w:ind w:firstLine="567"/>
        <w:outlineLvl w:val="2"/>
        <w:rPr>
          <w:rFonts w:ascii="Arial" w:hAnsi="Arial"/>
          <w:sz w:val="22"/>
          <w:szCs w:val="22"/>
          <w:lang w:eastAsia="en-US"/>
        </w:rPr>
      </w:pPr>
      <w:r w:rsidRPr="00167574">
        <w:rPr>
          <w:rFonts w:ascii="Arial" w:hAnsi="Arial"/>
          <w:sz w:val="22"/>
          <w:szCs w:val="22"/>
          <w:lang w:eastAsia="en-US"/>
        </w:rPr>
        <w:t>to operate a water discharge activity at</w:t>
      </w:r>
    </w:p>
    <w:p w14:paraId="4F031347" w14:textId="77777777" w:rsidR="00F95220" w:rsidRPr="00167574" w:rsidRDefault="00F95220" w:rsidP="00597064">
      <w:pPr>
        <w:pStyle w:val="Data"/>
        <w:ind w:left="567" w:right="1701"/>
        <w:rPr>
          <w:rStyle w:val="change"/>
          <w:color w:val="auto"/>
          <w:sz w:val="22"/>
          <w:szCs w:val="22"/>
        </w:rPr>
      </w:pPr>
      <w:r w:rsidRPr="00167574">
        <w:rPr>
          <w:noProof/>
          <w:color w:val="auto"/>
          <w:sz w:val="22"/>
          <w:szCs w:val="22"/>
        </w:rPr>
        <w:t>Bonvilston East Wastewater Treatment Works</w:t>
      </w:r>
    </w:p>
    <w:p w14:paraId="4407629C" w14:textId="77777777" w:rsidR="00F95220" w:rsidRPr="00167574" w:rsidRDefault="00F95220" w:rsidP="00597064">
      <w:pPr>
        <w:pStyle w:val="Data"/>
        <w:ind w:left="567"/>
        <w:rPr>
          <w:rStyle w:val="change"/>
          <w:color w:val="auto"/>
          <w:sz w:val="22"/>
          <w:szCs w:val="22"/>
        </w:rPr>
      </w:pPr>
      <w:r w:rsidRPr="00167574">
        <w:rPr>
          <w:noProof/>
          <w:color w:val="auto"/>
          <w:sz w:val="22"/>
          <w:szCs w:val="22"/>
        </w:rPr>
        <w:t>Track off A48</w:t>
      </w:r>
    </w:p>
    <w:p w14:paraId="6A5ED003" w14:textId="77777777" w:rsidR="00F95220" w:rsidRPr="00167574" w:rsidRDefault="00F95220" w:rsidP="00597064">
      <w:pPr>
        <w:pStyle w:val="Data"/>
        <w:ind w:left="567"/>
        <w:rPr>
          <w:rStyle w:val="change"/>
          <w:color w:val="auto"/>
          <w:sz w:val="22"/>
          <w:szCs w:val="22"/>
        </w:rPr>
      </w:pPr>
      <w:r w:rsidRPr="00167574">
        <w:rPr>
          <w:noProof/>
          <w:color w:val="auto"/>
          <w:sz w:val="22"/>
          <w:szCs w:val="22"/>
        </w:rPr>
        <w:t>Bonvilston</w:t>
      </w:r>
    </w:p>
    <w:p w14:paraId="14698064" w14:textId="77777777" w:rsidR="00167574" w:rsidRPr="00167574" w:rsidRDefault="00F95220" w:rsidP="00597064">
      <w:pPr>
        <w:pStyle w:val="Data"/>
        <w:ind w:left="567"/>
        <w:rPr>
          <w:noProof/>
          <w:color w:val="auto"/>
          <w:sz w:val="22"/>
          <w:szCs w:val="22"/>
        </w:rPr>
      </w:pPr>
      <w:r w:rsidRPr="00167574">
        <w:rPr>
          <w:noProof/>
          <w:color w:val="auto"/>
          <w:sz w:val="22"/>
          <w:szCs w:val="22"/>
        </w:rPr>
        <w:t>Cardiff</w:t>
      </w:r>
      <w:r w:rsidR="00167574" w:rsidRPr="00167574">
        <w:rPr>
          <w:noProof/>
          <w:color w:val="auto"/>
          <w:sz w:val="22"/>
          <w:szCs w:val="22"/>
        </w:rPr>
        <w:t xml:space="preserve"> </w:t>
      </w:r>
    </w:p>
    <w:p w14:paraId="525EFF05" w14:textId="4A4A0332" w:rsidR="00F95220" w:rsidRPr="00167574" w:rsidRDefault="00F95220" w:rsidP="00597064">
      <w:pPr>
        <w:pStyle w:val="Data"/>
        <w:ind w:left="567"/>
        <w:rPr>
          <w:rStyle w:val="change"/>
          <w:color w:val="auto"/>
          <w:sz w:val="22"/>
          <w:szCs w:val="22"/>
        </w:rPr>
      </w:pPr>
      <w:r w:rsidRPr="00167574">
        <w:rPr>
          <w:noProof/>
          <w:color w:val="auto"/>
          <w:sz w:val="22"/>
          <w:szCs w:val="22"/>
        </w:rPr>
        <w:t>Vale of Glamorgan</w:t>
      </w:r>
    </w:p>
    <w:p w14:paraId="216A4D4B" w14:textId="77777777" w:rsidR="00F95220" w:rsidRPr="00167574" w:rsidRDefault="00F95220" w:rsidP="00597064">
      <w:pPr>
        <w:pStyle w:val="Data"/>
        <w:ind w:left="567"/>
        <w:rPr>
          <w:rStyle w:val="change"/>
          <w:color w:val="auto"/>
          <w:sz w:val="22"/>
          <w:szCs w:val="22"/>
        </w:rPr>
      </w:pPr>
      <w:r w:rsidRPr="00167574">
        <w:rPr>
          <w:noProof/>
          <w:color w:val="auto"/>
          <w:sz w:val="22"/>
          <w:szCs w:val="22"/>
        </w:rPr>
        <w:t>CF5 6TN</w:t>
      </w:r>
    </w:p>
    <w:p w14:paraId="0623EDFF" w14:textId="77777777" w:rsidR="00F95220" w:rsidRPr="00F95220" w:rsidRDefault="00F95220" w:rsidP="00597064">
      <w:pPr>
        <w:pStyle w:val="Heading3nonum"/>
        <w:ind w:left="567"/>
        <w:rPr>
          <w:sz w:val="22"/>
          <w:szCs w:val="22"/>
        </w:rPr>
      </w:pPr>
    </w:p>
    <w:p w14:paraId="2B6E0882" w14:textId="77777777" w:rsidR="00F95220" w:rsidRDefault="00F95220" w:rsidP="00597064">
      <w:pPr>
        <w:pStyle w:val="Heading3nonum"/>
        <w:ind w:left="567"/>
        <w:rPr>
          <w:sz w:val="22"/>
          <w:szCs w:val="22"/>
        </w:rPr>
      </w:pPr>
      <w:r w:rsidRPr="0049139F">
        <w:rPr>
          <w:sz w:val="22"/>
          <w:szCs w:val="22"/>
        </w:rPr>
        <w:t>to the extent authorised by and subject to the conditions of this permit.</w:t>
      </w:r>
    </w:p>
    <w:p w14:paraId="374937E5" w14:textId="77777777" w:rsidR="00F95220" w:rsidRDefault="00F95220" w:rsidP="00A71D1D">
      <w:pPr>
        <w:pStyle w:val="Heading3nonum"/>
        <w:spacing w:before="0"/>
        <w:ind w:left="567"/>
        <w:rPr>
          <w:sz w:val="22"/>
          <w:szCs w:val="22"/>
        </w:rPr>
      </w:pPr>
    </w:p>
    <w:p w14:paraId="0EF22FC6" w14:textId="50E1DBCB" w:rsidR="00F95220" w:rsidRPr="00BA2AC7" w:rsidRDefault="00F95220" w:rsidP="00A71D1D">
      <w:pPr>
        <w:pStyle w:val="Heading3nonum"/>
        <w:spacing w:before="0"/>
        <w:ind w:left="567"/>
        <w:rPr>
          <w:color w:val="auto"/>
          <w:sz w:val="22"/>
          <w:szCs w:val="22"/>
        </w:rPr>
      </w:pPr>
      <w:r>
        <w:rPr>
          <w:sz w:val="22"/>
          <w:szCs w:val="22"/>
        </w:rPr>
        <w:t xml:space="preserve">The permit variation and </w:t>
      </w:r>
      <w:r w:rsidRPr="00BA2AC7">
        <w:rPr>
          <w:color w:val="auto"/>
          <w:sz w:val="22"/>
          <w:szCs w:val="22"/>
        </w:rPr>
        <w:t xml:space="preserve">consolidation shall take effect from </w:t>
      </w:r>
      <w:r w:rsidR="00BA2AC7" w:rsidRPr="00BA2AC7">
        <w:rPr>
          <w:b/>
          <w:bCs/>
          <w:color w:val="auto"/>
          <w:sz w:val="22"/>
          <w:szCs w:val="22"/>
        </w:rPr>
        <w:t>18/12/2024</w:t>
      </w:r>
      <w:r w:rsidRPr="00BA2AC7">
        <w:rPr>
          <w:color w:val="auto"/>
          <w:sz w:val="22"/>
          <w:szCs w:val="22"/>
        </w:rPr>
        <w:t>.</w:t>
      </w:r>
    </w:p>
    <w:p w14:paraId="7C1F81C3" w14:textId="77777777" w:rsidR="00F95220" w:rsidRPr="00BA2AC7" w:rsidRDefault="00F95220"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A2AC7" w:rsidRPr="00BA2AC7" w14:paraId="2402D112" w14:textId="77777777" w:rsidTr="00597064">
        <w:trPr>
          <w:trHeight w:hRule="exact" w:val="393"/>
        </w:trPr>
        <w:tc>
          <w:tcPr>
            <w:tcW w:w="5387" w:type="dxa"/>
            <w:tcBorders>
              <w:top w:val="nil"/>
              <w:left w:val="nil"/>
              <w:right w:val="nil"/>
            </w:tcBorders>
          </w:tcPr>
          <w:p w14:paraId="5FC216F1" w14:textId="77777777" w:rsidR="00F95220" w:rsidRPr="00BA2AC7" w:rsidRDefault="00F95220" w:rsidP="00597064">
            <w:pPr>
              <w:pStyle w:val="Heading3nonum"/>
              <w:ind w:left="-108" w:right="1701"/>
              <w:rPr>
                <w:color w:val="auto"/>
                <w:sz w:val="22"/>
                <w:szCs w:val="22"/>
              </w:rPr>
            </w:pPr>
            <w:r w:rsidRPr="00BA2AC7">
              <w:rPr>
                <w:color w:val="auto"/>
                <w:sz w:val="22"/>
                <w:szCs w:val="22"/>
              </w:rPr>
              <w:t>Name</w:t>
            </w:r>
          </w:p>
        </w:tc>
        <w:tc>
          <w:tcPr>
            <w:tcW w:w="2551" w:type="dxa"/>
            <w:tcBorders>
              <w:top w:val="nil"/>
              <w:left w:val="nil"/>
              <w:right w:val="nil"/>
            </w:tcBorders>
          </w:tcPr>
          <w:p w14:paraId="33F6F431" w14:textId="77777777" w:rsidR="00F95220" w:rsidRPr="00BA2AC7" w:rsidRDefault="00F95220" w:rsidP="00597064">
            <w:pPr>
              <w:pStyle w:val="Heading3nonum"/>
              <w:ind w:left="-108" w:right="1701"/>
              <w:rPr>
                <w:color w:val="auto"/>
                <w:sz w:val="22"/>
                <w:szCs w:val="22"/>
              </w:rPr>
            </w:pPr>
            <w:r w:rsidRPr="00BA2AC7">
              <w:rPr>
                <w:color w:val="auto"/>
                <w:sz w:val="22"/>
                <w:szCs w:val="22"/>
              </w:rPr>
              <w:t>Date</w:t>
            </w:r>
          </w:p>
        </w:tc>
      </w:tr>
      <w:tr w:rsidR="00BA2AC7" w:rsidRPr="00BA2AC7" w14:paraId="3E206B6F" w14:textId="77777777" w:rsidTr="00597064">
        <w:trPr>
          <w:trHeight w:hRule="exact" w:val="977"/>
        </w:trPr>
        <w:tc>
          <w:tcPr>
            <w:tcW w:w="5387" w:type="dxa"/>
            <w:vAlign w:val="center"/>
          </w:tcPr>
          <w:p w14:paraId="1B1B6E24" w14:textId="2F8A97D4" w:rsidR="00F95220" w:rsidRPr="00BA2AC7" w:rsidRDefault="00BA2AC7" w:rsidP="003842F1">
            <w:pPr>
              <w:pStyle w:val="Heading3nonum"/>
              <w:spacing w:before="0"/>
              <w:ind w:left="-108" w:right="34"/>
              <w:jc w:val="center"/>
              <w:rPr>
                <w:color w:val="auto"/>
                <w:sz w:val="22"/>
                <w:szCs w:val="22"/>
              </w:rPr>
            </w:pPr>
            <w:r w:rsidRPr="00BA2AC7">
              <w:rPr>
                <w:b/>
                <w:color w:val="auto"/>
                <w:sz w:val="22"/>
                <w:szCs w:val="22"/>
              </w:rPr>
              <w:t>Joanne Fitton</w:t>
            </w:r>
          </w:p>
        </w:tc>
        <w:tc>
          <w:tcPr>
            <w:tcW w:w="2551" w:type="dxa"/>
            <w:vAlign w:val="center"/>
          </w:tcPr>
          <w:p w14:paraId="065D2350" w14:textId="091E89A2" w:rsidR="00F95220" w:rsidRPr="00BA2AC7" w:rsidRDefault="00BA2AC7" w:rsidP="003842F1">
            <w:pPr>
              <w:pStyle w:val="Heading3nonum"/>
              <w:spacing w:before="0" w:line="240" w:lineRule="auto"/>
              <w:ind w:left="-108"/>
              <w:jc w:val="center"/>
              <w:rPr>
                <w:b/>
                <w:color w:val="auto"/>
                <w:sz w:val="22"/>
                <w:szCs w:val="22"/>
              </w:rPr>
            </w:pPr>
            <w:r w:rsidRPr="00BA2AC7">
              <w:rPr>
                <w:b/>
                <w:color w:val="auto"/>
                <w:sz w:val="22"/>
                <w:szCs w:val="22"/>
              </w:rPr>
              <w:t>11/12/2024</w:t>
            </w:r>
          </w:p>
        </w:tc>
      </w:tr>
    </w:tbl>
    <w:p w14:paraId="7CC66414" w14:textId="77777777" w:rsidR="00F95220" w:rsidRDefault="00F95220"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Natural Resources Wales.</w:t>
      </w:r>
      <w:r>
        <w:rPr>
          <w:rFonts w:cs="Arial"/>
          <w:color w:val="auto"/>
          <w:sz w:val="22"/>
          <w:szCs w:val="22"/>
        </w:rPr>
        <w:br w:type="page"/>
      </w:r>
    </w:p>
    <w:p w14:paraId="61FA3C8A" w14:textId="77777777" w:rsidR="00F95220" w:rsidRDefault="00F95220" w:rsidP="0078668B">
      <w:pPr>
        <w:pStyle w:val="Heading1"/>
        <w:spacing w:before="0"/>
        <w:ind w:left="567"/>
        <w:rPr>
          <w:rFonts w:cs="Arial"/>
          <w:sz w:val="36"/>
          <w:szCs w:val="36"/>
        </w:rPr>
      </w:pPr>
      <w:r w:rsidRPr="0078668B">
        <w:rPr>
          <w:rFonts w:cs="Arial"/>
          <w:sz w:val="36"/>
          <w:szCs w:val="36"/>
        </w:rPr>
        <w:lastRenderedPageBreak/>
        <w:t>Conditions</w:t>
      </w:r>
    </w:p>
    <w:p w14:paraId="57F15BEA" w14:textId="77777777" w:rsidR="00F95220" w:rsidRPr="0078668B" w:rsidRDefault="00F95220" w:rsidP="007704A9">
      <w:pPr>
        <w:pStyle w:val="Bullet"/>
        <w:tabs>
          <w:tab w:val="num" w:pos="1134"/>
        </w:tabs>
        <w:spacing w:before="120" w:after="240"/>
        <w:ind w:hanging="113"/>
        <w:rPr>
          <w:rFonts w:cs="Arial"/>
        </w:rPr>
      </w:pPr>
      <w:r w:rsidRPr="0078668B">
        <w:rPr>
          <w:rFonts w:cs="Arial"/>
        </w:rPr>
        <w:t>Management</w:t>
      </w:r>
    </w:p>
    <w:p w14:paraId="615FFB6B" w14:textId="77777777" w:rsidR="00F95220" w:rsidRPr="0078668B" w:rsidRDefault="00F95220"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p>
    <w:p w14:paraId="3A3D28CA" w14:textId="77777777" w:rsidR="00F95220" w:rsidRPr="0078668B" w:rsidRDefault="00F95220"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57529CF5" w14:textId="77777777" w:rsidR="00F95220" w:rsidRPr="0078668B" w:rsidRDefault="00F95220"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75C3919" w14:textId="77777777" w:rsidR="00F95220" w:rsidRPr="0078668B" w:rsidRDefault="00F95220"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807429B" w14:textId="77777777" w:rsidR="00F95220" w:rsidRPr="0078668B" w:rsidRDefault="00F95220"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59931BEF" w14:textId="77777777" w:rsidR="00F95220" w:rsidRPr="0078668B" w:rsidRDefault="00F95220"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7BA381AD" w14:textId="77777777" w:rsidR="00F95220" w:rsidRPr="0078668B" w:rsidRDefault="00F95220" w:rsidP="007704A9">
      <w:pPr>
        <w:pStyle w:val="Bullet"/>
        <w:tabs>
          <w:tab w:val="num" w:pos="1134"/>
        </w:tabs>
        <w:spacing w:before="120" w:after="240"/>
        <w:ind w:hanging="113"/>
        <w:rPr>
          <w:rFonts w:cs="Arial"/>
        </w:rPr>
      </w:pPr>
      <w:r w:rsidRPr="0078668B">
        <w:rPr>
          <w:rFonts w:cs="Arial"/>
        </w:rPr>
        <w:t>Operations</w:t>
      </w:r>
    </w:p>
    <w:p w14:paraId="4AB2D297" w14:textId="77777777" w:rsidR="00F95220" w:rsidRPr="0078668B" w:rsidRDefault="00F95220" w:rsidP="007704A9">
      <w:pPr>
        <w:pStyle w:val="Bullet0"/>
        <w:tabs>
          <w:tab w:val="num" w:pos="1134"/>
        </w:tabs>
        <w:spacing w:before="120"/>
        <w:ind w:hanging="113"/>
        <w:rPr>
          <w:rFonts w:cs="Arial"/>
        </w:rPr>
      </w:pPr>
      <w:r w:rsidRPr="0078668B">
        <w:rPr>
          <w:rFonts w:cs="Arial"/>
        </w:rPr>
        <w:t>Permitted activities</w:t>
      </w:r>
    </w:p>
    <w:p w14:paraId="4945D7BA" w14:textId="77777777" w:rsidR="00F95220" w:rsidRPr="0078668B" w:rsidRDefault="00F95220"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1771D17D" w14:textId="77777777" w:rsidR="00F95220" w:rsidRPr="001C4DE1" w:rsidRDefault="00F95220" w:rsidP="007704A9">
      <w:pPr>
        <w:pStyle w:val="Bullet0"/>
        <w:tabs>
          <w:tab w:val="num" w:pos="1134"/>
        </w:tabs>
        <w:spacing w:before="120"/>
        <w:ind w:hanging="113"/>
        <w:rPr>
          <w:rFonts w:cs="Arial"/>
          <w:color w:val="000000" w:themeColor="text1"/>
        </w:rPr>
      </w:pPr>
      <w:r w:rsidRPr="0078668B">
        <w:rPr>
          <w:rFonts w:cs="Arial"/>
        </w:rPr>
        <w:t xml:space="preserve">The site </w:t>
      </w:r>
    </w:p>
    <w:p w14:paraId="047E76DD" w14:textId="0C2B2D54" w:rsidR="00F95220" w:rsidRPr="00167574" w:rsidRDefault="00F95220"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w:t>
      </w:r>
      <w:r w:rsidRPr="00167574">
        <w:rPr>
          <w:rFonts w:cs="Arial"/>
          <w:sz w:val="18"/>
          <w:szCs w:val="18"/>
        </w:rPr>
        <w:t>place at the discharge point marked on the site plan at schedule 7 to this permit, and as listed in table S3.2</w:t>
      </w:r>
      <w:r w:rsidR="00167574" w:rsidRPr="00167574">
        <w:rPr>
          <w:rStyle w:val="Red"/>
          <w:rFonts w:cs="Arial"/>
          <w:color w:val="auto"/>
          <w:sz w:val="18"/>
          <w:szCs w:val="18"/>
        </w:rPr>
        <w:t>.</w:t>
      </w:r>
    </w:p>
    <w:p w14:paraId="12087DC6" w14:textId="3AB99FEF" w:rsidR="00F95220" w:rsidRPr="0078668B" w:rsidRDefault="00F95220" w:rsidP="000558BB">
      <w:pPr>
        <w:spacing w:after="120"/>
        <w:ind w:left="567"/>
        <w:rPr>
          <w:rStyle w:val="Pink"/>
          <w:rFonts w:ascii="Arial" w:hAnsi="Arial" w:cs="Arial"/>
          <w:sz w:val="18"/>
          <w:szCs w:val="18"/>
        </w:rPr>
      </w:pPr>
    </w:p>
    <w:p w14:paraId="6ACDBF56" w14:textId="77777777" w:rsidR="00F95220" w:rsidRPr="00A445C6" w:rsidRDefault="00F95220" w:rsidP="007704A9">
      <w:pPr>
        <w:pStyle w:val="Bullet"/>
        <w:tabs>
          <w:tab w:val="num" w:pos="1134"/>
        </w:tabs>
        <w:spacing w:before="120" w:after="240"/>
        <w:ind w:hanging="113"/>
        <w:rPr>
          <w:rFonts w:cs="Arial"/>
        </w:rPr>
      </w:pPr>
      <w:r w:rsidRPr="00A445C6">
        <w:rPr>
          <w:rFonts w:cs="Arial"/>
        </w:rPr>
        <w:t>Emissions and monitoring</w:t>
      </w:r>
    </w:p>
    <w:p w14:paraId="72323F19" w14:textId="77777777" w:rsidR="00F95220" w:rsidRPr="00167574" w:rsidRDefault="00F95220" w:rsidP="007704A9">
      <w:pPr>
        <w:pStyle w:val="Bullet0"/>
        <w:tabs>
          <w:tab w:val="num" w:pos="1134"/>
        </w:tabs>
        <w:spacing w:before="120"/>
        <w:ind w:hanging="113"/>
        <w:rPr>
          <w:rFonts w:cs="Arial"/>
        </w:rPr>
      </w:pPr>
      <w:r w:rsidRPr="00167574">
        <w:rPr>
          <w:rFonts w:cs="Arial"/>
        </w:rPr>
        <w:t>Emissions to water</w:t>
      </w:r>
    </w:p>
    <w:p w14:paraId="0CABA1D7" w14:textId="77777777" w:rsidR="00F95220" w:rsidRPr="00167574" w:rsidRDefault="00F95220" w:rsidP="0033116C">
      <w:pPr>
        <w:pStyle w:val="Bullet1"/>
        <w:tabs>
          <w:tab w:val="num" w:pos="1134"/>
        </w:tabs>
        <w:spacing w:before="0"/>
        <w:ind w:left="1134" w:hanging="567"/>
        <w:rPr>
          <w:rFonts w:cs="Arial"/>
          <w:sz w:val="18"/>
          <w:szCs w:val="18"/>
        </w:rPr>
      </w:pPr>
      <w:r w:rsidRPr="00167574">
        <w:rPr>
          <w:rFonts w:cs="Arial"/>
          <w:sz w:val="18"/>
          <w:szCs w:val="18"/>
        </w:rPr>
        <w:t>The limits given in schedule 3 table S3.1 shall not be exceeded.</w:t>
      </w:r>
    </w:p>
    <w:p w14:paraId="6B3A41B7" w14:textId="6EC7C328" w:rsidR="00F95220" w:rsidRPr="00167574" w:rsidRDefault="00F95220" w:rsidP="00167574">
      <w:pPr>
        <w:pStyle w:val="Bullet1"/>
        <w:tabs>
          <w:tab w:val="num" w:pos="1134"/>
        </w:tabs>
        <w:spacing w:before="0"/>
        <w:ind w:left="1134" w:hanging="567"/>
        <w:rPr>
          <w:rStyle w:val="Pink"/>
          <w:rFonts w:cs="Arial"/>
          <w:color w:val="auto"/>
          <w:sz w:val="18"/>
          <w:szCs w:val="18"/>
        </w:rPr>
      </w:pPr>
      <w:r w:rsidRPr="00167574">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34F7F7B3" w14:textId="77777777" w:rsidR="00F95220" w:rsidRPr="00167574" w:rsidRDefault="00F95220" w:rsidP="0033116C">
      <w:pPr>
        <w:pStyle w:val="Bullet1"/>
        <w:tabs>
          <w:tab w:val="num" w:pos="1134"/>
        </w:tabs>
        <w:spacing w:before="0"/>
        <w:ind w:left="1134" w:hanging="567"/>
        <w:rPr>
          <w:rStyle w:val="Red"/>
          <w:rFonts w:cs="Arial"/>
          <w:color w:val="auto"/>
          <w:sz w:val="18"/>
          <w:szCs w:val="18"/>
        </w:rPr>
      </w:pPr>
      <w:r w:rsidRPr="00167574">
        <w:rPr>
          <w:rStyle w:val="Red"/>
          <w:rFonts w:cs="Arial"/>
          <w:color w:val="auto"/>
          <w:sz w:val="18"/>
          <w:szCs w:val="18"/>
        </w:rPr>
        <w:t xml:space="preserve"> </w:t>
      </w:r>
    </w:p>
    <w:p w14:paraId="27E66F5C" w14:textId="77777777" w:rsidR="00F95220" w:rsidRPr="00B428E7" w:rsidRDefault="00F95220" w:rsidP="0033116C">
      <w:pPr>
        <w:pStyle w:val="aBullet"/>
        <w:tabs>
          <w:tab w:val="num" w:pos="1701"/>
        </w:tabs>
        <w:spacing w:before="0"/>
        <w:ind w:left="1701" w:hanging="567"/>
        <w:rPr>
          <w:rStyle w:val="Red"/>
          <w:rFonts w:cs="Arial"/>
          <w:color w:val="auto"/>
          <w:sz w:val="18"/>
          <w:szCs w:val="18"/>
        </w:rPr>
      </w:pPr>
      <w:r w:rsidRPr="00167574">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w:t>
      </w:r>
      <w:r w:rsidRPr="00B428E7">
        <w:rPr>
          <w:rStyle w:val="Red"/>
          <w:rFonts w:cs="Arial"/>
          <w:color w:val="auto"/>
          <w:sz w:val="18"/>
          <w:szCs w:val="18"/>
        </w:rPr>
        <w:t>the waste water treatment works, shall be taken into account in deciding whether or not the emission limit has been complied with.</w:t>
      </w:r>
    </w:p>
    <w:p w14:paraId="4E4AF463" w14:textId="77777777" w:rsidR="00F95220" w:rsidRPr="00B428E7" w:rsidRDefault="00F95220"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2C8E5D3F" w14:textId="77777777" w:rsidR="00F95220" w:rsidRPr="00B428E7" w:rsidRDefault="00F95220"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C9C0736" w14:textId="7B6DCD8F" w:rsidR="00167574" w:rsidRDefault="00167574">
      <w:pPr>
        <w:rPr>
          <w:rStyle w:val="Red"/>
          <w:rFonts w:ascii="Arial" w:hAnsi="Arial"/>
          <w:bCs/>
          <w:sz w:val="18"/>
          <w:szCs w:val="18"/>
          <w:lang w:eastAsia="en-US"/>
        </w:rPr>
      </w:pPr>
      <w:r>
        <w:rPr>
          <w:rStyle w:val="Red"/>
          <w:sz w:val="18"/>
          <w:szCs w:val="18"/>
        </w:rPr>
        <w:br w:type="page"/>
      </w:r>
    </w:p>
    <w:p w14:paraId="73597B06" w14:textId="77777777" w:rsidR="00F95220" w:rsidRPr="00B428E7" w:rsidRDefault="00F95220"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4AD192FC" w14:textId="77777777" w:rsidR="00F95220" w:rsidRPr="00B428E7" w:rsidRDefault="00F95220"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500A67C" w14:textId="77777777" w:rsidR="00F95220" w:rsidRPr="00B428E7" w:rsidRDefault="00F95220"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64FFD430" w14:textId="77777777" w:rsidR="00F95220" w:rsidRPr="00B428E7" w:rsidRDefault="00F95220"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57C19EB" w14:textId="77777777" w:rsidR="00F95220" w:rsidRPr="00B428E7" w:rsidRDefault="00F95220"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FB161A" w14:textId="77777777" w:rsidR="00F95220" w:rsidRPr="00B428E7" w:rsidRDefault="00F95220"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6F8BB317" w14:textId="77777777" w:rsidR="00F95220" w:rsidRPr="00B428E7" w:rsidRDefault="00F95220"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5D627CC7" w14:textId="77777777" w:rsidR="00F95220" w:rsidRPr="00B428E7" w:rsidRDefault="00F95220"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2659CF36" w14:textId="77777777" w:rsidR="00F95220" w:rsidRPr="00DF73D6" w:rsidRDefault="00F95220"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w:t>
      </w:r>
      <w:r w:rsidRPr="00DF73D6">
        <w:rPr>
          <w:rStyle w:val="Red"/>
          <w:rFonts w:cs="Arial"/>
          <w:color w:val="auto"/>
          <w:sz w:val="18"/>
          <w:szCs w:val="18"/>
        </w:rPr>
        <w:t xml:space="preserve">exceeded in the compliance assessment calendar year and, </w:t>
      </w:r>
    </w:p>
    <w:p w14:paraId="5E6F1A31" w14:textId="77777777" w:rsidR="00F95220" w:rsidRPr="00DF73D6" w:rsidRDefault="00F95220" w:rsidP="0091033F">
      <w:pPr>
        <w:pStyle w:val="aiBullet"/>
        <w:numPr>
          <w:ilvl w:val="4"/>
          <w:numId w:val="10"/>
        </w:numPr>
        <w:tabs>
          <w:tab w:val="clear" w:pos="1588"/>
        </w:tabs>
        <w:spacing w:before="0"/>
        <w:ind w:left="1985" w:hanging="283"/>
        <w:rPr>
          <w:rStyle w:val="Red"/>
          <w:rFonts w:cs="Arial"/>
          <w:color w:val="auto"/>
          <w:sz w:val="18"/>
          <w:szCs w:val="18"/>
        </w:rPr>
      </w:pPr>
      <w:r w:rsidRPr="00DF73D6">
        <w:rPr>
          <w:rStyle w:val="Red"/>
          <w:rFonts w:cs="Arial"/>
          <w:color w:val="auto"/>
          <w:sz w:val="18"/>
          <w:szCs w:val="18"/>
        </w:rPr>
        <w:t xml:space="preserve">two or more exceedances have occurred in the preceding 4 calendar years. </w:t>
      </w:r>
    </w:p>
    <w:p w14:paraId="674C9FE4" w14:textId="5B7DEF46" w:rsidR="00F95220" w:rsidRPr="00DF73D6" w:rsidRDefault="00F95220" w:rsidP="0033116C">
      <w:pPr>
        <w:pStyle w:val="aiBullet"/>
        <w:numPr>
          <w:ilvl w:val="0"/>
          <w:numId w:val="0"/>
        </w:numPr>
        <w:spacing w:before="0"/>
        <w:ind w:left="1701"/>
        <w:rPr>
          <w:rStyle w:val="Red"/>
          <w:rFonts w:cs="Arial"/>
          <w:color w:val="auto"/>
          <w:sz w:val="18"/>
          <w:szCs w:val="18"/>
        </w:rPr>
      </w:pPr>
      <w:r w:rsidRPr="00DF73D6">
        <w:rPr>
          <w:rStyle w:val="Red"/>
          <w:rFonts w:cs="Arial"/>
          <w:color w:val="auto"/>
          <w:sz w:val="18"/>
          <w:szCs w:val="18"/>
        </w:rPr>
        <w:t xml:space="preserve">Only exceedances from a calendar year after 31 December 2024 shall be used. </w:t>
      </w:r>
    </w:p>
    <w:p w14:paraId="476C6E1B" w14:textId="77777777" w:rsidR="00F95220" w:rsidRPr="00BE5551" w:rsidRDefault="00F95220"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25C8E3AB" w14:textId="77777777" w:rsidR="00F95220" w:rsidRPr="00BE5551" w:rsidRDefault="00F95220"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26D2DE9B" w14:textId="77777777" w:rsidR="00F95220" w:rsidRPr="00A708DD" w:rsidRDefault="00F95220" w:rsidP="007704A9">
      <w:pPr>
        <w:pStyle w:val="Bullet0"/>
        <w:tabs>
          <w:tab w:val="num" w:pos="1134"/>
        </w:tabs>
        <w:spacing w:before="120"/>
        <w:ind w:hanging="113"/>
        <w:rPr>
          <w:rFonts w:cs="Arial"/>
        </w:rPr>
      </w:pPr>
      <w:r w:rsidRPr="00A708DD">
        <w:rPr>
          <w:rFonts w:cs="Arial"/>
        </w:rPr>
        <w:t xml:space="preserve">Monitoring </w:t>
      </w:r>
    </w:p>
    <w:p w14:paraId="02B29EBA" w14:textId="77777777" w:rsidR="00F95220" w:rsidRPr="00A708DD" w:rsidRDefault="00F95220"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198004D0" w14:textId="77777777" w:rsidR="00F95220" w:rsidRPr="00A708DD" w:rsidRDefault="00F95220"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F455EBA" w14:textId="77777777" w:rsidR="00F95220" w:rsidRPr="00A708DD" w:rsidRDefault="00F95220"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034FFB23" w14:textId="77777777" w:rsidR="00F95220" w:rsidRPr="00A708DD" w:rsidRDefault="00F95220"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E6220F8" w14:textId="77777777" w:rsidR="00F95220" w:rsidRPr="00012C8B" w:rsidRDefault="00F95220"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012C8B">
        <w:rPr>
          <w:rStyle w:val="Red"/>
          <w:rFonts w:cs="Arial"/>
          <w:color w:val="auto"/>
          <w:sz w:val="18"/>
          <w:szCs w:val="18"/>
        </w:rPr>
        <w:t>unless otherwise agreed in writing by Natural Resources Wales.</w:t>
      </w:r>
    </w:p>
    <w:p w14:paraId="059786DE" w14:textId="26D24914" w:rsidR="00F95220" w:rsidRPr="00E165AB" w:rsidRDefault="00F95220" w:rsidP="0033116C">
      <w:pPr>
        <w:pStyle w:val="Bullet1"/>
        <w:tabs>
          <w:tab w:val="num" w:pos="1134"/>
        </w:tabs>
        <w:spacing w:before="0"/>
        <w:ind w:left="1134" w:hanging="567"/>
        <w:rPr>
          <w:rStyle w:val="Red"/>
          <w:rFonts w:cs="Arial"/>
          <w:color w:val="auto"/>
          <w:sz w:val="18"/>
          <w:szCs w:val="18"/>
        </w:rPr>
      </w:pPr>
      <w:r w:rsidRPr="00E165AB">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11DA2AE" w14:textId="77777777" w:rsidR="00F95220" w:rsidRPr="00E165AB" w:rsidRDefault="00F95220" w:rsidP="0033116C">
      <w:pPr>
        <w:pStyle w:val="Bullet1"/>
        <w:tabs>
          <w:tab w:val="num" w:pos="1134"/>
        </w:tabs>
        <w:spacing w:before="0"/>
        <w:ind w:left="1134" w:hanging="567"/>
        <w:rPr>
          <w:rStyle w:val="Red"/>
          <w:rFonts w:cs="Arial"/>
          <w:color w:val="auto"/>
          <w:sz w:val="18"/>
          <w:szCs w:val="18"/>
        </w:rPr>
      </w:pPr>
      <w:r w:rsidRPr="00E165AB">
        <w:rPr>
          <w:rStyle w:val="Red"/>
          <w:rFonts w:cs="Arial"/>
          <w:color w:val="auto"/>
          <w:sz w:val="18"/>
          <w:szCs w:val="18"/>
        </w:rPr>
        <w:t>The monitoring programme for the parameters subject to schedule 3B shall be:</w:t>
      </w:r>
    </w:p>
    <w:p w14:paraId="08F6B140" w14:textId="77777777" w:rsidR="00F95220" w:rsidRPr="00E165AB" w:rsidRDefault="00F95220" w:rsidP="0033116C">
      <w:pPr>
        <w:pStyle w:val="aBullet"/>
        <w:tabs>
          <w:tab w:val="num" w:pos="1701"/>
        </w:tabs>
        <w:spacing w:before="0"/>
        <w:ind w:left="1701" w:hanging="567"/>
        <w:rPr>
          <w:rStyle w:val="Red"/>
          <w:rFonts w:cs="Arial"/>
          <w:color w:val="auto"/>
          <w:sz w:val="18"/>
          <w:szCs w:val="18"/>
        </w:rPr>
      </w:pPr>
      <w:r w:rsidRPr="00E165AB">
        <w:rPr>
          <w:rStyle w:val="Red"/>
          <w:rFonts w:cs="Arial"/>
          <w:color w:val="auto"/>
          <w:sz w:val="18"/>
          <w:szCs w:val="18"/>
        </w:rPr>
        <w:t>pre-scheduled to cover a calendar year and the programme recorded before the start of a calendar year sample period; and</w:t>
      </w:r>
    </w:p>
    <w:p w14:paraId="7AFA9506" w14:textId="77777777" w:rsidR="00F95220" w:rsidRPr="00E165AB" w:rsidRDefault="00F95220" w:rsidP="0033116C">
      <w:pPr>
        <w:pStyle w:val="aBullet"/>
        <w:tabs>
          <w:tab w:val="num" w:pos="1701"/>
        </w:tabs>
        <w:spacing w:before="0"/>
        <w:ind w:left="1701" w:hanging="567"/>
        <w:rPr>
          <w:rStyle w:val="Red"/>
          <w:rFonts w:cs="Arial"/>
          <w:color w:val="auto"/>
          <w:sz w:val="18"/>
          <w:szCs w:val="18"/>
        </w:rPr>
      </w:pPr>
      <w:r w:rsidRPr="00E165A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A3410E5" w14:textId="77777777" w:rsidR="00F95220" w:rsidRPr="00E165AB" w:rsidRDefault="00F95220" w:rsidP="0033116C">
      <w:pPr>
        <w:pStyle w:val="Bullet1"/>
        <w:tabs>
          <w:tab w:val="num" w:pos="1134"/>
        </w:tabs>
        <w:spacing w:before="0"/>
        <w:ind w:left="1134" w:hanging="567"/>
        <w:rPr>
          <w:rStyle w:val="Red"/>
          <w:rFonts w:cs="Arial"/>
          <w:color w:val="auto"/>
          <w:sz w:val="18"/>
          <w:szCs w:val="18"/>
        </w:rPr>
      </w:pPr>
      <w:r w:rsidRPr="00E165AB">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455A3388" w14:textId="1E3C3A0C" w:rsidR="00E165AB" w:rsidRDefault="00E165AB">
      <w:pPr>
        <w:rPr>
          <w:rStyle w:val="Red"/>
          <w:rFonts w:ascii="Arial" w:hAnsi="Arial" w:cs="Arial"/>
          <w:bCs/>
          <w:sz w:val="18"/>
          <w:szCs w:val="18"/>
          <w:lang w:eastAsia="en-US"/>
        </w:rPr>
      </w:pPr>
      <w:r>
        <w:rPr>
          <w:rStyle w:val="Red"/>
          <w:rFonts w:cs="Arial"/>
          <w:sz w:val="18"/>
          <w:szCs w:val="18"/>
        </w:rPr>
        <w:br w:type="page"/>
      </w:r>
    </w:p>
    <w:p w14:paraId="078B9270" w14:textId="77777777" w:rsidR="00F95220" w:rsidRPr="001E3644" w:rsidRDefault="00F95220" w:rsidP="0033116C">
      <w:pPr>
        <w:pStyle w:val="Bullet1"/>
        <w:tabs>
          <w:tab w:val="num" w:pos="1878"/>
        </w:tabs>
        <w:spacing w:before="0"/>
        <w:ind w:left="1020" w:hanging="453"/>
        <w:rPr>
          <w:sz w:val="18"/>
          <w:szCs w:val="22"/>
        </w:rPr>
      </w:pPr>
    </w:p>
    <w:p w14:paraId="3077C82A" w14:textId="77777777" w:rsidR="00F95220" w:rsidRPr="00175B8E" w:rsidRDefault="00F95220"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E46D257" w14:textId="77777777" w:rsidR="00F95220" w:rsidRPr="00175B8E" w:rsidRDefault="00F95220"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7E0040B3" w14:textId="77777777" w:rsidR="00F95220" w:rsidRPr="00175B8E" w:rsidRDefault="00F95220"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6ABEFED9" w14:textId="77777777" w:rsidR="00F95220" w:rsidRPr="00175B8E" w:rsidRDefault="00F95220"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3C43B35C" w14:textId="77777777" w:rsidR="00F95220" w:rsidRPr="00175B8E" w:rsidRDefault="00F95220"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0C4492D0" w14:textId="77777777" w:rsidR="00F95220" w:rsidRPr="00175B8E" w:rsidRDefault="00F95220"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DC0E67E" w14:textId="77777777" w:rsidR="00F95220" w:rsidRDefault="00F95220" w:rsidP="007704A9">
      <w:pPr>
        <w:pStyle w:val="Bullet"/>
        <w:tabs>
          <w:tab w:val="num" w:pos="1134"/>
        </w:tabs>
        <w:spacing w:before="120" w:after="240"/>
        <w:ind w:hanging="113"/>
      </w:pPr>
      <w:r>
        <w:t>Information</w:t>
      </w:r>
    </w:p>
    <w:p w14:paraId="2C573AB4" w14:textId="77777777" w:rsidR="00F95220" w:rsidRDefault="00F95220" w:rsidP="007704A9">
      <w:pPr>
        <w:pStyle w:val="Bullet0"/>
        <w:tabs>
          <w:tab w:val="num" w:pos="1134"/>
        </w:tabs>
        <w:spacing w:before="120"/>
        <w:ind w:hanging="113"/>
      </w:pPr>
      <w:r>
        <w:t>Records</w:t>
      </w:r>
    </w:p>
    <w:p w14:paraId="2973D772" w14:textId="77777777" w:rsidR="00F95220" w:rsidRPr="00175B8E" w:rsidRDefault="00F95220"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5C1CF1E6" w14:textId="77777777" w:rsidR="00F95220" w:rsidRPr="00175B8E" w:rsidRDefault="00F95220" w:rsidP="007C3441">
      <w:pPr>
        <w:pStyle w:val="aBullet"/>
        <w:tabs>
          <w:tab w:val="num" w:pos="1701"/>
        </w:tabs>
        <w:spacing w:before="0"/>
        <w:ind w:left="1701" w:hanging="567"/>
        <w:rPr>
          <w:sz w:val="18"/>
          <w:szCs w:val="18"/>
        </w:rPr>
      </w:pPr>
      <w:r w:rsidRPr="00175B8E">
        <w:rPr>
          <w:sz w:val="18"/>
          <w:szCs w:val="18"/>
        </w:rPr>
        <w:t>be legible;</w:t>
      </w:r>
    </w:p>
    <w:p w14:paraId="5D78FB51" w14:textId="77777777" w:rsidR="00F95220" w:rsidRPr="00175B8E" w:rsidRDefault="00F95220" w:rsidP="007C3441">
      <w:pPr>
        <w:pStyle w:val="aBullet"/>
        <w:tabs>
          <w:tab w:val="num" w:pos="1701"/>
        </w:tabs>
        <w:spacing w:before="0"/>
        <w:ind w:left="1701" w:hanging="567"/>
        <w:rPr>
          <w:sz w:val="18"/>
          <w:szCs w:val="18"/>
        </w:rPr>
      </w:pPr>
      <w:r w:rsidRPr="00175B8E">
        <w:rPr>
          <w:sz w:val="18"/>
          <w:szCs w:val="18"/>
        </w:rPr>
        <w:t>be made as soon as reasonably practicable;</w:t>
      </w:r>
    </w:p>
    <w:p w14:paraId="054E2873" w14:textId="77777777" w:rsidR="00F95220" w:rsidRPr="00175B8E" w:rsidRDefault="00F95220"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27264F9" w14:textId="77777777" w:rsidR="00F95220" w:rsidRPr="00175B8E" w:rsidRDefault="00F95220"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199869D8" w14:textId="77777777" w:rsidR="00F95220" w:rsidRPr="00175B8E" w:rsidRDefault="00F95220"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213E97" w14:textId="77777777" w:rsidR="00F95220" w:rsidRDefault="00F95220" w:rsidP="007704A9">
      <w:pPr>
        <w:pStyle w:val="Bullet0"/>
        <w:tabs>
          <w:tab w:val="num" w:pos="1134"/>
        </w:tabs>
        <w:spacing w:before="120"/>
        <w:ind w:hanging="113"/>
      </w:pPr>
      <w:r>
        <w:t>Reporting</w:t>
      </w:r>
    </w:p>
    <w:p w14:paraId="216AE666" w14:textId="77777777" w:rsidR="00F95220" w:rsidRPr="00175B8E" w:rsidRDefault="00F95220"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1D158BBB" w14:textId="77777777" w:rsidR="00F95220" w:rsidRPr="00175B8E" w:rsidRDefault="00F95220"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9E5302" w14:textId="77777777" w:rsidR="00F95220" w:rsidRPr="00175B8E" w:rsidRDefault="00F95220"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7AE357E7" w14:textId="77777777" w:rsidR="00F95220" w:rsidRPr="00175B8E" w:rsidRDefault="00F95220"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7EB0337F" w14:textId="77777777" w:rsidR="00F95220" w:rsidRPr="00175B8E" w:rsidRDefault="00F95220"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784BC3BA" w14:textId="77777777" w:rsidR="00E165AB" w:rsidRDefault="00E165AB">
      <w:pPr>
        <w:rPr>
          <w:rFonts w:ascii="Arial" w:hAnsi="Arial"/>
          <w:b/>
          <w:bCs/>
          <w:sz w:val="28"/>
          <w:szCs w:val="24"/>
          <w:lang w:eastAsia="en-US"/>
        </w:rPr>
      </w:pPr>
      <w:r>
        <w:br w:type="page"/>
      </w:r>
    </w:p>
    <w:p w14:paraId="48B495A2" w14:textId="15E7CA62" w:rsidR="00F95220" w:rsidRDefault="00F95220" w:rsidP="007704A9">
      <w:pPr>
        <w:pStyle w:val="Bullet0"/>
        <w:tabs>
          <w:tab w:val="clear" w:pos="680"/>
          <w:tab w:val="num" w:pos="1134"/>
        </w:tabs>
        <w:spacing w:before="120"/>
        <w:ind w:hanging="113"/>
      </w:pPr>
      <w:r>
        <w:lastRenderedPageBreak/>
        <w:t>Notifications</w:t>
      </w:r>
    </w:p>
    <w:p w14:paraId="52DD437D" w14:textId="77777777" w:rsidR="00F95220" w:rsidRPr="003375BF" w:rsidRDefault="00F95220"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D72F1DF" w14:textId="77777777" w:rsidR="00F95220" w:rsidRPr="00E165AB" w:rsidRDefault="00F95220"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significant </w:t>
      </w:r>
      <w:r w:rsidRPr="00E165AB">
        <w:rPr>
          <w:sz w:val="18"/>
          <w:szCs w:val="18"/>
        </w:rPr>
        <w:t>pollution; and</w:t>
      </w:r>
    </w:p>
    <w:p w14:paraId="0DB5BB3A" w14:textId="77777777" w:rsidR="00F95220" w:rsidRPr="00BD13DE" w:rsidRDefault="00F95220" w:rsidP="00107B87">
      <w:pPr>
        <w:pStyle w:val="AlphaBulletL3"/>
        <w:tabs>
          <w:tab w:val="clear" w:pos="2160"/>
          <w:tab w:val="num" w:pos="1701"/>
        </w:tabs>
        <w:spacing w:before="0"/>
        <w:ind w:left="1701" w:hanging="567"/>
        <w:rPr>
          <w:sz w:val="18"/>
          <w:szCs w:val="18"/>
        </w:rPr>
      </w:pPr>
      <w:r w:rsidRPr="00E165AB">
        <w:rPr>
          <w:sz w:val="18"/>
          <w:szCs w:val="18"/>
        </w:rPr>
        <w:t xml:space="preserve">any breach of a limit specified in schedule 3 table S3.1 </w:t>
      </w:r>
      <w:r w:rsidRPr="00E165AB">
        <w:rPr>
          <w:rStyle w:val="Red"/>
          <w:color w:val="auto"/>
          <w:sz w:val="18"/>
          <w:szCs w:val="18"/>
        </w:rPr>
        <w:t xml:space="preserve">(including individual exceedances of limits which are </w:t>
      </w:r>
      <w:r w:rsidRPr="00BD13DE">
        <w:rPr>
          <w:rStyle w:val="Red"/>
          <w:color w:val="auto"/>
          <w:sz w:val="18"/>
          <w:szCs w:val="18"/>
        </w:rPr>
        <w:t>covered by condition 3.1.2)</w:t>
      </w:r>
      <w:r w:rsidRPr="00BD13DE">
        <w:rPr>
          <w:sz w:val="18"/>
          <w:szCs w:val="18"/>
        </w:rPr>
        <w:t>.</w:t>
      </w:r>
    </w:p>
    <w:p w14:paraId="0FDC50ED" w14:textId="77777777" w:rsidR="00F95220" w:rsidRPr="00BD13DE" w:rsidRDefault="00F95220" w:rsidP="00107B87">
      <w:pPr>
        <w:pStyle w:val="ListParagraph"/>
        <w:spacing w:before="0"/>
        <w:ind w:left="1134"/>
        <w:contextualSpacing w:val="0"/>
        <w:rPr>
          <w:sz w:val="18"/>
          <w:szCs w:val="18"/>
        </w:rPr>
      </w:pPr>
      <w:r w:rsidRPr="00BD13DE">
        <w:rPr>
          <w:sz w:val="18"/>
          <w:szCs w:val="18"/>
        </w:rPr>
        <w:t>Any other significant adverse environmental effects, which may have been caused by the activity, shall also be notified to Natural Resources Wales as soon as reasonably practicable following detection.</w:t>
      </w:r>
    </w:p>
    <w:p w14:paraId="7154079F" w14:textId="77777777" w:rsidR="00F95220" w:rsidRPr="00BD13DE" w:rsidRDefault="00F95220" w:rsidP="00107B87">
      <w:pPr>
        <w:pStyle w:val="Bullet1"/>
        <w:tabs>
          <w:tab w:val="num" w:pos="1134"/>
        </w:tabs>
        <w:spacing w:before="0"/>
        <w:ind w:left="1134" w:hanging="567"/>
        <w:rPr>
          <w:sz w:val="18"/>
          <w:szCs w:val="18"/>
        </w:rPr>
      </w:pPr>
      <w:r w:rsidRPr="00BD13DE">
        <w:rPr>
          <w:sz w:val="18"/>
          <w:szCs w:val="18"/>
        </w:rPr>
        <w:t>The information provided under condition 4.3.1 shall be supported by sending the information listed in schedule 5 to this permit within the time period specified in that schedule.</w:t>
      </w:r>
    </w:p>
    <w:p w14:paraId="3FB5463D" w14:textId="50446AA9" w:rsidR="00F95220" w:rsidRPr="00BD13DE" w:rsidRDefault="00F95220" w:rsidP="00107B87">
      <w:pPr>
        <w:pStyle w:val="Bullet1"/>
        <w:tabs>
          <w:tab w:val="num" w:pos="1134"/>
        </w:tabs>
        <w:spacing w:before="0"/>
        <w:ind w:left="1134" w:hanging="567"/>
        <w:rPr>
          <w:rStyle w:val="Red"/>
          <w:color w:val="auto"/>
          <w:sz w:val="18"/>
          <w:szCs w:val="18"/>
        </w:rPr>
      </w:pPr>
      <w:r w:rsidRPr="00BD13DE">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48DFD7C2" w14:textId="77777777" w:rsidR="00F95220" w:rsidRPr="00BD13DE" w:rsidRDefault="00F95220" w:rsidP="00107B87">
      <w:pPr>
        <w:pStyle w:val="Bullet1"/>
        <w:tabs>
          <w:tab w:val="num" w:pos="1134"/>
        </w:tabs>
        <w:spacing w:before="0"/>
        <w:ind w:left="1134" w:hanging="567"/>
        <w:rPr>
          <w:sz w:val="18"/>
          <w:szCs w:val="18"/>
        </w:rPr>
      </w:pPr>
      <w:r w:rsidRPr="00BD13DE">
        <w:rPr>
          <w:sz w:val="18"/>
          <w:szCs w:val="18"/>
        </w:rPr>
        <w:t>Natural Resources Wales shall be notified within 14 days of the occurrence of the following matters, except where such disclosure is prohibited by Stock Exchange rules:</w:t>
      </w:r>
    </w:p>
    <w:p w14:paraId="4E651567" w14:textId="77777777" w:rsidR="00F95220" w:rsidRPr="00BD13DE" w:rsidRDefault="00F95220" w:rsidP="00107B87">
      <w:pPr>
        <w:pStyle w:val="ListParagraph"/>
        <w:spacing w:before="0"/>
        <w:ind w:left="1134"/>
        <w:contextualSpacing w:val="0"/>
        <w:rPr>
          <w:sz w:val="18"/>
          <w:szCs w:val="18"/>
        </w:rPr>
      </w:pPr>
      <w:r w:rsidRPr="00BD13DE">
        <w:rPr>
          <w:sz w:val="18"/>
          <w:szCs w:val="18"/>
        </w:rPr>
        <w:t>Where the operator is a registered company:</w:t>
      </w:r>
    </w:p>
    <w:p w14:paraId="16F2E7CA" w14:textId="77777777" w:rsidR="00F95220" w:rsidRPr="00BD13DE" w:rsidRDefault="00F95220" w:rsidP="00107B87">
      <w:pPr>
        <w:pStyle w:val="aBullet"/>
        <w:tabs>
          <w:tab w:val="num" w:pos="1701"/>
        </w:tabs>
        <w:spacing w:before="0"/>
        <w:ind w:left="1701" w:hanging="567"/>
        <w:rPr>
          <w:sz w:val="18"/>
          <w:szCs w:val="18"/>
        </w:rPr>
      </w:pPr>
      <w:r w:rsidRPr="00BD13DE">
        <w:rPr>
          <w:sz w:val="18"/>
          <w:szCs w:val="18"/>
        </w:rPr>
        <w:t>any change in the operator’s trading name, registered name or registered office address; and</w:t>
      </w:r>
    </w:p>
    <w:p w14:paraId="7FB2DBEA" w14:textId="77777777" w:rsidR="00F95220" w:rsidRPr="00860C73" w:rsidRDefault="00F95220"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0BAB8E4E" w14:textId="77777777" w:rsidR="00F95220" w:rsidRPr="00860C73" w:rsidRDefault="00F95220"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4F7F0833" w14:textId="77777777" w:rsidR="00F95220" w:rsidRPr="0091033F" w:rsidRDefault="00F95220" w:rsidP="0091033F">
      <w:pPr>
        <w:pStyle w:val="aBullet"/>
        <w:numPr>
          <w:ilvl w:val="3"/>
          <w:numId w:val="15"/>
        </w:numPr>
        <w:ind w:left="1588"/>
        <w:rPr>
          <w:sz w:val="18"/>
          <w:szCs w:val="18"/>
        </w:rPr>
      </w:pPr>
      <w:r w:rsidRPr="0091033F">
        <w:rPr>
          <w:sz w:val="18"/>
          <w:szCs w:val="18"/>
        </w:rPr>
        <w:t>any change in the operator’s name or address; and</w:t>
      </w:r>
    </w:p>
    <w:p w14:paraId="576A5967" w14:textId="77777777" w:rsidR="00F95220" w:rsidRPr="003375BF" w:rsidRDefault="00F95220"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25F4AC32" w14:textId="77777777" w:rsidR="00F95220" w:rsidRPr="003375BF" w:rsidRDefault="00F95220"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67EC398" w14:textId="77777777" w:rsidR="00F95220" w:rsidRPr="003375BF" w:rsidRDefault="00F95220"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3822785C" w14:textId="77777777" w:rsidR="00F95220" w:rsidRPr="003375BF" w:rsidRDefault="00F95220"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2338CB5" w14:textId="77777777" w:rsidR="00F95220" w:rsidRDefault="00F95220" w:rsidP="007704A9">
      <w:pPr>
        <w:pStyle w:val="Bullet0"/>
        <w:spacing w:before="120"/>
        <w:ind w:left="1134" w:hanging="567"/>
      </w:pPr>
      <w:r>
        <w:t>Interpretation</w:t>
      </w:r>
    </w:p>
    <w:p w14:paraId="5EA9B96B" w14:textId="77777777" w:rsidR="00F95220" w:rsidRPr="003375BF" w:rsidRDefault="00F95220"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303B2A85" w14:textId="77777777" w:rsidR="00F95220" w:rsidRDefault="00F95220"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DAF253" w14:textId="77777777" w:rsidR="00F95220" w:rsidRDefault="00F95220">
      <w:pPr>
        <w:rPr>
          <w:rFonts w:ascii="Arial" w:hAnsi="Arial"/>
          <w:b/>
          <w:kern w:val="28"/>
          <w:sz w:val="36"/>
        </w:rPr>
      </w:pPr>
      <w:r>
        <w:rPr>
          <w:sz w:val="36"/>
        </w:rPr>
        <w:br w:type="page"/>
      </w:r>
    </w:p>
    <w:p w14:paraId="40AF850D" w14:textId="61B6907A" w:rsidR="00F95220" w:rsidRPr="00BD13DE" w:rsidRDefault="00F95220" w:rsidP="00BD13DE">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954"/>
        <w:gridCol w:w="2562"/>
      </w:tblGrid>
      <w:tr w:rsidR="00F95220" w:rsidRPr="003375BF" w14:paraId="39722A04" w14:textId="77777777" w:rsidTr="001F4EC0">
        <w:trPr>
          <w:cantSplit/>
          <w:tblHeader/>
        </w:trPr>
        <w:tc>
          <w:tcPr>
            <w:tcW w:w="5000" w:type="pct"/>
            <w:gridSpan w:val="2"/>
            <w:shd w:val="clear" w:color="auto" w:fill="000000"/>
          </w:tcPr>
          <w:p w14:paraId="28900DE7" w14:textId="77777777" w:rsidR="00F95220" w:rsidRPr="001F4EC0" w:rsidRDefault="00F95220" w:rsidP="00821962">
            <w:pPr>
              <w:pStyle w:val="TableText"/>
              <w:rPr>
                <w:b/>
                <w:sz w:val="18"/>
                <w:szCs w:val="18"/>
              </w:rPr>
            </w:pPr>
            <w:r w:rsidRPr="001F4EC0">
              <w:rPr>
                <w:b/>
                <w:sz w:val="18"/>
                <w:szCs w:val="18"/>
              </w:rPr>
              <w:t>Table S1.1 Activities</w:t>
            </w:r>
          </w:p>
        </w:tc>
      </w:tr>
      <w:tr w:rsidR="00F95220" w:rsidRPr="003375BF" w14:paraId="4A918D37" w14:textId="77777777" w:rsidTr="00BA2AC7">
        <w:trPr>
          <w:cantSplit/>
          <w:tblHeader/>
        </w:trPr>
        <w:tc>
          <w:tcPr>
            <w:tcW w:w="3496" w:type="pct"/>
            <w:shd w:val="clear" w:color="auto" w:fill="auto"/>
          </w:tcPr>
          <w:p w14:paraId="6BC29FC9" w14:textId="77777777" w:rsidR="00F95220" w:rsidRPr="001F4EC0" w:rsidRDefault="00F95220" w:rsidP="00821962">
            <w:pPr>
              <w:pStyle w:val="TableText"/>
              <w:rPr>
                <w:b/>
                <w:sz w:val="18"/>
                <w:szCs w:val="18"/>
              </w:rPr>
            </w:pPr>
            <w:r w:rsidRPr="001F4EC0">
              <w:rPr>
                <w:b/>
                <w:sz w:val="18"/>
                <w:szCs w:val="18"/>
              </w:rPr>
              <w:t>Description of activity</w:t>
            </w:r>
          </w:p>
        </w:tc>
        <w:tc>
          <w:tcPr>
            <w:tcW w:w="1504" w:type="pct"/>
            <w:shd w:val="clear" w:color="auto" w:fill="auto"/>
          </w:tcPr>
          <w:p w14:paraId="2478D509" w14:textId="77777777" w:rsidR="00F95220" w:rsidRPr="001F4EC0" w:rsidRDefault="00F95220" w:rsidP="00821962">
            <w:pPr>
              <w:pStyle w:val="TableText"/>
              <w:rPr>
                <w:b/>
                <w:sz w:val="18"/>
                <w:szCs w:val="18"/>
              </w:rPr>
            </w:pPr>
            <w:r w:rsidRPr="001F4EC0">
              <w:rPr>
                <w:b/>
                <w:sz w:val="18"/>
                <w:szCs w:val="18"/>
              </w:rPr>
              <w:t>Limits of specified activity</w:t>
            </w:r>
          </w:p>
        </w:tc>
      </w:tr>
      <w:tr w:rsidR="00F95220" w:rsidRPr="003375BF" w14:paraId="3A622D7E" w14:textId="77777777" w:rsidTr="00BA2AC7">
        <w:trPr>
          <w:cantSplit/>
        </w:trPr>
        <w:tc>
          <w:tcPr>
            <w:tcW w:w="3496" w:type="pct"/>
            <w:shd w:val="clear" w:color="auto" w:fill="auto"/>
          </w:tcPr>
          <w:p w14:paraId="4CE353BE" w14:textId="2F80BB80" w:rsidR="00F95220" w:rsidRPr="00F56098" w:rsidRDefault="00F95220" w:rsidP="00821962">
            <w:pPr>
              <w:pStyle w:val="TableText"/>
              <w:rPr>
                <w:rStyle w:val="Blue"/>
                <w:color w:val="auto"/>
                <w:sz w:val="18"/>
                <w:szCs w:val="18"/>
              </w:rPr>
            </w:pPr>
            <w:r w:rsidRPr="00F56098">
              <w:rPr>
                <w:rStyle w:val="Blue"/>
                <w:color w:val="auto"/>
                <w:sz w:val="18"/>
                <w:szCs w:val="18"/>
              </w:rPr>
              <w:t>Discharge of secondary treated sewage effluent via Final Effluent Discharge Point</w:t>
            </w:r>
          </w:p>
        </w:tc>
        <w:tc>
          <w:tcPr>
            <w:tcW w:w="1504" w:type="pct"/>
            <w:shd w:val="clear" w:color="auto" w:fill="auto"/>
          </w:tcPr>
          <w:p w14:paraId="481074EB" w14:textId="77777777" w:rsidR="00F95220" w:rsidRPr="00F56098" w:rsidRDefault="00F95220" w:rsidP="00821962">
            <w:pPr>
              <w:pStyle w:val="TableText"/>
              <w:rPr>
                <w:rStyle w:val="Red"/>
                <w:color w:val="auto"/>
                <w:sz w:val="18"/>
                <w:szCs w:val="18"/>
              </w:rPr>
            </w:pPr>
            <w:r w:rsidRPr="00F56098">
              <w:rPr>
                <w:rStyle w:val="Red"/>
                <w:color w:val="auto"/>
                <w:sz w:val="18"/>
                <w:szCs w:val="18"/>
              </w:rPr>
              <w:t>N/A</w:t>
            </w:r>
          </w:p>
        </w:tc>
      </w:tr>
    </w:tbl>
    <w:p w14:paraId="110F3CC3" w14:textId="77777777" w:rsidR="00F95220" w:rsidRPr="00796C48" w:rsidRDefault="00F95220" w:rsidP="00117092">
      <w:pPr>
        <w:pStyle w:val="Heading1"/>
        <w:spacing w:after="400"/>
        <w:ind w:left="567"/>
        <w:rPr>
          <w:sz w:val="36"/>
        </w:rPr>
      </w:pPr>
      <w:r>
        <w:rPr>
          <w:sz w:val="36"/>
        </w:rPr>
        <w:br w:type="page"/>
      </w:r>
      <w:r w:rsidRPr="00796C48">
        <w:rPr>
          <w:sz w:val="36"/>
        </w:rPr>
        <w:lastRenderedPageBreak/>
        <w:t>Schedule 2 – Waste types, raw materials and fuels</w:t>
      </w:r>
    </w:p>
    <w:p w14:paraId="109AAFED" w14:textId="77777777" w:rsidR="00F95220" w:rsidRPr="00117092" w:rsidRDefault="00F95220" w:rsidP="00821962">
      <w:pPr>
        <w:ind w:left="567"/>
        <w:rPr>
          <w:rFonts w:ascii="Arial" w:hAnsi="Arial" w:cs="Arial"/>
          <w:sz w:val="18"/>
          <w:szCs w:val="18"/>
        </w:rPr>
      </w:pPr>
      <w:r w:rsidRPr="00117092">
        <w:rPr>
          <w:rFonts w:ascii="Arial" w:hAnsi="Arial" w:cs="Arial"/>
          <w:sz w:val="18"/>
          <w:szCs w:val="18"/>
        </w:rPr>
        <w:t>Schedule 2 not in use.</w:t>
      </w:r>
    </w:p>
    <w:p w14:paraId="195BDB96" w14:textId="77777777" w:rsidR="00F95220" w:rsidRDefault="00F95220" w:rsidP="00821962"/>
    <w:p w14:paraId="7403BDB7" w14:textId="77777777" w:rsidR="00F95220" w:rsidRDefault="00F95220">
      <w:r>
        <w:br w:type="page"/>
      </w:r>
    </w:p>
    <w:p w14:paraId="0744CE7A" w14:textId="14C95E99" w:rsidR="00F95220" w:rsidRPr="00F56098" w:rsidRDefault="00F95220" w:rsidP="00F56098">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F95220" w:rsidRPr="00C25946" w14:paraId="25617E03" w14:textId="77777777" w:rsidTr="00C227EC">
        <w:trPr>
          <w:cantSplit/>
          <w:tblHeader/>
        </w:trPr>
        <w:tc>
          <w:tcPr>
            <w:tcW w:w="5000" w:type="pct"/>
            <w:gridSpan w:val="7"/>
            <w:shd w:val="clear" w:color="auto" w:fill="000000"/>
          </w:tcPr>
          <w:p w14:paraId="75B1C6DB" w14:textId="77777777" w:rsidR="00F95220" w:rsidRPr="00534C4C" w:rsidRDefault="00F95220" w:rsidP="00821962">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4026A3AA" w14:textId="7D649EB2" w:rsidR="00F95220" w:rsidRPr="00D2050D" w:rsidRDefault="00F95220" w:rsidP="00821962">
            <w:pPr>
              <w:pStyle w:val="TableText"/>
              <w:rPr>
                <w:b/>
                <w:color w:val="FF0000"/>
                <w:sz w:val="18"/>
                <w:szCs w:val="18"/>
              </w:rPr>
            </w:pPr>
            <w:r w:rsidRPr="00534C4C">
              <w:rPr>
                <w:b/>
                <w:color w:val="FFFFFF"/>
                <w:sz w:val="18"/>
                <w:szCs w:val="18"/>
              </w:rPr>
              <w:t xml:space="preserve">Effective up to and </w:t>
            </w:r>
            <w:r w:rsidRPr="000D3BBC">
              <w:rPr>
                <w:b/>
                <w:color w:val="FFFFFF"/>
                <w:sz w:val="18"/>
                <w:szCs w:val="18"/>
              </w:rPr>
              <w:t>including 30/03/20</w:t>
            </w:r>
            <w:r w:rsidR="00F57529" w:rsidRPr="000D3BBC">
              <w:rPr>
                <w:b/>
                <w:color w:val="FFFFFF"/>
                <w:sz w:val="18"/>
                <w:szCs w:val="18"/>
              </w:rPr>
              <w:t>25</w:t>
            </w:r>
          </w:p>
        </w:tc>
      </w:tr>
      <w:tr w:rsidR="00F95220" w:rsidRPr="00C25946" w14:paraId="7A00B0E8" w14:textId="77777777" w:rsidTr="00ED758C">
        <w:trPr>
          <w:cantSplit/>
          <w:tblHeader/>
        </w:trPr>
        <w:tc>
          <w:tcPr>
            <w:tcW w:w="608" w:type="pct"/>
            <w:shd w:val="clear" w:color="auto" w:fill="auto"/>
          </w:tcPr>
          <w:p w14:paraId="282BF6FB" w14:textId="77777777" w:rsidR="00F95220" w:rsidRPr="001F4EC0" w:rsidRDefault="00F95220" w:rsidP="00821962">
            <w:pPr>
              <w:pStyle w:val="TableText"/>
              <w:rPr>
                <w:b/>
                <w:sz w:val="18"/>
                <w:szCs w:val="18"/>
              </w:rPr>
            </w:pPr>
            <w:r w:rsidRPr="001F4EC0">
              <w:rPr>
                <w:b/>
                <w:sz w:val="18"/>
                <w:szCs w:val="18"/>
              </w:rPr>
              <w:t>Effluent and discharge point</w:t>
            </w:r>
          </w:p>
        </w:tc>
        <w:tc>
          <w:tcPr>
            <w:tcW w:w="740" w:type="pct"/>
            <w:shd w:val="clear" w:color="auto" w:fill="auto"/>
          </w:tcPr>
          <w:p w14:paraId="39AED65F" w14:textId="77777777" w:rsidR="00F95220" w:rsidRPr="001F4EC0" w:rsidRDefault="00F95220" w:rsidP="0082196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0362D687" w14:textId="77777777" w:rsidR="00F95220" w:rsidRPr="001F4EC0" w:rsidRDefault="00F95220" w:rsidP="00821962">
            <w:pPr>
              <w:pStyle w:val="TableText"/>
              <w:rPr>
                <w:b/>
                <w:sz w:val="18"/>
                <w:szCs w:val="18"/>
              </w:rPr>
            </w:pPr>
            <w:r w:rsidRPr="001F4EC0">
              <w:rPr>
                <w:b/>
                <w:sz w:val="18"/>
                <w:szCs w:val="18"/>
              </w:rPr>
              <w:t>Limit (including unit)</w:t>
            </w:r>
          </w:p>
        </w:tc>
        <w:tc>
          <w:tcPr>
            <w:tcW w:w="746" w:type="pct"/>
            <w:shd w:val="clear" w:color="auto" w:fill="auto"/>
          </w:tcPr>
          <w:p w14:paraId="01CCAE9F" w14:textId="77777777" w:rsidR="00F95220" w:rsidRPr="001F4EC0" w:rsidRDefault="00F95220" w:rsidP="00821962">
            <w:pPr>
              <w:pStyle w:val="TableText"/>
              <w:rPr>
                <w:b/>
                <w:sz w:val="18"/>
                <w:szCs w:val="18"/>
              </w:rPr>
            </w:pPr>
            <w:r w:rsidRPr="001F4EC0">
              <w:rPr>
                <w:b/>
                <w:sz w:val="18"/>
                <w:szCs w:val="18"/>
              </w:rPr>
              <w:t>Reference Period</w:t>
            </w:r>
          </w:p>
        </w:tc>
        <w:tc>
          <w:tcPr>
            <w:tcW w:w="645" w:type="pct"/>
            <w:shd w:val="clear" w:color="auto" w:fill="auto"/>
          </w:tcPr>
          <w:p w14:paraId="2453B85E" w14:textId="77777777" w:rsidR="00F95220" w:rsidRPr="001F4EC0" w:rsidRDefault="00F95220" w:rsidP="00821962">
            <w:pPr>
              <w:pStyle w:val="TableText"/>
              <w:rPr>
                <w:b/>
                <w:sz w:val="18"/>
                <w:szCs w:val="18"/>
              </w:rPr>
            </w:pPr>
            <w:r w:rsidRPr="001F4EC0">
              <w:rPr>
                <w:b/>
                <w:sz w:val="18"/>
                <w:szCs w:val="18"/>
              </w:rPr>
              <w:t>Limit of effective range</w:t>
            </w:r>
          </w:p>
        </w:tc>
        <w:tc>
          <w:tcPr>
            <w:tcW w:w="689" w:type="pct"/>
            <w:shd w:val="clear" w:color="auto" w:fill="auto"/>
          </w:tcPr>
          <w:p w14:paraId="3AD4C73E" w14:textId="77777777" w:rsidR="00F95220" w:rsidRPr="002F7EB3" w:rsidRDefault="00F95220" w:rsidP="00821962">
            <w:pPr>
              <w:pStyle w:val="TableText"/>
              <w:rPr>
                <w:b/>
                <w:sz w:val="18"/>
                <w:szCs w:val="18"/>
              </w:rPr>
            </w:pPr>
            <w:r w:rsidRPr="002F7EB3">
              <w:rPr>
                <w:b/>
                <w:sz w:val="18"/>
                <w:szCs w:val="18"/>
              </w:rPr>
              <w:t>Monitoring frequency</w:t>
            </w:r>
          </w:p>
        </w:tc>
        <w:tc>
          <w:tcPr>
            <w:tcW w:w="865" w:type="pct"/>
            <w:shd w:val="clear" w:color="auto" w:fill="auto"/>
          </w:tcPr>
          <w:p w14:paraId="0FEC5EE2" w14:textId="77777777" w:rsidR="00F95220" w:rsidRPr="002F7EB3" w:rsidRDefault="00F95220" w:rsidP="00821962">
            <w:pPr>
              <w:pStyle w:val="TableText"/>
              <w:rPr>
                <w:b/>
                <w:sz w:val="18"/>
                <w:szCs w:val="18"/>
              </w:rPr>
            </w:pPr>
            <w:r w:rsidRPr="002F7EB3">
              <w:rPr>
                <w:b/>
                <w:sz w:val="18"/>
                <w:szCs w:val="18"/>
              </w:rPr>
              <w:t>Compliance Statistic</w:t>
            </w:r>
          </w:p>
        </w:tc>
      </w:tr>
      <w:tr w:rsidR="00F95220" w:rsidRPr="00C25946" w14:paraId="589306CA" w14:textId="77777777" w:rsidTr="00ED758C">
        <w:trPr>
          <w:cantSplit/>
        </w:trPr>
        <w:tc>
          <w:tcPr>
            <w:tcW w:w="608" w:type="pct"/>
            <w:vMerge w:val="restart"/>
            <w:shd w:val="clear" w:color="auto" w:fill="auto"/>
          </w:tcPr>
          <w:p w14:paraId="078FA5F4" w14:textId="36A2058A" w:rsidR="00F95220" w:rsidRPr="004F7EF7" w:rsidRDefault="00F95220" w:rsidP="00821962">
            <w:pPr>
              <w:pStyle w:val="TableText"/>
              <w:rPr>
                <w:rStyle w:val="Blue"/>
                <w:color w:val="auto"/>
                <w:sz w:val="18"/>
                <w:szCs w:val="18"/>
              </w:rPr>
            </w:pPr>
            <w:r w:rsidRPr="004F7EF7">
              <w:rPr>
                <w:rStyle w:val="Blue"/>
                <w:color w:val="auto"/>
                <w:sz w:val="18"/>
                <w:szCs w:val="18"/>
              </w:rPr>
              <w:t>Secondary treated sewage effluent via Final Effluent Discharge Point</w:t>
            </w:r>
          </w:p>
        </w:tc>
        <w:tc>
          <w:tcPr>
            <w:tcW w:w="740" w:type="pct"/>
            <w:shd w:val="clear" w:color="auto" w:fill="auto"/>
          </w:tcPr>
          <w:p w14:paraId="2CDE23E2"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Dry weather flow</w:t>
            </w:r>
          </w:p>
        </w:tc>
        <w:tc>
          <w:tcPr>
            <w:tcW w:w="707" w:type="pct"/>
            <w:shd w:val="clear" w:color="auto" w:fill="auto"/>
          </w:tcPr>
          <w:p w14:paraId="61136F50" w14:textId="47103273" w:rsidR="00F95220" w:rsidRPr="004F7EF7" w:rsidRDefault="009D5D11" w:rsidP="00821962">
            <w:pPr>
              <w:pStyle w:val="TableText"/>
              <w:rPr>
                <w:rStyle w:val="Blue"/>
                <w:rFonts w:cs="Calibri"/>
                <w:color w:val="auto"/>
                <w:sz w:val="18"/>
                <w:szCs w:val="18"/>
              </w:rPr>
            </w:pPr>
            <w:r>
              <w:rPr>
                <w:rStyle w:val="Blue"/>
                <w:rFonts w:cs="Calibri"/>
                <w:color w:val="auto"/>
                <w:sz w:val="18"/>
                <w:szCs w:val="18"/>
              </w:rPr>
              <w:t>24</w:t>
            </w:r>
            <w:r w:rsidR="00F95220" w:rsidRPr="004F7EF7">
              <w:rPr>
                <w:rStyle w:val="Blue"/>
                <w:rFonts w:cs="Calibri"/>
                <w:color w:val="auto"/>
                <w:sz w:val="18"/>
                <w:szCs w:val="18"/>
              </w:rPr>
              <w:t xml:space="preserve"> m</w:t>
            </w:r>
            <w:r w:rsidR="00F95220" w:rsidRPr="004F7EF7">
              <w:rPr>
                <w:rStyle w:val="Blue"/>
                <w:rFonts w:cs="Calibri"/>
                <w:color w:val="auto"/>
                <w:sz w:val="18"/>
                <w:szCs w:val="18"/>
                <w:vertAlign w:val="superscript"/>
              </w:rPr>
              <w:t>3</w:t>
            </w:r>
            <w:r w:rsidR="00F95220" w:rsidRPr="004F7EF7">
              <w:rPr>
                <w:rStyle w:val="Blue"/>
                <w:rFonts w:cs="Calibri"/>
                <w:color w:val="auto"/>
                <w:sz w:val="18"/>
                <w:szCs w:val="18"/>
              </w:rPr>
              <w:t>/day</w:t>
            </w:r>
          </w:p>
          <w:p w14:paraId="41A24494" w14:textId="77777777" w:rsidR="00F95220" w:rsidRPr="004F7EF7" w:rsidRDefault="00F95220" w:rsidP="00821962">
            <w:pPr>
              <w:pStyle w:val="TableText"/>
              <w:rPr>
                <w:rStyle w:val="Blue"/>
                <w:rFonts w:cs="Calibri"/>
                <w:color w:val="auto"/>
                <w:sz w:val="18"/>
                <w:szCs w:val="18"/>
              </w:rPr>
            </w:pPr>
          </w:p>
          <w:p w14:paraId="092DA68E" w14:textId="77777777" w:rsidR="00F95220" w:rsidRPr="004F7EF7" w:rsidRDefault="00F95220" w:rsidP="00821962">
            <w:pPr>
              <w:pStyle w:val="TableText"/>
              <w:rPr>
                <w:rStyle w:val="Blue"/>
                <w:rFonts w:cs="Calibri"/>
                <w:color w:val="auto"/>
                <w:sz w:val="18"/>
                <w:szCs w:val="18"/>
              </w:rPr>
            </w:pPr>
          </w:p>
        </w:tc>
        <w:tc>
          <w:tcPr>
            <w:tcW w:w="746" w:type="pct"/>
            <w:shd w:val="clear" w:color="auto" w:fill="auto"/>
          </w:tcPr>
          <w:p w14:paraId="375B3F52"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Total daily volume</w:t>
            </w:r>
          </w:p>
        </w:tc>
        <w:tc>
          <w:tcPr>
            <w:tcW w:w="645" w:type="pct"/>
            <w:shd w:val="clear" w:color="auto" w:fill="auto"/>
          </w:tcPr>
          <w:p w14:paraId="42990D4C"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049FF4A7" w14:textId="77777777" w:rsidR="00F95220" w:rsidRPr="002F7EB3" w:rsidRDefault="00F95220" w:rsidP="00821962">
            <w:pPr>
              <w:pStyle w:val="TableText"/>
              <w:rPr>
                <w:rStyle w:val="Blue"/>
                <w:rFonts w:cs="Calibri"/>
                <w:color w:val="auto"/>
                <w:sz w:val="18"/>
                <w:szCs w:val="18"/>
              </w:rPr>
            </w:pPr>
            <w:r w:rsidRPr="002F7EB3">
              <w:rPr>
                <w:rStyle w:val="Blue"/>
                <w:rFonts w:cs="Calibri"/>
                <w:color w:val="auto"/>
                <w:sz w:val="18"/>
                <w:szCs w:val="18"/>
              </w:rPr>
              <w:t>Continuous</w:t>
            </w:r>
          </w:p>
        </w:tc>
        <w:tc>
          <w:tcPr>
            <w:tcW w:w="865" w:type="pct"/>
            <w:shd w:val="clear" w:color="auto" w:fill="auto"/>
          </w:tcPr>
          <w:p w14:paraId="07796E8F" w14:textId="701F4316" w:rsidR="00F95220" w:rsidRPr="002F7EB3" w:rsidRDefault="00F95220" w:rsidP="00821962">
            <w:pPr>
              <w:pStyle w:val="TableText"/>
              <w:rPr>
                <w:rStyle w:val="Blue"/>
                <w:rFonts w:cs="Calibri"/>
                <w:color w:val="auto"/>
                <w:sz w:val="18"/>
                <w:szCs w:val="18"/>
              </w:rPr>
            </w:pPr>
            <w:r w:rsidRPr="002F7EB3">
              <w:rPr>
                <w:rStyle w:val="Blue"/>
                <w:rFonts w:cs="Calibri"/>
                <w:color w:val="auto"/>
                <w:sz w:val="18"/>
                <w:szCs w:val="18"/>
              </w:rPr>
              <w:t>Conditions 3.1.</w:t>
            </w:r>
            <w:r w:rsidR="002F7EB3" w:rsidRPr="002F7EB3">
              <w:rPr>
                <w:rStyle w:val="Blue"/>
                <w:rFonts w:cs="Calibri"/>
                <w:color w:val="auto"/>
                <w:sz w:val="18"/>
                <w:szCs w:val="18"/>
              </w:rPr>
              <w:t>4</w:t>
            </w:r>
            <w:r w:rsidRPr="002F7EB3">
              <w:rPr>
                <w:rStyle w:val="Blue"/>
                <w:rFonts w:cs="Calibri"/>
                <w:color w:val="auto"/>
                <w:sz w:val="18"/>
                <w:szCs w:val="18"/>
              </w:rPr>
              <w:t xml:space="preserve"> and 3.3.</w:t>
            </w:r>
            <w:r w:rsidR="002F7EB3" w:rsidRPr="002F7EB3">
              <w:rPr>
                <w:rStyle w:val="Blue"/>
                <w:rFonts w:cs="Calibri"/>
                <w:color w:val="auto"/>
                <w:sz w:val="18"/>
                <w:szCs w:val="18"/>
              </w:rPr>
              <w:t>7</w:t>
            </w:r>
            <w:r w:rsidRPr="002F7EB3">
              <w:rPr>
                <w:rStyle w:val="Blue"/>
                <w:rFonts w:cs="Calibri"/>
                <w:color w:val="auto"/>
                <w:sz w:val="18"/>
                <w:szCs w:val="18"/>
              </w:rPr>
              <w:t xml:space="preserve"> apply</w:t>
            </w:r>
          </w:p>
        </w:tc>
      </w:tr>
      <w:tr w:rsidR="00F95220" w:rsidRPr="00C25946" w14:paraId="02E7DF99" w14:textId="77777777" w:rsidTr="00ED758C">
        <w:trPr>
          <w:cantSplit/>
        </w:trPr>
        <w:tc>
          <w:tcPr>
            <w:tcW w:w="608" w:type="pct"/>
            <w:vMerge/>
            <w:shd w:val="clear" w:color="auto" w:fill="auto"/>
          </w:tcPr>
          <w:p w14:paraId="1B785EFB" w14:textId="77777777" w:rsidR="00F95220" w:rsidRPr="004F7EF7" w:rsidRDefault="00F95220" w:rsidP="00821962">
            <w:pPr>
              <w:pStyle w:val="TableText"/>
              <w:rPr>
                <w:rStyle w:val="Blue"/>
                <w:color w:val="auto"/>
                <w:sz w:val="18"/>
                <w:szCs w:val="18"/>
              </w:rPr>
            </w:pPr>
          </w:p>
        </w:tc>
        <w:tc>
          <w:tcPr>
            <w:tcW w:w="740" w:type="pct"/>
            <w:shd w:val="clear" w:color="auto" w:fill="auto"/>
          </w:tcPr>
          <w:p w14:paraId="73E096BA"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15-minute instantaneous or averaged flow</w:t>
            </w:r>
          </w:p>
        </w:tc>
        <w:tc>
          <w:tcPr>
            <w:tcW w:w="707" w:type="pct"/>
            <w:shd w:val="clear" w:color="auto" w:fill="auto"/>
          </w:tcPr>
          <w:p w14:paraId="0A034BB8"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No limit set. Record as l/s</w:t>
            </w:r>
          </w:p>
        </w:tc>
        <w:tc>
          <w:tcPr>
            <w:tcW w:w="746" w:type="pct"/>
            <w:shd w:val="clear" w:color="auto" w:fill="auto"/>
          </w:tcPr>
          <w:p w14:paraId="3B7C85EB"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15-minute</w:t>
            </w:r>
          </w:p>
        </w:tc>
        <w:tc>
          <w:tcPr>
            <w:tcW w:w="645" w:type="pct"/>
            <w:shd w:val="clear" w:color="auto" w:fill="auto"/>
          </w:tcPr>
          <w:p w14:paraId="332A6B6D"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7D681361" w14:textId="77777777" w:rsidR="00F95220" w:rsidRPr="002F7EB3" w:rsidRDefault="00F95220" w:rsidP="00821962">
            <w:pPr>
              <w:pStyle w:val="TableText"/>
              <w:rPr>
                <w:rStyle w:val="Blue"/>
                <w:rFonts w:cs="Calibri"/>
                <w:color w:val="auto"/>
                <w:sz w:val="18"/>
                <w:szCs w:val="18"/>
              </w:rPr>
            </w:pPr>
            <w:r w:rsidRPr="002F7EB3">
              <w:rPr>
                <w:rStyle w:val="Blue"/>
                <w:rFonts w:cs="Calibri"/>
                <w:color w:val="auto"/>
                <w:sz w:val="18"/>
                <w:szCs w:val="18"/>
              </w:rPr>
              <w:t>Continuous</w:t>
            </w:r>
          </w:p>
        </w:tc>
        <w:tc>
          <w:tcPr>
            <w:tcW w:w="865" w:type="pct"/>
            <w:shd w:val="clear" w:color="auto" w:fill="auto"/>
          </w:tcPr>
          <w:p w14:paraId="1CBC67D4" w14:textId="77777777" w:rsidR="00F95220" w:rsidRPr="002F7EB3" w:rsidRDefault="00F95220" w:rsidP="00821962">
            <w:pPr>
              <w:pStyle w:val="TableText"/>
              <w:rPr>
                <w:rStyle w:val="Blue"/>
                <w:rFonts w:cs="Calibri"/>
                <w:color w:val="auto"/>
                <w:sz w:val="18"/>
                <w:szCs w:val="18"/>
              </w:rPr>
            </w:pPr>
            <w:r w:rsidRPr="002F7EB3">
              <w:rPr>
                <w:rStyle w:val="Blue"/>
                <w:rFonts w:cs="Calibri"/>
                <w:color w:val="auto"/>
                <w:sz w:val="18"/>
                <w:szCs w:val="18"/>
              </w:rPr>
              <w:t>N/A</w:t>
            </w:r>
          </w:p>
        </w:tc>
      </w:tr>
      <w:tr w:rsidR="00F95220" w:rsidRPr="00C25946" w14:paraId="184EC0F8" w14:textId="77777777" w:rsidTr="00ED758C">
        <w:trPr>
          <w:cantSplit/>
        </w:trPr>
        <w:tc>
          <w:tcPr>
            <w:tcW w:w="608" w:type="pct"/>
            <w:vMerge/>
            <w:shd w:val="clear" w:color="auto" w:fill="auto"/>
          </w:tcPr>
          <w:p w14:paraId="1479B12C" w14:textId="77777777" w:rsidR="00F95220" w:rsidRPr="004F7EF7" w:rsidRDefault="00F95220" w:rsidP="00821962">
            <w:pPr>
              <w:pStyle w:val="TableText"/>
              <w:rPr>
                <w:rStyle w:val="Blue"/>
                <w:color w:val="auto"/>
                <w:sz w:val="18"/>
                <w:szCs w:val="18"/>
              </w:rPr>
            </w:pPr>
          </w:p>
        </w:tc>
        <w:tc>
          <w:tcPr>
            <w:tcW w:w="740" w:type="pct"/>
            <w:shd w:val="clear" w:color="auto" w:fill="auto"/>
          </w:tcPr>
          <w:p w14:paraId="1B8EAE7E"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ATU-BOD as O</w:t>
            </w:r>
            <w:r w:rsidRPr="004F7EF7">
              <w:rPr>
                <w:rStyle w:val="Blue"/>
                <w:rFonts w:cs="Calibri"/>
                <w:color w:val="auto"/>
                <w:sz w:val="18"/>
                <w:szCs w:val="18"/>
                <w:vertAlign w:val="subscript"/>
              </w:rPr>
              <w:t>2</w:t>
            </w:r>
          </w:p>
        </w:tc>
        <w:tc>
          <w:tcPr>
            <w:tcW w:w="707" w:type="pct"/>
            <w:shd w:val="clear" w:color="auto" w:fill="auto"/>
          </w:tcPr>
          <w:p w14:paraId="75B373AC" w14:textId="41EF0BA0" w:rsidR="00F95220" w:rsidRPr="00416D9E" w:rsidRDefault="009D5D11" w:rsidP="00416D9E">
            <w:pPr>
              <w:pStyle w:val="TableText"/>
              <w:rPr>
                <w:rStyle w:val="Blue"/>
                <w:rFonts w:cs="Calibri"/>
                <w:color w:val="auto"/>
                <w:sz w:val="18"/>
                <w:szCs w:val="18"/>
              </w:rPr>
            </w:pPr>
            <w:r>
              <w:rPr>
                <w:rStyle w:val="Blue"/>
                <w:rFonts w:cs="Calibri"/>
                <w:color w:val="auto"/>
                <w:sz w:val="18"/>
                <w:szCs w:val="18"/>
              </w:rPr>
              <w:t>80</w:t>
            </w:r>
            <w:r w:rsidR="00F95220" w:rsidRPr="004F7EF7">
              <w:rPr>
                <w:rStyle w:val="Blue"/>
                <w:rFonts w:cs="Calibri"/>
                <w:color w:val="auto"/>
                <w:sz w:val="18"/>
                <w:szCs w:val="18"/>
              </w:rPr>
              <w:t xml:space="preserve"> mg/l</w:t>
            </w:r>
          </w:p>
        </w:tc>
        <w:tc>
          <w:tcPr>
            <w:tcW w:w="746" w:type="pct"/>
            <w:shd w:val="clear" w:color="auto" w:fill="auto"/>
          </w:tcPr>
          <w:p w14:paraId="00697DF5"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Instantaneous (spot sample)</w:t>
            </w:r>
          </w:p>
        </w:tc>
        <w:tc>
          <w:tcPr>
            <w:tcW w:w="645" w:type="pct"/>
            <w:shd w:val="clear" w:color="auto" w:fill="auto"/>
          </w:tcPr>
          <w:p w14:paraId="6A11C5D7" w14:textId="77777777" w:rsidR="00F95220" w:rsidRPr="004F7EF7" w:rsidRDefault="00F95220" w:rsidP="00821962">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46DFBEE5" w14:textId="77777777" w:rsidR="00F95220" w:rsidRPr="002F7EB3" w:rsidRDefault="00F95220" w:rsidP="00821962">
            <w:pPr>
              <w:pStyle w:val="TableText"/>
              <w:rPr>
                <w:rStyle w:val="Blue"/>
                <w:rFonts w:cs="Calibri"/>
                <w:color w:val="auto"/>
                <w:sz w:val="18"/>
                <w:szCs w:val="18"/>
              </w:rPr>
            </w:pPr>
            <w:r w:rsidRPr="002F7EB3">
              <w:rPr>
                <w:rStyle w:val="Blue"/>
                <w:rFonts w:cs="Calibri"/>
                <w:color w:val="auto"/>
                <w:sz w:val="18"/>
                <w:szCs w:val="18"/>
              </w:rPr>
              <w:t>As specified in schedule 3B</w:t>
            </w:r>
          </w:p>
        </w:tc>
        <w:tc>
          <w:tcPr>
            <w:tcW w:w="865" w:type="pct"/>
            <w:shd w:val="clear" w:color="auto" w:fill="auto"/>
          </w:tcPr>
          <w:p w14:paraId="10AB2DBD" w14:textId="77777777" w:rsidR="00F95220" w:rsidRPr="002F7EB3" w:rsidRDefault="00F95220" w:rsidP="00821962">
            <w:pPr>
              <w:pStyle w:val="TableText"/>
              <w:rPr>
                <w:rStyle w:val="Blue"/>
                <w:rFonts w:cs="Calibri"/>
                <w:color w:val="auto"/>
                <w:sz w:val="18"/>
                <w:szCs w:val="18"/>
              </w:rPr>
            </w:pPr>
            <w:r w:rsidRPr="002F7EB3">
              <w:rPr>
                <w:rStyle w:val="Blue"/>
                <w:rFonts w:cs="Calibri"/>
                <w:color w:val="auto"/>
                <w:sz w:val="18"/>
                <w:szCs w:val="18"/>
              </w:rPr>
              <w:t>Look up table</w:t>
            </w:r>
          </w:p>
          <w:p w14:paraId="12065746" w14:textId="77777777" w:rsidR="00F95220" w:rsidRPr="002F7EB3" w:rsidRDefault="00F95220" w:rsidP="00821962">
            <w:pPr>
              <w:pStyle w:val="TableText"/>
              <w:rPr>
                <w:rStyle w:val="Blue"/>
                <w:rFonts w:cs="Calibri"/>
                <w:color w:val="auto"/>
                <w:sz w:val="18"/>
                <w:szCs w:val="18"/>
              </w:rPr>
            </w:pPr>
            <w:r w:rsidRPr="002F7EB3">
              <w:rPr>
                <w:rStyle w:val="Blue"/>
                <w:rFonts w:cs="Calibri"/>
                <w:color w:val="auto"/>
                <w:sz w:val="18"/>
                <w:szCs w:val="18"/>
              </w:rPr>
              <w:t>(Conditions 3.1.2 and 3.1.3 apply)</w:t>
            </w:r>
          </w:p>
        </w:tc>
      </w:tr>
      <w:tr w:rsidR="00F95220" w:rsidRPr="00C25946" w14:paraId="1A0E24A7" w14:textId="77777777" w:rsidTr="00ED758C">
        <w:trPr>
          <w:cantSplit/>
        </w:trPr>
        <w:tc>
          <w:tcPr>
            <w:tcW w:w="608" w:type="pct"/>
            <w:vMerge/>
            <w:shd w:val="clear" w:color="auto" w:fill="auto"/>
          </w:tcPr>
          <w:p w14:paraId="678495B5" w14:textId="77777777" w:rsidR="00F95220" w:rsidRPr="004F7EF7" w:rsidRDefault="00F95220" w:rsidP="002C4187">
            <w:pPr>
              <w:pStyle w:val="TableText"/>
              <w:rPr>
                <w:rStyle w:val="Blue"/>
                <w:color w:val="auto"/>
                <w:sz w:val="18"/>
                <w:szCs w:val="18"/>
              </w:rPr>
            </w:pPr>
          </w:p>
        </w:tc>
        <w:tc>
          <w:tcPr>
            <w:tcW w:w="740" w:type="pct"/>
            <w:shd w:val="clear" w:color="auto" w:fill="auto"/>
          </w:tcPr>
          <w:p w14:paraId="6470314B" w14:textId="77777777" w:rsidR="00F95220" w:rsidRPr="004F7EF7" w:rsidRDefault="00F95220" w:rsidP="002C4187">
            <w:pPr>
              <w:pStyle w:val="TableText"/>
              <w:rPr>
                <w:rStyle w:val="Blue"/>
                <w:rFonts w:cs="Calibri"/>
                <w:color w:val="auto"/>
                <w:sz w:val="18"/>
                <w:szCs w:val="18"/>
              </w:rPr>
            </w:pPr>
            <w:r w:rsidRPr="004F7EF7">
              <w:rPr>
                <w:rStyle w:val="Blue"/>
                <w:rFonts w:cs="Calibri"/>
                <w:color w:val="auto"/>
                <w:sz w:val="18"/>
                <w:szCs w:val="18"/>
              </w:rPr>
              <w:t>Suspended solids (measured after drying at 105°C)</w:t>
            </w:r>
          </w:p>
        </w:tc>
        <w:tc>
          <w:tcPr>
            <w:tcW w:w="707" w:type="pct"/>
            <w:shd w:val="clear" w:color="auto" w:fill="auto"/>
          </w:tcPr>
          <w:p w14:paraId="4A3AFB17" w14:textId="069367EB" w:rsidR="00F95220" w:rsidRPr="004F7EF7" w:rsidRDefault="009D5D11" w:rsidP="00416D9E">
            <w:pPr>
              <w:pStyle w:val="TableText"/>
              <w:rPr>
                <w:rStyle w:val="Blue"/>
                <w:rFonts w:cs="Calibri"/>
                <w:color w:val="auto"/>
                <w:sz w:val="18"/>
                <w:szCs w:val="18"/>
              </w:rPr>
            </w:pPr>
            <w:r>
              <w:rPr>
                <w:rStyle w:val="Blue"/>
                <w:rFonts w:cs="Calibri"/>
                <w:color w:val="auto"/>
                <w:sz w:val="18"/>
                <w:szCs w:val="18"/>
              </w:rPr>
              <w:t>70</w:t>
            </w:r>
            <w:r w:rsidR="00F95220" w:rsidRPr="004F7EF7">
              <w:rPr>
                <w:rStyle w:val="Blue"/>
                <w:rFonts w:cs="Calibri"/>
                <w:color w:val="auto"/>
                <w:sz w:val="18"/>
                <w:szCs w:val="18"/>
              </w:rPr>
              <w:t xml:space="preserve"> mg/l</w:t>
            </w:r>
          </w:p>
        </w:tc>
        <w:tc>
          <w:tcPr>
            <w:tcW w:w="746" w:type="pct"/>
            <w:shd w:val="clear" w:color="auto" w:fill="auto"/>
          </w:tcPr>
          <w:p w14:paraId="53BF6E02" w14:textId="77777777" w:rsidR="00F95220" w:rsidRPr="004F7EF7" w:rsidRDefault="00F95220" w:rsidP="002C4187">
            <w:pPr>
              <w:pStyle w:val="TableText"/>
              <w:rPr>
                <w:rStyle w:val="Blue"/>
                <w:rFonts w:cs="Calibri"/>
                <w:color w:val="auto"/>
                <w:sz w:val="18"/>
                <w:szCs w:val="18"/>
              </w:rPr>
            </w:pPr>
            <w:r w:rsidRPr="004F7EF7">
              <w:rPr>
                <w:rStyle w:val="Blue"/>
                <w:rFonts w:cs="Calibri"/>
                <w:color w:val="auto"/>
                <w:sz w:val="18"/>
                <w:szCs w:val="18"/>
              </w:rPr>
              <w:t>Instantaneous (spot sample)</w:t>
            </w:r>
          </w:p>
        </w:tc>
        <w:tc>
          <w:tcPr>
            <w:tcW w:w="645" w:type="pct"/>
            <w:shd w:val="clear" w:color="auto" w:fill="auto"/>
          </w:tcPr>
          <w:p w14:paraId="71EC1598" w14:textId="77777777" w:rsidR="00F95220" w:rsidRPr="004F7EF7" w:rsidRDefault="00F95220" w:rsidP="002C4187">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09056461" w14:textId="77777777" w:rsidR="00F95220" w:rsidRPr="004F7EF7" w:rsidRDefault="00F95220" w:rsidP="002C4187">
            <w:pPr>
              <w:pStyle w:val="TableText"/>
              <w:rPr>
                <w:rStyle w:val="Blue"/>
                <w:rFonts w:cs="Calibri"/>
                <w:color w:val="auto"/>
                <w:sz w:val="18"/>
                <w:szCs w:val="18"/>
              </w:rPr>
            </w:pPr>
            <w:r w:rsidRPr="004F7EF7">
              <w:rPr>
                <w:rStyle w:val="Blue"/>
                <w:rFonts w:cs="Calibri"/>
                <w:color w:val="auto"/>
                <w:sz w:val="18"/>
                <w:szCs w:val="18"/>
              </w:rPr>
              <w:t>As specified in schedule 3B</w:t>
            </w:r>
          </w:p>
        </w:tc>
        <w:tc>
          <w:tcPr>
            <w:tcW w:w="865" w:type="pct"/>
            <w:shd w:val="clear" w:color="auto" w:fill="auto"/>
          </w:tcPr>
          <w:p w14:paraId="2EE88FF7" w14:textId="77777777" w:rsidR="00F95220" w:rsidRPr="004F7EF7" w:rsidRDefault="00F95220" w:rsidP="002C4187">
            <w:pPr>
              <w:pStyle w:val="TableText"/>
              <w:rPr>
                <w:rStyle w:val="Blue"/>
                <w:rFonts w:cs="Calibri"/>
                <w:color w:val="auto"/>
                <w:sz w:val="18"/>
                <w:szCs w:val="18"/>
              </w:rPr>
            </w:pPr>
            <w:r w:rsidRPr="004F7EF7">
              <w:rPr>
                <w:rStyle w:val="Blue"/>
                <w:rFonts w:cs="Calibri"/>
                <w:color w:val="auto"/>
                <w:sz w:val="18"/>
                <w:szCs w:val="18"/>
              </w:rPr>
              <w:t>Look up table</w:t>
            </w:r>
          </w:p>
          <w:p w14:paraId="2AE7CF72" w14:textId="77777777" w:rsidR="00F95220" w:rsidRPr="004F7EF7" w:rsidRDefault="00F95220" w:rsidP="002C4187">
            <w:pPr>
              <w:pStyle w:val="TableText"/>
              <w:rPr>
                <w:rStyle w:val="Blue"/>
                <w:rFonts w:cs="Calibri"/>
                <w:color w:val="auto"/>
                <w:sz w:val="18"/>
                <w:szCs w:val="18"/>
              </w:rPr>
            </w:pPr>
            <w:r w:rsidRPr="004F7EF7">
              <w:rPr>
                <w:rStyle w:val="Blue"/>
                <w:rFonts w:cs="Calibri"/>
                <w:color w:val="auto"/>
                <w:sz w:val="18"/>
                <w:szCs w:val="18"/>
              </w:rPr>
              <w:t>(Conditions 3.1.2 and 3.1.3 apply)</w:t>
            </w:r>
          </w:p>
        </w:tc>
      </w:tr>
      <w:tr w:rsidR="00F95220" w:rsidRPr="00C25946" w14:paraId="41CEF4FC" w14:textId="77777777" w:rsidTr="00ED758C">
        <w:trPr>
          <w:cantSplit/>
        </w:trPr>
        <w:tc>
          <w:tcPr>
            <w:tcW w:w="608" w:type="pct"/>
            <w:vMerge/>
            <w:shd w:val="clear" w:color="auto" w:fill="auto"/>
          </w:tcPr>
          <w:p w14:paraId="48E55D4F" w14:textId="77777777" w:rsidR="00F95220" w:rsidRPr="004F7EF7" w:rsidRDefault="00F95220" w:rsidP="002C4187">
            <w:pPr>
              <w:pStyle w:val="TableText"/>
              <w:rPr>
                <w:rStyle w:val="Blue"/>
                <w:color w:val="auto"/>
              </w:rPr>
            </w:pPr>
          </w:p>
        </w:tc>
        <w:tc>
          <w:tcPr>
            <w:tcW w:w="740" w:type="pct"/>
            <w:shd w:val="clear" w:color="auto" w:fill="auto"/>
          </w:tcPr>
          <w:p w14:paraId="22398EBF" w14:textId="77777777" w:rsidR="00F95220" w:rsidRPr="004F7EF7" w:rsidRDefault="00F95220" w:rsidP="002C4187">
            <w:pPr>
              <w:pStyle w:val="TableText"/>
              <w:rPr>
                <w:rStyle w:val="Blue"/>
                <w:color w:val="auto"/>
                <w:sz w:val="18"/>
                <w:szCs w:val="18"/>
              </w:rPr>
            </w:pPr>
            <w:r w:rsidRPr="004F7EF7">
              <w:rPr>
                <w:rStyle w:val="Blue"/>
                <w:color w:val="auto"/>
                <w:sz w:val="18"/>
                <w:szCs w:val="18"/>
              </w:rPr>
              <w:t>Visible oil or grease</w:t>
            </w:r>
          </w:p>
        </w:tc>
        <w:tc>
          <w:tcPr>
            <w:tcW w:w="707" w:type="pct"/>
            <w:shd w:val="clear" w:color="auto" w:fill="auto"/>
          </w:tcPr>
          <w:p w14:paraId="1525F035" w14:textId="77777777" w:rsidR="00F95220" w:rsidRPr="004F7EF7" w:rsidRDefault="00F95220" w:rsidP="002C4187">
            <w:pPr>
              <w:pStyle w:val="TableText"/>
              <w:rPr>
                <w:rStyle w:val="Blue"/>
                <w:color w:val="auto"/>
                <w:sz w:val="18"/>
                <w:szCs w:val="18"/>
              </w:rPr>
            </w:pPr>
            <w:r w:rsidRPr="004F7EF7">
              <w:rPr>
                <w:rStyle w:val="Blue"/>
                <w:color w:val="auto"/>
                <w:sz w:val="18"/>
                <w:szCs w:val="18"/>
              </w:rPr>
              <w:t>No significant trace present so far as is reasonably practicable</w:t>
            </w:r>
          </w:p>
        </w:tc>
        <w:tc>
          <w:tcPr>
            <w:tcW w:w="746" w:type="pct"/>
            <w:shd w:val="clear" w:color="auto" w:fill="auto"/>
          </w:tcPr>
          <w:p w14:paraId="6B7CEB48" w14:textId="77777777" w:rsidR="00F95220" w:rsidRPr="004F7EF7" w:rsidRDefault="00F95220" w:rsidP="002C4187">
            <w:pPr>
              <w:pStyle w:val="TableText"/>
              <w:rPr>
                <w:rStyle w:val="Blue"/>
                <w:color w:val="auto"/>
                <w:sz w:val="18"/>
                <w:szCs w:val="18"/>
              </w:rPr>
            </w:pPr>
            <w:r w:rsidRPr="004F7EF7">
              <w:rPr>
                <w:rStyle w:val="Blue"/>
                <w:color w:val="auto"/>
                <w:sz w:val="18"/>
                <w:szCs w:val="18"/>
              </w:rPr>
              <w:t>Instantaneous (visual examination)</w:t>
            </w:r>
          </w:p>
        </w:tc>
        <w:tc>
          <w:tcPr>
            <w:tcW w:w="645" w:type="pct"/>
            <w:shd w:val="clear" w:color="auto" w:fill="auto"/>
          </w:tcPr>
          <w:p w14:paraId="325B14AE" w14:textId="77777777" w:rsidR="00F95220" w:rsidRPr="004F7EF7" w:rsidRDefault="00F95220" w:rsidP="002C4187">
            <w:pPr>
              <w:pStyle w:val="TableText"/>
              <w:rPr>
                <w:rStyle w:val="Blue"/>
                <w:color w:val="auto"/>
                <w:sz w:val="18"/>
                <w:szCs w:val="18"/>
              </w:rPr>
            </w:pPr>
            <w:r w:rsidRPr="004F7EF7">
              <w:rPr>
                <w:rStyle w:val="Blue"/>
                <w:color w:val="auto"/>
                <w:sz w:val="18"/>
                <w:szCs w:val="18"/>
              </w:rPr>
              <w:t>N/A</w:t>
            </w:r>
          </w:p>
        </w:tc>
        <w:tc>
          <w:tcPr>
            <w:tcW w:w="689" w:type="pct"/>
            <w:shd w:val="clear" w:color="auto" w:fill="auto"/>
          </w:tcPr>
          <w:p w14:paraId="6B3523DC" w14:textId="77777777" w:rsidR="00F95220" w:rsidRPr="004F7EF7" w:rsidRDefault="00F95220" w:rsidP="002C4187">
            <w:pPr>
              <w:pStyle w:val="TableText"/>
              <w:rPr>
                <w:rStyle w:val="Blue"/>
                <w:color w:val="auto"/>
                <w:sz w:val="18"/>
                <w:szCs w:val="18"/>
              </w:rPr>
            </w:pPr>
            <w:r w:rsidRPr="004F7EF7">
              <w:rPr>
                <w:rStyle w:val="Blue"/>
                <w:color w:val="auto"/>
                <w:sz w:val="18"/>
                <w:szCs w:val="18"/>
              </w:rPr>
              <w:t>N/A</w:t>
            </w:r>
          </w:p>
        </w:tc>
        <w:tc>
          <w:tcPr>
            <w:tcW w:w="865" w:type="pct"/>
            <w:shd w:val="clear" w:color="auto" w:fill="auto"/>
          </w:tcPr>
          <w:p w14:paraId="70ADA827" w14:textId="77777777" w:rsidR="00F95220" w:rsidRPr="004F7EF7" w:rsidRDefault="00F95220" w:rsidP="002C4187">
            <w:pPr>
              <w:pStyle w:val="TableText"/>
              <w:rPr>
                <w:rStyle w:val="Blue"/>
                <w:color w:val="auto"/>
                <w:sz w:val="18"/>
                <w:szCs w:val="18"/>
              </w:rPr>
            </w:pPr>
            <w:r w:rsidRPr="004F7EF7">
              <w:rPr>
                <w:rStyle w:val="Blue"/>
                <w:color w:val="auto"/>
                <w:sz w:val="18"/>
                <w:szCs w:val="18"/>
              </w:rPr>
              <w:t>No significant trace</w:t>
            </w:r>
          </w:p>
          <w:p w14:paraId="5118DC79" w14:textId="77777777" w:rsidR="00F95220" w:rsidRPr="004F7EF7" w:rsidRDefault="00F95220" w:rsidP="002C4187">
            <w:pPr>
              <w:pStyle w:val="TableText"/>
              <w:rPr>
                <w:rStyle w:val="Blue"/>
                <w:color w:val="auto"/>
                <w:sz w:val="18"/>
                <w:szCs w:val="18"/>
              </w:rPr>
            </w:pPr>
            <w:r w:rsidRPr="004F7EF7">
              <w:rPr>
                <w:rStyle w:val="Blue"/>
                <w:color w:val="auto"/>
                <w:sz w:val="18"/>
                <w:szCs w:val="18"/>
              </w:rPr>
              <w:t>(Condition 3.1.3 applies)</w:t>
            </w:r>
          </w:p>
        </w:tc>
      </w:tr>
    </w:tbl>
    <w:p w14:paraId="7F1EB21D" w14:textId="3A65B318" w:rsidR="00F95220" w:rsidRDefault="00F95220" w:rsidP="004F7EF7">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D5D11" w:rsidRPr="00C25946" w14:paraId="7E01C07B" w14:textId="77777777" w:rsidTr="00BB06BE">
        <w:trPr>
          <w:cantSplit/>
          <w:tblHeader/>
        </w:trPr>
        <w:tc>
          <w:tcPr>
            <w:tcW w:w="5000" w:type="pct"/>
            <w:gridSpan w:val="7"/>
            <w:shd w:val="clear" w:color="auto" w:fill="000000"/>
          </w:tcPr>
          <w:p w14:paraId="010FF6B3" w14:textId="2F379399" w:rsidR="009D5D11" w:rsidRPr="007C7FED" w:rsidRDefault="009D5D11" w:rsidP="00BB06BE">
            <w:pPr>
              <w:pStyle w:val="TableText"/>
              <w:rPr>
                <w:b/>
                <w:color w:val="FFFFFF"/>
                <w:sz w:val="18"/>
                <w:szCs w:val="18"/>
              </w:rPr>
            </w:pPr>
            <w:r w:rsidRPr="00534C4C">
              <w:rPr>
                <w:b/>
                <w:color w:val="FFFFFF"/>
                <w:sz w:val="18"/>
                <w:szCs w:val="18"/>
              </w:rPr>
              <w:t>Table S3.1</w:t>
            </w:r>
            <w:r w:rsidR="000D3BBC">
              <w:rPr>
                <w:b/>
                <w:color w:val="FFFFFF"/>
                <w:sz w:val="18"/>
                <w:szCs w:val="18"/>
              </w:rPr>
              <w:t>b</w:t>
            </w:r>
            <w:r w:rsidRPr="00534C4C">
              <w:rPr>
                <w:b/>
                <w:color w:val="FFFFFF"/>
                <w:sz w:val="18"/>
                <w:szCs w:val="18"/>
              </w:rPr>
              <w:t xml:space="preserve"> Point Source emissions to water (other than sewer) – emission limits and monitoring </w:t>
            </w:r>
            <w:r w:rsidRPr="007C7FED">
              <w:rPr>
                <w:b/>
                <w:color w:val="FFFFFF"/>
                <w:sz w:val="18"/>
                <w:szCs w:val="18"/>
              </w:rPr>
              <w:t>requirements</w:t>
            </w:r>
          </w:p>
          <w:p w14:paraId="5C77E10E" w14:textId="261A3430" w:rsidR="009D5D11" w:rsidRPr="00D2050D" w:rsidRDefault="009D5D11" w:rsidP="00BB06BE">
            <w:pPr>
              <w:pStyle w:val="TableText"/>
              <w:rPr>
                <w:b/>
                <w:color w:val="FF0000"/>
                <w:sz w:val="18"/>
                <w:szCs w:val="18"/>
              </w:rPr>
            </w:pPr>
            <w:r w:rsidRPr="007C7FED">
              <w:rPr>
                <w:b/>
                <w:color w:val="FFFFFF"/>
                <w:sz w:val="18"/>
                <w:szCs w:val="18"/>
              </w:rPr>
              <w:t xml:space="preserve">Effective </w:t>
            </w:r>
            <w:r w:rsidR="000D3BBC" w:rsidRPr="007C7FED">
              <w:rPr>
                <w:b/>
                <w:color w:val="FFFFFF"/>
                <w:sz w:val="18"/>
                <w:szCs w:val="18"/>
              </w:rPr>
              <w:t>f</w:t>
            </w:r>
            <w:r w:rsidR="000D3BBC" w:rsidRPr="007C7FED">
              <w:t>rom</w:t>
            </w:r>
            <w:r w:rsidRPr="007C7FED">
              <w:rPr>
                <w:b/>
                <w:color w:val="FFFFFF"/>
                <w:sz w:val="18"/>
                <w:szCs w:val="18"/>
              </w:rPr>
              <w:t xml:space="preserve"> 3</w:t>
            </w:r>
            <w:r w:rsidR="000D3BBC" w:rsidRPr="007C7FED">
              <w:rPr>
                <w:b/>
                <w:color w:val="FFFFFF"/>
                <w:sz w:val="18"/>
                <w:szCs w:val="18"/>
              </w:rPr>
              <w:t>1</w:t>
            </w:r>
            <w:r w:rsidRPr="007C7FED">
              <w:rPr>
                <w:b/>
                <w:color w:val="FFFFFF"/>
                <w:sz w:val="18"/>
                <w:szCs w:val="18"/>
              </w:rPr>
              <w:t>/03/20</w:t>
            </w:r>
            <w:r w:rsidR="000D3BBC" w:rsidRPr="007C7FED">
              <w:rPr>
                <w:b/>
                <w:color w:val="FFFFFF"/>
                <w:sz w:val="18"/>
                <w:szCs w:val="18"/>
              </w:rPr>
              <w:t>25</w:t>
            </w:r>
          </w:p>
        </w:tc>
      </w:tr>
      <w:tr w:rsidR="009D5D11" w:rsidRPr="00C25946" w14:paraId="5DCC6B3B" w14:textId="77777777" w:rsidTr="00BB06BE">
        <w:trPr>
          <w:cantSplit/>
          <w:tblHeader/>
        </w:trPr>
        <w:tc>
          <w:tcPr>
            <w:tcW w:w="608" w:type="pct"/>
            <w:shd w:val="clear" w:color="auto" w:fill="auto"/>
          </w:tcPr>
          <w:p w14:paraId="244237A8" w14:textId="77777777" w:rsidR="009D5D11" w:rsidRPr="001F4EC0" w:rsidRDefault="009D5D11" w:rsidP="00BB06BE">
            <w:pPr>
              <w:pStyle w:val="TableText"/>
              <w:rPr>
                <w:b/>
                <w:sz w:val="18"/>
                <w:szCs w:val="18"/>
              </w:rPr>
            </w:pPr>
            <w:r w:rsidRPr="001F4EC0">
              <w:rPr>
                <w:b/>
                <w:sz w:val="18"/>
                <w:szCs w:val="18"/>
              </w:rPr>
              <w:t>Effluent and discharge point</w:t>
            </w:r>
          </w:p>
        </w:tc>
        <w:tc>
          <w:tcPr>
            <w:tcW w:w="740" w:type="pct"/>
            <w:shd w:val="clear" w:color="auto" w:fill="auto"/>
          </w:tcPr>
          <w:p w14:paraId="1B5DDD02" w14:textId="77777777" w:rsidR="009D5D11" w:rsidRPr="001F4EC0" w:rsidRDefault="009D5D11" w:rsidP="00BB06BE">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7AF4594F" w14:textId="77777777" w:rsidR="009D5D11" w:rsidRPr="001F4EC0" w:rsidRDefault="009D5D11" w:rsidP="00BB06BE">
            <w:pPr>
              <w:pStyle w:val="TableText"/>
              <w:rPr>
                <w:b/>
                <w:sz w:val="18"/>
                <w:szCs w:val="18"/>
              </w:rPr>
            </w:pPr>
            <w:r w:rsidRPr="001F4EC0">
              <w:rPr>
                <w:b/>
                <w:sz w:val="18"/>
                <w:szCs w:val="18"/>
              </w:rPr>
              <w:t>Limit (including unit)</w:t>
            </w:r>
          </w:p>
        </w:tc>
        <w:tc>
          <w:tcPr>
            <w:tcW w:w="746" w:type="pct"/>
            <w:shd w:val="clear" w:color="auto" w:fill="auto"/>
          </w:tcPr>
          <w:p w14:paraId="0B1325C3" w14:textId="77777777" w:rsidR="009D5D11" w:rsidRPr="001F4EC0" w:rsidRDefault="009D5D11" w:rsidP="00BB06BE">
            <w:pPr>
              <w:pStyle w:val="TableText"/>
              <w:rPr>
                <w:b/>
                <w:sz w:val="18"/>
                <w:szCs w:val="18"/>
              </w:rPr>
            </w:pPr>
            <w:r w:rsidRPr="001F4EC0">
              <w:rPr>
                <w:b/>
                <w:sz w:val="18"/>
                <w:szCs w:val="18"/>
              </w:rPr>
              <w:t>Reference Period</w:t>
            </w:r>
          </w:p>
        </w:tc>
        <w:tc>
          <w:tcPr>
            <w:tcW w:w="645" w:type="pct"/>
            <w:shd w:val="clear" w:color="auto" w:fill="auto"/>
          </w:tcPr>
          <w:p w14:paraId="789C5944" w14:textId="77777777" w:rsidR="009D5D11" w:rsidRPr="001F4EC0" w:rsidRDefault="009D5D11" w:rsidP="00BB06BE">
            <w:pPr>
              <w:pStyle w:val="TableText"/>
              <w:rPr>
                <w:b/>
                <w:sz w:val="18"/>
                <w:szCs w:val="18"/>
              </w:rPr>
            </w:pPr>
            <w:r w:rsidRPr="001F4EC0">
              <w:rPr>
                <w:b/>
                <w:sz w:val="18"/>
                <w:szCs w:val="18"/>
              </w:rPr>
              <w:t>Limit of effective range</w:t>
            </w:r>
          </w:p>
        </w:tc>
        <w:tc>
          <w:tcPr>
            <w:tcW w:w="689" w:type="pct"/>
            <w:shd w:val="clear" w:color="auto" w:fill="auto"/>
          </w:tcPr>
          <w:p w14:paraId="21198515" w14:textId="77777777" w:rsidR="009D5D11" w:rsidRPr="001F4EC0" w:rsidRDefault="009D5D11" w:rsidP="00BB06BE">
            <w:pPr>
              <w:pStyle w:val="TableText"/>
              <w:rPr>
                <w:b/>
                <w:sz w:val="18"/>
                <w:szCs w:val="18"/>
              </w:rPr>
            </w:pPr>
            <w:r w:rsidRPr="001F4EC0">
              <w:rPr>
                <w:b/>
                <w:sz w:val="18"/>
                <w:szCs w:val="18"/>
              </w:rPr>
              <w:t>Monitoring frequency</w:t>
            </w:r>
          </w:p>
        </w:tc>
        <w:tc>
          <w:tcPr>
            <w:tcW w:w="865" w:type="pct"/>
            <w:shd w:val="clear" w:color="auto" w:fill="auto"/>
          </w:tcPr>
          <w:p w14:paraId="6B134860" w14:textId="77777777" w:rsidR="009D5D11" w:rsidRPr="002F7EB3" w:rsidRDefault="009D5D11" w:rsidP="00BB06BE">
            <w:pPr>
              <w:pStyle w:val="TableText"/>
              <w:rPr>
                <w:b/>
                <w:sz w:val="18"/>
                <w:szCs w:val="18"/>
              </w:rPr>
            </w:pPr>
            <w:r w:rsidRPr="002F7EB3">
              <w:rPr>
                <w:b/>
                <w:sz w:val="18"/>
                <w:szCs w:val="18"/>
              </w:rPr>
              <w:t>Compliance Statistic</w:t>
            </w:r>
          </w:p>
        </w:tc>
      </w:tr>
      <w:tr w:rsidR="009D5D11" w:rsidRPr="00C25946" w14:paraId="7F2B9144" w14:textId="77777777" w:rsidTr="00BB06BE">
        <w:trPr>
          <w:cantSplit/>
        </w:trPr>
        <w:tc>
          <w:tcPr>
            <w:tcW w:w="608" w:type="pct"/>
            <w:vMerge w:val="restart"/>
            <w:shd w:val="clear" w:color="auto" w:fill="auto"/>
          </w:tcPr>
          <w:p w14:paraId="063AA70E" w14:textId="77777777" w:rsidR="009D5D11" w:rsidRPr="004F7EF7" w:rsidRDefault="009D5D11" w:rsidP="00BB06BE">
            <w:pPr>
              <w:pStyle w:val="TableText"/>
              <w:rPr>
                <w:rStyle w:val="Blue"/>
                <w:color w:val="auto"/>
                <w:sz w:val="18"/>
                <w:szCs w:val="18"/>
              </w:rPr>
            </w:pPr>
            <w:r w:rsidRPr="004F7EF7">
              <w:rPr>
                <w:rStyle w:val="Blue"/>
                <w:color w:val="auto"/>
                <w:sz w:val="18"/>
                <w:szCs w:val="18"/>
              </w:rPr>
              <w:t>Secondary treated sewage effluent via Final Effluent Discharge Point</w:t>
            </w:r>
          </w:p>
        </w:tc>
        <w:tc>
          <w:tcPr>
            <w:tcW w:w="740" w:type="pct"/>
            <w:shd w:val="clear" w:color="auto" w:fill="auto"/>
          </w:tcPr>
          <w:p w14:paraId="132777CA"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Dry weather flow</w:t>
            </w:r>
          </w:p>
        </w:tc>
        <w:tc>
          <w:tcPr>
            <w:tcW w:w="707" w:type="pct"/>
            <w:shd w:val="clear" w:color="auto" w:fill="auto"/>
          </w:tcPr>
          <w:p w14:paraId="6C2B4098" w14:textId="53071960" w:rsidR="009D5D11" w:rsidRPr="004F7EF7" w:rsidRDefault="007C7FED" w:rsidP="00BB06BE">
            <w:pPr>
              <w:pStyle w:val="TableText"/>
              <w:rPr>
                <w:rStyle w:val="Blue"/>
                <w:rFonts w:cs="Calibri"/>
                <w:color w:val="auto"/>
                <w:sz w:val="18"/>
                <w:szCs w:val="18"/>
              </w:rPr>
            </w:pPr>
            <w:r>
              <w:rPr>
                <w:rStyle w:val="Blue"/>
                <w:rFonts w:cs="Calibri"/>
                <w:color w:val="auto"/>
                <w:sz w:val="18"/>
                <w:szCs w:val="18"/>
              </w:rPr>
              <w:t>2</w:t>
            </w:r>
            <w:r w:rsidRPr="0005355A">
              <w:rPr>
                <w:rStyle w:val="Blue"/>
                <w:rFonts w:cs="Calibri"/>
                <w:color w:val="auto"/>
                <w:sz w:val="18"/>
                <w:szCs w:val="18"/>
              </w:rPr>
              <w:t>4</w:t>
            </w:r>
            <w:r w:rsidR="009D5D11" w:rsidRPr="0005355A">
              <w:rPr>
                <w:rStyle w:val="Blue"/>
                <w:rFonts w:cs="Calibri"/>
                <w:color w:val="auto"/>
                <w:sz w:val="18"/>
                <w:szCs w:val="18"/>
              </w:rPr>
              <w:t xml:space="preserve"> </w:t>
            </w:r>
            <w:r w:rsidR="009D5D11" w:rsidRPr="004F7EF7">
              <w:rPr>
                <w:rStyle w:val="Blue"/>
                <w:rFonts w:cs="Calibri"/>
                <w:color w:val="auto"/>
                <w:sz w:val="18"/>
                <w:szCs w:val="18"/>
              </w:rPr>
              <w:t>m</w:t>
            </w:r>
            <w:r w:rsidR="009D5D11" w:rsidRPr="004F7EF7">
              <w:rPr>
                <w:rStyle w:val="Blue"/>
                <w:rFonts w:cs="Calibri"/>
                <w:color w:val="auto"/>
                <w:sz w:val="18"/>
                <w:szCs w:val="18"/>
                <w:vertAlign w:val="superscript"/>
              </w:rPr>
              <w:t>3</w:t>
            </w:r>
            <w:r w:rsidR="009D5D11" w:rsidRPr="004F7EF7">
              <w:rPr>
                <w:rStyle w:val="Blue"/>
                <w:rFonts w:cs="Calibri"/>
                <w:color w:val="auto"/>
                <w:sz w:val="18"/>
                <w:szCs w:val="18"/>
              </w:rPr>
              <w:t>/day</w:t>
            </w:r>
          </w:p>
          <w:p w14:paraId="5259FA9C" w14:textId="77777777" w:rsidR="009D5D11" w:rsidRPr="004F7EF7" w:rsidRDefault="009D5D11" w:rsidP="00BB06BE">
            <w:pPr>
              <w:pStyle w:val="TableText"/>
              <w:rPr>
                <w:rStyle w:val="Blue"/>
                <w:rFonts w:cs="Calibri"/>
                <w:color w:val="auto"/>
                <w:sz w:val="18"/>
                <w:szCs w:val="18"/>
              </w:rPr>
            </w:pPr>
          </w:p>
          <w:p w14:paraId="60F00205" w14:textId="77777777" w:rsidR="009D5D11" w:rsidRPr="004F7EF7" w:rsidRDefault="009D5D11" w:rsidP="00BB06BE">
            <w:pPr>
              <w:pStyle w:val="TableText"/>
              <w:rPr>
                <w:rStyle w:val="Blue"/>
                <w:rFonts w:cs="Calibri"/>
                <w:color w:val="auto"/>
                <w:sz w:val="18"/>
                <w:szCs w:val="18"/>
              </w:rPr>
            </w:pPr>
          </w:p>
        </w:tc>
        <w:tc>
          <w:tcPr>
            <w:tcW w:w="746" w:type="pct"/>
            <w:shd w:val="clear" w:color="auto" w:fill="auto"/>
          </w:tcPr>
          <w:p w14:paraId="728A615D"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Total daily volume</w:t>
            </w:r>
          </w:p>
        </w:tc>
        <w:tc>
          <w:tcPr>
            <w:tcW w:w="645" w:type="pct"/>
            <w:shd w:val="clear" w:color="auto" w:fill="auto"/>
          </w:tcPr>
          <w:p w14:paraId="41C62E09"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6AE0F5D8"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Continuous</w:t>
            </w:r>
          </w:p>
        </w:tc>
        <w:tc>
          <w:tcPr>
            <w:tcW w:w="865" w:type="pct"/>
            <w:shd w:val="clear" w:color="auto" w:fill="auto"/>
          </w:tcPr>
          <w:p w14:paraId="534452DC" w14:textId="5463FAC2" w:rsidR="009D5D11" w:rsidRPr="002F7EB3" w:rsidRDefault="009D5D11" w:rsidP="00BB06BE">
            <w:pPr>
              <w:pStyle w:val="TableText"/>
              <w:rPr>
                <w:rStyle w:val="Blue"/>
                <w:rFonts w:cs="Calibri"/>
                <w:color w:val="auto"/>
                <w:sz w:val="18"/>
                <w:szCs w:val="18"/>
              </w:rPr>
            </w:pPr>
            <w:r w:rsidRPr="002F7EB3">
              <w:rPr>
                <w:rStyle w:val="Blue"/>
                <w:rFonts w:cs="Calibri"/>
                <w:color w:val="auto"/>
                <w:sz w:val="18"/>
                <w:szCs w:val="18"/>
              </w:rPr>
              <w:t>Conditions 3.1.</w:t>
            </w:r>
            <w:r w:rsidR="002F7EB3" w:rsidRPr="002F7EB3">
              <w:rPr>
                <w:rStyle w:val="Blue"/>
                <w:rFonts w:cs="Calibri"/>
                <w:color w:val="auto"/>
                <w:sz w:val="18"/>
                <w:szCs w:val="18"/>
              </w:rPr>
              <w:t>4</w:t>
            </w:r>
            <w:r w:rsidRPr="002F7EB3">
              <w:rPr>
                <w:rStyle w:val="Blue"/>
                <w:rFonts w:cs="Calibri"/>
                <w:color w:val="auto"/>
                <w:sz w:val="18"/>
                <w:szCs w:val="18"/>
              </w:rPr>
              <w:t xml:space="preserve"> and 3.3.</w:t>
            </w:r>
            <w:r w:rsidR="002F7EB3" w:rsidRPr="002F7EB3">
              <w:rPr>
                <w:rStyle w:val="Blue"/>
                <w:rFonts w:cs="Calibri"/>
                <w:color w:val="auto"/>
                <w:sz w:val="18"/>
                <w:szCs w:val="18"/>
              </w:rPr>
              <w:t>7</w:t>
            </w:r>
            <w:r w:rsidRPr="002F7EB3">
              <w:rPr>
                <w:rStyle w:val="Blue"/>
                <w:rFonts w:cs="Calibri"/>
                <w:color w:val="auto"/>
                <w:sz w:val="18"/>
                <w:szCs w:val="18"/>
              </w:rPr>
              <w:t xml:space="preserve"> apply</w:t>
            </w:r>
          </w:p>
        </w:tc>
      </w:tr>
      <w:tr w:rsidR="009D5D11" w:rsidRPr="00C25946" w14:paraId="1B0DF68C" w14:textId="77777777" w:rsidTr="00BB06BE">
        <w:trPr>
          <w:cantSplit/>
        </w:trPr>
        <w:tc>
          <w:tcPr>
            <w:tcW w:w="608" w:type="pct"/>
            <w:vMerge/>
            <w:shd w:val="clear" w:color="auto" w:fill="auto"/>
          </w:tcPr>
          <w:p w14:paraId="4570EB9E" w14:textId="77777777" w:rsidR="009D5D11" w:rsidRPr="004F7EF7" w:rsidRDefault="009D5D11" w:rsidP="00BB06BE">
            <w:pPr>
              <w:pStyle w:val="TableText"/>
              <w:rPr>
                <w:rStyle w:val="Blue"/>
                <w:color w:val="auto"/>
                <w:sz w:val="18"/>
                <w:szCs w:val="18"/>
              </w:rPr>
            </w:pPr>
          </w:p>
        </w:tc>
        <w:tc>
          <w:tcPr>
            <w:tcW w:w="740" w:type="pct"/>
            <w:shd w:val="clear" w:color="auto" w:fill="auto"/>
          </w:tcPr>
          <w:p w14:paraId="180BE770"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15-minute instantaneous or averaged flow</w:t>
            </w:r>
          </w:p>
        </w:tc>
        <w:tc>
          <w:tcPr>
            <w:tcW w:w="707" w:type="pct"/>
            <w:shd w:val="clear" w:color="auto" w:fill="auto"/>
          </w:tcPr>
          <w:p w14:paraId="1BBA81C4"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No limit set. Record as l/s</w:t>
            </w:r>
          </w:p>
        </w:tc>
        <w:tc>
          <w:tcPr>
            <w:tcW w:w="746" w:type="pct"/>
            <w:shd w:val="clear" w:color="auto" w:fill="auto"/>
          </w:tcPr>
          <w:p w14:paraId="5D10FA04"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15-minute</w:t>
            </w:r>
          </w:p>
        </w:tc>
        <w:tc>
          <w:tcPr>
            <w:tcW w:w="645" w:type="pct"/>
            <w:shd w:val="clear" w:color="auto" w:fill="auto"/>
          </w:tcPr>
          <w:p w14:paraId="6F546609"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13DB4768"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Continuous</w:t>
            </w:r>
          </w:p>
        </w:tc>
        <w:tc>
          <w:tcPr>
            <w:tcW w:w="865" w:type="pct"/>
            <w:shd w:val="clear" w:color="auto" w:fill="auto"/>
          </w:tcPr>
          <w:p w14:paraId="5E4F160E"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N/A</w:t>
            </w:r>
          </w:p>
        </w:tc>
      </w:tr>
      <w:tr w:rsidR="009D5D11" w:rsidRPr="00C25946" w14:paraId="1B3E69B5" w14:textId="77777777" w:rsidTr="00BB06BE">
        <w:trPr>
          <w:cantSplit/>
        </w:trPr>
        <w:tc>
          <w:tcPr>
            <w:tcW w:w="608" w:type="pct"/>
            <w:vMerge/>
            <w:shd w:val="clear" w:color="auto" w:fill="auto"/>
          </w:tcPr>
          <w:p w14:paraId="01B81C13" w14:textId="77777777" w:rsidR="009D5D11" w:rsidRPr="004F7EF7" w:rsidRDefault="009D5D11" w:rsidP="00BB06BE">
            <w:pPr>
              <w:pStyle w:val="TableText"/>
              <w:rPr>
                <w:rStyle w:val="Blue"/>
                <w:color w:val="auto"/>
                <w:sz w:val="18"/>
                <w:szCs w:val="18"/>
              </w:rPr>
            </w:pPr>
          </w:p>
        </w:tc>
        <w:tc>
          <w:tcPr>
            <w:tcW w:w="740" w:type="pct"/>
            <w:shd w:val="clear" w:color="auto" w:fill="auto"/>
          </w:tcPr>
          <w:p w14:paraId="0F19B5C2"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ATU-BOD as O</w:t>
            </w:r>
            <w:r w:rsidRPr="004F7EF7">
              <w:rPr>
                <w:rStyle w:val="Blue"/>
                <w:rFonts w:cs="Calibri"/>
                <w:color w:val="auto"/>
                <w:sz w:val="18"/>
                <w:szCs w:val="18"/>
                <w:vertAlign w:val="subscript"/>
              </w:rPr>
              <w:t>2</w:t>
            </w:r>
          </w:p>
        </w:tc>
        <w:tc>
          <w:tcPr>
            <w:tcW w:w="707" w:type="pct"/>
            <w:shd w:val="clear" w:color="auto" w:fill="auto"/>
          </w:tcPr>
          <w:p w14:paraId="685E9770" w14:textId="652FE87D" w:rsidR="009D5D11" w:rsidRPr="004F7EF7" w:rsidRDefault="007C7FED" w:rsidP="00BB06BE">
            <w:pPr>
              <w:pStyle w:val="TableText"/>
              <w:rPr>
                <w:rStyle w:val="Blue"/>
                <w:rFonts w:cs="Calibri"/>
                <w:color w:val="auto"/>
                <w:sz w:val="18"/>
                <w:szCs w:val="18"/>
              </w:rPr>
            </w:pPr>
            <w:r>
              <w:rPr>
                <w:rStyle w:val="Blue"/>
                <w:rFonts w:cs="Calibri"/>
                <w:color w:val="auto"/>
                <w:sz w:val="18"/>
                <w:szCs w:val="18"/>
              </w:rPr>
              <w:t>40</w:t>
            </w:r>
            <w:r w:rsidR="009D5D11" w:rsidRPr="004F7EF7">
              <w:rPr>
                <w:rStyle w:val="Blue"/>
                <w:rFonts w:cs="Calibri"/>
                <w:color w:val="auto"/>
                <w:sz w:val="18"/>
                <w:szCs w:val="18"/>
              </w:rPr>
              <w:t xml:space="preserve"> mg/l</w:t>
            </w:r>
          </w:p>
          <w:p w14:paraId="0FE48ADE" w14:textId="1C99AF81" w:rsidR="009D5D11" w:rsidRPr="004F7EF7" w:rsidRDefault="009D5D11" w:rsidP="00BB06BE">
            <w:pPr>
              <w:pStyle w:val="TableText"/>
              <w:rPr>
                <w:rStyle w:val="Blue"/>
                <w:rFonts w:cs="Calibri"/>
                <w:i/>
                <w:iCs/>
                <w:color w:val="auto"/>
                <w:sz w:val="18"/>
                <w:szCs w:val="18"/>
              </w:rPr>
            </w:pPr>
          </w:p>
        </w:tc>
        <w:tc>
          <w:tcPr>
            <w:tcW w:w="746" w:type="pct"/>
            <w:shd w:val="clear" w:color="auto" w:fill="auto"/>
          </w:tcPr>
          <w:p w14:paraId="4DB01EB2"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Instantaneous (spot sample)</w:t>
            </w:r>
          </w:p>
        </w:tc>
        <w:tc>
          <w:tcPr>
            <w:tcW w:w="645" w:type="pct"/>
            <w:shd w:val="clear" w:color="auto" w:fill="auto"/>
          </w:tcPr>
          <w:p w14:paraId="78966768"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3D09EB54"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As specified in schedule 3B</w:t>
            </w:r>
          </w:p>
        </w:tc>
        <w:tc>
          <w:tcPr>
            <w:tcW w:w="865" w:type="pct"/>
            <w:shd w:val="clear" w:color="auto" w:fill="auto"/>
          </w:tcPr>
          <w:p w14:paraId="4095DABE"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Look up table</w:t>
            </w:r>
          </w:p>
          <w:p w14:paraId="4FF59412"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(Conditions 3.1.2 and 3.1.3 apply)</w:t>
            </w:r>
          </w:p>
        </w:tc>
      </w:tr>
      <w:tr w:rsidR="009D5D11" w:rsidRPr="00C25946" w14:paraId="01E1D9B4" w14:textId="77777777" w:rsidTr="00BB06BE">
        <w:trPr>
          <w:cantSplit/>
        </w:trPr>
        <w:tc>
          <w:tcPr>
            <w:tcW w:w="608" w:type="pct"/>
            <w:vMerge/>
            <w:shd w:val="clear" w:color="auto" w:fill="auto"/>
          </w:tcPr>
          <w:p w14:paraId="4469FF33" w14:textId="77777777" w:rsidR="009D5D11" w:rsidRPr="004F7EF7" w:rsidRDefault="009D5D11" w:rsidP="00BB06BE">
            <w:pPr>
              <w:pStyle w:val="TableText"/>
              <w:rPr>
                <w:rStyle w:val="Blue"/>
                <w:color w:val="auto"/>
                <w:sz w:val="18"/>
                <w:szCs w:val="18"/>
              </w:rPr>
            </w:pPr>
          </w:p>
        </w:tc>
        <w:tc>
          <w:tcPr>
            <w:tcW w:w="740" w:type="pct"/>
            <w:shd w:val="clear" w:color="auto" w:fill="auto"/>
          </w:tcPr>
          <w:p w14:paraId="31701514"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Ammoniacal nitrogen (expressed as N)</w:t>
            </w:r>
          </w:p>
        </w:tc>
        <w:tc>
          <w:tcPr>
            <w:tcW w:w="707" w:type="pct"/>
            <w:shd w:val="clear" w:color="auto" w:fill="auto"/>
          </w:tcPr>
          <w:p w14:paraId="05874F9D" w14:textId="5EB88A8C" w:rsidR="009D5D11" w:rsidRPr="004F7EF7" w:rsidRDefault="007C7FED" w:rsidP="007C7FED">
            <w:pPr>
              <w:pStyle w:val="TableText"/>
              <w:rPr>
                <w:rStyle w:val="Blue"/>
                <w:rFonts w:cs="Calibri"/>
                <w:color w:val="auto"/>
                <w:sz w:val="18"/>
                <w:szCs w:val="18"/>
              </w:rPr>
            </w:pPr>
            <w:r>
              <w:rPr>
                <w:rStyle w:val="Blue"/>
                <w:rFonts w:cs="Calibri"/>
                <w:color w:val="auto"/>
                <w:sz w:val="18"/>
                <w:szCs w:val="18"/>
              </w:rPr>
              <w:t>20</w:t>
            </w:r>
            <w:r w:rsidR="009D5D11" w:rsidRPr="004F7EF7">
              <w:rPr>
                <w:rStyle w:val="Blue"/>
                <w:rFonts w:cs="Calibri"/>
                <w:color w:val="auto"/>
                <w:sz w:val="18"/>
                <w:szCs w:val="18"/>
              </w:rPr>
              <w:t xml:space="preserve"> mg/l</w:t>
            </w:r>
          </w:p>
        </w:tc>
        <w:tc>
          <w:tcPr>
            <w:tcW w:w="746" w:type="pct"/>
            <w:shd w:val="clear" w:color="auto" w:fill="auto"/>
          </w:tcPr>
          <w:p w14:paraId="3305F12F"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Instantaneous (spot sample)</w:t>
            </w:r>
          </w:p>
        </w:tc>
        <w:tc>
          <w:tcPr>
            <w:tcW w:w="645" w:type="pct"/>
            <w:shd w:val="clear" w:color="auto" w:fill="auto"/>
          </w:tcPr>
          <w:p w14:paraId="060265EE"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250D0460"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As specified in schedule 3B</w:t>
            </w:r>
          </w:p>
        </w:tc>
        <w:tc>
          <w:tcPr>
            <w:tcW w:w="865" w:type="pct"/>
            <w:shd w:val="clear" w:color="auto" w:fill="auto"/>
          </w:tcPr>
          <w:p w14:paraId="7F6D9117"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Look up table</w:t>
            </w:r>
          </w:p>
          <w:p w14:paraId="296424BB"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(Conditions 3.1.2 and 3.1.3 apply)</w:t>
            </w:r>
          </w:p>
        </w:tc>
      </w:tr>
      <w:tr w:rsidR="009D5D11" w:rsidRPr="00C25946" w14:paraId="0327DCFB" w14:textId="77777777" w:rsidTr="00BB06BE">
        <w:trPr>
          <w:cantSplit/>
        </w:trPr>
        <w:tc>
          <w:tcPr>
            <w:tcW w:w="608" w:type="pct"/>
            <w:vMerge/>
            <w:shd w:val="clear" w:color="auto" w:fill="auto"/>
          </w:tcPr>
          <w:p w14:paraId="5069719B" w14:textId="77777777" w:rsidR="009D5D11" w:rsidRPr="004F7EF7" w:rsidRDefault="009D5D11" w:rsidP="00BB06BE">
            <w:pPr>
              <w:pStyle w:val="TableText"/>
              <w:rPr>
                <w:rStyle w:val="Blue"/>
                <w:color w:val="auto"/>
                <w:sz w:val="18"/>
                <w:szCs w:val="18"/>
              </w:rPr>
            </w:pPr>
          </w:p>
        </w:tc>
        <w:tc>
          <w:tcPr>
            <w:tcW w:w="740" w:type="pct"/>
            <w:shd w:val="clear" w:color="auto" w:fill="auto"/>
          </w:tcPr>
          <w:p w14:paraId="78382F62"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Suspended solids (measured after drying at 105°C)</w:t>
            </w:r>
          </w:p>
        </w:tc>
        <w:tc>
          <w:tcPr>
            <w:tcW w:w="707" w:type="pct"/>
            <w:shd w:val="clear" w:color="auto" w:fill="auto"/>
          </w:tcPr>
          <w:p w14:paraId="1E7EBEE9" w14:textId="31388C6E" w:rsidR="009D5D11" w:rsidRPr="004F7EF7" w:rsidRDefault="007C7FED" w:rsidP="00BB06BE">
            <w:pPr>
              <w:pStyle w:val="TableText"/>
              <w:rPr>
                <w:rStyle w:val="Blue"/>
                <w:rFonts w:cs="Calibri"/>
                <w:color w:val="auto"/>
                <w:sz w:val="18"/>
                <w:szCs w:val="18"/>
              </w:rPr>
            </w:pPr>
            <w:r>
              <w:rPr>
                <w:rStyle w:val="Blue"/>
                <w:rFonts w:cs="Calibri"/>
                <w:color w:val="auto"/>
                <w:sz w:val="18"/>
                <w:szCs w:val="18"/>
              </w:rPr>
              <w:t>60</w:t>
            </w:r>
            <w:r w:rsidR="009D5D11" w:rsidRPr="004F7EF7">
              <w:rPr>
                <w:rStyle w:val="Blue"/>
                <w:rFonts w:cs="Calibri"/>
                <w:color w:val="auto"/>
                <w:sz w:val="18"/>
                <w:szCs w:val="18"/>
              </w:rPr>
              <w:t xml:space="preserve"> mg/l</w:t>
            </w:r>
          </w:p>
          <w:p w14:paraId="7F6EB14E" w14:textId="67C69889" w:rsidR="009D5D11" w:rsidRPr="004F7EF7" w:rsidRDefault="009D5D11" w:rsidP="00BB06BE">
            <w:pPr>
              <w:pStyle w:val="TableText"/>
              <w:rPr>
                <w:rStyle w:val="Blue"/>
                <w:rFonts w:cs="Calibri"/>
                <w:color w:val="auto"/>
                <w:sz w:val="18"/>
                <w:szCs w:val="18"/>
              </w:rPr>
            </w:pPr>
          </w:p>
        </w:tc>
        <w:tc>
          <w:tcPr>
            <w:tcW w:w="746" w:type="pct"/>
            <w:shd w:val="clear" w:color="auto" w:fill="auto"/>
          </w:tcPr>
          <w:p w14:paraId="5494F42C"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Instantaneous (spot sample)</w:t>
            </w:r>
          </w:p>
        </w:tc>
        <w:tc>
          <w:tcPr>
            <w:tcW w:w="645" w:type="pct"/>
            <w:shd w:val="clear" w:color="auto" w:fill="auto"/>
          </w:tcPr>
          <w:p w14:paraId="7168191E"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N/A</w:t>
            </w:r>
          </w:p>
        </w:tc>
        <w:tc>
          <w:tcPr>
            <w:tcW w:w="689" w:type="pct"/>
            <w:shd w:val="clear" w:color="auto" w:fill="auto"/>
          </w:tcPr>
          <w:p w14:paraId="41988BA2"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As specified in schedule 3B</w:t>
            </w:r>
          </w:p>
        </w:tc>
        <w:tc>
          <w:tcPr>
            <w:tcW w:w="865" w:type="pct"/>
            <w:shd w:val="clear" w:color="auto" w:fill="auto"/>
          </w:tcPr>
          <w:p w14:paraId="1431A9E2"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Look up table</w:t>
            </w:r>
          </w:p>
          <w:p w14:paraId="504F0962" w14:textId="77777777" w:rsidR="009D5D11" w:rsidRPr="004F7EF7" w:rsidRDefault="009D5D11" w:rsidP="00BB06BE">
            <w:pPr>
              <w:pStyle w:val="TableText"/>
              <w:rPr>
                <w:rStyle w:val="Blue"/>
                <w:rFonts w:cs="Calibri"/>
                <w:color w:val="auto"/>
                <w:sz w:val="18"/>
                <w:szCs w:val="18"/>
              </w:rPr>
            </w:pPr>
            <w:r w:rsidRPr="004F7EF7">
              <w:rPr>
                <w:rStyle w:val="Blue"/>
                <w:rFonts w:cs="Calibri"/>
                <w:color w:val="auto"/>
                <w:sz w:val="18"/>
                <w:szCs w:val="18"/>
              </w:rPr>
              <w:t>(Conditions 3.1.2 and 3.1.3 apply)</w:t>
            </w:r>
          </w:p>
        </w:tc>
      </w:tr>
      <w:tr w:rsidR="009D5D11" w:rsidRPr="00C25946" w14:paraId="76D12458" w14:textId="77777777" w:rsidTr="00BB06BE">
        <w:trPr>
          <w:cantSplit/>
        </w:trPr>
        <w:tc>
          <w:tcPr>
            <w:tcW w:w="608" w:type="pct"/>
            <w:vMerge/>
            <w:shd w:val="clear" w:color="auto" w:fill="auto"/>
          </w:tcPr>
          <w:p w14:paraId="2B553DA3" w14:textId="77777777" w:rsidR="009D5D11" w:rsidRPr="004F7EF7" w:rsidRDefault="009D5D11" w:rsidP="00BB06BE">
            <w:pPr>
              <w:pStyle w:val="TableText"/>
              <w:rPr>
                <w:rStyle w:val="Blue"/>
                <w:color w:val="auto"/>
              </w:rPr>
            </w:pPr>
          </w:p>
        </w:tc>
        <w:tc>
          <w:tcPr>
            <w:tcW w:w="740" w:type="pct"/>
            <w:shd w:val="clear" w:color="auto" w:fill="auto"/>
          </w:tcPr>
          <w:p w14:paraId="002A4F64" w14:textId="77777777" w:rsidR="009D5D11" w:rsidRPr="004F7EF7" w:rsidRDefault="009D5D11" w:rsidP="00BB06BE">
            <w:pPr>
              <w:pStyle w:val="TableText"/>
              <w:rPr>
                <w:rStyle w:val="Blue"/>
                <w:color w:val="auto"/>
                <w:sz w:val="18"/>
                <w:szCs w:val="18"/>
              </w:rPr>
            </w:pPr>
            <w:r w:rsidRPr="004F7EF7">
              <w:rPr>
                <w:rStyle w:val="Blue"/>
                <w:color w:val="auto"/>
                <w:sz w:val="18"/>
                <w:szCs w:val="18"/>
              </w:rPr>
              <w:t>Visible oil or grease</w:t>
            </w:r>
          </w:p>
        </w:tc>
        <w:tc>
          <w:tcPr>
            <w:tcW w:w="707" w:type="pct"/>
            <w:shd w:val="clear" w:color="auto" w:fill="auto"/>
          </w:tcPr>
          <w:p w14:paraId="72346A25" w14:textId="77777777" w:rsidR="009D5D11" w:rsidRPr="004F7EF7" w:rsidRDefault="009D5D11" w:rsidP="00BB06BE">
            <w:pPr>
              <w:pStyle w:val="TableText"/>
              <w:rPr>
                <w:rStyle w:val="Blue"/>
                <w:color w:val="auto"/>
                <w:sz w:val="18"/>
                <w:szCs w:val="18"/>
              </w:rPr>
            </w:pPr>
            <w:r w:rsidRPr="004F7EF7">
              <w:rPr>
                <w:rStyle w:val="Blue"/>
                <w:color w:val="auto"/>
                <w:sz w:val="18"/>
                <w:szCs w:val="18"/>
              </w:rPr>
              <w:t>No significant trace present so far as is reasonably practicable</w:t>
            </w:r>
          </w:p>
        </w:tc>
        <w:tc>
          <w:tcPr>
            <w:tcW w:w="746" w:type="pct"/>
            <w:shd w:val="clear" w:color="auto" w:fill="auto"/>
          </w:tcPr>
          <w:p w14:paraId="5FD8FDD5" w14:textId="77777777" w:rsidR="009D5D11" w:rsidRPr="004F7EF7" w:rsidRDefault="009D5D11" w:rsidP="00BB06BE">
            <w:pPr>
              <w:pStyle w:val="TableText"/>
              <w:rPr>
                <w:rStyle w:val="Blue"/>
                <w:color w:val="auto"/>
                <w:sz w:val="18"/>
                <w:szCs w:val="18"/>
              </w:rPr>
            </w:pPr>
            <w:r w:rsidRPr="004F7EF7">
              <w:rPr>
                <w:rStyle w:val="Blue"/>
                <w:color w:val="auto"/>
                <w:sz w:val="18"/>
                <w:szCs w:val="18"/>
              </w:rPr>
              <w:t>Instantaneous (visual examination)</w:t>
            </w:r>
          </w:p>
        </w:tc>
        <w:tc>
          <w:tcPr>
            <w:tcW w:w="645" w:type="pct"/>
            <w:shd w:val="clear" w:color="auto" w:fill="auto"/>
          </w:tcPr>
          <w:p w14:paraId="228ECE4A" w14:textId="77777777" w:rsidR="009D5D11" w:rsidRPr="004F7EF7" w:rsidRDefault="009D5D11" w:rsidP="00BB06BE">
            <w:pPr>
              <w:pStyle w:val="TableText"/>
              <w:rPr>
                <w:rStyle w:val="Blue"/>
                <w:color w:val="auto"/>
                <w:sz w:val="18"/>
                <w:szCs w:val="18"/>
              </w:rPr>
            </w:pPr>
            <w:r w:rsidRPr="004F7EF7">
              <w:rPr>
                <w:rStyle w:val="Blue"/>
                <w:color w:val="auto"/>
                <w:sz w:val="18"/>
                <w:szCs w:val="18"/>
              </w:rPr>
              <w:t>N/A</w:t>
            </w:r>
          </w:p>
        </w:tc>
        <w:tc>
          <w:tcPr>
            <w:tcW w:w="689" w:type="pct"/>
            <w:shd w:val="clear" w:color="auto" w:fill="auto"/>
          </w:tcPr>
          <w:p w14:paraId="5B8CB4AA" w14:textId="77777777" w:rsidR="009D5D11" w:rsidRPr="004F7EF7" w:rsidRDefault="009D5D11" w:rsidP="00BB06BE">
            <w:pPr>
              <w:pStyle w:val="TableText"/>
              <w:rPr>
                <w:rStyle w:val="Blue"/>
                <w:color w:val="auto"/>
                <w:sz w:val="18"/>
                <w:szCs w:val="18"/>
              </w:rPr>
            </w:pPr>
            <w:r w:rsidRPr="004F7EF7">
              <w:rPr>
                <w:rStyle w:val="Blue"/>
                <w:color w:val="auto"/>
                <w:sz w:val="18"/>
                <w:szCs w:val="18"/>
              </w:rPr>
              <w:t>N/A</w:t>
            </w:r>
          </w:p>
        </w:tc>
        <w:tc>
          <w:tcPr>
            <w:tcW w:w="865" w:type="pct"/>
            <w:shd w:val="clear" w:color="auto" w:fill="auto"/>
          </w:tcPr>
          <w:p w14:paraId="3FFBB80C" w14:textId="77777777" w:rsidR="009D5D11" w:rsidRPr="004F7EF7" w:rsidRDefault="009D5D11" w:rsidP="00BB06BE">
            <w:pPr>
              <w:pStyle w:val="TableText"/>
              <w:rPr>
                <w:rStyle w:val="Blue"/>
                <w:color w:val="auto"/>
                <w:sz w:val="18"/>
                <w:szCs w:val="18"/>
              </w:rPr>
            </w:pPr>
            <w:r w:rsidRPr="004F7EF7">
              <w:rPr>
                <w:rStyle w:val="Blue"/>
                <w:color w:val="auto"/>
                <w:sz w:val="18"/>
                <w:szCs w:val="18"/>
              </w:rPr>
              <w:t>No significant trace</w:t>
            </w:r>
          </w:p>
          <w:p w14:paraId="36D0797B" w14:textId="77777777" w:rsidR="009D5D11" w:rsidRPr="004F7EF7" w:rsidRDefault="009D5D11" w:rsidP="00BB06BE">
            <w:pPr>
              <w:pStyle w:val="TableText"/>
              <w:rPr>
                <w:rStyle w:val="Blue"/>
                <w:color w:val="auto"/>
                <w:sz w:val="18"/>
                <w:szCs w:val="18"/>
              </w:rPr>
            </w:pPr>
            <w:r w:rsidRPr="004F7EF7">
              <w:rPr>
                <w:rStyle w:val="Blue"/>
                <w:color w:val="auto"/>
                <w:sz w:val="18"/>
                <w:szCs w:val="18"/>
              </w:rPr>
              <w:t>(Condition 3.1.3 applies)</w:t>
            </w:r>
          </w:p>
        </w:tc>
      </w:tr>
    </w:tbl>
    <w:p w14:paraId="2E51E88D" w14:textId="77777777" w:rsidR="009D5D11" w:rsidRDefault="009D5D11" w:rsidP="004F7EF7">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F95220" w:rsidRPr="00C25946" w14:paraId="4A1B1DA1" w14:textId="77777777" w:rsidTr="00537989">
        <w:trPr>
          <w:cantSplit/>
          <w:tblHeader/>
        </w:trPr>
        <w:tc>
          <w:tcPr>
            <w:tcW w:w="5000" w:type="pct"/>
            <w:gridSpan w:val="4"/>
            <w:shd w:val="clear" w:color="auto" w:fill="000000"/>
          </w:tcPr>
          <w:p w14:paraId="57A40330" w14:textId="77777777" w:rsidR="00F95220" w:rsidRPr="001F4EC0" w:rsidRDefault="00F95220" w:rsidP="00821962">
            <w:pPr>
              <w:pStyle w:val="TableText"/>
              <w:rPr>
                <w:b/>
                <w:sz w:val="18"/>
                <w:szCs w:val="18"/>
              </w:rPr>
            </w:pPr>
            <w:r w:rsidRPr="001F4EC0">
              <w:rPr>
                <w:b/>
                <w:sz w:val="18"/>
                <w:szCs w:val="18"/>
              </w:rPr>
              <w:t>Table S3.2 Discharge points</w:t>
            </w:r>
          </w:p>
        </w:tc>
      </w:tr>
      <w:tr w:rsidR="00F95220" w:rsidRPr="00C25946" w14:paraId="3024A089" w14:textId="77777777" w:rsidTr="00B538E3">
        <w:trPr>
          <w:cantSplit/>
          <w:tblHeader/>
        </w:trPr>
        <w:tc>
          <w:tcPr>
            <w:tcW w:w="1533" w:type="pct"/>
            <w:shd w:val="clear" w:color="auto" w:fill="auto"/>
          </w:tcPr>
          <w:p w14:paraId="0D4C977D" w14:textId="77777777" w:rsidR="00F95220" w:rsidRPr="001F4EC0" w:rsidRDefault="00F95220" w:rsidP="00821962">
            <w:pPr>
              <w:pStyle w:val="TableText"/>
              <w:rPr>
                <w:b/>
                <w:sz w:val="18"/>
                <w:szCs w:val="18"/>
              </w:rPr>
            </w:pPr>
            <w:r w:rsidRPr="001F4EC0">
              <w:rPr>
                <w:b/>
                <w:sz w:val="18"/>
                <w:szCs w:val="18"/>
              </w:rPr>
              <w:t>Effluent Name</w:t>
            </w:r>
          </w:p>
        </w:tc>
        <w:tc>
          <w:tcPr>
            <w:tcW w:w="1209" w:type="pct"/>
            <w:shd w:val="clear" w:color="auto" w:fill="auto"/>
          </w:tcPr>
          <w:p w14:paraId="4E5C3C66" w14:textId="77777777" w:rsidR="00F95220" w:rsidRPr="001F4EC0" w:rsidRDefault="00F95220" w:rsidP="00821962">
            <w:pPr>
              <w:pStyle w:val="TableText"/>
              <w:rPr>
                <w:b/>
                <w:sz w:val="18"/>
                <w:szCs w:val="18"/>
              </w:rPr>
            </w:pPr>
            <w:r w:rsidRPr="001F4EC0">
              <w:rPr>
                <w:b/>
                <w:sz w:val="18"/>
                <w:szCs w:val="18"/>
              </w:rPr>
              <w:t>Discharge Point</w:t>
            </w:r>
          </w:p>
        </w:tc>
        <w:tc>
          <w:tcPr>
            <w:tcW w:w="1210" w:type="pct"/>
            <w:shd w:val="clear" w:color="auto" w:fill="auto"/>
          </w:tcPr>
          <w:p w14:paraId="4385F26A" w14:textId="77777777" w:rsidR="00F95220" w:rsidRPr="001F4EC0" w:rsidRDefault="00F95220" w:rsidP="00821962">
            <w:pPr>
              <w:pStyle w:val="TableText"/>
              <w:rPr>
                <w:b/>
                <w:sz w:val="18"/>
                <w:szCs w:val="18"/>
              </w:rPr>
            </w:pPr>
            <w:r w:rsidRPr="001F4EC0">
              <w:rPr>
                <w:b/>
                <w:sz w:val="18"/>
                <w:szCs w:val="18"/>
              </w:rPr>
              <w:t xml:space="preserve"> Discharge point NGR</w:t>
            </w:r>
          </w:p>
        </w:tc>
        <w:tc>
          <w:tcPr>
            <w:tcW w:w="1048" w:type="pct"/>
            <w:shd w:val="clear" w:color="auto" w:fill="auto"/>
          </w:tcPr>
          <w:p w14:paraId="04B1B2CA" w14:textId="77777777" w:rsidR="00F95220" w:rsidRPr="001F4EC0" w:rsidRDefault="00F95220" w:rsidP="00821962">
            <w:pPr>
              <w:pStyle w:val="TableText"/>
              <w:rPr>
                <w:b/>
                <w:sz w:val="18"/>
                <w:szCs w:val="18"/>
              </w:rPr>
            </w:pPr>
            <w:r w:rsidRPr="001F4EC0">
              <w:rPr>
                <w:b/>
                <w:sz w:val="18"/>
                <w:szCs w:val="18"/>
              </w:rPr>
              <w:t>Receiving water/Environment</w:t>
            </w:r>
          </w:p>
        </w:tc>
      </w:tr>
      <w:tr w:rsidR="00F95220" w:rsidRPr="00C25946" w14:paraId="20063094" w14:textId="77777777" w:rsidTr="00B538E3">
        <w:trPr>
          <w:cantSplit/>
        </w:trPr>
        <w:tc>
          <w:tcPr>
            <w:tcW w:w="1533" w:type="pct"/>
            <w:shd w:val="clear" w:color="auto" w:fill="auto"/>
          </w:tcPr>
          <w:p w14:paraId="082F879B" w14:textId="471A7E36" w:rsidR="00F95220" w:rsidRPr="00484607" w:rsidRDefault="00F95220" w:rsidP="00821962">
            <w:pPr>
              <w:pStyle w:val="TableText"/>
              <w:rPr>
                <w:rStyle w:val="Blue"/>
                <w:color w:val="auto"/>
                <w:sz w:val="18"/>
                <w:szCs w:val="18"/>
              </w:rPr>
            </w:pPr>
            <w:r w:rsidRPr="00484607">
              <w:rPr>
                <w:rStyle w:val="Blue"/>
                <w:color w:val="auto"/>
                <w:sz w:val="18"/>
                <w:szCs w:val="18"/>
              </w:rPr>
              <w:t xml:space="preserve">Secondary treated sewage effluent </w:t>
            </w:r>
          </w:p>
        </w:tc>
        <w:tc>
          <w:tcPr>
            <w:tcW w:w="1209" w:type="pct"/>
            <w:shd w:val="clear" w:color="auto" w:fill="auto"/>
          </w:tcPr>
          <w:p w14:paraId="22720500" w14:textId="77777777" w:rsidR="00F95220" w:rsidRPr="00484607" w:rsidRDefault="00F95220" w:rsidP="00821962">
            <w:pPr>
              <w:pStyle w:val="TableText"/>
              <w:rPr>
                <w:rStyle w:val="Blue"/>
                <w:color w:val="auto"/>
                <w:sz w:val="18"/>
                <w:szCs w:val="18"/>
              </w:rPr>
            </w:pPr>
            <w:r w:rsidRPr="00484607">
              <w:rPr>
                <w:rStyle w:val="Blue"/>
                <w:color w:val="auto"/>
                <w:sz w:val="18"/>
                <w:szCs w:val="18"/>
              </w:rPr>
              <w:t>Final Effluent Discharge Point</w:t>
            </w:r>
          </w:p>
        </w:tc>
        <w:tc>
          <w:tcPr>
            <w:tcW w:w="1210" w:type="pct"/>
            <w:shd w:val="clear" w:color="auto" w:fill="auto"/>
          </w:tcPr>
          <w:p w14:paraId="0B36939D" w14:textId="77777777" w:rsidR="00F95220" w:rsidRPr="00484607" w:rsidRDefault="00F95220" w:rsidP="00821962">
            <w:pPr>
              <w:pStyle w:val="TableText"/>
              <w:rPr>
                <w:rStyle w:val="Blue"/>
                <w:color w:val="auto"/>
                <w:sz w:val="18"/>
                <w:szCs w:val="18"/>
              </w:rPr>
            </w:pPr>
            <w:r w:rsidRPr="00484607">
              <w:rPr>
                <w:noProof/>
                <w:sz w:val="18"/>
                <w:szCs w:val="18"/>
              </w:rPr>
              <w:t>ST 07149 73692</w:t>
            </w:r>
          </w:p>
        </w:tc>
        <w:tc>
          <w:tcPr>
            <w:tcW w:w="1048" w:type="pct"/>
            <w:shd w:val="clear" w:color="auto" w:fill="auto"/>
          </w:tcPr>
          <w:p w14:paraId="47C9B3DE" w14:textId="77777777" w:rsidR="00F95220" w:rsidRPr="00484607" w:rsidRDefault="00F95220" w:rsidP="00821962">
            <w:pPr>
              <w:pStyle w:val="TableText"/>
              <w:rPr>
                <w:rStyle w:val="Blue"/>
                <w:color w:val="auto"/>
                <w:sz w:val="18"/>
                <w:szCs w:val="18"/>
              </w:rPr>
            </w:pPr>
            <w:r w:rsidRPr="00484607">
              <w:rPr>
                <w:noProof/>
                <w:sz w:val="18"/>
                <w:szCs w:val="18"/>
              </w:rPr>
              <w:t>Tributary of the Nant Llancarfan</w:t>
            </w:r>
          </w:p>
        </w:tc>
      </w:tr>
    </w:tbl>
    <w:p w14:paraId="28826AF2" w14:textId="77777777" w:rsidR="00F95220" w:rsidRPr="004B492A" w:rsidRDefault="00F95220"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F95220" w:rsidRPr="004B2752" w14:paraId="6DBAFD0C" w14:textId="77777777" w:rsidTr="00C227EC">
        <w:trPr>
          <w:cantSplit/>
          <w:tblHeader/>
        </w:trPr>
        <w:tc>
          <w:tcPr>
            <w:tcW w:w="5000" w:type="pct"/>
            <w:shd w:val="clear" w:color="auto" w:fill="000000"/>
          </w:tcPr>
          <w:p w14:paraId="2E4D7CD7" w14:textId="77777777" w:rsidR="00F95220" w:rsidRPr="001F4EC0" w:rsidRDefault="00F95220" w:rsidP="00BB22EC">
            <w:pPr>
              <w:pStyle w:val="TableText"/>
              <w:keepNext/>
              <w:rPr>
                <w:b/>
                <w:sz w:val="18"/>
                <w:szCs w:val="18"/>
              </w:rPr>
            </w:pPr>
            <w:r w:rsidRPr="001F4EC0">
              <w:rPr>
                <w:b/>
                <w:sz w:val="18"/>
                <w:szCs w:val="18"/>
              </w:rPr>
              <w:t>Table S3.3 Storm sewage discharge settings</w:t>
            </w:r>
          </w:p>
        </w:tc>
      </w:tr>
      <w:tr w:rsidR="00F95220" w:rsidRPr="0073697B" w14:paraId="19A923F5" w14:textId="77777777" w:rsidTr="0057323B">
        <w:trPr>
          <w:cantSplit/>
          <w:tblHeader/>
        </w:trPr>
        <w:tc>
          <w:tcPr>
            <w:tcW w:w="5000" w:type="pct"/>
            <w:shd w:val="clear" w:color="auto" w:fill="auto"/>
          </w:tcPr>
          <w:p w14:paraId="398AB75C" w14:textId="77777777" w:rsidR="00F95220" w:rsidRPr="0057323B" w:rsidRDefault="00F95220" w:rsidP="00C02681">
            <w:pPr>
              <w:pStyle w:val="TableText"/>
              <w:keepNext/>
              <w:rPr>
                <w:bCs/>
              </w:rPr>
            </w:pPr>
            <w:r w:rsidRPr="0057323B">
              <w:rPr>
                <w:bCs/>
                <w:sz w:val="18"/>
                <w:szCs w:val="18"/>
              </w:rPr>
              <w:t>Table S3.3 not in use.</w:t>
            </w:r>
          </w:p>
        </w:tc>
      </w:tr>
    </w:tbl>
    <w:p w14:paraId="08D53830" w14:textId="77777777" w:rsidR="00F95220" w:rsidRPr="00FD14BC" w:rsidRDefault="00F95220"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F95220" w:rsidRPr="00C25946" w14:paraId="05FFFA53" w14:textId="77777777" w:rsidTr="00375251">
        <w:trPr>
          <w:cantSplit/>
          <w:tblHeader/>
        </w:trPr>
        <w:tc>
          <w:tcPr>
            <w:tcW w:w="5000" w:type="pct"/>
            <w:gridSpan w:val="4"/>
            <w:shd w:val="clear" w:color="auto" w:fill="000000"/>
          </w:tcPr>
          <w:p w14:paraId="76D9362B" w14:textId="77777777" w:rsidR="00F95220" w:rsidRPr="0057323B" w:rsidRDefault="00F95220" w:rsidP="0057323B">
            <w:pPr>
              <w:pStyle w:val="TableText"/>
              <w:rPr>
                <w:b/>
                <w:color w:val="FFFFFF"/>
                <w:sz w:val="18"/>
                <w:szCs w:val="18"/>
              </w:rPr>
            </w:pPr>
            <w:r w:rsidRPr="006C413D">
              <w:rPr>
                <w:b/>
                <w:color w:val="FFFFFF"/>
                <w:sz w:val="18"/>
                <w:szCs w:val="18"/>
              </w:rPr>
              <w:t>Table S3.4 Monitoring points</w:t>
            </w:r>
          </w:p>
        </w:tc>
      </w:tr>
      <w:tr w:rsidR="00F95220" w:rsidRPr="00C25946" w14:paraId="20CE8D33" w14:textId="77777777" w:rsidTr="00F81FE7">
        <w:trPr>
          <w:cantSplit/>
          <w:tblHeader/>
        </w:trPr>
        <w:tc>
          <w:tcPr>
            <w:tcW w:w="888" w:type="pct"/>
            <w:shd w:val="clear" w:color="auto" w:fill="auto"/>
          </w:tcPr>
          <w:p w14:paraId="4832E871" w14:textId="77777777" w:rsidR="00F95220" w:rsidRPr="001F4EC0" w:rsidRDefault="00F95220" w:rsidP="00821962">
            <w:pPr>
              <w:pStyle w:val="TableText"/>
              <w:rPr>
                <w:b/>
                <w:sz w:val="18"/>
                <w:szCs w:val="18"/>
              </w:rPr>
            </w:pPr>
            <w:r w:rsidRPr="001F4EC0">
              <w:rPr>
                <w:b/>
                <w:sz w:val="18"/>
                <w:szCs w:val="18"/>
              </w:rPr>
              <w:t>Effluent and discharge point</w:t>
            </w:r>
          </w:p>
        </w:tc>
        <w:tc>
          <w:tcPr>
            <w:tcW w:w="1533" w:type="pct"/>
            <w:shd w:val="clear" w:color="auto" w:fill="auto"/>
          </w:tcPr>
          <w:p w14:paraId="640C09EB" w14:textId="77777777" w:rsidR="00F95220" w:rsidRPr="001F4EC0" w:rsidRDefault="00F95220" w:rsidP="00821962">
            <w:pPr>
              <w:pStyle w:val="TableText"/>
              <w:rPr>
                <w:b/>
                <w:sz w:val="18"/>
                <w:szCs w:val="18"/>
              </w:rPr>
            </w:pPr>
            <w:r w:rsidRPr="001F4EC0">
              <w:rPr>
                <w:b/>
                <w:sz w:val="18"/>
                <w:szCs w:val="18"/>
              </w:rPr>
              <w:t>Monitoring type</w:t>
            </w:r>
          </w:p>
        </w:tc>
        <w:tc>
          <w:tcPr>
            <w:tcW w:w="1129" w:type="pct"/>
            <w:shd w:val="clear" w:color="auto" w:fill="auto"/>
          </w:tcPr>
          <w:p w14:paraId="3CE57887" w14:textId="77777777" w:rsidR="00F95220" w:rsidRPr="001F4EC0" w:rsidRDefault="00F95220" w:rsidP="00821962">
            <w:pPr>
              <w:pStyle w:val="TableText"/>
              <w:rPr>
                <w:b/>
                <w:sz w:val="18"/>
                <w:szCs w:val="18"/>
              </w:rPr>
            </w:pPr>
            <w:r w:rsidRPr="001F4EC0">
              <w:rPr>
                <w:b/>
                <w:sz w:val="18"/>
                <w:szCs w:val="18"/>
              </w:rPr>
              <w:t>Monitoring point NGR</w:t>
            </w:r>
          </w:p>
        </w:tc>
        <w:tc>
          <w:tcPr>
            <w:tcW w:w="1450" w:type="pct"/>
            <w:shd w:val="clear" w:color="auto" w:fill="auto"/>
          </w:tcPr>
          <w:p w14:paraId="4A4DAC0F" w14:textId="77777777" w:rsidR="00F95220" w:rsidRPr="001F4EC0" w:rsidRDefault="00F95220" w:rsidP="00821962">
            <w:pPr>
              <w:pStyle w:val="TableText"/>
              <w:rPr>
                <w:b/>
                <w:sz w:val="18"/>
                <w:szCs w:val="18"/>
              </w:rPr>
            </w:pPr>
            <w:r w:rsidRPr="001F4EC0">
              <w:rPr>
                <w:b/>
                <w:sz w:val="18"/>
                <w:szCs w:val="18"/>
              </w:rPr>
              <w:t>Monitoring point reference</w:t>
            </w:r>
          </w:p>
        </w:tc>
      </w:tr>
      <w:tr w:rsidR="002F7EB3" w:rsidRPr="00C25946" w14:paraId="296648B2" w14:textId="77777777" w:rsidTr="00672E70">
        <w:trPr>
          <w:cantSplit/>
          <w:trHeight w:val="525"/>
        </w:trPr>
        <w:tc>
          <w:tcPr>
            <w:tcW w:w="888" w:type="pct"/>
            <w:vMerge w:val="restart"/>
            <w:shd w:val="clear" w:color="auto" w:fill="auto"/>
          </w:tcPr>
          <w:p w14:paraId="2F0B9786" w14:textId="3716BD2B" w:rsidR="002F7EB3" w:rsidRPr="001F4EC0" w:rsidRDefault="002F7EB3" w:rsidP="00821962">
            <w:pPr>
              <w:pStyle w:val="TableText"/>
              <w:rPr>
                <w:rStyle w:val="Blue"/>
                <w:sz w:val="18"/>
                <w:szCs w:val="18"/>
              </w:rPr>
            </w:pPr>
            <w:r w:rsidRPr="002F7EB3">
              <w:rPr>
                <w:rStyle w:val="Blue"/>
                <w:color w:val="auto"/>
                <w:sz w:val="18"/>
                <w:szCs w:val="18"/>
              </w:rPr>
              <w:t>Secondary treated sewage effluent via Final Effluent Discharge Point</w:t>
            </w:r>
          </w:p>
        </w:tc>
        <w:tc>
          <w:tcPr>
            <w:tcW w:w="1533" w:type="pct"/>
            <w:shd w:val="clear" w:color="auto" w:fill="auto"/>
          </w:tcPr>
          <w:p w14:paraId="6AC0B9C8" w14:textId="3408DC11" w:rsidR="002F7EB3" w:rsidRPr="00672E70" w:rsidRDefault="002F7EB3" w:rsidP="00821962">
            <w:pPr>
              <w:pStyle w:val="TableText"/>
              <w:rPr>
                <w:rStyle w:val="Blue"/>
                <w:color w:val="auto"/>
                <w:sz w:val="18"/>
                <w:szCs w:val="18"/>
              </w:rPr>
            </w:pPr>
            <w:r w:rsidRPr="00672E70">
              <w:rPr>
                <w:rStyle w:val="Blue"/>
                <w:color w:val="auto"/>
                <w:sz w:val="18"/>
                <w:szCs w:val="18"/>
              </w:rPr>
              <w:t>Final effluent sampling</w:t>
            </w:r>
          </w:p>
        </w:tc>
        <w:tc>
          <w:tcPr>
            <w:tcW w:w="1129" w:type="pct"/>
            <w:shd w:val="clear" w:color="auto" w:fill="auto"/>
          </w:tcPr>
          <w:p w14:paraId="7EA42025" w14:textId="4C89F007" w:rsidR="002F7EB3" w:rsidRPr="00672E70" w:rsidRDefault="002F7EB3" w:rsidP="00821962">
            <w:pPr>
              <w:pStyle w:val="TableText"/>
              <w:rPr>
                <w:rStyle w:val="Blue"/>
                <w:color w:val="auto"/>
                <w:sz w:val="18"/>
                <w:szCs w:val="18"/>
              </w:rPr>
            </w:pPr>
            <w:r w:rsidRPr="00672E70">
              <w:rPr>
                <w:noProof/>
                <w:sz w:val="18"/>
                <w:szCs w:val="18"/>
              </w:rPr>
              <w:t>ST 07082 73829</w:t>
            </w:r>
          </w:p>
        </w:tc>
        <w:tc>
          <w:tcPr>
            <w:tcW w:w="1450" w:type="pct"/>
            <w:shd w:val="clear" w:color="auto" w:fill="auto"/>
          </w:tcPr>
          <w:p w14:paraId="79721A42" w14:textId="44746A25" w:rsidR="002F7EB3" w:rsidRPr="00672E70" w:rsidRDefault="002F7EB3" w:rsidP="00821962">
            <w:pPr>
              <w:pStyle w:val="TableText"/>
              <w:rPr>
                <w:rStyle w:val="Blue"/>
                <w:color w:val="auto"/>
                <w:sz w:val="18"/>
                <w:szCs w:val="18"/>
              </w:rPr>
            </w:pPr>
            <w:r w:rsidRPr="00672E70">
              <w:rPr>
                <w:rStyle w:val="Blue"/>
                <w:color w:val="auto"/>
                <w:sz w:val="18"/>
                <w:szCs w:val="18"/>
              </w:rPr>
              <w:t>Final Effluent Sample Point</w:t>
            </w:r>
          </w:p>
        </w:tc>
      </w:tr>
      <w:tr w:rsidR="00F95220" w:rsidRPr="00C25946" w14:paraId="1C7B8514" w14:textId="77777777" w:rsidTr="00F81FE7">
        <w:trPr>
          <w:cantSplit/>
          <w:trHeight w:val="630"/>
        </w:trPr>
        <w:tc>
          <w:tcPr>
            <w:tcW w:w="888" w:type="pct"/>
            <w:vMerge/>
            <w:shd w:val="clear" w:color="auto" w:fill="auto"/>
          </w:tcPr>
          <w:p w14:paraId="088BF9D8" w14:textId="77777777" w:rsidR="00F95220" w:rsidRPr="001F4EC0" w:rsidRDefault="00F95220" w:rsidP="00821962">
            <w:pPr>
              <w:pStyle w:val="TableText"/>
              <w:rPr>
                <w:rStyle w:val="Blue"/>
                <w:sz w:val="18"/>
                <w:szCs w:val="18"/>
              </w:rPr>
            </w:pPr>
          </w:p>
        </w:tc>
        <w:tc>
          <w:tcPr>
            <w:tcW w:w="1533" w:type="pct"/>
            <w:shd w:val="clear" w:color="auto" w:fill="auto"/>
          </w:tcPr>
          <w:p w14:paraId="7CFC9B2C" w14:textId="77777777" w:rsidR="00F95220" w:rsidRPr="00672E70" w:rsidRDefault="00F95220" w:rsidP="00821962">
            <w:pPr>
              <w:pStyle w:val="TableText"/>
              <w:rPr>
                <w:rStyle w:val="Blue"/>
                <w:color w:val="auto"/>
                <w:sz w:val="18"/>
                <w:szCs w:val="18"/>
              </w:rPr>
            </w:pPr>
            <w:r w:rsidRPr="00672E70">
              <w:rPr>
                <w:rStyle w:val="Blue"/>
                <w:color w:val="auto"/>
                <w:sz w:val="18"/>
                <w:szCs w:val="18"/>
              </w:rPr>
              <w:t>MCERTS continuous flow monitoring</w:t>
            </w:r>
          </w:p>
        </w:tc>
        <w:tc>
          <w:tcPr>
            <w:tcW w:w="1129" w:type="pct"/>
            <w:shd w:val="clear" w:color="auto" w:fill="auto"/>
          </w:tcPr>
          <w:p w14:paraId="01D9E0AC" w14:textId="77777777" w:rsidR="00F95220" w:rsidRPr="00672E70" w:rsidRDefault="00F95220" w:rsidP="00821962">
            <w:pPr>
              <w:pStyle w:val="TableText"/>
              <w:rPr>
                <w:rStyle w:val="Blue"/>
                <w:color w:val="auto"/>
                <w:sz w:val="18"/>
                <w:szCs w:val="18"/>
              </w:rPr>
            </w:pPr>
            <w:r w:rsidRPr="00672E70">
              <w:rPr>
                <w:noProof/>
                <w:sz w:val="18"/>
                <w:szCs w:val="18"/>
              </w:rPr>
              <w:t>ST 07076 73874</w:t>
            </w:r>
          </w:p>
        </w:tc>
        <w:tc>
          <w:tcPr>
            <w:tcW w:w="1450" w:type="pct"/>
            <w:shd w:val="clear" w:color="auto" w:fill="auto"/>
          </w:tcPr>
          <w:p w14:paraId="1E8CD95D" w14:textId="2046C701" w:rsidR="00F95220" w:rsidRPr="00672E70" w:rsidRDefault="00F95220" w:rsidP="00821962">
            <w:pPr>
              <w:pStyle w:val="TableText"/>
              <w:rPr>
                <w:rStyle w:val="Blue"/>
                <w:color w:val="auto"/>
                <w:sz w:val="18"/>
                <w:szCs w:val="18"/>
              </w:rPr>
            </w:pPr>
            <w:r w:rsidRPr="00672E70">
              <w:rPr>
                <w:rStyle w:val="Blue"/>
                <w:color w:val="auto"/>
                <w:sz w:val="18"/>
                <w:szCs w:val="18"/>
              </w:rPr>
              <w:t xml:space="preserve">MCERTS </w:t>
            </w:r>
            <w:r w:rsidR="00672E70" w:rsidRPr="00672E70">
              <w:rPr>
                <w:rStyle w:val="Blue"/>
                <w:color w:val="auto"/>
                <w:sz w:val="18"/>
                <w:szCs w:val="18"/>
              </w:rPr>
              <w:t xml:space="preserve">Pumped </w:t>
            </w:r>
            <w:r w:rsidRPr="00672E70">
              <w:rPr>
                <w:rStyle w:val="Blue"/>
                <w:color w:val="auto"/>
                <w:sz w:val="18"/>
                <w:szCs w:val="18"/>
              </w:rPr>
              <w:t xml:space="preserve">Flow </w:t>
            </w:r>
            <w:r w:rsidR="00672E70" w:rsidRPr="00672E70">
              <w:rPr>
                <w:rStyle w:val="Blue"/>
                <w:color w:val="auto"/>
                <w:sz w:val="18"/>
                <w:szCs w:val="18"/>
              </w:rPr>
              <w:t>Meter</w:t>
            </w:r>
          </w:p>
        </w:tc>
      </w:tr>
    </w:tbl>
    <w:p w14:paraId="3B51AD41" w14:textId="6A8A2696" w:rsidR="00F95220" w:rsidRPr="00274C35" w:rsidRDefault="00F95220" w:rsidP="00BA2AC7">
      <w:pPr>
        <w:pStyle w:val="Heading1NotIndexed"/>
        <w:ind w:left="567"/>
        <w:rPr>
          <w:rStyle w:val="Red"/>
          <w:color w:val="auto"/>
        </w:rPr>
      </w:pPr>
      <w:r>
        <w:rPr>
          <w:rStyle w:val="Red"/>
        </w:rPr>
        <w:br w:type="page"/>
      </w:r>
      <w:r w:rsidRPr="00274C3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74C35" w:rsidRPr="00274C35" w14:paraId="3E663185" w14:textId="77777777" w:rsidTr="001F4EC0">
        <w:trPr>
          <w:cantSplit/>
          <w:tblHeader/>
        </w:trPr>
        <w:tc>
          <w:tcPr>
            <w:tcW w:w="5000" w:type="pct"/>
            <w:gridSpan w:val="2"/>
            <w:shd w:val="clear" w:color="auto" w:fill="000000"/>
          </w:tcPr>
          <w:p w14:paraId="47706883" w14:textId="77777777" w:rsidR="00F95220" w:rsidRPr="00274C35" w:rsidRDefault="00F95220" w:rsidP="00821962">
            <w:pPr>
              <w:pStyle w:val="TableText"/>
              <w:rPr>
                <w:rStyle w:val="Red"/>
                <w:b/>
                <w:color w:val="auto"/>
                <w:sz w:val="18"/>
                <w:szCs w:val="18"/>
              </w:rPr>
            </w:pPr>
            <w:r w:rsidRPr="00274C35">
              <w:rPr>
                <w:rStyle w:val="Red"/>
                <w:b/>
                <w:color w:val="auto"/>
                <w:sz w:val="18"/>
                <w:szCs w:val="18"/>
              </w:rPr>
              <w:t>Look up table</w:t>
            </w:r>
          </w:p>
        </w:tc>
      </w:tr>
      <w:tr w:rsidR="00274C35" w:rsidRPr="00274C35" w14:paraId="1A459C71" w14:textId="77777777" w:rsidTr="001F4EC0">
        <w:trPr>
          <w:cantSplit/>
          <w:tblHeader/>
        </w:trPr>
        <w:tc>
          <w:tcPr>
            <w:tcW w:w="2340" w:type="pct"/>
            <w:shd w:val="clear" w:color="auto" w:fill="auto"/>
          </w:tcPr>
          <w:p w14:paraId="7186A38A" w14:textId="77777777" w:rsidR="00F95220" w:rsidRPr="00274C35" w:rsidRDefault="00F95220" w:rsidP="00821962">
            <w:pPr>
              <w:pStyle w:val="TableText"/>
              <w:rPr>
                <w:rStyle w:val="Red"/>
                <w:b/>
                <w:color w:val="auto"/>
                <w:sz w:val="18"/>
                <w:szCs w:val="18"/>
              </w:rPr>
            </w:pPr>
            <w:r w:rsidRPr="00274C35">
              <w:rPr>
                <w:rStyle w:val="Red"/>
                <w:b/>
                <w:color w:val="auto"/>
                <w:sz w:val="18"/>
                <w:szCs w:val="18"/>
              </w:rPr>
              <w:t>Number of samples taken in any period of 12 months</w:t>
            </w:r>
          </w:p>
        </w:tc>
        <w:tc>
          <w:tcPr>
            <w:tcW w:w="2660" w:type="pct"/>
            <w:shd w:val="clear" w:color="auto" w:fill="auto"/>
          </w:tcPr>
          <w:p w14:paraId="553CD85F" w14:textId="77777777" w:rsidR="00F95220" w:rsidRPr="00274C35" w:rsidRDefault="00F95220" w:rsidP="00821962">
            <w:pPr>
              <w:pStyle w:val="TableText"/>
              <w:rPr>
                <w:rStyle w:val="Red"/>
                <w:b/>
                <w:color w:val="auto"/>
                <w:sz w:val="18"/>
                <w:szCs w:val="18"/>
              </w:rPr>
            </w:pPr>
            <w:r w:rsidRPr="00274C35">
              <w:rPr>
                <w:rStyle w:val="Red"/>
                <w:b/>
                <w:color w:val="auto"/>
                <w:sz w:val="18"/>
                <w:szCs w:val="18"/>
              </w:rPr>
              <w:t>Maximum number of samples permitted to exceed limit for given parameter</w:t>
            </w:r>
          </w:p>
        </w:tc>
      </w:tr>
      <w:tr w:rsidR="00274C35" w:rsidRPr="00274C35" w14:paraId="28F8398E" w14:textId="77777777" w:rsidTr="001F4EC0">
        <w:trPr>
          <w:cantSplit/>
        </w:trPr>
        <w:tc>
          <w:tcPr>
            <w:tcW w:w="2340" w:type="pct"/>
            <w:shd w:val="clear" w:color="auto" w:fill="auto"/>
          </w:tcPr>
          <w:p w14:paraId="7B8F4C0D"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4–7 </w:t>
            </w:r>
          </w:p>
        </w:tc>
        <w:tc>
          <w:tcPr>
            <w:tcW w:w="2660" w:type="pct"/>
            <w:shd w:val="clear" w:color="auto" w:fill="auto"/>
          </w:tcPr>
          <w:p w14:paraId="436586FC"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w:t>
            </w:r>
          </w:p>
        </w:tc>
      </w:tr>
      <w:tr w:rsidR="00274C35" w:rsidRPr="00274C35" w14:paraId="53927C46" w14:textId="77777777" w:rsidTr="001F4EC0">
        <w:trPr>
          <w:cantSplit/>
        </w:trPr>
        <w:tc>
          <w:tcPr>
            <w:tcW w:w="2340" w:type="pct"/>
            <w:shd w:val="clear" w:color="auto" w:fill="auto"/>
          </w:tcPr>
          <w:p w14:paraId="55C4C56A" w14:textId="77777777" w:rsidR="00F95220" w:rsidRPr="00274C35" w:rsidRDefault="00F95220" w:rsidP="00821962">
            <w:pPr>
              <w:pStyle w:val="TableText"/>
              <w:rPr>
                <w:rStyle w:val="Red"/>
                <w:color w:val="auto"/>
                <w:sz w:val="18"/>
                <w:szCs w:val="18"/>
              </w:rPr>
            </w:pPr>
            <w:r w:rsidRPr="00274C35">
              <w:rPr>
                <w:rStyle w:val="Red"/>
                <w:color w:val="auto"/>
                <w:sz w:val="18"/>
                <w:szCs w:val="18"/>
              </w:rPr>
              <w:t>8–16</w:t>
            </w:r>
          </w:p>
        </w:tc>
        <w:tc>
          <w:tcPr>
            <w:tcW w:w="2660" w:type="pct"/>
            <w:shd w:val="clear" w:color="auto" w:fill="auto"/>
          </w:tcPr>
          <w:p w14:paraId="78D662A0"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2</w:t>
            </w:r>
          </w:p>
        </w:tc>
      </w:tr>
      <w:tr w:rsidR="00274C35" w:rsidRPr="00274C35" w14:paraId="670403EF" w14:textId="77777777" w:rsidTr="001F4EC0">
        <w:trPr>
          <w:cantSplit/>
        </w:trPr>
        <w:tc>
          <w:tcPr>
            <w:tcW w:w="2340" w:type="pct"/>
            <w:shd w:val="clear" w:color="auto" w:fill="auto"/>
          </w:tcPr>
          <w:p w14:paraId="35B675DA"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17–28 </w:t>
            </w:r>
          </w:p>
        </w:tc>
        <w:tc>
          <w:tcPr>
            <w:tcW w:w="2660" w:type="pct"/>
            <w:shd w:val="clear" w:color="auto" w:fill="auto"/>
          </w:tcPr>
          <w:p w14:paraId="33D3FFAB"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3</w:t>
            </w:r>
          </w:p>
        </w:tc>
      </w:tr>
      <w:tr w:rsidR="00274C35" w:rsidRPr="00274C35" w14:paraId="291358AF" w14:textId="77777777" w:rsidTr="001F4EC0">
        <w:trPr>
          <w:cantSplit/>
        </w:trPr>
        <w:tc>
          <w:tcPr>
            <w:tcW w:w="2340" w:type="pct"/>
            <w:shd w:val="clear" w:color="auto" w:fill="auto"/>
          </w:tcPr>
          <w:p w14:paraId="2017C63C"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29–40 </w:t>
            </w:r>
          </w:p>
        </w:tc>
        <w:tc>
          <w:tcPr>
            <w:tcW w:w="2660" w:type="pct"/>
            <w:shd w:val="clear" w:color="auto" w:fill="auto"/>
          </w:tcPr>
          <w:p w14:paraId="4B1CC08A"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4</w:t>
            </w:r>
          </w:p>
        </w:tc>
      </w:tr>
      <w:tr w:rsidR="00274C35" w:rsidRPr="00274C35" w14:paraId="117D08AF" w14:textId="77777777" w:rsidTr="001F4EC0">
        <w:trPr>
          <w:cantSplit/>
        </w:trPr>
        <w:tc>
          <w:tcPr>
            <w:tcW w:w="2340" w:type="pct"/>
            <w:shd w:val="clear" w:color="auto" w:fill="auto"/>
          </w:tcPr>
          <w:p w14:paraId="663DF04A"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41–53 </w:t>
            </w:r>
          </w:p>
        </w:tc>
        <w:tc>
          <w:tcPr>
            <w:tcW w:w="2660" w:type="pct"/>
            <w:shd w:val="clear" w:color="auto" w:fill="auto"/>
          </w:tcPr>
          <w:p w14:paraId="713821FE"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5</w:t>
            </w:r>
          </w:p>
        </w:tc>
      </w:tr>
      <w:tr w:rsidR="00274C35" w:rsidRPr="00274C35" w14:paraId="4EE62BE5" w14:textId="77777777" w:rsidTr="001F4EC0">
        <w:trPr>
          <w:cantSplit/>
        </w:trPr>
        <w:tc>
          <w:tcPr>
            <w:tcW w:w="2340" w:type="pct"/>
            <w:shd w:val="clear" w:color="auto" w:fill="auto"/>
          </w:tcPr>
          <w:p w14:paraId="04C2DB59"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54–67 </w:t>
            </w:r>
          </w:p>
        </w:tc>
        <w:tc>
          <w:tcPr>
            <w:tcW w:w="2660" w:type="pct"/>
            <w:shd w:val="clear" w:color="auto" w:fill="auto"/>
          </w:tcPr>
          <w:p w14:paraId="42659A88"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6</w:t>
            </w:r>
          </w:p>
        </w:tc>
      </w:tr>
      <w:tr w:rsidR="00274C35" w:rsidRPr="00274C35" w14:paraId="3794B242" w14:textId="77777777" w:rsidTr="001F4EC0">
        <w:trPr>
          <w:cantSplit/>
        </w:trPr>
        <w:tc>
          <w:tcPr>
            <w:tcW w:w="2340" w:type="pct"/>
            <w:shd w:val="clear" w:color="auto" w:fill="auto"/>
          </w:tcPr>
          <w:p w14:paraId="6F2EDDE2"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68–81 </w:t>
            </w:r>
          </w:p>
        </w:tc>
        <w:tc>
          <w:tcPr>
            <w:tcW w:w="2660" w:type="pct"/>
            <w:shd w:val="clear" w:color="auto" w:fill="auto"/>
          </w:tcPr>
          <w:p w14:paraId="7403244E"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7</w:t>
            </w:r>
          </w:p>
        </w:tc>
      </w:tr>
      <w:tr w:rsidR="00274C35" w:rsidRPr="00274C35" w14:paraId="64E8DAB6" w14:textId="77777777" w:rsidTr="001F4EC0">
        <w:trPr>
          <w:cantSplit/>
        </w:trPr>
        <w:tc>
          <w:tcPr>
            <w:tcW w:w="2340" w:type="pct"/>
            <w:shd w:val="clear" w:color="auto" w:fill="auto"/>
          </w:tcPr>
          <w:p w14:paraId="5E87536F"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82–95 </w:t>
            </w:r>
          </w:p>
        </w:tc>
        <w:tc>
          <w:tcPr>
            <w:tcW w:w="2660" w:type="pct"/>
            <w:shd w:val="clear" w:color="auto" w:fill="auto"/>
          </w:tcPr>
          <w:p w14:paraId="0898B1C7"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8</w:t>
            </w:r>
          </w:p>
        </w:tc>
      </w:tr>
      <w:tr w:rsidR="00274C35" w:rsidRPr="00274C35" w14:paraId="055B76F2" w14:textId="77777777" w:rsidTr="001F4EC0">
        <w:trPr>
          <w:cantSplit/>
        </w:trPr>
        <w:tc>
          <w:tcPr>
            <w:tcW w:w="2340" w:type="pct"/>
            <w:shd w:val="clear" w:color="auto" w:fill="auto"/>
          </w:tcPr>
          <w:p w14:paraId="541B5387"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96–110 </w:t>
            </w:r>
          </w:p>
        </w:tc>
        <w:tc>
          <w:tcPr>
            <w:tcW w:w="2660" w:type="pct"/>
            <w:shd w:val="clear" w:color="auto" w:fill="auto"/>
          </w:tcPr>
          <w:p w14:paraId="376052F6"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9</w:t>
            </w:r>
          </w:p>
        </w:tc>
      </w:tr>
      <w:tr w:rsidR="00274C35" w:rsidRPr="00274C35" w14:paraId="24C03DDC" w14:textId="77777777" w:rsidTr="001F4EC0">
        <w:trPr>
          <w:cantSplit/>
        </w:trPr>
        <w:tc>
          <w:tcPr>
            <w:tcW w:w="2340" w:type="pct"/>
            <w:shd w:val="clear" w:color="auto" w:fill="auto"/>
          </w:tcPr>
          <w:p w14:paraId="20EED1A5"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111–125 </w:t>
            </w:r>
          </w:p>
        </w:tc>
        <w:tc>
          <w:tcPr>
            <w:tcW w:w="2660" w:type="pct"/>
            <w:shd w:val="clear" w:color="auto" w:fill="auto"/>
          </w:tcPr>
          <w:p w14:paraId="04ED7578"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10</w:t>
            </w:r>
          </w:p>
        </w:tc>
      </w:tr>
      <w:tr w:rsidR="00274C35" w:rsidRPr="00274C35" w14:paraId="092BE157" w14:textId="77777777" w:rsidTr="001F4EC0">
        <w:trPr>
          <w:cantSplit/>
        </w:trPr>
        <w:tc>
          <w:tcPr>
            <w:tcW w:w="2340" w:type="pct"/>
            <w:shd w:val="clear" w:color="auto" w:fill="auto"/>
          </w:tcPr>
          <w:p w14:paraId="7E11DC69"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126–140 </w:t>
            </w:r>
          </w:p>
        </w:tc>
        <w:tc>
          <w:tcPr>
            <w:tcW w:w="2660" w:type="pct"/>
            <w:shd w:val="clear" w:color="auto" w:fill="auto"/>
          </w:tcPr>
          <w:p w14:paraId="0E41B0E4"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11</w:t>
            </w:r>
          </w:p>
        </w:tc>
      </w:tr>
      <w:tr w:rsidR="00274C35" w:rsidRPr="00274C35" w14:paraId="3536C6B4" w14:textId="77777777" w:rsidTr="001F4EC0">
        <w:trPr>
          <w:cantSplit/>
        </w:trPr>
        <w:tc>
          <w:tcPr>
            <w:tcW w:w="2340" w:type="pct"/>
            <w:shd w:val="clear" w:color="auto" w:fill="auto"/>
          </w:tcPr>
          <w:p w14:paraId="73707728"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141–155 </w:t>
            </w:r>
          </w:p>
        </w:tc>
        <w:tc>
          <w:tcPr>
            <w:tcW w:w="2660" w:type="pct"/>
            <w:shd w:val="clear" w:color="auto" w:fill="auto"/>
          </w:tcPr>
          <w:p w14:paraId="3C982E58"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12</w:t>
            </w:r>
          </w:p>
        </w:tc>
      </w:tr>
      <w:tr w:rsidR="00274C35" w:rsidRPr="00274C35" w14:paraId="2122854D" w14:textId="77777777" w:rsidTr="001F4EC0">
        <w:trPr>
          <w:cantSplit/>
        </w:trPr>
        <w:tc>
          <w:tcPr>
            <w:tcW w:w="2340" w:type="pct"/>
            <w:shd w:val="clear" w:color="auto" w:fill="auto"/>
          </w:tcPr>
          <w:p w14:paraId="1171ADFA"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156–171 </w:t>
            </w:r>
          </w:p>
        </w:tc>
        <w:tc>
          <w:tcPr>
            <w:tcW w:w="2660" w:type="pct"/>
            <w:shd w:val="clear" w:color="auto" w:fill="auto"/>
          </w:tcPr>
          <w:p w14:paraId="512C0757"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13</w:t>
            </w:r>
          </w:p>
        </w:tc>
      </w:tr>
      <w:tr w:rsidR="00274C35" w:rsidRPr="00274C35" w14:paraId="300401AC" w14:textId="77777777" w:rsidTr="001F4EC0">
        <w:trPr>
          <w:cantSplit/>
        </w:trPr>
        <w:tc>
          <w:tcPr>
            <w:tcW w:w="2340" w:type="pct"/>
            <w:shd w:val="clear" w:color="auto" w:fill="auto"/>
          </w:tcPr>
          <w:p w14:paraId="446095A4"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172–187 </w:t>
            </w:r>
          </w:p>
        </w:tc>
        <w:tc>
          <w:tcPr>
            <w:tcW w:w="2660" w:type="pct"/>
            <w:shd w:val="clear" w:color="auto" w:fill="auto"/>
          </w:tcPr>
          <w:p w14:paraId="48599709"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14</w:t>
            </w:r>
          </w:p>
        </w:tc>
      </w:tr>
      <w:tr w:rsidR="00274C35" w:rsidRPr="00274C35" w14:paraId="3EDF607D" w14:textId="77777777" w:rsidTr="001F4EC0">
        <w:trPr>
          <w:cantSplit/>
        </w:trPr>
        <w:tc>
          <w:tcPr>
            <w:tcW w:w="2340" w:type="pct"/>
            <w:shd w:val="clear" w:color="auto" w:fill="auto"/>
          </w:tcPr>
          <w:p w14:paraId="24C0EF50"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188–203 </w:t>
            </w:r>
          </w:p>
        </w:tc>
        <w:tc>
          <w:tcPr>
            <w:tcW w:w="2660" w:type="pct"/>
            <w:shd w:val="clear" w:color="auto" w:fill="auto"/>
          </w:tcPr>
          <w:p w14:paraId="18A9A303"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15</w:t>
            </w:r>
          </w:p>
        </w:tc>
      </w:tr>
      <w:tr w:rsidR="00274C35" w:rsidRPr="00274C35" w14:paraId="7CC68F56" w14:textId="77777777" w:rsidTr="001F4EC0">
        <w:trPr>
          <w:cantSplit/>
        </w:trPr>
        <w:tc>
          <w:tcPr>
            <w:tcW w:w="2340" w:type="pct"/>
            <w:shd w:val="clear" w:color="auto" w:fill="auto"/>
          </w:tcPr>
          <w:p w14:paraId="1A85704E"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204–219 </w:t>
            </w:r>
          </w:p>
        </w:tc>
        <w:tc>
          <w:tcPr>
            <w:tcW w:w="2660" w:type="pct"/>
            <w:shd w:val="clear" w:color="auto" w:fill="auto"/>
          </w:tcPr>
          <w:p w14:paraId="0C323276"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16</w:t>
            </w:r>
          </w:p>
        </w:tc>
      </w:tr>
      <w:tr w:rsidR="00274C35" w:rsidRPr="00274C35" w14:paraId="342D012C" w14:textId="77777777" w:rsidTr="001F4EC0">
        <w:trPr>
          <w:cantSplit/>
        </w:trPr>
        <w:tc>
          <w:tcPr>
            <w:tcW w:w="2340" w:type="pct"/>
            <w:shd w:val="clear" w:color="auto" w:fill="auto"/>
          </w:tcPr>
          <w:p w14:paraId="6875D877"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220–235 </w:t>
            </w:r>
          </w:p>
        </w:tc>
        <w:tc>
          <w:tcPr>
            <w:tcW w:w="2660" w:type="pct"/>
            <w:shd w:val="clear" w:color="auto" w:fill="auto"/>
          </w:tcPr>
          <w:p w14:paraId="0BFE41BF"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17</w:t>
            </w:r>
          </w:p>
        </w:tc>
      </w:tr>
      <w:tr w:rsidR="00274C35" w:rsidRPr="00274C35" w14:paraId="7F75F1C1" w14:textId="77777777" w:rsidTr="001F4EC0">
        <w:trPr>
          <w:cantSplit/>
        </w:trPr>
        <w:tc>
          <w:tcPr>
            <w:tcW w:w="2340" w:type="pct"/>
            <w:shd w:val="clear" w:color="auto" w:fill="auto"/>
          </w:tcPr>
          <w:p w14:paraId="3D92C515"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236–251 </w:t>
            </w:r>
          </w:p>
        </w:tc>
        <w:tc>
          <w:tcPr>
            <w:tcW w:w="2660" w:type="pct"/>
            <w:shd w:val="clear" w:color="auto" w:fill="auto"/>
          </w:tcPr>
          <w:p w14:paraId="429F9723"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18</w:t>
            </w:r>
          </w:p>
        </w:tc>
      </w:tr>
      <w:tr w:rsidR="00274C35" w:rsidRPr="00274C35" w14:paraId="10AA2854" w14:textId="77777777" w:rsidTr="001F4EC0">
        <w:trPr>
          <w:cantSplit/>
        </w:trPr>
        <w:tc>
          <w:tcPr>
            <w:tcW w:w="2340" w:type="pct"/>
            <w:shd w:val="clear" w:color="auto" w:fill="auto"/>
          </w:tcPr>
          <w:p w14:paraId="6AC8635C"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252–268 </w:t>
            </w:r>
          </w:p>
        </w:tc>
        <w:tc>
          <w:tcPr>
            <w:tcW w:w="2660" w:type="pct"/>
            <w:shd w:val="clear" w:color="auto" w:fill="auto"/>
          </w:tcPr>
          <w:p w14:paraId="2498B024"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19</w:t>
            </w:r>
          </w:p>
        </w:tc>
      </w:tr>
      <w:tr w:rsidR="00274C35" w:rsidRPr="00274C35" w14:paraId="2B9D2C6C" w14:textId="77777777" w:rsidTr="001F4EC0">
        <w:trPr>
          <w:cantSplit/>
        </w:trPr>
        <w:tc>
          <w:tcPr>
            <w:tcW w:w="2340" w:type="pct"/>
            <w:shd w:val="clear" w:color="auto" w:fill="auto"/>
          </w:tcPr>
          <w:p w14:paraId="6AD9CA6C"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269–284 </w:t>
            </w:r>
          </w:p>
        </w:tc>
        <w:tc>
          <w:tcPr>
            <w:tcW w:w="2660" w:type="pct"/>
            <w:shd w:val="clear" w:color="auto" w:fill="auto"/>
          </w:tcPr>
          <w:p w14:paraId="40377C02"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20</w:t>
            </w:r>
          </w:p>
        </w:tc>
      </w:tr>
      <w:tr w:rsidR="00274C35" w:rsidRPr="00274C35" w14:paraId="6AD1CFCE" w14:textId="77777777" w:rsidTr="001F4EC0">
        <w:trPr>
          <w:cantSplit/>
        </w:trPr>
        <w:tc>
          <w:tcPr>
            <w:tcW w:w="2340" w:type="pct"/>
            <w:shd w:val="clear" w:color="auto" w:fill="auto"/>
          </w:tcPr>
          <w:p w14:paraId="47BE00F4"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285–300 </w:t>
            </w:r>
          </w:p>
        </w:tc>
        <w:tc>
          <w:tcPr>
            <w:tcW w:w="2660" w:type="pct"/>
            <w:shd w:val="clear" w:color="auto" w:fill="auto"/>
          </w:tcPr>
          <w:p w14:paraId="5F3762AF"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21</w:t>
            </w:r>
          </w:p>
        </w:tc>
      </w:tr>
      <w:tr w:rsidR="00274C35" w:rsidRPr="00274C35" w14:paraId="0BF51B9D" w14:textId="77777777" w:rsidTr="001F4EC0">
        <w:trPr>
          <w:cantSplit/>
        </w:trPr>
        <w:tc>
          <w:tcPr>
            <w:tcW w:w="2340" w:type="pct"/>
            <w:shd w:val="clear" w:color="auto" w:fill="auto"/>
          </w:tcPr>
          <w:p w14:paraId="0E1DF1D3"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301–317 </w:t>
            </w:r>
          </w:p>
        </w:tc>
        <w:tc>
          <w:tcPr>
            <w:tcW w:w="2660" w:type="pct"/>
            <w:shd w:val="clear" w:color="auto" w:fill="auto"/>
          </w:tcPr>
          <w:p w14:paraId="2DD2D2FE"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22</w:t>
            </w:r>
          </w:p>
        </w:tc>
      </w:tr>
      <w:tr w:rsidR="00274C35" w:rsidRPr="00274C35" w14:paraId="3C1A75DD" w14:textId="77777777" w:rsidTr="001F4EC0">
        <w:trPr>
          <w:cantSplit/>
        </w:trPr>
        <w:tc>
          <w:tcPr>
            <w:tcW w:w="2340" w:type="pct"/>
            <w:shd w:val="clear" w:color="auto" w:fill="auto"/>
          </w:tcPr>
          <w:p w14:paraId="5531187F"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318–334 </w:t>
            </w:r>
          </w:p>
        </w:tc>
        <w:tc>
          <w:tcPr>
            <w:tcW w:w="2660" w:type="pct"/>
            <w:shd w:val="clear" w:color="auto" w:fill="auto"/>
          </w:tcPr>
          <w:p w14:paraId="57859E65"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23</w:t>
            </w:r>
          </w:p>
        </w:tc>
      </w:tr>
      <w:tr w:rsidR="00274C35" w:rsidRPr="00274C35" w14:paraId="08AC3C93" w14:textId="77777777" w:rsidTr="001F4EC0">
        <w:trPr>
          <w:cantSplit/>
        </w:trPr>
        <w:tc>
          <w:tcPr>
            <w:tcW w:w="2340" w:type="pct"/>
            <w:shd w:val="clear" w:color="auto" w:fill="auto"/>
          </w:tcPr>
          <w:p w14:paraId="5E286BB6"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335–350 </w:t>
            </w:r>
          </w:p>
        </w:tc>
        <w:tc>
          <w:tcPr>
            <w:tcW w:w="2660" w:type="pct"/>
            <w:shd w:val="clear" w:color="auto" w:fill="auto"/>
          </w:tcPr>
          <w:p w14:paraId="4FB90972"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24</w:t>
            </w:r>
          </w:p>
        </w:tc>
      </w:tr>
      <w:tr w:rsidR="00274C35" w:rsidRPr="00274C35" w14:paraId="1606CF61" w14:textId="77777777" w:rsidTr="001F4EC0">
        <w:trPr>
          <w:cantSplit/>
        </w:trPr>
        <w:tc>
          <w:tcPr>
            <w:tcW w:w="2340" w:type="pct"/>
            <w:shd w:val="clear" w:color="auto" w:fill="auto"/>
          </w:tcPr>
          <w:p w14:paraId="529C84EE"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351–365 </w:t>
            </w:r>
          </w:p>
        </w:tc>
        <w:tc>
          <w:tcPr>
            <w:tcW w:w="2660" w:type="pct"/>
            <w:shd w:val="clear" w:color="auto" w:fill="auto"/>
          </w:tcPr>
          <w:p w14:paraId="59A47AC5" w14:textId="77777777" w:rsidR="00F95220" w:rsidRPr="00274C35" w:rsidRDefault="00F95220" w:rsidP="00821962">
            <w:pPr>
              <w:pStyle w:val="TableText"/>
              <w:rPr>
                <w:rStyle w:val="Red"/>
                <w:color w:val="auto"/>
                <w:sz w:val="18"/>
                <w:szCs w:val="18"/>
              </w:rPr>
            </w:pPr>
            <w:r w:rsidRPr="00274C35">
              <w:rPr>
                <w:rStyle w:val="Red"/>
                <w:color w:val="auto"/>
                <w:sz w:val="18"/>
                <w:szCs w:val="18"/>
              </w:rPr>
              <w:t xml:space="preserve"> 25</w:t>
            </w:r>
          </w:p>
        </w:tc>
      </w:tr>
    </w:tbl>
    <w:p w14:paraId="134587D2" w14:textId="77777777" w:rsidR="00BF5DBA" w:rsidRDefault="00F95220" w:rsidP="00821962">
      <w:pPr>
        <w:pStyle w:val="Heading1NotIndexed"/>
        <w:ind w:left="567"/>
        <w:rPr>
          <w:rStyle w:val="Red"/>
          <w:color w:val="auto"/>
        </w:rPr>
      </w:pPr>
      <w:r w:rsidRPr="00274C35">
        <w:rPr>
          <w:rStyle w:val="Red"/>
          <w:color w:val="auto"/>
        </w:rPr>
        <w:br w:type="page"/>
      </w:r>
    </w:p>
    <w:p w14:paraId="46D997C0" w14:textId="77777777" w:rsidR="00BF5DBA" w:rsidRPr="00BF5DBA" w:rsidRDefault="00BF5DBA" w:rsidP="00BF5DBA">
      <w:pPr>
        <w:pStyle w:val="Heading1NotIndexed"/>
        <w:ind w:left="567"/>
        <w:rPr>
          <w:rStyle w:val="Red"/>
          <w:color w:val="auto"/>
        </w:rPr>
      </w:pPr>
      <w:r w:rsidRPr="00BF5DBA">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BF5DBA" w:rsidRPr="00BF5DBA" w14:paraId="58D7DDEB" w14:textId="77777777" w:rsidTr="00BF5DBA">
        <w:trPr>
          <w:cantSplit/>
          <w:tblHeader/>
        </w:trPr>
        <w:tc>
          <w:tcPr>
            <w:tcW w:w="5000" w:type="pct"/>
            <w:gridSpan w:val="6"/>
            <w:shd w:val="clear" w:color="auto" w:fill="000000" w:themeFill="text1"/>
          </w:tcPr>
          <w:p w14:paraId="3E9E455D" w14:textId="27100F95" w:rsidR="00BF5DBA" w:rsidRPr="00BF5DBA" w:rsidRDefault="00BF5DBA" w:rsidP="005471DF">
            <w:pPr>
              <w:pStyle w:val="TableText"/>
              <w:rPr>
                <w:rStyle w:val="Red"/>
                <w:b/>
                <w:color w:val="auto"/>
                <w:sz w:val="18"/>
                <w:szCs w:val="18"/>
              </w:rPr>
            </w:pPr>
            <w:r w:rsidRPr="00BF5DBA">
              <w:rPr>
                <w:rStyle w:val="Red"/>
                <w:b/>
                <w:color w:val="auto"/>
                <w:sz w:val="18"/>
                <w:szCs w:val="18"/>
              </w:rPr>
              <w:t>Effective up t</w:t>
            </w:r>
            <w:r>
              <w:rPr>
                <w:rStyle w:val="Red"/>
                <w:b/>
                <w:color w:val="auto"/>
                <w:sz w:val="18"/>
                <w:szCs w:val="18"/>
              </w:rPr>
              <w:t>o</w:t>
            </w:r>
            <w:r w:rsidRPr="00BF5DBA">
              <w:rPr>
                <w:rStyle w:val="Red"/>
                <w:b/>
                <w:color w:val="auto"/>
                <w:sz w:val="18"/>
                <w:szCs w:val="18"/>
              </w:rPr>
              <w:t xml:space="preserve"> and including 30/03/2025</w:t>
            </w:r>
          </w:p>
        </w:tc>
      </w:tr>
      <w:tr w:rsidR="00BF5DBA" w:rsidRPr="00BF5DBA" w14:paraId="015CE44E" w14:textId="77777777" w:rsidTr="00BF5DBA">
        <w:trPr>
          <w:cantSplit/>
          <w:tblHeader/>
        </w:trPr>
        <w:tc>
          <w:tcPr>
            <w:tcW w:w="808" w:type="pct"/>
            <w:shd w:val="clear" w:color="auto" w:fill="auto"/>
          </w:tcPr>
          <w:p w14:paraId="249F72B9" w14:textId="77777777" w:rsidR="00BF5DBA" w:rsidRPr="00BF5DBA" w:rsidRDefault="00BF5DBA" w:rsidP="005471DF">
            <w:pPr>
              <w:pStyle w:val="TableText"/>
              <w:rPr>
                <w:rStyle w:val="Red"/>
                <w:b/>
                <w:color w:val="auto"/>
                <w:sz w:val="18"/>
                <w:szCs w:val="18"/>
              </w:rPr>
            </w:pPr>
            <w:r w:rsidRPr="00BF5DBA">
              <w:rPr>
                <w:rStyle w:val="Red"/>
                <w:b/>
                <w:color w:val="auto"/>
                <w:sz w:val="18"/>
                <w:szCs w:val="18"/>
              </w:rPr>
              <w:t>Tier 2 Category</w:t>
            </w:r>
          </w:p>
        </w:tc>
        <w:tc>
          <w:tcPr>
            <w:tcW w:w="712" w:type="pct"/>
            <w:shd w:val="clear" w:color="auto" w:fill="auto"/>
          </w:tcPr>
          <w:p w14:paraId="1400F21C" w14:textId="77777777" w:rsidR="00BF5DBA" w:rsidRPr="00BF5DBA" w:rsidRDefault="00BF5DBA" w:rsidP="005471DF">
            <w:pPr>
              <w:pStyle w:val="TableText"/>
              <w:rPr>
                <w:rStyle w:val="Red"/>
                <w:b/>
                <w:color w:val="auto"/>
                <w:sz w:val="18"/>
                <w:szCs w:val="18"/>
              </w:rPr>
            </w:pPr>
            <w:r w:rsidRPr="00BF5DBA">
              <w:rPr>
                <w:rStyle w:val="Red"/>
                <w:b/>
                <w:color w:val="auto"/>
                <w:sz w:val="18"/>
                <w:szCs w:val="18"/>
              </w:rPr>
              <w:t>Parameter</w:t>
            </w:r>
          </w:p>
        </w:tc>
        <w:tc>
          <w:tcPr>
            <w:tcW w:w="740" w:type="pct"/>
            <w:shd w:val="clear" w:color="auto" w:fill="auto"/>
          </w:tcPr>
          <w:p w14:paraId="0354D9EB" w14:textId="77777777" w:rsidR="00BF5DBA" w:rsidRPr="00BF5DBA" w:rsidRDefault="00BF5DBA" w:rsidP="005471DF">
            <w:pPr>
              <w:pStyle w:val="TableText"/>
              <w:rPr>
                <w:rStyle w:val="Red"/>
                <w:b/>
                <w:color w:val="auto"/>
                <w:sz w:val="18"/>
                <w:szCs w:val="18"/>
              </w:rPr>
            </w:pPr>
            <w:r w:rsidRPr="00BF5DBA">
              <w:rPr>
                <w:rStyle w:val="Red"/>
                <w:b/>
                <w:color w:val="auto"/>
                <w:sz w:val="18"/>
                <w:szCs w:val="18"/>
              </w:rPr>
              <w:t xml:space="preserve">`Normal frequency` of samples per year </w:t>
            </w:r>
          </w:p>
          <w:p w14:paraId="6938B342" w14:textId="77777777" w:rsidR="00BF5DBA" w:rsidRPr="00BF5DBA" w:rsidRDefault="00BF5DBA" w:rsidP="005471DF">
            <w:pPr>
              <w:pStyle w:val="TableText"/>
              <w:rPr>
                <w:rStyle w:val="Red"/>
                <w:b/>
                <w:color w:val="auto"/>
                <w:sz w:val="18"/>
                <w:szCs w:val="18"/>
              </w:rPr>
            </w:pPr>
          </w:p>
        </w:tc>
        <w:tc>
          <w:tcPr>
            <w:tcW w:w="983" w:type="pct"/>
            <w:shd w:val="clear" w:color="auto" w:fill="auto"/>
          </w:tcPr>
          <w:p w14:paraId="3F41CF3C" w14:textId="77777777" w:rsidR="00BF5DBA" w:rsidRPr="00BF5DBA" w:rsidRDefault="00BF5DBA" w:rsidP="005471DF">
            <w:pPr>
              <w:pStyle w:val="TableText"/>
              <w:rPr>
                <w:rStyle w:val="Red"/>
                <w:b/>
                <w:color w:val="auto"/>
                <w:sz w:val="18"/>
                <w:szCs w:val="18"/>
              </w:rPr>
            </w:pPr>
            <w:r w:rsidRPr="00BF5DBA">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5AB7FC9F" w14:textId="77777777" w:rsidR="00BF5DBA" w:rsidRPr="00BF5DBA" w:rsidRDefault="00BF5DBA" w:rsidP="005471DF">
            <w:pPr>
              <w:pStyle w:val="TableText"/>
              <w:rPr>
                <w:rStyle w:val="Red"/>
                <w:b/>
                <w:color w:val="auto"/>
                <w:sz w:val="18"/>
                <w:szCs w:val="18"/>
              </w:rPr>
            </w:pPr>
            <w:r w:rsidRPr="00BF5DBA">
              <w:rPr>
                <w:rStyle w:val="Red"/>
                <w:b/>
                <w:color w:val="auto"/>
                <w:sz w:val="18"/>
                <w:szCs w:val="18"/>
              </w:rPr>
              <w:t>On numeric limit failure return to normal frequency as soon as reasonably practicable, samples per 12 months</w:t>
            </w:r>
          </w:p>
        </w:tc>
        <w:tc>
          <w:tcPr>
            <w:tcW w:w="893" w:type="pct"/>
            <w:shd w:val="clear" w:color="auto" w:fill="auto"/>
          </w:tcPr>
          <w:p w14:paraId="5F635912" w14:textId="77777777" w:rsidR="00BF5DBA" w:rsidRPr="00BF5DBA" w:rsidRDefault="00BF5DBA" w:rsidP="005471DF">
            <w:pPr>
              <w:pStyle w:val="TableText"/>
              <w:rPr>
                <w:rStyle w:val="Red"/>
                <w:b/>
                <w:color w:val="auto"/>
                <w:sz w:val="18"/>
                <w:szCs w:val="18"/>
              </w:rPr>
            </w:pPr>
            <w:r w:rsidRPr="00BF5DBA">
              <w:rPr>
                <w:rStyle w:val="Red"/>
                <w:b/>
                <w:color w:val="auto"/>
                <w:sz w:val="18"/>
                <w:szCs w:val="18"/>
              </w:rPr>
              <w:t>Out of hours samples</w:t>
            </w:r>
          </w:p>
        </w:tc>
      </w:tr>
      <w:tr w:rsidR="00BF5DBA" w:rsidRPr="00BF5DBA" w14:paraId="6E12C894" w14:textId="77777777" w:rsidTr="00BF5DBA">
        <w:trPr>
          <w:cantSplit/>
        </w:trPr>
        <w:tc>
          <w:tcPr>
            <w:tcW w:w="808" w:type="pct"/>
            <w:shd w:val="clear" w:color="auto" w:fill="auto"/>
          </w:tcPr>
          <w:p w14:paraId="63AF32DD" w14:textId="77777777" w:rsidR="00BF5DBA" w:rsidRPr="00BF5DBA" w:rsidRDefault="00BF5DBA" w:rsidP="005471DF">
            <w:pPr>
              <w:pStyle w:val="TableText"/>
              <w:rPr>
                <w:rStyle w:val="Red"/>
                <w:color w:val="auto"/>
                <w:sz w:val="18"/>
                <w:szCs w:val="18"/>
              </w:rPr>
            </w:pPr>
            <w:r w:rsidRPr="00BF5DBA">
              <w:rPr>
                <w:rStyle w:val="Red"/>
                <w:color w:val="auto"/>
                <w:sz w:val="18"/>
                <w:szCs w:val="18"/>
              </w:rPr>
              <w:t>&gt; 5m3/d (but not in tier 3) with numeric limits for ammoniacal nitrogen (expressed as N), nutrients, hazardous pollutants, UWWTR self-monitoring</w:t>
            </w:r>
          </w:p>
        </w:tc>
        <w:tc>
          <w:tcPr>
            <w:tcW w:w="712" w:type="pct"/>
            <w:shd w:val="clear" w:color="auto" w:fill="auto"/>
          </w:tcPr>
          <w:p w14:paraId="533F40C5" w14:textId="77777777" w:rsidR="00BF5DBA" w:rsidRPr="00BF5DBA" w:rsidRDefault="00BF5DBA" w:rsidP="005471DF">
            <w:pPr>
              <w:pStyle w:val="TableText"/>
              <w:rPr>
                <w:rStyle w:val="Red"/>
                <w:color w:val="auto"/>
                <w:sz w:val="18"/>
                <w:szCs w:val="18"/>
              </w:rPr>
            </w:pPr>
            <w:r w:rsidRPr="00BF5DBA">
              <w:rPr>
                <w:rStyle w:val="Red"/>
                <w:color w:val="auto"/>
                <w:sz w:val="18"/>
                <w:szCs w:val="18"/>
              </w:rPr>
              <w:t xml:space="preserve">Sanitary </w:t>
            </w:r>
          </w:p>
          <w:p w14:paraId="3CA4ADDE" w14:textId="77777777" w:rsidR="00BF5DBA" w:rsidRPr="00BF5DBA" w:rsidRDefault="00BF5DBA" w:rsidP="005471DF">
            <w:pPr>
              <w:pStyle w:val="TableText"/>
              <w:rPr>
                <w:rStyle w:val="Red"/>
                <w:color w:val="auto"/>
                <w:sz w:val="18"/>
                <w:szCs w:val="18"/>
              </w:rPr>
            </w:pPr>
          </w:p>
          <w:p w14:paraId="14AEF17F" w14:textId="77777777" w:rsidR="00BF5DBA" w:rsidRPr="00BF5DBA" w:rsidRDefault="00BF5DBA" w:rsidP="005471DF">
            <w:pPr>
              <w:pStyle w:val="TableText"/>
              <w:rPr>
                <w:rStyle w:val="Red"/>
                <w:color w:val="auto"/>
                <w:sz w:val="18"/>
                <w:szCs w:val="18"/>
              </w:rPr>
            </w:pPr>
          </w:p>
          <w:p w14:paraId="1673526E" w14:textId="77777777" w:rsidR="00BF5DBA" w:rsidRPr="00BF5DBA" w:rsidRDefault="00BF5DBA" w:rsidP="005471DF">
            <w:pPr>
              <w:pStyle w:val="TableText"/>
              <w:rPr>
                <w:rStyle w:val="Red"/>
                <w:color w:val="auto"/>
                <w:sz w:val="18"/>
                <w:szCs w:val="18"/>
              </w:rPr>
            </w:pPr>
          </w:p>
          <w:p w14:paraId="612E0FC3" w14:textId="77777777" w:rsidR="00BF5DBA" w:rsidRPr="00BF5DBA" w:rsidRDefault="00BF5DBA" w:rsidP="005471DF">
            <w:pPr>
              <w:pStyle w:val="TableText"/>
              <w:rPr>
                <w:rStyle w:val="Red"/>
                <w:color w:val="auto"/>
                <w:sz w:val="18"/>
                <w:szCs w:val="18"/>
              </w:rPr>
            </w:pPr>
          </w:p>
          <w:p w14:paraId="3F1FA8D2" w14:textId="77777777" w:rsidR="00BF5DBA" w:rsidRPr="00BF5DBA" w:rsidRDefault="00BF5DBA" w:rsidP="005471DF">
            <w:pPr>
              <w:pStyle w:val="TableText"/>
              <w:rPr>
                <w:rStyle w:val="Red"/>
                <w:color w:val="auto"/>
                <w:sz w:val="18"/>
                <w:szCs w:val="18"/>
              </w:rPr>
            </w:pPr>
          </w:p>
          <w:p w14:paraId="3C9C593B" w14:textId="77777777" w:rsidR="00BF5DBA" w:rsidRPr="00BF5DBA" w:rsidRDefault="00BF5DBA" w:rsidP="005471DF">
            <w:pPr>
              <w:pStyle w:val="TableText"/>
              <w:rPr>
                <w:rStyle w:val="Red"/>
                <w:color w:val="auto"/>
                <w:sz w:val="18"/>
                <w:szCs w:val="18"/>
              </w:rPr>
            </w:pPr>
          </w:p>
          <w:p w14:paraId="5517F736" w14:textId="77777777" w:rsidR="00BF5DBA" w:rsidRPr="00BF5DBA" w:rsidRDefault="00BF5DBA" w:rsidP="005471DF">
            <w:pPr>
              <w:pStyle w:val="TableText"/>
              <w:rPr>
                <w:rStyle w:val="Red"/>
                <w:color w:val="auto"/>
                <w:sz w:val="18"/>
                <w:szCs w:val="18"/>
              </w:rPr>
            </w:pPr>
            <w:r w:rsidRPr="00BF5DBA">
              <w:rPr>
                <w:rStyle w:val="Red"/>
                <w:color w:val="auto"/>
                <w:sz w:val="18"/>
                <w:szCs w:val="18"/>
              </w:rPr>
              <w:t>Non sanitary</w:t>
            </w:r>
          </w:p>
        </w:tc>
        <w:tc>
          <w:tcPr>
            <w:tcW w:w="740" w:type="pct"/>
            <w:shd w:val="clear" w:color="auto" w:fill="auto"/>
          </w:tcPr>
          <w:p w14:paraId="1373B719" w14:textId="77777777" w:rsidR="00BF5DBA" w:rsidRPr="00BF5DBA" w:rsidRDefault="00BF5DBA" w:rsidP="005471DF">
            <w:pPr>
              <w:pStyle w:val="TableText"/>
              <w:rPr>
                <w:rStyle w:val="Red"/>
                <w:color w:val="auto"/>
                <w:sz w:val="18"/>
                <w:szCs w:val="18"/>
              </w:rPr>
            </w:pPr>
            <w:r w:rsidRPr="00BF5DBA">
              <w:rPr>
                <w:rStyle w:val="Red"/>
                <w:color w:val="auto"/>
                <w:sz w:val="18"/>
                <w:szCs w:val="18"/>
              </w:rPr>
              <w:t>12</w:t>
            </w:r>
          </w:p>
          <w:p w14:paraId="594403CF" w14:textId="77777777" w:rsidR="00BF5DBA" w:rsidRPr="00BF5DBA" w:rsidRDefault="00BF5DBA" w:rsidP="005471DF">
            <w:pPr>
              <w:pStyle w:val="TableText"/>
              <w:rPr>
                <w:rStyle w:val="Red"/>
                <w:color w:val="auto"/>
                <w:sz w:val="18"/>
                <w:szCs w:val="18"/>
              </w:rPr>
            </w:pPr>
          </w:p>
          <w:p w14:paraId="21531237" w14:textId="77777777" w:rsidR="00BF5DBA" w:rsidRPr="00BF5DBA" w:rsidRDefault="00BF5DBA" w:rsidP="005471DF">
            <w:pPr>
              <w:pStyle w:val="TableText"/>
              <w:rPr>
                <w:rStyle w:val="Red"/>
                <w:color w:val="auto"/>
                <w:sz w:val="18"/>
                <w:szCs w:val="18"/>
              </w:rPr>
            </w:pPr>
          </w:p>
          <w:p w14:paraId="0AEE7EAF" w14:textId="77777777" w:rsidR="00BF5DBA" w:rsidRPr="00BF5DBA" w:rsidRDefault="00BF5DBA" w:rsidP="005471DF">
            <w:pPr>
              <w:pStyle w:val="TableText"/>
              <w:rPr>
                <w:rStyle w:val="Red"/>
                <w:color w:val="auto"/>
                <w:sz w:val="18"/>
                <w:szCs w:val="18"/>
              </w:rPr>
            </w:pPr>
          </w:p>
          <w:p w14:paraId="7A7EA39D" w14:textId="77777777" w:rsidR="00BF5DBA" w:rsidRPr="00BF5DBA" w:rsidRDefault="00BF5DBA" w:rsidP="005471DF">
            <w:pPr>
              <w:pStyle w:val="TableText"/>
              <w:rPr>
                <w:rStyle w:val="Red"/>
                <w:color w:val="auto"/>
                <w:sz w:val="18"/>
                <w:szCs w:val="18"/>
              </w:rPr>
            </w:pPr>
          </w:p>
          <w:p w14:paraId="6757A609" w14:textId="77777777" w:rsidR="00BF5DBA" w:rsidRPr="00BF5DBA" w:rsidRDefault="00BF5DBA" w:rsidP="005471DF">
            <w:pPr>
              <w:pStyle w:val="TableText"/>
              <w:rPr>
                <w:rStyle w:val="Red"/>
                <w:color w:val="auto"/>
                <w:sz w:val="18"/>
                <w:szCs w:val="18"/>
              </w:rPr>
            </w:pPr>
          </w:p>
          <w:p w14:paraId="2889859B" w14:textId="77777777" w:rsidR="00BF5DBA" w:rsidRPr="00BF5DBA" w:rsidRDefault="00BF5DBA" w:rsidP="005471DF">
            <w:pPr>
              <w:pStyle w:val="TableText"/>
              <w:rPr>
                <w:rStyle w:val="Red"/>
                <w:color w:val="auto"/>
                <w:sz w:val="18"/>
                <w:szCs w:val="18"/>
              </w:rPr>
            </w:pPr>
          </w:p>
          <w:p w14:paraId="3ED75916" w14:textId="77777777" w:rsidR="00BF5DBA" w:rsidRPr="00BF5DBA" w:rsidRDefault="00BF5DBA" w:rsidP="005471DF">
            <w:pPr>
              <w:pStyle w:val="TableText"/>
              <w:rPr>
                <w:rStyle w:val="Red"/>
                <w:color w:val="auto"/>
                <w:sz w:val="18"/>
                <w:szCs w:val="18"/>
              </w:rPr>
            </w:pPr>
            <w:r w:rsidRPr="00BF5DBA">
              <w:rPr>
                <w:rStyle w:val="Red"/>
                <w:color w:val="auto"/>
                <w:sz w:val="18"/>
                <w:szCs w:val="18"/>
              </w:rPr>
              <w:t>6</w:t>
            </w:r>
          </w:p>
        </w:tc>
        <w:tc>
          <w:tcPr>
            <w:tcW w:w="983" w:type="pct"/>
            <w:shd w:val="clear" w:color="auto" w:fill="auto"/>
          </w:tcPr>
          <w:p w14:paraId="6681694C" w14:textId="77777777" w:rsidR="00BF5DBA" w:rsidRPr="00BF5DBA" w:rsidRDefault="00BF5DBA" w:rsidP="005471DF">
            <w:pPr>
              <w:pStyle w:val="TableText"/>
              <w:rPr>
                <w:rStyle w:val="Red"/>
                <w:color w:val="auto"/>
                <w:sz w:val="18"/>
                <w:szCs w:val="18"/>
              </w:rPr>
            </w:pPr>
            <w:r w:rsidRPr="00BF5DBA">
              <w:rPr>
                <w:rStyle w:val="Red"/>
                <w:color w:val="auto"/>
                <w:sz w:val="18"/>
                <w:szCs w:val="18"/>
              </w:rPr>
              <w:t>6</w:t>
            </w:r>
          </w:p>
          <w:p w14:paraId="0DB16D51" w14:textId="77777777" w:rsidR="00BF5DBA" w:rsidRPr="00BF5DBA" w:rsidRDefault="00BF5DBA" w:rsidP="005471DF">
            <w:pPr>
              <w:pStyle w:val="TableText"/>
              <w:rPr>
                <w:rStyle w:val="Red"/>
                <w:color w:val="auto"/>
                <w:sz w:val="18"/>
                <w:szCs w:val="18"/>
              </w:rPr>
            </w:pPr>
          </w:p>
          <w:p w14:paraId="6ABB74B2" w14:textId="77777777" w:rsidR="00BF5DBA" w:rsidRPr="00BF5DBA" w:rsidRDefault="00BF5DBA" w:rsidP="005471DF">
            <w:pPr>
              <w:pStyle w:val="TableText"/>
              <w:rPr>
                <w:rStyle w:val="Red"/>
                <w:color w:val="auto"/>
                <w:sz w:val="18"/>
                <w:szCs w:val="18"/>
              </w:rPr>
            </w:pPr>
          </w:p>
          <w:p w14:paraId="3478BA50" w14:textId="77777777" w:rsidR="00BF5DBA" w:rsidRPr="00BF5DBA" w:rsidRDefault="00BF5DBA" w:rsidP="005471DF">
            <w:pPr>
              <w:pStyle w:val="TableText"/>
              <w:rPr>
                <w:rStyle w:val="Red"/>
                <w:color w:val="auto"/>
                <w:sz w:val="18"/>
                <w:szCs w:val="18"/>
              </w:rPr>
            </w:pPr>
          </w:p>
          <w:p w14:paraId="16906D40" w14:textId="77777777" w:rsidR="00BF5DBA" w:rsidRPr="00BF5DBA" w:rsidRDefault="00BF5DBA" w:rsidP="005471DF">
            <w:pPr>
              <w:pStyle w:val="TableText"/>
              <w:rPr>
                <w:rStyle w:val="Red"/>
                <w:color w:val="auto"/>
                <w:sz w:val="18"/>
                <w:szCs w:val="18"/>
              </w:rPr>
            </w:pPr>
          </w:p>
          <w:p w14:paraId="3DBBF017" w14:textId="77777777" w:rsidR="00BF5DBA" w:rsidRPr="00BF5DBA" w:rsidRDefault="00BF5DBA" w:rsidP="005471DF">
            <w:pPr>
              <w:pStyle w:val="TableText"/>
              <w:rPr>
                <w:rStyle w:val="Red"/>
                <w:color w:val="auto"/>
                <w:sz w:val="18"/>
                <w:szCs w:val="18"/>
              </w:rPr>
            </w:pPr>
          </w:p>
          <w:p w14:paraId="6DF672E7" w14:textId="77777777" w:rsidR="00BF5DBA" w:rsidRPr="00BF5DBA" w:rsidRDefault="00BF5DBA" w:rsidP="005471DF">
            <w:pPr>
              <w:pStyle w:val="TableText"/>
              <w:rPr>
                <w:rStyle w:val="Red"/>
                <w:color w:val="auto"/>
                <w:sz w:val="18"/>
                <w:szCs w:val="18"/>
              </w:rPr>
            </w:pPr>
          </w:p>
          <w:p w14:paraId="22A2EBE0" w14:textId="77777777" w:rsidR="00BF5DBA" w:rsidRPr="00BF5DBA" w:rsidRDefault="00BF5DBA" w:rsidP="005471DF">
            <w:pPr>
              <w:pStyle w:val="TableText"/>
              <w:rPr>
                <w:rStyle w:val="Red"/>
                <w:color w:val="auto"/>
                <w:sz w:val="18"/>
                <w:szCs w:val="18"/>
              </w:rPr>
            </w:pPr>
            <w:r w:rsidRPr="00BF5DBA">
              <w:rPr>
                <w:rStyle w:val="Red"/>
                <w:color w:val="auto"/>
                <w:sz w:val="18"/>
                <w:szCs w:val="18"/>
              </w:rPr>
              <w:t>6</w:t>
            </w:r>
          </w:p>
        </w:tc>
        <w:tc>
          <w:tcPr>
            <w:tcW w:w="864" w:type="pct"/>
            <w:shd w:val="clear" w:color="auto" w:fill="auto"/>
          </w:tcPr>
          <w:p w14:paraId="5F3FAFD6" w14:textId="77777777" w:rsidR="00BF5DBA" w:rsidRPr="00BF5DBA" w:rsidRDefault="00BF5DBA" w:rsidP="005471DF">
            <w:pPr>
              <w:pStyle w:val="TableText"/>
              <w:rPr>
                <w:rStyle w:val="Red"/>
                <w:color w:val="auto"/>
                <w:sz w:val="18"/>
                <w:szCs w:val="18"/>
              </w:rPr>
            </w:pPr>
            <w:r w:rsidRPr="00BF5DBA">
              <w:rPr>
                <w:rStyle w:val="Red"/>
                <w:color w:val="auto"/>
                <w:sz w:val="18"/>
                <w:szCs w:val="18"/>
              </w:rPr>
              <w:t>12</w:t>
            </w:r>
          </w:p>
          <w:p w14:paraId="29499F2D" w14:textId="77777777" w:rsidR="00BF5DBA" w:rsidRPr="00BF5DBA" w:rsidRDefault="00BF5DBA" w:rsidP="005471DF">
            <w:pPr>
              <w:pStyle w:val="TableText"/>
              <w:rPr>
                <w:rStyle w:val="Red"/>
                <w:color w:val="auto"/>
                <w:sz w:val="18"/>
                <w:szCs w:val="18"/>
              </w:rPr>
            </w:pPr>
          </w:p>
          <w:p w14:paraId="086C538C" w14:textId="77777777" w:rsidR="00BF5DBA" w:rsidRPr="00BF5DBA" w:rsidRDefault="00BF5DBA" w:rsidP="005471DF">
            <w:pPr>
              <w:pStyle w:val="TableText"/>
              <w:rPr>
                <w:rStyle w:val="Red"/>
                <w:color w:val="auto"/>
                <w:sz w:val="18"/>
                <w:szCs w:val="18"/>
              </w:rPr>
            </w:pPr>
          </w:p>
          <w:p w14:paraId="3ECDDF4D" w14:textId="77777777" w:rsidR="00BF5DBA" w:rsidRPr="00BF5DBA" w:rsidRDefault="00BF5DBA" w:rsidP="005471DF">
            <w:pPr>
              <w:pStyle w:val="TableText"/>
              <w:rPr>
                <w:rStyle w:val="Red"/>
                <w:color w:val="auto"/>
                <w:sz w:val="18"/>
                <w:szCs w:val="18"/>
              </w:rPr>
            </w:pPr>
          </w:p>
          <w:p w14:paraId="7AFC64B6" w14:textId="77777777" w:rsidR="00BF5DBA" w:rsidRPr="00BF5DBA" w:rsidRDefault="00BF5DBA" w:rsidP="005471DF">
            <w:pPr>
              <w:pStyle w:val="TableText"/>
              <w:rPr>
                <w:rStyle w:val="Red"/>
                <w:color w:val="auto"/>
                <w:sz w:val="18"/>
                <w:szCs w:val="18"/>
              </w:rPr>
            </w:pPr>
          </w:p>
          <w:p w14:paraId="3FB08EDB" w14:textId="77777777" w:rsidR="00BF5DBA" w:rsidRPr="00BF5DBA" w:rsidRDefault="00BF5DBA" w:rsidP="005471DF">
            <w:pPr>
              <w:pStyle w:val="TableText"/>
              <w:rPr>
                <w:rStyle w:val="Red"/>
                <w:color w:val="auto"/>
                <w:sz w:val="18"/>
                <w:szCs w:val="18"/>
              </w:rPr>
            </w:pPr>
          </w:p>
          <w:p w14:paraId="73654165" w14:textId="77777777" w:rsidR="00BF5DBA" w:rsidRPr="00BF5DBA" w:rsidRDefault="00BF5DBA" w:rsidP="005471DF">
            <w:pPr>
              <w:pStyle w:val="TableText"/>
              <w:rPr>
                <w:rStyle w:val="Red"/>
                <w:color w:val="auto"/>
                <w:sz w:val="18"/>
                <w:szCs w:val="18"/>
              </w:rPr>
            </w:pPr>
          </w:p>
          <w:p w14:paraId="0E8AB7BB" w14:textId="77777777" w:rsidR="00BF5DBA" w:rsidRPr="00BF5DBA" w:rsidRDefault="00BF5DBA" w:rsidP="005471DF">
            <w:pPr>
              <w:pStyle w:val="TableText"/>
              <w:rPr>
                <w:rStyle w:val="Red"/>
                <w:color w:val="auto"/>
                <w:sz w:val="18"/>
                <w:szCs w:val="18"/>
              </w:rPr>
            </w:pPr>
            <w:r w:rsidRPr="00BF5DBA">
              <w:rPr>
                <w:rStyle w:val="Red"/>
                <w:color w:val="auto"/>
                <w:sz w:val="18"/>
                <w:szCs w:val="18"/>
              </w:rPr>
              <w:t>6</w:t>
            </w:r>
          </w:p>
        </w:tc>
        <w:tc>
          <w:tcPr>
            <w:tcW w:w="893" w:type="pct"/>
            <w:shd w:val="clear" w:color="auto" w:fill="auto"/>
          </w:tcPr>
          <w:p w14:paraId="7AB7341B" w14:textId="77777777" w:rsidR="00BF5DBA" w:rsidRPr="00BF5DBA" w:rsidRDefault="00BF5DBA" w:rsidP="005471DF">
            <w:pPr>
              <w:pStyle w:val="TableText"/>
              <w:rPr>
                <w:rStyle w:val="Red"/>
                <w:color w:val="auto"/>
                <w:sz w:val="18"/>
                <w:szCs w:val="18"/>
              </w:rPr>
            </w:pPr>
            <w:r w:rsidRPr="00BF5DBA">
              <w:rPr>
                <w:rStyle w:val="Red"/>
                <w:color w:val="auto"/>
                <w:sz w:val="18"/>
                <w:szCs w:val="18"/>
              </w:rPr>
              <w:t>For 12 samples 1 out of hours sample per annum, for 6, 1 every 2 years on average</w:t>
            </w:r>
          </w:p>
          <w:p w14:paraId="6156F255" w14:textId="77777777" w:rsidR="00BF5DBA" w:rsidRPr="00BF5DBA" w:rsidRDefault="00BF5DBA" w:rsidP="005471DF">
            <w:pPr>
              <w:pStyle w:val="TableText"/>
              <w:rPr>
                <w:rStyle w:val="Red"/>
                <w:color w:val="auto"/>
                <w:sz w:val="18"/>
                <w:szCs w:val="18"/>
              </w:rPr>
            </w:pPr>
          </w:p>
          <w:p w14:paraId="5F9B90E7" w14:textId="77777777" w:rsidR="00BF5DBA" w:rsidRPr="00BF5DBA" w:rsidRDefault="00BF5DBA" w:rsidP="005471DF">
            <w:pPr>
              <w:pStyle w:val="TableText"/>
              <w:rPr>
                <w:rStyle w:val="Red"/>
                <w:color w:val="auto"/>
                <w:sz w:val="18"/>
                <w:szCs w:val="18"/>
              </w:rPr>
            </w:pPr>
          </w:p>
        </w:tc>
      </w:tr>
      <w:tr w:rsidR="00BF5DBA" w:rsidRPr="00BF5DBA" w14:paraId="77EAB55C" w14:textId="77777777" w:rsidTr="00BF5DBA">
        <w:trPr>
          <w:cantSplit/>
        </w:trPr>
        <w:tc>
          <w:tcPr>
            <w:tcW w:w="808" w:type="pct"/>
            <w:shd w:val="clear" w:color="auto" w:fill="auto"/>
          </w:tcPr>
          <w:p w14:paraId="61A5CDB9" w14:textId="77777777" w:rsidR="00BF5DBA" w:rsidRPr="00BF5DBA" w:rsidRDefault="00BF5DBA" w:rsidP="005471DF">
            <w:pPr>
              <w:pStyle w:val="TableText"/>
              <w:rPr>
                <w:rStyle w:val="Red"/>
                <w:color w:val="auto"/>
                <w:sz w:val="18"/>
                <w:szCs w:val="18"/>
              </w:rPr>
            </w:pPr>
            <w:r w:rsidRPr="00BF5DBA">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30D22B11" w14:textId="77777777" w:rsidR="00BF5DBA" w:rsidRPr="00BF5DBA" w:rsidRDefault="00BF5DBA" w:rsidP="005471DF">
            <w:pPr>
              <w:pStyle w:val="TableText"/>
              <w:rPr>
                <w:rStyle w:val="Red"/>
                <w:color w:val="auto"/>
                <w:sz w:val="18"/>
                <w:szCs w:val="18"/>
              </w:rPr>
            </w:pPr>
            <w:r w:rsidRPr="00BF5DBA">
              <w:rPr>
                <w:rStyle w:val="Red"/>
                <w:color w:val="auto"/>
                <w:sz w:val="18"/>
                <w:szCs w:val="18"/>
              </w:rPr>
              <w:t>Sanitary</w:t>
            </w:r>
          </w:p>
        </w:tc>
        <w:tc>
          <w:tcPr>
            <w:tcW w:w="740" w:type="pct"/>
            <w:shd w:val="clear" w:color="auto" w:fill="auto"/>
          </w:tcPr>
          <w:p w14:paraId="09CB047E" w14:textId="77777777" w:rsidR="00BF5DBA" w:rsidRPr="00BF5DBA" w:rsidRDefault="00BF5DBA" w:rsidP="005471DF">
            <w:pPr>
              <w:pStyle w:val="TableText"/>
              <w:rPr>
                <w:rStyle w:val="Red"/>
                <w:color w:val="auto"/>
                <w:sz w:val="18"/>
                <w:szCs w:val="18"/>
              </w:rPr>
            </w:pPr>
            <w:r w:rsidRPr="00BF5DBA">
              <w:rPr>
                <w:rStyle w:val="Red"/>
                <w:color w:val="auto"/>
                <w:sz w:val="18"/>
                <w:szCs w:val="18"/>
              </w:rPr>
              <w:t>12</w:t>
            </w:r>
          </w:p>
        </w:tc>
        <w:tc>
          <w:tcPr>
            <w:tcW w:w="983" w:type="pct"/>
            <w:shd w:val="clear" w:color="auto" w:fill="auto"/>
          </w:tcPr>
          <w:p w14:paraId="4C781D08" w14:textId="77777777" w:rsidR="00BF5DBA" w:rsidRPr="00BF5DBA" w:rsidRDefault="00BF5DBA" w:rsidP="005471DF">
            <w:pPr>
              <w:pStyle w:val="TableText"/>
              <w:rPr>
                <w:rStyle w:val="Red"/>
                <w:color w:val="auto"/>
                <w:sz w:val="18"/>
                <w:szCs w:val="18"/>
              </w:rPr>
            </w:pPr>
            <w:r w:rsidRPr="00BF5DBA">
              <w:rPr>
                <w:rStyle w:val="Red"/>
                <w:color w:val="auto"/>
                <w:sz w:val="18"/>
                <w:szCs w:val="18"/>
              </w:rPr>
              <w:t>4</w:t>
            </w:r>
          </w:p>
        </w:tc>
        <w:tc>
          <w:tcPr>
            <w:tcW w:w="864" w:type="pct"/>
            <w:shd w:val="clear" w:color="auto" w:fill="auto"/>
          </w:tcPr>
          <w:p w14:paraId="36FE8BC8" w14:textId="77777777" w:rsidR="00BF5DBA" w:rsidRPr="00BF5DBA" w:rsidRDefault="00BF5DBA" w:rsidP="005471DF">
            <w:pPr>
              <w:pStyle w:val="TableText"/>
              <w:rPr>
                <w:rStyle w:val="Red"/>
                <w:color w:val="auto"/>
                <w:sz w:val="18"/>
                <w:szCs w:val="18"/>
              </w:rPr>
            </w:pPr>
            <w:r w:rsidRPr="00BF5DBA">
              <w:rPr>
                <w:rStyle w:val="Red"/>
                <w:color w:val="auto"/>
                <w:sz w:val="18"/>
                <w:szCs w:val="18"/>
              </w:rPr>
              <w:t>12</w:t>
            </w:r>
          </w:p>
        </w:tc>
        <w:tc>
          <w:tcPr>
            <w:tcW w:w="893" w:type="pct"/>
            <w:shd w:val="clear" w:color="auto" w:fill="auto"/>
          </w:tcPr>
          <w:p w14:paraId="5E454342" w14:textId="77777777" w:rsidR="00BF5DBA" w:rsidRPr="00BF5DBA" w:rsidRDefault="00BF5DBA" w:rsidP="005471DF">
            <w:pPr>
              <w:pStyle w:val="TableText"/>
              <w:rPr>
                <w:rStyle w:val="Red"/>
                <w:color w:val="auto"/>
                <w:sz w:val="18"/>
                <w:szCs w:val="18"/>
              </w:rPr>
            </w:pPr>
            <w:r w:rsidRPr="00BF5DBA">
              <w:rPr>
                <w:rStyle w:val="Red"/>
                <w:color w:val="auto"/>
                <w:sz w:val="18"/>
                <w:szCs w:val="18"/>
              </w:rPr>
              <w:t>For 12 samples 1 out of hours sample per annum, for 4, 1 every 3 years on average</w:t>
            </w:r>
          </w:p>
          <w:p w14:paraId="22321F62" w14:textId="77777777" w:rsidR="00BF5DBA" w:rsidRPr="00BF5DBA" w:rsidRDefault="00BF5DBA" w:rsidP="005471DF">
            <w:pPr>
              <w:pStyle w:val="TableText"/>
              <w:rPr>
                <w:rStyle w:val="Red"/>
                <w:color w:val="auto"/>
                <w:sz w:val="18"/>
                <w:szCs w:val="18"/>
              </w:rPr>
            </w:pPr>
          </w:p>
        </w:tc>
      </w:tr>
    </w:tbl>
    <w:p w14:paraId="548DDD31" w14:textId="77777777" w:rsidR="00BF5DBA" w:rsidRDefault="00BF5DBA" w:rsidP="00821962">
      <w:pPr>
        <w:pStyle w:val="Heading1NotIndexed"/>
        <w:ind w:left="567"/>
        <w:rPr>
          <w:rStyle w:val="Red"/>
        </w:rPr>
      </w:pPr>
    </w:p>
    <w:p w14:paraId="53D0B0D5" w14:textId="77777777" w:rsidR="00BF5DBA" w:rsidRDefault="00BF5DBA">
      <w:pPr>
        <w:rPr>
          <w:rStyle w:val="Red"/>
          <w:rFonts w:ascii="Arial" w:hAnsi="Arial"/>
          <w:b/>
          <w:color w:val="000000" w:themeColor="text1"/>
          <w:sz w:val="36"/>
          <w:szCs w:val="24"/>
          <w:lang w:eastAsia="en-US"/>
        </w:rPr>
      </w:pPr>
      <w:r>
        <w:rPr>
          <w:rStyle w:val="Red"/>
          <w:color w:val="000000" w:themeColor="text1"/>
        </w:rPr>
        <w:br w:type="page"/>
      </w:r>
    </w:p>
    <w:p w14:paraId="1E4E80BA" w14:textId="12B8BA53" w:rsidR="00F95220" w:rsidRPr="00525FF1" w:rsidRDefault="00F95220" w:rsidP="00821962">
      <w:pPr>
        <w:pStyle w:val="Heading1NotIndexed"/>
        <w:ind w:left="567"/>
        <w:rPr>
          <w:rStyle w:val="Red"/>
          <w:color w:val="000000" w:themeColor="text1"/>
        </w:rPr>
      </w:pP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BF5DBA" w:rsidRPr="00525FF1" w14:paraId="5AFB3BEF" w14:textId="77777777" w:rsidTr="00BF5DBA">
        <w:trPr>
          <w:cantSplit/>
          <w:tblHeader/>
        </w:trPr>
        <w:tc>
          <w:tcPr>
            <w:tcW w:w="5000" w:type="pct"/>
            <w:gridSpan w:val="5"/>
            <w:shd w:val="clear" w:color="auto" w:fill="000000" w:themeFill="text1"/>
          </w:tcPr>
          <w:p w14:paraId="4777D38A" w14:textId="71EF3719" w:rsidR="00BF5DBA" w:rsidRPr="00525FF1" w:rsidRDefault="00BF5DBA" w:rsidP="00821962">
            <w:pPr>
              <w:pStyle w:val="TableText"/>
              <w:rPr>
                <w:rStyle w:val="Red"/>
                <w:b/>
                <w:color w:val="000000" w:themeColor="text1"/>
                <w:sz w:val="18"/>
                <w:szCs w:val="18"/>
              </w:rPr>
            </w:pPr>
            <w:r w:rsidRPr="00BF5DBA">
              <w:rPr>
                <w:rStyle w:val="Red"/>
                <w:b/>
                <w:color w:val="auto"/>
                <w:sz w:val="18"/>
                <w:szCs w:val="18"/>
              </w:rPr>
              <w:t xml:space="preserve">Effective </w:t>
            </w:r>
            <w:r>
              <w:rPr>
                <w:rStyle w:val="Red"/>
                <w:b/>
                <w:color w:val="auto"/>
                <w:sz w:val="18"/>
                <w:szCs w:val="18"/>
              </w:rPr>
              <w:t xml:space="preserve">from </w:t>
            </w:r>
            <w:r w:rsidRPr="00BF5DBA">
              <w:rPr>
                <w:rStyle w:val="Red"/>
                <w:b/>
                <w:color w:val="auto"/>
                <w:sz w:val="18"/>
                <w:szCs w:val="18"/>
              </w:rPr>
              <w:t>3</w:t>
            </w:r>
            <w:r>
              <w:rPr>
                <w:rStyle w:val="Red"/>
                <w:b/>
                <w:color w:val="auto"/>
                <w:sz w:val="18"/>
                <w:szCs w:val="18"/>
              </w:rPr>
              <w:t>1</w:t>
            </w:r>
            <w:r w:rsidRPr="00BF5DBA">
              <w:rPr>
                <w:rStyle w:val="Red"/>
                <w:b/>
                <w:color w:val="auto"/>
                <w:sz w:val="18"/>
                <w:szCs w:val="18"/>
              </w:rPr>
              <w:t>/03/2025</w:t>
            </w:r>
          </w:p>
        </w:tc>
      </w:tr>
      <w:tr w:rsidR="00F95220" w:rsidRPr="00525FF1" w14:paraId="5DBA042D" w14:textId="77777777" w:rsidTr="00BF5DBA">
        <w:trPr>
          <w:cantSplit/>
          <w:tblHeader/>
        </w:trPr>
        <w:tc>
          <w:tcPr>
            <w:tcW w:w="736" w:type="pct"/>
            <w:shd w:val="clear" w:color="auto" w:fill="auto"/>
          </w:tcPr>
          <w:p w14:paraId="44AD13CC" w14:textId="77777777" w:rsidR="00F95220" w:rsidRPr="00525FF1" w:rsidRDefault="00F95220"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3EDD43BD" w14:textId="77777777" w:rsidR="00F95220" w:rsidRPr="00525FF1" w:rsidRDefault="00F95220"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497C8034" w14:textId="77777777" w:rsidR="00F95220" w:rsidRPr="00525FF1" w:rsidRDefault="00F95220"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484F1CDD" w14:textId="77777777" w:rsidR="00F95220" w:rsidRPr="00525FF1" w:rsidRDefault="00F95220"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1E131930" w14:textId="77777777" w:rsidR="00F95220" w:rsidRPr="00525FF1" w:rsidRDefault="00F95220"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F95220" w:rsidRPr="00525FF1" w14:paraId="08B46E12" w14:textId="77777777" w:rsidTr="00BF5DBA">
        <w:trPr>
          <w:cantSplit/>
        </w:trPr>
        <w:tc>
          <w:tcPr>
            <w:tcW w:w="736" w:type="pct"/>
            <w:shd w:val="clear" w:color="auto" w:fill="auto"/>
          </w:tcPr>
          <w:p w14:paraId="443F25F6"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Sanitary</w:t>
            </w:r>
          </w:p>
          <w:p w14:paraId="45A0329F" w14:textId="77777777" w:rsidR="00F95220" w:rsidRPr="00525FF1" w:rsidRDefault="00F95220" w:rsidP="00821962">
            <w:pPr>
              <w:pStyle w:val="TableText"/>
              <w:rPr>
                <w:rStyle w:val="Red"/>
                <w:color w:val="000000" w:themeColor="text1"/>
                <w:sz w:val="18"/>
                <w:szCs w:val="18"/>
              </w:rPr>
            </w:pPr>
          </w:p>
        </w:tc>
        <w:tc>
          <w:tcPr>
            <w:tcW w:w="1056" w:type="pct"/>
            <w:shd w:val="clear" w:color="auto" w:fill="auto"/>
          </w:tcPr>
          <w:p w14:paraId="2DC2D8F3"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2709BE4B"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BD5F8D2"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AB76543"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F95220" w:rsidRPr="00525FF1" w14:paraId="201C4C28" w14:textId="77777777" w:rsidTr="00BF5DBA">
        <w:trPr>
          <w:cantSplit/>
        </w:trPr>
        <w:tc>
          <w:tcPr>
            <w:tcW w:w="736" w:type="pct"/>
            <w:shd w:val="clear" w:color="auto" w:fill="auto"/>
          </w:tcPr>
          <w:p w14:paraId="0CEF5AE5"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Non sanitary</w:t>
            </w:r>
          </w:p>
          <w:p w14:paraId="557EB910" w14:textId="77777777" w:rsidR="00F95220" w:rsidRPr="00525FF1" w:rsidRDefault="00F95220" w:rsidP="00821962">
            <w:pPr>
              <w:pStyle w:val="TableText"/>
              <w:rPr>
                <w:rStyle w:val="Red"/>
                <w:color w:val="000000" w:themeColor="text1"/>
                <w:sz w:val="18"/>
                <w:szCs w:val="18"/>
              </w:rPr>
            </w:pPr>
          </w:p>
        </w:tc>
        <w:tc>
          <w:tcPr>
            <w:tcW w:w="1056" w:type="pct"/>
            <w:shd w:val="clear" w:color="auto" w:fill="auto"/>
          </w:tcPr>
          <w:p w14:paraId="798E8BA7"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6C9074A2"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CD76B80"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6F44090E" w14:textId="77777777" w:rsidR="00F95220" w:rsidRPr="00525FF1" w:rsidRDefault="00F95220"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8A26DEC" w14:textId="77777777" w:rsidR="00F95220" w:rsidRPr="008B7E06" w:rsidRDefault="00F95220" w:rsidP="00821962">
      <w:pPr>
        <w:ind w:left="567"/>
        <w:rPr>
          <w:rStyle w:val="Pink"/>
          <w:color w:val="auto"/>
        </w:rPr>
      </w:pPr>
    </w:p>
    <w:p w14:paraId="69B8AB59" w14:textId="6A229B41" w:rsidR="00F95220" w:rsidRPr="00F26153" w:rsidRDefault="00F95220" w:rsidP="002A5A63">
      <w:pPr>
        <w:pStyle w:val="Heading1NotIndexed"/>
        <w:ind w:left="567"/>
        <w:rPr>
          <w:rFonts w:cs="Arial"/>
          <w:sz w:val="18"/>
          <w:szCs w:val="18"/>
        </w:rPr>
      </w:pPr>
      <w:r>
        <w:rPr>
          <w:rStyle w:val="Red"/>
        </w:rPr>
        <w:br w:type="page"/>
      </w:r>
      <w:r w:rsidRPr="00F26153">
        <w:lastRenderedPageBreak/>
        <w:t>Schedule 4 – Reporting</w:t>
      </w:r>
    </w:p>
    <w:p w14:paraId="743F0739" w14:textId="77777777" w:rsidR="00F95220" w:rsidRPr="00F26153" w:rsidRDefault="00F95220" w:rsidP="0006689A">
      <w:pPr>
        <w:spacing w:after="120"/>
        <w:ind w:left="567"/>
        <w:rPr>
          <w:rFonts w:ascii="Arial" w:hAnsi="Arial" w:cs="Arial"/>
          <w:sz w:val="18"/>
          <w:szCs w:val="18"/>
        </w:rPr>
      </w:pPr>
      <w:r w:rsidRPr="00F26153">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F26153" w:rsidRPr="00F26153" w14:paraId="279FDCEE" w14:textId="77777777" w:rsidTr="00D55C1F">
        <w:trPr>
          <w:cantSplit/>
          <w:tblHeader/>
        </w:trPr>
        <w:tc>
          <w:tcPr>
            <w:tcW w:w="5000" w:type="pct"/>
            <w:gridSpan w:val="4"/>
            <w:shd w:val="clear" w:color="auto" w:fill="000000"/>
          </w:tcPr>
          <w:p w14:paraId="3104FE63" w14:textId="77777777" w:rsidR="00F95220" w:rsidRPr="00F26153" w:rsidRDefault="00F95220" w:rsidP="00821962">
            <w:pPr>
              <w:pStyle w:val="TableText"/>
              <w:rPr>
                <w:b/>
                <w:sz w:val="18"/>
                <w:szCs w:val="18"/>
              </w:rPr>
            </w:pPr>
            <w:r w:rsidRPr="00F26153">
              <w:rPr>
                <w:b/>
                <w:sz w:val="18"/>
                <w:szCs w:val="18"/>
              </w:rPr>
              <w:t>Table S4.1 Reporting of monitoring data</w:t>
            </w:r>
          </w:p>
        </w:tc>
      </w:tr>
      <w:tr w:rsidR="00F26153" w:rsidRPr="00F26153" w14:paraId="0395A6D7" w14:textId="77777777" w:rsidTr="006158B9">
        <w:trPr>
          <w:cantSplit/>
          <w:tblHeader/>
        </w:trPr>
        <w:tc>
          <w:tcPr>
            <w:tcW w:w="1502" w:type="pct"/>
          </w:tcPr>
          <w:p w14:paraId="3AEB5C72" w14:textId="77777777" w:rsidR="00F95220" w:rsidRPr="00F26153" w:rsidRDefault="00F95220" w:rsidP="00821962">
            <w:pPr>
              <w:pStyle w:val="TableText"/>
              <w:rPr>
                <w:b/>
                <w:sz w:val="18"/>
                <w:szCs w:val="18"/>
              </w:rPr>
            </w:pPr>
            <w:r w:rsidRPr="00F26153">
              <w:rPr>
                <w:b/>
                <w:sz w:val="18"/>
                <w:szCs w:val="18"/>
              </w:rPr>
              <w:t>Parameter</w:t>
            </w:r>
          </w:p>
        </w:tc>
        <w:tc>
          <w:tcPr>
            <w:tcW w:w="1167" w:type="pct"/>
            <w:shd w:val="clear" w:color="auto" w:fill="auto"/>
          </w:tcPr>
          <w:p w14:paraId="0E27F54F" w14:textId="73A5C1BB" w:rsidR="00F95220" w:rsidRPr="00F26153" w:rsidRDefault="00F95220" w:rsidP="002A5A63">
            <w:pPr>
              <w:pStyle w:val="TableText"/>
              <w:rPr>
                <w:b/>
                <w:sz w:val="18"/>
                <w:szCs w:val="18"/>
              </w:rPr>
            </w:pPr>
            <w:r w:rsidRPr="00F26153">
              <w:rPr>
                <w:b/>
                <w:sz w:val="18"/>
                <w:szCs w:val="18"/>
              </w:rPr>
              <w:t>Monitoring point reference</w:t>
            </w:r>
          </w:p>
        </w:tc>
        <w:tc>
          <w:tcPr>
            <w:tcW w:w="1416" w:type="pct"/>
            <w:shd w:val="clear" w:color="auto" w:fill="auto"/>
          </w:tcPr>
          <w:p w14:paraId="005B07C8" w14:textId="3620A6AD" w:rsidR="00F95220" w:rsidRPr="00F26153" w:rsidRDefault="00F95220" w:rsidP="002A5A63">
            <w:pPr>
              <w:pStyle w:val="TableText"/>
              <w:rPr>
                <w:b/>
                <w:sz w:val="18"/>
                <w:szCs w:val="18"/>
              </w:rPr>
            </w:pPr>
            <w:r w:rsidRPr="00F26153">
              <w:rPr>
                <w:b/>
                <w:sz w:val="18"/>
                <w:szCs w:val="18"/>
              </w:rPr>
              <w:t>Reporting period</w:t>
            </w:r>
          </w:p>
        </w:tc>
        <w:tc>
          <w:tcPr>
            <w:tcW w:w="915" w:type="pct"/>
            <w:shd w:val="clear" w:color="auto" w:fill="auto"/>
          </w:tcPr>
          <w:p w14:paraId="3F463615" w14:textId="77777777" w:rsidR="00F95220" w:rsidRPr="00F26153" w:rsidRDefault="00F95220" w:rsidP="00821962">
            <w:pPr>
              <w:pStyle w:val="TableText"/>
              <w:rPr>
                <w:b/>
                <w:sz w:val="18"/>
                <w:szCs w:val="18"/>
              </w:rPr>
            </w:pPr>
            <w:r w:rsidRPr="00F26153">
              <w:rPr>
                <w:b/>
                <w:sz w:val="18"/>
                <w:szCs w:val="18"/>
              </w:rPr>
              <w:t>Period begins</w:t>
            </w:r>
          </w:p>
        </w:tc>
      </w:tr>
      <w:tr w:rsidR="00F26153" w:rsidRPr="00F26153" w14:paraId="6A8CEA4E" w14:textId="77777777" w:rsidTr="006158B9">
        <w:trPr>
          <w:cantSplit/>
        </w:trPr>
        <w:tc>
          <w:tcPr>
            <w:tcW w:w="1502" w:type="pct"/>
          </w:tcPr>
          <w:p w14:paraId="1F2E347D"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Dry Weather Flow (daily flows total)</w:t>
            </w:r>
          </w:p>
        </w:tc>
        <w:tc>
          <w:tcPr>
            <w:tcW w:w="1167" w:type="pct"/>
            <w:shd w:val="clear" w:color="auto" w:fill="auto"/>
          </w:tcPr>
          <w:p w14:paraId="4AA06398" w14:textId="39049141"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MCERTS</w:t>
            </w:r>
            <w:r w:rsidR="002A5A63" w:rsidRPr="00F26153">
              <w:rPr>
                <w:rStyle w:val="Blue"/>
                <w:rFonts w:cs="Arial"/>
                <w:color w:val="auto"/>
                <w:sz w:val="18"/>
                <w:szCs w:val="18"/>
              </w:rPr>
              <w:t xml:space="preserve"> Pumped </w:t>
            </w:r>
            <w:r w:rsidRPr="00F26153">
              <w:rPr>
                <w:rStyle w:val="Blue"/>
                <w:rFonts w:cs="Arial"/>
                <w:color w:val="auto"/>
                <w:sz w:val="18"/>
                <w:szCs w:val="18"/>
              </w:rPr>
              <w:t>Flow M</w:t>
            </w:r>
            <w:r w:rsidR="002A5A63" w:rsidRPr="00F26153">
              <w:rPr>
                <w:rStyle w:val="Blue"/>
                <w:rFonts w:cs="Arial"/>
                <w:color w:val="auto"/>
                <w:sz w:val="18"/>
                <w:szCs w:val="18"/>
              </w:rPr>
              <w:t>eter</w:t>
            </w:r>
          </w:p>
        </w:tc>
        <w:tc>
          <w:tcPr>
            <w:tcW w:w="1416" w:type="pct"/>
            <w:shd w:val="clear" w:color="auto" w:fill="auto"/>
          </w:tcPr>
          <w:p w14:paraId="0619A34D"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Annually</w:t>
            </w:r>
          </w:p>
          <w:p w14:paraId="209A75B9"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Report to be submitted within 2 months of the end of the calendar year</w:t>
            </w:r>
          </w:p>
        </w:tc>
        <w:tc>
          <w:tcPr>
            <w:tcW w:w="915" w:type="pct"/>
            <w:shd w:val="clear" w:color="auto" w:fill="auto"/>
          </w:tcPr>
          <w:p w14:paraId="60A30F40"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1</w:t>
            </w:r>
            <w:r w:rsidRPr="00F26153">
              <w:rPr>
                <w:rStyle w:val="Blue"/>
                <w:rFonts w:cs="Arial"/>
                <w:color w:val="auto"/>
                <w:sz w:val="18"/>
                <w:szCs w:val="18"/>
                <w:vertAlign w:val="superscript"/>
              </w:rPr>
              <w:t>st</w:t>
            </w:r>
            <w:r w:rsidRPr="00F26153">
              <w:rPr>
                <w:rStyle w:val="Blue"/>
                <w:rFonts w:cs="Arial"/>
                <w:color w:val="auto"/>
                <w:sz w:val="18"/>
                <w:szCs w:val="18"/>
              </w:rPr>
              <w:t xml:space="preserve"> January</w:t>
            </w:r>
          </w:p>
        </w:tc>
      </w:tr>
      <w:tr w:rsidR="00F26153" w:rsidRPr="00F26153" w14:paraId="48954B50" w14:textId="77777777" w:rsidTr="006158B9">
        <w:trPr>
          <w:cantSplit/>
        </w:trPr>
        <w:tc>
          <w:tcPr>
            <w:tcW w:w="1502" w:type="pct"/>
          </w:tcPr>
          <w:p w14:paraId="3B05AD4B"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15-minute flow</w:t>
            </w:r>
          </w:p>
        </w:tc>
        <w:tc>
          <w:tcPr>
            <w:tcW w:w="1167" w:type="pct"/>
            <w:shd w:val="clear" w:color="auto" w:fill="auto"/>
          </w:tcPr>
          <w:p w14:paraId="63D5F2DB" w14:textId="7C39CA57" w:rsidR="00F95220" w:rsidRPr="00F26153" w:rsidRDefault="00ED6308" w:rsidP="00821962">
            <w:pPr>
              <w:pStyle w:val="TableText"/>
              <w:rPr>
                <w:rStyle w:val="Blue"/>
                <w:rFonts w:cs="Arial"/>
                <w:color w:val="auto"/>
                <w:sz w:val="18"/>
                <w:szCs w:val="18"/>
              </w:rPr>
            </w:pPr>
            <w:r w:rsidRPr="00F26153">
              <w:rPr>
                <w:rStyle w:val="Blue"/>
                <w:rFonts w:cs="Arial"/>
                <w:color w:val="auto"/>
                <w:sz w:val="18"/>
                <w:szCs w:val="18"/>
              </w:rPr>
              <w:t>MCERTS Pumped Flow Meter</w:t>
            </w:r>
          </w:p>
        </w:tc>
        <w:tc>
          <w:tcPr>
            <w:tcW w:w="1416" w:type="pct"/>
            <w:shd w:val="clear" w:color="auto" w:fill="auto"/>
          </w:tcPr>
          <w:p w14:paraId="21D2A8E2"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 xml:space="preserve">Reports to be provided to Natural Resources Wales upon request </w:t>
            </w:r>
          </w:p>
          <w:p w14:paraId="29A59A1A"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5115B388"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Upon request by Natural Resources Wales</w:t>
            </w:r>
          </w:p>
        </w:tc>
      </w:tr>
      <w:tr w:rsidR="00F26153" w:rsidRPr="00F26153" w14:paraId="6ABD8416" w14:textId="77777777" w:rsidTr="006158B9">
        <w:trPr>
          <w:cantSplit/>
        </w:trPr>
        <w:tc>
          <w:tcPr>
            <w:tcW w:w="1502" w:type="pct"/>
          </w:tcPr>
          <w:p w14:paraId="1CB494AB" w14:textId="7E5B1A31"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Operator Self-Monitoring - ATU-BOD as O</w:t>
            </w:r>
            <w:r w:rsidRPr="00F26153">
              <w:rPr>
                <w:rStyle w:val="Blue"/>
                <w:rFonts w:cs="Arial"/>
                <w:color w:val="auto"/>
                <w:sz w:val="18"/>
                <w:szCs w:val="18"/>
                <w:vertAlign w:val="subscript"/>
              </w:rPr>
              <w:t>2</w:t>
            </w:r>
            <w:r w:rsidRPr="00F26153">
              <w:rPr>
                <w:rStyle w:val="Blue"/>
                <w:rFonts w:cs="Arial"/>
                <w:color w:val="auto"/>
                <w:sz w:val="18"/>
                <w:szCs w:val="18"/>
              </w:rPr>
              <w:t>, ammoniacal nitrogen (expressed as N), suspended solids (measured after drying at 105°C)</w:t>
            </w:r>
          </w:p>
        </w:tc>
        <w:tc>
          <w:tcPr>
            <w:tcW w:w="1167" w:type="pct"/>
            <w:shd w:val="clear" w:color="auto" w:fill="auto"/>
          </w:tcPr>
          <w:p w14:paraId="56B822AF"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Final Effluent Sample Point</w:t>
            </w:r>
          </w:p>
        </w:tc>
        <w:tc>
          <w:tcPr>
            <w:tcW w:w="1416" w:type="pct"/>
            <w:shd w:val="clear" w:color="auto" w:fill="auto"/>
          </w:tcPr>
          <w:p w14:paraId="7117871C"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Quarterly</w:t>
            </w:r>
          </w:p>
          <w:p w14:paraId="2EA740D3"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Report to be submitted within 28 days</w:t>
            </w:r>
          </w:p>
        </w:tc>
        <w:tc>
          <w:tcPr>
            <w:tcW w:w="915" w:type="pct"/>
            <w:shd w:val="clear" w:color="auto" w:fill="auto"/>
          </w:tcPr>
          <w:p w14:paraId="616E97AC"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1</w:t>
            </w:r>
            <w:r w:rsidRPr="00F26153">
              <w:rPr>
                <w:rStyle w:val="Blue"/>
                <w:rFonts w:cs="Arial"/>
                <w:color w:val="auto"/>
                <w:sz w:val="18"/>
                <w:szCs w:val="18"/>
                <w:vertAlign w:val="superscript"/>
              </w:rPr>
              <w:t>st</w:t>
            </w:r>
            <w:r w:rsidRPr="00F26153">
              <w:rPr>
                <w:rStyle w:val="Blue"/>
                <w:rFonts w:cs="Arial"/>
                <w:color w:val="auto"/>
                <w:sz w:val="18"/>
                <w:szCs w:val="18"/>
              </w:rPr>
              <w:t xml:space="preserve"> of month</w:t>
            </w:r>
          </w:p>
        </w:tc>
      </w:tr>
      <w:tr w:rsidR="00F95220" w:rsidRPr="00C25946" w14:paraId="0322556D" w14:textId="77777777" w:rsidTr="006158B9">
        <w:trPr>
          <w:cantSplit/>
        </w:trPr>
        <w:tc>
          <w:tcPr>
            <w:tcW w:w="1502" w:type="pct"/>
          </w:tcPr>
          <w:p w14:paraId="038141B2"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Operator Self-Monitoring summary report</w:t>
            </w:r>
          </w:p>
        </w:tc>
        <w:tc>
          <w:tcPr>
            <w:tcW w:w="1167" w:type="pct"/>
            <w:shd w:val="clear" w:color="auto" w:fill="auto"/>
          </w:tcPr>
          <w:p w14:paraId="10C20D41"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Final Effluent Sample Point</w:t>
            </w:r>
          </w:p>
        </w:tc>
        <w:tc>
          <w:tcPr>
            <w:tcW w:w="1416" w:type="pct"/>
            <w:shd w:val="clear" w:color="auto" w:fill="auto"/>
          </w:tcPr>
          <w:p w14:paraId="7F8323F1"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Annually</w:t>
            </w:r>
          </w:p>
          <w:p w14:paraId="6506D0A1" w14:textId="77777777" w:rsidR="00F95220" w:rsidRPr="00F26153" w:rsidRDefault="00F95220" w:rsidP="00821962">
            <w:pPr>
              <w:pStyle w:val="TableText"/>
              <w:rPr>
                <w:rStyle w:val="Blue"/>
                <w:rFonts w:cs="Arial"/>
                <w:color w:val="auto"/>
                <w:sz w:val="18"/>
                <w:szCs w:val="18"/>
              </w:rPr>
            </w:pPr>
            <w:r w:rsidRPr="00F26153">
              <w:rPr>
                <w:rStyle w:val="Blue"/>
                <w:rFonts w:cs="Arial"/>
                <w:color w:val="auto"/>
                <w:sz w:val="18"/>
                <w:szCs w:val="18"/>
              </w:rPr>
              <w:t>Report to be submitted within 2 months of the end of the calendar year</w:t>
            </w:r>
          </w:p>
        </w:tc>
        <w:tc>
          <w:tcPr>
            <w:tcW w:w="915" w:type="pct"/>
            <w:shd w:val="clear" w:color="auto" w:fill="auto"/>
          </w:tcPr>
          <w:p w14:paraId="517EA8E6" w14:textId="77777777" w:rsidR="00F95220" w:rsidRPr="001566BD" w:rsidRDefault="00F95220"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733F037" w14:textId="609E8EA0" w:rsidR="00F95220" w:rsidRDefault="00F95220"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F95220" w:rsidRPr="00C25946" w14:paraId="77225ED3" w14:textId="77777777" w:rsidTr="001F4EC0">
        <w:trPr>
          <w:cantSplit/>
          <w:tblHeader/>
        </w:trPr>
        <w:tc>
          <w:tcPr>
            <w:tcW w:w="5000" w:type="pct"/>
            <w:gridSpan w:val="2"/>
            <w:shd w:val="clear" w:color="auto" w:fill="000000"/>
          </w:tcPr>
          <w:p w14:paraId="7E9361F8" w14:textId="77777777" w:rsidR="00F95220" w:rsidRPr="001F4EC0" w:rsidRDefault="00F95220" w:rsidP="00821962">
            <w:pPr>
              <w:pStyle w:val="TableText"/>
              <w:rPr>
                <w:b/>
                <w:sz w:val="18"/>
                <w:szCs w:val="18"/>
              </w:rPr>
            </w:pPr>
            <w:r>
              <w:rPr>
                <w:rStyle w:val="Pink"/>
                <w:rFonts w:cs="Arial"/>
                <w:sz w:val="18"/>
                <w:szCs w:val="18"/>
              </w:rPr>
              <w:br w:type="page"/>
            </w:r>
            <w:r w:rsidRPr="001F4EC0">
              <w:rPr>
                <w:b/>
                <w:sz w:val="18"/>
                <w:szCs w:val="18"/>
              </w:rPr>
              <w:t>Table S4.2 Reporting forms</w:t>
            </w:r>
          </w:p>
        </w:tc>
      </w:tr>
      <w:tr w:rsidR="00F95220" w:rsidRPr="00C25946" w14:paraId="2610ECE7" w14:textId="77777777" w:rsidTr="00164A7C">
        <w:trPr>
          <w:cantSplit/>
          <w:tblHeader/>
        </w:trPr>
        <w:tc>
          <w:tcPr>
            <w:tcW w:w="1915" w:type="pct"/>
            <w:shd w:val="clear" w:color="auto" w:fill="auto"/>
          </w:tcPr>
          <w:p w14:paraId="7C9CCF0B" w14:textId="77777777" w:rsidR="00F95220" w:rsidRPr="001F4EC0" w:rsidRDefault="00F95220" w:rsidP="00821962">
            <w:pPr>
              <w:pStyle w:val="TableText"/>
              <w:rPr>
                <w:b/>
                <w:sz w:val="18"/>
                <w:szCs w:val="18"/>
              </w:rPr>
            </w:pPr>
            <w:r w:rsidRPr="001F4EC0">
              <w:rPr>
                <w:b/>
                <w:sz w:val="18"/>
                <w:szCs w:val="18"/>
              </w:rPr>
              <w:t>Parameter</w:t>
            </w:r>
          </w:p>
        </w:tc>
        <w:tc>
          <w:tcPr>
            <w:tcW w:w="3085" w:type="pct"/>
            <w:shd w:val="clear" w:color="auto" w:fill="auto"/>
          </w:tcPr>
          <w:p w14:paraId="26BFC5B8" w14:textId="77777777" w:rsidR="00F95220" w:rsidRPr="001F4EC0" w:rsidRDefault="00F95220" w:rsidP="00821962">
            <w:pPr>
              <w:pStyle w:val="TableText"/>
              <w:rPr>
                <w:b/>
                <w:sz w:val="18"/>
                <w:szCs w:val="18"/>
              </w:rPr>
            </w:pPr>
            <w:r w:rsidRPr="001F4EC0">
              <w:rPr>
                <w:b/>
                <w:sz w:val="18"/>
                <w:szCs w:val="18"/>
              </w:rPr>
              <w:t>Reporting format</w:t>
            </w:r>
          </w:p>
        </w:tc>
      </w:tr>
      <w:tr w:rsidR="00F95220" w:rsidRPr="00C25946" w14:paraId="4329BAAC" w14:textId="77777777" w:rsidTr="00164A7C">
        <w:trPr>
          <w:cantSplit/>
        </w:trPr>
        <w:tc>
          <w:tcPr>
            <w:tcW w:w="1915" w:type="pct"/>
            <w:shd w:val="clear" w:color="auto" w:fill="auto"/>
          </w:tcPr>
          <w:p w14:paraId="725D1136" w14:textId="77777777" w:rsidR="00F95220" w:rsidRPr="00D14E5F" w:rsidRDefault="00F95220" w:rsidP="00821962">
            <w:pPr>
              <w:pStyle w:val="TableText"/>
              <w:rPr>
                <w:rStyle w:val="Blue"/>
                <w:color w:val="auto"/>
                <w:sz w:val="18"/>
                <w:szCs w:val="18"/>
              </w:rPr>
            </w:pPr>
            <w:r w:rsidRPr="00D14E5F">
              <w:rPr>
                <w:rStyle w:val="Blue"/>
                <w:color w:val="auto"/>
                <w:sz w:val="18"/>
                <w:szCs w:val="18"/>
              </w:rPr>
              <w:t>Dry Weather Flow (daily flows total)</w:t>
            </w:r>
          </w:p>
        </w:tc>
        <w:tc>
          <w:tcPr>
            <w:tcW w:w="3085" w:type="pct"/>
            <w:shd w:val="clear" w:color="auto" w:fill="auto"/>
          </w:tcPr>
          <w:p w14:paraId="776A46C4" w14:textId="77777777" w:rsidR="00F95220" w:rsidRPr="00D14E5F" w:rsidRDefault="00F95220" w:rsidP="00821962">
            <w:pPr>
              <w:pStyle w:val="TableText"/>
              <w:rPr>
                <w:rStyle w:val="Blue"/>
                <w:color w:val="auto"/>
                <w:sz w:val="18"/>
                <w:szCs w:val="18"/>
              </w:rPr>
            </w:pPr>
            <w:r w:rsidRPr="00D14E5F">
              <w:rPr>
                <w:rStyle w:val="Blue"/>
                <w:color w:val="auto"/>
                <w:sz w:val="18"/>
                <w:szCs w:val="18"/>
              </w:rPr>
              <w:t>Electronic format specified by Natural Resources Wales</w:t>
            </w:r>
          </w:p>
        </w:tc>
      </w:tr>
      <w:tr w:rsidR="00F95220" w:rsidRPr="00C25946" w14:paraId="30EF95D5" w14:textId="77777777" w:rsidTr="00164A7C">
        <w:trPr>
          <w:cantSplit/>
        </w:trPr>
        <w:tc>
          <w:tcPr>
            <w:tcW w:w="1915" w:type="pct"/>
            <w:shd w:val="clear" w:color="auto" w:fill="auto"/>
          </w:tcPr>
          <w:p w14:paraId="32EB40DC" w14:textId="77777777" w:rsidR="00F95220" w:rsidRPr="00D14E5F" w:rsidRDefault="00F95220" w:rsidP="00821962">
            <w:pPr>
              <w:pStyle w:val="TableText"/>
              <w:rPr>
                <w:rStyle w:val="Blue"/>
                <w:color w:val="auto"/>
                <w:sz w:val="18"/>
                <w:szCs w:val="18"/>
              </w:rPr>
            </w:pPr>
            <w:r w:rsidRPr="00D14E5F">
              <w:rPr>
                <w:rStyle w:val="Blue"/>
                <w:color w:val="auto"/>
                <w:sz w:val="18"/>
                <w:szCs w:val="18"/>
              </w:rPr>
              <w:t>15-minute flow</w:t>
            </w:r>
          </w:p>
        </w:tc>
        <w:tc>
          <w:tcPr>
            <w:tcW w:w="3085" w:type="pct"/>
            <w:shd w:val="clear" w:color="auto" w:fill="auto"/>
          </w:tcPr>
          <w:p w14:paraId="062412BD" w14:textId="77777777" w:rsidR="00F95220" w:rsidRPr="00D14E5F" w:rsidRDefault="00F95220" w:rsidP="00821962">
            <w:pPr>
              <w:pStyle w:val="TableText"/>
              <w:rPr>
                <w:rStyle w:val="Blue"/>
                <w:color w:val="auto"/>
                <w:sz w:val="18"/>
                <w:szCs w:val="18"/>
              </w:rPr>
            </w:pPr>
            <w:r w:rsidRPr="00D14E5F">
              <w:rPr>
                <w:rStyle w:val="Blue"/>
                <w:color w:val="auto"/>
                <w:sz w:val="18"/>
                <w:szCs w:val="18"/>
              </w:rPr>
              <w:t>Electronic format specified by Natural Resources Wales</w:t>
            </w:r>
          </w:p>
        </w:tc>
      </w:tr>
      <w:tr w:rsidR="00F95220" w:rsidRPr="00C25946" w14:paraId="6BF8E79A" w14:textId="77777777" w:rsidTr="00164A7C">
        <w:trPr>
          <w:cantSplit/>
        </w:trPr>
        <w:tc>
          <w:tcPr>
            <w:tcW w:w="1915" w:type="pct"/>
            <w:shd w:val="clear" w:color="auto" w:fill="auto"/>
          </w:tcPr>
          <w:p w14:paraId="4C89E030" w14:textId="680E2BBE" w:rsidR="00F95220" w:rsidRPr="00D14E5F" w:rsidRDefault="00F95220" w:rsidP="00821962">
            <w:pPr>
              <w:pStyle w:val="TableText"/>
              <w:rPr>
                <w:rStyle w:val="Blue"/>
                <w:color w:val="auto"/>
                <w:sz w:val="18"/>
                <w:szCs w:val="18"/>
              </w:rPr>
            </w:pPr>
            <w:r w:rsidRPr="00D14E5F">
              <w:rPr>
                <w:rStyle w:val="Blue"/>
                <w:color w:val="auto"/>
                <w:sz w:val="18"/>
                <w:szCs w:val="18"/>
              </w:rPr>
              <w:t>OSM - ATU-BOD as O</w:t>
            </w:r>
            <w:r w:rsidRPr="00D14E5F">
              <w:rPr>
                <w:rStyle w:val="Blue"/>
                <w:color w:val="auto"/>
                <w:sz w:val="18"/>
                <w:szCs w:val="18"/>
                <w:vertAlign w:val="subscript"/>
              </w:rPr>
              <w:t>2</w:t>
            </w:r>
            <w:r w:rsidRPr="00D14E5F">
              <w:rPr>
                <w:rStyle w:val="Blue"/>
                <w:color w:val="auto"/>
                <w:sz w:val="18"/>
                <w:szCs w:val="18"/>
              </w:rPr>
              <w:t>, ammoniacal nitrogen (expressed as N), suspended solids (measured after drying at 105°C)</w:t>
            </w:r>
          </w:p>
        </w:tc>
        <w:tc>
          <w:tcPr>
            <w:tcW w:w="3085" w:type="pct"/>
            <w:shd w:val="clear" w:color="auto" w:fill="auto"/>
          </w:tcPr>
          <w:p w14:paraId="606A602F" w14:textId="77777777" w:rsidR="00F95220" w:rsidRPr="00D14E5F" w:rsidRDefault="00F95220" w:rsidP="00821962">
            <w:pPr>
              <w:pStyle w:val="TableText"/>
              <w:rPr>
                <w:rStyle w:val="Blue"/>
                <w:color w:val="auto"/>
                <w:sz w:val="18"/>
                <w:szCs w:val="18"/>
              </w:rPr>
            </w:pPr>
            <w:r w:rsidRPr="00D14E5F">
              <w:rPr>
                <w:rStyle w:val="Blue"/>
                <w:color w:val="auto"/>
                <w:sz w:val="18"/>
                <w:szCs w:val="18"/>
              </w:rPr>
              <w:t xml:space="preserve">Quarterly - Electronic format specified by Natural Resources Wales </w:t>
            </w:r>
          </w:p>
        </w:tc>
      </w:tr>
      <w:tr w:rsidR="00F95220" w:rsidRPr="00C25946" w14:paraId="07C5D1ED" w14:textId="77777777" w:rsidTr="00164A7C">
        <w:trPr>
          <w:cantSplit/>
        </w:trPr>
        <w:tc>
          <w:tcPr>
            <w:tcW w:w="1915" w:type="pct"/>
            <w:shd w:val="clear" w:color="auto" w:fill="auto"/>
          </w:tcPr>
          <w:p w14:paraId="46D9FACD" w14:textId="77777777" w:rsidR="00F95220" w:rsidRPr="00D14E5F" w:rsidRDefault="00F95220" w:rsidP="00821962">
            <w:pPr>
              <w:pStyle w:val="TableText"/>
              <w:rPr>
                <w:rStyle w:val="Blue"/>
                <w:color w:val="auto"/>
                <w:sz w:val="18"/>
                <w:szCs w:val="18"/>
              </w:rPr>
            </w:pPr>
            <w:r w:rsidRPr="00D14E5F">
              <w:rPr>
                <w:rStyle w:val="Blue"/>
                <w:color w:val="auto"/>
                <w:sz w:val="18"/>
                <w:szCs w:val="18"/>
              </w:rPr>
              <w:t>Operator Self-Monitoring summary report</w:t>
            </w:r>
          </w:p>
        </w:tc>
        <w:tc>
          <w:tcPr>
            <w:tcW w:w="3085" w:type="pct"/>
            <w:shd w:val="clear" w:color="auto" w:fill="auto"/>
          </w:tcPr>
          <w:p w14:paraId="33776E0E" w14:textId="77777777" w:rsidR="00F95220" w:rsidRPr="00D14E5F" w:rsidRDefault="00F95220" w:rsidP="00821962">
            <w:pPr>
              <w:pStyle w:val="TableText"/>
              <w:rPr>
                <w:rStyle w:val="Blue"/>
                <w:color w:val="auto"/>
                <w:sz w:val="18"/>
                <w:szCs w:val="18"/>
              </w:rPr>
            </w:pPr>
            <w:r w:rsidRPr="00D14E5F">
              <w:rPr>
                <w:rStyle w:val="Blue"/>
                <w:color w:val="auto"/>
                <w:sz w:val="18"/>
                <w:szCs w:val="18"/>
              </w:rPr>
              <w:t xml:space="preserve">Annually - Summary report of compliance with the monitoring programme specified in Table 3.1 and schedule 3B in a format specified by Natural Resources Wales </w:t>
            </w:r>
          </w:p>
        </w:tc>
      </w:tr>
    </w:tbl>
    <w:p w14:paraId="4B132579" w14:textId="77777777" w:rsidR="00F95220" w:rsidRPr="00796C48" w:rsidRDefault="00F95220"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38916B86" w14:textId="77777777" w:rsidR="00F95220" w:rsidRPr="0006689A" w:rsidRDefault="00F95220"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DD6C1FB" w14:textId="77777777" w:rsidR="00F95220" w:rsidRPr="0006689A" w:rsidRDefault="00F95220"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2DC8CE7" w14:textId="77777777" w:rsidR="00F95220" w:rsidRPr="0006689A" w:rsidRDefault="00F95220"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2166824" w14:textId="77777777" w:rsidR="00F95220" w:rsidRPr="0006689A" w:rsidRDefault="00F95220"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F95220" w:rsidRPr="00834B3A" w14:paraId="324E0F6F" w14:textId="77777777" w:rsidTr="001F4EC0">
        <w:trPr>
          <w:cantSplit/>
        </w:trPr>
        <w:tc>
          <w:tcPr>
            <w:tcW w:w="1469" w:type="pct"/>
            <w:shd w:val="clear" w:color="auto" w:fill="auto"/>
          </w:tcPr>
          <w:p w14:paraId="00A5E80D" w14:textId="77777777" w:rsidR="00F95220" w:rsidRPr="001F4EC0" w:rsidRDefault="00F95220" w:rsidP="00821962">
            <w:pPr>
              <w:pStyle w:val="TableText"/>
              <w:rPr>
                <w:sz w:val="18"/>
                <w:szCs w:val="18"/>
              </w:rPr>
            </w:pPr>
            <w:r w:rsidRPr="001F4EC0">
              <w:rPr>
                <w:sz w:val="18"/>
                <w:szCs w:val="18"/>
              </w:rPr>
              <w:t>Permit Number</w:t>
            </w:r>
          </w:p>
        </w:tc>
        <w:tc>
          <w:tcPr>
            <w:tcW w:w="3531" w:type="pct"/>
            <w:shd w:val="clear" w:color="auto" w:fill="auto"/>
          </w:tcPr>
          <w:p w14:paraId="77C3EC52" w14:textId="77777777" w:rsidR="00F95220" w:rsidRPr="00D14E5F" w:rsidRDefault="00F95220" w:rsidP="00821962">
            <w:pPr>
              <w:pStyle w:val="TableText"/>
            </w:pPr>
            <w:r w:rsidRPr="00D14E5F">
              <w:rPr>
                <w:noProof/>
              </w:rPr>
              <w:t>AG0011901</w:t>
            </w:r>
          </w:p>
        </w:tc>
      </w:tr>
      <w:tr w:rsidR="00F95220" w:rsidRPr="00834B3A" w14:paraId="02ED6051" w14:textId="77777777" w:rsidTr="001F4EC0">
        <w:trPr>
          <w:cantSplit/>
        </w:trPr>
        <w:tc>
          <w:tcPr>
            <w:tcW w:w="1469" w:type="pct"/>
            <w:shd w:val="clear" w:color="auto" w:fill="auto"/>
          </w:tcPr>
          <w:p w14:paraId="77B2EE43" w14:textId="77777777" w:rsidR="00F95220" w:rsidRPr="001F4EC0" w:rsidRDefault="00F95220" w:rsidP="00821962">
            <w:pPr>
              <w:pStyle w:val="TableText"/>
              <w:rPr>
                <w:sz w:val="18"/>
                <w:szCs w:val="18"/>
              </w:rPr>
            </w:pPr>
            <w:r w:rsidRPr="001F4EC0">
              <w:rPr>
                <w:sz w:val="18"/>
                <w:szCs w:val="18"/>
              </w:rPr>
              <w:t>Name of operator</w:t>
            </w:r>
          </w:p>
        </w:tc>
        <w:tc>
          <w:tcPr>
            <w:tcW w:w="3531" w:type="pct"/>
            <w:shd w:val="clear" w:color="auto" w:fill="auto"/>
          </w:tcPr>
          <w:p w14:paraId="266B717C" w14:textId="77777777" w:rsidR="00F95220" w:rsidRPr="00D14E5F" w:rsidRDefault="00F95220" w:rsidP="00821962">
            <w:pPr>
              <w:pStyle w:val="TableText"/>
            </w:pPr>
            <w:r w:rsidRPr="00D14E5F">
              <w:t>Dŵr Cymru Cyfyngedig</w:t>
            </w:r>
          </w:p>
        </w:tc>
      </w:tr>
      <w:tr w:rsidR="00F95220" w:rsidRPr="00F95220" w14:paraId="6FFFCB6B" w14:textId="77777777" w:rsidTr="001F4EC0">
        <w:trPr>
          <w:cantSplit/>
        </w:trPr>
        <w:tc>
          <w:tcPr>
            <w:tcW w:w="1469" w:type="pct"/>
            <w:shd w:val="clear" w:color="auto" w:fill="auto"/>
          </w:tcPr>
          <w:p w14:paraId="6794B4BA" w14:textId="77777777" w:rsidR="00F95220" w:rsidRPr="001F4EC0" w:rsidRDefault="00F95220" w:rsidP="00821962">
            <w:pPr>
              <w:pStyle w:val="TableText"/>
              <w:rPr>
                <w:sz w:val="18"/>
                <w:szCs w:val="18"/>
              </w:rPr>
            </w:pPr>
            <w:r w:rsidRPr="001F4EC0">
              <w:rPr>
                <w:sz w:val="18"/>
                <w:szCs w:val="18"/>
              </w:rPr>
              <w:t>Location of Facility</w:t>
            </w:r>
          </w:p>
        </w:tc>
        <w:tc>
          <w:tcPr>
            <w:tcW w:w="3531" w:type="pct"/>
            <w:shd w:val="clear" w:color="auto" w:fill="auto"/>
          </w:tcPr>
          <w:p w14:paraId="4EE63158" w14:textId="77777777" w:rsidR="00F95220" w:rsidRPr="00D14E5F" w:rsidRDefault="00F95220" w:rsidP="00821962">
            <w:pPr>
              <w:pStyle w:val="TableText"/>
            </w:pPr>
            <w:r w:rsidRPr="00D14E5F">
              <w:rPr>
                <w:noProof/>
              </w:rPr>
              <w:t>Bonvilston East Wastewater Treatment Works</w:t>
            </w:r>
            <w:r w:rsidRPr="00D14E5F">
              <w:t xml:space="preserve">, </w:t>
            </w:r>
            <w:r w:rsidRPr="00D14E5F">
              <w:rPr>
                <w:noProof/>
              </w:rPr>
              <w:t>Track off A48</w:t>
            </w:r>
            <w:r w:rsidRPr="00D14E5F">
              <w:t xml:space="preserve">, </w:t>
            </w:r>
            <w:r w:rsidRPr="00D14E5F">
              <w:rPr>
                <w:noProof/>
              </w:rPr>
              <w:t>Bonvilston</w:t>
            </w:r>
            <w:r w:rsidRPr="00D14E5F">
              <w:t xml:space="preserve">, </w:t>
            </w:r>
            <w:r w:rsidRPr="00D14E5F">
              <w:rPr>
                <w:noProof/>
              </w:rPr>
              <w:t>Cardiff, Vale of Glamorgan</w:t>
            </w:r>
            <w:r w:rsidRPr="00D14E5F">
              <w:t xml:space="preserve">, </w:t>
            </w:r>
            <w:r w:rsidRPr="00D14E5F">
              <w:rPr>
                <w:noProof/>
              </w:rPr>
              <w:t>CF5 6TN</w:t>
            </w:r>
          </w:p>
        </w:tc>
      </w:tr>
      <w:tr w:rsidR="00F95220" w:rsidRPr="00834B3A" w14:paraId="31514691" w14:textId="77777777" w:rsidTr="001F4EC0">
        <w:trPr>
          <w:cantSplit/>
        </w:trPr>
        <w:tc>
          <w:tcPr>
            <w:tcW w:w="1469" w:type="pct"/>
            <w:shd w:val="clear" w:color="auto" w:fill="auto"/>
          </w:tcPr>
          <w:p w14:paraId="432BA887" w14:textId="77777777" w:rsidR="00F95220" w:rsidRPr="001F4EC0" w:rsidRDefault="00F95220"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7CED292B" w14:textId="77777777" w:rsidR="00F95220" w:rsidRPr="00926B5E" w:rsidRDefault="00F95220" w:rsidP="00821962">
            <w:pPr>
              <w:pStyle w:val="TableText"/>
            </w:pPr>
          </w:p>
        </w:tc>
      </w:tr>
    </w:tbl>
    <w:p w14:paraId="160CEA8A" w14:textId="77777777" w:rsidR="00F95220" w:rsidRDefault="00F95220"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F95220" w:rsidRPr="00C15459" w14:paraId="5D5E9D80" w14:textId="77777777" w:rsidTr="001F4EC0">
        <w:trPr>
          <w:cantSplit/>
          <w:tblHeader/>
        </w:trPr>
        <w:tc>
          <w:tcPr>
            <w:tcW w:w="5000" w:type="pct"/>
            <w:gridSpan w:val="2"/>
            <w:shd w:val="clear" w:color="auto" w:fill="auto"/>
          </w:tcPr>
          <w:p w14:paraId="088E7D03" w14:textId="77777777" w:rsidR="00F95220" w:rsidRPr="001F4EC0" w:rsidRDefault="00F95220"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Pr>
                <w:b/>
                <w:sz w:val="18"/>
                <w:szCs w:val="18"/>
              </w:rPr>
              <w:t>.</w:t>
            </w:r>
          </w:p>
        </w:tc>
      </w:tr>
      <w:tr w:rsidR="00F95220" w:rsidRPr="00C15459" w14:paraId="06694263" w14:textId="77777777" w:rsidTr="001F4EC0">
        <w:trPr>
          <w:cantSplit/>
          <w:tblHeader/>
        </w:trPr>
        <w:tc>
          <w:tcPr>
            <w:tcW w:w="5000" w:type="pct"/>
            <w:gridSpan w:val="2"/>
            <w:shd w:val="clear" w:color="auto" w:fill="auto"/>
          </w:tcPr>
          <w:p w14:paraId="11CD274C" w14:textId="2159724F" w:rsidR="00F95220" w:rsidRPr="00362820" w:rsidRDefault="00F95220" w:rsidP="00362820">
            <w:pPr>
              <w:pStyle w:val="TableText"/>
              <w:rPr>
                <w:b/>
                <w:color w:val="000000" w:themeColor="text1"/>
                <w:sz w:val="18"/>
                <w:szCs w:val="18"/>
              </w:rPr>
            </w:pPr>
            <w:r w:rsidRPr="00362820">
              <w:rPr>
                <w:rStyle w:val="Red"/>
                <w:b/>
                <w:color w:val="000000" w:themeColor="text1"/>
                <w:sz w:val="18"/>
                <w:szCs w:val="18"/>
              </w:rPr>
              <w:t xml:space="preserve">To be notified within </w:t>
            </w:r>
            <w:r w:rsidR="00230DD3">
              <w:rPr>
                <w:rStyle w:val="Red"/>
                <w:b/>
                <w:color w:val="000000" w:themeColor="text1"/>
                <w:sz w:val="18"/>
                <w:szCs w:val="18"/>
              </w:rPr>
              <w:t>7 days</w:t>
            </w:r>
            <w:r w:rsidRPr="00362820">
              <w:rPr>
                <w:rStyle w:val="Red"/>
                <w:b/>
                <w:color w:val="000000" w:themeColor="text1"/>
                <w:sz w:val="18"/>
                <w:szCs w:val="18"/>
              </w:rPr>
              <w:t xml:space="preserve">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F95220" w:rsidRPr="00C15459" w14:paraId="3F2FF6D7" w14:textId="77777777" w:rsidTr="001F4EC0">
        <w:trPr>
          <w:cantSplit/>
        </w:trPr>
        <w:tc>
          <w:tcPr>
            <w:tcW w:w="1469" w:type="pct"/>
            <w:shd w:val="clear" w:color="auto" w:fill="auto"/>
          </w:tcPr>
          <w:p w14:paraId="0F249726" w14:textId="77777777" w:rsidR="00F95220" w:rsidRPr="001F4EC0" w:rsidRDefault="00F95220" w:rsidP="00821962">
            <w:pPr>
              <w:pStyle w:val="TableText"/>
              <w:rPr>
                <w:sz w:val="18"/>
                <w:szCs w:val="18"/>
              </w:rPr>
            </w:pPr>
            <w:r w:rsidRPr="001F4EC0">
              <w:rPr>
                <w:sz w:val="18"/>
                <w:szCs w:val="18"/>
              </w:rPr>
              <w:t>Date and time of the event</w:t>
            </w:r>
          </w:p>
        </w:tc>
        <w:tc>
          <w:tcPr>
            <w:tcW w:w="3531" w:type="pct"/>
            <w:shd w:val="clear" w:color="auto" w:fill="auto"/>
          </w:tcPr>
          <w:p w14:paraId="09C755B7" w14:textId="77777777" w:rsidR="00F95220" w:rsidRPr="00C15459" w:rsidRDefault="00F95220" w:rsidP="00821962">
            <w:pPr>
              <w:pStyle w:val="TableText"/>
            </w:pPr>
          </w:p>
        </w:tc>
      </w:tr>
      <w:tr w:rsidR="00F95220" w:rsidRPr="00C15459" w14:paraId="1B8D5D04" w14:textId="77777777" w:rsidTr="001F4EC0">
        <w:trPr>
          <w:cantSplit/>
        </w:trPr>
        <w:tc>
          <w:tcPr>
            <w:tcW w:w="1469" w:type="pct"/>
            <w:shd w:val="clear" w:color="auto" w:fill="auto"/>
          </w:tcPr>
          <w:p w14:paraId="2E1D7A23" w14:textId="77777777" w:rsidR="00F95220" w:rsidRPr="001F4EC0" w:rsidRDefault="00F95220"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3BE35700" w14:textId="77777777" w:rsidR="00F95220" w:rsidRPr="00C15459" w:rsidRDefault="00F95220" w:rsidP="00821962">
            <w:pPr>
              <w:pStyle w:val="TableText"/>
            </w:pPr>
          </w:p>
        </w:tc>
      </w:tr>
      <w:tr w:rsidR="00F95220" w:rsidRPr="00C15459" w14:paraId="2BA1DB52" w14:textId="77777777" w:rsidTr="001F4EC0">
        <w:trPr>
          <w:cantSplit/>
        </w:trPr>
        <w:tc>
          <w:tcPr>
            <w:tcW w:w="1469" w:type="pct"/>
            <w:shd w:val="clear" w:color="auto" w:fill="auto"/>
          </w:tcPr>
          <w:p w14:paraId="193616E8" w14:textId="77777777" w:rsidR="00F95220" w:rsidRPr="001F4EC0" w:rsidRDefault="00F95220"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4B197B74" w14:textId="77777777" w:rsidR="00F95220" w:rsidRPr="00C15459" w:rsidRDefault="00F95220" w:rsidP="00821962">
            <w:pPr>
              <w:pStyle w:val="TableText"/>
            </w:pPr>
          </w:p>
        </w:tc>
      </w:tr>
      <w:tr w:rsidR="00F95220" w:rsidRPr="00C15459" w14:paraId="6F7E701F" w14:textId="77777777" w:rsidTr="001F4EC0">
        <w:trPr>
          <w:cantSplit/>
        </w:trPr>
        <w:tc>
          <w:tcPr>
            <w:tcW w:w="1469" w:type="pct"/>
            <w:shd w:val="clear" w:color="auto" w:fill="auto"/>
          </w:tcPr>
          <w:p w14:paraId="7B67ABE2" w14:textId="77777777" w:rsidR="00F95220" w:rsidRPr="001F4EC0" w:rsidRDefault="00F95220"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5339E7CC" w14:textId="77777777" w:rsidR="00F95220" w:rsidRPr="00C15459" w:rsidRDefault="00F95220" w:rsidP="00821962">
            <w:pPr>
              <w:pStyle w:val="TableText"/>
            </w:pPr>
          </w:p>
        </w:tc>
      </w:tr>
      <w:tr w:rsidR="00F95220" w:rsidRPr="00C15459" w14:paraId="1A0ACA38" w14:textId="77777777" w:rsidTr="001F4EC0">
        <w:trPr>
          <w:cantSplit/>
        </w:trPr>
        <w:tc>
          <w:tcPr>
            <w:tcW w:w="1469" w:type="pct"/>
            <w:shd w:val="clear" w:color="auto" w:fill="auto"/>
          </w:tcPr>
          <w:p w14:paraId="60A04E7E" w14:textId="77777777" w:rsidR="00F95220" w:rsidRPr="001F4EC0" w:rsidRDefault="00F95220"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00F03415" w14:textId="77777777" w:rsidR="00F95220" w:rsidRPr="00C15459" w:rsidRDefault="00F95220" w:rsidP="00821962">
            <w:pPr>
              <w:pStyle w:val="TableText"/>
            </w:pPr>
          </w:p>
        </w:tc>
      </w:tr>
      <w:tr w:rsidR="00F95220" w:rsidRPr="00C15459" w14:paraId="204514C3" w14:textId="77777777" w:rsidTr="001F4EC0">
        <w:trPr>
          <w:cantSplit/>
        </w:trPr>
        <w:tc>
          <w:tcPr>
            <w:tcW w:w="1469" w:type="pct"/>
            <w:shd w:val="clear" w:color="auto" w:fill="auto"/>
          </w:tcPr>
          <w:p w14:paraId="2AFC8FDA" w14:textId="77777777" w:rsidR="00F95220" w:rsidRPr="001F4EC0" w:rsidRDefault="00F95220"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36276471" w14:textId="77777777" w:rsidR="00F95220" w:rsidRPr="00C15459" w:rsidRDefault="00F95220" w:rsidP="00821962">
            <w:pPr>
              <w:pStyle w:val="TableText"/>
            </w:pPr>
          </w:p>
        </w:tc>
      </w:tr>
      <w:tr w:rsidR="00F95220" w:rsidRPr="00C15459" w14:paraId="07502301" w14:textId="77777777" w:rsidTr="001F4EC0">
        <w:trPr>
          <w:cantSplit/>
        </w:trPr>
        <w:tc>
          <w:tcPr>
            <w:tcW w:w="1469" w:type="pct"/>
            <w:shd w:val="clear" w:color="auto" w:fill="auto"/>
          </w:tcPr>
          <w:p w14:paraId="153A4692" w14:textId="77777777" w:rsidR="00F95220" w:rsidRPr="001F4EC0" w:rsidRDefault="00F95220"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7B21EAF" w14:textId="77777777" w:rsidR="00F95220" w:rsidRPr="00C15459" w:rsidRDefault="00F95220" w:rsidP="00821962">
            <w:pPr>
              <w:pStyle w:val="TableText"/>
            </w:pPr>
          </w:p>
        </w:tc>
      </w:tr>
      <w:tr w:rsidR="00F95220" w:rsidRPr="00C15459" w14:paraId="02F49EFE" w14:textId="77777777" w:rsidTr="001F4EC0">
        <w:trPr>
          <w:cantSplit/>
        </w:trPr>
        <w:tc>
          <w:tcPr>
            <w:tcW w:w="1469" w:type="pct"/>
            <w:shd w:val="clear" w:color="auto" w:fill="auto"/>
          </w:tcPr>
          <w:p w14:paraId="285B818E" w14:textId="77777777" w:rsidR="00F95220" w:rsidRPr="001F4EC0" w:rsidRDefault="00F95220" w:rsidP="00821962">
            <w:pPr>
              <w:pStyle w:val="TableText"/>
              <w:rPr>
                <w:sz w:val="18"/>
                <w:szCs w:val="18"/>
              </w:rPr>
            </w:pPr>
            <w:r w:rsidRPr="001F4EC0">
              <w:rPr>
                <w:sz w:val="18"/>
                <w:szCs w:val="18"/>
              </w:rPr>
              <w:t>Description of the failure or accident.</w:t>
            </w:r>
          </w:p>
        </w:tc>
        <w:tc>
          <w:tcPr>
            <w:tcW w:w="3531" w:type="pct"/>
            <w:shd w:val="clear" w:color="auto" w:fill="auto"/>
          </w:tcPr>
          <w:p w14:paraId="5985F429" w14:textId="77777777" w:rsidR="00F95220" w:rsidRPr="00C15459" w:rsidRDefault="00F95220" w:rsidP="00821962">
            <w:pPr>
              <w:pStyle w:val="TableText"/>
            </w:pPr>
          </w:p>
        </w:tc>
      </w:tr>
    </w:tbl>
    <w:p w14:paraId="7D841E6E" w14:textId="77777777" w:rsidR="00F95220" w:rsidRDefault="00F95220" w:rsidP="00821962"/>
    <w:p w14:paraId="50906FF4" w14:textId="77777777" w:rsidR="00F95220" w:rsidRDefault="00F95220">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F95220" w:rsidRPr="00C15459" w14:paraId="3398982A" w14:textId="77777777" w:rsidTr="001F4EC0">
        <w:trPr>
          <w:cantSplit/>
          <w:tblHeader/>
        </w:trPr>
        <w:tc>
          <w:tcPr>
            <w:tcW w:w="5000" w:type="pct"/>
            <w:gridSpan w:val="2"/>
            <w:shd w:val="clear" w:color="auto" w:fill="auto"/>
          </w:tcPr>
          <w:p w14:paraId="050F3609" w14:textId="081378F4" w:rsidR="00F95220" w:rsidRPr="00766238" w:rsidRDefault="00F95220" w:rsidP="00766238">
            <w:pPr>
              <w:pStyle w:val="TableText"/>
              <w:rPr>
                <w:rStyle w:val="PinkBold"/>
                <w:color w:val="auto"/>
                <w:sz w:val="18"/>
                <w:szCs w:val="18"/>
              </w:rPr>
            </w:pPr>
            <w:r w:rsidRPr="00766238">
              <w:rPr>
                <w:b/>
                <w:sz w:val="18"/>
                <w:szCs w:val="18"/>
              </w:rPr>
              <w:lastRenderedPageBreak/>
              <w:t xml:space="preserve">(b) Notification requirements for the breach of a limit specified in schedule 3 table S3.1 </w:t>
            </w:r>
            <w:r w:rsidRPr="00766238">
              <w:rPr>
                <w:rStyle w:val="Red"/>
                <w:b/>
                <w:color w:val="auto"/>
                <w:sz w:val="18"/>
                <w:szCs w:val="18"/>
              </w:rPr>
              <w:t>(including individual exceedances of limits which are covered by condition 3.1.2).</w:t>
            </w:r>
          </w:p>
        </w:tc>
      </w:tr>
      <w:tr w:rsidR="00F95220" w:rsidRPr="00C15459" w14:paraId="5A0C0AF4" w14:textId="77777777" w:rsidTr="001F4EC0">
        <w:trPr>
          <w:cantSplit/>
          <w:tblHeader/>
        </w:trPr>
        <w:tc>
          <w:tcPr>
            <w:tcW w:w="5000" w:type="pct"/>
            <w:gridSpan w:val="2"/>
            <w:shd w:val="clear" w:color="auto" w:fill="auto"/>
          </w:tcPr>
          <w:p w14:paraId="00125323" w14:textId="77777777" w:rsidR="00F95220" w:rsidRPr="00766238" w:rsidRDefault="00F95220" w:rsidP="00821962">
            <w:pPr>
              <w:pStyle w:val="TableText"/>
              <w:rPr>
                <w:rStyle w:val="Red"/>
                <w:b/>
                <w:color w:val="auto"/>
                <w:sz w:val="18"/>
                <w:szCs w:val="18"/>
              </w:rPr>
            </w:pPr>
            <w:r w:rsidRPr="00766238">
              <w:rPr>
                <w:b/>
                <w:sz w:val="18"/>
                <w:szCs w:val="18"/>
              </w:rPr>
              <w:t>The information specified below is to be notified to Natural Resources Wales as soon as reasonably practicable following detection.</w:t>
            </w:r>
          </w:p>
        </w:tc>
      </w:tr>
      <w:tr w:rsidR="00F95220" w:rsidRPr="00C15459" w14:paraId="2AE2A37F" w14:textId="77777777" w:rsidTr="001F4EC0">
        <w:trPr>
          <w:cantSplit/>
        </w:trPr>
        <w:tc>
          <w:tcPr>
            <w:tcW w:w="1469" w:type="pct"/>
            <w:shd w:val="clear" w:color="auto" w:fill="auto"/>
          </w:tcPr>
          <w:p w14:paraId="1B0D170C" w14:textId="77777777" w:rsidR="00F95220" w:rsidRPr="00766238" w:rsidRDefault="00F95220" w:rsidP="00821962">
            <w:pPr>
              <w:pStyle w:val="TableText"/>
              <w:rPr>
                <w:sz w:val="18"/>
                <w:szCs w:val="18"/>
              </w:rPr>
            </w:pPr>
            <w:r w:rsidRPr="00766238">
              <w:rPr>
                <w:sz w:val="18"/>
                <w:szCs w:val="18"/>
              </w:rPr>
              <w:t>Monitoring point reference/ source</w:t>
            </w:r>
          </w:p>
        </w:tc>
        <w:tc>
          <w:tcPr>
            <w:tcW w:w="3531" w:type="pct"/>
            <w:shd w:val="clear" w:color="auto" w:fill="auto"/>
          </w:tcPr>
          <w:p w14:paraId="6039F7C1" w14:textId="77777777" w:rsidR="00F95220" w:rsidRPr="00766238" w:rsidRDefault="00F95220" w:rsidP="00821962">
            <w:pPr>
              <w:pStyle w:val="TableText"/>
              <w:rPr>
                <w:sz w:val="18"/>
                <w:szCs w:val="18"/>
              </w:rPr>
            </w:pPr>
          </w:p>
        </w:tc>
      </w:tr>
      <w:tr w:rsidR="00F95220" w:rsidRPr="00C15459" w14:paraId="4AE0CDD7" w14:textId="77777777" w:rsidTr="001F4EC0">
        <w:trPr>
          <w:cantSplit/>
        </w:trPr>
        <w:tc>
          <w:tcPr>
            <w:tcW w:w="1469" w:type="pct"/>
            <w:shd w:val="clear" w:color="auto" w:fill="auto"/>
          </w:tcPr>
          <w:p w14:paraId="53A706B1" w14:textId="77777777" w:rsidR="00F95220" w:rsidRPr="00766238" w:rsidRDefault="00F95220" w:rsidP="00821962">
            <w:pPr>
              <w:pStyle w:val="TableText"/>
              <w:rPr>
                <w:sz w:val="18"/>
                <w:szCs w:val="18"/>
              </w:rPr>
            </w:pPr>
            <w:r w:rsidRPr="00766238">
              <w:rPr>
                <w:sz w:val="18"/>
                <w:szCs w:val="18"/>
              </w:rPr>
              <w:t>Self-monitoring regime (where relevant)</w:t>
            </w:r>
          </w:p>
        </w:tc>
        <w:tc>
          <w:tcPr>
            <w:tcW w:w="3531" w:type="pct"/>
            <w:shd w:val="clear" w:color="auto" w:fill="auto"/>
          </w:tcPr>
          <w:p w14:paraId="49B8A00C" w14:textId="5F000C0B" w:rsidR="00F95220" w:rsidRPr="00766238" w:rsidRDefault="00F95220" w:rsidP="00294A29">
            <w:pPr>
              <w:pStyle w:val="TableText"/>
              <w:rPr>
                <w:sz w:val="18"/>
                <w:szCs w:val="18"/>
              </w:rPr>
            </w:pPr>
            <w:r w:rsidRPr="00766238">
              <w:rPr>
                <w:rStyle w:val="Blue"/>
                <w:color w:val="auto"/>
                <w:sz w:val="18"/>
                <w:szCs w:val="18"/>
              </w:rPr>
              <w:t>e.g. OSM</w:t>
            </w:r>
          </w:p>
        </w:tc>
      </w:tr>
      <w:tr w:rsidR="00F95220" w:rsidRPr="00BA2AC7" w14:paraId="7D8A72F8" w14:textId="77777777" w:rsidTr="001F4EC0">
        <w:trPr>
          <w:cantSplit/>
        </w:trPr>
        <w:tc>
          <w:tcPr>
            <w:tcW w:w="1469" w:type="pct"/>
            <w:shd w:val="clear" w:color="auto" w:fill="auto"/>
          </w:tcPr>
          <w:p w14:paraId="2D459702" w14:textId="77777777" w:rsidR="00F95220" w:rsidRPr="00766238" w:rsidRDefault="00F95220" w:rsidP="00821962">
            <w:pPr>
              <w:pStyle w:val="TableText"/>
              <w:rPr>
                <w:sz w:val="18"/>
                <w:szCs w:val="18"/>
              </w:rPr>
            </w:pPr>
            <w:r w:rsidRPr="00766238">
              <w:rPr>
                <w:sz w:val="18"/>
                <w:szCs w:val="18"/>
              </w:rPr>
              <w:t xml:space="preserve">Type of failure </w:t>
            </w:r>
          </w:p>
        </w:tc>
        <w:tc>
          <w:tcPr>
            <w:tcW w:w="3531" w:type="pct"/>
            <w:shd w:val="clear" w:color="auto" w:fill="auto"/>
          </w:tcPr>
          <w:p w14:paraId="61BF02C3" w14:textId="019D2F69" w:rsidR="00F95220" w:rsidRPr="00BF5DBA" w:rsidRDefault="00F95220" w:rsidP="00821962">
            <w:pPr>
              <w:pStyle w:val="TableText"/>
              <w:rPr>
                <w:rStyle w:val="Blue"/>
                <w:color w:val="auto"/>
                <w:sz w:val="18"/>
                <w:szCs w:val="18"/>
                <w:lang w:val="fr-FR"/>
              </w:rPr>
            </w:pPr>
            <w:r w:rsidRPr="00BF5DBA">
              <w:rPr>
                <w:rStyle w:val="Blue"/>
                <w:color w:val="auto"/>
                <w:sz w:val="18"/>
                <w:szCs w:val="18"/>
                <w:lang w:val="fr-FR"/>
              </w:rPr>
              <w:t xml:space="preserve">e.g. LUT </w:t>
            </w:r>
            <w:proofErr w:type="spellStart"/>
            <w:r w:rsidRPr="00BF5DBA">
              <w:rPr>
                <w:rStyle w:val="Blue"/>
                <w:color w:val="auto"/>
                <w:sz w:val="18"/>
                <w:szCs w:val="18"/>
                <w:lang w:val="fr-FR"/>
              </w:rPr>
              <w:t>failure</w:t>
            </w:r>
            <w:proofErr w:type="spellEnd"/>
            <w:r w:rsidRPr="00BF5DBA">
              <w:rPr>
                <w:rStyle w:val="Blue"/>
                <w:color w:val="auto"/>
                <w:sz w:val="18"/>
                <w:szCs w:val="18"/>
                <w:lang w:val="fr-FR"/>
              </w:rPr>
              <w:t xml:space="preserve">/LUT </w:t>
            </w:r>
            <w:proofErr w:type="spellStart"/>
            <w:r w:rsidRPr="00BF5DBA">
              <w:rPr>
                <w:rStyle w:val="Blue"/>
                <w:color w:val="auto"/>
                <w:sz w:val="18"/>
                <w:szCs w:val="18"/>
                <w:lang w:val="fr-FR"/>
              </w:rPr>
              <w:t>exceedance</w:t>
            </w:r>
            <w:proofErr w:type="spellEnd"/>
          </w:p>
          <w:p w14:paraId="77D9E746" w14:textId="785A02B9" w:rsidR="00F95220" w:rsidRPr="00BF5DBA" w:rsidRDefault="00F95220" w:rsidP="00821962">
            <w:pPr>
              <w:pStyle w:val="TableText"/>
              <w:rPr>
                <w:rStyle w:val="Pink"/>
                <w:color w:val="auto"/>
                <w:sz w:val="18"/>
                <w:szCs w:val="18"/>
                <w:lang w:val="fr-FR"/>
              </w:rPr>
            </w:pPr>
          </w:p>
        </w:tc>
      </w:tr>
      <w:tr w:rsidR="00F95220" w:rsidRPr="00C15459" w14:paraId="76925C81" w14:textId="77777777" w:rsidTr="001F4EC0">
        <w:trPr>
          <w:cantSplit/>
        </w:trPr>
        <w:tc>
          <w:tcPr>
            <w:tcW w:w="1469" w:type="pct"/>
            <w:shd w:val="clear" w:color="auto" w:fill="auto"/>
          </w:tcPr>
          <w:p w14:paraId="43698EC0" w14:textId="77777777" w:rsidR="00F95220" w:rsidRPr="00766238" w:rsidRDefault="00F95220" w:rsidP="00821962">
            <w:pPr>
              <w:pStyle w:val="TableText"/>
              <w:rPr>
                <w:sz w:val="18"/>
                <w:szCs w:val="18"/>
              </w:rPr>
            </w:pPr>
            <w:r w:rsidRPr="00766238">
              <w:rPr>
                <w:sz w:val="18"/>
                <w:szCs w:val="18"/>
              </w:rPr>
              <w:t>Date of sample/event</w:t>
            </w:r>
          </w:p>
        </w:tc>
        <w:tc>
          <w:tcPr>
            <w:tcW w:w="3531" w:type="pct"/>
            <w:shd w:val="clear" w:color="auto" w:fill="auto"/>
          </w:tcPr>
          <w:p w14:paraId="439642ED" w14:textId="77777777" w:rsidR="00F95220" w:rsidRPr="00766238" w:rsidRDefault="00F95220" w:rsidP="00821962">
            <w:pPr>
              <w:pStyle w:val="TableText"/>
              <w:rPr>
                <w:sz w:val="18"/>
                <w:szCs w:val="18"/>
              </w:rPr>
            </w:pPr>
          </w:p>
        </w:tc>
      </w:tr>
      <w:tr w:rsidR="00F95220" w:rsidRPr="00C15459" w14:paraId="7FBE6F86" w14:textId="77777777" w:rsidTr="001F4EC0">
        <w:trPr>
          <w:cantSplit/>
        </w:trPr>
        <w:tc>
          <w:tcPr>
            <w:tcW w:w="1469" w:type="pct"/>
            <w:shd w:val="clear" w:color="auto" w:fill="auto"/>
          </w:tcPr>
          <w:p w14:paraId="67F3BBF8" w14:textId="77777777" w:rsidR="00F95220" w:rsidRPr="00766238" w:rsidRDefault="00F95220" w:rsidP="00821962">
            <w:pPr>
              <w:pStyle w:val="TableText"/>
              <w:rPr>
                <w:sz w:val="18"/>
                <w:szCs w:val="18"/>
              </w:rPr>
            </w:pPr>
            <w:r w:rsidRPr="00766238">
              <w:rPr>
                <w:sz w:val="18"/>
                <w:szCs w:val="18"/>
              </w:rPr>
              <w:t>Parameter</w:t>
            </w:r>
          </w:p>
        </w:tc>
        <w:tc>
          <w:tcPr>
            <w:tcW w:w="3531" w:type="pct"/>
            <w:shd w:val="clear" w:color="auto" w:fill="auto"/>
          </w:tcPr>
          <w:p w14:paraId="0C7F03B8" w14:textId="77777777" w:rsidR="00F95220" w:rsidRPr="00766238" w:rsidRDefault="00F95220" w:rsidP="00821962">
            <w:pPr>
              <w:pStyle w:val="TableText"/>
              <w:rPr>
                <w:sz w:val="18"/>
                <w:szCs w:val="18"/>
              </w:rPr>
            </w:pPr>
          </w:p>
        </w:tc>
      </w:tr>
      <w:tr w:rsidR="00F95220" w:rsidRPr="00C15459" w14:paraId="71D61F58" w14:textId="77777777" w:rsidTr="001F4EC0">
        <w:trPr>
          <w:cantSplit/>
        </w:trPr>
        <w:tc>
          <w:tcPr>
            <w:tcW w:w="1469" w:type="pct"/>
            <w:shd w:val="clear" w:color="auto" w:fill="auto"/>
          </w:tcPr>
          <w:p w14:paraId="47C96509" w14:textId="77777777" w:rsidR="00F95220" w:rsidRPr="00766238" w:rsidRDefault="00F95220" w:rsidP="00821962">
            <w:pPr>
              <w:pStyle w:val="TableText"/>
              <w:rPr>
                <w:sz w:val="18"/>
                <w:szCs w:val="18"/>
              </w:rPr>
            </w:pPr>
            <w:r w:rsidRPr="00766238">
              <w:rPr>
                <w:sz w:val="18"/>
                <w:szCs w:val="18"/>
              </w:rPr>
              <w:t>Result and units</w:t>
            </w:r>
          </w:p>
        </w:tc>
        <w:tc>
          <w:tcPr>
            <w:tcW w:w="3531" w:type="pct"/>
            <w:shd w:val="clear" w:color="auto" w:fill="auto"/>
          </w:tcPr>
          <w:p w14:paraId="1435DFC4" w14:textId="77777777" w:rsidR="00F95220" w:rsidRPr="00766238" w:rsidRDefault="00F95220" w:rsidP="00821962">
            <w:pPr>
              <w:pStyle w:val="TableText"/>
              <w:rPr>
                <w:sz w:val="18"/>
                <w:szCs w:val="18"/>
              </w:rPr>
            </w:pPr>
          </w:p>
        </w:tc>
      </w:tr>
      <w:tr w:rsidR="00F95220" w:rsidRPr="00C15459" w14:paraId="002CE208" w14:textId="77777777" w:rsidTr="001F4EC0">
        <w:trPr>
          <w:cantSplit/>
          <w:trHeight w:val="423"/>
        </w:trPr>
        <w:tc>
          <w:tcPr>
            <w:tcW w:w="1469" w:type="pct"/>
            <w:shd w:val="clear" w:color="auto" w:fill="auto"/>
          </w:tcPr>
          <w:p w14:paraId="3E7D5533" w14:textId="77777777" w:rsidR="00F95220" w:rsidRPr="001F4EC0" w:rsidRDefault="00F95220" w:rsidP="00821962">
            <w:pPr>
              <w:pStyle w:val="TableText"/>
              <w:rPr>
                <w:sz w:val="18"/>
                <w:szCs w:val="18"/>
              </w:rPr>
            </w:pPr>
            <w:r w:rsidRPr="001F4EC0">
              <w:rPr>
                <w:sz w:val="18"/>
                <w:szCs w:val="18"/>
              </w:rPr>
              <w:t>Limit and units</w:t>
            </w:r>
          </w:p>
        </w:tc>
        <w:tc>
          <w:tcPr>
            <w:tcW w:w="3531" w:type="pct"/>
            <w:shd w:val="clear" w:color="auto" w:fill="auto"/>
          </w:tcPr>
          <w:p w14:paraId="693A6476" w14:textId="77777777" w:rsidR="00F95220" w:rsidRPr="001F4EC0" w:rsidRDefault="00F95220" w:rsidP="00821962">
            <w:pPr>
              <w:pStyle w:val="TableText"/>
              <w:rPr>
                <w:sz w:val="18"/>
                <w:szCs w:val="18"/>
              </w:rPr>
            </w:pPr>
          </w:p>
        </w:tc>
      </w:tr>
    </w:tbl>
    <w:p w14:paraId="54E7F43E" w14:textId="77777777" w:rsidR="00F95220" w:rsidRPr="0006689A" w:rsidRDefault="00F95220"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F95220" w:rsidRPr="003375BF" w14:paraId="32D43FEB" w14:textId="77777777" w:rsidTr="001F4EC0">
        <w:trPr>
          <w:cantSplit/>
          <w:tblHeader/>
        </w:trPr>
        <w:tc>
          <w:tcPr>
            <w:tcW w:w="5000" w:type="pct"/>
            <w:gridSpan w:val="2"/>
            <w:shd w:val="clear" w:color="auto" w:fill="auto"/>
          </w:tcPr>
          <w:p w14:paraId="6191D639" w14:textId="77777777" w:rsidR="00F95220" w:rsidRPr="00362820" w:rsidRDefault="00F95220"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F95220" w:rsidRPr="003375BF" w14:paraId="3A2B2DF0" w14:textId="77777777" w:rsidTr="001F4EC0">
        <w:trPr>
          <w:cantSplit/>
          <w:tblHeader/>
        </w:trPr>
        <w:tc>
          <w:tcPr>
            <w:tcW w:w="5000" w:type="pct"/>
            <w:gridSpan w:val="2"/>
            <w:shd w:val="clear" w:color="auto" w:fill="auto"/>
          </w:tcPr>
          <w:p w14:paraId="13A4F3D7" w14:textId="77777777" w:rsidR="00F95220" w:rsidRPr="00362820" w:rsidRDefault="00F95220"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F95220" w:rsidRPr="003375BF" w14:paraId="18DD33F1" w14:textId="77777777" w:rsidTr="001F4EC0">
        <w:trPr>
          <w:cantSplit/>
        </w:trPr>
        <w:tc>
          <w:tcPr>
            <w:tcW w:w="1469" w:type="pct"/>
            <w:shd w:val="clear" w:color="auto" w:fill="auto"/>
          </w:tcPr>
          <w:p w14:paraId="258E17D2" w14:textId="77777777" w:rsidR="00F95220" w:rsidRPr="00362820" w:rsidRDefault="00F95220"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57349FA4" w14:textId="77777777" w:rsidR="00F95220" w:rsidRPr="00362820" w:rsidRDefault="00F95220" w:rsidP="00821962">
            <w:pPr>
              <w:pStyle w:val="TableText"/>
              <w:rPr>
                <w:rStyle w:val="Red"/>
                <w:color w:val="000000" w:themeColor="text1"/>
                <w:sz w:val="18"/>
                <w:szCs w:val="18"/>
              </w:rPr>
            </w:pPr>
          </w:p>
        </w:tc>
      </w:tr>
      <w:tr w:rsidR="00F95220" w:rsidRPr="008B7E06" w14:paraId="27867F39" w14:textId="77777777" w:rsidTr="001F4EC0">
        <w:trPr>
          <w:cantSplit/>
        </w:trPr>
        <w:tc>
          <w:tcPr>
            <w:tcW w:w="1469" w:type="pct"/>
            <w:shd w:val="clear" w:color="auto" w:fill="auto"/>
          </w:tcPr>
          <w:p w14:paraId="791E6476" w14:textId="77777777" w:rsidR="00F95220" w:rsidRPr="008B7E06" w:rsidRDefault="00F95220"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1E0100C0" w14:textId="77777777" w:rsidR="00F95220" w:rsidRPr="008B7E06" w:rsidRDefault="00F95220" w:rsidP="00821962">
            <w:pPr>
              <w:pStyle w:val="TableText"/>
              <w:rPr>
                <w:rStyle w:val="Red"/>
                <w:color w:val="auto"/>
                <w:sz w:val="18"/>
                <w:szCs w:val="18"/>
              </w:rPr>
            </w:pPr>
          </w:p>
        </w:tc>
      </w:tr>
      <w:tr w:rsidR="00F95220" w:rsidRPr="008B7E06" w14:paraId="5529FA07" w14:textId="77777777" w:rsidTr="001F4EC0">
        <w:trPr>
          <w:cantSplit/>
        </w:trPr>
        <w:tc>
          <w:tcPr>
            <w:tcW w:w="1469" w:type="pct"/>
            <w:shd w:val="clear" w:color="auto" w:fill="auto"/>
          </w:tcPr>
          <w:p w14:paraId="6DCB6D65" w14:textId="77777777" w:rsidR="00F95220" w:rsidRPr="008B7E06" w:rsidRDefault="00F95220"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3030A4AB" w14:textId="77777777" w:rsidR="00F95220" w:rsidRPr="008B7E06" w:rsidRDefault="00F95220" w:rsidP="00821962">
            <w:pPr>
              <w:pStyle w:val="TableText"/>
              <w:rPr>
                <w:rStyle w:val="Red"/>
                <w:color w:val="auto"/>
                <w:sz w:val="18"/>
                <w:szCs w:val="18"/>
              </w:rPr>
            </w:pPr>
          </w:p>
        </w:tc>
      </w:tr>
      <w:tr w:rsidR="00F95220" w:rsidRPr="008B7E06" w14:paraId="775E5B77" w14:textId="77777777" w:rsidTr="001F4EC0">
        <w:trPr>
          <w:cantSplit/>
        </w:trPr>
        <w:tc>
          <w:tcPr>
            <w:tcW w:w="1469" w:type="pct"/>
            <w:shd w:val="clear" w:color="auto" w:fill="auto"/>
          </w:tcPr>
          <w:p w14:paraId="4669CA71" w14:textId="77777777" w:rsidR="00F95220" w:rsidRPr="008B7E06" w:rsidRDefault="00F95220"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3881A1B" w14:textId="77777777" w:rsidR="00F95220" w:rsidRPr="008B7E06" w:rsidRDefault="00F95220" w:rsidP="00821962">
            <w:pPr>
              <w:pStyle w:val="TableText"/>
              <w:rPr>
                <w:rStyle w:val="Red"/>
                <w:color w:val="auto"/>
                <w:sz w:val="18"/>
                <w:szCs w:val="18"/>
              </w:rPr>
            </w:pPr>
          </w:p>
        </w:tc>
      </w:tr>
    </w:tbl>
    <w:p w14:paraId="79E7E661" w14:textId="77777777" w:rsidR="00F95220" w:rsidRPr="008B7E06" w:rsidRDefault="00F95220">
      <w:pPr>
        <w:rPr>
          <w:rStyle w:val="Pink"/>
          <w:rFonts w:ascii="Arial" w:hAnsi="Arial" w:cs="Arial"/>
          <w:color w:val="auto"/>
          <w:sz w:val="18"/>
          <w:szCs w:val="18"/>
        </w:rPr>
      </w:pPr>
    </w:p>
    <w:p w14:paraId="507E04B5" w14:textId="77777777" w:rsidR="00F95220" w:rsidRPr="008B7E06" w:rsidRDefault="00F95220"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F95220" w:rsidRPr="008B7E06" w14:paraId="3ED71002" w14:textId="77777777" w:rsidTr="001F4EC0">
        <w:trPr>
          <w:cantSplit/>
        </w:trPr>
        <w:tc>
          <w:tcPr>
            <w:tcW w:w="2293" w:type="pct"/>
            <w:shd w:val="clear" w:color="auto" w:fill="auto"/>
          </w:tcPr>
          <w:p w14:paraId="0D877C22" w14:textId="77777777" w:rsidR="00F95220" w:rsidRPr="008B7E06" w:rsidRDefault="00F95220"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21B1D8CE" w14:textId="77777777" w:rsidR="00F95220" w:rsidRPr="008B7E06" w:rsidRDefault="00F95220" w:rsidP="00821962">
            <w:pPr>
              <w:pStyle w:val="TableText"/>
            </w:pPr>
          </w:p>
        </w:tc>
      </w:tr>
      <w:tr w:rsidR="00F95220" w:rsidRPr="00C15459" w14:paraId="4B06BE93" w14:textId="77777777" w:rsidTr="001F4EC0">
        <w:trPr>
          <w:cantSplit/>
        </w:trPr>
        <w:tc>
          <w:tcPr>
            <w:tcW w:w="2293" w:type="pct"/>
            <w:shd w:val="clear" w:color="auto" w:fill="auto"/>
          </w:tcPr>
          <w:p w14:paraId="5B8DE6E7" w14:textId="77777777" w:rsidR="00F95220" w:rsidRPr="001F4EC0" w:rsidRDefault="00F95220"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6DE02560" w14:textId="77777777" w:rsidR="00F95220" w:rsidRPr="00C15459" w:rsidRDefault="00F95220" w:rsidP="00821962">
            <w:pPr>
              <w:pStyle w:val="TableText"/>
            </w:pPr>
          </w:p>
        </w:tc>
      </w:tr>
      <w:tr w:rsidR="00F95220" w:rsidRPr="00C15459" w14:paraId="2CED15CC" w14:textId="77777777" w:rsidTr="001F4EC0">
        <w:trPr>
          <w:cantSplit/>
        </w:trPr>
        <w:tc>
          <w:tcPr>
            <w:tcW w:w="2293" w:type="pct"/>
            <w:shd w:val="clear" w:color="auto" w:fill="auto"/>
          </w:tcPr>
          <w:p w14:paraId="5CC9DA0D" w14:textId="77777777" w:rsidR="00F95220" w:rsidRPr="001F4EC0" w:rsidRDefault="00F95220"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6BF1DF5" w14:textId="77777777" w:rsidR="00F95220" w:rsidRPr="00C15459" w:rsidRDefault="00F95220" w:rsidP="00821962">
            <w:pPr>
              <w:pStyle w:val="TableText"/>
            </w:pPr>
          </w:p>
        </w:tc>
      </w:tr>
    </w:tbl>
    <w:p w14:paraId="1E6A0C20" w14:textId="77777777" w:rsidR="00F95220" w:rsidRDefault="00F95220"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F95220" w:rsidRPr="00C15459" w14:paraId="345EE21E" w14:textId="77777777" w:rsidTr="001F4EC0">
        <w:trPr>
          <w:cantSplit/>
        </w:trPr>
        <w:tc>
          <w:tcPr>
            <w:tcW w:w="2293" w:type="pct"/>
            <w:shd w:val="clear" w:color="auto" w:fill="auto"/>
          </w:tcPr>
          <w:p w14:paraId="655FF95F" w14:textId="77777777" w:rsidR="00F95220" w:rsidRPr="001F4EC0" w:rsidRDefault="00F95220" w:rsidP="00821962">
            <w:pPr>
              <w:pStyle w:val="TableText"/>
              <w:rPr>
                <w:rStyle w:val="Bold"/>
                <w:sz w:val="18"/>
                <w:szCs w:val="18"/>
              </w:rPr>
            </w:pPr>
            <w:r w:rsidRPr="001F4EC0">
              <w:rPr>
                <w:rStyle w:val="Bold"/>
                <w:sz w:val="18"/>
                <w:szCs w:val="18"/>
              </w:rPr>
              <w:t>Name*</w:t>
            </w:r>
          </w:p>
        </w:tc>
        <w:tc>
          <w:tcPr>
            <w:tcW w:w="2707" w:type="pct"/>
            <w:shd w:val="clear" w:color="auto" w:fill="auto"/>
          </w:tcPr>
          <w:p w14:paraId="2DEE91DF" w14:textId="77777777" w:rsidR="00F95220" w:rsidRPr="00C15459" w:rsidRDefault="00F95220" w:rsidP="00821962">
            <w:pPr>
              <w:pStyle w:val="TableText"/>
            </w:pPr>
          </w:p>
        </w:tc>
      </w:tr>
      <w:tr w:rsidR="00F95220" w:rsidRPr="00C15459" w14:paraId="630E7A46" w14:textId="77777777" w:rsidTr="001F4EC0">
        <w:trPr>
          <w:cantSplit/>
        </w:trPr>
        <w:tc>
          <w:tcPr>
            <w:tcW w:w="2293" w:type="pct"/>
            <w:shd w:val="clear" w:color="auto" w:fill="auto"/>
          </w:tcPr>
          <w:p w14:paraId="37156507" w14:textId="77777777" w:rsidR="00F95220" w:rsidRPr="001F4EC0" w:rsidRDefault="00F95220" w:rsidP="00821962">
            <w:pPr>
              <w:pStyle w:val="TableText"/>
              <w:rPr>
                <w:rStyle w:val="Bold"/>
                <w:sz w:val="18"/>
                <w:szCs w:val="18"/>
              </w:rPr>
            </w:pPr>
            <w:r w:rsidRPr="001F4EC0">
              <w:rPr>
                <w:rStyle w:val="Bold"/>
                <w:sz w:val="18"/>
                <w:szCs w:val="18"/>
              </w:rPr>
              <w:t>Post</w:t>
            </w:r>
          </w:p>
        </w:tc>
        <w:tc>
          <w:tcPr>
            <w:tcW w:w="2707" w:type="pct"/>
            <w:shd w:val="clear" w:color="auto" w:fill="auto"/>
          </w:tcPr>
          <w:p w14:paraId="4AD18600" w14:textId="77777777" w:rsidR="00F95220" w:rsidRPr="00C15459" w:rsidRDefault="00F95220" w:rsidP="00821962">
            <w:pPr>
              <w:pStyle w:val="TableText"/>
            </w:pPr>
          </w:p>
        </w:tc>
      </w:tr>
      <w:tr w:rsidR="00F95220" w:rsidRPr="00C15459" w14:paraId="54D62619" w14:textId="77777777" w:rsidTr="001F4EC0">
        <w:trPr>
          <w:cantSplit/>
        </w:trPr>
        <w:tc>
          <w:tcPr>
            <w:tcW w:w="2293" w:type="pct"/>
            <w:shd w:val="clear" w:color="auto" w:fill="auto"/>
          </w:tcPr>
          <w:p w14:paraId="3D75CC30" w14:textId="77777777" w:rsidR="00F95220" w:rsidRPr="001F4EC0" w:rsidRDefault="00F95220" w:rsidP="00821962">
            <w:pPr>
              <w:pStyle w:val="TableText"/>
              <w:rPr>
                <w:rStyle w:val="Bold"/>
                <w:sz w:val="18"/>
                <w:szCs w:val="18"/>
              </w:rPr>
            </w:pPr>
            <w:r w:rsidRPr="001F4EC0">
              <w:rPr>
                <w:rStyle w:val="Bold"/>
                <w:sz w:val="18"/>
                <w:szCs w:val="18"/>
              </w:rPr>
              <w:t>Signature</w:t>
            </w:r>
          </w:p>
        </w:tc>
        <w:tc>
          <w:tcPr>
            <w:tcW w:w="2707" w:type="pct"/>
            <w:shd w:val="clear" w:color="auto" w:fill="auto"/>
          </w:tcPr>
          <w:p w14:paraId="6B271178" w14:textId="77777777" w:rsidR="00F95220" w:rsidRPr="00C15459" w:rsidRDefault="00F95220" w:rsidP="00821962">
            <w:pPr>
              <w:pStyle w:val="TableText"/>
            </w:pPr>
          </w:p>
        </w:tc>
      </w:tr>
      <w:tr w:rsidR="00F95220" w:rsidRPr="00C15459" w14:paraId="75EA8A2C" w14:textId="77777777" w:rsidTr="001F4EC0">
        <w:trPr>
          <w:cantSplit/>
        </w:trPr>
        <w:tc>
          <w:tcPr>
            <w:tcW w:w="2293" w:type="pct"/>
            <w:shd w:val="clear" w:color="auto" w:fill="auto"/>
          </w:tcPr>
          <w:p w14:paraId="36807083" w14:textId="77777777" w:rsidR="00F95220" w:rsidRPr="001F4EC0" w:rsidRDefault="00F95220" w:rsidP="00821962">
            <w:pPr>
              <w:pStyle w:val="TableText"/>
              <w:rPr>
                <w:rStyle w:val="Bold"/>
                <w:sz w:val="18"/>
                <w:szCs w:val="18"/>
              </w:rPr>
            </w:pPr>
            <w:r w:rsidRPr="001F4EC0">
              <w:rPr>
                <w:rStyle w:val="Bold"/>
                <w:sz w:val="18"/>
                <w:szCs w:val="18"/>
              </w:rPr>
              <w:t>Date</w:t>
            </w:r>
          </w:p>
        </w:tc>
        <w:tc>
          <w:tcPr>
            <w:tcW w:w="2707" w:type="pct"/>
            <w:shd w:val="clear" w:color="auto" w:fill="auto"/>
          </w:tcPr>
          <w:p w14:paraId="78692CD9" w14:textId="77777777" w:rsidR="00F95220" w:rsidRPr="00C15459" w:rsidRDefault="00F95220" w:rsidP="00821962">
            <w:pPr>
              <w:pStyle w:val="TableText"/>
            </w:pPr>
          </w:p>
        </w:tc>
      </w:tr>
    </w:tbl>
    <w:p w14:paraId="41C3B83D" w14:textId="77777777" w:rsidR="00F95220" w:rsidRDefault="00F95220" w:rsidP="000B02FC">
      <w:pPr>
        <w:spacing w:before="120" w:after="120"/>
        <w:ind w:left="567"/>
      </w:pPr>
      <w:r w:rsidRPr="0006689A">
        <w:rPr>
          <w:rFonts w:ascii="Arial" w:hAnsi="Arial" w:cs="Arial"/>
          <w:sz w:val="18"/>
          <w:szCs w:val="18"/>
        </w:rPr>
        <w:t>* authorised to sign on behalf of the operator</w:t>
      </w:r>
      <w:r>
        <w:br w:type="page"/>
      </w:r>
    </w:p>
    <w:p w14:paraId="0C7FD88D" w14:textId="77777777" w:rsidR="00F95220" w:rsidRPr="00796C48" w:rsidRDefault="00F95220" w:rsidP="003A4B33">
      <w:pPr>
        <w:pStyle w:val="Heading2"/>
        <w:spacing w:before="0" w:after="400"/>
        <w:ind w:left="567"/>
        <w:rPr>
          <w:i w:val="0"/>
          <w:sz w:val="36"/>
        </w:rPr>
      </w:pPr>
      <w:r w:rsidRPr="00796C48">
        <w:rPr>
          <w:i w:val="0"/>
          <w:sz w:val="36"/>
        </w:rPr>
        <w:lastRenderedPageBreak/>
        <w:t xml:space="preserve">Schedule 6 – Interpretation </w:t>
      </w:r>
    </w:p>
    <w:p w14:paraId="568BA328" w14:textId="77777777" w:rsidR="00F95220" w:rsidRPr="00FE40B4" w:rsidRDefault="00F95220"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45FF107F" w14:textId="77777777" w:rsidR="00F95220" w:rsidRPr="00FE40B4" w:rsidRDefault="00F95220"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65289F3E" w14:textId="77777777" w:rsidR="00F95220" w:rsidRPr="00FE40B4" w:rsidRDefault="00F95220"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6271F5D2" w14:textId="77777777" w:rsidR="00F95220" w:rsidRPr="00FE40B4" w:rsidRDefault="00F95220"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8F0737F" w14:textId="77777777" w:rsidR="00F95220" w:rsidRPr="00FE40B4" w:rsidRDefault="00F95220"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B8BB2CA" w14:textId="77777777" w:rsidR="00F95220" w:rsidRPr="00FE40B4" w:rsidRDefault="00F95220"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4956DF8D" w14:textId="77777777" w:rsidR="00F95220" w:rsidRPr="00FE40B4" w:rsidRDefault="00F95220"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24CAFAD7" w14:textId="77777777" w:rsidR="00F95220" w:rsidRPr="00FE40B4" w:rsidRDefault="00F95220"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1A05E30C" w14:textId="77777777" w:rsidR="00F95220" w:rsidRPr="00FE40B4" w:rsidRDefault="00F95220"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EE40E23" w14:textId="77777777" w:rsidR="00F95220" w:rsidRPr="00FE40B4" w:rsidRDefault="00F95220"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FF3932" w14:textId="77777777" w:rsidR="00F95220" w:rsidRPr="00FE40B4" w:rsidRDefault="00F95220"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0341FCF9" w14:textId="77777777" w:rsidR="00F95220" w:rsidRPr="00FE40B4" w:rsidRDefault="00F95220"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5928CB7" w14:textId="77777777" w:rsidR="00F95220" w:rsidRPr="00FE40B4" w:rsidRDefault="00F95220"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2CFB10" w14:textId="77777777" w:rsidR="00F95220" w:rsidRPr="00FE40B4" w:rsidRDefault="00F95220"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02A8503C" w14:textId="77777777" w:rsidR="00F95220" w:rsidRPr="00FE40B4" w:rsidRDefault="00F95220"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0E1AC2D9" w14:textId="77777777" w:rsidR="00F95220" w:rsidRPr="00FE40B4" w:rsidRDefault="00F95220"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33B1C964" w14:textId="77777777" w:rsidR="00F95220" w:rsidRPr="00FE40B4" w:rsidRDefault="00F95220"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4687C18B" w14:textId="77777777" w:rsidR="00F95220" w:rsidRPr="00FE40B4" w:rsidRDefault="00F95220"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6118BE85" w14:textId="77777777" w:rsidR="00F95220" w:rsidRPr="00FE40B4" w:rsidRDefault="00F95220"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0D51EA08" w14:textId="77777777" w:rsidR="00F95220" w:rsidRPr="00FE40B4" w:rsidRDefault="00F95220"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1A8BF619" w14:textId="77777777" w:rsidR="00F95220" w:rsidRPr="00FE40B4" w:rsidRDefault="00F95220"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66CD19C" w14:textId="77777777" w:rsidR="00F95220" w:rsidRDefault="00F95220"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17B20DD0" w14:textId="77777777" w:rsidR="00F95220" w:rsidRDefault="00F95220">
      <w:pPr>
        <w:rPr>
          <w:rFonts w:ascii="Arial" w:hAnsi="Arial"/>
          <w:b/>
          <w:kern w:val="28"/>
          <w:sz w:val="36"/>
        </w:rPr>
      </w:pPr>
      <w:r>
        <w:rPr>
          <w:sz w:val="36"/>
        </w:rPr>
        <w:br w:type="page"/>
      </w:r>
    </w:p>
    <w:p w14:paraId="24C8AA9F" w14:textId="1793B61E" w:rsidR="00F95220" w:rsidRPr="00796C48" w:rsidRDefault="00F95220" w:rsidP="00CD1173">
      <w:pPr>
        <w:pStyle w:val="Heading1"/>
        <w:spacing w:before="0" w:after="400"/>
        <w:ind w:left="567"/>
        <w:rPr>
          <w:sz w:val="36"/>
        </w:rPr>
      </w:pPr>
      <w:r w:rsidRPr="00796C48">
        <w:rPr>
          <w:sz w:val="36"/>
        </w:rPr>
        <w:lastRenderedPageBreak/>
        <w:t>Schedule 7 – Site plan</w:t>
      </w:r>
    </w:p>
    <w:p w14:paraId="453FE39C" w14:textId="510200B3" w:rsidR="00F95220" w:rsidRPr="00CF50EF" w:rsidRDefault="00E36D01" w:rsidP="00821962">
      <w:pPr>
        <w:spacing w:after="160" w:line="259" w:lineRule="auto"/>
        <w:jc w:val="center"/>
        <w:rPr>
          <w:rFonts w:ascii="Calibri" w:eastAsia="Calibri" w:hAnsi="Calibri"/>
          <w:b/>
          <w:sz w:val="22"/>
          <w:szCs w:val="22"/>
          <w:u w:val="single"/>
        </w:rPr>
      </w:pPr>
      <w:r>
        <w:rPr>
          <w:noProof/>
        </w:rPr>
        <w:drawing>
          <wp:inline distT="0" distB="0" distL="0" distR="0" wp14:anchorId="54E1C3A5" wp14:editId="741B6B01">
            <wp:extent cx="5227320" cy="3668854"/>
            <wp:effectExtent l="0" t="0" r="0" b="8255"/>
            <wp:docPr id="127520496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04968" name="Picture 1" descr="A map of a city&#10;&#10;Description automatically generated"/>
                    <pic:cNvPicPr/>
                  </pic:nvPicPr>
                  <pic:blipFill>
                    <a:blip r:embed="rId16"/>
                    <a:stretch>
                      <a:fillRect/>
                    </a:stretch>
                  </pic:blipFill>
                  <pic:spPr>
                    <a:xfrm>
                      <a:off x="0" y="0"/>
                      <a:ext cx="5231045" cy="3671468"/>
                    </a:xfrm>
                    <a:prstGeom prst="rect">
                      <a:avLst/>
                    </a:prstGeom>
                  </pic:spPr>
                </pic:pic>
              </a:graphicData>
            </a:graphic>
          </wp:inline>
        </w:drawing>
      </w:r>
    </w:p>
    <w:p w14:paraId="3F0BB615" w14:textId="77777777" w:rsidR="00F95220" w:rsidRDefault="00F95220" w:rsidP="00821962">
      <w:pPr>
        <w:ind w:left="567"/>
        <w:rPr>
          <w:rStyle w:val="Pink"/>
          <w:sz w:val="18"/>
          <w:szCs w:val="18"/>
        </w:rPr>
      </w:pPr>
    </w:p>
    <w:p w14:paraId="3E94DF0F" w14:textId="77777777" w:rsidR="00F95220" w:rsidRPr="00CD1173" w:rsidRDefault="00F95220"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703E2786" w14:textId="77777777" w:rsidR="00F95220" w:rsidRDefault="00F95220" w:rsidP="00821962">
      <w:pPr>
        <w:ind w:left="567"/>
      </w:pPr>
    </w:p>
    <w:p w14:paraId="1B7F4129" w14:textId="77777777" w:rsidR="00F95220" w:rsidRDefault="00F95220" w:rsidP="00821962">
      <w:pPr>
        <w:ind w:left="567"/>
        <w:rPr>
          <w:rFonts w:ascii="Arial" w:hAnsi="Arial" w:cs="Arial"/>
          <w:sz w:val="20"/>
        </w:rPr>
        <w:sectPr w:rsidR="00F95220" w:rsidSect="00F95220">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7BF37092" w14:textId="77777777" w:rsidR="00F95220" w:rsidRPr="00CD1173" w:rsidRDefault="00F95220" w:rsidP="00821962">
      <w:pPr>
        <w:ind w:left="567"/>
        <w:rPr>
          <w:rFonts w:ascii="Arial" w:hAnsi="Arial" w:cs="Arial"/>
          <w:sz w:val="20"/>
        </w:rPr>
      </w:pPr>
    </w:p>
    <w:sectPr w:rsidR="00F95220" w:rsidRPr="00CD1173" w:rsidSect="00F95220">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65AA9" w14:textId="77777777" w:rsidR="00F95220" w:rsidRDefault="00F95220">
      <w:r>
        <w:separator/>
      </w:r>
    </w:p>
  </w:endnote>
  <w:endnote w:type="continuationSeparator" w:id="0">
    <w:p w14:paraId="6EFCE508" w14:textId="77777777" w:rsidR="00F95220" w:rsidRDefault="00F95220">
      <w:r>
        <w:continuationSeparator/>
      </w:r>
    </w:p>
  </w:endnote>
  <w:endnote w:type="continuationNotice" w:id="1">
    <w:p w14:paraId="3F5DF8A4" w14:textId="77777777" w:rsidR="00F95220" w:rsidRDefault="00F952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232C9" w14:textId="77777777" w:rsidR="00F95220" w:rsidRPr="004C6C5B" w:rsidRDefault="00F95220"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71032301" w14:textId="77777777" w:rsidR="00F95220" w:rsidRPr="004C6C5B" w:rsidRDefault="00F95220" w:rsidP="002B7A45">
    <w:pPr>
      <w:tabs>
        <w:tab w:val="center" w:pos="3544"/>
        <w:tab w:val="center" w:pos="4536"/>
        <w:tab w:val="right" w:pos="7938"/>
      </w:tabs>
      <w:ind w:left="-851"/>
      <w:jc w:val="both"/>
      <w:rPr>
        <w:rFonts w:ascii="Arial" w:hAnsi="Arial" w:cs="Arial"/>
        <w:sz w:val="18"/>
        <w:szCs w:val="18"/>
      </w:rPr>
    </w:pPr>
    <w:r w:rsidRPr="009740EC">
      <w:rPr>
        <w:rFonts w:ascii="Arial" w:hAnsi="Arial"/>
        <w:sz w:val="18"/>
        <w:szCs w:val="18"/>
      </w:rPr>
      <w:t xml:space="preserve">number: </w:t>
    </w:r>
    <w:r w:rsidRPr="009740EC">
      <w:rPr>
        <w:rFonts w:ascii="Arial" w:hAnsi="Arial"/>
        <w:noProof/>
        <w:sz w:val="18"/>
        <w:szCs w:val="18"/>
      </w:rPr>
      <w:t>PAN-025339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82B65" w14:textId="77777777" w:rsidR="00F95220" w:rsidRPr="00167574" w:rsidRDefault="00F95220" w:rsidP="00FB1541">
    <w:pPr>
      <w:pStyle w:val="Footer"/>
      <w:rPr>
        <w:rFonts w:ascii="Arial" w:hAnsi="Arial" w:cs="Arial"/>
        <w:sz w:val="18"/>
        <w:szCs w:val="18"/>
      </w:rPr>
    </w:pPr>
    <w:r w:rsidRPr="00167574">
      <w:rPr>
        <w:rFonts w:ascii="Arial" w:hAnsi="Arial" w:cs="Arial"/>
        <w:sz w:val="18"/>
        <w:szCs w:val="18"/>
      </w:rPr>
      <w:t>Permit number</w:t>
    </w:r>
    <w:r w:rsidRPr="00167574">
      <w:rPr>
        <w:rFonts w:ascii="Arial" w:hAnsi="Arial"/>
        <w:sz w:val="18"/>
        <w:szCs w:val="18"/>
      </w:rPr>
      <w:t>:</w:t>
    </w:r>
  </w:p>
  <w:p w14:paraId="10656A4E" w14:textId="25FD797A" w:rsidR="00F95220" w:rsidRPr="000B393C" w:rsidRDefault="00F95220" w:rsidP="00FB1541">
    <w:pPr>
      <w:pStyle w:val="Footer"/>
      <w:rPr>
        <w:sz w:val="18"/>
        <w:szCs w:val="18"/>
      </w:rPr>
    </w:pPr>
    <w:r w:rsidRPr="00167574">
      <w:rPr>
        <w:rFonts w:ascii="Arial" w:hAnsi="Arial" w:cs="Arial"/>
        <w:noProof/>
        <w:sz w:val="18"/>
        <w:szCs w:val="18"/>
      </w:rPr>
      <w:t>AG0011901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BA2AC7">
      <w:rPr>
        <w:rFonts w:ascii="Arial" w:hAnsi="Arial" w:cs="Arial"/>
        <w:noProof/>
        <w:sz w:val="18"/>
        <w:szCs w:val="18"/>
      </w:rPr>
      <w:t>17</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1507D"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23E9B00A" w14:textId="77777777" w:rsidR="002B5D5F" w:rsidRPr="000B393C" w:rsidRDefault="00E1646B"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95220">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35361" w14:textId="77777777" w:rsidR="00F95220" w:rsidRDefault="00F95220">
      <w:r>
        <w:separator/>
      </w:r>
    </w:p>
  </w:footnote>
  <w:footnote w:type="continuationSeparator" w:id="0">
    <w:p w14:paraId="7B26CA6A" w14:textId="77777777" w:rsidR="00F95220" w:rsidRDefault="00F95220">
      <w:r>
        <w:continuationSeparator/>
      </w:r>
    </w:p>
  </w:footnote>
  <w:footnote w:type="continuationNotice" w:id="1">
    <w:p w14:paraId="49332701" w14:textId="77777777" w:rsidR="00F95220" w:rsidRDefault="00F9522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2C8B"/>
    <w:rsid w:val="00015073"/>
    <w:rsid w:val="00026258"/>
    <w:rsid w:val="00033507"/>
    <w:rsid w:val="000370FF"/>
    <w:rsid w:val="00037728"/>
    <w:rsid w:val="00042F58"/>
    <w:rsid w:val="0004344E"/>
    <w:rsid w:val="00045012"/>
    <w:rsid w:val="000451DA"/>
    <w:rsid w:val="00045539"/>
    <w:rsid w:val="00050869"/>
    <w:rsid w:val="00051053"/>
    <w:rsid w:val="0005210B"/>
    <w:rsid w:val="0005355A"/>
    <w:rsid w:val="00053D17"/>
    <w:rsid w:val="00053F6D"/>
    <w:rsid w:val="000558BB"/>
    <w:rsid w:val="00062058"/>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729"/>
    <w:rsid w:val="000D0B36"/>
    <w:rsid w:val="000D3BBC"/>
    <w:rsid w:val="000D6B16"/>
    <w:rsid w:val="000E39B6"/>
    <w:rsid w:val="000E445B"/>
    <w:rsid w:val="000F73A6"/>
    <w:rsid w:val="000F7B24"/>
    <w:rsid w:val="001001E2"/>
    <w:rsid w:val="0010272E"/>
    <w:rsid w:val="001038EE"/>
    <w:rsid w:val="0010409C"/>
    <w:rsid w:val="00105142"/>
    <w:rsid w:val="00107B87"/>
    <w:rsid w:val="00112221"/>
    <w:rsid w:val="0011273F"/>
    <w:rsid w:val="00117092"/>
    <w:rsid w:val="001206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574"/>
    <w:rsid w:val="00167FFA"/>
    <w:rsid w:val="00175B8E"/>
    <w:rsid w:val="0018468B"/>
    <w:rsid w:val="00185400"/>
    <w:rsid w:val="001855D4"/>
    <w:rsid w:val="001A6C95"/>
    <w:rsid w:val="001B25E6"/>
    <w:rsid w:val="001B6005"/>
    <w:rsid w:val="001C4703"/>
    <w:rsid w:val="001C4DE1"/>
    <w:rsid w:val="001C529E"/>
    <w:rsid w:val="001C6254"/>
    <w:rsid w:val="001D2667"/>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25E23"/>
    <w:rsid w:val="0023089F"/>
    <w:rsid w:val="00230DD3"/>
    <w:rsid w:val="00233C38"/>
    <w:rsid w:val="0023456E"/>
    <w:rsid w:val="002369B8"/>
    <w:rsid w:val="00245B21"/>
    <w:rsid w:val="0024782C"/>
    <w:rsid w:val="00250221"/>
    <w:rsid w:val="002624F9"/>
    <w:rsid w:val="00266A72"/>
    <w:rsid w:val="002725A1"/>
    <w:rsid w:val="00273EDB"/>
    <w:rsid w:val="00274C35"/>
    <w:rsid w:val="00274C97"/>
    <w:rsid w:val="0027720E"/>
    <w:rsid w:val="0027754F"/>
    <w:rsid w:val="00277FEF"/>
    <w:rsid w:val="0028277D"/>
    <w:rsid w:val="002857A0"/>
    <w:rsid w:val="0028652C"/>
    <w:rsid w:val="0029272D"/>
    <w:rsid w:val="00294A29"/>
    <w:rsid w:val="00297337"/>
    <w:rsid w:val="002A1A2C"/>
    <w:rsid w:val="002A5A63"/>
    <w:rsid w:val="002B344C"/>
    <w:rsid w:val="002B3F38"/>
    <w:rsid w:val="002B45D1"/>
    <w:rsid w:val="002B5D5F"/>
    <w:rsid w:val="002B753C"/>
    <w:rsid w:val="002B7A45"/>
    <w:rsid w:val="002C4187"/>
    <w:rsid w:val="002C4456"/>
    <w:rsid w:val="002C4E46"/>
    <w:rsid w:val="002D50FC"/>
    <w:rsid w:val="002F273F"/>
    <w:rsid w:val="002F6803"/>
    <w:rsid w:val="002F7CD0"/>
    <w:rsid w:val="002F7EB3"/>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1358"/>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16D9E"/>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175"/>
    <w:rsid w:val="00484213"/>
    <w:rsid w:val="00484607"/>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4F7EF7"/>
    <w:rsid w:val="005006C4"/>
    <w:rsid w:val="00502E5E"/>
    <w:rsid w:val="00515E17"/>
    <w:rsid w:val="00523F49"/>
    <w:rsid w:val="0052516B"/>
    <w:rsid w:val="00525FF1"/>
    <w:rsid w:val="00527423"/>
    <w:rsid w:val="00527653"/>
    <w:rsid w:val="0053027D"/>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352E"/>
    <w:rsid w:val="005B15C8"/>
    <w:rsid w:val="005B1FFD"/>
    <w:rsid w:val="005B6479"/>
    <w:rsid w:val="005B6AFB"/>
    <w:rsid w:val="005B73A2"/>
    <w:rsid w:val="005C3A28"/>
    <w:rsid w:val="005D2F25"/>
    <w:rsid w:val="005D3AF5"/>
    <w:rsid w:val="005D5EDD"/>
    <w:rsid w:val="005E0DE6"/>
    <w:rsid w:val="005E2927"/>
    <w:rsid w:val="005E2C18"/>
    <w:rsid w:val="005E322D"/>
    <w:rsid w:val="005E55B6"/>
    <w:rsid w:val="005F281F"/>
    <w:rsid w:val="005F5D72"/>
    <w:rsid w:val="005F70D1"/>
    <w:rsid w:val="006034E8"/>
    <w:rsid w:val="006036F2"/>
    <w:rsid w:val="00605738"/>
    <w:rsid w:val="00612DCD"/>
    <w:rsid w:val="006158B9"/>
    <w:rsid w:val="00617CF8"/>
    <w:rsid w:val="00621012"/>
    <w:rsid w:val="00624927"/>
    <w:rsid w:val="00631D61"/>
    <w:rsid w:val="00632513"/>
    <w:rsid w:val="006356FE"/>
    <w:rsid w:val="00637A4F"/>
    <w:rsid w:val="0064377F"/>
    <w:rsid w:val="00643A32"/>
    <w:rsid w:val="00644289"/>
    <w:rsid w:val="00646362"/>
    <w:rsid w:val="0064736A"/>
    <w:rsid w:val="00657EED"/>
    <w:rsid w:val="006653C4"/>
    <w:rsid w:val="00670EF3"/>
    <w:rsid w:val="00672E70"/>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0A46"/>
    <w:rsid w:val="00711D8C"/>
    <w:rsid w:val="00713D81"/>
    <w:rsid w:val="00717300"/>
    <w:rsid w:val="0072070B"/>
    <w:rsid w:val="00722B81"/>
    <w:rsid w:val="007246CC"/>
    <w:rsid w:val="007251B2"/>
    <w:rsid w:val="00726297"/>
    <w:rsid w:val="007264B2"/>
    <w:rsid w:val="007338D3"/>
    <w:rsid w:val="0073435B"/>
    <w:rsid w:val="0073786A"/>
    <w:rsid w:val="007410DE"/>
    <w:rsid w:val="00742596"/>
    <w:rsid w:val="0074276B"/>
    <w:rsid w:val="00742E8E"/>
    <w:rsid w:val="00744FD6"/>
    <w:rsid w:val="0074550D"/>
    <w:rsid w:val="007475F4"/>
    <w:rsid w:val="00752C00"/>
    <w:rsid w:val="0076354E"/>
    <w:rsid w:val="00766238"/>
    <w:rsid w:val="007704A9"/>
    <w:rsid w:val="00780CC6"/>
    <w:rsid w:val="0078668B"/>
    <w:rsid w:val="00796C48"/>
    <w:rsid w:val="0079734E"/>
    <w:rsid w:val="00797902"/>
    <w:rsid w:val="007A1658"/>
    <w:rsid w:val="007A2B33"/>
    <w:rsid w:val="007A2C4F"/>
    <w:rsid w:val="007A36E1"/>
    <w:rsid w:val="007A3858"/>
    <w:rsid w:val="007A45BC"/>
    <w:rsid w:val="007A48D5"/>
    <w:rsid w:val="007B0FAF"/>
    <w:rsid w:val="007B6177"/>
    <w:rsid w:val="007C0A80"/>
    <w:rsid w:val="007C1549"/>
    <w:rsid w:val="007C2ABF"/>
    <w:rsid w:val="007C3441"/>
    <w:rsid w:val="007C6ED4"/>
    <w:rsid w:val="007C7FED"/>
    <w:rsid w:val="007D4ECA"/>
    <w:rsid w:val="007D7E5A"/>
    <w:rsid w:val="007E12E3"/>
    <w:rsid w:val="007E3427"/>
    <w:rsid w:val="007E4608"/>
    <w:rsid w:val="007E52AD"/>
    <w:rsid w:val="007E76A5"/>
    <w:rsid w:val="007F2C12"/>
    <w:rsid w:val="007F408A"/>
    <w:rsid w:val="008006A4"/>
    <w:rsid w:val="00815AE7"/>
    <w:rsid w:val="008173AC"/>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6F0"/>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40EC"/>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D11"/>
    <w:rsid w:val="009D5F6A"/>
    <w:rsid w:val="009E1FE3"/>
    <w:rsid w:val="009E2367"/>
    <w:rsid w:val="009E2E6C"/>
    <w:rsid w:val="009F3266"/>
    <w:rsid w:val="009F5997"/>
    <w:rsid w:val="009F64C7"/>
    <w:rsid w:val="009F668D"/>
    <w:rsid w:val="009F6F86"/>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2E17"/>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39DC"/>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2AC7"/>
    <w:rsid w:val="00BA5708"/>
    <w:rsid w:val="00BA611D"/>
    <w:rsid w:val="00BA69B1"/>
    <w:rsid w:val="00BB22EC"/>
    <w:rsid w:val="00BB30CE"/>
    <w:rsid w:val="00BC3B7C"/>
    <w:rsid w:val="00BD13DE"/>
    <w:rsid w:val="00BD2511"/>
    <w:rsid w:val="00BD7B25"/>
    <w:rsid w:val="00BE0FE9"/>
    <w:rsid w:val="00BE53CC"/>
    <w:rsid w:val="00BE5551"/>
    <w:rsid w:val="00BE5E02"/>
    <w:rsid w:val="00BE604E"/>
    <w:rsid w:val="00BE7721"/>
    <w:rsid w:val="00BF2649"/>
    <w:rsid w:val="00BF5DBA"/>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5C7"/>
    <w:rsid w:val="00C566EA"/>
    <w:rsid w:val="00C601A6"/>
    <w:rsid w:val="00C62DDA"/>
    <w:rsid w:val="00C6722C"/>
    <w:rsid w:val="00C71BFC"/>
    <w:rsid w:val="00C72D9B"/>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17A1"/>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13489"/>
    <w:rsid w:val="00D14E5F"/>
    <w:rsid w:val="00D2050D"/>
    <w:rsid w:val="00D30C6C"/>
    <w:rsid w:val="00D3217A"/>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868FE"/>
    <w:rsid w:val="00D92686"/>
    <w:rsid w:val="00D932BD"/>
    <w:rsid w:val="00D95C24"/>
    <w:rsid w:val="00DA05BC"/>
    <w:rsid w:val="00DA533D"/>
    <w:rsid w:val="00DA5637"/>
    <w:rsid w:val="00DA5F46"/>
    <w:rsid w:val="00DA74A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3D6"/>
    <w:rsid w:val="00DF7A9A"/>
    <w:rsid w:val="00E01182"/>
    <w:rsid w:val="00E01FD9"/>
    <w:rsid w:val="00E0343F"/>
    <w:rsid w:val="00E1036E"/>
    <w:rsid w:val="00E1303A"/>
    <w:rsid w:val="00E13F28"/>
    <w:rsid w:val="00E1646B"/>
    <w:rsid w:val="00E16588"/>
    <w:rsid w:val="00E165AB"/>
    <w:rsid w:val="00E277C4"/>
    <w:rsid w:val="00E31ECA"/>
    <w:rsid w:val="00E33705"/>
    <w:rsid w:val="00E36D01"/>
    <w:rsid w:val="00E401E7"/>
    <w:rsid w:val="00E41750"/>
    <w:rsid w:val="00E43FF5"/>
    <w:rsid w:val="00E458F1"/>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6308"/>
    <w:rsid w:val="00ED758C"/>
    <w:rsid w:val="00EF6C21"/>
    <w:rsid w:val="00F00C1B"/>
    <w:rsid w:val="00F012DE"/>
    <w:rsid w:val="00F05CBA"/>
    <w:rsid w:val="00F202FE"/>
    <w:rsid w:val="00F2606C"/>
    <w:rsid w:val="00F26153"/>
    <w:rsid w:val="00F26DFE"/>
    <w:rsid w:val="00F30D0F"/>
    <w:rsid w:val="00F31EC1"/>
    <w:rsid w:val="00F340D8"/>
    <w:rsid w:val="00F34E81"/>
    <w:rsid w:val="00F3733D"/>
    <w:rsid w:val="00F37554"/>
    <w:rsid w:val="00F41335"/>
    <w:rsid w:val="00F46958"/>
    <w:rsid w:val="00F504C0"/>
    <w:rsid w:val="00F56098"/>
    <w:rsid w:val="00F57529"/>
    <w:rsid w:val="00F57B8B"/>
    <w:rsid w:val="00F62571"/>
    <w:rsid w:val="00F70846"/>
    <w:rsid w:val="00F72376"/>
    <w:rsid w:val="00F742D1"/>
    <w:rsid w:val="00F81FE7"/>
    <w:rsid w:val="00F833A0"/>
    <w:rsid w:val="00F86494"/>
    <w:rsid w:val="00F95220"/>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0A1D15"/>
  <w15:chartTrackingRefBased/>
  <w15:docId w15:val="{2DF34452-FABB-49DA-8755-46910FA5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REGU-184-13528762</_dlc_DocId>
    <_dlc_DocIdUrl xmlns="9be56660-2c31-41ef-bc00-23e72f632f2a">
      <Url>https://cyfoethnaturiolcymru.sharepoint.com/teams/Regulatory/Permitting/_layouts/15/DocIdRedir.aspx?ID=REGU-184-13528762</Url>
      <Description>REGU-184-13528762</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Bonvilston East Wastewater Treatment Works</Site_x0020_Name>
    <Internal_x002f_External xmlns="859f7ad6-93f6-4205-b62b-a17f28acbbac">Outgoing document</Internal_x002f_External>
    <Post_x0020_code xmlns="859f7ad6-93f6-4205-b62b-a17f28acbbac">CF5 6TN</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2024-12-11T00:00:00+00:00</Document_x0020_Date>
    <Facility_x0020_Address xmlns="859f7ad6-93f6-4205-b62b-a17f28acbbac">Track off A48, Bonvilston,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26A4F051-EA83-4317-AA35-88BB9027C6DE}">
  <ds:schemaRefs>
    <ds:schemaRef ds:uri="6e121689-de5b-41b9-a751-bfeda7fa2b07"/>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terms/"/>
    <ds:schemaRef ds:uri="http://schemas.openxmlformats.org/package/2006/metadata/core-properties"/>
    <ds:schemaRef ds:uri="9be56660-2c31-41ef-bc00-23e72f632f2a"/>
    <ds:schemaRef ds:uri="b67299c9-1600-4d20-976e-ea8f199d05b8"/>
    <ds:schemaRef ds:uri="859f7ad6-93f6-4205-b62b-a17f28acbbac"/>
    <ds:schemaRef ds:uri="http://purl.org/dc/dcmitype/"/>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C48FF510-9C79-4606-AA3E-25BBE572B654}"/>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4427</Words>
  <Characters>23796</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keywords>233 08 SD69, 233-08-SD69, 23308SD69</cp:keywords>
  <dc:description>233_08_SD69, version 3_x000d_
Issue date: 06/001/2011</dc:description>
  <cp:lastModifiedBy>Johns, Helen</cp:lastModifiedBy>
  <cp:revision>56</cp:revision>
  <dcterms:created xsi:type="dcterms:W3CDTF">2024-10-29T16:40:00Z</dcterms:created>
  <dcterms:modified xsi:type="dcterms:W3CDTF">2024-12-11T17:50:00Z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0d697009-2a44-42d7-b39b-3eb0a044f7c3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